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C6AFAC" w14:textId="52631923" w:rsidR="00AE0A97" w:rsidRPr="00086029" w:rsidRDefault="00AE0A97" w:rsidP="00AE0A97">
      <w:pPr>
        <w:ind w:firstLine="0"/>
        <w:jc w:val="center"/>
        <w:rPr>
          <w:b/>
          <w:bCs/>
          <w:i/>
          <w:iCs/>
          <w:sz w:val="32"/>
          <w:szCs w:val="32"/>
        </w:rPr>
      </w:pPr>
      <w:r w:rsidRPr="00086029">
        <w:rPr>
          <w:b/>
          <w:bCs/>
          <w:i/>
          <w:iCs/>
          <w:sz w:val="32"/>
          <w:szCs w:val="32"/>
        </w:rPr>
        <w:t>Общество с ограниченной ответственностью</w:t>
      </w:r>
    </w:p>
    <w:p w14:paraId="484E04A5" w14:textId="77777777" w:rsidR="00AE0A97" w:rsidRPr="00086029" w:rsidRDefault="00AE0A97" w:rsidP="00AE0A97">
      <w:pPr>
        <w:ind w:firstLine="0"/>
        <w:jc w:val="center"/>
        <w:rPr>
          <w:b/>
          <w:bCs/>
          <w:i/>
          <w:iCs/>
          <w:sz w:val="32"/>
          <w:szCs w:val="32"/>
        </w:rPr>
      </w:pPr>
      <w:r w:rsidRPr="00086029">
        <w:rPr>
          <w:b/>
          <w:bCs/>
          <w:i/>
          <w:iCs/>
          <w:sz w:val="32"/>
          <w:szCs w:val="32"/>
        </w:rPr>
        <w:t>«Энергосбережение Западной Сибири»</w:t>
      </w:r>
    </w:p>
    <w:p w14:paraId="67AA03B3" w14:textId="77777777" w:rsidR="00132730" w:rsidRPr="00086029" w:rsidRDefault="00132730" w:rsidP="00AE0A97">
      <w:pPr>
        <w:ind w:firstLine="0"/>
        <w:jc w:val="center"/>
        <w:rPr>
          <w:b/>
          <w:sz w:val="32"/>
          <w:szCs w:val="32"/>
        </w:rPr>
      </w:pPr>
    </w:p>
    <w:p w14:paraId="061FDBCB" w14:textId="77777777" w:rsidR="00132730" w:rsidRPr="00086029" w:rsidRDefault="00132730" w:rsidP="00AE0A97">
      <w:pPr>
        <w:ind w:firstLine="0"/>
        <w:jc w:val="center"/>
        <w:rPr>
          <w:b/>
          <w:sz w:val="32"/>
          <w:szCs w:val="32"/>
        </w:rPr>
      </w:pPr>
    </w:p>
    <w:p w14:paraId="18288AF8" w14:textId="77777777" w:rsidR="00132730" w:rsidRPr="00086029" w:rsidRDefault="00132730" w:rsidP="00132730">
      <w:pPr>
        <w:jc w:val="center"/>
        <w:rPr>
          <w:b/>
          <w:sz w:val="32"/>
          <w:szCs w:val="32"/>
        </w:rPr>
      </w:pPr>
    </w:p>
    <w:p w14:paraId="431873DB" w14:textId="77777777" w:rsidR="00132730" w:rsidRPr="00086029" w:rsidRDefault="00132730" w:rsidP="00132730">
      <w:pPr>
        <w:jc w:val="center"/>
        <w:rPr>
          <w:b/>
          <w:sz w:val="32"/>
          <w:szCs w:val="32"/>
        </w:rPr>
      </w:pPr>
    </w:p>
    <w:p w14:paraId="4A9E9FAF" w14:textId="77777777" w:rsidR="00132730" w:rsidRPr="00086029" w:rsidRDefault="00132730" w:rsidP="00132730">
      <w:pPr>
        <w:jc w:val="center"/>
        <w:rPr>
          <w:b/>
          <w:sz w:val="32"/>
          <w:szCs w:val="32"/>
        </w:rPr>
      </w:pPr>
    </w:p>
    <w:p w14:paraId="16E65F81" w14:textId="77777777" w:rsidR="00132730" w:rsidRPr="00086029" w:rsidRDefault="00132730" w:rsidP="00132730">
      <w:pPr>
        <w:jc w:val="center"/>
        <w:rPr>
          <w:b/>
          <w:sz w:val="32"/>
          <w:szCs w:val="32"/>
        </w:rPr>
      </w:pPr>
    </w:p>
    <w:p w14:paraId="273DF6CA" w14:textId="77777777" w:rsidR="00132730" w:rsidRPr="00086029" w:rsidRDefault="00132730" w:rsidP="00132730">
      <w:pPr>
        <w:jc w:val="center"/>
        <w:rPr>
          <w:b/>
          <w:sz w:val="32"/>
          <w:szCs w:val="32"/>
        </w:rPr>
      </w:pPr>
    </w:p>
    <w:p w14:paraId="735F61C5" w14:textId="77777777" w:rsidR="00132730" w:rsidRPr="00086029" w:rsidRDefault="00132730" w:rsidP="00132730">
      <w:pPr>
        <w:jc w:val="center"/>
        <w:rPr>
          <w:b/>
          <w:sz w:val="32"/>
          <w:szCs w:val="32"/>
        </w:rPr>
      </w:pPr>
    </w:p>
    <w:p w14:paraId="29BDE72C" w14:textId="77777777" w:rsidR="00132730" w:rsidRPr="00086029" w:rsidRDefault="00132730" w:rsidP="00132730">
      <w:pPr>
        <w:jc w:val="center"/>
        <w:rPr>
          <w:b/>
          <w:sz w:val="32"/>
          <w:szCs w:val="32"/>
        </w:rPr>
      </w:pPr>
    </w:p>
    <w:p w14:paraId="25E18540" w14:textId="77777777" w:rsidR="00132730" w:rsidRPr="00086029" w:rsidRDefault="00132730" w:rsidP="00132730">
      <w:pPr>
        <w:jc w:val="center"/>
        <w:rPr>
          <w:b/>
          <w:sz w:val="32"/>
          <w:szCs w:val="32"/>
        </w:rPr>
      </w:pPr>
    </w:p>
    <w:p w14:paraId="3BD0259A" w14:textId="77777777" w:rsidR="00132730" w:rsidRPr="00072D76" w:rsidRDefault="00132730" w:rsidP="00132730">
      <w:pPr>
        <w:jc w:val="center"/>
        <w:rPr>
          <w:b/>
          <w:sz w:val="32"/>
          <w:szCs w:val="32"/>
          <w:u w:val="single"/>
        </w:rPr>
      </w:pPr>
    </w:p>
    <w:p w14:paraId="08552002" w14:textId="283F205D" w:rsidR="00132730" w:rsidRPr="00072D76" w:rsidRDefault="00072D76" w:rsidP="00132730">
      <w:pPr>
        <w:jc w:val="center"/>
        <w:rPr>
          <w:b/>
          <w:sz w:val="32"/>
          <w:szCs w:val="32"/>
          <w:u w:val="single"/>
          <w:lang w:val="ru-RU"/>
        </w:rPr>
      </w:pPr>
      <w:r w:rsidRPr="00072D76">
        <w:rPr>
          <w:b/>
          <w:sz w:val="32"/>
          <w:szCs w:val="32"/>
          <w:u w:val="single"/>
          <w:lang w:val="ru-RU"/>
        </w:rPr>
        <w:t>ПРОЕКТ</w:t>
      </w:r>
    </w:p>
    <w:p w14:paraId="1EAB8EEE" w14:textId="77777777" w:rsidR="00132730" w:rsidRPr="00086029" w:rsidRDefault="00132730" w:rsidP="00132730">
      <w:pPr>
        <w:jc w:val="center"/>
        <w:rPr>
          <w:b/>
          <w:sz w:val="32"/>
          <w:szCs w:val="32"/>
        </w:rPr>
      </w:pPr>
    </w:p>
    <w:p w14:paraId="597D7FD2" w14:textId="77777777" w:rsidR="00132730" w:rsidRPr="00086029" w:rsidRDefault="00132730" w:rsidP="00132730">
      <w:pPr>
        <w:jc w:val="center"/>
        <w:rPr>
          <w:b/>
          <w:sz w:val="32"/>
          <w:szCs w:val="32"/>
        </w:rPr>
      </w:pPr>
    </w:p>
    <w:p w14:paraId="175ACEDB" w14:textId="3696FD3B" w:rsidR="00132730" w:rsidRPr="00086029" w:rsidRDefault="00132730" w:rsidP="00132730">
      <w:pPr>
        <w:ind w:firstLine="0"/>
        <w:jc w:val="center"/>
        <w:rPr>
          <w:b/>
          <w:sz w:val="32"/>
          <w:szCs w:val="32"/>
        </w:rPr>
      </w:pPr>
      <w:r w:rsidRPr="00086029">
        <w:rPr>
          <w:b/>
          <w:sz w:val="32"/>
          <w:szCs w:val="32"/>
        </w:rPr>
        <w:t>СХЕМА ТЕПЛОСНАБЖЕНИЯ</w:t>
      </w:r>
    </w:p>
    <w:p w14:paraId="11BE62FB" w14:textId="19CB8FBD" w:rsidR="00132730" w:rsidRPr="00086029" w:rsidRDefault="00132730" w:rsidP="00132730">
      <w:pPr>
        <w:ind w:firstLine="0"/>
        <w:jc w:val="center"/>
        <w:rPr>
          <w:b/>
          <w:sz w:val="28"/>
          <w:szCs w:val="28"/>
          <w:lang w:val="ru-RU"/>
        </w:rPr>
      </w:pPr>
      <w:r w:rsidRPr="00086029">
        <w:rPr>
          <w:b/>
          <w:sz w:val="28"/>
          <w:szCs w:val="28"/>
        </w:rPr>
        <w:t xml:space="preserve">ГОРОДСКОГО ПОСЕЛЕНИЯ </w:t>
      </w:r>
      <w:r w:rsidR="00086029" w:rsidRPr="00086029">
        <w:rPr>
          <w:b/>
          <w:sz w:val="28"/>
          <w:szCs w:val="28"/>
          <w:lang w:val="ru-RU"/>
        </w:rPr>
        <w:t>КОНДИНСКОЕ</w:t>
      </w:r>
    </w:p>
    <w:p w14:paraId="4FE7EC3B" w14:textId="77777777" w:rsidR="00132730" w:rsidRPr="00086029" w:rsidRDefault="00132730" w:rsidP="00132730">
      <w:pPr>
        <w:ind w:firstLine="0"/>
        <w:jc w:val="center"/>
        <w:rPr>
          <w:b/>
          <w:sz w:val="28"/>
          <w:szCs w:val="28"/>
        </w:rPr>
      </w:pPr>
      <w:r w:rsidRPr="00086029">
        <w:rPr>
          <w:b/>
          <w:sz w:val="28"/>
          <w:szCs w:val="28"/>
        </w:rPr>
        <w:t xml:space="preserve">КОНДИНСКОГО РАЙОНА </w:t>
      </w:r>
    </w:p>
    <w:p w14:paraId="0F5E845B" w14:textId="05AF1FE2" w:rsidR="00132730" w:rsidRPr="00086029" w:rsidRDefault="00132730" w:rsidP="00132730">
      <w:pPr>
        <w:ind w:firstLine="0"/>
        <w:jc w:val="center"/>
        <w:rPr>
          <w:b/>
          <w:sz w:val="28"/>
          <w:szCs w:val="28"/>
        </w:rPr>
      </w:pPr>
      <w:r w:rsidRPr="00086029">
        <w:rPr>
          <w:b/>
          <w:sz w:val="28"/>
          <w:szCs w:val="28"/>
        </w:rPr>
        <w:t>ХАНТЫ-МАНСИЙСКОГО АВТОНОМНОГО ОКРУГА – ЮГРЫ</w:t>
      </w:r>
    </w:p>
    <w:p w14:paraId="373C313B" w14:textId="7D477D91" w:rsidR="00132730" w:rsidRPr="00086029" w:rsidRDefault="00132730" w:rsidP="00132730">
      <w:pPr>
        <w:ind w:firstLine="0"/>
        <w:jc w:val="center"/>
        <w:rPr>
          <w:b/>
          <w:sz w:val="28"/>
          <w:szCs w:val="28"/>
          <w:lang w:val="ru-RU"/>
        </w:rPr>
      </w:pPr>
      <w:r w:rsidRPr="00086029">
        <w:rPr>
          <w:b/>
          <w:sz w:val="28"/>
          <w:szCs w:val="28"/>
          <w:lang w:val="ru-RU"/>
        </w:rPr>
        <w:t>на период до 203</w:t>
      </w:r>
      <w:r w:rsidR="00501644" w:rsidRPr="00086029">
        <w:rPr>
          <w:b/>
          <w:sz w:val="28"/>
          <w:szCs w:val="28"/>
          <w:lang w:val="ru-RU"/>
        </w:rPr>
        <w:t xml:space="preserve">7 </w:t>
      </w:r>
      <w:r w:rsidRPr="00086029">
        <w:rPr>
          <w:b/>
          <w:sz w:val="28"/>
          <w:szCs w:val="28"/>
          <w:lang w:val="ru-RU"/>
        </w:rPr>
        <w:t>года</w:t>
      </w:r>
    </w:p>
    <w:p w14:paraId="385B02F6" w14:textId="77777777" w:rsidR="00132730" w:rsidRPr="00086029" w:rsidRDefault="00132730" w:rsidP="00132730">
      <w:pPr>
        <w:ind w:firstLine="0"/>
        <w:jc w:val="center"/>
        <w:rPr>
          <w:b/>
          <w:sz w:val="28"/>
          <w:szCs w:val="28"/>
          <w:lang w:val="ru-RU"/>
        </w:rPr>
      </w:pPr>
    </w:p>
    <w:p w14:paraId="4CA9DF80" w14:textId="26099B9A" w:rsidR="00132730" w:rsidRPr="00086029" w:rsidRDefault="00132730" w:rsidP="00132730">
      <w:pPr>
        <w:ind w:firstLine="0"/>
        <w:jc w:val="center"/>
        <w:rPr>
          <w:b/>
          <w:sz w:val="28"/>
          <w:szCs w:val="28"/>
          <w:lang w:val="ru-RU"/>
        </w:rPr>
      </w:pPr>
      <w:r w:rsidRPr="00086029">
        <w:rPr>
          <w:b/>
          <w:sz w:val="28"/>
          <w:szCs w:val="28"/>
          <w:lang w:val="ru-RU"/>
        </w:rPr>
        <w:t>Обосновывающие матери</w:t>
      </w:r>
      <w:r w:rsidR="007B7512" w:rsidRPr="00086029">
        <w:rPr>
          <w:b/>
          <w:sz w:val="28"/>
          <w:szCs w:val="28"/>
          <w:lang w:val="ru-RU"/>
        </w:rPr>
        <w:t>а</w:t>
      </w:r>
      <w:r w:rsidRPr="00086029">
        <w:rPr>
          <w:b/>
          <w:sz w:val="28"/>
          <w:szCs w:val="28"/>
          <w:lang w:val="ru-RU"/>
        </w:rPr>
        <w:t>лы</w:t>
      </w:r>
    </w:p>
    <w:p w14:paraId="25771C25" w14:textId="77777777" w:rsidR="00AE0A97" w:rsidRPr="00086029" w:rsidRDefault="00AE0A97" w:rsidP="00132730">
      <w:pPr>
        <w:ind w:firstLine="0"/>
        <w:jc w:val="center"/>
        <w:rPr>
          <w:b/>
          <w:sz w:val="28"/>
          <w:szCs w:val="28"/>
          <w:lang w:val="ru-RU"/>
        </w:rPr>
      </w:pPr>
    </w:p>
    <w:p w14:paraId="659FBABF" w14:textId="77777777" w:rsidR="00AE0A97" w:rsidRPr="00086029" w:rsidRDefault="00AE0A97" w:rsidP="00132730">
      <w:pPr>
        <w:ind w:firstLine="0"/>
        <w:jc w:val="center"/>
        <w:rPr>
          <w:b/>
          <w:sz w:val="28"/>
          <w:szCs w:val="28"/>
          <w:lang w:val="ru-RU"/>
        </w:rPr>
      </w:pPr>
    </w:p>
    <w:p w14:paraId="207263BE" w14:textId="77777777" w:rsidR="00AE0A97" w:rsidRPr="00086029" w:rsidRDefault="00AE0A97" w:rsidP="00132730">
      <w:pPr>
        <w:ind w:firstLine="0"/>
        <w:jc w:val="center"/>
        <w:rPr>
          <w:b/>
          <w:sz w:val="28"/>
          <w:szCs w:val="28"/>
          <w:lang w:val="ru-RU"/>
        </w:rPr>
      </w:pPr>
    </w:p>
    <w:p w14:paraId="5FE572C6" w14:textId="77777777" w:rsidR="00AE0A97" w:rsidRPr="00086029" w:rsidRDefault="00AE0A97" w:rsidP="00132730">
      <w:pPr>
        <w:ind w:firstLine="0"/>
        <w:jc w:val="center"/>
        <w:rPr>
          <w:b/>
          <w:sz w:val="28"/>
          <w:szCs w:val="28"/>
          <w:lang w:val="ru-RU"/>
        </w:rPr>
      </w:pPr>
    </w:p>
    <w:p w14:paraId="099993FF" w14:textId="77777777" w:rsidR="00AE0A97" w:rsidRPr="00086029" w:rsidRDefault="00AE0A97" w:rsidP="00132730">
      <w:pPr>
        <w:ind w:firstLine="0"/>
        <w:jc w:val="center"/>
        <w:rPr>
          <w:b/>
          <w:sz w:val="28"/>
          <w:szCs w:val="28"/>
          <w:lang w:val="ru-RU"/>
        </w:rPr>
      </w:pPr>
    </w:p>
    <w:p w14:paraId="2658C0D4" w14:textId="77777777" w:rsidR="00AE0A97" w:rsidRPr="00086029" w:rsidRDefault="00AE0A97" w:rsidP="00132730">
      <w:pPr>
        <w:ind w:firstLine="0"/>
        <w:jc w:val="center"/>
        <w:rPr>
          <w:b/>
          <w:sz w:val="28"/>
          <w:szCs w:val="28"/>
          <w:lang w:val="ru-RU"/>
        </w:rPr>
      </w:pPr>
    </w:p>
    <w:p w14:paraId="76D09C92" w14:textId="77777777" w:rsidR="00AE0A97" w:rsidRPr="00086029" w:rsidRDefault="00AE0A97" w:rsidP="00132730">
      <w:pPr>
        <w:ind w:firstLine="0"/>
        <w:jc w:val="center"/>
        <w:rPr>
          <w:b/>
          <w:sz w:val="28"/>
          <w:szCs w:val="28"/>
          <w:lang w:val="ru-RU"/>
        </w:rPr>
      </w:pPr>
    </w:p>
    <w:p w14:paraId="5304CD61" w14:textId="77777777" w:rsidR="00AE0A97" w:rsidRPr="00086029" w:rsidRDefault="00AE0A97" w:rsidP="00132730">
      <w:pPr>
        <w:ind w:firstLine="0"/>
        <w:jc w:val="center"/>
        <w:rPr>
          <w:b/>
          <w:sz w:val="28"/>
          <w:szCs w:val="28"/>
          <w:lang w:val="ru-RU"/>
        </w:rPr>
      </w:pPr>
    </w:p>
    <w:p w14:paraId="3242D7E5" w14:textId="77777777" w:rsidR="00AE0A97" w:rsidRPr="00086029" w:rsidRDefault="00AE0A97" w:rsidP="00132730">
      <w:pPr>
        <w:ind w:firstLine="0"/>
        <w:jc w:val="center"/>
        <w:rPr>
          <w:b/>
          <w:sz w:val="28"/>
          <w:szCs w:val="28"/>
          <w:lang w:val="ru-RU"/>
        </w:rPr>
      </w:pPr>
    </w:p>
    <w:p w14:paraId="32A33FC5" w14:textId="77777777" w:rsidR="00AE0A97" w:rsidRPr="00086029" w:rsidRDefault="00AE0A97" w:rsidP="00132730">
      <w:pPr>
        <w:ind w:firstLine="0"/>
        <w:jc w:val="center"/>
        <w:rPr>
          <w:b/>
          <w:sz w:val="28"/>
          <w:szCs w:val="28"/>
          <w:lang w:val="ru-RU"/>
        </w:rPr>
      </w:pPr>
    </w:p>
    <w:p w14:paraId="0BF9E514" w14:textId="77777777" w:rsidR="00AE0A97" w:rsidRPr="00086029" w:rsidRDefault="00AE0A97" w:rsidP="00132730">
      <w:pPr>
        <w:ind w:firstLine="0"/>
        <w:jc w:val="center"/>
        <w:rPr>
          <w:b/>
          <w:sz w:val="28"/>
          <w:szCs w:val="28"/>
          <w:lang w:val="ru-RU"/>
        </w:rPr>
      </w:pPr>
    </w:p>
    <w:p w14:paraId="048901F5" w14:textId="77777777" w:rsidR="00AE0A97" w:rsidRPr="00086029" w:rsidRDefault="00AE0A97" w:rsidP="00132730">
      <w:pPr>
        <w:ind w:firstLine="0"/>
        <w:jc w:val="center"/>
        <w:rPr>
          <w:b/>
          <w:sz w:val="28"/>
          <w:szCs w:val="28"/>
          <w:lang w:val="ru-RU"/>
        </w:rPr>
      </w:pPr>
    </w:p>
    <w:p w14:paraId="47487DE8" w14:textId="77777777" w:rsidR="00AE0A97" w:rsidRPr="00086029" w:rsidRDefault="00AE0A97" w:rsidP="00132730">
      <w:pPr>
        <w:ind w:firstLine="0"/>
        <w:jc w:val="center"/>
        <w:rPr>
          <w:b/>
          <w:sz w:val="28"/>
          <w:szCs w:val="28"/>
          <w:lang w:val="ru-RU"/>
        </w:rPr>
      </w:pPr>
    </w:p>
    <w:p w14:paraId="4AF6CE17" w14:textId="77777777" w:rsidR="00AE0A97" w:rsidRPr="00086029" w:rsidRDefault="00AE0A97" w:rsidP="00132730">
      <w:pPr>
        <w:ind w:firstLine="0"/>
        <w:jc w:val="center"/>
        <w:rPr>
          <w:b/>
          <w:sz w:val="28"/>
          <w:szCs w:val="28"/>
          <w:lang w:val="ru-RU"/>
        </w:rPr>
      </w:pPr>
    </w:p>
    <w:p w14:paraId="1FA42426" w14:textId="77777777" w:rsidR="00AE0A97" w:rsidRPr="00086029" w:rsidRDefault="00AE0A97" w:rsidP="00132730">
      <w:pPr>
        <w:ind w:firstLine="0"/>
        <w:jc w:val="center"/>
        <w:rPr>
          <w:b/>
          <w:sz w:val="28"/>
          <w:szCs w:val="28"/>
          <w:lang w:val="ru-RU"/>
        </w:rPr>
      </w:pPr>
    </w:p>
    <w:p w14:paraId="0FBF7F3E" w14:textId="77777777" w:rsidR="00AE0A97" w:rsidRPr="00086029" w:rsidRDefault="00AE0A97" w:rsidP="00132730">
      <w:pPr>
        <w:ind w:firstLine="0"/>
        <w:jc w:val="center"/>
        <w:rPr>
          <w:b/>
          <w:sz w:val="28"/>
          <w:szCs w:val="28"/>
          <w:lang w:val="ru-RU"/>
        </w:rPr>
      </w:pPr>
    </w:p>
    <w:p w14:paraId="370F3553" w14:textId="77777777" w:rsidR="00AE0A97" w:rsidRPr="00086029" w:rsidRDefault="00AE0A97" w:rsidP="00132730">
      <w:pPr>
        <w:ind w:firstLine="0"/>
        <w:jc w:val="center"/>
        <w:rPr>
          <w:b/>
          <w:sz w:val="28"/>
          <w:szCs w:val="28"/>
          <w:lang w:val="ru-RU"/>
        </w:rPr>
      </w:pPr>
    </w:p>
    <w:p w14:paraId="4CFDB538" w14:textId="7F454F0E" w:rsidR="00AE0A97" w:rsidRPr="00086029" w:rsidRDefault="00AE0A97" w:rsidP="00AE0A97">
      <w:pPr>
        <w:ind w:firstLine="0"/>
        <w:jc w:val="center"/>
        <w:rPr>
          <w:b/>
          <w:sz w:val="28"/>
          <w:szCs w:val="28"/>
          <w:lang w:val="ru-RU"/>
        </w:rPr>
      </w:pPr>
      <w:r w:rsidRPr="00086029">
        <w:rPr>
          <w:b/>
          <w:sz w:val="28"/>
          <w:szCs w:val="28"/>
          <w:lang w:val="ru-RU"/>
        </w:rPr>
        <w:t>г. Тюмень, 202</w:t>
      </w:r>
      <w:r w:rsidR="00072D76">
        <w:rPr>
          <w:b/>
          <w:sz w:val="28"/>
          <w:szCs w:val="28"/>
          <w:lang w:val="ru-RU"/>
        </w:rPr>
        <w:t>6</w:t>
      </w:r>
    </w:p>
    <w:p w14:paraId="0B7AA4BA" w14:textId="44225FAB" w:rsidR="00132730" w:rsidRPr="00086029" w:rsidRDefault="00132730"/>
    <w:p w14:paraId="29DB383B" w14:textId="00007420" w:rsidR="00132730" w:rsidRPr="00086029" w:rsidRDefault="00086029" w:rsidP="00132730">
      <w:pPr>
        <w:ind w:firstLine="0"/>
        <w:jc w:val="center"/>
        <w:rPr>
          <w:b/>
          <w:bCs/>
          <w:lang w:val="ru-RU"/>
        </w:rPr>
      </w:pPr>
      <w:r w:rsidRPr="00086029">
        <w:rPr>
          <w:b/>
          <w:bCs/>
          <w:lang w:val="ru-RU"/>
        </w:rPr>
        <w:lastRenderedPageBreak/>
        <w:br/>
      </w:r>
      <w:r w:rsidR="00132730" w:rsidRPr="00086029">
        <w:rPr>
          <w:b/>
          <w:bCs/>
          <w:lang w:val="ru-RU"/>
        </w:rPr>
        <w:t>СОДЕРЖАНИЕ</w:t>
      </w:r>
    </w:p>
    <w:sdt>
      <w:sdtPr>
        <w:id w:val="-918028448"/>
        <w:docPartObj>
          <w:docPartGallery w:val="Table of Contents"/>
          <w:docPartUnique/>
        </w:docPartObj>
      </w:sdtPr>
      <w:sdtEndPr>
        <w:rPr>
          <w:b/>
          <w:bCs/>
          <w:highlight w:val="yellow"/>
        </w:rPr>
      </w:sdtEndPr>
      <w:sdtContent>
        <w:p w14:paraId="6CE7CDC8" w14:textId="3306591D" w:rsidR="006577DB" w:rsidRDefault="00132730">
          <w:pPr>
            <w:pStyle w:val="10"/>
            <w:tabs>
              <w:tab w:val="right" w:leader="dot" w:pos="9631"/>
            </w:tabs>
            <w:rPr>
              <w:rFonts w:asciiTheme="minorHAnsi" w:eastAsiaTheme="minorEastAsia" w:hAnsiTheme="minorHAnsi" w:cstheme="minorBidi"/>
              <w:noProof/>
              <w:kern w:val="2"/>
              <w:lang w:val="ru-RU"/>
              <w14:ligatures w14:val="standardContextual"/>
            </w:rPr>
          </w:pPr>
          <w:r w:rsidRPr="00086029">
            <w:fldChar w:fldCharType="begin"/>
          </w:r>
          <w:r w:rsidRPr="00086029">
            <w:instrText xml:space="preserve"> TOC \o "1-3" \h \z \u </w:instrText>
          </w:r>
          <w:r w:rsidRPr="00086029">
            <w:fldChar w:fldCharType="separate"/>
          </w:r>
          <w:hyperlink w:anchor="_Toc165507926" w:history="1">
            <w:r w:rsidR="006577DB" w:rsidRPr="00D778D0">
              <w:rPr>
                <w:rStyle w:val="afff"/>
                <w:noProof/>
              </w:rPr>
              <w:t>Введение</w:t>
            </w:r>
            <w:r w:rsidR="006577DB">
              <w:rPr>
                <w:noProof/>
                <w:webHidden/>
              </w:rPr>
              <w:tab/>
            </w:r>
            <w:r w:rsidR="006577DB">
              <w:rPr>
                <w:noProof/>
                <w:webHidden/>
              </w:rPr>
              <w:fldChar w:fldCharType="begin"/>
            </w:r>
            <w:r w:rsidR="006577DB">
              <w:rPr>
                <w:noProof/>
                <w:webHidden/>
              </w:rPr>
              <w:instrText xml:space="preserve"> PAGEREF _Toc165507926 \h </w:instrText>
            </w:r>
            <w:r w:rsidR="006577DB">
              <w:rPr>
                <w:noProof/>
                <w:webHidden/>
              </w:rPr>
            </w:r>
            <w:r w:rsidR="006577DB">
              <w:rPr>
                <w:noProof/>
                <w:webHidden/>
              </w:rPr>
              <w:fldChar w:fldCharType="separate"/>
            </w:r>
            <w:r w:rsidR="00521FDB">
              <w:rPr>
                <w:noProof/>
                <w:webHidden/>
              </w:rPr>
              <w:t>13</w:t>
            </w:r>
            <w:r w:rsidR="006577DB">
              <w:rPr>
                <w:noProof/>
                <w:webHidden/>
              </w:rPr>
              <w:fldChar w:fldCharType="end"/>
            </w:r>
          </w:hyperlink>
        </w:p>
        <w:p w14:paraId="13CE7383" w14:textId="109044F3"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7927" w:history="1">
            <w:r w:rsidR="006577DB" w:rsidRPr="00D778D0">
              <w:rPr>
                <w:rStyle w:val="afff"/>
                <w:noProof/>
              </w:rPr>
              <w:t>Глава 1 «Существующее положение в сфере производства, передачи и потребления тепловой энергии для целей теплоснабжения»</w:t>
            </w:r>
            <w:r w:rsidR="006577DB">
              <w:rPr>
                <w:noProof/>
                <w:webHidden/>
              </w:rPr>
              <w:tab/>
            </w:r>
            <w:r w:rsidR="006577DB">
              <w:rPr>
                <w:noProof/>
                <w:webHidden/>
              </w:rPr>
              <w:fldChar w:fldCharType="begin"/>
            </w:r>
            <w:r w:rsidR="006577DB">
              <w:rPr>
                <w:noProof/>
                <w:webHidden/>
              </w:rPr>
              <w:instrText xml:space="preserve"> PAGEREF _Toc165507927 \h </w:instrText>
            </w:r>
            <w:r w:rsidR="006577DB">
              <w:rPr>
                <w:noProof/>
                <w:webHidden/>
              </w:rPr>
            </w:r>
            <w:r w:rsidR="006577DB">
              <w:rPr>
                <w:noProof/>
                <w:webHidden/>
              </w:rPr>
              <w:fldChar w:fldCharType="separate"/>
            </w:r>
            <w:r w:rsidR="00521FDB">
              <w:rPr>
                <w:noProof/>
                <w:webHidden/>
              </w:rPr>
              <w:t>16</w:t>
            </w:r>
            <w:r w:rsidR="006577DB">
              <w:rPr>
                <w:noProof/>
                <w:webHidden/>
              </w:rPr>
              <w:fldChar w:fldCharType="end"/>
            </w:r>
          </w:hyperlink>
        </w:p>
        <w:p w14:paraId="723213D2" w14:textId="05D9EA03"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28" w:history="1">
            <w:r w:rsidR="006577DB" w:rsidRPr="00D778D0">
              <w:rPr>
                <w:rStyle w:val="afff"/>
                <w:noProof/>
              </w:rPr>
              <w:t>Часть 1 «Функциональная структура теплоснабжения»</w:t>
            </w:r>
            <w:r w:rsidR="006577DB">
              <w:rPr>
                <w:noProof/>
                <w:webHidden/>
              </w:rPr>
              <w:tab/>
            </w:r>
            <w:r w:rsidR="006577DB">
              <w:rPr>
                <w:noProof/>
                <w:webHidden/>
              </w:rPr>
              <w:fldChar w:fldCharType="begin"/>
            </w:r>
            <w:r w:rsidR="006577DB">
              <w:rPr>
                <w:noProof/>
                <w:webHidden/>
              </w:rPr>
              <w:instrText xml:space="preserve"> PAGEREF _Toc165507928 \h </w:instrText>
            </w:r>
            <w:r w:rsidR="006577DB">
              <w:rPr>
                <w:noProof/>
                <w:webHidden/>
              </w:rPr>
            </w:r>
            <w:r w:rsidR="006577DB">
              <w:rPr>
                <w:noProof/>
                <w:webHidden/>
              </w:rPr>
              <w:fldChar w:fldCharType="separate"/>
            </w:r>
            <w:r w:rsidR="00521FDB">
              <w:rPr>
                <w:noProof/>
                <w:webHidden/>
              </w:rPr>
              <w:t>16</w:t>
            </w:r>
            <w:r w:rsidR="006577DB">
              <w:rPr>
                <w:noProof/>
                <w:webHidden/>
              </w:rPr>
              <w:fldChar w:fldCharType="end"/>
            </w:r>
          </w:hyperlink>
        </w:p>
        <w:p w14:paraId="062F5814" w14:textId="7461FD95"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29" w:history="1">
            <w:r w:rsidR="006577DB" w:rsidRPr="00D778D0">
              <w:rPr>
                <w:rStyle w:val="afff"/>
                <w:noProof/>
              </w:rPr>
              <w:t>а)</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6577DB">
              <w:rPr>
                <w:noProof/>
                <w:webHidden/>
              </w:rPr>
              <w:tab/>
            </w:r>
            <w:r w:rsidR="006577DB">
              <w:rPr>
                <w:noProof/>
                <w:webHidden/>
              </w:rPr>
              <w:fldChar w:fldCharType="begin"/>
            </w:r>
            <w:r w:rsidR="006577DB">
              <w:rPr>
                <w:noProof/>
                <w:webHidden/>
              </w:rPr>
              <w:instrText xml:space="preserve"> PAGEREF _Toc165507929 \h </w:instrText>
            </w:r>
            <w:r w:rsidR="006577DB">
              <w:rPr>
                <w:noProof/>
                <w:webHidden/>
              </w:rPr>
            </w:r>
            <w:r w:rsidR="006577DB">
              <w:rPr>
                <w:noProof/>
                <w:webHidden/>
              </w:rPr>
              <w:fldChar w:fldCharType="separate"/>
            </w:r>
            <w:r w:rsidR="00521FDB">
              <w:rPr>
                <w:noProof/>
                <w:webHidden/>
              </w:rPr>
              <w:t>16</w:t>
            </w:r>
            <w:r w:rsidR="006577DB">
              <w:rPr>
                <w:noProof/>
                <w:webHidden/>
              </w:rPr>
              <w:fldChar w:fldCharType="end"/>
            </w:r>
          </w:hyperlink>
        </w:p>
        <w:p w14:paraId="6152A33F" w14:textId="3198723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30" w:history="1">
            <w:r w:rsidR="006577DB" w:rsidRPr="00D778D0">
              <w:rPr>
                <w:rStyle w:val="afff"/>
                <w:noProof/>
              </w:rPr>
              <w:t>б) зоны действия производственных котельных</w:t>
            </w:r>
            <w:r w:rsidR="006577DB">
              <w:rPr>
                <w:noProof/>
                <w:webHidden/>
              </w:rPr>
              <w:tab/>
            </w:r>
            <w:r w:rsidR="006577DB">
              <w:rPr>
                <w:noProof/>
                <w:webHidden/>
              </w:rPr>
              <w:fldChar w:fldCharType="begin"/>
            </w:r>
            <w:r w:rsidR="006577DB">
              <w:rPr>
                <w:noProof/>
                <w:webHidden/>
              </w:rPr>
              <w:instrText xml:space="preserve"> PAGEREF _Toc165507930 \h </w:instrText>
            </w:r>
            <w:r w:rsidR="006577DB">
              <w:rPr>
                <w:noProof/>
                <w:webHidden/>
              </w:rPr>
            </w:r>
            <w:r w:rsidR="006577DB">
              <w:rPr>
                <w:noProof/>
                <w:webHidden/>
              </w:rPr>
              <w:fldChar w:fldCharType="separate"/>
            </w:r>
            <w:r w:rsidR="00521FDB">
              <w:rPr>
                <w:noProof/>
                <w:webHidden/>
              </w:rPr>
              <w:t>16</w:t>
            </w:r>
            <w:r w:rsidR="006577DB">
              <w:rPr>
                <w:noProof/>
                <w:webHidden/>
              </w:rPr>
              <w:fldChar w:fldCharType="end"/>
            </w:r>
          </w:hyperlink>
        </w:p>
        <w:p w14:paraId="3A4D99A1" w14:textId="7F684889"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31" w:history="1">
            <w:r w:rsidR="006577DB" w:rsidRPr="00D778D0">
              <w:rPr>
                <w:rStyle w:val="afff"/>
                <w:noProof/>
              </w:rPr>
              <w:t>в) зоны действия индивидуального теплоснабжения</w:t>
            </w:r>
            <w:r w:rsidR="006577DB">
              <w:rPr>
                <w:noProof/>
                <w:webHidden/>
              </w:rPr>
              <w:tab/>
            </w:r>
            <w:r w:rsidR="006577DB">
              <w:rPr>
                <w:noProof/>
                <w:webHidden/>
              </w:rPr>
              <w:fldChar w:fldCharType="begin"/>
            </w:r>
            <w:r w:rsidR="006577DB">
              <w:rPr>
                <w:noProof/>
                <w:webHidden/>
              </w:rPr>
              <w:instrText xml:space="preserve"> PAGEREF _Toc165507931 \h </w:instrText>
            </w:r>
            <w:r w:rsidR="006577DB">
              <w:rPr>
                <w:noProof/>
                <w:webHidden/>
              </w:rPr>
            </w:r>
            <w:r w:rsidR="006577DB">
              <w:rPr>
                <w:noProof/>
                <w:webHidden/>
              </w:rPr>
              <w:fldChar w:fldCharType="separate"/>
            </w:r>
            <w:r w:rsidR="00521FDB">
              <w:rPr>
                <w:noProof/>
                <w:webHidden/>
              </w:rPr>
              <w:t>16</w:t>
            </w:r>
            <w:r w:rsidR="006577DB">
              <w:rPr>
                <w:noProof/>
                <w:webHidden/>
              </w:rPr>
              <w:fldChar w:fldCharType="end"/>
            </w:r>
          </w:hyperlink>
        </w:p>
        <w:p w14:paraId="4E0B84FD" w14:textId="2C9B4A6A"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32" w:history="1">
            <w:r w:rsidR="006577DB" w:rsidRPr="00D778D0">
              <w:rPr>
                <w:rStyle w:val="afff"/>
                <w:noProof/>
              </w:rPr>
              <w:t>Часть 2 «Источники тепловой энергии»</w:t>
            </w:r>
            <w:r w:rsidR="006577DB">
              <w:rPr>
                <w:noProof/>
                <w:webHidden/>
              </w:rPr>
              <w:tab/>
            </w:r>
            <w:r w:rsidR="006577DB">
              <w:rPr>
                <w:noProof/>
                <w:webHidden/>
              </w:rPr>
              <w:fldChar w:fldCharType="begin"/>
            </w:r>
            <w:r w:rsidR="006577DB">
              <w:rPr>
                <w:noProof/>
                <w:webHidden/>
              </w:rPr>
              <w:instrText xml:space="preserve"> PAGEREF _Toc165507932 \h </w:instrText>
            </w:r>
            <w:r w:rsidR="006577DB">
              <w:rPr>
                <w:noProof/>
                <w:webHidden/>
              </w:rPr>
            </w:r>
            <w:r w:rsidR="006577DB">
              <w:rPr>
                <w:noProof/>
                <w:webHidden/>
              </w:rPr>
              <w:fldChar w:fldCharType="separate"/>
            </w:r>
            <w:r w:rsidR="00521FDB">
              <w:rPr>
                <w:noProof/>
                <w:webHidden/>
              </w:rPr>
              <w:t>16</w:t>
            </w:r>
            <w:r w:rsidR="006577DB">
              <w:rPr>
                <w:noProof/>
                <w:webHidden/>
              </w:rPr>
              <w:fldChar w:fldCharType="end"/>
            </w:r>
          </w:hyperlink>
        </w:p>
        <w:p w14:paraId="2AF9AD09" w14:textId="18C83C1A"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33" w:history="1">
            <w:r w:rsidR="006577DB" w:rsidRPr="00D778D0">
              <w:rPr>
                <w:rStyle w:val="afff"/>
                <w:noProof/>
              </w:rPr>
              <w:t>а)</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структура и технические характеристики основного оборудования</w:t>
            </w:r>
            <w:r w:rsidR="006577DB">
              <w:rPr>
                <w:noProof/>
                <w:webHidden/>
              </w:rPr>
              <w:tab/>
            </w:r>
            <w:r w:rsidR="006577DB">
              <w:rPr>
                <w:noProof/>
                <w:webHidden/>
              </w:rPr>
              <w:fldChar w:fldCharType="begin"/>
            </w:r>
            <w:r w:rsidR="006577DB">
              <w:rPr>
                <w:noProof/>
                <w:webHidden/>
              </w:rPr>
              <w:instrText xml:space="preserve"> PAGEREF _Toc165507933 \h </w:instrText>
            </w:r>
            <w:r w:rsidR="006577DB">
              <w:rPr>
                <w:noProof/>
                <w:webHidden/>
              </w:rPr>
            </w:r>
            <w:r w:rsidR="006577DB">
              <w:rPr>
                <w:noProof/>
                <w:webHidden/>
              </w:rPr>
              <w:fldChar w:fldCharType="separate"/>
            </w:r>
            <w:r w:rsidR="00521FDB">
              <w:rPr>
                <w:noProof/>
                <w:webHidden/>
              </w:rPr>
              <w:t>16</w:t>
            </w:r>
            <w:r w:rsidR="006577DB">
              <w:rPr>
                <w:noProof/>
                <w:webHidden/>
              </w:rPr>
              <w:fldChar w:fldCharType="end"/>
            </w:r>
          </w:hyperlink>
        </w:p>
        <w:p w14:paraId="477004EA" w14:textId="784CB53C"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34" w:history="1">
            <w:r w:rsidR="006577DB" w:rsidRPr="00D778D0">
              <w:rPr>
                <w:rStyle w:val="afff"/>
                <w:noProof/>
              </w:rPr>
              <w:t>б) параметры установленной тепловой мощности источника тепловой энергии, в том</w:t>
            </w:r>
            <w:r w:rsidR="006577DB" w:rsidRPr="00D778D0">
              <w:rPr>
                <w:rStyle w:val="afff"/>
                <w:noProof/>
                <w:lang w:val="ru-RU"/>
              </w:rPr>
              <w:t xml:space="preserve"> </w:t>
            </w:r>
            <w:r w:rsidR="006577DB" w:rsidRPr="00D778D0">
              <w:rPr>
                <w:rStyle w:val="afff"/>
                <w:noProof/>
              </w:rPr>
              <w:t>числе теплофикационного оборудования и теплофикационной установки</w:t>
            </w:r>
            <w:r w:rsidR="006577DB">
              <w:rPr>
                <w:noProof/>
                <w:webHidden/>
              </w:rPr>
              <w:tab/>
            </w:r>
            <w:r w:rsidR="006577DB">
              <w:rPr>
                <w:noProof/>
                <w:webHidden/>
              </w:rPr>
              <w:fldChar w:fldCharType="begin"/>
            </w:r>
            <w:r w:rsidR="006577DB">
              <w:rPr>
                <w:noProof/>
                <w:webHidden/>
              </w:rPr>
              <w:instrText xml:space="preserve"> PAGEREF _Toc165507934 \h </w:instrText>
            </w:r>
            <w:r w:rsidR="006577DB">
              <w:rPr>
                <w:noProof/>
                <w:webHidden/>
              </w:rPr>
            </w:r>
            <w:r w:rsidR="006577DB">
              <w:rPr>
                <w:noProof/>
                <w:webHidden/>
              </w:rPr>
              <w:fldChar w:fldCharType="separate"/>
            </w:r>
            <w:r w:rsidR="00521FDB">
              <w:rPr>
                <w:noProof/>
                <w:webHidden/>
              </w:rPr>
              <w:t>17</w:t>
            </w:r>
            <w:r w:rsidR="006577DB">
              <w:rPr>
                <w:noProof/>
                <w:webHidden/>
              </w:rPr>
              <w:fldChar w:fldCharType="end"/>
            </w:r>
          </w:hyperlink>
        </w:p>
        <w:p w14:paraId="2F796C43" w14:textId="54856CBF"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35" w:history="1">
            <w:r w:rsidR="006577DB" w:rsidRPr="00D778D0">
              <w:rPr>
                <w:rStyle w:val="afff"/>
                <w:noProof/>
              </w:rPr>
              <w:t>в) ограничения тепловой мощности и параметров располагаемой тепловой мощности</w:t>
            </w:r>
            <w:r w:rsidR="006577DB">
              <w:rPr>
                <w:noProof/>
                <w:webHidden/>
              </w:rPr>
              <w:tab/>
            </w:r>
            <w:r w:rsidR="006577DB">
              <w:rPr>
                <w:noProof/>
                <w:webHidden/>
              </w:rPr>
              <w:fldChar w:fldCharType="begin"/>
            </w:r>
            <w:r w:rsidR="006577DB">
              <w:rPr>
                <w:noProof/>
                <w:webHidden/>
              </w:rPr>
              <w:instrText xml:space="preserve"> PAGEREF _Toc165507935 \h </w:instrText>
            </w:r>
            <w:r w:rsidR="006577DB">
              <w:rPr>
                <w:noProof/>
                <w:webHidden/>
              </w:rPr>
            </w:r>
            <w:r w:rsidR="006577DB">
              <w:rPr>
                <w:noProof/>
                <w:webHidden/>
              </w:rPr>
              <w:fldChar w:fldCharType="separate"/>
            </w:r>
            <w:r w:rsidR="00521FDB">
              <w:rPr>
                <w:noProof/>
                <w:webHidden/>
              </w:rPr>
              <w:t>17</w:t>
            </w:r>
            <w:r w:rsidR="006577DB">
              <w:rPr>
                <w:noProof/>
                <w:webHidden/>
              </w:rPr>
              <w:fldChar w:fldCharType="end"/>
            </w:r>
          </w:hyperlink>
        </w:p>
        <w:p w14:paraId="603B055A" w14:textId="13E4D4DF"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36" w:history="1">
            <w:r w:rsidR="006577DB" w:rsidRPr="00D778D0">
              <w:rPr>
                <w:rStyle w:val="afff"/>
                <w:noProof/>
                <w:lang w:val="ru-RU"/>
              </w:rPr>
              <w:t>г</w:t>
            </w:r>
            <w:r w:rsidR="006577DB" w:rsidRPr="00D778D0">
              <w:rPr>
                <w:rStyle w:val="afff"/>
                <w:noProof/>
              </w:rPr>
              <w:t>)</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6577DB">
              <w:rPr>
                <w:noProof/>
                <w:webHidden/>
              </w:rPr>
              <w:tab/>
            </w:r>
            <w:r w:rsidR="006577DB">
              <w:rPr>
                <w:noProof/>
                <w:webHidden/>
              </w:rPr>
              <w:fldChar w:fldCharType="begin"/>
            </w:r>
            <w:r w:rsidR="006577DB">
              <w:rPr>
                <w:noProof/>
                <w:webHidden/>
              </w:rPr>
              <w:instrText xml:space="preserve"> PAGEREF _Toc165507936 \h </w:instrText>
            </w:r>
            <w:r w:rsidR="006577DB">
              <w:rPr>
                <w:noProof/>
                <w:webHidden/>
              </w:rPr>
            </w:r>
            <w:r w:rsidR="006577DB">
              <w:rPr>
                <w:noProof/>
                <w:webHidden/>
              </w:rPr>
              <w:fldChar w:fldCharType="separate"/>
            </w:r>
            <w:r w:rsidR="00521FDB">
              <w:rPr>
                <w:noProof/>
                <w:webHidden/>
              </w:rPr>
              <w:t>21</w:t>
            </w:r>
            <w:r w:rsidR="006577DB">
              <w:rPr>
                <w:noProof/>
                <w:webHidden/>
              </w:rPr>
              <w:fldChar w:fldCharType="end"/>
            </w:r>
          </w:hyperlink>
        </w:p>
        <w:p w14:paraId="534944AE" w14:textId="12291D0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37" w:history="1">
            <w:r w:rsidR="006577DB" w:rsidRPr="00D778D0">
              <w:rPr>
                <w:rStyle w:val="afff"/>
                <w:noProof/>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6577DB">
              <w:rPr>
                <w:noProof/>
                <w:webHidden/>
              </w:rPr>
              <w:tab/>
            </w:r>
            <w:r w:rsidR="006577DB">
              <w:rPr>
                <w:noProof/>
                <w:webHidden/>
              </w:rPr>
              <w:fldChar w:fldCharType="begin"/>
            </w:r>
            <w:r w:rsidR="006577DB">
              <w:rPr>
                <w:noProof/>
                <w:webHidden/>
              </w:rPr>
              <w:instrText xml:space="preserve"> PAGEREF _Toc165507937 \h </w:instrText>
            </w:r>
            <w:r w:rsidR="006577DB">
              <w:rPr>
                <w:noProof/>
                <w:webHidden/>
              </w:rPr>
            </w:r>
            <w:r w:rsidR="006577DB">
              <w:rPr>
                <w:noProof/>
                <w:webHidden/>
              </w:rPr>
              <w:fldChar w:fldCharType="separate"/>
            </w:r>
            <w:r w:rsidR="00521FDB">
              <w:rPr>
                <w:noProof/>
                <w:webHidden/>
              </w:rPr>
              <w:t>21</w:t>
            </w:r>
            <w:r w:rsidR="006577DB">
              <w:rPr>
                <w:noProof/>
                <w:webHidden/>
              </w:rPr>
              <w:fldChar w:fldCharType="end"/>
            </w:r>
          </w:hyperlink>
        </w:p>
        <w:p w14:paraId="3CDCB222" w14:textId="61EB61F0"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38" w:history="1">
            <w:r w:rsidR="006577DB" w:rsidRPr="00D778D0">
              <w:rPr>
                <w:rStyle w:val="afff"/>
                <w:noProof/>
              </w:rPr>
              <w:t>е)</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6577DB">
              <w:rPr>
                <w:noProof/>
                <w:webHidden/>
              </w:rPr>
              <w:tab/>
            </w:r>
            <w:r w:rsidR="006577DB">
              <w:rPr>
                <w:noProof/>
                <w:webHidden/>
              </w:rPr>
              <w:fldChar w:fldCharType="begin"/>
            </w:r>
            <w:r w:rsidR="006577DB">
              <w:rPr>
                <w:noProof/>
                <w:webHidden/>
              </w:rPr>
              <w:instrText xml:space="preserve"> PAGEREF _Toc165507938 \h </w:instrText>
            </w:r>
            <w:r w:rsidR="006577DB">
              <w:rPr>
                <w:noProof/>
                <w:webHidden/>
              </w:rPr>
            </w:r>
            <w:r w:rsidR="006577DB">
              <w:rPr>
                <w:noProof/>
                <w:webHidden/>
              </w:rPr>
              <w:fldChar w:fldCharType="separate"/>
            </w:r>
            <w:r w:rsidR="00521FDB">
              <w:rPr>
                <w:noProof/>
                <w:webHidden/>
              </w:rPr>
              <w:t>21</w:t>
            </w:r>
            <w:r w:rsidR="006577DB">
              <w:rPr>
                <w:noProof/>
                <w:webHidden/>
              </w:rPr>
              <w:fldChar w:fldCharType="end"/>
            </w:r>
          </w:hyperlink>
        </w:p>
        <w:p w14:paraId="79AAA3E8" w14:textId="46D39F5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39" w:history="1">
            <w:r w:rsidR="006577DB" w:rsidRPr="00D778D0">
              <w:rPr>
                <w:rStyle w:val="afff"/>
                <w:noProof/>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6577DB">
              <w:rPr>
                <w:noProof/>
                <w:webHidden/>
              </w:rPr>
              <w:tab/>
            </w:r>
            <w:r w:rsidR="006577DB">
              <w:rPr>
                <w:noProof/>
                <w:webHidden/>
              </w:rPr>
              <w:fldChar w:fldCharType="begin"/>
            </w:r>
            <w:r w:rsidR="006577DB">
              <w:rPr>
                <w:noProof/>
                <w:webHidden/>
              </w:rPr>
              <w:instrText xml:space="preserve"> PAGEREF _Toc165507939 \h </w:instrText>
            </w:r>
            <w:r w:rsidR="006577DB">
              <w:rPr>
                <w:noProof/>
                <w:webHidden/>
              </w:rPr>
            </w:r>
            <w:r w:rsidR="006577DB">
              <w:rPr>
                <w:noProof/>
                <w:webHidden/>
              </w:rPr>
              <w:fldChar w:fldCharType="separate"/>
            </w:r>
            <w:r w:rsidR="00521FDB">
              <w:rPr>
                <w:noProof/>
                <w:webHidden/>
              </w:rPr>
              <w:t>22</w:t>
            </w:r>
            <w:r w:rsidR="006577DB">
              <w:rPr>
                <w:noProof/>
                <w:webHidden/>
              </w:rPr>
              <w:fldChar w:fldCharType="end"/>
            </w:r>
          </w:hyperlink>
        </w:p>
        <w:p w14:paraId="225EE827" w14:textId="28511CAC"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40" w:history="1">
            <w:r w:rsidR="006577DB" w:rsidRPr="00D778D0">
              <w:rPr>
                <w:rStyle w:val="afff"/>
                <w:noProof/>
              </w:rPr>
              <w:t>з)</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среднегодовая загрузка оборудования</w:t>
            </w:r>
            <w:r w:rsidR="006577DB">
              <w:rPr>
                <w:noProof/>
                <w:webHidden/>
              </w:rPr>
              <w:tab/>
            </w:r>
            <w:r w:rsidR="006577DB">
              <w:rPr>
                <w:noProof/>
                <w:webHidden/>
              </w:rPr>
              <w:fldChar w:fldCharType="begin"/>
            </w:r>
            <w:r w:rsidR="006577DB">
              <w:rPr>
                <w:noProof/>
                <w:webHidden/>
              </w:rPr>
              <w:instrText xml:space="preserve"> PAGEREF _Toc165507940 \h </w:instrText>
            </w:r>
            <w:r w:rsidR="006577DB">
              <w:rPr>
                <w:noProof/>
                <w:webHidden/>
              </w:rPr>
            </w:r>
            <w:r w:rsidR="006577DB">
              <w:rPr>
                <w:noProof/>
                <w:webHidden/>
              </w:rPr>
              <w:fldChar w:fldCharType="separate"/>
            </w:r>
            <w:r w:rsidR="00521FDB">
              <w:rPr>
                <w:noProof/>
                <w:webHidden/>
              </w:rPr>
              <w:t>22</w:t>
            </w:r>
            <w:r w:rsidR="006577DB">
              <w:rPr>
                <w:noProof/>
                <w:webHidden/>
              </w:rPr>
              <w:fldChar w:fldCharType="end"/>
            </w:r>
          </w:hyperlink>
        </w:p>
        <w:p w14:paraId="2DFCF729" w14:textId="1BFDFA39"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41" w:history="1">
            <w:r w:rsidR="006577DB" w:rsidRPr="00D778D0">
              <w:rPr>
                <w:rStyle w:val="afff"/>
                <w:noProof/>
              </w:rPr>
              <w:t>и) способы учета тепла, отпущенного в тепловые сети</w:t>
            </w:r>
            <w:r w:rsidR="006577DB">
              <w:rPr>
                <w:noProof/>
                <w:webHidden/>
              </w:rPr>
              <w:tab/>
            </w:r>
            <w:r w:rsidR="006577DB">
              <w:rPr>
                <w:noProof/>
                <w:webHidden/>
              </w:rPr>
              <w:fldChar w:fldCharType="begin"/>
            </w:r>
            <w:r w:rsidR="006577DB">
              <w:rPr>
                <w:noProof/>
                <w:webHidden/>
              </w:rPr>
              <w:instrText xml:space="preserve"> PAGEREF _Toc165507941 \h </w:instrText>
            </w:r>
            <w:r w:rsidR="006577DB">
              <w:rPr>
                <w:noProof/>
                <w:webHidden/>
              </w:rPr>
            </w:r>
            <w:r w:rsidR="006577DB">
              <w:rPr>
                <w:noProof/>
                <w:webHidden/>
              </w:rPr>
              <w:fldChar w:fldCharType="separate"/>
            </w:r>
            <w:r w:rsidR="00521FDB">
              <w:rPr>
                <w:noProof/>
                <w:webHidden/>
              </w:rPr>
              <w:t>22</w:t>
            </w:r>
            <w:r w:rsidR="006577DB">
              <w:rPr>
                <w:noProof/>
                <w:webHidden/>
              </w:rPr>
              <w:fldChar w:fldCharType="end"/>
            </w:r>
          </w:hyperlink>
        </w:p>
        <w:p w14:paraId="5CA2B550" w14:textId="1BDDC288"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42" w:history="1">
            <w:r w:rsidR="006577DB" w:rsidRPr="00D778D0">
              <w:rPr>
                <w:rStyle w:val="afff"/>
                <w:noProof/>
              </w:rPr>
              <w:t>к) статистика отказов и восстановлений оборудования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_Toc165507942 \h </w:instrText>
            </w:r>
            <w:r w:rsidR="006577DB">
              <w:rPr>
                <w:noProof/>
                <w:webHidden/>
              </w:rPr>
            </w:r>
            <w:r w:rsidR="006577DB">
              <w:rPr>
                <w:noProof/>
                <w:webHidden/>
              </w:rPr>
              <w:fldChar w:fldCharType="separate"/>
            </w:r>
            <w:r w:rsidR="00521FDB">
              <w:rPr>
                <w:noProof/>
                <w:webHidden/>
              </w:rPr>
              <w:t>22</w:t>
            </w:r>
            <w:r w:rsidR="006577DB">
              <w:rPr>
                <w:noProof/>
                <w:webHidden/>
              </w:rPr>
              <w:fldChar w:fldCharType="end"/>
            </w:r>
          </w:hyperlink>
        </w:p>
        <w:p w14:paraId="69129A99" w14:textId="3967E468"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43" w:history="1">
            <w:r w:rsidR="006577DB" w:rsidRPr="00D778D0">
              <w:rPr>
                <w:rStyle w:val="afff"/>
                <w:noProof/>
              </w:rPr>
              <w:t>л) предписания надзорных органов по запрещению дальнейшей эксплуатации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_Toc165507943 \h </w:instrText>
            </w:r>
            <w:r w:rsidR="006577DB">
              <w:rPr>
                <w:noProof/>
                <w:webHidden/>
              </w:rPr>
            </w:r>
            <w:r w:rsidR="006577DB">
              <w:rPr>
                <w:noProof/>
                <w:webHidden/>
              </w:rPr>
              <w:fldChar w:fldCharType="separate"/>
            </w:r>
            <w:r w:rsidR="00521FDB">
              <w:rPr>
                <w:noProof/>
                <w:webHidden/>
              </w:rPr>
              <w:t>27</w:t>
            </w:r>
            <w:r w:rsidR="006577DB">
              <w:rPr>
                <w:noProof/>
                <w:webHidden/>
              </w:rPr>
              <w:fldChar w:fldCharType="end"/>
            </w:r>
          </w:hyperlink>
        </w:p>
        <w:p w14:paraId="09C1C5F0" w14:textId="106B6A55"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44" w:history="1">
            <w:r w:rsidR="006577DB" w:rsidRPr="00D778D0">
              <w:rPr>
                <w:rStyle w:val="afff"/>
                <w:noProof/>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6577DB">
              <w:rPr>
                <w:noProof/>
                <w:webHidden/>
              </w:rPr>
              <w:tab/>
            </w:r>
            <w:r w:rsidR="006577DB">
              <w:rPr>
                <w:noProof/>
                <w:webHidden/>
              </w:rPr>
              <w:fldChar w:fldCharType="begin"/>
            </w:r>
            <w:r w:rsidR="006577DB">
              <w:rPr>
                <w:noProof/>
                <w:webHidden/>
              </w:rPr>
              <w:instrText xml:space="preserve"> PAGEREF _Toc165507944 \h </w:instrText>
            </w:r>
            <w:r w:rsidR="006577DB">
              <w:rPr>
                <w:noProof/>
                <w:webHidden/>
              </w:rPr>
            </w:r>
            <w:r w:rsidR="006577DB">
              <w:rPr>
                <w:noProof/>
                <w:webHidden/>
              </w:rPr>
              <w:fldChar w:fldCharType="separate"/>
            </w:r>
            <w:r w:rsidR="00521FDB">
              <w:rPr>
                <w:noProof/>
                <w:webHidden/>
              </w:rPr>
              <w:t>27</w:t>
            </w:r>
            <w:r w:rsidR="006577DB">
              <w:rPr>
                <w:noProof/>
                <w:webHidden/>
              </w:rPr>
              <w:fldChar w:fldCharType="end"/>
            </w:r>
          </w:hyperlink>
        </w:p>
        <w:p w14:paraId="69D3404E" w14:textId="0145A219"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45" w:history="1">
            <w:r w:rsidR="006577DB" w:rsidRPr="00D778D0">
              <w:rPr>
                <w:rStyle w:val="afff"/>
                <w:noProof/>
              </w:rPr>
              <w:t>Часть 3 «Тепловые сети, сооружения на них»</w:t>
            </w:r>
            <w:r w:rsidR="006577DB">
              <w:rPr>
                <w:noProof/>
                <w:webHidden/>
              </w:rPr>
              <w:tab/>
            </w:r>
            <w:r w:rsidR="006577DB">
              <w:rPr>
                <w:noProof/>
                <w:webHidden/>
              </w:rPr>
              <w:fldChar w:fldCharType="begin"/>
            </w:r>
            <w:r w:rsidR="006577DB">
              <w:rPr>
                <w:noProof/>
                <w:webHidden/>
              </w:rPr>
              <w:instrText xml:space="preserve"> PAGEREF _Toc165507945 \h </w:instrText>
            </w:r>
            <w:r w:rsidR="006577DB">
              <w:rPr>
                <w:noProof/>
                <w:webHidden/>
              </w:rPr>
            </w:r>
            <w:r w:rsidR="006577DB">
              <w:rPr>
                <w:noProof/>
                <w:webHidden/>
              </w:rPr>
              <w:fldChar w:fldCharType="separate"/>
            </w:r>
            <w:r w:rsidR="00521FDB">
              <w:rPr>
                <w:noProof/>
                <w:webHidden/>
              </w:rPr>
              <w:t>27</w:t>
            </w:r>
            <w:r w:rsidR="006577DB">
              <w:rPr>
                <w:noProof/>
                <w:webHidden/>
              </w:rPr>
              <w:fldChar w:fldCharType="end"/>
            </w:r>
          </w:hyperlink>
        </w:p>
        <w:p w14:paraId="6856F269" w14:textId="260BEA1C"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46" w:history="1">
            <w:r w:rsidR="006577DB" w:rsidRPr="00D778D0">
              <w:rPr>
                <w:rStyle w:val="afff"/>
                <w:noProof/>
              </w:rPr>
              <w:t>а)</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 xml:space="preserve">описание структуры тепловых сетей от каждого источника тепловой энергии, от магистральных выводов до центральных тепловых пунктов (если таковые </w:t>
            </w:r>
            <w:r w:rsidR="006577DB" w:rsidRPr="00D778D0">
              <w:rPr>
                <w:rStyle w:val="afff"/>
                <w:noProof/>
              </w:rPr>
              <w:lastRenderedPageBreak/>
              <w:t>имеются) или до ввода в жилой квартал или промышленный объект с выделением сетей горячего водоснабжения</w:t>
            </w:r>
            <w:r w:rsidR="006577DB">
              <w:rPr>
                <w:noProof/>
                <w:webHidden/>
              </w:rPr>
              <w:tab/>
            </w:r>
            <w:r w:rsidR="006577DB">
              <w:rPr>
                <w:noProof/>
                <w:webHidden/>
              </w:rPr>
              <w:fldChar w:fldCharType="begin"/>
            </w:r>
            <w:r w:rsidR="006577DB">
              <w:rPr>
                <w:noProof/>
                <w:webHidden/>
              </w:rPr>
              <w:instrText xml:space="preserve"> PAGEREF _Toc165507946 \h </w:instrText>
            </w:r>
            <w:r w:rsidR="006577DB">
              <w:rPr>
                <w:noProof/>
                <w:webHidden/>
              </w:rPr>
            </w:r>
            <w:r w:rsidR="006577DB">
              <w:rPr>
                <w:noProof/>
                <w:webHidden/>
              </w:rPr>
              <w:fldChar w:fldCharType="separate"/>
            </w:r>
            <w:r w:rsidR="00521FDB">
              <w:rPr>
                <w:noProof/>
                <w:webHidden/>
              </w:rPr>
              <w:t>27</w:t>
            </w:r>
            <w:r w:rsidR="006577DB">
              <w:rPr>
                <w:noProof/>
                <w:webHidden/>
              </w:rPr>
              <w:fldChar w:fldCharType="end"/>
            </w:r>
          </w:hyperlink>
        </w:p>
        <w:p w14:paraId="6A9E8C92" w14:textId="353827E6"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47" w:history="1">
            <w:r w:rsidR="006577DB" w:rsidRPr="00D778D0">
              <w:rPr>
                <w:rStyle w:val="afff"/>
                <w:noProof/>
              </w:rPr>
              <w:t>б) карты тепловых сетей в зонах действия источников тепловой энергии в электронной форме и (или) на бумажном носителе</w:t>
            </w:r>
            <w:r w:rsidR="006577DB">
              <w:rPr>
                <w:noProof/>
                <w:webHidden/>
              </w:rPr>
              <w:tab/>
            </w:r>
            <w:r w:rsidR="006577DB">
              <w:rPr>
                <w:noProof/>
                <w:webHidden/>
              </w:rPr>
              <w:fldChar w:fldCharType="begin"/>
            </w:r>
            <w:r w:rsidR="006577DB">
              <w:rPr>
                <w:noProof/>
                <w:webHidden/>
              </w:rPr>
              <w:instrText xml:space="preserve"> PAGEREF _Toc165507947 \h </w:instrText>
            </w:r>
            <w:r w:rsidR="006577DB">
              <w:rPr>
                <w:noProof/>
                <w:webHidden/>
              </w:rPr>
            </w:r>
            <w:r w:rsidR="006577DB">
              <w:rPr>
                <w:noProof/>
                <w:webHidden/>
              </w:rPr>
              <w:fldChar w:fldCharType="separate"/>
            </w:r>
            <w:r w:rsidR="00521FDB">
              <w:rPr>
                <w:noProof/>
                <w:webHidden/>
              </w:rPr>
              <w:t>28</w:t>
            </w:r>
            <w:r w:rsidR="006577DB">
              <w:rPr>
                <w:noProof/>
                <w:webHidden/>
              </w:rPr>
              <w:fldChar w:fldCharType="end"/>
            </w:r>
          </w:hyperlink>
        </w:p>
        <w:p w14:paraId="5F83A27E" w14:textId="553482E4"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48" w:history="1">
            <w:r w:rsidR="006577DB" w:rsidRPr="00D778D0">
              <w:rPr>
                <w:rStyle w:val="afff"/>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6577DB">
              <w:rPr>
                <w:noProof/>
                <w:webHidden/>
              </w:rPr>
              <w:tab/>
            </w:r>
            <w:r w:rsidR="006577DB">
              <w:rPr>
                <w:noProof/>
                <w:webHidden/>
              </w:rPr>
              <w:fldChar w:fldCharType="begin"/>
            </w:r>
            <w:r w:rsidR="006577DB">
              <w:rPr>
                <w:noProof/>
                <w:webHidden/>
              </w:rPr>
              <w:instrText xml:space="preserve"> PAGEREF _Toc165507948 \h </w:instrText>
            </w:r>
            <w:r w:rsidR="006577DB">
              <w:rPr>
                <w:noProof/>
                <w:webHidden/>
              </w:rPr>
            </w:r>
            <w:r w:rsidR="006577DB">
              <w:rPr>
                <w:noProof/>
                <w:webHidden/>
              </w:rPr>
              <w:fldChar w:fldCharType="separate"/>
            </w:r>
            <w:r w:rsidR="00521FDB">
              <w:rPr>
                <w:noProof/>
                <w:webHidden/>
              </w:rPr>
              <w:t>28</w:t>
            </w:r>
            <w:r w:rsidR="006577DB">
              <w:rPr>
                <w:noProof/>
                <w:webHidden/>
              </w:rPr>
              <w:fldChar w:fldCharType="end"/>
            </w:r>
          </w:hyperlink>
        </w:p>
        <w:p w14:paraId="57FD935D" w14:textId="21E0EB70"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49" w:history="1">
            <w:r w:rsidR="006577DB" w:rsidRPr="00D778D0">
              <w:rPr>
                <w:rStyle w:val="afff"/>
                <w:noProof/>
              </w:rPr>
              <w:t>г)</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описание типов и количества секционирующей и регулирующей арматуры на тепловых сетях</w:t>
            </w:r>
            <w:r w:rsidR="006577DB">
              <w:rPr>
                <w:noProof/>
                <w:webHidden/>
              </w:rPr>
              <w:tab/>
            </w:r>
            <w:r w:rsidR="006577DB">
              <w:rPr>
                <w:noProof/>
                <w:webHidden/>
              </w:rPr>
              <w:fldChar w:fldCharType="begin"/>
            </w:r>
            <w:r w:rsidR="006577DB">
              <w:rPr>
                <w:noProof/>
                <w:webHidden/>
              </w:rPr>
              <w:instrText xml:space="preserve"> PAGEREF _Toc165507949 \h </w:instrText>
            </w:r>
            <w:r w:rsidR="006577DB">
              <w:rPr>
                <w:noProof/>
                <w:webHidden/>
              </w:rPr>
            </w:r>
            <w:r w:rsidR="006577DB">
              <w:rPr>
                <w:noProof/>
                <w:webHidden/>
              </w:rPr>
              <w:fldChar w:fldCharType="separate"/>
            </w:r>
            <w:r w:rsidR="00521FDB">
              <w:rPr>
                <w:noProof/>
                <w:webHidden/>
              </w:rPr>
              <w:t>35</w:t>
            </w:r>
            <w:r w:rsidR="006577DB">
              <w:rPr>
                <w:noProof/>
                <w:webHidden/>
              </w:rPr>
              <w:fldChar w:fldCharType="end"/>
            </w:r>
          </w:hyperlink>
        </w:p>
        <w:p w14:paraId="360B3D96" w14:textId="521A827D"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0" w:history="1">
            <w:r w:rsidR="006577DB" w:rsidRPr="00D778D0">
              <w:rPr>
                <w:rStyle w:val="afff"/>
                <w:noProof/>
              </w:rPr>
              <w:t>д) описание типов и строительных особенностей тепловых пунктов, тепловых камер и павильонов</w:t>
            </w:r>
            <w:r w:rsidR="006577DB">
              <w:rPr>
                <w:noProof/>
                <w:webHidden/>
              </w:rPr>
              <w:tab/>
            </w:r>
            <w:r w:rsidR="006577DB">
              <w:rPr>
                <w:noProof/>
                <w:webHidden/>
              </w:rPr>
              <w:fldChar w:fldCharType="begin"/>
            </w:r>
            <w:r w:rsidR="006577DB">
              <w:rPr>
                <w:noProof/>
                <w:webHidden/>
              </w:rPr>
              <w:instrText xml:space="preserve"> PAGEREF _Toc165507950 \h </w:instrText>
            </w:r>
            <w:r w:rsidR="006577DB">
              <w:rPr>
                <w:noProof/>
                <w:webHidden/>
              </w:rPr>
            </w:r>
            <w:r w:rsidR="006577DB">
              <w:rPr>
                <w:noProof/>
                <w:webHidden/>
              </w:rPr>
              <w:fldChar w:fldCharType="separate"/>
            </w:r>
            <w:r w:rsidR="00521FDB">
              <w:rPr>
                <w:noProof/>
                <w:webHidden/>
              </w:rPr>
              <w:t>35</w:t>
            </w:r>
            <w:r w:rsidR="006577DB">
              <w:rPr>
                <w:noProof/>
                <w:webHidden/>
              </w:rPr>
              <w:fldChar w:fldCharType="end"/>
            </w:r>
          </w:hyperlink>
        </w:p>
        <w:p w14:paraId="6846856C" w14:textId="2D4F3239"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51" w:history="1">
            <w:r w:rsidR="006577DB" w:rsidRPr="00D778D0">
              <w:rPr>
                <w:rStyle w:val="afff"/>
                <w:noProof/>
              </w:rPr>
              <w:t>е)</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описание графиков регулирования отпуска тепла в тепловые сети с анализом их обоснованности</w:t>
            </w:r>
            <w:r w:rsidR="006577DB">
              <w:rPr>
                <w:noProof/>
                <w:webHidden/>
              </w:rPr>
              <w:tab/>
            </w:r>
            <w:r w:rsidR="006577DB">
              <w:rPr>
                <w:noProof/>
                <w:webHidden/>
              </w:rPr>
              <w:fldChar w:fldCharType="begin"/>
            </w:r>
            <w:r w:rsidR="006577DB">
              <w:rPr>
                <w:noProof/>
                <w:webHidden/>
              </w:rPr>
              <w:instrText xml:space="preserve"> PAGEREF _Toc165507951 \h </w:instrText>
            </w:r>
            <w:r w:rsidR="006577DB">
              <w:rPr>
                <w:noProof/>
                <w:webHidden/>
              </w:rPr>
            </w:r>
            <w:r w:rsidR="006577DB">
              <w:rPr>
                <w:noProof/>
                <w:webHidden/>
              </w:rPr>
              <w:fldChar w:fldCharType="separate"/>
            </w:r>
            <w:r w:rsidR="00521FDB">
              <w:rPr>
                <w:noProof/>
                <w:webHidden/>
              </w:rPr>
              <w:t>36</w:t>
            </w:r>
            <w:r w:rsidR="006577DB">
              <w:rPr>
                <w:noProof/>
                <w:webHidden/>
              </w:rPr>
              <w:fldChar w:fldCharType="end"/>
            </w:r>
          </w:hyperlink>
        </w:p>
        <w:p w14:paraId="74796995" w14:textId="7772C70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2" w:history="1">
            <w:r w:rsidR="006577DB" w:rsidRPr="00D778D0">
              <w:rPr>
                <w:rStyle w:val="afff"/>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6577DB">
              <w:rPr>
                <w:noProof/>
                <w:webHidden/>
              </w:rPr>
              <w:tab/>
            </w:r>
            <w:r w:rsidR="006577DB">
              <w:rPr>
                <w:noProof/>
                <w:webHidden/>
              </w:rPr>
              <w:fldChar w:fldCharType="begin"/>
            </w:r>
            <w:r w:rsidR="006577DB">
              <w:rPr>
                <w:noProof/>
                <w:webHidden/>
              </w:rPr>
              <w:instrText xml:space="preserve"> PAGEREF _Toc165507952 \h </w:instrText>
            </w:r>
            <w:r w:rsidR="006577DB">
              <w:rPr>
                <w:noProof/>
                <w:webHidden/>
              </w:rPr>
            </w:r>
            <w:r w:rsidR="006577DB">
              <w:rPr>
                <w:noProof/>
                <w:webHidden/>
              </w:rPr>
              <w:fldChar w:fldCharType="separate"/>
            </w:r>
            <w:r w:rsidR="00521FDB">
              <w:rPr>
                <w:noProof/>
                <w:webHidden/>
              </w:rPr>
              <w:t>36</w:t>
            </w:r>
            <w:r w:rsidR="006577DB">
              <w:rPr>
                <w:noProof/>
                <w:webHidden/>
              </w:rPr>
              <w:fldChar w:fldCharType="end"/>
            </w:r>
          </w:hyperlink>
        </w:p>
        <w:p w14:paraId="70D461CD" w14:textId="2AE06D64"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53" w:history="1">
            <w:r w:rsidR="006577DB" w:rsidRPr="00D778D0">
              <w:rPr>
                <w:rStyle w:val="afff"/>
                <w:noProof/>
              </w:rPr>
              <w:t>з)</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гидравлические режимы и пьезометрические графики тепловых сетей</w:t>
            </w:r>
            <w:r w:rsidR="006577DB">
              <w:rPr>
                <w:noProof/>
                <w:webHidden/>
              </w:rPr>
              <w:tab/>
            </w:r>
            <w:r w:rsidR="006577DB">
              <w:rPr>
                <w:noProof/>
                <w:webHidden/>
              </w:rPr>
              <w:fldChar w:fldCharType="begin"/>
            </w:r>
            <w:r w:rsidR="006577DB">
              <w:rPr>
                <w:noProof/>
                <w:webHidden/>
              </w:rPr>
              <w:instrText xml:space="preserve"> PAGEREF _Toc165507953 \h </w:instrText>
            </w:r>
            <w:r w:rsidR="006577DB">
              <w:rPr>
                <w:noProof/>
                <w:webHidden/>
              </w:rPr>
            </w:r>
            <w:r w:rsidR="006577DB">
              <w:rPr>
                <w:noProof/>
                <w:webHidden/>
              </w:rPr>
              <w:fldChar w:fldCharType="separate"/>
            </w:r>
            <w:r w:rsidR="00521FDB">
              <w:rPr>
                <w:noProof/>
                <w:webHidden/>
              </w:rPr>
              <w:t>36</w:t>
            </w:r>
            <w:r w:rsidR="006577DB">
              <w:rPr>
                <w:noProof/>
                <w:webHidden/>
              </w:rPr>
              <w:fldChar w:fldCharType="end"/>
            </w:r>
          </w:hyperlink>
        </w:p>
        <w:p w14:paraId="1EB8EC3D" w14:textId="3F166AAC"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4" w:history="1">
            <w:r w:rsidR="006577DB" w:rsidRPr="00D778D0">
              <w:rPr>
                <w:rStyle w:val="afff"/>
                <w:noProof/>
              </w:rPr>
              <w:t>и) статистика отказов тепловых сетей (аварийных ситуаций) за последние 5 (пять) лет</w:t>
            </w:r>
            <w:r w:rsidR="006577DB">
              <w:rPr>
                <w:noProof/>
                <w:webHidden/>
              </w:rPr>
              <w:tab/>
            </w:r>
            <w:r w:rsidR="006577DB">
              <w:rPr>
                <w:noProof/>
                <w:webHidden/>
              </w:rPr>
              <w:fldChar w:fldCharType="begin"/>
            </w:r>
            <w:r w:rsidR="006577DB">
              <w:rPr>
                <w:noProof/>
                <w:webHidden/>
              </w:rPr>
              <w:instrText xml:space="preserve"> PAGEREF _Toc165507954 \h </w:instrText>
            </w:r>
            <w:r w:rsidR="006577DB">
              <w:rPr>
                <w:noProof/>
                <w:webHidden/>
              </w:rPr>
            </w:r>
            <w:r w:rsidR="006577DB">
              <w:rPr>
                <w:noProof/>
                <w:webHidden/>
              </w:rPr>
              <w:fldChar w:fldCharType="separate"/>
            </w:r>
            <w:r w:rsidR="00521FDB">
              <w:rPr>
                <w:noProof/>
                <w:webHidden/>
              </w:rPr>
              <w:t>36</w:t>
            </w:r>
            <w:r w:rsidR="006577DB">
              <w:rPr>
                <w:noProof/>
                <w:webHidden/>
              </w:rPr>
              <w:fldChar w:fldCharType="end"/>
            </w:r>
          </w:hyperlink>
        </w:p>
        <w:p w14:paraId="374B8FE4" w14:textId="5BD6FD30"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5" w:history="1">
            <w:r w:rsidR="006577DB" w:rsidRPr="00D778D0">
              <w:rPr>
                <w:rStyle w:val="afff"/>
                <w:noProof/>
              </w:rPr>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6577DB">
              <w:rPr>
                <w:noProof/>
                <w:webHidden/>
              </w:rPr>
              <w:tab/>
            </w:r>
            <w:r w:rsidR="006577DB">
              <w:rPr>
                <w:noProof/>
                <w:webHidden/>
              </w:rPr>
              <w:fldChar w:fldCharType="begin"/>
            </w:r>
            <w:r w:rsidR="006577DB">
              <w:rPr>
                <w:noProof/>
                <w:webHidden/>
              </w:rPr>
              <w:instrText xml:space="preserve"> PAGEREF _Toc165507955 \h </w:instrText>
            </w:r>
            <w:r w:rsidR="006577DB">
              <w:rPr>
                <w:noProof/>
                <w:webHidden/>
              </w:rPr>
            </w:r>
            <w:r w:rsidR="006577DB">
              <w:rPr>
                <w:noProof/>
                <w:webHidden/>
              </w:rPr>
              <w:fldChar w:fldCharType="separate"/>
            </w:r>
            <w:r w:rsidR="00521FDB">
              <w:rPr>
                <w:noProof/>
                <w:webHidden/>
              </w:rPr>
              <w:t>38</w:t>
            </w:r>
            <w:r w:rsidR="006577DB">
              <w:rPr>
                <w:noProof/>
                <w:webHidden/>
              </w:rPr>
              <w:fldChar w:fldCharType="end"/>
            </w:r>
          </w:hyperlink>
        </w:p>
        <w:p w14:paraId="68DBEC5A" w14:textId="06A1EAE9"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6" w:history="1">
            <w:r w:rsidR="006577DB" w:rsidRPr="00D778D0">
              <w:rPr>
                <w:rStyle w:val="afff"/>
                <w:noProof/>
              </w:rPr>
              <w:t>л) описание процедур диагностики состояния тепловых сетей и планирования капитальных (текущих) ремонтов</w:t>
            </w:r>
            <w:r w:rsidR="006577DB">
              <w:rPr>
                <w:noProof/>
                <w:webHidden/>
              </w:rPr>
              <w:tab/>
            </w:r>
            <w:r w:rsidR="006577DB">
              <w:rPr>
                <w:noProof/>
                <w:webHidden/>
              </w:rPr>
              <w:fldChar w:fldCharType="begin"/>
            </w:r>
            <w:r w:rsidR="006577DB">
              <w:rPr>
                <w:noProof/>
                <w:webHidden/>
              </w:rPr>
              <w:instrText xml:space="preserve"> PAGEREF _Toc165507956 \h </w:instrText>
            </w:r>
            <w:r w:rsidR="006577DB">
              <w:rPr>
                <w:noProof/>
                <w:webHidden/>
              </w:rPr>
            </w:r>
            <w:r w:rsidR="006577DB">
              <w:rPr>
                <w:noProof/>
                <w:webHidden/>
              </w:rPr>
              <w:fldChar w:fldCharType="separate"/>
            </w:r>
            <w:r w:rsidR="00521FDB">
              <w:rPr>
                <w:noProof/>
                <w:webHidden/>
              </w:rPr>
              <w:t>39</w:t>
            </w:r>
            <w:r w:rsidR="006577DB">
              <w:rPr>
                <w:noProof/>
                <w:webHidden/>
              </w:rPr>
              <w:fldChar w:fldCharType="end"/>
            </w:r>
          </w:hyperlink>
        </w:p>
        <w:p w14:paraId="58072052" w14:textId="638641FB"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7" w:history="1">
            <w:r w:rsidR="006577DB" w:rsidRPr="00D778D0">
              <w:rPr>
                <w:rStyle w:val="afff"/>
                <w:noProof/>
              </w:rPr>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6577DB">
              <w:rPr>
                <w:noProof/>
                <w:webHidden/>
              </w:rPr>
              <w:tab/>
            </w:r>
            <w:r w:rsidR="006577DB">
              <w:rPr>
                <w:noProof/>
                <w:webHidden/>
              </w:rPr>
              <w:fldChar w:fldCharType="begin"/>
            </w:r>
            <w:r w:rsidR="006577DB">
              <w:rPr>
                <w:noProof/>
                <w:webHidden/>
              </w:rPr>
              <w:instrText xml:space="preserve"> PAGEREF _Toc165507957 \h </w:instrText>
            </w:r>
            <w:r w:rsidR="006577DB">
              <w:rPr>
                <w:noProof/>
                <w:webHidden/>
              </w:rPr>
            </w:r>
            <w:r w:rsidR="006577DB">
              <w:rPr>
                <w:noProof/>
                <w:webHidden/>
              </w:rPr>
              <w:fldChar w:fldCharType="separate"/>
            </w:r>
            <w:r w:rsidR="00521FDB">
              <w:rPr>
                <w:noProof/>
                <w:webHidden/>
              </w:rPr>
              <w:t>39</w:t>
            </w:r>
            <w:r w:rsidR="006577DB">
              <w:rPr>
                <w:noProof/>
                <w:webHidden/>
              </w:rPr>
              <w:fldChar w:fldCharType="end"/>
            </w:r>
          </w:hyperlink>
        </w:p>
        <w:p w14:paraId="246FCBA6" w14:textId="3ED1550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8" w:history="1">
            <w:r w:rsidR="006577DB" w:rsidRPr="00D778D0">
              <w:rPr>
                <w:rStyle w:val="afff"/>
                <w:noProof/>
              </w:rPr>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6577DB">
              <w:rPr>
                <w:noProof/>
                <w:webHidden/>
              </w:rPr>
              <w:tab/>
            </w:r>
            <w:r w:rsidR="006577DB">
              <w:rPr>
                <w:noProof/>
                <w:webHidden/>
              </w:rPr>
              <w:fldChar w:fldCharType="begin"/>
            </w:r>
            <w:r w:rsidR="006577DB">
              <w:rPr>
                <w:noProof/>
                <w:webHidden/>
              </w:rPr>
              <w:instrText xml:space="preserve"> PAGEREF _Toc165507958 \h </w:instrText>
            </w:r>
            <w:r w:rsidR="006577DB">
              <w:rPr>
                <w:noProof/>
                <w:webHidden/>
              </w:rPr>
            </w:r>
            <w:r w:rsidR="006577DB">
              <w:rPr>
                <w:noProof/>
                <w:webHidden/>
              </w:rPr>
              <w:fldChar w:fldCharType="separate"/>
            </w:r>
            <w:r w:rsidR="00521FDB">
              <w:rPr>
                <w:noProof/>
                <w:webHidden/>
              </w:rPr>
              <w:t>40</w:t>
            </w:r>
            <w:r w:rsidR="006577DB">
              <w:rPr>
                <w:noProof/>
                <w:webHidden/>
              </w:rPr>
              <w:fldChar w:fldCharType="end"/>
            </w:r>
          </w:hyperlink>
        </w:p>
        <w:p w14:paraId="6FE45B52" w14:textId="6F484C8B"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59" w:history="1">
            <w:r w:rsidR="006577DB" w:rsidRPr="00D778D0">
              <w:rPr>
                <w:rStyle w:val="afff"/>
                <w:noProof/>
              </w:rPr>
              <w:t>о) оценка фактических потерь тепловой энергии и теплоносителя при передаче тепловой энергии и теплоносителя по тепловым сетям за последние 3 (три) года</w:t>
            </w:r>
            <w:r w:rsidR="006577DB">
              <w:rPr>
                <w:noProof/>
                <w:webHidden/>
              </w:rPr>
              <w:tab/>
            </w:r>
            <w:r w:rsidR="006577DB">
              <w:rPr>
                <w:noProof/>
                <w:webHidden/>
              </w:rPr>
              <w:fldChar w:fldCharType="begin"/>
            </w:r>
            <w:r w:rsidR="006577DB">
              <w:rPr>
                <w:noProof/>
                <w:webHidden/>
              </w:rPr>
              <w:instrText xml:space="preserve"> PAGEREF _Toc165507959 \h </w:instrText>
            </w:r>
            <w:r w:rsidR="006577DB">
              <w:rPr>
                <w:noProof/>
                <w:webHidden/>
              </w:rPr>
            </w:r>
            <w:r w:rsidR="006577DB">
              <w:rPr>
                <w:noProof/>
                <w:webHidden/>
              </w:rPr>
              <w:fldChar w:fldCharType="separate"/>
            </w:r>
            <w:r w:rsidR="00521FDB">
              <w:rPr>
                <w:noProof/>
                <w:webHidden/>
              </w:rPr>
              <w:t>40</w:t>
            </w:r>
            <w:r w:rsidR="006577DB">
              <w:rPr>
                <w:noProof/>
                <w:webHidden/>
              </w:rPr>
              <w:fldChar w:fldCharType="end"/>
            </w:r>
          </w:hyperlink>
        </w:p>
        <w:p w14:paraId="26904596" w14:textId="70534E90"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60" w:history="1">
            <w:r w:rsidR="006577DB" w:rsidRPr="00D778D0">
              <w:rPr>
                <w:rStyle w:val="afff"/>
                <w:noProof/>
              </w:rPr>
              <w:t>п) предписания надзорных органов по запрещению дальнейшей эксплуатации участков тепловой сети и результаты их исполнения</w:t>
            </w:r>
            <w:r w:rsidR="006577DB">
              <w:rPr>
                <w:noProof/>
                <w:webHidden/>
              </w:rPr>
              <w:tab/>
            </w:r>
            <w:r w:rsidR="006577DB">
              <w:rPr>
                <w:noProof/>
                <w:webHidden/>
              </w:rPr>
              <w:fldChar w:fldCharType="begin"/>
            </w:r>
            <w:r w:rsidR="006577DB">
              <w:rPr>
                <w:noProof/>
                <w:webHidden/>
              </w:rPr>
              <w:instrText xml:space="preserve"> PAGEREF _Toc165507960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07CA5B72" w14:textId="7CBABAD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61" w:history="1">
            <w:r w:rsidR="006577DB" w:rsidRPr="00D778D0">
              <w:rPr>
                <w:rStyle w:val="afff"/>
                <w:noProof/>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6577DB">
              <w:rPr>
                <w:noProof/>
                <w:webHidden/>
              </w:rPr>
              <w:tab/>
            </w:r>
            <w:r w:rsidR="006577DB">
              <w:rPr>
                <w:noProof/>
                <w:webHidden/>
              </w:rPr>
              <w:fldChar w:fldCharType="begin"/>
            </w:r>
            <w:r w:rsidR="006577DB">
              <w:rPr>
                <w:noProof/>
                <w:webHidden/>
              </w:rPr>
              <w:instrText xml:space="preserve"> PAGEREF _Toc165507961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7922D09E" w14:textId="66B4F587"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62" w:history="1">
            <w:r w:rsidR="006577DB" w:rsidRPr="00D778D0">
              <w:rPr>
                <w:rStyle w:val="afff"/>
                <w:noProof/>
              </w:rPr>
              <w:t>с)</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6577DB">
              <w:rPr>
                <w:noProof/>
                <w:webHidden/>
              </w:rPr>
              <w:tab/>
            </w:r>
            <w:r w:rsidR="006577DB">
              <w:rPr>
                <w:noProof/>
                <w:webHidden/>
              </w:rPr>
              <w:fldChar w:fldCharType="begin"/>
            </w:r>
            <w:r w:rsidR="006577DB">
              <w:rPr>
                <w:noProof/>
                <w:webHidden/>
              </w:rPr>
              <w:instrText xml:space="preserve"> PAGEREF _Toc165507962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47AA440B" w14:textId="69455812" w:rsidR="006577DB" w:rsidRDefault="00C4645A">
          <w:pPr>
            <w:pStyle w:val="3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7963" w:history="1">
            <w:r w:rsidR="006577DB" w:rsidRPr="00D778D0">
              <w:rPr>
                <w:rStyle w:val="afff"/>
                <w:noProof/>
              </w:rPr>
              <w:t>т)</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6577DB">
              <w:rPr>
                <w:noProof/>
                <w:webHidden/>
              </w:rPr>
              <w:tab/>
            </w:r>
            <w:r w:rsidR="006577DB">
              <w:rPr>
                <w:noProof/>
                <w:webHidden/>
              </w:rPr>
              <w:fldChar w:fldCharType="begin"/>
            </w:r>
            <w:r w:rsidR="006577DB">
              <w:rPr>
                <w:noProof/>
                <w:webHidden/>
              </w:rPr>
              <w:instrText xml:space="preserve"> PAGEREF _Toc165507963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6A014391" w14:textId="42A80FB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64" w:history="1">
            <w:r w:rsidR="006577DB" w:rsidRPr="00D778D0">
              <w:rPr>
                <w:rStyle w:val="afff"/>
                <w:noProof/>
              </w:rPr>
              <w:t>у) уровень автоматизации и обслуживания центральных тепловых пунктов, насосных станций</w:t>
            </w:r>
            <w:r w:rsidR="006577DB">
              <w:rPr>
                <w:noProof/>
                <w:webHidden/>
              </w:rPr>
              <w:tab/>
            </w:r>
            <w:r w:rsidR="006577DB">
              <w:rPr>
                <w:noProof/>
                <w:webHidden/>
              </w:rPr>
              <w:fldChar w:fldCharType="begin"/>
            </w:r>
            <w:r w:rsidR="006577DB">
              <w:rPr>
                <w:noProof/>
                <w:webHidden/>
              </w:rPr>
              <w:instrText xml:space="preserve"> PAGEREF _Toc165507964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4D8A0F41" w14:textId="35F61A5D"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65" w:history="1">
            <w:r w:rsidR="006577DB" w:rsidRPr="00D778D0">
              <w:rPr>
                <w:rStyle w:val="afff"/>
                <w:noProof/>
              </w:rPr>
              <w:t>ф) сведения о наличии защиты тепловых сетей от превышения давления</w:t>
            </w:r>
            <w:r w:rsidR="006577DB">
              <w:rPr>
                <w:noProof/>
                <w:webHidden/>
              </w:rPr>
              <w:tab/>
            </w:r>
            <w:r w:rsidR="006577DB">
              <w:rPr>
                <w:noProof/>
                <w:webHidden/>
              </w:rPr>
              <w:fldChar w:fldCharType="begin"/>
            </w:r>
            <w:r w:rsidR="006577DB">
              <w:rPr>
                <w:noProof/>
                <w:webHidden/>
              </w:rPr>
              <w:instrText xml:space="preserve"> PAGEREF _Toc165507965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44781AF0" w14:textId="6050BB4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66" w:history="1">
            <w:r w:rsidR="006577DB" w:rsidRPr="00D778D0">
              <w:rPr>
                <w:rStyle w:val="afff"/>
                <w:noProof/>
              </w:rPr>
              <w:t>х) перечень выявленных бесхозяйных тепловых сетей и обоснование выбора организации, уполномоченной на их эксплуатацию</w:t>
            </w:r>
            <w:r w:rsidR="006577DB">
              <w:rPr>
                <w:noProof/>
                <w:webHidden/>
              </w:rPr>
              <w:tab/>
            </w:r>
            <w:r w:rsidR="006577DB">
              <w:rPr>
                <w:noProof/>
                <w:webHidden/>
              </w:rPr>
              <w:fldChar w:fldCharType="begin"/>
            </w:r>
            <w:r w:rsidR="006577DB">
              <w:rPr>
                <w:noProof/>
                <w:webHidden/>
              </w:rPr>
              <w:instrText xml:space="preserve"> PAGEREF _Toc165507966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4EAE395C" w14:textId="10A6C2D5"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67" w:history="1">
            <w:r w:rsidR="006577DB" w:rsidRPr="00D778D0">
              <w:rPr>
                <w:rStyle w:val="afff"/>
                <w:noProof/>
              </w:rPr>
              <w:t>ц) данные энергетических характеристик тепловых сетей (при их наличии)</w:t>
            </w:r>
            <w:r w:rsidR="006577DB">
              <w:rPr>
                <w:noProof/>
                <w:webHidden/>
              </w:rPr>
              <w:tab/>
            </w:r>
            <w:r w:rsidR="006577DB">
              <w:rPr>
                <w:noProof/>
                <w:webHidden/>
              </w:rPr>
              <w:fldChar w:fldCharType="begin"/>
            </w:r>
            <w:r w:rsidR="006577DB">
              <w:rPr>
                <w:noProof/>
                <w:webHidden/>
              </w:rPr>
              <w:instrText xml:space="preserve"> PAGEREF _Toc165507967 \h </w:instrText>
            </w:r>
            <w:r w:rsidR="006577DB">
              <w:rPr>
                <w:noProof/>
                <w:webHidden/>
              </w:rPr>
            </w:r>
            <w:r w:rsidR="006577DB">
              <w:rPr>
                <w:noProof/>
                <w:webHidden/>
              </w:rPr>
              <w:fldChar w:fldCharType="separate"/>
            </w:r>
            <w:r w:rsidR="00521FDB">
              <w:rPr>
                <w:noProof/>
                <w:webHidden/>
              </w:rPr>
              <w:t>41</w:t>
            </w:r>
            <w:r w:rsidR="006577DB">
              <w:rPr>
                <w:noProof/>
                <w:webHidden/>
              </w:rPr>
              <w:fldChar w:fldCharType="end"/>
            </w:r>
          </w:hyperlink>
        </w:p>
        <w:p w14:paraId="0CDB65E7" w14:textId="0BDF0E9E"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68" w:history="1">
            <w:r w:rsidR="006577DB" w:rsidRPr="00D778D0">
              <w:rPr>
                <w:rStyle w:val="afff"/>
                <w:noProof/>
              </w:rPr>
              <w:t>Часть 4 «Зоны действия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_Toc165507968 \h </w:instrText>
            </w:r>
            <w:r w:rsidR="006577DB">
              <w:rPr>
                <w:noProof/>
                <w:webHidden/>
              </w:rPr>
            </w:r>
            <w:r w:rsidR="006577DB">
              <w:rPr>
                <w:noProof/>
                <w:webHidden/>
              </w:rPr>
              <w:fldChar w:fldCharType="separate"/>
            </w:r>
            <w:r w:rsidR="00521FDB">
              <w:rPr>
                <w:noProof/>
                <w:webHidden/>
              </w:rPr>
              <w:t>42</w:t>
            </w:r>
            <w:r w:rsidR="006577DB">
              <w:rPr>
                <w:noProof/>
                <w:webHidden/>
              </w:rPr>
              <w:fldChar w:fldCharType="end"/>
            </w:r>
          </w:hyperlink>
        </w:p>
        <w:p w14:paraId="57E0FC79" w14:textId="4EB2E5D5"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69" w:history="1">
            <w:r w:rsidR="006577DB" w:rsidRPr="00D778D0">
              <w:rPr>
                <w:rStyle w:val="afff"/>
                <w:noProof/>
              </w:rPr>
              <w:t>Часть 5 «Тепловые нагрузки потребителей тепловой энергии, групп потребителей тепловой энергии»</w:t>
            </w:r>
            <w:r w:rsidR="006577DB">
              <w:rPr>
                <w:noProof/>
                <w:webHidden/>
              </w:rPr>
              <w:tab/>
            </w:r>
            <w:r w:rsidR="006577DB">
              <w:rPr>
                <w:noProof/>
                <w:webHidden/>
              </w:rPr>
              <w:fldChar w:fldCharType="begin"/>
            </w:r>
            <w:r w:rsidR="006577DB">
              <w:rPr>
                <w:noProof/>
                <w:webHidden/>
              </w:rPr>
              <w:instrText xml:space="preserve"> PAGEREF _Toc165507969 \h </w:instrText>
            </w:r>
            <w:r w:rsidR="006577DB">
              <w:rPr>
                <w:noProof/>
                <w:webHidden/>
              </w:rPr>
            </w:r>
            <w:r w:rsidR="006577DB">
              <w:rPr>
                <w:noProof/>
                <w:webHidden/>
              </w:rPr>
              <w:fldChar w:fldCharType="separate"/>
            </w:r>
            <w:r w:rsidR="00521FDB">
              <w:rPr>
                <w:noProof/>
                <w:webHidden/>
              </w:rPr>
              <w:t>43</w:t>
            </w:r>
            <w:r w:rsidR="006577DB">
              <w:rPr>
                <w:noProof/>
                <w:webHidden/>
              </w:rPr>
              <w:fldChar w:fldCharType="end"/>
            </w:r>
          </w:hyperlink>
        </w:p>
        <w:p w14:paraId="6D429894" w14:textId="57E6F679"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0" w:history="1">
            <w:r w:rsidR="006577DB" w:rsidRPr="00D778D0">
              <w:rPr>
                <w:rStyle w:val="afff"/>
                <w:noProof/>
              </w:rPr>
              <w:t>а)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6577DB">
              <w:rPr>
                <w:noProof/>
                <w:webHidden/>
              </w:rPr>
              <w:tab/>
            </w:r>
            <w:r w:rsidR="006577DB">
              <w:rPr>
                <w:noProof/>
                <w:webHidden/>
              </w:rPr>
              <w:fldChar w:fldCharType="begin"/>
            </w:r>
            <w:r w:rsidR="006577DB">
              <w:rPr>
                <w:noProof/>
                <w:webHidden/>
              </w:rPr>
              <w:instrText xml:space="preserve"> PAGEREF _Toc165507970 \h </w:instrText>
            </w:r>
            <w:r w:rsidR="006577DB">
              <w:rPr>
                <w:noProof/>
                <w:webHidden/>
              </w:rPr>
            </w:r>
            <w:r w:rsidR="006577DB">
              <w:rPr>
                <w:noProof/>
                <w:webHidden/>
              </w:rPr>
              <w:fldChar w:fldCharType="separate"/>
            </w:r>
            <w:r w:rsidR="00521FDB">
              <w:rPr>
                <w:noProof/>
                <w:webHidden/>
              </w:rPr>
              <w:t>43</w:t>
            </w:r>
            <w:r w:rsidR="006577DB">
              <w:rPr>
                <w:noProof/>
                <w:webHidden/>
              </w:rPr>
              <w:fldChar w:fldCharType="end"/>
            </w:r>
          </w:hyperlink>
        </w:p>
        <w:p w14:paraId="2EE451D0" w14:textId="20CED6D8"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1" w:history="1">
            <w:r w:rsidR="006577DB" w:rsidRPr="00D778D0">
              <w:rPr>
                <w:rStyle w:val="afff"/>
                <w:noProof/>
              </w:rPr>
              <w:t>б) описание значений расчетных тепловых нагрузок на коллекторах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_Toc165507971 \h </w:instrText>
            </w:r>
            <w:r w:rsidR="006577DB">
              <w:rPr>
                <w:noProof/>
                <w:webHidden/>
              </w:rPr>
            </w:r>
            <w:r w:rsidR="006577DB">
              <w:rPr>
                <w:noProof/>
                <w:webHidden/>
              </w:rPr>
              <w:fldChar w:fldCharType="separate"/>
            </w:r>
            <w:r w:rsidR="00521FDB">
              <w:rPr>
                <w:noProof/>
                <w:webHidden/>
              </w:rPr>
              <w:t>43</w:t>
            </w:r>
            <w:r w:rsidR="006577DB">
              <w:rPr>
                <w:noProof/>
                <w:webHidden/>
              </w:rPr>
              <w:fldChar w:fldCharType="end"/>
            </w:r>
          </w:hyperlink>
        </w:p>
        <w:p w14:paraId="08236FB5" w14:textId="4DA50FA0"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2" w:history="1">
            <w:r w:rsidR="006577DB" w:rsidRPr="00D778D0">
              <w:rPr>
                <w:rStyle w:val="afff"/>
                <w:noProof/>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_Toc165507972 \h </w:instrText>
            </w:r>
            <w:r w:rsidR="006577DB">
              <w:rPr>
                <w:noProof/>
                <w:webHidden/>
              </w:rPr>
            </w:r>
            <w:r w:rsidR="006577DB">
              <w:rPr>
                <w:noProof/>
                <w:webHidden/>
              </w:rPr>
              <w:fldChar w:fldCharType="separate"/>
            </w:r>
            <w:r w:rsidR="00521FDB">
              <w:rPr>
                <w:noProof/>
                <w:webHidden/>
              </w:rPr>
              <w:t>44</w:t>
            </w:r>
            <w:r w:rsidR="006577DB">
              <w:rPr>
                <w:noProof/>
                <w:webHidden/>
              </w:rPr>
              <w:fldChar w:fldCharType="end"/>
            </w:r>
          </w:hyperlink>
        </w:p>
        <w:p w14:paraId="52812FBF" w14:textId="7408D275"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3" w:history="1">
            <w:r w:rsidR="006577DB" w:rsidRPr="00D778D0">
              <w:rPr>
                <w:rStyle w:val="afff"/>
                <w:noProof/>
              </w:rPr>
              <w:t>г) описание величины потребления тепловой энергии в расчетных элементах территориального деления за отопительный период и за год в целом</w:t>
            </w:r>
            <w:r w:rsidR="006577DB">
              <w:rPr>
                <w:noProof/>
                <w:webHidden/>
              </w:rPr>
              <w:tab/>
            </w:r>
            <w:r w:rsidR="006577DB">
              <w:rPr>
                <w:noProof/>
                <w:webHidden/>
              </w:rPr>
              <w:fldChar w:fldCharType="begin"/>
            </w:r>
            <w:r w:rsidR="006577DB">
              <w:rPr>
                <w:noProof/>
                <w:webHidden/>
              </w:rPr>
              <w:instrText xml:space="preserve"> PAGEREF _Toc165507973 \h </w:instrText>
            </w:r>
            <w:r w:rsidR="006577DB">
              <w:rPr>
                <w:noProof/>
                <w:webHidden/>
              </w:rPr>
            </w:r>
            <w:r w:rsidR="006577DB">
              <w:rPr>
                <w:noProof/>
                <w:webHidden/>
              </w:rPr>
              <w:fldChar w:fldCharType="separate"/>
            </w:r>
            <w:r w:rsidR="00521FDB">
              <w:rPr>
                <w:noProof/>
                <w:webHidden/>
              </w:rPr>
              <w:t>44</w:t>
            </w:r>
            <w:r w:rsidR="006577DB">
              <w:rPr>
                <w:noProof/>
                <w:webHidden/>
              </w:rPr>
              <w:fldChar w:fldCharType="end"/>
            </w:r>
          </w:hyperlink>
        </w:p>
        <w:p w14:paraId="411186AE" w14:textId="48EAA0FD"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4" w:history="1">
            <w:r w:rsidR="006577DB" w:rsidRPr="00D778D0">
              <w:rPr>
                <w:rStyle w:val="afff"/>
                <w:noProof/>
              </w:rPr>
              <w:t>д) описание существующих нормативов потребления тепловой энергии для населения на отопление и горячее водоснабжение</w:t>
            </w:r>
            <w:r w:rsidR="006577DB">
              <w:rPr>
                <w:noProof/>
                <w:webHidden/>
              </w:rPr>
              <w:tab/>
            </w:r>
            <w:r w:rsidR="006577DB">
              <w:rPr>
                <w:noProof/>
                <w:webHidden/>
              </w:rPr>
              <w:fldChar w:fldCharType="begin"/>
            </w:r>
            <w:r w:rsidR="006577DB">
              <w:rPr>
                <w:noProof/>
                <w:webHidden/>
              </w:rPr>
              <w:instrText xml:space="preserve"> PAGEREF _Toc165507974 \h </w:instrText>
            </w:r>
            <w:r w:rsidR="006577DB">
              <w:rPr>
                <w:noProof/>
                <w:webHidden/>
              </w:rPr>
            </w:r>
            <w:r w:rsidR="006577DB">
              <w:rPr>
                <w:noProof/>
                <w:webHidden/>
              </w:rPr>
              <w:fldChar w:fldCharType="separate"/>
            </w:r>
            <w:r w:rsidR="00521FDB">
              <w:rPr>
                <w:noProof/>
                <w:webHidden/>
              </w:rPr>
              <w:t>44</w:t>
            </w:r>
            <w:r w:rsidR="006577DB">
              <w:rPr>
                <w:noProof/>
                <w:webHidden/>
              </w:rPr>
              <w:fldChar w:fldCharType="end"/>
            </w:r>
          </w:hyperlink>
        </w:p>
        <w:p w14:paraId="5868A850" w14:textId="5BA2486A"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5" w:history="1">
            <w:r w:rsidR="006577DB" w:rsidRPr="00D778D0">
              <w:rPr>
                <w:rStyle w:val="afff"/>
                <w:noProof/>
              </w:rPr>
              <w:t>е) описание сравнения величины договорной и расчетной тепловой нагрузки по зоне действия каждого источника тепловой энергии</w:t>
            </w:r>
            <w:r w:rsidR="006577DB">
              <w:rPr>
                <w:noProof/>
                <w:webHidden/>
              </w:rPr>
              <w:tab/>
            </w:r>
            <w:r w:rsidR="006577DB">
              <w:rPr>
                <w:noProof/>
                <w:webHidden/>
              </w:rPr>
              <w:fldChar w:fldCharType="begin"/>
            </w:r>
            <w:r w:rsidR="006577DB">
              <w:rPr>
                <w:noProof/>
                <w:webHidden/>
              </w:rPr>
              <w:instrText xml:space="preserve"> PAGEREF _Toc165507975 \h </w:instrText>
            </w:r>
            <w:r w:rsidR="006577DB">
              <w:rPr>
                <w:noProof/>
                <w:webHidden/>
              </w:rPr>
            </w:r>
            <w:r w:rsidR="006577DB">
              <w:rPr>
                <w:noProof/>
                <w:webHidden/>
              </w:rPr>
              <w:fldChar w:fldCharType="separate"/>
            </w:r>
            <w:r w:rsidR="00521FDB">
              <w:rPr>
                <w:noProof/>
                <w:webHidden/>
              </w:rPr>
              <w:t>45</w:t>
            </w:r>
            <w:r w:rsidR="006577DB">
              <w:rPr>
                <w:noProof/>
                <w:webHidden/>
              </w:rPr>
              <w:fldChar w:fldCharType="end"/>
            </w:r>
          </w:hyperlink>
        </w:p>
        <w:p w14:paraId="420DDC81" w14:textId="355D9577"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76" w:history="1">
            <w:r w:rsidR="006577DB" w:rsidRPr="00D778D0">
              <w:rPr>
                <w:rStyle w:val="afff"/>
                <w:noProof/>
              </w:rPr>
              <w:t>Часть 6 «Балансы тепловой мощности и тепловой нагрузки»</w:t>
            </w:r>
            <w:r w:rsidR="006577DB">
              <w:rPr>
                <w:noProof/>
                <w:webHidden/>
              </w:rPr>
              <w:tab/>
            </w:r>
            <w:r w:rsidR="006577DB">
              <w:rPr>
                <w:noProof/>
                <w:webHidden/>
              </w:rPr>
              <w:fldChar w:fldCharType="begin"/>
            </w:r>
            <w:r w:rsidR="006577DB">
              <w:rPr>
                <w:noProof/>
                <w:webHidden/>
              </w:rPr>
              <w:instrText xml:space="preserve"> PAGEREF _Toc165507976 \h </w:instrText>
            </w:r>
            <w:r w:rsidR="006577DB">
              <w:rPr>
                <w:noProof/>
                <w:webHidden/>
              </w:rPr>
            </w:r>
            <w:r w:rsidR="006577DB">
              <w:rPr>
                <w:noProof/>
                <w:webHidden/>
              </w:rPr>
              <w:fldChar w:fldCharType="separate"/>
            </w:r>
            <w:r w:rsidR="00521FDB">
              <w:rPr>
                <w:noProof/>
                <w:webHidden/>
              </w:rPr>
              <w:t>45</w:t>
            </w:r>
            <w:r w:rsidR="006577DB">
              <w:rPr>
                <w:noProof/>
                <w:webHidden/>
              </w:rPr>
              <w:fldChar w:fldCharType="end"/>
            </w:r>
          </w:hyperlink>
        </w:p>
        <w:p w14:paraId="28D119BB" w14:textId="2B8795C4"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7" w:history="1">
            <w:r w:rsidR="006577DB" w:rsidRPr="00D778D0">
              <w:rPr>
                <w:rStyle w:val="afff"/>
                <w:noProof/>
              </w:rPr>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6577DB">
              <w:rPr>
                <w:noProof/>
                <w:webHidden/>
              </w:rPr>
              <w:tab/>
            </w:r>
            <w:r w:rsidR="006577DB">
              <w:rPr>
                <w:noProof/>
                <w:webHidden/>
              </w:rPr>
              <w:fldChar w:fldCharType="begin"/>
            </w:r>
            <w:r w:rsidR="006577DB">
              <w:rPr>
                <w:noProof/>
                <w:webHidden/>
              </w:rPr>
              <w:instrText xml:space="preserve"> PAGEREF _Toc165507977 \h </w:instrText>
            </w:r>
            <w:r w:rsidR="006577DB">
              <w:rPr>
                <w:noProof/>
                <w:webHidden/>
              </w:rPr>
            </w:r>
            <w:r w:rsidR="006577DB">
              <w:rPr>
                <w:noProof/>
                <w:webHidden/>
              </w:rPr>
              <w:fldChar w:fldCharType="separate"/>
            </w:r>
            <w:r w:rsidR="00521FDB">
              <w:rPr>
                <w:noProof/>
                <w:webHidden/>
              </w:rPr>
              <w:t>45</w:t>
            </w:r>
            <w:r w:rsidR="006577DB">
              <w:rPr>
                <w:noProof/>
                <w:webHidden/>
              </w:rPr>
              <w:fldChar w:fldCharType="end"/>
            </w:r>
          </w:hyperlink>
        </w:p>
        <w:p w14:paraId="78D4DEBE" w14:textId="2B289985"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8" w:history="1">
            <w:r w:rsidR="006577DB" w:rsidRPr="00D778D0">
              <w:rPr>
                <w:rStyle w:val="afff"/>
                <w:noProof/>
              </w:rPr>
              <w:t>б)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6577DB">
              <w:rPr>
                <w:noProof/>
                <w:webHidden/>
              </w:rPr>
              <w:tab/>
            </w:r>
            <w:r w:rsidR="006577DB">
              <w:rPr>
                <w:noProof/>
                <w:webHidden/>
              </w:rPr>
              <w:fldChar w:fldCharType="begin"/>
            </w:r>
            <w:r w:rsidR="006577DB">
              <w:rPr>
                <w:noProof/>
                <w:webHidden/>
              </w:rPr>
              <w:instrText xml:space="preserve"> PAGEREF _Toc165507978 \h </w:instrText>
            </w:r>
            <w:r w:rsidR="006577DB">
              <w:rPr>
                <w:noProof/>
                <w:webHidden/>
              </w:rPr>
            </w:r>
            <w:r w:rsidR="006577DB">
              <w:rPr>
                <w:noProof/>
                <w:webHidden/>
              </w:rPr>
              <w:fldChar w:fldCharType="separate"/>
            </w:r>
            <w:r w:rsidR="00521FDB">
              <w:rPr>
                <w:noProof/>
                <w:webHidden/>
              </w:rPr>
              <w:t>45</w:t>
            </w:r>
            <w:r w:rsidR="006577DB">
              <w:rPr>
                <w:noProof/>
                <w:webHidden/>
              </w:rPr>
              <w:fldChar w:fldCharType="end"/>
            </w:r>
          </w:hyperlink>
        </w:p>
        <w:p w14:paraId="197207A0" w14:textId="54F9AACA"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79" w:history="1">
            <w:r w:rsidR="006577DB" w:rsidRPr="00D778D0">
              <w:rPr>
                <w:rStyle w:val="afff"/>
                <w:noProof/>
              </w:rPr>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6577DB">
              <w:rPr>
                <w:noProof/>
                <w:webHidden/>
              </w:rPr>
              <w:tab/>
            </w:r>
            <w:r w:rsidR="006577DB">
              <w:rPr>
                <w:noProof/>
                <w:webHidden/>
              </w:rPr>
              <w:fldChar w:fldCharType="begin"/>
            </w:r>
            <w:r w:rsidR="006577DB">
              <w:rPr>
                <w:noProof/>
                <w:webHidden/>
              </w:rPr>
              <w:instrText xml:space="preserve"> PAGEREF _Toc165507979 \h </w:instrText>
            </w:r>
            <w:r w:rsidR="006577DB">
              <w:rPr>
                <w:noProof/>
                <w:webHidden/>
              </w:rPr>
            </w:r>
            <w:r w:rsidR="006577DB">
              <w:rPr>
                <w:noProof/>
                <w:webHidden/>
              </w:rPr>
              <w:fldChar w:fldCharType="separate"/>
            </w:r>
            <w:r w:rsidR="00521FDB">
              <w:rPr>
                <w:noProof/>
                <w:webHidden/>
              </w:rPr>
              <w:t>47</w:t>
            </w:r>
            <w:r w:rsidR="006577DB">
              <w:rPr>
                <w:noProof/>
                <w:webHidden/>
              </w:rPr>
              <w:fldChar w:fldCharType="end"/>
            </w:r>
          </w:hyperlink>
        </w:p>
        <w:p w14:paraId="469B4E7B" w14:textId="4451B1C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0" w:history="1">
            <w:r w:rsidR="006577DB" w:rsidRPr="00D778D0">
              <w:rPr>
                <w:rStyle w:val="afff"/>
                <w:noProof/>
              </w:rPr>
              <w:t>г) описание причины возникновения дефицитов тепловой мощности и последствий влияния дефицитов на качество теплоснабжения</w:t>
            </w:r>
            <w:r w:rsidR="006577DB">
              <w:rPr>
                <w:noProof/>
                <w:webHidden/>
              </w:rPr>
              <w:tab/>
            </w:r>
            <w:r w:rsidR="006577DB">
              <w:rPr>
                <w:noProof/>
                <w:webHidden/>
              </w:rPr>
              <w:fldChar w:fldCharType="begin"/>
            </w:r>
            <w:r w:rsidR="006577DB">
              <w:rPr>
                <w:noProof/>
                <w:webHidden/>
              </w:rPr>
              <w:instrText xml:space="preserve"> PAGEREF _Toc165507980 \h </w:instrText>
            </w:r>
            <w:r w:rsidR="006577DB">
              <w:rPr>
                <w:noProof/>
                <w:webHidden/>
              </w:rPr>
            </w:r>
            <w:r w:rsidR="006577DB">
              <w:rPr>
                <w:noProof/>
                <w:webHidden/>
              </w:rPr>
              <w:fldChar w:fldCharType="separate"/>
            </w:r>
            <w:r w:rsidR="00521FDB">
              <w:rPr>
                <w:noProof/>
                <w:webHidden/>
              </w:rPr>
              <w:t>47</w:t>
            </w:r>
            <w:r w:rsidR="006577DB">
              <w:rPr>
                <w:noProof/>
                <w:webHidden/>
              </w:rPr>
              <w:fldChar w:fldCharType="end"/>
            </w:r>
          </w:hyperlink>
        </w:p>
        <w:p w14:paraId="4F1E97DA" w14:textId="7AD607C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1" w:history="1">
            <w:r w:rsidR="006577DB" w:rsidRPr="00D778D0">
              <w:rPr>
                <w:rStyle w:val="afff"/>
                <w:noProof/>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6577DB">
              <w:rPr>
                <w:noProof/>
                <w:webHidden/>
              </w:rPr>
              <w:tab/>
            </w:r>
            <w:r w:rsidR="006577DB">
              <w:rPr>
                <w:noProof/>
                <w:webHidden/>
              </w:rPr>
              <w:fldChar w:fldCharType="begin"/>
            </w:r>
            <w:r w:rsidR="006577DB">
              <w:rPr>
                <w:noProof/>
                <w:webHidden/>
              </w:rPr>
              <w:instrText xml:space="preserve"> PAGEREF _Toc165507981 \h </w:instrText>
            </w:r>
            <w:r w:rsidR="006577DB">
              <w:rPr>
                <w:noProof/>
                <w:webHidden/>
              </w:rPr>
            </w:r>
            <w:r w:rsidR="006577DB">
              <w:rPr>
                <w:noProof/>
                <w:webHidden/>
              </w:rPr>
              <w:fldChar w:fldCharType="separate"/>
            </w:r>
            <w:r w:rsidR="00521FDB">
              <w:rPr>
                <w:noProof/>
                <w:webHidden/>
              </w:rPr>
              <w:t>47</w:t>
            </w:r>
            <w:r w:rsidR="006577DB">
              <w:rPr>
                <w:noProof/>
                <w:webHidden/>
              </w:rPr>
              <w:fldChar w:fldCharType="end"/>
            </w:r>
          </w:hyperlink>
        </w:p>
        <w:p w14:paraId="63B477DC" w14:textId="63B14C38"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82" w:history="1">
            <w:r w:rsidR="006577DB" w:rsidRPr="00D778D0">
              <w:rPr>
                <w:rStyle w:val="afff"/>
                <w:noProof/>
              </w:rPr>
              <w:t>Часть 7 «Балансы теплоносителя»</w:t>
            </w:r>
            <w:r w:rsidR="006577DB">
              <w:rPr>
                <w:noProof/>
                <w:webHidden/>
              </w:rPr>
              <w:tab/>
            </w:r>
            <w:r w:rsidR="006577DB">
              <w:rPr>
                <w:noProof/>
                <w:webHidden/>
              </w:rPr>
              <w:fldChar w:fldCharType="begin"/>
            </w:r>
            <w:r w:rsidR="006577DB">
              <w:rPr>
                <w:noProof/>
                <w:webHidden/>
              </w:rPr>
              <w:instrText xml:space="preserve"> PAGEREF _Toc165507982 \h </w:instrText>
            </w:r>
            <w:r w:rsidR="006577DB">
              <w:rPr>
                <w:noProof/>
                <w:webHidden/>
              </w:rPr>
            </w:r>
            <w:r w:rsidR="006577DB">
              <w:rPr>
                <w:noProof/>
                <w:webHidden/>
              </w:rPr>
              <w:fldChar w:fldCharType="separate"/>
            </w:r>
            <w:r w:rsidR="00521FDB">
              <w:rPr>
                <w:noProof/>
                <w:webHidden/>
              </w:rPr>
              <w:t>47</w:t>
            </w:r>
            <w:r w:rsidR="006577DB">
              <w:rPr>
                <w:noProof/>
                <w:webHidden/>
              </w:rPr>
              <w:fldChar w:fldCharType="end"/>
            </w:r>
          </w:hyperlink>
        </w:p>
        <w:p w14:paraId="1D6721D1" w14:textId="7A163A4F"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3" w:history="1">
            <w:r w:rsidR="006577DB" w:rsidRPr="00D778D0">
              <w:rPr>
                <w:rStyle w:val="afff"/>
                <w:noProof/>
              </w:rPr>
              <w:t xml:space="preserve">а) описание балансов производительности водоподготовительных установок теплоносителя для тепловых сетей и максимального потребления теплоносителя в </w:t>
            </w:r>
            <w:r w:rsidR="006577DB" w:rsidRPr="00D778D0">
              <w:rPr>
                <w:rStyle w:val="afff"/>
                <w:noProof/>
              </w:rPr>
              <w:lastRenderedPageBreak/>
              <w:t>теплоиспользующих установках потребителей в перспективных зонах действия системы теплоснабжения и источников тепловой энергии, в том числе работающих на единую тепловую сеть</w:t>
            </w:r>
            <w:bookmarkStart w:id="0" w:name="_GoBack"/>
            <w:bookmarkEnd w:id="0"/>
            <w:r w:rsidR="006577DB">
              <w:rPr>
                <w:noProof/>
                <w:webHidden/>
              </w:rPr>
              <w:tab/>
            </w:r>
            <w:r w:rsidR="006577DB">
              <w:rPr>
                <w:noProof/>
                <w:webHidden/>
              </w:rPr>
              <w:fldChar w:fldCharType="begin"/>
            </w:r>
            <w:r w:rsidR="006577DB">
              <w:rPr>
                <w:noProof/>
                <w:webHidden/>
              </w:rPr>
              <w:instrText xml:space="preserve"> PAGEREF _Toc165507983 \h </w:instrText>
            </w:r>
            <w:r w:rsidR="006577DB">
              <w:rPr>
                <w:noProof/>
                <w:webHidden/>
              </w:rPr>
            </w:r>
            <w:r w:rsidR="006577DB">
              <w:rPr>
                <w:noProof/>
                <w:webHidden/>
              </w:rPr>
              <w:fldChar w:fldCharType="separate"/>
            </w:r>
            <w:r w:rsidR="00521FDB">
              <w:rPr>
                <w:noProof/>
                <w:webHidden/>
              </w:rPr>
              <w:t>47</w:t>
            </w:r>
            <w:r w:rsidR="006577DB">
              <w:rPr>
                <w:noProof/>
                <w:webHidden/>
              </w:rPr>
              <w:fldChar w:fldCharType="end"/>
            </w:r>
          </w:hyperlink>
        </w:p>
        <w:p w14:paraId="1889222D" w14:textId="2D55B6A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4" w:history="1">
            <w:r w:rsidR="006577DB" w:rsidRPr="00D778D0">
              <w:rPr>
                <w:rStyle w:val="afff"/>
                <w:noProof/>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системы теплоснабжения</w:t>
            </w:r>
            <w:r w:rsidR="006577DB">
              <w:rPr>
                <w:noProof/>
                <w:webHidden/>
              </w:rPr>
              <w:tab/>
            </w:r>
            <w:r w:rsidR="006577DB">
              <w:rPr>
                <w:noProof/>
                <w:webHidden/>
              </w:rPr>
              <w:fldChar w:fldCharType="begin"/>
            </w:r>
            <w:r w:rsidR="006577DB">
              <w:rPr>
                <w:noProof/>
                <w:webHidden/>
              </w:rPr>
              <w:instrText xml:space="preserve"> PAGEREF _Toc165507984 \h </w:instrText>
            </w:r>
            <w:r w:rsidR="006577DB">
              <w:rPr>
                <w:noProof/>
                <w:webHidden/>
              </w:rPr>
            </w:r>
            <w:r w:rsidR="006577DB">
              <w:rPr>
                <w:noProof/>
                <w:webHidden/>
              </w:rPr>
              <w:fldChar w:fldCharType="separate"/>
            </w:r>
            <w:r w:rsidR="00521FDB">
              <w:rPr>
                <w:noProof/>
                <w:webHidden/>
              </w:rPr>
              <w:t>48</w:t>
            </w:r>
            <w:r w:rsidR="006577DB">
              <w:rPr>
                <w:noProof/>
                <w:webHidden/>
              </w:rPr>
              <w:fldChar w:fldCharType="end"/>
            </w:r>
          </w:hyperlink>
        </w:p>
        <w:p w14:paraId="5FF0C441" w14:textId="20172BA0"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85" w:history="1">
            <w:r w:rsidR="006577DB" w:rsidRPr="00D778D0">
              <w:rPr>
                <w:rStyle w:val="afff"/>
                <w:noProof/>
              </w:rPr>
              <w:t>Часть 8 «Топливные балансы источников тепловой энергии и система обеспечения топливом»</w:t>
            </w:r>
            <w:r w:rsidR="006577DB">
              <w:rPr>
                <w:noProof/>
                <w:webHidden/>
              </w:rPr>
              <w:tab/>
            </w:r>
            <w:r w:rsidR="006577DB">
              <w:rPr>
                <w:noProof/>
                <w:webHidden/>
              </w:rPr>
              <w:fldChar w:fldCharType="begin"/>
            </w:r>
            <w:r w:rsidR="006577DB">
              <w:rPr>
                <w:noProof/>
                <w:webHidden/>
              </w:rPr>
              <w:instrText xml:space="preserve"> PAGEREF _Toc165507985 \h </w:instrText>
            </w:r>
            <w:r w:rsidR="006577DB">
              <w:rPr>
                <w:noProof/>
                <w:webHidden/>
              </w:rPr>
            </w:r>
            <w:r w:rsidR="006577DB">
              <w:rPr>
                <w:noProof/>
                <w:webHidden/>
              </w:rPr>
              <w:fldChar w:fldCharType="separate"/>
            </w:r>
            <w:r w:rsidR="00521FDB">
              <w:rPr>
                <w:noProof/>
                <w:webHidden/>
              </w:rPr>
              <w:t>49</w:t>
            </w:r>
            <w:r w:rsidR="006577DB">
              <w:rPr>
                <w:noProof/>
                <w:webHidden/>
              </w:rPr>
              <w:fldChar w:fldCharType="end"/>
            </w:r>
          </w:hyperlink>
        </w:p>
        <w:p w14:paraId="32A5DC63" w14:textId="504D257B"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6" w:history="1">
            <w:r w:rsidR="006577DB" w:rsidRPr="00D778D0">
              <w:rPr>
                <w:rStyle w:val="afff"/>
                <w:noProof/>
              </w:rPr>
              <w:t>а) описание видов и количества используемого основного топлива для каждого источника тепловой энергии</w:t>
            </w:r>
            <w:r w:rsidR="006577DB">
              <w:rPr>
                <w:noProof/>
                <w:webHidden/>
              </w:rPr>
              <w:tab/>
            </w:r>
            <w:r w:rsidR="006577DB">
              <w:rPr>
                <w:noProof/>
                <w:webHidden/>
              </w:rPr>
              <w:fldChar w:fldCharType="begin"/>
            </w:r>
            <w:r w:rsidR="006577DB">
              <w:rPr>
                <w:noProof/>
                <w:webHidden/>
              </w:rPr>
              <w:instrText xml:space="preserve"> PAGEREF _Toc165507986 \h </w:instrText>
            </w:r>
            <w:r w:rsidR="006577DB">
              <w:rPr>
                <w:noProof/>
                <w:webHidden/>
              </w:rPr>
            </w:r>
            <w:r w:rsidR="006577DB">
              <w:rPr>
                <w:noProof/>
                <w:webHidden/>
              </w:rPr>
              <w:fldChar w:fldCharType="separate"/>
            </w:r>
            <w:r w:rsidR="00521FDB">
              <w:rPr>
                <w:noProof/>
                <w:webHidden/>
              </w:rPr>
              <w:t>49</w:t>
            </w:r>
            <w:r w:rsidR="006577DB">
              <w:rPr>
                <w:noProof/>
                <w:webHidden/>
              </w:rPr>
              <w:fldChar w:fldCharType="end"/>
            </w:r>
          </w:hyperlink>
        </w:p>
        <w:p w14:paraId="20049596" w14:textId="3647B8E5"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7" w:history="1">
            <w:r w:rsidR="006577DB" w:rsidRPr="00D778D0">
              <w:rPr>
                <w:rStyle w:val="afff"/>
                <w:noProof/>
              </w:rPr>
              <w:t>б) описание видов резервного и аварийного топлива и возможности их обеспечения в соответствии с нормативными требованиями</w:t>
            </w:r>
            <w:r w:rsidR="006577DB">
              <w:rPr>
                <w:noProof/>
                <w:webHidden/>
              </w:rPr>
              <w:tab/>
            </w:r>
            <w:r w:rsidR="006577DB">
              <w:rPr>
                <w:noProof/>
                <w:webHidden/>
              </w:rPr>
              <w:fldChar w:fldCharType="begin"/>
            </w:r>
            <w:r w:rsidR="006577DB">
              <w:rPr>
                <w:noProof/>
                <w:webHidden/>
              </w:rPr>
              <w:instrText xml:space="preserve"> PAGEREF _Toc165507987 \h </w:instrText>
            </w:r>
            <w:r w:rsidR="006577DB">
              <w:rPr>
                <w:noProof/>
                <w:webHidden/>
              </w:rPr>
            </w:r>
            <w:r w:rsidR="006577DB">
              <w:rPr>
                <w:noProof/>
                <w:webHidden/>
              </w:rPr>
              <w:fldChar w:fldCharType="separate"/>
            </w:r>
            <w:r w:rsidR="00521FDB">
              <w:rPr>
                <w:noProof/>
                <w:webHidden/>
              </w:rPr>
              <w:t>49</w:t>
            </w:r>
            <w:r w:rsidR="006577DB">
              <w:rPr>
                <w:noProof/>
                <w:webHidden/>
              </w:rPr>
              <w:fldChar w:fldCharType="end"/>
            </w:r>
          </w:hyperlink>
        </w:p>
        <w:p w14:paraId="6AEB6A3D" w14:textId="546C7F1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8" w:history="1">
            <w:r w:rsidR="006577DB" w:rsidRPr="00D778D0">
              <w:rPr>
                <w:rStyle w:val="afff"/>
                <w:noProof/>
              </w:rPr>
              <w:t>г) описание использования местных видов топлива</w:t>
            </w:r>
            <w:r w:rsidR="006577DB">
              <w:rPr>
                <w:noProof/>
                <w:webHidden/>
              </w:rPr>
              <w:tab/>
            </w:r>
            <w:r w:rsidR="006577DB">
              <w:rPr>
                <w:noProof/>
                <w:webHidden/>
              </w:rPr>
              <w:fldChar w:fldCharType="begin"/>
            </w:r>
            <w:r w:rsidR="006577DB">
              <w:rPr>
                <w:noProof/>
                <w:webHidden/>
              </w:rPr>
              <w:instrText xml:space="preserve"> PAGEREF _Toc165507988 \h </w:instrText>
            </w:r>
            <w:r w:rsidR="006577DB">
              <w:rPr>
                <w:noProof/>
                <w:webHidden/>
              </w:rPr>
            </w:r>
            <w:r w:rsidR="006577DB">
              <w:rPr>
                <w:noProof/>
                <w:webHidden/>
              </w:rPr>
              <w:fldChar w:fldCharType="separate"/>
            </w:r>
            <w:r w:rsidR="00521FDB">
              <w:rPr>
                <w:noProof/>
                <w:webHidden/>
              </w:rPr>
              <w:t>50</w:t>
            </w:r>
            <w:r w:rsidR="006577DB">
              <w:rPr>
                <w:noProof/>
                <w:webHidden/>
              </w:rPr>
              <w:fldChar w:fldCharType="end"/>
            </w:r>
          </w:hyperlink>
        </w:p>
        <w:p w14:paraId="6457A2B0" w14:textId="61DAF527"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89" w:history="1">
            <w:r w:rsidR="006577DB" w:rsidRPr="00D778D0">
              <w:rPr>
                <w:rStyle w:val="afff"/>
                <w:noProof/>
              </w:rPr>
              <w:t>д)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6577DB">
              <w:rPr>
                <w:noProof/>
                <w:webHidden/>
              </w:rPr>
              <w:tab/>
            </w:r>
            <w:r w:rsidR="006577DB">
              <w:rPr>
                <w:noProof/>
                <w:webHidden/>
              </w:rPr>
              <w:fldChar w:fldCharType="begin"/>
            </w:r>
            <w:r w:rsidR="006577DB">
              <w:rPr>
                <w:noProof/>
                <w:webHidden/>
              </w:rPr>
              <w:instrText xml:space="preserve"> PAGEREF _Toc165507989 \h </w:instrText>
            </w:r>
            <w:r w:rsidR="006577DB">
              <w:rPr>
                <w:noProof/>
                <w:webHidden/>
              </w:rPr>
            </w:r>
            <w:r w:rsidR="006577DB">
              <w:rPr>
                <w:noProof/>
                <w:webHidden/>
              </w:rPr>
              <w:fldChar w:fldCharType="separate"/>
            </w:r>
            <w:r w:rsidR="00521FDB">
              <w:rPr>
                <w:noProof/>
                <w:webHidden/>
              </w:rPr>
              <w:t>50</w:t>
            </w:r>
            <w:r w:rsidR="006577DB">
              <w:rPr>
                <w:noProof/>
                <w:webHidden/>
              </w:rPr>
              <w:fldChar w:fldCharType="end"/>
            </w:r>
          </w:hyperlink>
        </w:p>
        <w:p w14:paraId="110935F2" w14:textId="7E14E523"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0" w:history="1">
            <w:r w:rsidR="006577DB" w:rsidRPr="00D778D0">
              <w:rPr>
                <w:rStyle w:val="afff"/>
                <w:noProof/>
              </w:rPr>
              <w:t>е) описание преобладающего в поселении вида топлива, определяемого по совокупности всех системы теплоснабжения, находящихся в соответствующем поселении</w:t>
            </w:r>
            <w:r w:rsidR="006577DB">
              <w:rPr>
                <w:noProof/>
                <w:webHidden/>
              </w:rPr>
              <w:tab/>
            </w:r>
            <w:r w:rsidR="006577DB">
              <w:rPr>
                <w:noProof/>
                <w:webHidden/>
              </w:rPr>
              <w:fldChar w:fldCharType="begin"/>
            </w:r>
            <w:r w:rsidR="006577DB">
              <w:rPr>
                <w:noProof/>
                <w:webHidden/>
              </w:rPr>
              <w:instrText xml:space="preserve"> PAGEREF _Toc165507990 \h </w:instrText>
            </w:r>
            <w:r w:rsidR="006577DB">
              <w:rPr>
                <w:noProof/>
                <w:webHidden/>
              </w:rPr>
            </w:r>
            <w:r w:rsidR="006577DB">
              <w:rPr>
                <w:noProof/>
                <w:webHidden/>
              </w:rPr>
              <w:fldChar w:fldCharType="separate"/>
            </w:r>
            <w:r w:rsidR="00521FDB">
              <w:rPr>
                <w:noProof/>
                <w:webHidden/>
              </w:rPr>
              <w:t>50</w:t>
            </w:r>
            <w:r w:rsidR="006577DB">
              <w:rPr>
                <w:noProof/>
                <w:webHidden/>
              </w:rPr>
              <w:fldChar w:fldCharType="end"/>
            </w:r>
          </w:hyperlink>
        </w:p>
        <w:p w14:paraId="29674FFE" w14:textId="6B2FEB1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1" w:history="1">
            <w:r w:rsidR="006577DB" w:rsidRPr="00D778D0">
              <w:rPr>
                <w:rStyle w:val="afff"/>
                <w:noProof/>
              </w:rPr>
              <w:t>ж) описание приоритетного направления развития топливного баланса поселения</w:t>
            </w:r>
            <w:r w:rsidR="006577DB">
              <w:rPr>
                <w:noProof/>
                <w:webHidden/>
              </w:rPr>
              <w:tab/>
            </w:r>
            <w:r w:rsidR="006577DB">
              <w:rPr>
                <w:noProof/>
                <w:webHidden/>
              </w:rPr>
              <w:fldChar w:fldCharType="begin"/>
            </w:r>
            <w:r w:rsidR="006577DB">
              <w:rPr>
                <w:noProof/>
                <w:webHidden/>
              </w:rPr>
              <w:instrText xml:space="preserve"> PAGEREF _Toc165507991 \h </w:instrText>
            </w:r>
            <w:r w:rsidR="006577DB">
              <w:rPr>
                <w:noProof/>
                <w:webHidden/>
              </w:rPr>
            </w:r>
            <w:r w:rsidR="006577DB">
              <w:rPr>
                <w:noProof/>
                <w:webHidden/>
              </w:rPr>
              <w:fldChar w:fldCharType="separate"/>
            </w:r>
            <w:r w:rsidR="00521FDB">
              <w:rPr>
                <w:noProof/>
                <w:webHidden/>
              </w:rPr>
              <w:t>51</w:t>
            </w:r>
            <w:r w:rsidR="006577DB">
              <w:rPr>
                <w:noProof/>
                <w:webHidden/>
              </w:rPr>
              <w:fldChar w:fldCharType="end"/>
            </w:r>
          </w:hyperlink>
        </w:p>
        <w:p w14:paraId="7B749D42" w14:textId="65452CA3"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92" w:history="1">
            <w:r w:rsidR="006577DB" w:rsidRPr="00D778D0">
              <w:rPr>
                <w:rStyle w:val="afff"/>
                <w:noProof/>
              </w:rPr>
              <w:t>Часть 9 «Надежность теплоснабжения»</w:t>
            </w:r>
            <w:r w:rsidR="006577DB">
              <w:rPr>
                <w:noProof/>
                <w:webHidden/>
              </w:rPr>
              <w:tab/>
            </w:r>
            <w:r w:rsidR="006577DB">
              <w:rPr>
                <w:noProof/>
                <w:webHidden/>
              </w:rPr>
              <w:fldChar w:fldCharType="begin"/>
            </w:r>
            <w:r w:rsidR="006577DB">
              <w:rPr>
                <w:noProof/>
                <w:webHidden/>
              </w:rPr>
              <w:instrText xml:space="preserve"> PAGEREF _Toc165507992 \h </w:instrText>
            </w:r>
            <w:r w:rsidR="006577DB">
              <w:rPr>
                <w:noProof/>
                <w:webHidden/>
              </w:rPr>
            </w:r>
            <w:r w:rsidR="006577DB">
              <w:rPr>
                <w:noProof/>
                <w:webHidden/>
              </w:rPr>
              <w:fldChar w:fldCharType="separate"/>
            </w:r>
            <w:r w:rsidR="00521FDB">
              <w:rPr>
                <w:noProof/>
                <w:webHidden/>
              </w:rPr>
              <w:t>51</w:t>
            </w:r>
            <w:r w:rsidR="006577DB">
              <w:rPr>
                <w:noProof/>
                <w:webHidden/>
              </w:rPr>
              <w:fldChar w:fldCharType="end"/>
            </w:r>
          </w:hyperlink>
        </w:p>
        <w:p w14:paraId="43C1F2F3" w14:textId="6A4B121B"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3" w:history="1">
            <w:r w:rsidR="006577DB" w:rsidRPr="00D778D0">
              <w:rPr>
                <w:rStyle w:val="afff"/>
                <w:noProof/>
              </w:rPr>
              <w:t>а) описание и значения показателей, определяемых в соответствии с методическими указаниями по разработке схем теплоснабжения</w:t>
            </w:r>
            <w:r w:rsidR="006577DB">
              <w:rPr>
                <w:noProof/>
                <w:webHidden/>
              </w:rPr>
              <w:tab/>
            </w:r>
            <w:r w:rsidR="006577DB">
              <w:rPr>
                <w:noProof/>
                <w:webHidden/>
              </w:rPr>
              <w:fldChar w:fldCharType="begin"/>
            </w:r>
            <w:r w:rsidR="006577DB">
              <w:rPr>
                <w:noProof/>
                <w:webHidden/>
              </w:rPr>
              <w:instrText xml:space="preserve"> PAGEREF _Toc165507993 \h </w:instrText>
            </w:r>
            <w:r w:rsidR="006577DB">
              <w:rPr>
                <w:noProof/>
                <w:webHidden/>
              </w:rPr>
            </w:r>
            <w:r w:rsidR="006577DB">
              <w:rPr>
                <w:noProof/>
                <w:webHidden/>
              </w:rPr>
              <w:fldChar w:fldCharType="separate"/>
            </w:r>
            <w:r w:rsidR="00521FDB">
              <w:rPr>
                <w:noProof/>
                <w:webHidden/>
              </w:rPr>
              <w:t>51</w:t>
            </w:r>
            <w:r w:rsidR="006577DB">
              <w:rPr>
                <w:noProof/>
                <w:webHidden/>
              </w:rPr>
              <w:fldChar w:fldCharType="end"/>
            </w:r>
          </w:hyperlink>
        </w:p>
        <w:p w14:paraId="0292256E" w14:textId="47336368"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4" w:history="1">
            <w:r w:rsidR="006577DB" w:rsidRPr="00D778D0">
              <w:rPr>
                <w:rStyle w:val="afff"/>
                <w:noProof/>
              </w:rPr>
              <w:t>б) поток отказов (частота отказов) участков тепловых сетей</w:t>
            </w:r>
            <w:r w:rsidR="006577DB">
              <w:rPr>
                <w:noProof/>
                <w:webHidden/>
              </w:rPr>
              <w:tab/>
            </w:r>
            <w:r w:rsidR="006577DB">
              <w:rPr>
                <w:noProof/>
                <w:webHidden/>
              </w:rPr>
              <w:fldChar w:fldCharType="begin"/>
            </w:r>
            <w:r w:rsidR="006577DB">
              <w:rPr>
                <w:noProof/>
                <w:webHidden/>
              </w:rPr>
              <w:instrText xml:space="preserve"> PAGEREF _Toc165507994 \h </w:instrText>
            </w:r>
            <w:r w:rsidR="006577DB">
              <w:rPr>
                <w:noProof/>
                <w:webHidden/>
              </w:rPr>
            </w:r>
            <w:r w:rsidR="006577DB">
              <w:rPr>
                <w:noProof/>
                <w:webHidden/>
              </w:rPr>
              <w:fldChar w:fldCharType="separate"/>
            </w:r>
            <w:r w:rsidR="00521FDB">
              <w:rPr>
                <w:noProof/>
                <w:webHidden/>
              </w:rPr>
              <w:t>52</w:t>
            </w:r>
            <w:r w:rsidR="006577DB">
              <w:rPr>
                <w:noProof/>
                <w:webHidden/>
              </w:rPr>
              <w:fldChar w:fldCharType="end"/>
            </w:r>
          </w:hyperlink>
        </w:p>
        <w:p w14:paraId="3BB29593" w14:textId="6467F0A5"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5" w:history="1">
            <w:r w:rsidR="006577DB" w:rsidRPr="00D778D0">
              <w:rPr>
                <w:rStyle w:val="afff"/>
                <w:noProof/>
              </w:rPr>
              <w:t>в) частота отключений потребителей</w:t>
            </w:r>
            <w:r w:rsidR="006577DB">
              <w:rPr>
                <w:noProof/>
                <w:webHidden/>
              </w:rPr>
              <w:tab/>
            </w:r>
            <w:r w:rsidR="006577DB">
              <w:rPr>
                <w:noProof/>
                <w:webHidden/>
              </w:rPr>
              <w:fldChar w:fldCharType="begin"/>
            </w:r>
            <w:r w:rsidR="006577DB">
              <w:rPr>
                <w:noProof/>
                <w:webHidden/>
              </w:rPr>
              <w:instrText xml:space="preserve"> PAGEREF _Toc165507995 \h </w:instrText>
            </w:r>
            <w:r w:rsidR="006577DB">
              <w:rPr>
                <w:noProof/>
                <w:webHidden/>
              </w:rPr>
            </w:r>
            <w:r w:rsidR="006577DB">
              <w:rPr>
                <w:noProof/>
                <w:webHidden/>
              </w:rPr>
              <w:fldChar w:fldCharType="separate"/>
            </w:r>
            <w:r w:rsidR="00521FDB">
              <w:rPr>
                <w:noProof/>
                <w:webHidden/>
              </w:rPr>
              <w:t>52</w:t>
            </w:r>
            <w:r w:rsidR="006577DB">
              <w:rPr>
                <w:noProof/>
                <w:webHidden/>
              </w:rPr>
              <w:fldChar w:fldCharType="end"/>
            </w:r>
          </w:hyperlink>
        </w:p>
        <w:p w14:paraId="4D20ED1D" w14:textId="2DF5BB40"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6" w:history="1">
            <w:r w:rsidR="006577DB" w:rsidRPr="00D778D0">
              <w:rPr>
                <w:rStyle w:val="afff"/>
                <w:noProof/>
              </w:rPr>
              <w:t>г) поток (частота) и время восстановления теплоснабжения потребителей после отключений</w:t>
            </w:r>
            <w:r w:rsidR="006577DB">
              <w:rPr>
                <w:noProof/>
                <w:webHidden/>
              </w:rPr>
              <w:tab/>
            </w:r>
            <w:r w:rsidR="006577DB">
              <w:rPr>
                <w:noProof/>
                <w:webHidden/>
              </w:rPr>
              <w:fldChar w:fldCharType="begin"/>
            </w:r>
            <w:r w:rsidR="006577DB">
              <w:rPr>
                <w:noProof/>
                <w:webHidden/>
              </w:rPr>
              <w:instrText xml:space="preserve"> PAGEREF _Toc165507996 \h </w:instrText>
            </w:r>
            <w:r w:rsidR="006577DB">
              <w:rPr>
                <w:noProof/>
                <w:webHidden/>
              </w:rPr>
            </w:r>
            <w:r w:rsidR="006577DB">
              <w:rPr>
                <w:noProof/>
                <w:webHidden/>
              </w:rPr>
              <w:fldChar w:fldCharType="separate"/>
            </w:r>
            <w:r w:rsidR="00521FDB">
              <w:rPr>
                <w:noProof/>
                <w:webHidden/>
              </w:rPr>
              <w:t>52</w:t>
            </w:r>
            <w:r w:rsidR="006577DB">
              <w:rPr>
                <w:noProof/>
                <w:webHidden/>
              </w:rPr>
              <w:fldChar w:fldCharType="end"/>
            </w:r>
          </w:hyperlink>
        </w:p>
        <w:p w14:paraId="033551AC" w14:textId="4CA31F0A"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7" w:history="1">
            <w:r w:rsidR="006577DB" w:rsidRPr="00D778D0">
              <w:rPr>
                <w:rStyle w:val="afff"/>
                <w:noProof/>
              </w:rPr>
              <w:t>д) графические материалы (карты тепловых сетей и зон ненормативной надежности и безопасности теплоснабжения)</w:t>
            </w:r>
            <w:r w:rsidR="006577DB">
              <w:rPr>
                <w:noProof/>
                <w:webHidden/>
              </w:rPr>
              <w:tab/>
            </w:r>
            <w:r w:rsidR="006577DB">
              <w:rPr>
                <w:noProof/>
                <w:webHidden/>
              </w:rPr>
              <w:fldChar w:fldCharType="begin"/>
            </w:r>
            <w:r w:rsidR="006577DB">
              <w:rPr>
                <w:noProof/>
                <w:webHidden/>
              </w:rPr>
              <w:instrText xml:space="preserve"> PAGEREF _Toc165507997 \h </w:instrText>
            </w:r>
            <w:r w:rsidR="006577DB">
              <w:rPr>
                <w:noProof/>
                <w:webHidden/>
              </w:rPr>
            </w:r>
            <w:r w:rsidR="006577DB">
              <w:rPr>
                <w:noProof/>
                <w:webHidden/>
              </w:rPr>
              <w:fldChar w:fldCharType="separate"/>
            </w:r>
            <w:r w:rsidR="00521FDB">
              <w:rPr>
                <w:noProof/>
                <w:webHidden/>
              </w:rPr>
              <w:t>52</w:t>
            </w:r>
            <w:r w:rsidR="006577DB">
              <w:rPr>
                <w:noProof/>
                <w:webHidden/>
              </w:rPr>
              <w:fldChar w:fldCharType="end"/>
            </w:r>
          </w:hyperlink>
        </w:p>
        <w:p w14:paraId="2F8AE8AF" w14:textId="4BFA5A3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7998" w:history="1">
            <w:r w:rsidR="006577DB" w:rsidRPr="00D778D0">
              <w:rPr>
                <w:rStyle w:val="afff"/>
                <w:noProof/>
              </w:rPr>
              <w:t>е)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17.10.2015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6577DB">
              <w:rPr>
                <w:noProof/>
                <w:webHidden/>
              </w:rPr>
              <w:tab/>
            </w:r>
            <w:r w:rsidR="006577DB">
              <w:rPr>
                <w:noProof/>
                <w:webHidden/>
              </w:rPr>
              <w:fldChar w:fldCharType="begin"/>
            </w:r>
            <w:r w:rsidR="006577DB">
              <w:rPr>
                <w:noProof/>
                <w:webHidden/>
              </w:rPr>
              <w:instrText xml:space="preserve"> PAGEREF _Toc165507998 \h </w:instrText>
            </w:r>
            <w:r w:rsidR="006577DB">
              <w:rPr>
                <w:noProof/>
                <w:webHidden/>
              </w:rPr>
            </w:r>
            <w:r w:rsidR="006577DB">
              <w:rPr>
                <w:noProof/>
                <w:webHidden/>
              </w:rPr>
              <w:fldChar w:fldCharType="separate"/>
            </w:r>
            <w:r w:rsidR="00521FDB">
              <w:rPr>
                <w:noProof/>
                <w:webHidden/>
              </w:rPr>
              <w:t>53</w:t>
            </w:r>
            <w:r w:rsidR="006577DB">
              <w:rPr>
                <w:noProof/>
                <w:webHidden/>
              </w:rPr>
              <w:fldChar w:fldCharType="end"/>
            </w:r>
          </w:hyperlink>
        </w:p>
        <w:p w14:paraId="7F0D5A10" w14:textId="1B40FA7B"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7999" w:history="1">
            <w:r w:rsidR="006577DB" w:rsidRPr="00D778D0">
              <w:rPr>
                <w:rStyle w:val="afff"/>
                <w:noProof/>
              </w:rPr>
              <w:t>Часть 10 «Технико-экономические показатели теплоснабжающих и теплосетевых организаций»</w:t>
            </w:r>
            <w:r w:rsidR="006577DB">
              <w:rPr>
                <w:noProof/>
                <w:webHidden/>
              </w:rPr>
              <w:tab/>
            </w:r>
            <w:r w:rsidR="006577DB">
              <w:rPr>
                <w:noProof/>
                <w:webHidden/>
              </w:rPr>
              <w:fldChar w:fldCharType="begin"/>
            </w:r>
            <w:r w:rsidR="006577DB">
              <w:rPr>
                <w:noProof/>
                <w:webHidden/>
              </w:rPr>
              <w:instrText xml:space="preserve"> PAGEREF _Toc165507999 \h </w:instrText>
            </w:r>
            <w:r w:rsidR="006577DB">
              <w:rPr>
                <w:noProof/>
                <w:webHidden/>
              </w:rPr>
            </w:r>
            <w:r w:rsidR="006577DB">
              <w:rPr>
                <w:noProof/>
                <w:webHidden/>
              </w:rPr>
              <w:fldChar w:fldCharType="separate"/>
            </w:r>
            <w:r w:rsidR="00521FDB">
              <w:rPr>
                <w:noProof/>
                <w:webHidden/>
              </w:rPr>
              <w:t>56</w:t>
            </w:r>
            <w:r w:rsidR="006577DB">
              <w:rPr>
                <w:noProof/>
                <w:webHidden/>
              </w:rPr>
              <w:fldChar w:fldCharType="end"/>
            </w:r>
          </w:hyperlink>
        </w:p>
        <w:p w14:paraId="3E451C83" w14:textId="7D7CA717"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00" w:history="1">
            <w:r w:rsidR="006577DB" w:rsidRPr="00D778D0">
              <w:rPr>
                <w:rStyle w:val="afff"/>
                <w:noProof/>
              </w:rPr>
              <w:t>Часть 11 «Цены (тарифы) в сфере теплоснабжения»</w:t>
            </w:r>
            <w:r w:rsidR="006577DB">
              <w:rPr>
                <w:noProof/>
                <w:webHidden/>
              </w:rPr>
              <w:tab/>
            </w:r>
            <w:r w:rsidR="006577DB">
              <w:rPr>
                <w:noProof/>
                <w:webHidden/>
              </w:rPr>
              <w:fldChar w:fldCharType="begin"/>
            </w:r>
            <w:r w:rsidR="006577DB">
              <w:rPr>
                <w:noProof/>
                <w:webHidden/>
              </w:rPr>
              <w:instrText xml:space="preserve"> PAGEREF _Toc165508000 \h </w:instrText>
            </w:r>
            <w:r w:rsidR="006577DB">
              <w:rPr>
                <w:noProof/>
                <w:webHidden/>
              </w:rPr>
            </w:r>
            <w:r w:rsidR="006577DB">
              <w:rPr>
                <w:noProof/>
                <w:webHidden/>
              </w:rPr>
              <w:fldChar w:fldCharType="separate"/>
            </w:r>
            <w:r w:rsidR="00521FDB">
              <w:rPr>
                <w:noProof/>
                <w:webHidden/>
              </w:rPr>
              <w:t>58</w:t>
            </w:r>
            <w:r w:rsidR="006577DB">
              <w:rPr>
                <w:noProof/>
                <w:webHidden/>
              </w:rPr>
              <w:fldChar w:fldCharType="end"/>
            </w:r>
          </w:hyperlink>
        </w:p>
        <w:p w14:paraId="7C639B70" w14:textId="098AB92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1" w:history="1">
            <w:r w:rsidR="006577DB" w:rsidRPr="00D778D0">
              <w:rPr>
                <w:rStyle w:val="afff"/>
                <w:noProof/>
              </w:rPr>
              <w:t xml:space="preserve">а)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w:t>
            </w:r>
            <w:r w:rsidR="006577DB" w:rsidRPr="00D778D0">
              <w:rPr>
                <w:rStyle w:val="afff"/>
                <w:noProof/>
              </w:rPr>
              <w:lastRenderedPageBreak/>
              <w:t>каждой теплосетевой и теплоснабжающей организации с учетом последних 3 (трех) лет</w:t>
            </w:r>
            <w:r w:rsidR="006577DB">
              <w:rPr>
                <w:noProof/>
                <w:webHidden/>
              </w:rPr>
              <w:tab/>
            </w:r>
            <w:r w:rsidR="006577DB">
              <w:rPr>
                <w:noProof/>
                <w:webHidden/>
              </w:rPr>
              <w:fldChar w:fldCharType="begin"/>
            </w:r>
            <w:r w:rsidR="006577DB">
              <w:rPr>
                <w:noProof/>
                <w:webHidden/>
              </w:rPr>
              <w:instrText xml:space="preserve"> PAGEREF _Toc165508001 \h </w:instrText>
            </w:r>
            <w:r w:rsidR="006577DB">
              <w:rPr>
                <w:noProof/>
                <w:webHidden/>
              </w:rPr>
            </w:r>
            <w:r w:rsidR="006577DB">
              <w:rPr>
                <w:noProof/>
                <w:webHidden/>
              </w:rPr>
              <w:fldChar w:fldCharType="separate"/>
            </w:r>
            <w:r w:rsidR="00521FDB">
              <w:rPr>
                <w:noProof/>
                <w:webHidden/>
              </w:rPr>
              <w:t>58</w:t>
            </w:r>
            <w:r w:rsidR="006577DB">
              <w:rPr>
                <w:noProof/>
                <w:webHidden/>
              </w:rPr>
              <w:fldChar w:fldCharType="end"/>
            </w:r>
          </w:hyperlink>
        </w:p>
        <w:p w14:paraId="144F0D54" w14:textId="4ADD899E"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2" w:history="1">
            <w:r w:rsidR="006577DB" w:rsidRPr="00D778D0">
              <w:rPr>
                <w:rStyle w:val="afff"/>
                <w:noProof/>
              </w:rPr>
              <w:t>б) описание структуры цен (тарифов), установленных на момент разработки схемы теплоснабжения</w:t>
            </w:r>
            <w:r w:rsidR="006577DB">
              <w:rPr>
                <w:noProof/>
                <w:webHidden/>
              </w:rPr>
              <w:tab/>
            </w:r>
            <w:r w:rsidR="006577DB">
              <w:rPr>
                <w:noProof/>
                <w:webHidden/>
              </w:rPr>
              <w:fldChar w:fldCharType="begin"/>
            </w:r>
            <w:r w:rsidR="006577DB">
              <w:rPr>
                <w:noProof/>
                <w:webHidden/>
              </w:rPr>
              <w:instrText xml:space="preserve"> PAGEREF _Toc165508002 \h </w:instrText>
            </w:r>
            <w:r w:rsidR="006577DB">
              <w:rPr>
                <w:noProof/>
                <w:webHidden/>
              </w:rPr>
            </w:r>
            <w:r w:rsidR="006577DB">
              <w:rPr>
                <w:noProof/>
                <w:webHidden/>
              </w:rPr>
              <w:fldChar w:fldCharType="separate"/>
            </w:r>
            <w:r w:rsidR="00521FDB">
              <w:rPr>
                <w:noProof/>
                <w:webHidden/>
              </w:rPr>
              <w:t>59</w:t>
            </w:r>
            <w:r w:rsidR="006577DB">
              <w:rPr>
                <w:noProof/>
                <w:webHidden/>
              </w:rPr>
              <w:fldChar w:fldCharType="end"/>
            </w:r>
          </w:hyperlink>
        </w:p>
        <w:p w14:paraId="37BF09E3" w14:textId="6E558A88"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3" w:history="1">
            <w:r w:rsidR="006577DB" w:rsidRPr="00D778D0">
              <w:rPr>
                <w:rStyle w:val="afff"/>
                <w:noProof/>
              </w:rPr>
              <w:t>в) описание платы за подключение к системе теплоснабжения</w:t>
            </w:r>
            <w:r w:rsidR="006577DB">
              <w:rPr>
                <w:noProof/>
                <w:webHidden/>
              </w:rPr>
              <w:tab/>
            </w:r>
            <w:r w:rsidR="006577DB">
              <w:rPr>
                <w:noProof/>
                <w:webHidden/>
              </w:rPr>
              <w:fldChar w:fldCharType="begin"/>
            </w:r>
            <w:r w:rsidR="006577DB">
              <w:rPr>
                <w:noProof/>
                <w:webHidden/>
              </w:rPr>
              <w:instrText xml:space="preserve"> PAGEREF _Toc165508003 \h </w:instrText>
            </w:r>
            <w:r w:rsidR="006577DB">
              <w:rPr>
                <w:noProof/>
                <w:webHidden/>
              </w:rPr>
            </w:r>
            <w:r w:rsidR="006577DB">
              <w:rPr>
                <w:noProof/>
                <w:webHidden/>
              </w:rPr>
              <w:fldChar w:fldCharType="separate"/>
            </w:r>
            <w:r w:rsidR="00521FDB">
              <w:rPr>
                <w:noProof/>
                <w:webHidden/>
              </w:rPr>
              <w:t>60</w:t>
            </w:r>
            <w:r w:rsidR="006577DB">
              <w:rPr>
                <w:noProof/>
                <w:webHidden/>
              </w:rPr>
              <w:fldChar w:fldCharType="end"/>
            </w:r>
          </w:hyperlink>
        </w:p>
        <w:p w14:paraId="36EB100C" w14:textId="25DE8A37"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4" w:history="1">
            <w:r w:rsidR="006577DB" w:rsidRPr="00D778D0">
              <w:rPr>
                <w:rStyle w:val="afff"/>
                <w:noProof/>
              </w:rPr>
              <w:t>г) описание платы за услуги по поддержанию резервной тепловой мощности, в том числе для социально значимых категорий потребителей</w:t>
            </w:r>
            <w:r w:rsidR="006577DB">
              <w:rPr>
                <w:noProof/>
                <w:webHidden/>
              </w:rPr>
              <w:tab/>
            </w:r>
            <w:r w:rsidR="006577DB">
              <w:rPr>
                <w:noProof/>
                <w:webHidden/>
              </w:rPr>
              <w:fldChar w:fldCharType="begin"/>
            </w:r>
            <w:r w:rsidR="006577DB">
              <w:rPr>
                <w:noProof/>
                <w:webHidden/>
              </w:rPr>
              <w:instrText xml:space="preserve"> PAGEREF _Toc165508004 \h </w:instrText>
            </w:r>
            <w:r w:rsidR="006577DB">
              <w:rPr>
                <w:noProof/>
                <w:webHidden/>
              </w:rPr>
            </w:r>
            <w:r w:rsidR="006577DB">
              <w:rPr>
                <w:noProof/>
                <w:webHidden/>
              </w:rPr>
              <w:fldChar w:fldCharType="separate"/>
            </w:r>
            <w:r w:rsidR="00521FDB">
              <w:rPr>
                <w:noProof/>
                <w:webHidden/>
              </w:rPr>
              <w:t>60</w:t>
            </w:r>
            <w:r w:rsidR="006577DB">
              <w:rPr>
                <w:noProof/>
                <w:webHidden/>
              </w:rPr>
              <w:fldChar w:fldCharType="end"/>
            </w:r>
          </w:hyperlink>
        </w:p>
        <w:p w14:paraId="72D37A3E" w14:textId="0E273E22"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5" w:history="1">
            <w:r w:rsidR="006577DB" w:rsidRPr="00D778D0">
              <w:rPr>
                <w:rStyle w:val="afff"/>
                <w:noProof/>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6577DB">
              <w:rPr>
                <w:noProof/>
                <w:webHidden/>
              </w:rPr>
              <w:tab/>
            </w:r>
            <w:r w:rsidR="006577DB">
              <w:rPr>
                <w:noProof/>
                <w:webHidden/>
              </w:rPr>
              <w:fldChar w:fldCharType="begin"/>
            </w:r>
            <w:r w:rsidR="006577DB">
              <w:rPr>
                <w:noProof/>
                <w:webHidden/>
              </w:rPr>
              <w:instrText xml:space="preserve"> PAGEREF _Toc165508005 \h </w:instrText>
            </w:r>
            <w:r w:rsidR="006577DB">
              <w:rPr>
                <w:noProof/>
                <w:webHidden/>
              </w:rPr>
            </w:r>
            <w:r w:rsidR="006577DB">
              <w:rPr>
                <w:noProof/>
                <w:webHidden/>
              </w:rPr>
              <w:fldChar w:fldCharType="separate"/>
            </w:r>
            <w:r w:rsidR="00521FDB">
              <w:rPr>
                <w:noProof/>
                <w:webHidden/>
              </w:rPr>
              <w:t>60</w:t>
            </w:r>
            <w:r w:rsidR="006577DB">
              <w:rPr>
                <w:noProof/>
                <w:webHidden/>
              </w:rPr>
              <w:fldChar w:fldCharType="end"/>
            </w:r>
          </w:hyperlink>
        </w:p>
        <w:p w14:paraId="36058D37" w14:textId="6BA5EBD5"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06" w:history="1">
            <w:r w:rsidR="006577DB" w:rsidRPr="00D778D0">
              <w:rPr>
                <w:rStyle w:val="afff"/>
                <w:noProof/>
              </w:rPr>
              <w:t>Часть 12 «Описание существующих технических и технологических проблем в системах теплоснабжения поселения»</w:t>
            </w:r>
            <w:r w:rsidR="006577DB">
              <w:rPr>
                <w:noProof/>
                <w:webHidden/>
              </w:rPr>
              <w:tab/>
            </w:r>
            <w:r w:rsidR="006577DB">
              <w:rPr>
                <w:noProof/>
                <w:webHidden/>
              </w:rPr>
              <w:fldChar w:fldCharType="begin"/>
            </w:r>
            <w:r w:rsidR="006577DB">
              <w:rPr>
                <w:noProof/>
                <w:webHidden/>
              </w:rPr>
              <w:instrText xml:space="preserve"> PAGEREF _Toc165508006 \h </w:instrText>
            </w:r>
            <w:r w:rsidR="006577DB">
              <w:rPr>
                <w:noProof/>
                <w:webHidden/>
              </w:rPr>
            </w:r>
            <w:r w:rsidR="006577DB">
              <w:rPr>
                <w:noProof/>
                <w:webHidden/>
              </w:rPr>
              <w:fldChar w:fldCharType="separate"/>
            </w:r>
            <w:r w:rsidR="00521FDB">
              <w:rPr>
                <w:noProof/>
                <w:webHidden/>
              </w:rPr>
              <w:t>61</w:t>
            </w:r>
            <w:r w:rsidR="006577DB">
              <w:rPr>
                <w:noProof/>
                <w:webHidden/>
              </w:rPr>
              <w:fldChar w:fldCharType="end"/>
            </w:r>
          </w:hyperlink>
        </w:p>
        <w:p w14:paraId="0E075804" w14:textId="7CB3B81D"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7" w:history="1">
            <w:r w:rsidR="006577DB" w:rsidRPr="00D778D0">
              <w:rPr>
                <w:rStyle w:val="afff"/>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6577DB">
              <w:rPr>
                <w:noProof/>
                <w:webHidden/>
              </w:rPr>
              <w:tab/>
            </w:r>
            <w:r w:rsidR="006577DB">
              <w:rPr>
                <w:noProof/>
                <w:webHidden/>
              </w:rPr>
              <w:fldChar w:fldCharType="begin"/>
            </w:r>
            <w:r w:rsidR="006577DB">
              <w:rPr>
                <w:noProof/>
                <w:webHidden/>
              </w:rPr>
              <w:instrText xml:space="preserve"> PAGEREF _Toc165508007 \h </w:instrText>
            </w:r>
            <w:r w:rsidR="006577DB">
              <w:rPr>
                <w:noProof/>
                <w:webHidden/>
              </w:rPr>
            </w:r>
            <w:r w:rsidR="006577DB">
              <w:rPr>
                <w:noProof/>
                <w:webHidden/>
              </w:rPr>
              <w:fldChar w:fldCharType="separate"/>
            </w:r>
            <w:r w:rsidR="00521FDB">
              <w:rPr>
                <w:noProof/>
                <w:webHidden/>
              </w:rPr>
              <w:t>61</w:t>
            </w:r>
            <w:r w:rsidR="006577DB">
              <w:rPr>
                <w:noProof/>
                <w:webHidden/>
              </w:rPr>
              <w:fldChar w:fldCharType="end"/>
            </w:r>
          </w:hyperlink>
        </w:p>
        <w:p w14:paraId="4AC84D8C" w14:textId="6234C318"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8" w:history="1">
            <w:r w:rsidR="006577DB" w:rsidRPr="00D778D0">
              <w:rPr>
                <w:rStyle w:val="afff"/>
                <w:noProof/>
              </w:rPr>
              <w:t>в) описание существующих проблем развития системы теплоснабжения</w:t>
            </w:r>
            <w:r w:rsidR="006577DB">
              <w:rPr>
                <w:noProof/>
                <w:webHidden/>
              </w:rPr>
              <w:tab/>
            </w:r>
            <w:r w:rsidR="006577DB">
              <w:rPr>
                <w:noProof/>
                <w:webHidden/>
              </w:rPr>
              <w:fldChar w:fldCharType="begin"/>
            </w:r>
            <w:r w:rsidR="006577DB">
              <w:rPr>
                <w:noProof/>
                <w:webHidden/>
              </w:rPr>
              <w:instrText xml:space="preserve"> PAGEREF _Toc165508008 \h </w:instrText>
            </w:r>
            <w:r w:rsidR="006577DB">
              <w:rPr>
                <w:noProof/>
                <w:webHidden/>
              </w:rPr>
            </w:r>
            <w:r w:rsidR="006577DB">
              <w:rPr>
                <w:noProof/>
                <w:webHidden/>
              </w:rPr>
              <w:fldChar w:fldCharType="separate"/>
            </w:r>
            <w:r w:rsidR="00521FDB">
              <w:rPr>
                <w:noProof/>
                <w:webHidden/>
              </w:rPr>
              <w:t>61</w:t>
            </w:r>
            <w:r w:rsidR="006577DB">
              <w:rPr>
                <w:noProof/>
                <w:webHidden/>
              </w:rPr>
              <w:fldChar w:fldCharType="end"/>
            </w:r>
          </w:hyperlink>
        </w:p>
        <w:p w14:paraId="0153C144" w14:textId="703D4428"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09" w:history="1">
            <w:r w:rsidR="006577DB" w:rsidRPr="00D778D0">
              <w:rPr>
                <w:rStyle w:val="afff"/>
                <w:noProof/>
              </w:rPr>
              <w:t>г) описание существующих проблем надежного и эффективного снабжения топливом, действующих системы теплоснабжения</w:t>
            </w:r>
            <w:r w:rsidR="006577DB">
              <w:rPr>
                <w:noProof/>
                <w:webHidden/>
              </w:rPr>
              <w:tab/>
            </w:r>
            <w:r w:rsidR="006577DB">
              <w:rPr>
                <w:noProof/>
                <w:webHidden/>
              </w:rPr>
              <w:fldChar w:fldCharType="begin"/>
            </w:r>
            <w:r w:rsidR="006577DB">
              <w:rPr>
                <w:noProof/>
                <w:webHidden/>
              </w:rPr>
              <w:instrText xml:space="preserve"> PAGEREF _Toc165508009 \h </w:instrText>
            </w:r>
            <w:r w:rsidR="006577DB">
              <w:rPr>
                <w:noProof/>
                <w:webHidden/>
              </w:rPr>
            </w:r>
            <w:r w:rsidR="006577DB">
              <w:rPr>
                <w:noProof/>
                <w:webHidden/>
              </w:rPr>
              <w:fldChar w:fldCharType="separate"/>
            </w:r>
            <w:r w:rsidR="00521FDB">
              <w:rPr>
                <w:noProof/>
                <w:webHidden/>
              </w:rPr>
              <w:t>61</w:t>
            </w:r>
            <w:r w:rsidR="006577DB">
              <w:rPr>
                <w:noProof/>
                <w:webHidden/>
              </w:rPr>
              <w:fldChar w:fldCharType="end"/>
            </w:r>
          </w:hyperlink>
        </w:p>
        <w:p w14:paraId="0529F32C" w14:textId="5A370649" w:rsidR="006577DB" w:rsidRDefault="00C4645A">
          <w:pPr>
            <w:pStyle w:val="31"/>
            <w:tabs>
              <w:tab w:val="right" w:leader="dot" w:pos="9631"/>
            </w:tabs>
            <w:rPr>
              <w:rFonts w:asciiTheme="minorHAnsi" w:eastAsiaTheme="minorEastAsia" w:hAnsiTheme="minorHAnsi" w:cstheme="minorBidi"/>
              <w:noProof/>
              <w:kern w:val="2"/>
              <w:lang w:val="ru-RU"/>
              <w14:ligatures w14:val="standardContextual"/>
            </w:rPr>
          </w:pPr>
          <w:hyperlink w:anchor="_Toc165508010" w:history="1">
            <w:r w:rsidR="006577DB" w:rsidRPr="00D778D0">
              <w:rPr>
                <w:rStyle w:val="afff"/>
                <w:noProof/>
              </w:rPr>
              <w:t>д) анализ предписаний надзорных органов об устранении нарушений, влияющих на безопасность и надежность системы теплоснабжения</w:t>
            </w:r>
            <w:r w:rsidR="006577DB">
              <w:rPr>
                <w:noProof/>
                <w:webHidden/>
              </w:rPr>
              <w:tab/>
            </w:r>
            <w:r w:rsidR="006577DB">
              <w:rPr>
                <w:noProof/>
                <w:webHidden/>
              </w:rPr>
              <w:fldChar w:fldCharType="begin"/>
            </w:r>
            <w:r w:rsidR="006577DB">
              <w:rPr>
                <w:noProof/>
                <w:webHidden/>
              </w:rPr>
              <w:instrText xml:space="preserve"> PAGEREF _Toc165508010 \h </w:instrText>
            </w:r>
            <w:r w:rsidR="006577DB">
              <w:rPr>
                <w:noProof/>
                <w:webHidden/>
              </w:rPr>
            </w:r>
            <w:r w:rsidR="006577DB">
              <w:rPr>
                <w:noProof/>
                <w:webHidden/>
              </w:rPr>
              <w:fldChar w:fldCharType="separate"/>
            </w:r>
            <w:r w:rsidR="00521FDB">
              <w:rPr>
                <w:noProof/>
                <w:webHidden/>
              </w:rPr>
              <w:t>62</w:t>
            </w:r>
            <w:r w:rsidR="006577DB">
              <w:rPr>
                <w:noProof/>
                <w:webHidden/>
              </w:rPr>
              <w:fldChar w:fldCharType="end"/>
            </w:r>
          </w:hyperlink>
        </w:p>
        <w:p w14:paraId="35628B92" w14:textId="6CC68BC7"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11" w:history="1">
            <w:r w:rsidR="006577DB" w:rsidRPr="00D778D0">
              <w:rPr>
                <w:rStyle w:val="afff"/>
                <w:noProof/>
              </w:rPr>
              <w:t>Глава 2 «Существующее и перспективное потребление тепловой энергии на цели теплоснабжения»</w:t>
            </w:r>
            <w:r w:rsidR="006577DB">
              <w:rPr>
                <w:noProof/>
                <w:webHidden/>
              </w:rPr>
              <w:tab/>
            </w:r>
            <w:r w:rsidR="006577DB">
              <w:rPr>
                <w:noProof/>
                <w:webHidden/>
              </w:rPr>
              <w:fldChar w:fldCharType="begin"/>
            </w:r>
            <w:r w:rsidR="006577DB">
              <w:rPr>
                <w:noProof/>
                <w:webHidden/>
              </w:rPr>
              <w:instrText xml:space="preserve"> PAGEREF _Toc165508011 \h </w:instrText>
            </w:r>
            <w:r w:rsidR="006577DB">
              <w:rPr>
                <w:noProof/>
                <w:webHidden/>
              </w:rPr>
            </w:r>
            <w:r w:rsidR="006577DB">
              <w:rPr>
                <w:noProof/>
                <w:webHidden/>
              </w:rPr>
              <w:fldChar w:fldCharType="separate"/>
            </w:r>
            <w:r w:rsidR="00521FDB">
              <w:rPr>
                <w:noProof/>
                <w:webHidden/>
              </w:rPr>
              <w:t>63</w:t>
            </w:r>
            <w:r w:rsidR="006577DB">
              <w:rPr>
                <w:noProof/>
                <w:webHidden/>
              </w:rPr>
              <w:fldChar w:fldCharType="end"/>
            </w:r>
          </w:hyperlink>
        </w:p>
        <w:p w14:paraId="209121F0" w14:textId="0285331E"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12" w:history="1">
            <w:r w:rsidR="006577DB" w:rsidRPr="00D778D0">
              <w:rPr>
                <w:rStyle w:val="afff"/>
                <w:noProof/>
              </w:rPr>
              <w:t>2.1.</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Данные базового уровня потребления тепла на цели теплоснабжения</w:t>
            </w:r>
            <w:r w:rsidR="006577DB">
              <w:rPr>
                <w:noProof/>
                <w:webHidden/>
              </w:rPr>
              <w:tab/>
            </w:r>
            <w:r w:rsidR="006577DB">
              <w:rPr>
                <w:noProof/>
                <w:webHidden/>
              </w:rPr>
              <w:fldChar w:fldCharType="begin"/>
            </w:r>
            <w:r w:rsidR="006577DB">
              <w:rPr>
                <w:noProof/>
                <w:webHidden/>
              </w:rPr>
              <w:instrText xml:space="preserve"> PAGEREF _Toc165508012 \h </w:instrText>
            </w:r>
            <w:r w:rsidR="006577DB">
              <w:rPr>
                <w:noProof/>
                <w:webHidden/>
              </w:rPr>
            </w:r>
            <w:r w:rsidR="006577DB">
              <w:rPr>
                <w:noProof/>
                <w:webHidden/>
              </w:rPr>
              <w:fldChar w:fldCharType="separate"/>
            </w:r>
            <w:r w:rsidR="00521FDB">
              <w:rPr>
                <w:noProof/>
                <w:webHidden/>
              </w:rPr>
              <w:t>63</w:t>
            </w:r>
            <w:r w:rsidR="006577DB">
              <w:rPr>
                <w:noProof/>
                <w:webHidden/>
              </w:rPr>
              <w:fldChar w:fldCharType="end"/>
            </w:r>
          </w:hyperlink>
        </w:p>
        <w:p w14:paraId="7ACFA9C2" w14:textId="5B7B4FA0"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13" w:history="1">
            <w:r w:rsidR="006577DB" w:rsidRPr="00D778D0">
              <w:rPr>
                <w:rStyle w:val="afff"/>
                <w:noProof/>
              </w:rPr>
              <w:t>2.2.</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6577DB">
              <w:rPr>
                <w:noProof/>
                <w:webHidden/>
              </w:rPr>
              <w:tab/>
            </w:r>
            <w:r w:rsidR="006577DB">
              <w:rPr>
                <w:noProof/>
                <w:webHidden/>
              </w:rPr>
              <w:fldChar w:fldCharType="begin"/>
            </w:r>
            <w:r w:rsidR="006577DB">
              <w:rPr>
                <w:noProof/>
                <w:webHidden/>
              </w:rPr>
              <w:instrText xml:space="preserve"> PAGEREF _Toc165508013 \h </w:instrText>
            </w:r>
            <w:r w:rsidR="006577DB">
              <w:rPr>
                <w:noProof/>
                <w:webHidden/>
              </w:rPr>
            </w:r>
            <w:r w:rsidR="006577DB">
              <w:rPr>
                <w:noProof/>
                <w:webHidden/>
              </w:rPr>
              <w:fldChar w:fldCharType="separate"/>
            </w:r>
            <w:r w:rsidR="00521FDB">
              <w:rPr>
                <w:noProof/>
                <w:webHidden/>
              </w:rPr>
              <w:t>63</w:t>
            </w:r>
            <w:r w:rsidR="006577DB">
              <w:rPr>
                <w:noProof/>
                <w:webHidden/>
              </w:rPr>
              <w:fldChar w:fldCharType="end"/>
            </w:r>
          </w:hyperlink>
        </w:p>
        <w:p w14:paraId="0BB072D0" w14:textId="40B1993E"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14" w:history="1">
            <w:r w:rsidR="006577DB" w:rsidRPr="00D778D0">
              <w:rPr>
                <w:rStyle w:val="afff"/>
                <w:noProof/>
              </w:rPr>
              <w:t>2.3.</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6577DB">
              <w:rPr>
                <w:noProof/>
                <w:webHidden/>
              </w:rPr>
              <w:tab/>
            </w:r>
            <w:r w:rsidR="006577DB">
              <w:rPr>
                <w:noProof/>
                <w:webHidden/>
              </w:rPr>
              <w:fldChar w:fldCharType="begin"/>
            </w:r>
            <w:r w:rsidR="006577DB">
              <w:rPr>
                <w:noProof/>
                <w:webHidden/>
              </w:rPr>
              <w:instrText xml:space="preserve"> PAGEREF _Toc165508014 \h </w:instrText>
            </w:r>
            <w:r w:rsidR="006577DB">
              <w:rPr>
                <w:noProof/>
                <w:webHidden/>
              </w:rPr>
            </w:r>
            <w:r w:rsidR="006577DB">
              <w:rPr>
                <w:noProof/>
                <w:webHidden/>
              </w:rPr>
              <w:fldChar w:fldCharType="separate"/>
            </w:r>
            <w:r w:rsidR="00521FDB">
              <w:rPr>
                <w:noProof/>
                <w:webHidden/>
              </w:rPr>
              <w:t>66</w:t>
            </w:r>
            <w:r w:rsidR="006577DB">
              <w:rPr>
                <w:noProof/>
                <w:webHidden/>
              </w:rPr>
              <w:fldChar w:fldCharType="end"/>
            </w:r>
          </w:hyperlink>
        </w:p>
        <w:p w14:paraId="0B314871" w14:textId="4BB5F887"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15" w:history="1">
            <w:r w:rsidR="006577DB" w:rsidRPr="00D778D0">
              <w:rPr>
                <w:rStyle w:val="afff"/>
                <w:noProof/>
              </w:rPr>
              <w:t>2.4.</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6577DB">
              <w:rPr>
                <w:noProof/>
                <w:webHidden/>
              </w:rPr>
              <w:tab/>
            </w:r>
            <w:r w:rsidR="006577DB">
              <w:rPr>
                <w:noProof/>
                <w:webHidden/>
              </w:rPr>
              <w:fldChar w:fldCharType="begin"/>
            </w:r>
            <w:r w:rsidR="006577DB">
              <w:rPr>
                <w:noProof/>
                <w:webHidden/>
              </w:rPr>
              <w:instrText xml:space="preserve"> PAGEREF _Toc165508015 \h </w:instrText>
            </w:r>
            <w:r w:rsidR="006577DB">
              <w:rPr>
                <w:noProof/>
                <w:webHidden/>
              </w:rPr>
            </w:r>
            <w:r w:rsidR="006577DB">
              <w:rPr>
                <w:noProof/>
                <w:webHidden/>
              </w:rPr>
              <w:fldChar w:fldCharType="separate"/>
            </w:r>
            <w:r w:rsidR="00521FDB">
              <w:rPr>
                <w:noProof/>
                <w:webHidden/>
              </w:rPr>
              <w:t>66</w:t>
            </w:r>
            <w:r w:rsidR="006577DB">
              <w:rPr>
                <w:noProof/>
                <w:webHidden/>
              </w:rPr>
              <w:fldChar w:fldCharType="end"/>
            </w:r>
          </w:hyperlink>
        </w:p>
        <w:p w14:paraId="7CB4D756" w14:textId="2F793EEA"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16" w:history="1">
            <w:r w:rsidR="006577DB" w:rsidRPr="00D778D0">
              <w:rPr>
                <w:rStyle w:val="afff"/>
                <w:noProof/>
              </w:rPr>
              <w:t>2.5.</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6577DB">
              <w:rPr>
                <w:noProof/>
                <w:webHidden/>
              </w:rPr>
              <w:tab/>
            </w:r>
            <w:r w:rsidR="00533E42">
              <w:rPr>
                <w:noProof/>
                <w:webHidden/>
                <w:lang w:val="ru-RU"/>
              </w:rPr>
              <w:t>…………………………………………………………………………………...</w:t>
            </w:r>
            <w:r w:rsidR="006577DB">
              <w:rPr>
                <w:noProof/>
                <w:webHidden/>
              </w:rPr>
              <w:fldChar w:fldCharType="begin"/>
            </w:r>
            <w:r w:rsidR="006577DB">
              <w:rPr>
                <w:noProof/>
                <w:webHidden/>
              </w:rPr>
              <w:instrText xml:space="preserve"> PAGEREF _Toc165508016 \h </w:instrText>
            </w:r>
            <w:r w:rsidR="006577DB">
              <w:rPr>
                <w:noProof/>
                <w:webHidden/>
              </w:rPr>
            </w:r>
            <w:r w:rsidR="006577DB">
              <w:rPr>
                <w:noProof/>
                <w:webHidden/>
              </w:rPr>
              <w:fldChar w:fldCharType="separate"/>
            </w:r>
            <w:r w:rsidR="00521FDB">
              <w:rPr>
                <w:noProof/>
                <w:webHidden/>
              </w:rPr>
              <w:t>67</w:t>
            </w:r>
            <w:r w:rsidR="006577DB">
              <w:rPr>
                <w:noProof/>
                <w:webHidden/>
              </w:rPr>
              <w:fldChar w:fldCharType="end"/>
            </w:r>
          </w:hyperlink>
        </w:p>
        <w:p w14:paraId="40B5F89A" w14:textId="22A24E02"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17" w:history="1">
            <w:r w:rsidR="006577DB" w:rsidRPr="00D778D0">
              <w:rPr>
                <w:rStyle w:val="afff"/>
                <w:noProof/>
              </w:rPr>
              <w:t>2.6.</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 xml:space="preserve">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w:t>
            </w:r>
            <w:r w:rsidR="006577DB" w:rsidRPr="00D778D0">
              <w:rPr>
                <w:rStyle w:val="afff"/>
                <w:noProof/>
              </w:rPr>
              <w:lastRenderedPageBreak/>
              <w:t>зоне действия каждого из существующих или предлагаемых для строительства источников тепловой энергии на каждом этапе</w:t>
            </w:r>
            <w:r w:rsidR="006577DB">
              <w:rPr>
                <w:noProof/>
                <w:webHidden/>
              </w:rPr>
              <w:tab/>
            </w:r>
            <w:r w:rsidR="006577DB">
              <w:rPr>
                <w:noProof/>
                <w:webHidden/>
              </w:rPr>
              <w:fldChar w:fldCharType="begin"/>
            </w:r>
            <w:r w:rsidR="006577DB">
              <w:rPr>
                <w:noProof/>
                <w:webHidden/>
              </w:rPr>
              <w:instrText xml:space="preserve"> PAGEREF _Toc165508017 \h </w:instrText>
            </w:r>
            <w:r w:rsidR="006577DB">
              <w:rPr>
                <w:noProof/>
                <w:webHidden/>
              </w:rPr>
            </w:r>
            <w:r w:rsidR="006577DB">
              <w:rPr>
                <w:noProof/>
                <w:webHidden/>
              </w:rPr>
              <w:fldChar w:fldCharType="separate"/>
            </w:r>
            <w:r w:rsidR="00521FDB">
              <w:rPr>
                <w:noProof/>
                <w:webHidden/>
              </w:rPr>
              <w:t>68</w:t>
            </w:r>
            <w:r w:rsidR="006577DB">
              <w:rPr>
                <w:noProof/>
                <w:webHidden/>
              </w:rPr>
              <w:fldChar w:fldCharType="end"/>
            </w:r>
          </w:hyperlink>
        </w:p>
        <w:p w14:paraId="200EF740" w14:textId="1514CC15"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18" w:history="1">
            <w:r w:rsidR="006577DB" w:rsidRPr="00D778D0">
              <w:rPr>
                <w:rStyle w:val="afff"/>
                <w:noProof/>
              </w:rPr>
              <w:t>Глава 3 «Электронная модель системы теплоснабжения поселения»</w:t>
            </w:r>
            <w:r w:rsidR="006577DB">
              <w:rPr>
                <w:noProof/>
                <w:webHidden/>
              </w:rPr>
              <w:tab/>
            </w:r>
            <w:r w:rsidR="006577DB">
              <w:rPr>
                <w:noProof/>
                <w:webHidden/>
              </w:rPr>
              <w:fldChar w:fldCharType="begin"/>
            </w:r>
            <w:r w:rsidR="006577DB">
              <w:rPr>
                <w:noProof/>
                <w:webHidden/>
              </w:rPr>
              <w:instrText xml:space="preserve"> PAGEREF _Toc165508018 \h </w:instrText>
            </w:r>
            <w:r w:rsidR="006577DB">
              <w:rPr>
                <w:noProof/>
                <w:webHidden/>
              </w:rPr>
            </w:r>
            <w:r w:rsidR="006577DB">
              <w:rPr>
                <w:noProof/>
                <w:webHidden/>
              </w:rPr>
              <w:fldChar w:fldCharType="separate"/>
            </w:r>
            <w:r w:rsidR="00521FDB">
              <w:rPr>
                <w:noProof/>
                <w:webHidden/>
              </w:rPr>
              <w:t>69</w:t>
            </w:r>
            <w:r w:rsidR="006577DB">
              <w:rPr>
                <w:noProof/>
                <w:webHidden/>
              </w:rPr>
              <w:fldChar w:fldCharType="end"/>
            </w:r>
          </w:hyperlink>
        </w:p>
        <w:p w14:paraId="79301AC7" w14:textId="65B9A153"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19" w:history="1">
            <w:r w:rsidR="006577DB" w:rsidRPr="00D778D0">
              <w:rPr>
                <w:rStyle w:val="afff"/>
                <w:noProof/>
              </w:rPr>
              <w:t xml:space="preserve">3.1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Графическое представление объекта системы теплоснабжения с привязкой к топографической основе поселения и с полным топологическим описанием связности объектов</w:t>
            </w:r>
            <w:r w:rsidR="006577DB">
              <w:rPr>
                <w:noProof/>
                <w:webHidden/>
              </w:rPr>
              <w:tab/>
            </w:r>
            <w:r w:rsidR="00533E42">
              <w:rPr>
                <w:noProof/>
                <w:webHidden/>
                <w:lang w:val="ru-RU"/>
              </w:rPr>
              <w:t>…………………………………………………………………………………..</w:t>
            </w:r>
            <w:r w:rsidR="006577DB">
              <w:rPr>
                <w:noProof/>
                <w:webHidden/>
              </w:rPr>
              <w:fldChar w:fldCharType="begin"/>
            </w:r>
            <w:r w:rsidR="006577DB">
              <w:rPr>
                <w:noProof/>
                <w:webHidden/>
              </w:rPr>
              <w:instrText xml:space="preserve"> PAGEREF _Toc165508019 \h </w:instrText>
            </w:r>
            <w:r w:rsidR="006577DB">
              <w:rPr>
                <w:noProof/>
                <w:webHidden/>
              </w:rPr>
            </w:r>
            <w:r w:rsidR="006577DB">
              <w:rPr>
                <w:noProof/>
                <w:webHidden/>
              </w:rPr>
              <w:fldChar w:fldCharType="separate"/>
            </w:r>
            <w:r w:rsidR="00521FDB">
              <w:rPr>
                <w:noProof/>
                <w:webHidden/>
              </w:rPr>
              <w:t>70</w:t>
            </w:r>
            <w:r w:rsidR="006577DB">
              <w:rPr>
                <w:noProof/>
                <w:webHidden/>
              </w:rPr>
              <w:fldChar w:fldCharType="end"/>
            </w:r>
          </w:hyperlink>
        </w:p>
        <w:p w14:paraId="45803DE7" w14:textId="3FDA38AB"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0" w:history="1">
            <w:r w:rsidR="006577DB" w:rsidRPr="00D778D0">
              <w:rPr>
                <w:rStyle w:val="afff"/>
                <w:noProof/>
              </w:rPr>
              <w:t xml:space="preserve">3.2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Паспортизаци</w:t>
            </w:r>
            <w:r w:rsidR="006577DB" w:rsidRPr="00D778D0">
              <w:rPr>
                <w:rStyle w:val="afff"/>
                <w:noProof/>
                <w:lang w:val="ru-RU"/>
              </w:rPr>
              <w:t>я</w:t>
            </w:r>
            <w:r w:rsidR="006577DB" w:rsidRPr="00D778D0">
              <w:rPr>
                <w:rStyle w:val="afff"/>
                <w:noProof/>
              </w:rPr>
              <w:t xml:space="preserve"> объек</w:t>
            </w:r>
            <w:r w:rsidR="006577DB" w:rsidRPr="00D778D0">
              <w:rPr>
                <w:rStyle w:val="afff"/>
                <w:noProof/>
                <w:lang w:val="ru-RU"/>
              </w:rPr>
              <w:t>тов</w:t>
            </w:r>
            <w:r w:rsidR="006577DB" w:rsidRPr="00D778D0">
              <w:rPr>
                <w:rStyle w:val="afff"/>
                <w:noProof/>
              </w:rPr>
              <w:t xml:space="preserve"> системы теплоснабжения</w:t>
            </w:r>
            <w:r w:rsidR="006577DB">
              <w:rPr>
                <w:noProof/>
                <w:webHidden/>
              </w:rPr>
              <w:tab/>
            </w:r>
            <w:r w:rsidR="006577DB">
              <w:rPr>
                <w:noProof/>
                <w:webHidden/>
              </w:rPr>
              <w:fldChar w:fldCharType="begin"/>
            </w:r>
            <w:r w:rsidR="006577DB">
              <w:rPr>
                <w:noProof/>
                <w:webHidden/>
              </w:rPr>
              <w:instrText xml:space="preserve"> PAGEREF _Toc165508020 \h </w:instrText>
            </w:r>
            <w:r w:rsidR="006577DB">
              <w:rPr>
                <w:noProof/>
                <w:webHidden/>
              </w:rPr>
            </w:r>
            <w:r w:rsidR="006577DB">
              <w:rPr>
                <w:noProof/>
                <w:webHidden/>
              </w:rPr>
              <w:fldChar w:fldCharType="separate"/>
            </w:r>
            <w:r w:rsidR="00521FDB">
              <w:rPr>
                <w:noProof/>
                <w:webHidden/>
              </w:rPr>
              <w:t>71</w:t>
            </w:r>
            <w:r w:rsidR="006577DB">
              <w:rPr>
                <w:noProof/>
                <w:webHidden/>
              </w:rPr>
              <w:fldChar w:fldCharType="end"/>
            </w:r>
          </w:hyperlink>
        </w:p>
        <w:p w14:paraId="63D39943" w14:textId="31CFF30F"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1" w:history="1">
            <w:r w:rsidR="006577DB" w:rsidRPr="00D778D0">
              <w:rPr>
                <w:rStyle w:val="afff"/>
                <w:noProof/>
              </w:rPr>
              <w:t xml:space="preserve">3.3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Паспортизаци</w:t>
            </w:r>
            <w:r w:rsidR="006577DB" w:rsidRPr="00D778D0">
              <w:rPr>
                <w:rStyle w:val="afff"/>
                <w:noProof/>
                <w:lang w:val="ru-RU"/>
              </w:rPr>
              <w:t>я</w:t>
            </w:r>
            <w:r w:rsidR="006577DB" w:rsidRPr="00D778D0">
              <w:rPr>
                <w:rStyle w:val="afff"/>
                <w:noProof/>
              </w:rPr>
              <w:t xml:space="preserve"> и описание расчетных единиц территориального деления, включая административное</w:t>
            </w:r>
            <w:r w:rsidR="006577DB">
              <w:rPr>
                <w:noProof/>
                <w:webHidden/>
              </w:rPr>
              <w:tab/>
            </w:r>
            <w:r w:rsidR="006577DB">
              <w:rPr>
                <w:noProof/>
                <w:webHidden/>
              </w:rPr>
              <w:fldChar w:fldCharType="begin"/>
            </w:r>
            <w:r w:rsidR="006577DB">
              <w:rPr>
                <w:noProof/>
                <w:webHidden/>
              </w:rPr>
              <w:instrText xml:space="preserve"> PAGEREF _Toc165508021 \h </w:instrText>
            </w:r>
            <w:r w:rsidR="006577DB">
              <w:rPr>
                <w:noProof/>
                <w:webHidden/>
              </w:rPr>
            </w:r>
            <w:r w:rsidR="006577DB">
              <w:rPr>
                <w:noProof/>
                <w:webHidden/>
              </w:rPr>
              <w:fldChar w:fldCharType="separate"/>
            </w:r>
            <w:r w:rsidR="00521FDB">
              <w:rPr>
                <w:noProof/>
                <w:webHidden/>
              </w:rPr>
              <w:t>75</w:t>
            </w:r>
            <w:r w:rsidR="006577DB">
              <w:rPr>
                <w:noProof/>
                <w:webHidden/>
              </w:rPr>
              <w:fldChar w:fldCharType="end"/>
            </w:r>
          </w:hyperlink>
        </w:p>
        <w:p w14:paraId="47AB9115" w14:textId="1D97C151"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2" w:history="1">
            <w:r w:rsidR="006577DB" w:rsidRPr="00D778D0">
              <w:rPr>
                <w:rStyle w:val="afff"/>
                <w:noProof/>
              </w:rPr>
              <w:t xml:space="preserve">3.4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6577DB">
              <w:rPr>
                <w:noProof/>
                <w:webHidden/>
              </w:rPr>
              <w:tab/>
            </w:r>
            <w:r w:rsidR="006577DB">
              <w:rPr>
                <w:noProof/>
                <w:webHidden/>
              </w:rPr>
              <w:fldChar w:fldCharType="begin"/>
            </w:r>
            <w:r w:rsidR="006577DB">
              <w:rPr>
                <w:noProof/>
                <w:webHidden/>
              </w:rPr>
              <w:instrText xml:space="preserve"> PAGEREF _Toc165508022 \h </w:instrText>
            </w:r>
            <w:r w:rsidR="006577DB">
              <w:rPr>
                <w:noProof/>
                <w:webHidden/>
              </w:rPr>
            </w:r>
            <w:r w:rsidR="006577DB">
              <w:rPr>
                <w:noProof/>
                <w:webHidden/>
              </w:rPr>
              <w:fldChar w:fldCharType="separate"/>
            </w:r>
            <w:r w:rsidR="00521FDB">
              <w:rPr>
                <w:noProof/>
                <w:webHidden/>
              </w:rPr>
              <w:t>75</w:t>
            </w:r>
            <w:r w:rsidR="006577DB">
              <w:rPr>
                <w:noProof/>
                <w:webHidden/>
              </w:rPr>
              <w:fldChar w:fldCharType="end"/>
            </w:r>
          </w:hyperlink>
        </w:p>
        <w:p w14:paraId="1BE9A221" w14:textId="67747866"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3" w:history="1">
            <w:r w:rsidR="006577DB" w:rsidRPr="00D778D0">
              <w:rPr>
                <w:rStyle w:val="afff"/>
                <w:noProof/>
              </w:rPr>
              <w:t xml:space="preserve">3.5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6577DB">
              <w:rPr>
                <w:noProof/>
                <w:webHidden/>
              </w:rPr>
              <w:tab/>
            </w:r>
            <w:r w:rsidR="00533E42">
              <w:rPr>
                <w:noProof/>
                <w:webHidden/>
                <w:lang w:val="ru-RU"/>
              </w:rPr>
              <w:t>…………………………………………………………………………………...</w:t>
            </w:r>
            <w:r w:rsidR="006577DB">
              <w:rPr>
                <w:noProof/>
                <w:webHidden/>
              </w:rPr>
              <w:fldChar w:fldCharType="begin"/>
            </w:r>
            <w:r w:rsidR="006577DB">
              <w:rPr>
                <w:noProof/>
                <w:webHidden/>
              </w:rPr>
              <w:instrText xml:space="preserve"> PAGEREF _Toc165508023 \h </w:instrText>
            </w:r>
            <w:r w:rsidR="006577DB">
              <w:rPr>
                <w:noProof/>
                <w:webHidden/>
              </w:rPr>
            </w:r>
            <w:r w:rsidR="006577DB">
              <w:rPr>
                <w:noProof/>
                <w:webHidden/>
              </w:rPr>
              <w:fldChar w:fldCharType="separate"/>
            </w:r>
            <w:r w:rsidR="00521FDB">
              <w:rPr>
                <w:noProof/>
                <w:webHidden/>
              </w:rPr>
              <w:t>77</w:t>
            </w:r>
            <w:r w:rsidR="006577DB">
              <w:rPr>
                <w:noProof/>
                <w:webHidden/>
              </w:rPr>
              <w:fldChar w:fldCharType="end"/>
            </w:r>
          </w:hyperlink>
        </w:p>
        <w:p w14:paraId="6CFD9B1C" w14:textId="63521445"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4" w:history="1">
            <w:r w:rsidR="006577DB" w:rsidRPr="00D778D0">
              <w:rPr>
                <w:rStyle w:val="afff"/>
                <w:noProof/>
              </w:rPr>
              <w:t xml:space="preserve">3.6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Расчет балансов тепловой энергии по источникам тепловой энергии и по территориальному признаку</w:t>
            </w:r>
            <w:r w:rsidR="006577DB">
              <w:rPr>
                <w:noProof/>
                <w:webHidden/>
              </w:rPr>
              <w:tab/>
            </w:r>
            <w:r w:rsidR="006577DB">
              <w:rPr>
                <w:noProof/>
                <w:webHidden/>
              </w:rPr>
              <w:fldChar w:fldCharType="begin"/>
            </w:r>
            <w:r w:rsidR="006577DB">
              <w:rPr>
                <w:noProof/>
                <w:webHidden/>
              </w:rPr>
              <w:instrText xml:space="preserve"> PAGEREF _Toc165508024 \h </w:instrText>
            </w:r>
            <w:r w:rsidR="006577DB">
              <w:rPr>
                <w:noProof/>
                <w:webHidden/>
              </w:rPr>
            </w:r>
            <w:r w:rsidR="006577DB">
              <w:rPr>
                <w:noProof/>
                <w:webHidden/>
              </w:rPr>
              <w:fldChar w:fldCharType="separate"/>
            </w:r>
            <w:r w:rsidR="00521FDB">
              <w:rPr>
                <w:noProof/>
                <w:webHidden/>
              </w:rPr>
              <w:t>113</w:t>
            </w:r>
            <w:r w:rsidR="006577DB">
              <w:rPr>
                <w:noProof/>
                <w:webHidden/>
              </w:rPr>
              <w:fldChar w:fldCharType="end"/>
            </w:r>
          </w:hyperlink>
        </w:p>
        <w:p w14:paraId="58347A2E" w14:textId="693E7CE9"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5" w:history="1">
            <w:r w:rsidR="006577DB" w:rsidRPr="00D778D0">
              <w:rPr>
                <w:rStyle w:val="afff"/>
                <w:noProof/>
              </w:rPr>
              <w:t xml:space="preserve">3.7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Расчет потерь тепловой энергии через изоляцию и с утечками теплоносителя</w:t>
            </w:r>
            <w:r w:rsidR="00533E42">
              <w:rPr>
                <w:rStyle w:val="afff"/>
                <w:noProof/>
                <w:lang w:val="ru-RU"/>
              </w:rPr>
              <w:t xml:space="preserve"> ….</w:t>
            </w:r>
            <w:r w:rsidR="006577DB">
              <w:rPr>
                <w:noProof/>
                <w:webHidden/>
              </w:rPr>
              <w:tab/>
            </w:r>
            <w:r w:rsidR="006577DB">
              <w:rPr>
                <w:noProof/>
                <w:webHidden/>
              </w:rPr>
              <w:fldChar w:fldCharType="begin"/>
            </w:r>
            <w:r w:rsidR="006577DB">
              <w:rPr>
                <w:noProof/>
                <w:webHidden/>
              </w:rPr>
              <w:instrText xml:space="preserve"> PAGEREF _Toc165508025 \h </w:instrText>
            </w:r>
            <w:r w:rsidR="006577DB">
              <w:rPr>
                <w:noProof/>
                <w:webHidden/>
              </w:rPr>
            </w:r>
            <w:r w:rsidR="006577DB">
              <w:rPr>
                <w:noProof/>
                <w:webHidden/>
              </w:rPr>
              <w:fldChar w:fldCharType="separate"/>
            </w:r>
            <w:r w:rsidR="00521FDB">
              <w:rPr>
                <w:noProof/>
                <w:webHidden/>
              </w:rPr>
              <w:t>113</w:t>
            </w:r>
            <w:r w:rsidR="006577DB">
              <w:rPr>
                <w:noProof/>
                <w:webHidden/>
              </w:rPr>
              <w:fldChar w:fldCharType="end"/>
            </w:r>
          </w:hyperlink>
        </w:p>
        <w:p w14:paraId="70401E09" w14:textId="5BD0A3D6"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6" w:history="1">
            <w:r w:rsidR="006577DB" w:rsidRPr="00D778D0">
              <w:rPr>
                <w:rStyle w:val="afff"/>
                <w:noProof/>
              </w:rPr>
              <w:t xml:space="preserve">3.8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Расчет показателей надежности теплоснабжения</w:t>
            </w:r>
            <w:r w:rsidR="006577DB">
              <w:rPr>
                <w:noProof/>
                <w:webHidden/>
              </w:rPr>
              <w:tab/>
            </w:r>
            <w:r w:rsidR="006577DB">
              <w:rPr>
                <w:noProof/>
                <w:webHidden/>
              </w:rPr>
              <w:fldChar w:fldCharType="begin"/>
            </w:r>
            <w:r w:rsidR="006577DB">
              <w:rPr>
                <w:noProof/>
                <w:webHidden/>
              </w:rPr>
              <w:instrText xml:space="preserve"> PAGEREF _Toc165508026 \h </w:instrText>
            </w:r>
            <w:r w:rsidR="006577DB">
              <w:rPr>
                <w:noProof/>
                <w:webHidden/>
              </w:rPr>
            </w:r>
            <w:r w:rsidR="006577DB">
              <w:rPr>
                <w:noProof/>
                <w:webHidden/>
              </w:rPr>
              <w:fldChar w:fldCharType="separate"/>
            </w:r>
            <w:r w:rsidR="00521FDB">
              <w:rPr>
                <w:noProof/>
                <w:webHidden/>
              </w:rPr>
              <w:t>113</w:t>
            </w:r>
            <w:r w:rsidR="006577DB">
              <w:rPr>
                <w:noProof/>
                <w:webHidden/>
              </w:rPr>
              <w:fldChar w:fldCharType="end"/>
            </w:r>
          </w:hyperlink>
        </w:p>
        <w:p w14:paraId="66CD2B9D" w14:textId="633DEBA0"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27" w:history="1">
            <w:r w:rsidR="006577DB" w:rsidRPr="00D778D0">
              <w:rPr>
                <w:rStyle w:val="afff"/>
                <w:noProof/>
              </w:rPr>
              <w:t xml:space="preserve">3.9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6577DB">
              <w:rPr>
                <w:noProof/>
                <w:webHidden/>
              </w:rPr>
              <w:tab/>
            </w:r>
            <w:r w:rsidR="006577DB">
              <w:rPr>
                <w:noProof/>
                <w:webHidden/>
              </w:rPr>
              <w:fldChar w:fldCharType="begin"/>
            </w:r>
            <w:r w:rsidR="006577DB">
              <w:rPr>
                <w:noProof/>
                <w:webHidden/>
              </w:rPr>
              <w:instrText xml:space="preserve"> PAGEREF _Toc165508027 \h </w:instrText>
            </w:r>
            <w:r w:rsidR="006577DB">
              <w:rPr>
                <w:noProof/>
                <w:webHidden/>
              </w:rPr>
            </w:r>
            <w:r w:rsidR="006577DB">
              <w:rPr>
                <w:noProof/>
                <w:webHidden/>
              </w:rPr>
              <w:fldChar w:fldCharType="separate"/>
            </w:r>
            <w:r w:rsidR="00521FDB">
              <w:rPr>
                <w:noProof/>
                <w:webHidden/>
              </w:rPr>
              <w:t>113</w:t>
            </w:r>
            <w:r w:rsidR="006577DB">
              <w:rPr>
                <w:noProof/>
                <w:webHidden/>
              </w:rPr>
              <w:fldChar w:fldCharType="end"/>
            </w:r>
          </w:hyperlink>
        </w:p>
        <w:p w14:paraId="680F190C" w14:textId="6759EFE2"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28" w:history="1">
            <w:r w:rsidR="006577DB" w:rsidRPr="00D778D0">
              <w:rPr>
                <w:rStyle w:val="afff"/>
                <w:noProof/>
              </w:rPr>
              <w:t>3.10   Сравнительные пьезометрические графики для разработки и анализа сценариев перспективного развития тепловых сетей</w:t>
            </w:r>
            <w:r w:rsidR="006577DB">
              <w:rPr>
                <w:noProof/>
                <w:webHidden/>
              </w:rPr>
              <w:tab/>
            </w:r>
            <w:r w:rsidR="006577DB">
              <w:rPr>
                <w:noProof/>
                <w:webHidden/>
              </w:rPr>
              <w:fldChar w:fldCharType="begin"/>
            </w:r>
            <w:r w:rsidR="006577DB">
              <w:rPr>
                <w:noProof/>
                <w:webHidden/>
              </w:rPr>
              <w:instrText xml:space="preserve"> PAGEREF _Toc165508028 \h </w:instrText>
            </w:r>
            <w:r w:rsidR="006577DB">
              <w:rPr>
                <w:noProof/>
                <w:webHidden/>
              </w:rPr>
            </w:r>
            <w:r w:rsidR="006577DB">
              <w:rPr>
                <w:noProof/>
                <w:webHidden/>
              </w:rPr>
              <w:fldChar w:fldCharType="separate"/>
            </w:r>
            <w:r w:rsidR="00521FDB">
              <w:rPr>
                <w:noProof/>
                <w:webHidden/>
              </w:rPr>
              <w:t>114</w:t>
            </w:r>
            <w:r w:rsidR="006577DB">
              <w:rPr>
                <w:noProof/>
                <w:webHidden/>
              </w:rPr>
              <w:fldChar w:fldCharType="end"/>
            </w:r>
          </w:hyperlink>
        </w:p>
        <w:p w14:paraId="2640DA98" w14:textId="46F2CAC2"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29" w:history="1">
            <w:r w:rsidR="006577DB" w:rsidRPr="00D778D0">
              <w:rPr>
                <w:rStyle w:val="afff"/>
                <w:noProof/>
              </w:rPr>
              <w:t>Глава 4 «Существующие и перспективные балансы тепловой мощности источников тепловой энергии и тепловой нагрузки потребителей»</w:t>
            </w:r>
            <w:r w:rsidR="006577DB">
              <w:rPr>
                <w:noProof/>
                <w:webHidden/>
              </w:rPr>
              <w:tab/>
            </w:r>
            <w:r w:rsidR="006577DB">
              <w:rPr>
                <w:noProof/>
                <w:webHidden/>
              </w:rPr>
              <w:fldChar w:fldCharType="begin"/>
            </w:r>
            <w:r w:rsidR="006577DB">
              <w:rPr>
                <w:noProof/>
                <w:webHidden/>
              </w:rPr>
              <w:instrText xml:space="preserve"> PAGEREF _Toc165508029 \h </w:instrText>
            </w:r>
            <w:r w:rsidR="006577DB">
              <w:rPr>
                <w:noProof/>
                <w:webHidden/>
              </w:rPr>
            </w:r>
            <w:r w:rsidR="006577DB">
              <w:rPr>
                <w:noProof/>
                <w:webHidden/>
              </w:rPr>
              <w:fldChar w:fldCharType="separate"/>
            </w:r>
            <w:r w:rsidR="00521FDB">
              <w:rPr>
                <w:noProof/>
                <w:webHidden/>
              </w:rPr>
              <w:t>129</w:t>
            </w:r>
            <w:r w:rsidR="006577DB">
              <w:rPr>
                <w:noProof/>
                <w:webHidden/>
              </w:rPr>
              <w:fldChar w:fldCharType="end"/>
            </w:r>
          </w:hyperlink>
        </w:p>
        <w:p w14:paraId="210ECF04" w14:textId="59EAF2D5"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0" w:history="1">
            <w:r w:rsidR="006577DB" w:rsidRPr="00D778D0">
              <w:rPr>
                <w:rStyle w:val="afff"/>
                <w:noProof/>
              </w:rPr>
              <w:t>4.1.</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Балансы существующей на базовый период схемы теплоснабжения (разработки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(разработки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6577DB">
              <w:rPr>
                <w:noProof/>
                <w:webHidden/>
              </w:rPr>
              <w:tab/>
            </w:r>
            <w:r w:rsidR="006577DB">
              <w:rPr>
                <w:noProof/>
                <w:webHidden/>
              </w:rPr>
              <w:fldChar w:fldCharType="begin"/>
            </w:r>
            <w:r w:rsidR="006577DB">
              <w:rPr>
                <w:noProof/>
                <w:webHidden/>
              </w:rPr>
              <w:instrText xml:space="preserve"> PAGEREF _Toc165508030 \h </w:instrText>
            </w:r>
            <w:r w:rsidR="006577DB">
              <w:rPr>
                <w:noProof/>
                <w:webHidden/>
              </w:rPr>
            </w:r>
            <w:r w:rsidR="006577DB">
              <w:rPr>
                <w:noProof/>
                <w:webHidden/>
              </w:rPr>
              <w:fldChar w:fldCharType="separate"/>
            </w:r>
            <w:r w:rsidR="00521FDB">
              <w:rPr>
                <w:noProof/>
                <w:webHidden/>
              </w:rPr>
              <w:t>129</w:t>
            </w:r>
            <w:r w:rsidR="006577DB">
              <w:rPr>
                <w:noProof/>
                <w:webHidden/>
              </w:rPr>
              <w:fldChar w:fldCharType="end"/>
            </w:r>
          </w:hyperlink>
        </w:p>
        <w:p w14:paraId="50287F1B" w14:textId="3B45CE30"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1" w:history="1">
            <w:r w:rsidR="006577DB" w:rsidRPr="00D778D0">
              <w:rPr>
                <w:rStyle w:val="afff"/>
                <w:noProof/>
              </w:rPr>
              <w:t>4.2.</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6577DB">
              <w:rPr>
                <w:noProof/>
                <w:webHidden/>
              </w:rPr>
              <w:tab/>
            </w:r>
            <w:r w:rsidR="006577DB">
              <w:rPr>
                <w:noProof/>
                <w:webHidden/>
              </w:rPr>
              <w:fldChar w:fldCharType="begin"/>
            </w:r>
            <w:r w:rsidR="006577DB">
              <w:rPr>
                <w:noProof/>
                <w:webHidden/>
              </w:rPr>
              <w:instrText xml:space="preserve"> PAGEREF _Toc165508031 \h </w:instrText>
            </w:r>
            <w:r w:rsidR="006577DB">
              <w:rPr>
                <w:noProof/>
                <w:webHidden/>
              </w:rPr>
            </w:r>
            <w:r w:rsidR="006577DB">
              <w:rPr>
                <w:noProof/>
                <w:webHidden/>
              </w:rPr>
              <w:fldChar w:fldCharType="separate"/>
            </w:r>
            <w:r w:rsidR="00521FDB">
              <w:rPr>
                <w:noProof/>
                <w:webHidden/>
              </w:rPr>
              <w:t>129</w:t>
            </w:r>
            <w:r w:rsidR="006577DB">
              <w:rPr>
                <w:noProof/>
                <w:webHidden/>
              </w:rPr>
              <w:fldChar w:fldCharType="end"/>
            </w:r>
          </w:hyperlink>
        </w:p>
        <w:p w14:paraId="3CA1008E" w14:textId="3189DF96"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2" w:history="1">
            <w:r w:rsidR="006577DB" w:rsidRPr="00D778D0">
              <w:rPr>
                <w:rStyle w:val="afff"/>
                <w:noProof/>
              </w:rPr>
              <w:t>4.3.</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Выводы о резервах (дефицитах) существующей системы теплоснабжения при обеспечении перспективной тепловой нагрузки потребителей</w:t>
            </w:r>
            <w:r w:rsidR="006577DB">
              <w:rPr>
                <w:noProof/>
                <w:webHidden/>
              </w:rPr>
              <w:tab/>
            </w:r>
            <w:r w:rsidR="006577DB">
              <w:rPr>
                <w:noProof/>
                <w:webHidden/>
              </w:rPr>
              <w:fldChar w:fldCharType="begin"/>
            </w:r>
            <w:r w:rsidR="006577DB">
              <w:rPr>
                <w:noProof/>
                <w:webHidden/>
              </w:rPr>
              <w:instrText xml:space="preserve"> PAGEREF _Toc165508032 \h </w:instrText>
            </w:r>
            <w:r w:rsidR="006577DB">
              <w:rPr>
                <w:noProof/>
                <w:webHidden/>
              </w:rPr>
            </w:r>
            <w:r w:rsidR="006577DB">
              <w:rPr>
                <w:noProof/>
                <w:webHidden/>
              </w:rPr>
              <w:fldChar w:fldCharType="separate"/>
            </w:r>
            <w:r w:rsidR="00521FDB">
              <w:rPr>
                <w:noProof/>
                <w:webHidden/>
              </w:rPr>
              <w:t>129</w:t>
            </w:r>
            <w:r w:rsidR="006577DB">
              <w:rPr>
                <w:noProof/>
                <w:webHidden/>
              </w:rPr>
              <w:fldChar w:fldCharType="end"/>
            </w:r>
          </w:hyperlink>
        </w:p>
        <w:p w14:paraId="079F27F3" w14:textId="414AE56A"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33" w:history="1">
            <w:r w:rsidR="006577DB" w:rsidRPr="00D778D0">
              <w:rPr>
                <w:rStyle w:val="afff"/>
                <w:noProof/>
              </w:rPr>
              <w:t>Глава 5 «Мастер-план развития системы теплоснабжения муниципального образования»</w:t>
            </w:r>
            <w:r w:rsidR="006577DB">
              <w:rPr>
                <w:noProof/>
                <w:webHidden/>
              </w:rPr>
              <w:tab/>
            </w:r>
            <w:r w:rsidR="006577DB">
              <w:rPr>
                <w:noProof/>
                <w:webHidden/>
              </w:rPr>
              <w:fldChar w:fldCharType="begin"/>
            </w:r>
            <w:r w:rsidR="006577DB">
              <w:rPr>
                <w:noProof/>
                <w:webHidden/>
              </w:rPr>
              <w:instrText xml:space="preserve"> PAGEREF _Toc165508033 \h </w:instrText>
            </w:r>
            <w:r w:rsidR="006577DB">
              <w:rPr>
                <w:noProof/>
                <w:webHidden/>
              </w:rPr>
            </w:r>
            <w:r w:rsidR="006577DB">
              <w:rPr>
                <w:noProof/>
                <w:webHidden/>
              </w:rPr>
              <w:fldChar w:fldCharType="separate"/>
            </w:r>
            <w:r w:rsidR="00521FDB">
              <w:rPr>
                <w:noProof/>
                <w:webHidden/>
              </w:rPr>
              <w:t>133</w:t>
            </w:r>
            <w:r w:rsidR="006577DB">
              <w:rPr>
                <w:noProof/>
                <w:webHidden/>
              </w:rPr>
              <w:fldChar w:fldCharType="end"/>
            </w:r>
          </w:hyperlink>
        </w:p>
        <w:p w14:paraId="7FCC3904" w14:textId="23B720DE"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4" w:history="1">
            <w:r w:rsidR="006577DB" w:rsidRPr="00D778D0">
              <w:rPr>
                <w:rStyle w:val="afff"/>
                <w:noProof/>
              </w:rPr>
              <w:t xml:space="preserve">5.1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Описание вариантов (не менее двух) перспективного развития системы теплоснабжения поселения (в случае их изменения относительно ранее принятого варианта развития системы теплоснабжения в утвержденной в установленном порядке схемы теплоснабжения)</w:t>
            </w:r>
            <w:r w:rsidR="006577DB">
              <w:rPr>
                <w:noProof/>
                <w:webHidden/>
              </w:rPr>
              <w:tab/>
            </w:r>
            <w:r w:rsidR="006577DB">
              <w:rPr>
                <w:noProof/>
                <w:webHidden/>
              </w:rPr>
              <w:fldChar w:fldCharType="begin"/>
            </w:r>
            <w:r w:rsidR="006577DB">
              <w:rPr>
                <w:noProof/>
                <w:webHidden/>
              </w:rPr>
              <w:instrText xml:space="preserve"> PAGEREF _Toc165508034 \h </w:instrText>
            </w:r>
            <w:r w:rsidR="006577DB">
              <w:rPr>
                <w:noProof/>
                <w:webHidden/>
              </w:rPr>
            </w:r>
            <w:r w:rsidR="006577DB">
              <w:rPr>
                <w:noProof/>
                <w:webHidden/>
              </w:rPr>
              <w:fldChar w:fldCharType="separate"/>
            </w:r>
            <w:r w:rsidR="00521FDB">
              <w:rPr>
                <w:noProof/>
                <w:webHidden/>
              </w:rPr>
              <w:t>133</w:t>
            </w:r>
            <w:r w:rsidR="006577DB">
              <w:rPr>
                <w:noProof/>
                <w:webHidden/>
              </w:rPr>
              <w:fldChar w:fldCharType="end"/>
            </w:r>
          </w:hyperlink>
        </w:p>
        <w:p w14:paraId="58B440F1" w14:textId="6DFF32A3"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5" w:history="1">
            <w:r w:rsidR="006577DB" w:rsidRPr="00D778D0">
              <w:rPr>
                <w:rStyle w:val="afff"/>
                <w:noProof/>
              </w:rPr>
              <w:t xml:space="preserve">5.2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Технико-экономическое сравнение вариантов перспективного развития системы теплоснабжения поселения</w:t>
            </w:r>
            <w:r w:rsidR="006577DB">
              <w:rPr>
                <w:noProof/>
                <w:webHidden/>
              </w:rPr>
              <w:tab/>
            </w:r>
            <w:r w:rsidR="006577DB">
              <w:rPr>
                <w:noProof/>
                <w:webHidden/>
              </w:rPr>
              <w:fldChar w:fldCharType="begin"/>
            </w:r>
            <w:r w:rsidR="006577DB">
              <w:rPr>
                <w:noProof/>
                <w:webHidden/>
              </w:rPr>
              <w:instrText xml:space="preserve"> PAGEREF _Toc165508035 \h </w:instrText>
            </w:r>
            <w:r w:rsidR="006577DB">
              <w:rPr>
                <w:noProof/>
                <w:webHidden/>
              </w:rPr>
            </w:r>
            <w:r w:rsidR="006577DB">
              <w:rPr>
                <w:noProof/>
                <w:webHidden/>
              </w:rPr>
              <w:fldChar w:fldCharType="separate"/>
            </w:r>
            <w:r w:rsidR="00521FDB">
              <w:rPr>
                <w:noProof/>
                <w:webHidden/>
              </w:rPr>
              <w:t>134</w:t>
            </w:r>
            <w:r w:rsidR="006577DB">
              <w:rPr>
                <w:noProof/>
                <w:webHidden/>
              </w:rPr>
              <w:fldChar w:fldCharType="end"/>
            </w:r>
          </w:hyperlink>
        </w:p>
        <w:p w14:paraId="162C4C5F" w14:textId="14912AA5"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6" w:history="1">
            <w:r w:rsidR="006577DB" w:rsidRPr="00D778D0">
              <w:rPr>
                <w:rStyle w:val="afff"/>
                <w:noProof/>
              </w:rPr>
              <w:t xml:space="preserve">5.3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Обоснование выбора приоритетного варианта перспективного развития системы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системы теплоснабжения поселения</w:t>
            </w:r>
            <w:r w:rsidR="006577DB">
              <w:rPr>
                <w:noProof/>
                <w:webHidden/>
              </w:rPr>
              <w:tab/>
            </w:r>
            <w:r w:rsidR="006577DB">
              <w:rPr>
                <w:noProof/>
                <w:webHidden/>
              </w:rPr>
              <w:fldChar w:fldCharType="begin"/>
            </w:r>
            <w:r w:rsidR="006577DB">
              <w:rPr>
                <w:noProof/>
                <w:webHidden/>
              </w:rPr>
              <w:instrText xml:space="preserve"> PAGEREF _Toc165508036 \h </w:instrText>
            </w:r>
            <w:r w:rsidR="006577DB">
              <w:rPr>
                <w:noProof/>
                <w:webHidden/>
              </w:rPr>
            </w:r>
            <w:r w:rsidR="006577DB">
              <w:rPr>
                <w:noProof/>
                <w:webHidden/>
              </w:rPr>
              <w:fldChar w:fldCharType="separate"/>
            </w:r>
            <w:r w:rsidR="00521FDB">
              <w:rPr>
                <w:noProof/>
                <w:webHidden/>
              </w:rPr>
              <w:t>135</w:t>
            </w:r>
            <w:r w:rsidR="006577DB">
              <w:rPr>
                <w:noProof/>
                <w:webHidden/>
              </w:rPr>
              <w:fldChar w:fldCharType="end"/>
            </w:r>
          </w:hyperlink>
        </w:p>
        <w:p w14:paraId="3C7AA4CA" w14:textId="2F1B9F52"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37" w:history="1">
            <w:r w:rsidR="006577DB" w:rsidRPr="00D778D0">
              <w:rPr>
                <w:rStyle w:val="afff"/>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6577DB">
              <w:rPr>
                <w:noProof/>
                <w:webHidden/>
              </w:rPr>
              <w:tab/>
            </w:r>
            <w:r w:rsidR="006577DB">
              <w:rPr>
                <w:noProof/>
                <w:webHidden/>
              </w:rPr>
              <w:fldChar w:fldCharType="begin"/>
            </w:r>
            <w:r w:rsidR="006577DB">
              <w:rPr>
                <w:noProof/>
                <w:webHidden/>
              </w:rPr>
              <w:instrText xml:space="preserve"> PAGEREF _Toc165508037 \h </w:instrText>
            </w:r>
            <w:r w:rsidR="006577DB">
              <w:rPr>
                <w:noProof/>
                <w:webHidden/>
              </w:rPr>
            </w:r>
            <w:r w:rsidR="006577DB">
              <w:rPr>
                <w:noProof/>
                <w:webHidden/>
              </w:rPr>
              <w:fldChar w:fldCharType="separate"/>
            </w:r>
            <w:r w:rsidR="00521FDB">
              <w:rPr>
                <w:noProof/>
                <w:webHidden/>
              </w:rPr>
              <w:t>137</w:t>
            </w:r>
            <w:r w:rsidR="006577DB">
              <w:rPr>
                <w:noProof/>
                <w:webHidden/>
              </w:rPr>
              <w:fldChar w:fldCharType="end"/>
            </w:r>
          </w:hyperlink>
        </w:p>
        <w:p w14:paraId="4810AFC6" w14:textId="2BC8B6FF"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8" w:history="1">
            <w:r w:rsidR="006577DB" w:rsidRPr="00D778D0">
              <w:rPr>
                <w:rStyle w:val="afff"/>
                <w:noProof/>
              </w:rPr>
              <w:t xml:space="preserve">6.1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_Toc165508038 \h </w:instrText>
            </w:r>
            <w:r w:rsidR="006577DB">
              <w:rPr>
                <w:noProof/>
                <w:webHidden/>
              </w:rPr>
            </w:r>
            <w:r w:rsidR="006577DB">
              <w:rPr>
                <w:noProof/>
                <w:webHidden/>
              </w:rPr>
              <w:fldChar w:fldCharType="separate"/>
            </w:r>
            <w:r w:rsidR="00521FDB">
              <w:rPr>
                <w:noProof/>
                <w:webHidden/>
              </w:rPr>
              <w:t>137</w:t>
            </w:r>
            <w:r w:rsidR="006577DB">
              <w:rPr>
                <w:noProof/>
                <w:webHidden/>
              </w:rPr>
              <w:fldChar w:fldCharType="end"/>
            </w:r>
          </w:hyperlink>
        </w:p>
        <w:p w14:paraId="43342954" w14:textId="6754AEC5"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39" w:history="1">
            <w:r w:rsidR="006577DB" w:rsidRPr="00D778D0">
              <w:rPr>
                <w:rStyle w:val="afff"/>
                <w:noProof/>
              </w:rPr>
              <w:t xml:space="preserve">6.2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6577DB">
              <w:rPr>
                <w:noProof/>
                <w:webHidden/>
              </w:rPr>
              <w:tab/>
            </w:r>
            <w:r w:rsidR="00533E42">
              <w:rPr>
                <w:noProof/>
                <w:webHidden/>
                <w:lang w:val="ru-RU"/>
              </w:rPr>
              <w:t xml:space="preserve"> …………………………………………………………………………………………………..</w:t>
            </w:r>
            <w:r w:rsidR="006577DB">
              <w:rPr>
                <w:noProof/>
                <w:webHidden/>
              </w:rPr>
              <w:fldChar w:fldCharType="begin"/>
            </w:r>
            <w:r w:rsidR="006577DB">
              <w:rPr>
                <w:noProof/>
                <w:webHidden/>
              </w:rPr>
              <w:instrText xml:space="preserve"> PAGEREF _Toc165508039 \h </w:instrText>
            </w:r>
            <w:r w:rsidR="006577DB">
              <w:rPr>
                <w:noProof/>
                <w:webHidden/>
              </w:rPr>
            </w:r>
            <w:r w:rsidR="006577DB">
              <w:rPr>
                <w:noProof/>
                <w:webHidden/>
              </w:rPr>
              <w:fldChar w:fldCharType="separate"/>
            </w:r>
            <w:r w:rsidR="00521FDB">
              <w:rPr>
                <w:noProof/>
                <w:webHidden/>
              </w:rPr>
              <w:t>138</w:t>
            </w:r>
            <w:r w:rsidR="006577DB">
              <w:rPr>
                <w:noProof/>
                <w:webHidden/>
              </w:rPr>
              <w:fldChar w:fldCharType="end"/>
            </w:r>
          </w:hyperlink>
        </w:p>
        <w:p w14:paraId="432252A8" w14:textId="3EBDE3BA"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0" w:history="1">
            <w:r w:rsidR="006577DB" w:rsidRPr="00D778D0">
              <w:rPr>
                <w:rStyle w:val="afff"/>
                <w:noProof/>
              </w:rPr>
              <w:t xml:space="preserve">6.3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Сведения о наличии баков-аккумуляторов</w:t>
            </w:r>
            <w:r w:rsidR="006577DB">
              <w:rPr>
                <w:noProof/>
                <w:webHidden/>
              </w:rPr>
              <w:tab/>
            </w:r>
            <w:r w:rsidR="006577DB">
              <w:rPr>
                <w:noProof/>
                <w:webHidden/>
              </w:rPr>
              <w:fldChar w:fldCharType="begin"/>
            </w:r>
            <w:r w:rsidR="006577DB">
              <w:rPr>
                <w:noProof/>
                <w:webHidden/>
              </w:rPr>
              <w:instrText xml:space="preserve"> PAGEREF _Toc165508040 \h </w:instrText>
            </w:r>
            <w:r w:rsidR="006577DB">
              <w:rPr>
                <w:noProof/>
                <w:webHidden/>
              </w:rPr>
            </w:r>
            <w:r w:rsidR="006577DB">
              <w:rPr>
                <w:noProof/>
                <w:webHidden/>
              </w:rPr>
              <w:fldChar w:fldCharType="separate"/>
            </w:r>
            <w:r w:rsidR="00521FDB">
              <w:rPr>
                <w:noProof/>
                <w:webHidden/>
              </w:rPr>
              <w:t>138</w:t>
            </w:r>
            <w:r w:rsidR="006577DB">
              <w:rPr>
                <w:noProof/>
                <w:webHidden/>
              </w:rPr>
              <w:fldChar w:fldCharType="end"/>
            </w:r>
          </w:hyperlink>
        </w:p>
        <w:p w14:paraId="16C9DA64" w14:textId="520F6037"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1" w:history="1">
            <w:r w:rsidR="006577DB" w:rsidRPr="00D778D0">
              <w:rPr>
                <w:rStyle w:val="afff"/>
                <w:noProof/>
              </w:rPr>
              <w:t xml:space="preserve">6.4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_Toc165508041 \h </w:instrText>
            </w:r>
            <w:r w:rsidR="006577DB">
              <w:rPr>
                <w:noProof/>
                <w:webHidden/>
              </w:rPr>
            </w:r>
            <w:r w:rsidR="006577DB">
              <w:rPr>
                <w:noProof/>
                <w:webHidden/>
              </w:rPr>
              <w:fldChar w:fldCharType="separate"/>
            </w:r>
            <w:r w:rsidR="00521FDB">
              <w:rPr>
                <w:noProof/>
                <w:webHidden/>
              </w:rPr>
              <w:t>138</w:t>
            </w:r>
            <w:r w:rsidR="006577DB">
              <w:rPr>
                <w:noProof/>
                <w:webHidden/>
              </w:rPr>
              <w:fldChar w:fldCharType="end"/>
            </w:r>
          </w:hyperlink>
        </w:p>
        <w:p w14:paraId="58CBDC42" w14:textId="7E6DDFB6" w:rsidR="006577DB" w:rsidRDefault="00C4645A">
          <w:pPr>
            <w:pStyle w:val="21"/>
            <w:tabs>
              <w:tab w:val="left" w:pos="1891"/>
              <w:tab w:val="right" w:leader="dot" w:pos="9631"/>
            </w:tabs>
            <w:rPr>
              <w:rFonts w:asciiTheme="minorHAnsi" w:eastAsiaTheme="minorEastAsia" w:hAnsiTheme="minorHAnsi" w:cstheme="minorBidi"/>
              <w:noProof/>
              <w:kern w:val="2"/>
              <w:lang w:val="ru-RU"/>
              <w14:ligatures w14:val="standardContextual"/>
            </w:rPr>
          </w:pPr>
          <w:hyperlink w:anchor="_Toc165508042" w:history="1">
            <w:r w:rsidR="006577DB" w:rsidRPr="00D778D0">
              <w:rPr>
                <w:rStyle w:val="afff"/>
                <w:noProof/>
              </w:rPr>
              <w:t xml:space="preserve">6.5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Существующий и перспективный баланс производительности водоподготовительных установок и потерь теплоносителя с учетом развития схемы теплоснабжения</w:t>
            </w:r>
            <w:r w:rsidR="006577DB">
              <w:rPr>
                <w:noProof/>
                <w:webHidden/>
              </w:rPr>
              <w:tab/>
            </w:r>
            <w:r w:rsidR="006577DB">
              <w:rPr>
                <w:noProof/>
                <w:webHidden/>
              </w:rPr>
              <w:fldChar w:fldCharType="begin"/>
            </w:r>
            <w:r w:rsidR="006577DB">
              <w:rPr>
                <w:noProof/>
                <w:webHidden/>
              </w:rPr>
              <w:instrText xml:space="preserve"> PAGEREF _Toc165508042 \h </w:instrText>
            </w:r>
            <w:r w:rsidR="006577DB">
              <w:rPr>
                <w:noProof/>
                <w:webHidden/>
              </w:rPr>
            </w:r>
            <w:r w:rsidR="006577DB">
              <w:rPr>
                <w:noProof/>
                <w:webHidden/>
              </w:rPr>
              <w:fldChar w:fldCharType="separate"/>
            </w:r>
            <w:r w:rsidR="00521FDB">
              <w:rPr>
                <w:noProof/>
                <w:webHidden/>
              </w:rPr>
              <w:t>138</w:t>
            </w:r>
            <w:r w:rsidR="006577DB">
              <w:rPr>
                <w:noProof/>
                <w:webHidden/>
              </w:rPr>
              <w:fldChar w:fldCharType="end"/>
            </w:r>
          </w:hyperlink>
        </w:p>
        <w:p w14:paraId="1FCDB715" w14:textId="36505D2D"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43" w:history="1">
            <w:r w:rsidR="006577DB" w:rsidRPr="00D778D0">
              <w:rPr>
                <w:rStyle w:val="afff"/>
                <w:noProof/>
              </w:rPr>
              <w:t>Глава 7 «Предложения по строительству, реконструкции и техническому перевооружению и (или) модернизации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_Toc165508043 \h </w:instrText>
            </w:r>
            <w:r w:rsidR="006577DB">
              <w:rPr>
                <w:noProof/>
                <w:webHidden/>
              </w:rPr>
            </w:r>
            <w:r w:rsidR="006577DB">
              <w:rPr>
                <w:noProof/>
                <w:webHidden/>
              </w:rPr>
              <w:fldChar w:fldCharType="separate"/>
            </w:r>
            <w:r w:rsidR="00521FDB">
              <w:rPr>
                <w:noProof/>
                <w:webHidden/>
              </w:rPr>
              <w:t>138</w:t>
            </w:r>
            <w:r w:rsidR="006577DB">
              <w:rPr>
                <w:noProof/>
                <w:webHidden/>
              </w:rPr>
              <w:fldChar w:fldCharType="end"/>
            </w:r>
          </w:hyperlink>
        </w:p>
        <w:p w14:paraId="31F551B5" w14:textId="32EF495E"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4" w:history="1">
            <w:r w:rsidR="006577DB" w:rsidRPr="00D778D0">
              <w:rPr>
                <w:rStyle w:val="afff"/>
                <w:noProof/>
              </w:rPr>
              <w:t xml:space="preserve">7.1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6577DB">
              <w:rPr>
                <w:noProof/>
                <w:webHidden/>
              </w:rPr>
              <w:tab/>
            </w:r>
            <w:r w:rsidR="006577DB">
              <w:rPr>
                <w:noProof/>
                <w:webHidden/>
              </w:rPr>
              <w:fldChar w:fldCharType="begin"/>
            </w:r>
            <w:r w:rsidR="006577DB">
              <w:rPr>
                <w:noProof/>
                <w:webHidden/>
              </w:rPr>
              <w:instrText xml:space="preserve"> PAGEREF _Toc165508044 \h </w:instrText>
            </w:r>
            <w:r w:rsidR="006577DB">
              <w:rPr>
                <w:noProof/>
                <w:webHidden/>
              </w:rPr>
            </w:r>
            <w:r w:rsidR="006577DB">
              <w:rPr>
                <w:noProof/>
                <w:webHidden/>
              </w:rPr>
              <w:fldChar w:fldCharType="separate"/>
            </w:r>
            <w:r w:rsidR="00521FDB">
              <w:rPr>
                <w:noProof/>
                <w:webHidden/>
              </w:rPr>
              <w:t>142</w:t>
            </w:r>
            <w:r w:rsidR="006577DB">
              <w:rPr>
                <w:noProof/>
                <w:webHidden/>
              </w:rPr>
              <w:fldChar w:fldCharType="end"/>
            </w:r>
          </w:hyperlink>
        </w:p>
        <w:p w14:paraId="2B4C659F" w14:textId="0CF3B0DC"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5" w:history="1">
            <w:r w:rsidR="006577DB" w:rsidRPr="00D778D0">
              <w:rPr>
                <w:rStyle w:val="afff"/>
                <w:noProof/>
              </w:rPr>
              <w:t xml:space="preserve">7.2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6577DB">
              <w:rPr>
                <w:noProof/>
                <w:webHidden/>
              </w:rPr>
              <w:tab/>
            </w:r>
            <w:r w:rsidR="006577DB">
              <w:rPr>
                <w:noProof/>
                <w:webHidden/>
              </w:rPr>
              <w:fldChar w:fldCharType="begin"/>
            </w:r>
            <w:r w:rsidR="006577DB">
              <w:rPr>
                <w:noProof/>
                <w:webHidden/>
              </w:rPr>
              <w:instrText xml:space="preserve"> PAGEREF _Toc165508045 \h </w:instrText>
            </w:r>
            <w:r w:rsidR="006577DB">
              <w:rPr>
                <w:noProof/>
                <w:webHidden/>
              </w:rPr>
            </w:r>
            <w:r w:rsidR="006577DB">
              <w:rPr>
                <w:noProof/>
                <w:webHidden/>
              </w:rPr>
              <w:fldChar w:fldCharType="separate"/>
            </w:r>
            <w:r w:rsidR="00521FDB">
              <w:rPr>
                <w:noProof/>
                <w:webHidden/>
              </w:rPr>
              <w:t>142</w:t>
            </w:r>
            <w:r w:rsidR="006577DB">
              <w:rPr>
                <w:noProof/>
                <w:webHidden/>
              </w:rPr>
              <w:fldChar w:fldCharType="end"/>
            </w:r>
          </w:hyperlink>
        </w:p>
        <w:p w14:paraId="2CE34893" w14:textId="25DECF4A"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6" w:history="1">
            <w:r w:rsidR="006577DB" w:rsidRPr="00D778D0">
              <w:rPr>
                <w:rStyle w:val="afff"/>
                <w:noProof/>
              </w:rPr>
              <w:t xml:space="preserve">7.3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w:t>
            </w:r>
            <w:r w:rsidR="006577DB" w:rsidRPr="00D778D0">
              <w:rPr>
                <w:rStyle w:val="afff"/>
                <w:noProof/>
              </w:rPr>
              <w:lastRenderedPageBreak/>
              <w:t>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6577DB">
              <w:rPr>
                <w:noProof/>
                <w:webHidden/>
              </w:rPr>
              <w:tab/>
            </w:r>
            <w:r w:rsidR="006577DB">
              <w:rPr>
                <w:noProof/>
                <w:webHidden/>
              </w:rPr>
              <w:fldChar w:fldCharType="begin"/>
            </w:r>
            <w:r w:rsidR="006577DB">
              <w:rPr>
                <w:noProof/>
                <w:webHidden/>
              </w:rPr>
              <w:instrText xml:space="preserve"> PAGEREF _Toc165508046 \h </w:instrText>
            </w:r>
            <w:r w:rsidR="006577DB">
              <w:rPr>
                <w:noProof/>
                <w:webHidden/>
              </w:rPr>
            </w:r>
            <w:r w:rsidR="006577DB">
              <w:rPr>
                <w:noProof/>
                <w:webHidden/>
              </w:rPr>
              <w:fldChar w:fldCharType="separate"/>
            </w:r>
            <w:r w:rsidR="00521FDB">
              <w:rPr>
                <w:noProof/>
                <w:webHidden/>
              </w:rPr>
              <w:t>143</w:t>
            </w:r>
            <w:r w:rsidR="006577DB">
              <w:rPr>
                <w:noProof/>
                <w:webHidden/>
              </w:rPr>
              <w:fldChar w:fldCharType="end"/>
            </w:r>
          </w:hyperlink>
        </w:p>
        <w:p w14:paraId="2663F1A4" w14:textId="29FF5BBF"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7" w:history="1">
            <w:r w:rsidR="006577DB" w:rsidRPr="00D778D0">
              <w:rPr>
                <w:rStyle w:val="afff"/>
                <w:noProof/>
              </w:rPr>
              <w:t xml:space="preserve">7.4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6577DB">
              <w:rPr>
                <w:noProof/>
                <w:webHidden/>
              </w:rPr>
              <w:tab/>
            </w:r>
            <w:r w:rsidR="006577DB">
              <w:rPr>
                <w:noProof/>
                <w:webHidden/>
              </w:rPr>
              <w:fldChar w:fldCharType="begin"/>
            </w:r>
            <w:r w:rsidR="006577DB">
              <w:rPr>
                <w:noProof/>
                <w:webHidden/>
              </w:rPr>
              <w:instrText xml:space="preserve"> PAGEREF _Toc165508047 \h </w:instrText>
            </w:r>
            <w:r w:rsidR="006577DB">
              <w:rPr>
                <w:noProof/>
                <w:webHidden/>
              </w:rPr>
            </w:r>
            <w:r w:rsidR="006577DB">
              <w:rPr>
                <w:noProof/>
                <w:webHidden/>
              </w:rPr>
              <w:fldChar w:fldCharType="separate"/>
            </w:r>
            <w:r w:rsidR="00521FDB">
              <w:rPr>
                <w:noProof/>
                <w:webHidden/>
              </w:rPr>
              <w:t>143</w:t>
            </w:r>
            <w:r w:rsidR="006577DB">
              <w:rPr>
                <w:noProof/>
                <w:webHidden/>
              </w:rPr>
              <w:fldChar w:fldCharType="end"/>
            </w:r>
          </w:hyperlink>
        </w:p>
        <w:p w14:paraId="6339E9EE" w14:textId="02C78D68"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8" w:history="1">
            <w:r w:rsidR="006577DB" w:rsidRPr="00D778D0">
              <w:rPr>
                <w:rStyle w:val="afff"/>
                <w:noProof/>
              </w:rPr>
              <w:t xml:space="preserve">7.5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6577DB">
              <w:rPr>
                <w:noProof/>
                <w:webHidden/>
              </w:rPr>
              <w:tab/>
            </w:r>
            <w:r w:rsidR="006577DB">
              <w:rPr>
                <w:noProof/>
                <w:webHidden/>
              </w:rPr>
              <w:fldChar w:fldCharType="begin"/>
            </w:r>
            <w:r w:rsidR="006577DB">
              <w:rPr>
                <w:noProof/>
                <w:webHidden/>
              </w:rPr>
              <w:instrText xml:space="preserve"> PAGEREF _Toc165508048 \h </w:instrText>
            </w:r>
            <w:r w:rsidR="006577DB">
              <w:rPr>
                <w:noProof/>
                <w:webHidden/>
              </w:rPr>
            </w:r>
            <w:r w:rsidR="006577DB">
              <w:rPr>
                <w:noProof/>
                <w:webHidden/>
              </w:rPr>
              <w:fldChar w:fldCharType="separate"/>
            </w:r>
            <w:r w:rsidR="00521FDB">
              <w:rPr>
                <w:noProof/>
                <w:webHidden/>
              </w:rPr>
              <w:t>143</w:t>
            </w:r>
            <w:r w:rsidR="006577DB">
              <w:rPr>
                <w:noProof/>
                <w:webHidden/>
              </w:rPr>
              <w:fldChar w:fldCharType="end"/>
            </w:r>
          </w:hyperlink>
        </w:p>
        <w:p w14:paraId="3FD048FF" w14:textId="5AB23E65"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49" w:history="1">
            <w:r w:rsidR="006577DB" w:rsidRPr="00D778D0">
              <w:rPr>
                <w:rStyle w:val="afff"/>
                <w:noProof/>
              </w:rPr>
              <w:t xml:space="preserve">7.6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6577DB">
              <w:rPr>
                <w:noProof/>
                <w:webHidden/>
              </w:rPr>
              <w:tab/>
            </w:r>
            <w:r w:rsidR="006577DB">
              <w:rPr>
                <w:noProof/>
                <w:webHidden/>
              </w:rPr>
              <w:fldChar w:fldCharType="begin"/>
            </w:r>
            <w:r w:rsidR="006577DB">
              <w:rPr>
                <w:noProof/>
                <w:webHidden/>
              </w:rPr>
              <w:instrText xml:space="preserve"> PAGEREF _Toc165508049 \h </w:instrText>
            </w:r>
            <w:r w:rsidR="006577DB">
              <w:rPr>
                <w:noProof/>
                <w:webHidden/>
              </w:rPr>
            </w:r>
            <w:r w:rsidR="006577DB">
              <w:rPr>
                <w:noProof/>
                <w:webHidden/>
              </w:rPr>
              <w:fldChar w:fldCharType="separate"/>
            </w:r>
            <w:r w:rsidR="00521FDB">
              <w:rPr>
                <w:noProof/>
                <w:webHidden/>
              </w:rPr>
              <w:t>143</w:t>
            </w:r>
            <w:r w:rsidR="006577DB">
              <w:rPr>
                <w:noProof/>
                <w:webHidden/>
              </w:rPr>
              <w:fldChar w:fldCharType="end"/>
            </w:r>
          </w:hyperlink>
        </w:p>
        <w:p w14:paraId="348D29F1" w14:textId="2A781813"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50" w:history="1">
            <w:r w:rsidR="006577DB" w:rsidRPr="00D778D0">
              <w:rPr>
                <w:rStyle w:val="afff"/>
                <w:noProof/>
              </w:rPr>
              <w:t xml:space="preserve">7.7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_Toc165508050 \h </w:instrText>
            </w:r>
            <w:r w:rsidR="006577DB">
              <w:rPr>
                <w:noProof/>
                <w:webHidden/>
              </w:rPr>
            </w:r>
            <w:r w:rsidR="006577DB">
              <w:rPr>
                <w:noProof/>
                <w:webHidden/>
              </w:rPr>
              <w:fldChar w:fldCharType="separate"/>
            </w:r>
            <w:r w:rsidR="00521FDB">
              <w:rPr>
                <w:noProof/>
                <w:webHidden/>
              </w:rPr>
              <w:t>143</w:t>
            </w:r>
            <w:r w:rsidR="006577DB">
              <w:rPr>
                <w:noProof/>
                <w:webHidden/>
              </w:rPr>
              <w:fldChar w:fldCharType="end"/>
            </w:r>
          </w:hyperlink>
        </w:p>
        <w:p w14:paraId="268ECB15" w14:textId="293B7E07"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51" w:history="1">
            <w:r w:rsidR="006577DB" w:rsidRPr="00D778D0">
              <w:rPr>
                <w:rStyle w:val="afff"/>
                <w:noProof/>
              </w:rPr>
              <w:t xml:space="preserve">7.8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6577DB">
              <w:rPr>
                <w:noProof/>
                <w:webHidden/>
              </w:rPr>
              <w:tab/>
            </w:r>
            <w:r w:rsidR="006577DB">
              <w:rPr>
                <w:noProof/>
                <w:webHidden/>
              </w:rPr>
              <w:fldChar w:fldCharType="begin"/>
            </w:r>
            <w:r w:rsidR="006577DB">
              <w:rPr>
                <w:noProof/>
                <w:webHidden/>
              </w:rPr>
              <w:instrText xml:space="preserve"> PAGEREF _Toc165508051 \h </w:instrText>
            </w:r>
            <w:r w:rsidR="006577DB">
              <w:rPr>
                <w:noProof/>
                <w:webHidden/>
              </w:rPr>
            </w:r>
            <w:r w:rsidR="006577DB">
              <w:rPr>
                <w:noProof/>
                <w:webHidden/>
              </w:rPr>
              <w:fldChar w:fldCharType="separate"/>
            </w:r>
            <w:r w:rsidR="00521FDB">
              <w:rPr>
                <w:noProof/>
                <w:webHidden/>
              </w:rPr>
              <w:t>144</w:t>
            </w:r>
            <w:r w:rsidR="006577DB">
              <w:rPr>
                <w:noProof/>
                <w:webHidden/>
              </w:rPr>
              <w:fldChar w:fldCharType="end"/>
            </w:r>
          </w:hyperlink>
        </w:p>
        <w:p w14:paraId="4F11B7E0" w14:textId="486D724C"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52" w:history="1">
            <w:r w:rsidR="006577DB" w:rsidRPr="00D778D0">
              <w:rPr>
                <w:rStyle w:val="afff"/>
                <w:noProof/>
              </w:rPr>
              <w:t>7.9.</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6577DB">
              <w:rPr>
                <w:noProof/>
                <w:webHidden/>
              </w:rPr>
              <w:tab/>
            </w:r>
            <w:r w:rsidR="006577DB">
              <w:rPr>
                <w:noProof/>
                <w:webHidden/>
              </w:rPr>
              <w:fldChar w:fldCharType="begin"/>
            </w:r>
            <w:r w:rsidR="006577DB">
              <w:rPr>
                <w:noProof/>
                <w:webHidden/>
              </w:rPr>
              <w:instrText xml:space="preserve"> PAGEREF _Toc165508052 \h </w:instrText>
            </w:r>
            <w:r w:rsidR="006577DB">
              <w:rPr>
                <w:noProof/>
                <w:webHidden/>
              </w:rPr>
            </w:r>
            <w:r w:rsidR="006577DB">
              <w:rPr>
                <w:noProof/>
                <w:webHidden/>
              </w:rPr>
              <w:fldChar w:fldCharType="separate"/>
            </w:r>
            <w:r w:rsidR="00521FDB">
              <w:rPr>
                <w:noProof/>
                <w:webHidden/>
              </w:rPr>
              <w:t>144</w:t>
            </w:r>
            <w:r w:rsidR="006577DB">
              <w:rPr>
                <w:noProof/>
                <w:webHidden/>
              </w:rPr>
              <w:fldChar w:fldCharType="end"/>
            </w:r>
          </w:hyperlink>
        </w:p>
        <w:p w14:paraId="75C7DEA5" w14:textId="4540B661"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53" w:history="1">
            <w:r w:rsidR="006577DB" w:rsidRPr="00D778D0">
              <w:rPr>
                <w:rStyle w:val="afff"/>
                <w:noProof/>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6577DB">
              <w:rPr>
                <w:noProof/>
                <w:webHidden/>
              </w:rPr>
              <w:tab/>
            </w:r>
            <w:r w:rsidR="006577DB">
              <w:rPr>
                <w:noProof/>
                <w:webHidden/>
              </w:rPr>
              <w:fldChar w:fldCharType="begin"/>
            </w:r>
            <w:r w:rsidR="006577DB">
              <w:rPr>
                <w:noProof/>
                <w:webHidden/>
              </w:rPr>
              <w:instrText xml:space="preserve"> PAGEREF _Toc165508053 \h </w:instrText>
            </w:r>
            <w:r w:rsidR="006577DB">
              <w:rPr>
                <w:noProof/>
                <w:webHidden/>
              </w:rPr>
            </w:r>
            <w:r w:rsidR="006577DB">
              <w:rPr>
                <w:noProof/>
                <w:webHidden/>
              </w:rPr>
              <w:fldChar w:fldCharType="separate"/>
            </w:r>
            <w:r w:rsidR="00521FDB">
              <w:rPr>
                <w:noProof/>
                <w:webHidden/>
              </w:rPr>
              <w:t>144</w:t>
            </w:r>
            <w:r w:rsidR="006577DB">
              <w:rPr>
                <w:noProof/>
                <w:webHidden/>
              </w:rPr>
              <w:fldChar w:fldCharType="end"/>
            </w:r>
          </w:hyperlink>
        </w:p>
        <w:p w14:paraId="0FB54AB8" w14:textId="766E5C16"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54" w:history="1">
            <w:r w:rsidR="006577DB" w:rsidRPr="00D778D0">
              <w:rPr>
                <w:rStyle w:val="afff"/>
                <w:noProof/>
              </w:rPr>
              <w:t>7.11 Обоснование организации индивидуального теплоснабжения в зонах застройки поселения малоэтажными жилыми зданиями</w:t>
            </w:r>
            <w:r w:rsidR="006577DB">
              <w:rPr>
                <w:noProof/>
                <w:webHidden/>
              </w:rPr>
              <w:tab/>
            </w:r>
            <w:r w:rsidR="006577DB">
              <w:rPr>
                <w:noProof/>
                <w:webHidden/>
              </w:rPr>
              <w:fldChar w:fldCharType="begin"/>
            </w:r>
            <w:r w:rsidR="006577DB">
              <w:rPr>
                <w:noProof/>
                <w:webHidden/>
              </w:rPr>
              <w:instrText xml:space="preserve"> PAGEREF _Toc165508054 \h </w:instrText>
            </w:r>
            <w:r w:rsidR="006577DB">
              <w:rPr>
                <w:noProof/>
                <w:webHidden/>
              </w:rPr>
            </w:r>
            <w:r w:rsidR="006577DB">
              <w:rPr>
                <w:noProof/>
                <w:webHidden/>
              </w:rPr>
              <w:fldChar w:fldCharType="separate"/>
            </w:r>
            <w:r w:rsidR="00521FDB">
              <w:rPr>
                <w:noProof/>
                <w:webHidden/>
              </w:rPr>
              <w:t>144</w:t>
            </w:r>
            <w:r w:rsidR="006577DB">
              <w:rPr>
                <w:noProof/>
                <w:webHidden/>
              </w:rPr>
              <w:fldChar w:fldCharType="end"/>
            </w:r>
          </w:hyperlink>
        </w:p>
        <w:p w14:paraId="3900222D" w14:textId="76CB9D0B"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55" w:history="1">
            <w:r w:rsidR="006577DB" w:rsidRPr="00D778D0">
              <w:rPr>
                <w:rStyle w:val="afff"/>
                <w:noProof/>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системы теплоснабжения поселения</w:t>
            </w:r>
            <w:r w:rsidR="006577DB">
              <w:rPr>
                <w:noProof/>
                <w:webHidden/>
              </w:rPr>
              <w:tab/>
            </w:r>
            <w:r w:rsidR="006577DB">
              <w:rPr>
                <w:noProof/>
                <w:webHidden/>
              </w:rPr>
              <w:fldChar w:fldCharType="begin"/>
            </w:r>
            <w:r w:rsidR="006577DB">
              <w:rPr>
                <w:noProof/>
                <w:webHidden/>
              </w:rPr>
              <w:instrText xml:space="preserve"> PAGEREF _Toc165508055 \h </w:instrText>
            </w:r>
            <w:r w:rsidR="006577DB">
              <w:rPr>
                <w:noProof/>
                <w:webHidden/>
              </w:rPr>
            </w:r>
            <w:r w:rsidR="006577DB">
              <w:rPr>
                <w:noProof/>
                <w:webHidden/>
              </w:rPr>
              <w:fldChar w:fldCharType="separate"/>
            </w:r>
            <w:r w:rsidR="00521FDB">
              <w:rPr>
                <w:noProof/>
                <w:webHidden/>
              </w:rPr>
              <w:t>144</w:t>
            </w:r>
            <w:r w:rsidR="006577DB">
              <w:rPr>
                <w:noProof/>
                <w:webHidden/>
              </w:rPr>
              <w:fldChar w:fldCharType="end"/>
            </w:r>
          </w:hyperlink>
        </w:p>
        <w:p w14:paraId="552BEE11" w14:textId="58A9B694"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56" w:history="1">
            <w:r w:rsidR="006577DB" w:rsidRPr="00D778D0">
              <w:rPr>
                <w:rStyle w:val="afff"/>
                <w:noProof/>
              </w:rPr>
              <w:t>7.13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6577DB">
              <w:rPr>
                <w:noProof/>
                <w:webHidden/>
              </w:rPr>
              <w:tab/>
            </w:r>
            <w:r w:rsidR="006577DB">
              <w:rPr>
                <w:noProof/>
                <w:webHidden/>
              </w:rPr>
              <w:fldChar w:fldCharType="begin"/>
            </w:r>
            <w:r w:rsidR="006577DB">
              <w:rPr>
                <w:noProof/>
                <w:webHidden/>
              </w:rPr>
              <w:instrText xml:space="preserve"> PAGEREF _Toc165508056 \h </w:instrText>
            </w:r>
            <w:r w:rsidR="006577DB">
              <w:rPr>
                <w:noProof/>
                <w:webHidden/>
              </w:rPr>
            </w:r>
            <w:r w:rsidR="006577DB">
              <w:rPr>
                <w:noProof/>
                <w:webHidden/>
              </w:rPr>
              <w:fldChar w:fldCharType="separate"/>
            </w:r>
            <w:r w:rsidR="00521FDB">
              <w:rPr>
                <w:noProof/>
                <w:webHidden/>
              </w:rPr>
              <w:t>144</w:t>
            </w:r>
            <w:r w:rsidR="006577DB">
              <w:rPr>
                <w:noProof/>
                <w:webHidden/>
              </w:rPr>
              <w:fldChar w:fldCharType="end"/>
            </w:r>
          </w:hyperlink>
        </w:p>
        <w:p w14:paraId="1158D43A" w14:textId="5BD344FF"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57" w:history="1">
            <w:r w:rsidR="006577DB" w:rsidRPr="00D778D0">
              <w:rPr>
                <w:rStyle w:val="afff"/>
                <w:noProof/>
              </w:rPr>
              <w:t>7.14 Обоснование организации теплоснабжения в производственных зонах на территории поселения</w:t>
            </w:r>
            <w:r w:rsidR="006577DB">
              <w:rPr>
                <w:noProof/>
                <w:webHidden/>
              </w:rPr>
              <w:tab/>
            </w:r>
            <w:r w:rsidR="006577DB">
              <w:rPr>
                <w:noProof/>
                <w:webHidden/>
              </w:rPr>
              <w:fldChar w:fldCharType="begin"/>
            </w:r>
            <w:r w:rsidR="006577DB">
              <w:rPr>
                <w:noProof/>
                <w:webHidden/>
              </w:rPr>
              <w:instrText xml:space="preserve"> PAGEREF _Toc165508057 \h </w:instrText>
            </w:r>
            <w:r w:rsidR="006577DB">
              <w:rPr>
                <w:noProof/>
                <w:webHidden/>
              </w:rPr>
            </w:r>
            <w:r w:rsidR="006577DB">
              <w:rPr>
                <w:noProof/>
                <w:webHidden/>
              </w:rPr>
              <w:fldChar w:fldCharType="separate"/>
            </w:r>
            <w:r w:rsidR="00521FDB">
              <w:rPr>
                <w:noProof/>
                <w:webHidden/>
              </w:rPr>
              <w:t>145</w:t>
            </w:r>
            <w:r w:rsidR="006577DB">
              <w:rPr>
                <w:noProof/>
                <w:webHidden/>
              </w:rPr>
              <w:fldChar w:fldCharType="end"/>
            </w:r>
          </w:hyperlink>
        </w:p>
        <w:p w14:paraId="17D26494" w14:textId="62DABA0F"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58" w:history="1">
            <w:r w:rsidR="006577DB" w:rsidRPr="00D778D0">
              <w:rPr>
                <w:rStyle w:val="afff"/>
                <w:noProof/>
              </w:rPr>
              <w:t>7.15 Результаты расчетов радиуса эффективного теплоснабжения</w:t>
            </w:r>
            <w:r w:rsidR="006577DB">
              <w:rPr>
                <w:noProof/>
                <w:webHidden/>
              </w:rPr>
              <w:tab/>
            </w:r>
            <w:r w:rsidR="006577DB">
              <w:rPr>
                <w:noProof/>
                <w:webHidden/>
              </w:rPr>
              <w:fldChar w:fldCharType="begin"/>
            </w:r>
            <w:r w:rsidR="006577DB">
              <w:rPr>
                <w:noProof/>
                <w:webHidden/>
              </w:rPr>
              <w:instrText xml:space="preserve"> PAGEREF _Toc165508058 \h </w:instrText>
            </w:r>
            <w:r w:rsidR="006577DB">
              <w:rPr>
                <w:noProof/>
                <w:webHidden/>
              </w:rPr>
            </w:r>
            <w:r w:rsidR="006577DB">
              <w:rPr>
                <w:noProof/>
                <w:webHidden/>
              </w:rPr>
              <w:fldChar w:fldCharType="separate"/>
            </w:r>
            <w:r w:rsidR="00521FDB">
              <w:rPr>
                <w:noProof/>
                <w:webHidden/>
              </w:rPr>
              <w:t>145</w:t>
            </w:r>
            <w:r w:rsidR="006577DB">
              <w:rPr>
                <w:noProof/>
                <w:webHidden/>
              </w:rPr>
              <w:fldChar w:fldCharType="end"/>
            </w:r>
          </w:hyperlink>
        </w:p>
        <w:p w14:paraId="7D693B62" w14:textId="0CD961BD"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59" w:history="1">
            <w:r w:rsidR="006577DB" w:rsidRPr="00D778D0">
              <w:rPr>
                <w:rStyle w:val="afff"/>
                <w:noProof/>
              </w:rPr>
              <w:t>Глава 8 «Предложения по строительству и реконструкции и (или) модернизации тепловых сетей»</w:t>
            </w:r>
            <w:r w:rsidR="006577DB">
              <w:rPr>
                <w:noProof/>
                <w:webHidden/>
              </w:rPr>
              <w:tab/>
            </w:r>
            <w:r w:rsidR="006577DB">
              <w:rPr>
                <w:noProof/>
                <w:webHidden/>
              </w:rPr>
              <w:fldChar w:fldCharType="begin"/>
            </w:r>
            <w:r w:rsidR="006577DB">
              <w:rPr>
                <w:noProof/>
                <w:webHidden/>
              </w:rPr>
              <w:instrText xml:space="preserve"> PAGEREF _Toc165508059 \h </w:instrText>
            </w:r>
            <w:r w:rsidR="006577DB">
              <w:rPr>
                <w:noProof/>
                <w:webHidden/>
              </w:rPr>
            </w:r>
            <w:r w:rsidR="006577DB">
              <w:rPr>
                <w:noProof/>
                <w:webHidden/>
              </w:rPr>
              <w:fldChar w:fldCharType="separate"/>
            </w:r>
            <w:r w:rsidR="00521FDB">
              <w:rPr>
                <w:noProof/>
                <w:webHidden/>
              </w:rPr>
              <w:t>146</w:t>
            </w:r>
            <w:r w:rsidR="006577DB">
              <w:rPr>
                <w:noProof/>
                <w:webHidden/>
              </w:rPr>
              <w:fldChar w:fldCharType="end"/>
            </w:r>
          </w:hyperlink>
        </w:p>
        <w:p w14:paraId="49181297" w14:textId="030D5D0B"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0" w:history="1">
            <w:r w:rsidR="006577DB" w:rsidRPr="00D778D0">
              <w:rPr>
                <w:rStyle w:val="afff"/>
                <w:noProof/>
              </w:rPr>
              <w:t xml:space="preserve">8.1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6577DB">
              <w:rPr>
                <w:noProof/>
                <w:webHidden/>
              </w:rPr>
              <w:tab/>
            </w:r>
            <w:r w:rsidR="006577DB">
              <w:rPr>
                <w:noProof/>
                <w:webHidden/>
              </w:rPr>
              <w:fldChar w:fldCharType="begin"/>
            </w:r>
            <w:r w:rsidR="006577DB">
              <w:rPr>
                <w:noProof/>
                <w:webHidden/>
              </w:rPr>
              <w:instrText xml:space="preserve"> PAGEREF _Toc165508060 \h </w:instrText>
            </w:r>
            <w:r w:rsidR="006577DB">
              <w:rPr>
                <w:noProof/>
                <w:webHidden/>
              </w:rPr>
            </w:r>
            <w:r w:rsidR="006577DB">
              <w:rPr>
                <w:noProof/>
                <w:webHidden/>
              </w:rPr>
              <w:fldChar w:fldCharType="separate"/>
            </w:r>
            <w:r w:rsidR="00521FDB">
              <w:rPr>
                <w:noProof/>
                <w:webHidden/>
              </w:rPr>
              <w:t>146</w:t>
            </w:r>
            <w:r w:rsidR="006577DB">
              <w:rPr>
                <w:noProof/>
                <w:webHidden/>
              </w:rPr>
              <w:fldChar w:fldCharType="end"/>
            </w:r>
          </w:hyperlink>
        </w:p>
        <w:p w14:paraId="3B8E0B97" w14:textId="38F6F382"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1" w:history="1">
            <w:r w:rsidR="006577DB" w:rsidRPr="00D778D0">
              <w:rPr>
                <w:rStyle w:val="afff"/>
                <w:noProof/>
              </w:rPr>
              <w:t xml:space="preserve">8.2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муниципального образования</w:t>
            </w:r>
            <w:r w:rsidR="006577DB">
              <w:rPr>
                <w:noProof/>
                <w:webHidden/>
              </w:rPr>
              <w:tab/>
            </w:r>
            <w:r w:rsidR="005D130C">
              <w:rPr>
                <w:noProof/>
                <w:webHidden/>
                <w:lang w:val="ru-RU"/>
              </w:rPr>
              <w:t xml:space="preserve"> …………………………………………………………………………………………………..</w:t>
            </w:r>
            <w:r w:rsidR="006577DB">
              <w:rPr>
                <w:noProof/>
                <w:webHidden/>
              </w:rPr>
              <w:fldChar w:fldCharType="begin"/>
            </w:r>
            <w:r w:rsidR="006577DB">
              <w:rPr>
                <w:noProof/>
                <w:webHidden/>
              </w:rPr>
              <w:instrText xml:space="preserve"> PAGEREF _Toc165508061 \h </w:instrText>
            </w:r>
            <w:r w:rsidR="006577DB">
              <w:rPr>
                <w:noProof/>
                <w:webHidden/>
              </w:rPr>
            </w:r>
            <w:r w:rsidR="006577DB">
              <w:rPr>
                <w:noProof/>
                <w:webHidden/>
              </w:rPr>
              <w:fldChar w:fldCharType="separate"/>
            </w:r>
            <w:r w:rsidR="00521FDB">
              <w:rPr>
                <w:noProof/>
                <w:webHidden/>
              </w:rPr>
              <w:t>146</w:t>
            </w:r>
            <w:r w:rsidR="006577DB">
              <w:rPr>
                <w:noProof/>
                <w:webHidden/>
              </w:rPr>
              <w:fldChar w:fldCharType="end"/>
            </w:r>
          </w:hyperlink>
        </w:p>
        <w:p w14:paraId="535F6670" w14:textId="1A143139"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2" w:history="1">
            <w:r w:rsidR="006577DB" w:rsidRPr="00D778D0">
              <w:rPr>
                <w:rStyle w:val="afff"/>
                <w:noProof/>
              </w:rPr>
              <w:t xml:space="preserve">8.3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5D130C">
              <w:rPr>
                <w:noProof/>
                <w:webHidden/>
              </w:rPr>
              <w:t xml:space="preserve"> ......................................................................................................................................................</w:t>
            </w:r>
            <w:r w:rsidR="006577DB">
              <w:rPr>
                <w:noProof/>
                <w:webHidden/>
              </w:rPr>
              <w:fldChar w:fldCharType="begin"/>
            </w:r>
            <w:r w:rsidR="006577DB">
              <w:rPr>
                <w:noProof/>
                <w:webHidden/>
              </w:rPr>
              <w:instrText xml:space="preserve"> PAGEREF _Toc165508062 \h </w:instrText>
            </w:r>
            <w:r w:rsidR="006577DB">
              <w:rPr>
                <w:noProof/>
                <w:webHidden/>
              </w:rPr>
            </w:r>
            <w:r w:rsidR="006577DB">
              <w:rPr>
                <w:noProof/>
                <w:webHidden/>
              </w:rPr>
              <w:fldChar w:fldCharType="separate"/>
            </w:r>
            <w:r w:rsidR="00521FDB">
              <w:rPr>
                <w:noProof/>
                <w:webHidden/>
              </w:rPr>
              <w:t>146</w:t>
            </w:r>
            <w:r w:rsidR="006577DB">
              <w:rPr>
                <w:noProof/>
                <w:webHidden/>
              </w:rPr>
              <w:fldChar w:fldCharType="end"/>
            </w:r>
          </w:hyperlink>
        </w:p>
        <w:p w14:paraId="0DE9B493" w14:textId="0AAD9440"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3" w:history="1">
            <w:r w:rsidR="006577DB" w:rsidRPr="00D778D0">
              <w:rPr>
                <w:rStyle w:val="afff"/>
                <w:noProof/>
              </w:rPr>
              <w:t xml:space="preserve">8.4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6577DB">
              <w:rPr>
                <w:noProof/>
                <w:webHidden/>
              </w:rPr>
              <w:tab/>
            </w:r>
            <w:r w:rsidR="006577DB">
              <w:rPr>
                <w:noProof/>
                <w:webHidden/>
              </w:rPr>
              <w:fldChar w:fldCharType="begin"/>
            </w:r>
            <w:r w:rsidR="006577DB">
              <w:rPr>
                <w:noProof/>
                <w:webHidden/>
              </w:rPr>
              <w:instrText xml:space="preserve"> PAGEREF _Toc165508063 \h </w:instrText>
            </w:r>
            <w:r w:rsidR="006577DB">
              <w:rPr>
                <w:noProof/>
                <w:webHidden/>
              </w:rPr>
            </w:r>
            <w:r w:rsidR="006577DB">
              <w:rPr>
                <w:noProof/>
                <w:webHidden/>
              </w:rPr>
              <w:fldChar w:fldCharType="separate"/>
            </w:r>
            <w:r w:rsidR="00521FDB">
              <w:rPr>
                <w:noProof/>
                <w:webHidden/>
              </w:rPr>
              <w:t>146</w:t>
            </w:r>
            <w:r w:rsidR="006577DB">
              <w:rPr>
                <w:noProof/>
                <w:webHidden/>
              </w:rPr>
              <w:fldChar w:fldCharType="end"/>
            </w:r>
          </w:hyperlink>
        </w:p>
        <w:p w14:paraId="59C135BB" w14:textId="34665748"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4" w:history="1">
            <w:r w:rsidR="006577DB" w:rsidRPr="00D778D0">
              <w:rPr>
                <w:rStyle w:val="afff"/>
                <w:noProof/>
              </w:rPr>
              <w:t xml:space="preserve">8.5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Предложения по строительству тепловых сетей для обеспечения нормативной надежности теплоснабжения</w:t>
            </w:r>
            <w:r w:rsidR="006577DB">
              <w:rPr>
                <w:noProof/>
                <w:webHidden/>
              </w:rPr>
              <w:tab/>
            </w:r>
            <w:r w:rsidR="006577DB">
              <w:rPr>
                <w:noProof/>
                <w:webHidden/>
              </w:rPr>
              <w:fldChar w:fldCharType="begin"/>
            </w:r>
            <w:r w:rsidR="006577DB">
              <w:rPr>
                <w:noProof/>
                <w:webHidden/>
              </w:rPr>
              <w:instrText xml:space="preserve"> PAGEREF _Toc165508064 \h </w:instrText>
            </w:r>
            <w:r w:rsidR="006577DB">
              <w:rPr>
                <w:noProof/>
                <w:webHidden/>
              </w:rPr>
            </w:r>
            <w:r w:rsidR="006577DB">
              <w:rPr>
                <w:noProof/>
                <w:webHidden/>
              </w:rPr>
              <w:fldChar w:fldCharType="separate"/>
            </w:r>
            <w:r w:rsidR="00521FDB">
              <w:rPr>
                <w:noProof/>
                <w:webHidden/>
              </w:rPr>
              <w:t>146</w:t>
            </w:r>
            <w:r w:rsidR="006577DB">
              <w:rPr>
                <w:noProof/>
                <w:webHidden/>
              </w:rPr>
              <w:fldChar w:fldCharType="end"/>
            </w:r>
          </w:hyperlink>
        </w:p>
        <w:p w14:paraId="643727F7" w14:textId="0C96FC18"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5" w:history="1">
            <w:r w:rsidR="006577DB" w:rsidRPr="00D778D0">
              <w:rPr>
                <w:rStyle w:val="afff"/>
                <w:noProof/>
              </w:rPr>
              <w:t xml:space="preserve">8.6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6577DB">
              <w:rPr>
                <w:noProof/>
                <w:webHidden/>
              </w:rPr>
              <w:tab/>
            </w:r>
            <w:r w:rsidR="006577DB">
              <w:rPr>
                <w:noProof/>
                <w:webHidden/>
              </w:rPr>
              <w:fldChar w:fldCharType="begin"/>
            </w:r>
            <w:r w:rsidR="006577DB">
              <w:rPr>
                <w:noProof/>
                <w:webHidden/>
              </w:rPr>
              <w:instrText xml:space="preserve"> PAGEREF _Toc165508065 \h </w:instrText>
            </w:r>
            <w:r w:rsidR="006577DB">
              <w:rPr>
                <w:noProof/>
                <w:webHidden/>
              </w:rPr>
            </w:r>
            <w:r w:rsidR="006577DB">
              <w:rPr>
                <w:noProof/>
                <w:webHidden/>
              </w:rPr>
              <w:fldChar w:fldCharType="separate"/>
            </w:r>
            <w:r w:rsidR="00521FDB">
              <w:rPr>
                <w:noProof/>
                <w:webHidden/>
              </w:rPr>
              <w:t>147</w:t>
            </w:r>
            <w:r w:rsidR="006577DB">
              <w:rPr>
                <w:noProof/>
                <w:webHidden/>
              </w:rPr>
              <w:fldChar w:fldCharType="end"/>
            </w:r>
          </w:hyperlink>
        </w:p>
        <w:p w14:paraId="33051130" w14:textId="39F6C6CD"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6" w:history="1">
            <w:r w:rsidR="006577DB" w:rsidRPr="00D778D0">
              <w:rPr>
                <w:rStyle w:val="afff"/>
                <w:noProof/>
              </w:rPr>
              <w:t xml:space="preserve">8.7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Предложения по реконструкции и (или) модернизации тепловых сетей, подлежащих замене в связи с исчерпанием эксплуатационного ресурса</w:t>
            </w:r>
            <w:r w:rsidR="006577DB">
              <w:rPr>
                <w:noProof/>
                <w:webHidden/>
              </w:rPr>
              <w:tab/>
            </w:r>
            <w:r w:rsidR="006577DB">
              <w:rPr>
                <w:noProof/>
                <w:webHidden/>
              </w:rPr>
              <w:fldChar w:fldCharType="begin"/>
            </w:r>
            <w:r w:rsidR="006577DB">
              <w:rPr>
                <w:noProof/>
                <w:webHidden/>
              </w:rPr>
              <w:instrText xml:space="preserve"> PAGEREF _Toc165508066 \h </w:instrText>
            </w:r>
            <w:r w:rsidR="006577DB">
              <w:rPr>
                <w:noProof/>
                <w:webHidden/>
              </w:rPr>
            </w:r>
            <w:r w:rsidR="006577DB">
              <w:rPr>
                <w:noProof/>
                <w:webHidden/>
              </w:rPr>
              <w:fldChar w:fldCharType="separate"/>
            </w:r>
            <w:r w:rsidR="00521FDB">
              <w:rPr>
                <w:noProof/>
                <w:webHidden/>
              </w:rPr>
              <w:t>147</w:t>
            </w:r>
            <w:r w:rsidR="006577DB">
              <w:rPr>
                <w:noProof/>
                <w:webHidden/>
              </w:rPr>
              <w:fldChar w:fldCharType="end"/>
            </w:r>
          </w:hyperlink>
        </w:p>
        <w:p w14:paraId="64712BD6" w14:textId="5F460632" w:rsidR="006577DB" w:rsidRDefault="00C4645A">
          <w:pPr>
            <w:pStyle w:val="21"/>
            <w:tabs>
              <w:tab w:val="left" w:pos="1760"/>
              <w:tab w:val="right" w:leader="dot" w:pos="9631"/>
            </w:tabs>
            <w:rPr>
              <w:rFonts w:asciiTheme="minorHAnsi" w:eastAsiaTheme="minorEastAsia" w:hAnsiTheme="minorHAnsi" w:cstheme="minorBidi"/>
              <w:noProof/>
              <w:kern w:val="2"/>
              <w:lang w:val="ru-RU"/>
              <w14:ligatures w14:val="standardContextual"/>
            </w:rPr>
          </w:pPr>
          <w:hyperlink w:anchor="_Toc165508067" w:history="1">
            <w:r w:rsidR="006577DB" w:rsidRPr="00D778D0">
              <w:rPr>
                <w:rStyle w:val="afff"/>
                <w:noProof/>
              </w:rPr>
              <w:t xml:space="preserve">8.8 </w:t>
            </w:r>
            <w:r w:rsidR="006577DB">
              <w:rPr>
                <w:rFonts w:asciiTheme="minorHAnsi" w:eastAsiaTheme="minorEastAsia" w:hAnsiTheme="minorHAnsi" w:cstheme="minorBidi"/>
                <w:noProof/>
                <w:kern w:val="2"/>
                <w:lang w:val="ru-RU"/>
                <w14:ligatures w14:val="standardContextual"/>
              </w:rPr>
              <w:tab/>
            </w:r>
            <w:r w:rsidR="006577DB" w:rsidRPr="00D778D0">
              <w:rPr>
                <w:rStyle w:val="afff"/>
                <w:noProof/>
              </w:rPr>
              <w:t>Предложений по строительству, реконструкции и (или) модернизации насосных станций</w:t>
            </w:r>
            <w:r w:rsidR="006577DB">
              <w:rPr>
                <w:noProof/>
                <w:webHidden/>
              </w:rPr>
              <w:tab/>
            </w:r>
            <w:r w:rsidR="006577DB">
              <w:rPr>
                <w:noProof/>
                <w:webHidden/>
              </w:rPr>
              <w:fldChar w:fldCharType="begin"/>
            </w:r>
            <w:r w:rsidR="006577DB">
              <w:rPr>
                <w:noProof/>
                <w:webHidden/>
              </w:rPr>
              <w:instrText xml:space="preserve"> PAGEREF _Toc165508067 \h </w:instrText>
            </w:r>
            <w:r w:rsidR="006577DB">
              <w:rPr>
                <w:noProof/>
                <w:webHidden/>
              </w:rPr>
            </w:r>
            <w:r w:rsidR="006577DB">
              <w:rPr>
                <w:noProof/>
                <w:webHidden/>
              </w:rPr>
              <w:fldChar w:fldCharType="separate"/>
            </w:r>
            <w:r w:rsidR="00521FDB">
              <w:rPr>
                <w:noProof/>
                <w:webHidden/>
              </w:rPr>
              <w:t>147</w:t>
            </w:r>
            <w:r w:rsidR="006577DB">
              <w:rPr>
                <w:noProof/>
                <w:webHidden/>
              </w:rPr>
              <w:fldChar w:fldCharType="end"/>
            </w:r>
          </w:hyperlink>
        </w:p>
        <w:p w14:paraId="64ABA2EE" w14:textId="7613EA8B"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68" w:history="1">
            <w:r w:rsidR="006577DB" w:rsidRPr="00D778D0">
              <w:rPr>
                <w:rStyle w:val="afff"/>
                <w:noProof/>
              </w:rPr>
              <w:t>Глава 9 «Предложения по переводу открытых системы теплоснабжения (горячего водоснабжения) в закрытые системы горячего водоснабжения»</w:t>
            </w:r>
            <w:r w:rsidR="006577DB">
              <w:rPr>
                <w:noProof/>
                <w:webHidden/>
              </w:rPr>
              <w:tab/>
            </w:r>
            <w:r w:rsidR="006577DB">
              <w:rPr>
                <w:noProof/>
                <w:webHidden/>
              </w:rPr>
              <w:fldChar w:fldCharType="begin"/>
            </w:r>
            <w:r w:rsidR="006577DB">
              <w:rPr>
                <w:noProof/>
                <w:webHidden/>
              </w:rPr>
              <w:instrText xml:space="preserve"> PAGEREF _Toc165508068 \h </w:instrText>
            </w:r>
            <w:r w:rsidR="006577DB">
              <w:rPr>
                <w:noProof/>
                <w:webHidden/>
              </w:rPr>
            </w:r>
            <w:r w:rsidR="006577DB">
              <w:rPr>
                <w:noProof/>
                <w:webHidden/>
              </w:rPr>
              <w:fldChar w:fldCharType="separate"/>
            </w:r>
            <w:r w:rsidR="00521FDB">
              <w:rPr>
                <w:noProof/>
                <w:webHidden/>
              </w:rPr>
              <w:t>148</w:t>
            </w:r>
            <w:r w:rsidR="006577DB">
              <w:rPr>
                <w:noProof/>
                <w:webHidden/>
              </w:rPr>
              <w:fldChar w:fldCharType="end"/>
            </w:r>
          </w:hyperlink>
        </w:p>
        <w:p w14:paraId="27967DC6" w14:textId="78DBBEF7"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69" w:history="1">
            <w:r w:rsidR="006577DB" w:rsidRPr="00D778D0">
              <w:rPr>
                <w:rStyle w:val="afff"/>
                <w:noProof/>
              </w:rPr>
              <w:t>Глава 10 «Перспективные топливные балансы»</w:t>
            </w:r>
            <w:r w:rsidR="006577DB">
              <w:rPr>
                <w:noProof/>
                <w:webHidden/>
              </w:rPr>
              <w:tab/>
            </w:r>
            <w:r w:rsidR="006577DB">
              <w:rPr>
                <w:noProof/>
                <w:webHidden/>
              </w:rPr>
              <w:fldChar w:fldCharType="begin"/>
            </w:r>
            <w:r w:rsidR="006577DB">
              <w:rPr>
                <w:noProof/>
                <w:webHidden/>
              </w:rPr>
              <w:instrText xml:space="preserve"> PAGEREF _Toc165508069 \h </w:instrText>
            </w:r>
            <w:r w:rsidR="006577DB">
              <w:rPr>
                <w:noProof/>
                <w:webHidden/>
              </w:rPr>
            </w:r>
            <w:r w:rsidR="006577DB">
              <w:rPr>
                <w:noProof/>
                <w:webHidden/>
              </w:rPr>
              <w:fldChar w:fldCharType="separate"/>
            </w:r>
            <w:r w:rsidR="00521FDB">
              <w:rPr>
                <w:noProof/>
                <w:webHidden/>
              </w:rPr>
              <w:t>149</w:t>
            </w:r>
            <w:r w:rsidR="006577DB">
              <w:rPr>
                <w:noProof/>
                <w:webHidden/>
              </w:rPr>
              <w:fldChar w:fldCharType="end"/>
            </w:r>
          </w:hyperlink>
        </w:p>
        <w:p w14:paraId="5363CB54" w14:textId="484042BB"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0" w:history="1">
            <w:r w:rsidR="006577DB" w:rsidRPr="00D778D0">
              <w:rPr>
                <w:rStyle w:val="afff"/>
                <w:noProof/>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муниципального образования</w:t>
            </w:r>
            <w:r w:rsidR="006577DB">
              <w:rPr>
                <w:noProof/>
                <w:webHidden/>
              </w:rPr>
              <w:tab/>
            </w:r>
            <w:r w:rsidR="006577DB">
              <w:rPr>
                <w:noProof/>
                <w:webHidden/>
              </w:rPr>
              <w:fldChar w:fldCharType="begin"/>
            </w:r>
            <w:r w:rsidR="006577DB">
              <w:rPr>
                <w:noProof/>
                <w:webHidden/>
              </w:rPr>
              <w:instrText xml:space="preserve"> PAGEREF _Toc165508070 \h </w:instrText>
            </w:r>
            <w:r w:rsidR="006577DB">
              <w:rPr>
                <w:noProof/>
                <w:webHidden/>
              </w:rPr>
            </w:r>
            <w:r w:rsidR="006577DB">
              <w:rPr>
                <w:noProof/>
                <w:webHidden/>
              </w:rPr>
              <w:fldChar w:fldCharType="separate"/>
            </w:r>
            <w:r w:rsidR="00521FDB">
              <w:rPr>
                <w:noProof/>
                <w:webHidden/>
              </w:rPr>
              <w:t>149</w:t>
            </w:r>
            <w:r w:rsidR="006577DB">
              <w:rPr>
                <w:noProof/>
                <w:webHidden/>
              </w:rPr>
              <w:fldChar w:fldCharType="end"/>
            </w:r>
          </w:hyperlink>
        </w:p>
        <w:p w14:paraId="367C2A69" w14:textId="71BBC493"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1" w:history="1">
            <w:r w:rsidR="006577DB" w:rsidRPr="00D778D0">
              <w:rPr>
                <w:rStyle w:val="afff"/>
                <w:noProof/>
              </w:rPr>
              <w:t>10.2 Результаты расчетов по каждому источнику тепловой энергии нормативных запасов топлива</w:t>
            </w:r>
            <w:r w:rsidR="006577DB">
              <w:rPr>
                <w:noProof/>
                <w:webHidden/>
              </w:rPr>
              <w:tab/>
            </w:r>
            <w:r w:rsidR="006577DB">
              <w:rPr>
                <w:noProof/>
                <w:webHidden/>
              </w:rPr>
              <w:fldChar w:fldCharType="begin"/>
            </w:r>
            <w:r w:rsidR="006577DB">
              <w:rPr>
                <w:noProof/>
                <w:webHidden/>
              </w:rPr>
              <w:instrText xml:space="preserve"> PAGEREF _Toc165508071 \h </w:instrText>
            </w:r>
            <w:r w:rsidR="006577DB">
              <w:rPr>
                <w:noProof/>
                <w:webHidden/>
              </w:rPr>
            </w:r>
            <w:r w:rsidR="006577DB">
              <w:rPr>
                <w:noProof/>
                <w:webHidden/>
              </w:rPr>
              <w:fldChar w:fldCharType="separate"/>
            </w:r>
            <w:r w:rsidR="00521FDB">
              <w:rPr>
                <w:noProof/>
                <w:webHidden/>
              </w:rPr>
              <w:t>149</w:t>
            </w:r>
            <w:r w:rsidR="006577DB">
              <w:rPr>
                <w:noProof/>
                <w:webHidden/>
              </w:rPr>
              <w:fldChar w:fldCharType="end"/>
            </w:r>
          </w:hyperlink>
        </w:p>
        <w:p w14:paraId="5473D044" w14:textId="5192A06F"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2" w:history="1">
            <w:r w:rsidR="006577DB" w:rsidRPr="00D778D0">
              <w:rPr>
                <w:rStyle w:val="afff"/>
                <w:noProof/>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6577DB">
              <w:rPr>
                <w:noProof/>
                <w:webHidden/>
              </w:rPr>
              <w:tab/>
            </w:r>
            <w:r w:rsidR="006577DB">
              <w:rPr>
                <w:noProof/>
                <w:webHidden/>
              </w:rPr>
              <w:fldChar w:fldCharType="begin"/>
            </w:r>
            <w:r w:rsidR="006577DB">
              <w:rPr>
                <w:noProof/>
                <w:webHidden/>
              </w:rPr>
              <w:instrText xml:space="preserve"> PAGEREF _Toc165508072 \h </w:instrText>
            </w:r>
            <w:r w:rsidR="006577DB">
              <w:rPr>
                <w:noProof/>
                <w:webHidden/>
              </w:rPr>
            </w:r>
            <w:r w:rsidR="006577DB">
              <w:rPr>
                <w:noProof/>
                <w:webHidden/>
              </w:rPr>
              <w:fldChar w:fldCharType="separate"/>
            </w:r>
            <w:r w:rsidR="00521FDB">
              <w:rPr>
                <w:noProof/>
                <w:webHidden/>
              </w:rPr>
              <w:t>149</w:t>
            </w:r>
            <w:r w:rsidR="006577DB">
              <w:rPr>
                <w:noProof/>
                <w:webHidden/>
              </w:rPr>
              <w:fldChar w:fldCharType="end"/>
            </w:r>
          </w:hyperlink>
        </w:p>
        <w:p w14:paraId="7A099D89" w14:textId="0009791A"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3" w:history="1">
            <w:r w:rsidR="006577DB" w:rsidRPr="00D778D0">
              <w:rPr>
                <w:rStyle w:val="afff"/>
                <w:noProof/>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006577DB">
              <w:rPr>
                <w:noProof/>
                <w:webHidden/>
              </w:rPr>
              <w:tab/>
            </w:r>
            <w:r w:rsidR="006577DB">
              <w:rPr>
                <w:noProof/>
                <w:webHidden/>
              </w:rPr>
              <w:fldChar w:fldCharType="begin"/>
            </w:r>
            <w:r w:rsidR="006577DB">
              <w:rPr>
                <w:noProof/>
                <w:webHidden/>
              </w:rPr>
              <w:instrText xml:space="preserve"> PAGEREF _Toc165508073 \h </w:instrText>
            </w:r>
            <w:r w:rsidR="006577DB">
              <w:rPr>
                <w:noProof/>
                <w:webHidden/>
              </w:rPr>
            </w:r>
            <w:r w:rsidR="006577DB">
              <w:rPr>
                <w:noProof/>
                <w:webHidden/>
              </w:rPr>
              <w:fldChar w:fldCharType="separate"/>
            </w:r>
            <w:r w:rsidR="00521FDB">
              <w:rPr>
                <w:noProof/>
                <w:webHidden/>
              </w:rPr>
              <w:t>149</w:t>
            </w:r>
            <w:r w:rsidR="006577DB">
              <w:rPr>
                <w:noProof/>
                <w:webHidden/>
              </w:rPr>
              <w:fldChar w:fldCharType="end"/>
            </w:r>
          </w:hyperlink>
        </w:p>
        <w:p w14:paraId="5DED92FE" w14:textId="3030FA93"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4" w:history="1">
            <w:r w:rsidR="006577DB" w:rsidRPr="00D778D0">
              <w:rPr>
                <w:rStyle w:val="afff"/>
                <w:noProof/>
              </w:rPr>
              <w:t>10.5   Преобладающий в городском округе вид топлива, определяемый по совокупности всех системы теплоснабжения, находящихся в соответствующем городском округе</w:t>
            </w:r>
            <w:r w:rsidR="006577DB">
              <w:rPr>
                <w:noProof/>
                <w:webHidden/>
              </w:rPr>
              <w:tab/>
            </w:r>
            <w:r w:rsidR="006577DB">
              <w:rPr>
                <w:noProof/>
                <w:webHidden/>
              </w:rPr>
              <w:fldChar w:fldCharType="begin"/>
            </w:r>
            <w:r w:rsidR="006577DB">
              <w:rPr>
                <w:noProof/>
                <w:webHidden/>
              </w:rPr>
              <w:instrText xml:space="preserve"> PAGEREF _Toc165508074 \h </w:instrText>
            </w:r>
            <w:r w:rsidR="006577DB">
              <w:rPr>
                <w:noProof/>
                <w:webHidden/>
              </w:rPr>
            </w:r>
            <w:r w:rsidR="006577DB">
              <w:rPr>
                <w:noProof/>
                <w:webHidden/>
              </w:rPr>
              <w:fldChar w:fldCharType="separate"/>
            </w:r>
            <w:r w:rsidR="00521FDB">
              <w:rPr>
                <w:noProof/>
                <w:webHidden/>
              </w:rPr>
              <w:t>150</w:t>
            </w:r>
            <w:r w:rsidR="006577DB">
              <w:rPr>
                <w:noProof/>
                <w:webHidden/>
              </w:rPr>
              <w:fldChar w:fldCharType="end"/>
            </w:r>
          </w:hyperlink>
        </w:p>
        <w:p w14:paraId="7E2D0EC9" w14:textId="28DEBAC7"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5" w:history="1">
            <w:r w:rsidR="006577DB" w:rsidRPr="00D778D0">
              <w:rPr>
                <w:rStyle w:val="afff"/>
                <w:noProof/>
              </w:rPr>
              <w:t>10.6   Приоритетное направление развития топливного баланса поселения</w:t>
            </w:r>
            <w:r w:rsidR="006577DB">
              <w:rPr>
                <w:noProof/>
                <w:webHidden/>
              </w:rPr>
              <w:tab/>
            </w:r>
            <w:r w:rsidR="006577DB">
              <w:rPr>
                <w:noProof/>
                <w:webHidden/>
              </w:rPr>
              <w:fldChar w:fldCharType="begin"/>
            </w:r>
            <w:r w:rsidR="006577DB">
              <w:rPr>
                <w:noProof/>
                <w:webHidden/>
              </w:rPr>
              <w:instrText xml:space="preserve"> PAGEREF _Toc165508075 \h </w:instrText>
            </w:r>
            <w:r w:rsidR="006577DB">
              <w:rPr>
                <w:noProof/>
                <w:webHidden/>
              </w:rPr>
            </w:r>
            <w:r w:rsidR="006577DB">
              <w:rPr>
                <w:noProof/>
                <w:webHidden/>
              </w:rPr>
              <w:fldChar w:fldCharType="separate"/>
            </w:r>
            <w:r w:rsidR="00521FDB">
              <w:rPr>
                <w:noProof/>
                <w:webHidden/>
              </w:rPr>
              <w:t>150</w:t>
            </w:r>
            <w:r w:rsidR="006577DB">
              <w:rPr>
                <w:noProof/>
                <w:webHidden/>
              </w:rPr>
              <w:fldChar w:fldCharType="end"/>
            </w:r>
          </w:hyperlink>
        </w:p>
        <w:p w14:paraId="219D202B" w14:textId="1B2CD173"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76" w:history="1">
            <w:r w:rsidR="006577DB" w:rsidRPr="00D778D0">
              <w:rPr>
                <w:rStyle w:val="afff"/>
                <w:noProof/>
              </w:rPr>
              <w:t>Глава 11 «Оценка надежности теплоснабжения»</w:t>
            </w:r>
            <w:r w:rsidR="006577DB">
              <w:rPr>
                <w:noProof/>
                <w:webHidden/>
              </w:rPr>
              <w:tab/>
            </w:r>
            <w:r w:rsidR="006577DB">
              <w:rPr>
                <w:noProof/>
                <w:webHidden/>
              </w:rPr>
              <w:fldChar w:fldCharType="begin"/>
            </w:r>
            <w:r w:rsidR="006577DB">
              <w:rPr>
                <w:noProof/>
                <w:webHidden/>
              </w:rPr>
              <w:instrText xml:space="preserve"> PAGEREF _Toc165508076 \h </w:instrText>
            </w:r>
            <w:r w:rsidR="006577DB">
              <w:rPr>
                <w:noProof/>
                <w:webHidden/>
              </w:rPr>
            </w:r>
            <w:r w:rsidR="006577DB">
              <w:rPr>
                <w:noProof/>
                <w:webHidden/>
              </w:rPr>
              <w:fldChar w:fldCharType="separate"/>
            </w:r>
            <w:r w:rsidR="00521FDB">
              <w:rPr>
                <w:noProof/>
                <w:webHidden/>
              </w:rPr>
              <w:t>154</w:t>
            </w:r>
            <w:r w:rsidR="006577DB">
              <w:rPr>
                <w:noProof/>
                <w:webHidden/>
              </w:rPr>
              <w:fldChar w:fldCharType="end"/>
            </w:r>
          </w:hyperlink>
        </w:p>
        <w:p w14:paraId="23E7E1DF" w14:textId="42E79009"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7" w:history="1">
            <w:r w:rsidR="006577DB" w:rsidRPr="00D778D0">
              <w:rPr>
                <w:rStyle w:val="afff"/>
                <w:noProof/>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6577DB">
              <w:rPr>
                <w:noProof/>
                <w:webHidden/>
              </w:rPr>
              <w:tab/>
            </w:r>
            <w:r w:rsidR="006577DB">
              <w:rPr>
                <w:noProof/>
                <w:webHidden/>
              </w:rPr>
              <w:fldChar w:fldCharType="begin"/>
            </w:r>
            <w:r w:rsidR="006577DB">
              <w:rPr>
                <w:noProof/>
                <w:webHidden/>
              </w:rPr>
              <w:instrText xml:space="preserve"> PAGEREF _Toc165508077 \h </w:instrText>
            </w:r>
            <w:r w:rsidR="006577DB">
              <w:rPr>
                <w:noProof/>
                <w:webHidden/>
              </w:rPr>
            </w:r>
            <w:r w:rsidR="006577DB">
              <w:rPr>
                <w:noProof/>
                <w:webHidden/>
              </w:rPr>
              <w:fldChar w:fldCharType="separate"/>
            </w:r>
            <w:r w:rsidR="00521FDB">
              <w:rPr>
                <w:noProof/>
                <w:webHidden/>
              </w:rPr>
              <w:t>154</w:t>
            </w:r>
            <w:r w:rsidR="006577DB">
              <w:rPr>
                <w:noProof/>
                <w:webHidden/>
              </w:rPr>
              <w:fldChar w:fldCharType="end"/>
            </w:r>
          </w:hyperlink>
        </w:p>
        <w:p w14:paraId="11D0F019" w14:textId="75DD9282"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8" w:history="1">
            <w:r w:rsidR="006577DB" w:rsidRPr="00D778D0">
              <w:rPr>
                <w:rStyle w:val="afff"/>
                <w:noProof/>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6577DB">
              <w:rPr>
                <w:noProof/>
                <w:webHidden/>
              </w:rPr>
              <w:tab/>
            </w:r>
            <w:r w:rsidR="006577DB">
              <w:rPr>
                <w:noProof/>
                <w:webHidden/>
              </w:rPr>
              <w:fldChar w:fldCharType="begin"/>
            </w:r>
            <w:r w:rsidR="006577DB">
              <w:rPr>
                <w:noProof/>
                <w:webHidden/>
              </w:rPr>
              <w:instrText xml:space="preserve"> PAGEREF _Toc165508078 \h </w:instrText>
            </w:r>
            <w:r w:rsidR="006577DB">
              <w:rPr>
                <w:noProof/>
                <w:webHidden/>
              </w:rPr>
            </w:r>
            <w:r w:rsidR="006577DB">
              <w:rPr>
                <w:noProof/>
                <w:webHidden/>
              </w:rPr>
              <w:fldChar w:fldCharType="separate"/>
            </w:r>
            <w:r w:rsidR="00521FDB">
              <w:rPr>
                <w:noProof/>
                <w:webHidden/>
              </w:rPr>
              <w:t>154</w:t>
            </w:r>
            <w:r w:rsidR="006577DB">
              <w:rPr>
                <w:noProof/>
                <w:webHidden/>
              </w:rPr>
              <w:fldChar w:fldCharType="end"/>
            </w:r>
          </w:hyperlink>
        </w:p>
        <w:p w14:paraId="17979885" w14:textId="53E55631"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79" w:history="1">
            <w:r w:rsidR="006577DB" w:rsidRPr="00D778D0">
              <w:rPr>
                <w:rStyle w:val="afff"/>
                <w:noProof/>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6577DB">
              <w:rPr>
                <w:noProof/>
                <w:webHidden/>
              </w:rPr>
              <w:tab/>
            </w:r>
            <w:r w:rsidR="006577DB">
              <w:rPr>
                <w:noProof/>
                <w:webHidden/>
              </w:rPr>
              <w:fldChar w:fldCharType="begin"/>
            </w:r>
            <w:r w:rsidR="006577DB">
              <w:rPr>
                <w:noProof/>
                <w:webHidden/>
              </w:rPr>
              <w:instrText xml:space="preserve"> PAGEREF _Toc165508079 \h </w:instrText>
            </w:r>
            <w:r w:rsidR="006577DB">
              <w:rPr>
                <w:noProof/>
                <w:webHidden/>
              </w:rPr>
            </w:r>
            <w:r w:rsidR="006577DB">
              <w:rPr>
                <w:noProof/>
                <w:webHidden/>
              </w:rPr>
              <w:fldChar w:fldCharType="separate"/>
            </w:r>
            <w:r w:rsidR="00521FDB">
              <w:rPr>
                <w:noProof/>
                <w:webHidden/>
              </w:rPr>
              <w:t>154</w:t>
            </w:r>
            <w:r w:rsidR="006577DB">
              <w:rPr>
                <w:noProof/>
                <w:webHidden/>
              </w:rPr>
              <w:fldChar w:fldCharType="end"/>
            </w:r>
          </w:hyperlink>
        </w:p>
        <w:p w14:paraId="2DC2EAF4" w14:textId="4921E5D4"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80" w:history="1">
            <w:r w:rsidR="006577DB" w:rsidRPr="00D778D0">
              <w:rPr>
                <w:rStyle w:val="afff"/>
                <w:noProof/>
              </w:rPr>
              <w:t>11.4   Результаты оценки коэффициентов готовности теплопроводов к несению тепловой нагрузки</w:t>
            </w:r>
            <w:r w:rsidR="006577DB">
              <w:rPr>
                <w:noProof/>
                <w:webHidden/>
              </w:rPr>
              <w:tab/>
            </w:r>
            <w:r w:rsidR="006577DB">
              <w:rPr>
                <w:noProof/>
                <w:webHidden/>
              </w:rPr>
              <w:fldChar w:fldCharType="begin"/>
            </w:r>
            <w:r w:rsidR="006577DB">
              <w:rPr>
                <w:noProof/>
                <w:webHidden/>
              </w:rPr>
              <w:instrText xml:space="preserve"> PAGEREF _Toc165508080 \h </w:instrText>
            </w:r>
            <w:r w:rsidR="006577DB">
              <w:rPr>
                <w:noProof/>
                <w:webHidden/>
              </w:rPr>
            </w:r>
            <w:r w:rsidR="006577DB">
              <w:rPr>
                <w:noProof/>
                <w:webHidden/>
              </w:rPr>
              <w:fldChar w:fldCharType="separate"/>
            </w:r>
            <w:r w:rsidR="00521FDB">
              <w:rPr>
                <w:noProof/>
                <w:webHidden/>
              </w:rPr>
              <w:t>154</w:t>
            </w:r>
            <w:r w:rsidR="006577DB">
              <w:rPr>
                <w:noProof/>
                <w:webHidden/>
              </w:rPr>
              <w:fldChar w:fldCharType="end"/>
            </w:r>
          </w:hyperlink>
        </w:p>
        <w:p w14:paraId="29BC54CE" w14:textId="680EA483"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81" w:history="1">
            <w:r w:rsidR="006577DB" w:rsidRPr="00D778D0">
              <w:rPr>
                <w:rStyle w:val="afff"/>
                <w:noProof/>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_Toc165508081 \h </w:instrText>
            </w:r>
            <w:r w:rsidR="006577DB">
              <w:rPr>
                <w:noProof/>
                <w:webHidden/>
              </w:rPr>
            </w:r>
            <w:r w:rsidR="006577DB">
              <w:rPr>
                <w:noProof/>
                <w:webHidden/>
              </w:rPr>
              <w:fldChar w:fldCharType="separate"/>
            </w:r>
            <w:r w:rsidR="00521FDB">
              <w:rPr>
                <w:noProof/>
                <w:webHidden/>
              </w:rPr>
              <w:t>155</w:t>
            </w:r>
            <w:r w:rsidR="006577DB">
              <w:rPr>
                <w:noProof/>
                <w:webHidden/>
              </w:rPr>
              <w:fldChar w:fldCharType="end"/>
            </w:r>
          </w:hyperlink>
        </w:p>
        <w:p w14:paraId="390E2539" w14:textId="284E4EA9"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82" w:history="1">
            <w:r w:rsidR="006577DB" w:rsidRPr="00D778D0">
              <w:rPr>
                <w:rStyle w:val="afff"/>
                <w:noProof/>
              </w:rPr>
              <w:t>11.6   Предложения, обеспечивающие надежность системы теплоснабжения</w:t>
            </w:r>
            <w:r w:rsidR="006577DB">
              <w:rPr>
                <w:noProof/>
                <w:webHidden/>
              </w:rPr>
              <w:tab/>
            </w:r>
            <w:r w:rsidR="006577DB">
              <w:rPr>
                <w:noProof/>
                <w:webHidden/>
              </w:rPr>
              <w:fldChar w:fldCharType="begin"/>
            </w:r>
            <w:r w:rsidR="006577DB">
              <w:rPr>
                <w:noProof/>
                <w:webHidden/>
              </w:rPr>
              <w:instrText xml:space="preserve"> PAGEREF _Toc165508082 \h </w:instrText>
            </w:r>
            <w:r w:rsidR="006577DB">
              <w:rPr>
                <w:noProof/>
                <w:webHidden/>
              </w:rPr>
            </w:r>
            <w:r w:rsidR="006577DB">
              <w:rPr>
                <w:noProof/>
                <w:webHidden/>
              </w:rPr>
              <w:fldChar w:fldCharType="separate"/>
            </w:r>
            <w:r w:rsidR="00521FDB">
              <w:rPr>
                <w:noProof/>
                <w:webHidden/>
              </w:rPr>
              <w:t>155</w:t>
            </w:r>
            <w:r w:rsidR="006577DB">
              <w:rPr>
                <w:noProof/>
                <w:webHidden/>
              </w:rPr>
              <w:fldChar w:fldCharType="end"/>
            </w:r>
          </w:hyperlink>
        </w:p>
        <w:p w14:paraId="6EB6D2FF" w14:textId="444704EF"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83" w:history="1">
            <w:r w:rsidR="006577DB" w:rsidRPr="00D778D0">
              <w:rPr>
                <w:rStyle w:val="afff"/>
                <w:noProof/>
              </w:rPr>
              <w:t>Глава 12 «Обоснование инвестиций в строительство, реконструкцию, техническое перевооружение и (или) модернизацию»</w:t>
            </w:r>
            <w:r w:rsidR="006577DB">
              <w:rPr>
                <w:noProof/>
                <w:webHidden/>
              </w:rPr>
              <w:tab/>
            </w:r>
            <w:r w:rsidR="006577DB">
              <w:rPr>
                <w:noProof/>
                <w:webHidden/>
              </w:rPr>
              <w:fldChar w:fldCharType="begin"/>
            </w:r>
            <w:r w:rsidR="006577DB">
              <w:rPr>
                <w:noProof/>
                <w:webHidden/>
              </w:rPr>
              <w:instrText xml:space="preserve"> PAGEREF _Toc165508083 \h </w:instrText>
            </w:r>
            <w:r w:rsidR="006577DB">
              <w:rPr>
                <w:noProof/>
                <w:webHidden/>
              </w:rPr>
            </w:r>
            <w:r w:rsidR="006577DB">
              <w:rPr>
                <w:noProof/>
                <w:webHidden/>
              </w:rPr>
              <w:fldChar w:fldCharType="separate"/>
            </w:r>
            <w:r w:rsidR="00521FDB">
              <w:rPr>
                <w:noProof/>
                <w:webHidden/>
              </w:rPr>
              <w:t>156</w:t>
            </w:r>
            <w:r w:rsidR="006577DB">
              <w:rPr>
                <w:noProof/>
                <w:webHidden/>
              </w:rPr>
              <w:fldChar w:fldCharType="end"/>
            </w:r>
          </w:hyperlink>
        </w:p>
        <w:p w14:paraId="76C971ED" w14:textId="3A0B59D6"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84" w:history="1">
            <w:r w:rsidR="006577DB" w:rsidRPr="00D778D0">
              <w:rPr>
                <w:rStyle w:val="afff"/>
                <w:noProof/>
              </w:rPr>
              <w:t>12.1 Оценк</w:t>
            </w:r>
            <w:r w:rsidR="006577DB" w:rsidRPr="00D778D0">
              <w:rPr>
                <w:rStyle w:val="afff"/>
                <w:noProof/>
                <w:lang w:val="ru-RU"/>
              </w:rPr>
              <w:t>а</w:t>
            </w:r>
            <w:r w:rsidR="006577DB" w:rsidRPr="00D778D0">
              <w:rPr>
                <w:rStyle w:val="afff"/>
                <w:noProof/>
              </w:rPr>
              <w:t xml:space="preserve">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6577DB">
              <w:rPr>
                <w:noProof/>
                <w:webHidden/>
              </w:rPr>
              <w:tab/>
            </w:r>
            <w:r w:rsidR="006577DB">
              <w:rPr>
                <w:noProof/>
                <w:webHidden/>
              </w:rPr>
              <w:fldChar w:fldCharType="begin"/>
            </w:r>
            <w:r w:rsidR="006577DB">
              <w:rPr>
                <w:noProof/>
                <w:webHidden/>
              </w:rPr>
              <w:instrText xml:space="preserve"> PAGEREF _Toc165508084 \h </w:instrText>
            </w:r>
            <w:r w:rsidR="006577DB">
              <w:rPr>
                <w:noProof/>
                <w:webHidden/>
              </w:rPr>
            </w:r>
            <w:r w:rsidR="006577DB">
              <w:rPr>
                <w:noProof/>
                <w:webHidden/>
              </w:rPr>
              <w:fldChar w:fldCharType="separate"/>
            </w:r>
            <w:r w:rsidR="00521FDB">
              <w:rPr>
                <w:noProof/>
                <w:webHidden/>
              </w:rPr>
              <w:t>156</w:t>
            </w:r>
            <w:r w:rsidR="006577DB">
              <w:rPr>
                <w:noProof/>
                <w:webHidden/>
              </w:rPr>
              <w:fldChar w:fldCharType="end"/>
            </w:r>
          </w:hyperlink>
        </w:p>
        <w:p w14:paraId="29248384" w14:textId="7FCC279C"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85" w:history="1">
            <w:r w:rsidR="006577DB" w:rsidRPr="00D778D0">
              <w:rPr>
                <w:rStyle w:val="afff"/>
                <w:noProof/>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6577DB">
              <w:rPr>
                <w:noProof/>
                <w:webHidden/>
              </w:rPr>
              <w:tab/>
            </w:r>
            <w:r w:rsidR="006577DB">
              <w:rPr>
                <w:noProof/>
                <w:webHidden/>
              </w:rPr>
              <w:fldChar w:fldCharType="begin"/>
            </w:r>
            <w:r w:rsidR="006577DB">
              <w:rPr>
                <w:noProof/>
                <w:webHidden/>
              </w:rPr>
              <w:instrText xml:space="preserve"> PAGEREF _Toc165508085 \h </w:instrText>
            </w:r>
            <w:r w:rsidR="006577DB">
              <w:rPr>
                <w:noProof/>
                <w:webHidden/>
              </w:rPr>
            </w:r>
            <w:r w:rsidR="006577DB">
              <w:rPr>
                <w:noProof/>
                <w:webHidden/>
              </w:rPr>
              <w:fldChar w:fldCharType="separate"/>
            </w:r>
            <w:r w:rsidR="00521FDB">
              <w:rPr>
                <w:noProof/>
                <w:webHidden/>
              </w:rPr>
              <w:t>156</w:t>
            </w:r>
            <w:r w:rsidR="006577DB">
              <w:rPr>
                <w:noProof/>
                <w:webHidden/>
              </w:rPr>
              <w:fldChar w:fldCharType="end"/>
            </w:r>
          </w:hyperlink>
        </w:p>
        <w:p w14:paraId="78D62083" w14:textId="03CF83C0"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86" w:history="1">
            <w:r w:rsidR="006577DB" w:rsidRPr="00D778D0">
              <w:rPr>
                <w:rStyle w:val="afff"/>
                <w:noProof/>
              </w:rPr>
              <w:t>12.3 Расчеты экономической эффективности инвестиций</w:t>
            </w:r>
            <w:r w:rsidR="006577DB">
              <w:rPr>
                <w:noProof/>
                <w:webHidden/>
              </w:rPr>
              <w:tab/>
            </w:r>
            <w:r w:rsidR="006577DB">
              <w:rPr>
                <w:noProof/>
                <w:webHidden/>
              </w:rPr>
              <w:fldChar w:fldCharType="begin"/>
            </w:r>
            <w:r w:rsidR="006577DB">
              <w:rPr>
                <w:noProof/>
                <w:webHidden/>
              </w:rPr>
              <w:instrText xml:space="preserve"> PAGEREF _Toc165508086 \h </w:instrText>
            </w:r>
            <w:r w:rsidR="006577DB">
              <w:rPr>
                <w:noProof/>
                <w:webHidden/>
              </w:rPr>
            </w:r>
            <w:r w:rsidR="006577DB">
              <w:rPr>
                <w:noProof/>
                <w:webHidden/>
              </w:rPr>
              <w:fldChar w:fldCharType="separate"/>
            </w:r>
            <w:r w:rsidR="00521FDB">
              <w:rPr>
                <w:noProof/>
                <w:webHidden/>
              </w:rPr>
              <w:t>158</w:t>
            </w:r>
            <w:r w:rsidR="006577DB">
              <w:rPr>
                <w:noProof/>
                <w:webHidden/>
              </w:rPr>
              <w:fldChar w:fldCharType="end"/>
            </w:r>
          </w:hyperlink>
        </w:p>
        <w:p w14:paraId="49AA3F52" w14:textId="1053EC26"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87" w:history="1">
            <w:r w:rsidR="006577DB" w:rsidRPr="00D778D0">
              <w:rPr>
                <w:rStyle w:val="afff"/>
                <w:noProof/>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системы теплоснабжения</w:t>
            </w:r>
            <w:r w:rsidR="006577DB">
              <w:rPr>
                <w:noProof/>
                <w:webHidden/>
              </w:rPr>
              <w:tab/>
            </w:r>
            <w:r w:rsidR="006577DB">
              <w:rPr>
                <w:noProof/>
                <w:webHidden/>
              </w:rPr>
              <w:fldChar w:fldCharType="begin"/>
            </w:r>
            <w:r w:rsidR="006577DB">
              <w:rPr>
                <w:noProof/>
                <w:webHidden/>
              </w:rPr>
              <w:instrText xml:space="preserve"> PAGEREF _Toc165508087 \h </w:instrText>
            </w:r>
            <w:r w:rsidR="006577DB">
              <w:rPr>
                <w:noProof/>
                <w:webHidden/>
              </w:rPr>
            </w:r>
            <w:r w:rsidR="006577DB">
              <w:rPr>
                <w:noProof/>
                <w:webHidden/>
              </w:rPr>
              <w:fldChar w:fldCharType="separate"/>
            </w:r>
            <w:r w:rsidR="00521FDB">
              <w:rPr>
                <w:noProof/>
                <w:webHidden/>
              </w:rPr>
              <w:t>158</w:t>
            </w:r>
            <w:r w:rsidR="006577DB">
              <w:rPr>
                <w:noProof/>
                <w:webHidden/>
              </w:rPr>
              <w:fldChar w:fldCharType="end"/>
            </w:r>
          </w:hyperlink>
        </w:p>
        <w:p w14:paraId="234BFED6" w14:textId="09D2D714"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88" w:history="1">
            <w:r w:rsidR="006577DB" w:rsidRPr="00D778D0">
              <w:rPr>
                <w:rStyle w:val="afff"/>
                <w:noProof/>
              </w:rPr>
              <w:t>Глава 13 «Индикаторы развития системы теплоснабжения муниципального образования»</w:t>
            </w:r>
            <w:r w:rsidR="006577DB">
              <w:rPr>
                <w:noProof/>
                <w:webHidden/>
              </w:rPr>
              <w:tab/>
            </w:r>
            <w:r w:rsidR="006577DB">
              <w:rPr>
                <w:noProof/>
                <w:webHidden/>
              </w:rPr>
              <w:fldChar w:fldCharType="begin"/>
            </w:r>
            <w:r w:rsidR="006577DB">
              <w:rPr>
                <w:noProof/>
                <w:webHidden/>
              </w:rPr>
              <w:instrText xml:space="preserve"> PAGEREF _Toc165508088 \h </w:instrText>
            </w:r>
            <w:r w:rsidR="006577DB">
              <w:rPr>
                <w:noProof/>
                <w:webHidden/>
              </w:rPr>
            </w:r>
            <w:r w:rsidR="006577DB">
              <w:rPr>
                <w:noProof/>
                <w:webHidden/>
              </w:rPr>
              <w:fldChar w:fldCharType="separate"/>
            </w:r>
            <w:r w:rsidR="00521FDB">
              <w:rPr>
                <w:noProof/>
                <w:webHidden/>
              </w:rPr>
              <w:t>159</w:t>
            </w:r>
            <w:r w:rsidR="006577DB">
              <w:rPr>
                <w:noProof/>
                <w:webHidden/>
              </w:rPr>
              <w:fldChar w:fldCharType="end"/>
            </w:r>
          </w:hyperlink>
        </w:p>
        <w:p w14:paraId="357C2D9C" w14:textId="0C49C6CD"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89" w:history="1">
            <w:r w:rsidR="006577DB" w:rsidRPr="00D778D0">
              <w:rPr>
                <w:rStyle w:val="afff"/>
                <w:noProof/>
              </w:rPr>
              <w:t>Глава 14 «Ценовые (тарифные) последствия»</w:t>
            </w:r>
            <w:r w:rsidR="006577DB">
              <w:rPr>
                <w:noProof/>
                <w:webHidden/>
              </w:rPr>
              <w:tab/>
            </w:r>
            <w:r w:rsidR="006577DB">
              <w:rPr>
                <w:noProof/>
                <w:webHidden/>
              </w:rPr>
              <w:fldChar w:fldCharType="begin"/>
            </w:r>
            <w:r w:rsidR="006577DB">
              <w:rPr>
                <w:noProof/>
                <w:webHidden/>
              </w:rPr>
              <w:instrText xml:space="preserve"> PAGEREF _Toc165508089 \h </w:instrText>
            </w:r>
            <w:r w:rsidR="006577DB">
              <w:rPr>
                <w:noProof/>
                <w:webHidden/>
              </w:rPr>
            </w:r>
            <w:r w:rsidR="006577DB">
              <w:rPr>
                <w:noProof/>
                <w:webHidden/>
              </w:rPr>
              <w:fldChar w:fldCharType="separate"/>
            </w:r>
            <w:r w:rsidR="00521FDB">
              <w:rPr>
                <w:noProof/>
                <w:webHidden/>
              </w:rPr>
              <w:t>162</w:t>
            </w:r>
            <w:r w:rsidR="006577DB">
              <w:rPr>
                <w:noProof/>
                <w:webHidden/>
              </w:rPr>
              <w:fldChar w:fldCharType="end"/>
            </w:r>
          </w:hyperlink>
        </w:p>
        <w:p w14:paraId="77EE99A7" w14:textId="463AEB30"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0" w:history="1">
            <w:r w:rsidR="006577DB" w:rsidRPr="00D778D0">
              <w:rPr>
                <w:rStyle w:val="afff"/>
                <w:noProof/>
              </w:rPr>
              <w:t>14.1   Тарифно-балансовые расчетные модели теплоснабжения потребителей по каждой системе теплоснабжения</w:t>
            </w:r>
            <w:r w:rsidR="006577DB">
              <w:rPr>
                <w:noProof/>
                <w:webHidden/>
              </w:rPr>
              <w:tab/>
            </w:r>
            <w:r w:rsidR="006577DB">
              <w:rPr>
                <w:noProof/>
                <w:webHidden/>
              </w:rPr>
              <w:fldChar w:fldCharType="begin"/>
            </w:r>
            <w:r w:rsidR="006577DB">
              <w:rPr>
                <w:noProof/>
                <w:webHidden/>
              </w:rPr>
              <w:instrText xml:space="preserve"> PAGEREF _Toc165508090 \h </w:instrText>
            </w:r>
            <w:r w:rsidR="006577DB">
              <w:rPr>
                <w:noProof/>
                <w:webHidden/>
              </w:rPr>
            </w:r>
            <w:r w:rsidR="006577DB">
              <w:rPr>
                <w:noProof/>
                <w:webHidden/>
              </w:rPr>
              <w:fldChar w:fldCharType="separate"/>
            </w:r>
            <w:r w:rsidR="00521FDB">
              <w:rPr>
                <w:noProof/>
                <w:webHidden/>
              </w:rPr>
              <w:t>162</w:t>
            </w:r>
            <w:r w:rsidR="006577DB">
              <w:rPr>
                <w:noProof/>
                <w:webHidden/>
              </w:rPr>
              <w:fldChar w:fldCharType="end"/>
            </w:r>
          </w:hyperlink>
        </w:p>
        <w:p w14:paraId="17898FA9" w14:textId="6195508D"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1" w:history="1">
            <w:r w:rsidR="006577DB" w:rsidRPr="00D778D0">
              <w:rPr>
                <w:rStyle w:val="afff"/>
                <w:noProof/>
              </w:rPr>
              <w:t>14.2   Тарифно-балансовые расчетные модели теплоснабжения потребителей по каждой единой теплоснабжающей организации</w:t>
            </w:r>
            <w:r w:rsidR="006577DB">
              <w:rPr>
                <w:noProof/>
                <w:webHidden/>
              </w:rPr>
              <w:tab/>
            </w:r>
            <w:r w:rsidR="006577DB">
              <w:rPr>
                <w:noProof/>
                <w:webHidden/>
              </w:rPr>
              <w:fldChar w:fldCharType="begin"/>
            </w:r>
            <w:r w:rsidR="006577DB">
              <w:rPr>
                <w:noProof/>
                <w:webHidden/>
              </w:rPr>
              <w:instrText xml:space="preserve"> PAGEREF _Toc165508091 \h </w:instrText>
            </w:r>
            <w:r w:rsidR="006577DB">
              <w:rPr>
                <w:noProof/>
                <w:webHidden/>
              </w:rPr>
            </w:r>
            <w:r w:rsidR="006577DB">
              <w:rPr>
                <w:noProof/>
                <w:webHidden/>
              </w:rPr>
              <w:fldChar w:fldCharType="separate"/>
            </w:r>
            <w:r w:rsidR="00521FDB">
              <w:rPr>
                <w:noProof/>
                <w:webHidden/>
              </w:rPr>
              <w:t>162</w:t>
            </w:r>
            <w:r w:rsidR="006577DB">
              <w:rPr>
                <w:noProof/>
                <w:webHidden/>
              </w:rPr>
              <w:fldChar w:fldCharType="end"/>
            </w:r>
          </w:hyperlink>
        </w:p>
        <w:p w14:paraId="135900C4" w14:textId="10B7FFA7"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2" w:history="1">
            <w:r w:rsidR="006577DB" w:rsidRPr="00D778D0">
              <w:rPr>
                <w:rStyle w:val="afff"/>
                <w:noProof/>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6577DB">
              <w:rPr>
                <w:noProof/>
                <w:webHidden/>
              </w:rPr>
              <w:tab/>
            </w:r>
            <w:r w:rsidR="006577DB">
              <w:rPr>
                <w:noProof/>
                <w:webHidden/>
              </w:rPr>
              <w:fldChar w:fldCharType="begin"/>
            </w:r>
            <w:r w:rsidR="006577DB">
              <w:rPr>
                <w:noProof/>
                <w:webHidden/>
              </w:rPr>
              <w:instrText xml:space="preserve"> PAGEREF _Toc165508092 \h </w:instrText>
            </w:r>
            <w:r w:rsidR="006577DB">
              <w:rPr>
                <w:noProof/>
                <w:webHidden/>
              </w:rPr>
            </w:r>
            <w:r w:rsidR="006577DB">
              <w:rPr>
                <w:noProof/>
                <w:webHidden/>
              </w:rPr>
              <w:fldChar w:fldCharType="separate"/>
            </w:r>
            <w:r w:rsidR="00521FDB">
              <w:rPr>
                <w:noProof/>
                <w:webHidden/>
              </w:rPr>
              <w:t>162</w:t>
            </w:r>
            <w:r w:rsidR="006577DB">
              <w:rPr>
                <w:noProof/>
                <w:webHidden/>
              </w:rPr>
              <w:fldChar w:fldCharType="end"/>
            </w:r>
          </w:hyperlink>
        </w:p>
        <w:p w14:paraId="587F25C9" w14:textId="4CA6C8E3"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93" w:history="1">
            <w:r w:rsidR="006577DB" w:rsidRPr="00D778D0">
              <w:rPr>
                <w:rStyle w:val="afff"/>
                <w:noProof/>
              </w:rPr>
              <w:t>Глава 15 «Реестр единых теплоснабжающих организаций»</w:t>
            </w:r>
            <w:r w:rsidR="006577DB">
              <w:rPr>
                <w:noProof/>
                <w:webHidden/>
              </w:rPr>
              <w:tab/>
            </w:r>
            <w:r w:rsidR="006577DB">
              <w:rPr>
                <w:noProof/>
                <w:webHidden/>
              </w:rPr>
              <w:fldChar w:fldCharType="begin"/>
            </w:r>
            <w:r w:rsidR="006577DB">
              <w:rPr>
                <w:noProof/>
                <w:webHidden/>
              </w:rPr>
              <w:instrText xml:space="preserve"> PAGEREF _Toc165508093 \h </w:instrText>
            </w:r>
            <w:r w:rsidR="006577DB">
              <w:rPr>
                <w:noProof/>
                <w:webHidden/>
              </w:rPr>
            </w:r>
            <w:r w:rsidR="006577DB">
              <w:rPr>
                <w:noProof/>
                <w:webHidden/>
              </w:rPr>
              <w:fldChar w:fldCharType="separate"/>
            </w:r>
            <w:r w:rsidR="00521FDB">
              <w:rPr>
                <w:noProof/>
                <w:webHidden/>
              </w:rPr>
              <w:t>171</w:t>
            </w:r>
            <w:r w:rsidR="006577DB">
              <w:rPr>
                <w:noProof/>
                <w:webHidden/>
              </w:rPr>
              <w:fldChar w:fldCharType="end"/>
            </w:r>
          </w:hyperlink>
        </w:p>
        <w:p w14:paraId="20D96DE8" w14:textId="7704C325"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4" w:history="1">
            <w:r w:rsidR="006577DB" w:rsidRPr="00D778D0">
              <w:rPr>
                <w:rStyle w:val="afff"/>
                <w:noProof/>
              </w:rPr>
              <w:t>15.1   Реестр системы теплоснабжения, содержащий перечень теплоснабжающих организаций, действующих в каждой системе теплоснабжения, расположенных в границах муниципального образования</w:t>
            </w:r>
            <w:r w:rsidR="006577DB">
              <w:rPr>
                <w:noProof/>
                <w:webHidden/>
              </w:rPr>
              <w:tab/>
            </w:r>
            <w:r w:rsidR="006577DB">
              <w:rPr>
                <w:noProof/>
                <w:webHidden/>
              </w:rPr>
              <w:fldChar w:fldCharType="begin"/>
            </w:r>
            <w:r w:rsidR="006577DB">
              <w:rPr>
                <w:noProof/>
                <w:webHidden/>
              </w:rPr>
              <w:instrText xml:space="preserve"> PAGEREF _Toc165508094 \h </w:instrText>
            </w:r>
            <w:r w:rsidR="006577DB">
              <w:rPr>
                <w:noProof/>
                <w:webHidden/>
              </w:rPr>
            </w:r>
            <w:r w:rsidR="006577DB">
              <w:rPr>
                <w:noProof/>
                <w:webHidden/>
              </w:rPr>
              <w:fldChar w:fldCharType="separate"/>
            </w:r>
            <w:r w:rsidR="00521FDB">
              <w:rPr>
                <w:noProof/>
                <w:webHidden/>
              </w:rPr>
              <w:t>171</w:t>
            </w:r>
            <w:r w:rsidR="006577DB">
              <w:rPr>
                <w:noProof/>
                <w:webHidden/>
              </w:rPr>
              <w:fldChar w:fldCharType="end"/>
            </w:r>
          </w:hyperlink>
        </w:p>
        <w:p w14:paraId="505A279C" w14:textId="24916D31"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5" w:history="1">
            <w:r w:rsidR="006577DB" w:rsidRPr="00D778D0">
              <w:rPr>
                <w:rStyle w:val="afff"/>
                <w:noProof/>
              </w:rPr>
              <w:t>15.2   Реестр единых теплоснабжающих организаций, содержащий перечень системы теплоснабжения, входящих в состав единой теплоснабжающей организации</w:t>
            </w:r>
            <w:r w:rsidR="006577DB">
              <w:rPr>
                <w:noProof/>
                <w:webHidden/>
              </w:rPr>
              <w:tab/>
            </w:r>
            <w:r w:rsidR="006577DB">
              <w:rPr>
                <w:noProof/>
                <w:webHidden/>
              </w:rPr>
              <w:fldChar w:fldCharType="begin"/>
            </w:r>
            <w:r w:rsidR="006577DB">
              <w:rPr>
                <w:noProof/>
                <w:webHidden/>
              </w:rPr>
              <w:instrText xml:space="preserve"> PAGEREF _Toc165508095 \h </w:instrText>
            </w:r>
            <w:r w:rsidR="006577DB">
              <w:rPr>
                <w:noProof/>
                <w:webHidden/>
              </w:rPr>
            </w:r>
            <w:r w:rsidR="006577DB">
              <w:rPr>
                <w:noProof/>
                <w:webHidden/>
              </w:rPr>
              <w:fldChar w:fldCharType="separate"/>
            </w:r>
            <w:r w:rsidR="00521FDB">
              <w:rPr>
                <w:noProof/>
                <w:webHidden/>
              </w:rPr>
              <w:t>171</w:t>
            </w:r>
            <w:r w:rsidR="006577DB">
              <w:rPr>
                <w:noProof/>
                <w:webHidden/>
              </w:rPr>
              <w:fldChar w:fldCharType="end"/>
            </w:r>
          </w:hyperlink>
        </w:p>
        <w:p w14:paraId="2DAE6CB5" w14:textId="53F64EF4"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6" w:history="1">
            <w:r w:rsidR="006577DB" w:rsidRPr="00D778D0">
              <w:rPr>
                <w:rStyle w:val="afff"/>
                <w:noProof/>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006577DB">
              <w:rPr>
                <w:noProof/>
                <w:webHidden/>
              </w:rPr>
              <w:tab/>
            </w:r>
            <w:r w:rsidR="006577DB">
              <w:rPr>
                <w:noProof/>
                <w:webHidden/>
              </w:rPr>
              <w:fldChar w:fldCharType="begin"/>
            </w:r>
            <w:r w:rsidR="006577DB">
              <w:rPr>
                <w:noProof/>
                <w:webHidden/>
              </w:rPr>
              <w:instrText xml:space="preserve"> PAGEREF _Toc165508096 \h </w:instrText>
            </w:r>
            <w:r w:rsidR="006577DB">
              <w:rPr>
                <w:noProof/>
                <w:webHidden/>
              </w:rPr>
            </w:r>
            <w:r w:rsidR="006577DB">
              <w:rPr>
                <w:noProof/>
                <w:webHidden/>
              </w:rPr>
              <w:fldChar w:fldCharType="separate"/>
            </w:r>
            <w:r w:rsidR="00521FDB">
              <w:rPr>
                <w:noProof/>
                <w:webHidden/>
              </w:rPr>
              <w:t>171</w:t>
            </w:r>
            <w:r w:rsidR="006577DB">
              <w:rPr>
                <w:noProof/>
                <w:webHidden/>
              </w:rPr>
              <w:fldChar w:fldCharType="end"/>
            </w:r>
          </w:hyperlink>
        </w:p>
        <w:p w14:paraId="178D17D9" w14:textId="479A026D"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7" w:history="1">
            <w:r w:rsidR="006577DB" w:rsidRPr="00D778D0">
              <w:rPr>
                <w:rStyle w:val="afff"/>
                <w:noProof/>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6577DB">
              <w:rPr>
                <w:noProof/>
                <w:webHidden/>
              </w:rPr>
              <w:tab/>
            </w:r>
            <w:r w:rsidR="006577DB">
              <w:rPr>
                <w:noProof/>
                <w:webHidden/>
              </w:rPr>
              <w:fldChar w:fldCharType="begin"/>
            </w:r>
            <w:r w:rsidR="006577DB">
              <w:rPr>
                <w:noProof/>
                <w:webHidden/>
              </w:rPr>
              <w:instrText xml:space="preserve"> PAGEREF _Toc165508097 \h </w:instrText>
            </w:r>
            <w:r w:rsidR="006577DB">
              <w:rPr>
                <w:noProof/>
                <w:webHidden/>
              </w:rPr>
            </w:r>
            <w:r w:rsidR="006577DB">
              <w:rPr>
                <w:noProof/>
                <w:webHidden/>
              </w:rPr>
              <w:fldChar w:fldCharType="separate"/>
            </w:r>
            <w:r w:rsidR="00521FDB">
              <w:rPr>
                <w:noProof/>
                <w:webHidden/>
              </w:rPr>
              <w:t>172</w:t>
            </w:r>
            <w:r w:rsidR="006577DB">
              <w:rPr>
                <w:noProof/>
                <w:webHidden/>
              </w:rPr>
              <w:fldChar w:fldCharType="end"/>
            </w:r>
          </w:hyperlink>
        </w:p>
        <w:p w14:paraId="1AD8AD3C" w14:textId="316812C2"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098" w:history="1">
            <w:r w:rsidR="006577DB" w:rsidRPr="00D778D0">
              <w:rPr>
                <w:rStyle w:val="afff"/>
                <w:noProof/>
              </w:rPr>
              <w:t>15.5   Описание границ зон деятельности единой теплоснабжающей организации (организаций</w:t>
            </w:r>
            <w:r w:rsidR="006577DB" w:rsidRPr="00D778D0">
              <w:rPr>
                <w:rStyle w:val="afff"/>
                <w:noProof/>
                <w:lang w:val="ru-RU"/>
              </w:rPr>
              <w:t>)</w:t>
            </w:r>
            <w:r w:rsidR="006577DB">
              <w:rPr>
                <w:noProof/>
                <w:webHidden/>
              </w:rPr>
              <w:tab/>
            </w:r>
            <w:r w:rsidR="006577DB">
              <w:rPr>
                <w:noProof/>
                <w:webHidden/>
              </w:rPr>
              <w:fldChar w:fldCharType="begin"/>
            </w:r>
            <w:r w:rsidR="006577DB">
              <w:rPr>
                <w:noProof/>
                <w:webHidden/>
              </w:rPr>
              <w:instrText xml:space="preserve"> PAGEREF _Toc165508098 \h </w:instrText>
            </w:r>
            <w:r w:rsidR="006577DB">
              <w:rPr>
                <w:noProof/>
                <w:webHidden/>
              </w:rPr>
            </w:r>
            <w:r w:rsidR="006577DB">
              <w:rPr>
                <w:noProof/>
                <w:webHidden/>
              </w:rPr>
              <w:fldChar w:fldCharType="separate"/>
            </w:r>
            <w:r w:rsidR="00521FDB">
              <w:rPr>
                <w:noProof/>
                <w:webHidden/>
              </w:rPr>
              <w:t>172</w:t>
            </w:r>
            <w:r w:rsidR="006577DB">
              <w:rPr>
                <w:noProof/>
                <w:webHidden/>
              </w:rPr>
              <w:fldChar w:fldCharType="end"/>
            </w:r>
          </w:hyperlink>
        </w:p>
        <w:p w14:paraId="057AA2A1" w14:textId="40F14C5F"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099" w:history="1">
            <w:r w:rsidR="006577DB" w:rsidRPr="00D778D0">
              <w:rPr>
                <w:rStyle w:val="afff"/>
                <w:noProof/>
              </w:rPr>
              <w:t>Глава 16 «Реестр мероприятий схемы теплоснабжения»</w:t>
            </w:r>
            <w:r w:rsidR="006577DB">
              <w:rPr>
                <w:noProof/>
                <w:webHidden/>
              </w:rPr>
              <w:tab/>
            </w:r>
            <w:r w:rsidR="006577DB">
              <w:rPr>
                <w:noProof/>
                <w:webHidden/>
              </w:rPr>
              <w:fldChar w:fldCharType="begin"/>
            </w:r>
            <w:r w:rsidR="006577DB">
              <w:rPr>
                <w:noProof/>
                <w:webHidden/>
              </w:rPr>
              <w:instrText xml:space="preserve"> PAGEREF _Toc165508099 \h </w:instrText>
            </w:r>
            <w:r w:rsidR="006577DB">
              <w:rPr>
                <w:noProof/>
                <w:webHidden/>
              </w:rPr>
            </w:r>
            <w:r w:rsidR="006577DB">
              <w:rPr>
                <w:noProof/>
                <w:webHidden/>
              </w:rPr>
              <w:fldChar w:fldCharType="separate"/>
            </w:r>
            <w:r w:rsidR="00521FDB">
              <w:rPr>
                <w:noProof/>
                <w:webHidden/>
              </w:rPr>
              <w:t>173</w:t>
            </w:r>
            <w:r w:rsidR="006577DB">
              <w:rPr>
                <w:noProof/>
                <w:webHidden/>
              </w:rPr>
              <w:fldChar w:fldCharType="end"/>
            </w:r>
          </w:hyperlink>
        </w:p>
        <w:p w14:paraId="4CBDA712" w14:textId="52162930"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100" w:history="1">
            <w:r w:rsidR="006577DB" w:rsidRPr="00D778D0">
              <w:rPr>
                <w:rStyle w:val="afff"/>
                <w:noProof/>
              </w:rPr>
              <w:t>16.1   Перечень мероприятий по строительству, реконструкции, техническому перевооружению и (или) модернизации источников тепловой энергии</w:t>
            </w:r>
            <w:r w:rsidR="006577DB">
              <w:rPr>
                <w:noProof/>
                <w:webHidden/>
              </w:rPr>
              <w:tab/>
            </w:r>
            <w:r w:rsidR="006577DB">
              <w:rPr>
                <w:noProof/>
                <w:webHidden/>
              </w:rPr>
              <w:fldChar w:fldCharType="begin"/>
            </w:r>
            <w:r w:rsidR="006577DB">
              <w:rPr>
                <w:noProof/>
                <w:webHidden/>
              </w:rPr>
              <w:instrText xml:space="preserve"> PAGEREF _Toc165508100 \h </w:instrText>
            </w:r>
            <w:r w:rsidR="006577DB">
              <w:rPr>
                <w:noProof/>
                <w:webHidden/>
              </w:rPr>
            </w:r>
            <w:r w:rsidR="006577DB">
              <w:rPr>
                <w:noProof/>
                <w:webHidden/>
              </w:rPr>
              <w:fldChar w:fldCharType="separate"/>
            </w:r>
            <w:r w:rsidR="00521FDB">
              <w:rPr>
                <w:noProof/>
                <w:webHidden/>
              </w:rPr>
              <w:t>173</w:t>
            </w:r>
            <w:r w:rsidR="006577DB">
              <w:rPr>
                <w:noProof/>
                <w:webHidden/>
              </w:rPr>
              <w:fldChar w:fldCharType="end"/>
            </w:r>
          </w:hyperlink>
        </w:p>
        <w:p w14:paraId="22BF3A4D" w14:textId="5569DA66"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101" w:history="1">
            <w:r w:rsidR="006577DB" w:rsidRPr="00D778D0">
              <w:rPr>
                <w:rStyle w:val="afff"/>
                <w:noProof/>
              </w:rPr>
              <w:t>16.2   Перечень мероприятий по строительству, реконструкции, техническому перевооружению и (или) модернизации тепловых сетей и сооружений на них</w:t>
            </w:r>
            <w:r w:rsidR="006577DB">
              <w:rPr>
                <w:noProof/>
                <w:webHidden/>
              </w:rPr>
              <w:tab/>
            </w:r>
            <w:r w:rsidR="006577DB">
              <w:rPr>
                <w:noProof/>
                <w:webHidden/>
              </w:rPr>
              <w:fldChar w:fldCharType="begin"/>
            </w:r>
            <w:r w:rsidR="006577DB">
              <w:rPr>
                <w:noProof/>
                <w:webHidden/>
              </w:rPr>
              <w:instrText xml:space="preserve"> PAGEREF _Toc165508101 \h </w:instrText>
            </w:r>
            <w:r w:rsidR="006577DB">
              <w:rPr>
                <w:noProof/>
                <w:webHidden/>
              </w:rPr>
            </w:r>
            <w:r w:rsidR="006577DB">
              <w:rPr>
                <w:noProof/>
                <w:webHidden/>
              </w:rPr>
              <w:fldChar w:fldCharType="separate"/>
            </w:r>
            <w:r w:rsidR="00521FDB">
              <w:rPr>
                <w:noProof/>
                <w:webHidden/>
              </w:rPr>
              <w:t>173</w:t>
            </w:r>
            <w:r w:rsidR="006577DB">
              <w:rPr>
                <w:noProof/>
                <w:webHidden/>
              </w:rPr>
              <w:fldChar w:fldCharType="end"/>
            </w:r>
          </w:hyperlink>
        </w:p>
        <w:p w14:paraId="1D2C70DE" w14:textId="7EC0B881"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102" w:history="1">
            <w:r w:rsidR="006577DB" w:rsidRPr="00D778D0">
              <w:rPr>
                <w:rStyle w:val="afff"/>
                <w:noProof/>
              </w:rPr>
              <w:t>16.3   Перечень мероприятий, обеспечивающих переход от открытых системы теплоснабжения (горячего водоснабжения) на закрытые системы горячего водоснабжения</w:t>
            </w:r>
            <w:r w:rsidR="006577DB">
              <w:rPr>
                <w:noProof/>
                <w:webHidden/>
              </w:rPr>
              <w:tab/>
            </w:r>
            <w:r w:rsidR="006577DB">
              <w:rPr>
                <w:noProof/>
                <w:webHidden/>
              </w:rPr>
              <w:fldChar w:fldCharType="begin"/>
            </w:r>
            <w:r w:rsidR="006577DB">
              <w:rPr>
                <w:noProof/>
                <w:webHidden/>
              </w:rPr>
              <w:instrText xml:space="preserve"> PAGEREF _Toc165508102 \h </w:instrText>
            </w:r>
            <w:r w:rsidR="006577DB">
              <w:rPr>
                <w:noProof/>
                <w:webHidden/>
              </w:rPr>
            </w:r>
            <w:r w:rsidR="006577DB">
              <w:rPr>
                <w:noProof/>
                <w:webHidden/>
              </w:rPr>
              <w:fldChar w:fldCharType="separate"/>
            </w:r>
            <w:r w:rsidR="00521FDB">
              <w:rPr>
                <w:noProof/>
                <w:webHidden/>
              </w:rPr>
              <w:t>173</w:t>
            </w:r>
            <w:r w:rsidR="006577DB">
              <w:rPr>
                <w:noProof/>
                <w:webHidden/>
              </w:rPr>
              <w:fldChar w:fldCharType="end"/>
            </w:r>
          </w:hyperlink>
        </w:p>
        <w:p w14:paraId="4CF2C6C5" w14:textId="57F39294" w:rsidR="006577DB" w:rsidRDefault="00C4645A">
          <w:pPr>
            <w:pStyle w:val="10"/>
            <w:tabs>
              <w:tab w:val="right" w:leader="dot" w:pos="9631"/>
            </w:tabs>
            <w:rPr>
              <w:rFonts w:asciiTheme="minorHAnsi" w:eastAsiaTheme="minorEastAsia" w:hAnsiTheme="minorHAnsi" w:cstheme="minorBidi"/>
              <w:noProof/>
              <w:kern w:val="2"/>
              <w:lang w:val="ru-RU"/>
              <w14:ligatures w14:val="standardContextual"/>
            </w:rPr>
          </w:pPr>
          <w:hyperlink w:anchor="_Toc165508103" w:history="1">
            <w:r w:rsidR="006577DB" w:rsidRPr="00D778D0">
              <w:rPr>
                <w:rStyle w:val="afff"/>
                <w:noProof/>
              </w:rPr>
              <w:t>Глава 17 «Замечания и предложения к проекту схемы»</w:t>
            </w:r>
            <w:r w:rsidR="006577DB">
              <w:rPr>
                <w:noProof/>
                <w:webHidden/>
              </w:rPr>
              <w:tab/>
            </w:r>
            <w:r w:rsidR="006577DB">
              <w:rPr>
                <w:noProof/>
                <w:webHidden/>
              </w:rPr>
              <w:fldChar w:fldCharType="begin"/>
            </w:r>
            <w:r w:rsidR="006577DB">
              <w:rPr>
                <w:noProof/>
                <w:webHidden/>
              </w:rPr>
              <w:instrText xml:space="preserve"> PAGEREF _Toc165508103 \h </w:instrText>
            </w:r>
            <w:r w:rsidR="006577DB">
              <w:rPr>
                <w:noProof/>
                <w:webHidden/>
              </w:rPr>
            </w:r>
            <w:r w:rsidR="006577DB">
              <w:rPr>
                <w:noProof/>
                <w:webHidden/>
              </w:rPr>
              <w:fldChar w:fldCharType="separate"/>
            </w:r>
            <w:r w:rsidR="00521FDB">
              <w:rPr>
                <w:noProof/>
                <w:webHidden/>
              </w:rPr>
              <w:t>175</w:t>
            </w:r>
            <w:r w:rsidR="006577DB">
              <w:rPr>
                <w:noProof/>
                <w:webHidden/>
              </w:rPr>
              <w:fldChar w:fldCharType="end"/>
            </w:r>
          </w:hyperlink>
        </w:p>
        <w:p w14:paraId="18C05068" w14:textId="7B7BBB9F"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104" w:history="1">
            <w:r w:rsidR="006577DB" w:rsidRPr="00D778D0">
              <w:rPr>
                <w:rStyle w:val="afff"/>
                <w:noProof/>
              </w:rPr>
              <w:t>17.1 Перечень всех замечаний и предложений, поступивших при разработке, утверждении и разработке</w:t>
            </w:r>
            <w:r w:rsidR="006577DB" w:rsidRPr="00D778D0">
              <w:rPr>
                <w:rStyle w:val="afff"/>
                <w:noProof/>
                <w:lang w:val="ru-RU"/>
              </w:rPr>
              <w:t xml:space="preserve"> </w:t>
            </w:r>
            <w:r w:rsidR="006577DB" w:rsidRPr="00D778D0">
              <w:rPr>
                <w:rStyle w:val="afff"/>
                <w:noProof/>
              </w:rPr>
              <w:t>схемы теплоснабжения</w:t>
            </w:r>
            <w:r w:rsidR="006577DB">
              <w:rPr>
                <w:noProof/>
                <w:webHidden/>
              </w:rPr>
              <w:tab/>
            </w:r>
            <w:r w:rsidR="006577DB">
              <w:rPr>
                <w:noProof/>
                <w:webHidden/>
              </w:rPr>
              <w:fldChar w:fldCharType="begin"/>
            </w:r>
            <w:r w:rsidR="006577DB">
              <w:rPr>
                <w:noProof/>
                <w:webHidden/>
              </w:rPr>
              <w:instrText xml:space="preserve"> PAGEREF _Toc165508104 \h </w:instrText>
            </w:r>
            <w:r w:rsidR="006577DB">
              <w:rPr>
                <w:noProof/>
                <w:webHidden/>
              </w:rPr>
            </w:r>
            <w:r w:rsidR="006577DB">
              <w:rPr>
                <w:noProof/>
                <w:webHidden/>
              </w:rPr>
              <w:fldChar w:fldCharType="separate"/>
            </w:r>
            <w:r w:rsidR="00521FDB">
              <w:rPr>
                <w:noProof/>
                <w:webHidden/>
              </w:rPr>
              <w:t>175</w:t>
            </w:r>
            <w:r w:rsidR="006577DB">
              <w:rPr>
                <w:noProof/>
                <w:webHidden/>
              </w:rPr>
              <w:fldChar w:fldCharType="end"/>
            </w:r>
          </w:hyperlink>
        </w:p>
        <w:p w14:paraId="24D95B48" w14:textId="3ED1C9A8"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105" w:history="1">
            <w:r w:rsidR="006577DB" w:rsidRPr="00D778D0">
              <w:rPr>
                <w:rStyle w:val="afff"/>
                <w:noProof/>
              </w:rPr>
              <w:t>17.2 Ответы разработчиков проекта схемы теплоснабжения на замечания и предложения</w:t>
            </w:r>
            <w:r w:rsidR="006577DB">
              <w:rPr>
                <w:noProof/>
                <w:webHidden/>
              </w:rPr>
              <w:tab/>
            </w:r>
            <w:r w:rsidR="006577DB">
              <w:rPr>
                <w:noProof/>
                <w:webHidden/>
              </w:rPr>
              <w:fldChar w:fldCharType="begin"/>
            </w:r>
            <w:r w:rsidR="006577DB">
              <w:rPr>
                <w:noProof/>
                <w:webHidden/>
              </w:rPr>
              <w:instrText xml:space="preserve"> PAGEREF _Toc165508105 \h </w:instrText>
            </w:r>
            <w:r w:rsidR="006577DB">
              <w:rPr>
                <w:noProof/>
                <w:webHidden/>
              </w:rPr>
            </w:r>
            <w:r w:rsidR="006577DB">
              <w:rPr>
                <w:noProof/>
                <w:webHidden/>
              </w:rPr>
              <w:fldChar w:fldCharType="separate"/>
            </w:r>
            <w:r w:rsidR="00521FDB">
              <w:rPr>
                <w:noProof/>
                <w:webHidden/>
              </w:rPr>
              <w:t>175</w:t>
            </w:r>
            <w:r w:rsidR="006577DB">
              <w:rPr>
                <w:noProof/>
                <w:webHidden/>
              </w:rPr>
              <w:fldChar w:fldCharType="end"/>
            </w:r>
          </w:hyperlink>
        </w:p>
        <w:p w14:paraId="418FA728" w14:textId="46D06943" w:rsidR="006577DB" w:rsidRDefault="00C4645A">
          <w:pPr>
            <w:pStyle w:val="21"/>
            <w:tabs>
              <w:tab w:val="right" w:leader="dot" w:pos="9631"/>
            </w:tabs>
            <w:rPr>
              <w:rFonts w:asciiTheme="minorHAnsi" w:eastAsiaTheme="minorEastAsia" w:hAnsiTheme="minorHAnsi" w:cstheme="minorBidi"/>
              <w:noProof/>
              <w:kern w:val="2"/>
              <w:lang w:val="ru-RU"/>
              <w14:ligatures w14:val="standardContextual"/>
            </w:rPr>
          </w:pPr>
          <w:hyperlink w:anchor="_Toc165508106" w:history="1">
            <w:r w:rsidR="006577DB" w:rsidRPr="00D778D0">
              <w:rPr>
                <w:rStyle w:val="afff"/>
                <w:noProof/>
              </w:rPr>
              <w:t>17.3 Перечень учтенных замечаний и предложений, а также реестр изменений, внесенных в разделы схемы теплоснабжения и книги обосновывающих материалов к схеме теплоснабжения</w:t>
            </w:r>
            <w:r w:rsidR="006577DB">
              <w:rPr>
                <w:noProof/>
                <w:webHidden/>
              </w:rPr>
              <w:tab/>
            </w:r>
            <w:r w:rsidR="006577DB">
              <w:rPr>
                <w:noProof/>
                <w:webHidden/>
              </w:rPr>
              <w:fldChar w:fldCharType="begin"/>
            </w:r>
            <w:r w:rsidR="006577DB">
              <w:rPr>
                <w:noProof/>
                <w:webHidden/>
              </w:rPr>
              <w:instrText xml:space="preserve"> PAGEREF _Toc165508106 \h </w:instrText>
            </w:r>
            <w:r w:rsidR="006577DB">
              <w:rPr>
                <w:noProof/>
                <w:webHidden/>
              </w:rPr>
            </w:r>
            <w:r w:rsidR="006577DB">
              <w:rPr>
                <w:noProof/>
                <w:webHidden/>
              </w:rPr>
              <w:fldChar w:fldCharType="separate"/>
            </w:r>
            <w:r w:rsidR="00521FDB">
              <w:rPr>
                <w:noProof/>
                <w:webHidden/>
              </w:rPr>
              <w:t>175</w:t>
            </w:r>
            <w:r w:rsidR="006577DB">
              <w:rPr>
                <w:noProof/>
                <w:webHidden/>
              </w:rPr>
              <w:fldChar w:fldCharType="end"/>
            </w:r>
          </w:hyperlink>
        </w:p>
        <w:p w14:paraId="2B98B461" w14:textId="3F0C86BE" w:rsidR="00132730" w:rsidRPr="00086029" w:rsidRDefault="00132730">
          <w:pPr>
            <w:rPr>
              <w:highlight w:val="yellow"/>
            </w:rPr>
          </w:pPr>
          <w:r w:rsidRPr="00086029">
            <w:rPr>
              <w:b/>
              <w:bCs/>
            </w:rPr>
            <w:fldChar w:fldCharType="end"/>
          </w:r>
        </w:p>
      </w:sdtContent>
    </w:sdt>
    <w:p w14:paraId="7383F26D" w14:textId="77777777" w:rsidR="00132730" w:rsidRPr="00086029" w:rsidRDefault="00132730" w:rsidP="00132730">
      <w:pPr>
        <w:ind w:firstLine="0"/>
        <w:jc w:val="center"/>
        <w:rPr>
          <w:b/>
          <w:bCs/>
          <w:highlight w:val="yellow"/>
          <w:lang w:val="ru-RU"/>
        </w:rPr>
      </w:pPr>
    </w:p>
    <w:p w14:paraId="46FE778A" w14:textId="7B6341AB" w:rsidR="00132730" w:rsidRPr="00086029" w:rsidRDefault="00132730" w:rsidP="00132730">
      <w:pPr>
        <w:ind w:firstLine="0"/>
        <w:rPr>
          <w:b/>
          <w:sz w:val="28"/>
          <w:szCs w:val="28"/>
          <w:highlight w:val="yellow"/>
          <w:lang w:val="ru-RU"/>
        </w:rPr>
      </w:pPr>
      <w:r w:rsidRPr="00086029">
        <w:rPr>
          <w:highlight w:val="yellow"/>
        </w:rPr>
        <w:br w:type="page"/>
      </w:r>
    </w:p>
    <w:p w14:paraId="0783CBB8" w14:textId="2A66DB79" w:rsidR="006A121C" w:rsidRPr="00237158" w:rsidRDefault="008B3E69" w:rsidP="00132730">
      <w:pPr>
        <w:pStyle w:val="1"/>
        <w:jc w:val="center"/>
      </w:pPr>
      <w:bookmarkStart w:id="1" w:name="_Toc165507926"/>
      <w:r w:rsidRPr="00237158">
        <w:lastRenderedPageBreak/>
        <w:t>Введение</w:t>
      </w:r>
      <w:bookmarkEnd w:id="1"/>
    </w:p>
    <w:p w14:paraId="454A72AC" w14:textId="164F3E30" w:rsidR="00132730" w:rsidRPr="00237158" w:rsidRDefault="00435047" w:rsidP="00435047">
      <w:pPr>
        <w:rPr>
          <w:rFonts w:eastAsia="Calibri"/>
          <w:spacing w:val="-5"/>
          <w:lang w:val="ru-RU" w:eastAsia="en-US"/>
        </w:rPr>
      </w:pPr>
      <w:bookmarkStart w:id="2" w:name="_Hlk136810986"/>
      <w:r w:rsidRPr="00237158">
        <w:rPr>
          <w:rFonts w:eastAsia="Calibri"/>
          <w:spacing w:val="-5"/>
          <w:lang w:val="ru-RU" w:eastAsia="en-US"/>
        </w:rPr>
        <w:t xml:space="preserve">Основанием для разработки </w:t>
      </w:r>
      <w:r w:rsidR="00132730" w:rsidRPr="00237158">
        <w:rPr>
          <w:rFonts w:eastAsia="Calibri"/>
          <w:spacing w:val="-5"/>
          <w:lang w:val="ru-RU" w:eastAsia="en-US"/>
        </w:rPr>
        <w:t>Схем</w:t>
      </w:r>
      <w:r w:rsidRPr="00237158">
        <w:rPr>
          <w:rFonts w:eastAsia="Calibri"/>
          <w:spacing w:val="-5"/>
          <w:lang w:val="ru-RU" w:eastAsia="en-US"/>
        </w:rPr>
        <w:t>ы</w:t>
      </w:r>
      <w:r w:rsidR="00132730" w:rsidRPr="00237158">
        <w:rPr>
          <w:rFonts w:eastAsia="Calibri"/>
          <w:spacing w:val="-5"/>
          <w:lang w:val="ru-RU" w:eastAsia="en-US"/>
        </w:rPr>
        <w:t xml:space="preserve"> теплоснабжения городского поселения </w:t>
      </w:r>
      <w:r w:rsidR="00086029" w:rsidRPr="00237158">
        <w:rPr>
          <w:rFonts w:eastAsia="Calibri"/>
          <w:spacing w:val="-5"/>
          <w:lang w:val="ru-RU" w:eastAsia="en-US"/>
        </w:rPr>
        <w:t>Кондинское</w:t>
      </w:r>
      <w:r w:rsidR="00132730" w:rsidRPr="00237158">
        <w:rPr>
          <w:rFonts w:eastAsia="Calibri"/>
          <w:spacing w:val="-5"/>
          <w:lang w:val="ru-RU" w:eastAsia="en-US"/>
        </w:rPr>
        <w:t xml:space="preserve"> на период до 203</w:t>
      </w:r>
      <w:r w:rsidR="00501644" w:rsidRPr="00237158">
        <w:rPr>
          <w:rFonts w:eastAsia="Calibri"/>
          <w:spacing w:val="-5"/>
          <w:lang w:val="ru-RU" w:eastAsia="en-US"/>
        </w:rPr>
        <w:t>7</w:t>
      </w:r>
      <w:r w:rsidR="00132730" w:rsidRPr="00237158">
        <w:rPr>
          <w:rFonts w:eastAsia="Calibri"/>
          <w:spacing w:val="-5"/>
          <w:lang w:val="ru-RU" w:eastAsia="en-US"/>
        </w:rPr>
        <w:t xml:space="preserve"> года </w:t>
      </w:r>
      <w:r w:rsidRPr="00237158">
        <w:rPr>
          <w:rFonts w:eastAsia="Calibri"/>
          <w:spacing w:val="-5"/>
          <w:lang w:val="ru-RU" w:eastAsia="en-US"/>
        </w:rPr>
        <w:t xml:space="preserve">(далее – Схема теплоснабжения) является Федеральный закон Российской Федерации от 27.07.2010 № 190-ФЗ «О теплоснабжении». Схема теплоснабжения разработана в соответствии с Требованиями к схемам теплоснабжения, порядку их разработки и утверждения, утвержденными постановлением </w:t>
      </w:r>
      <w:r w:rsidRPr="00237158">
        <w:rPr>
          <w:color w:val="000000" w:themeColor="text1"/>
          <w:spacing w:val="-1"/>
        </w:rPr>
        <w:t>Российской Федерации от 22.02.2012 № 154</w:t>
      </w:r>
      <w:r w:rsidRPr="00237158">
        <w:rPr>
          <w:color w:val="000000" w:themeColor="text1"/>
          <w:spacing w:val="-1"/>
          <w:lang w:val="ru-RU"/>
        </w:rPr>
        <w:t xml:space="preserve"> «О требованиях к схемам теплоснабжения, порядку их разработки и утверждения».</w:t>
      </w:r>
    </w:p>
    <w:p w14:paraId="618406F3" w14:textId="754A8648" w:rsidR="00435047" w:rsidRPr="00237158" w:rsidRDefault="00435047" w:rsidP="00435047">
      <w:pPr>
        <w:rPr>
          <w:rFonts w:eastAsia="Calibri"/>
          <w:spacing w:val="-5"/>
          <w:lang w:val="ru-RU" w:eastAsia="en-US"/>
        </w:rPr>
      </w:pPr>
      <w:r w:rsidRPr="00237158">
        <w:rPr>
          <w:rFonts w:eastAsia="Calibri"/>
          <w:spacing w:val="-5"/>
          <w:lang w:val="ru-RU" w:eastAsia="en-US"/>
        </w:rPr>
        <w:t>Цели разработки Схемы теплоснабжения:</w:t>
      </w:r>
    </w:p>
    <w:p w14:paraId="4A1259EF" w14:textId="7AE9A19C" w:rsidR="00132730" w:rsidRPr="00237158" w:rsidRDefault="00132730" w:rsidP="00435047">
      <w:pPr>
        <w:pStyle w:val="aff7"/>
        <w:numPr>
          <w:ilvl w:val="0"/>
          <w:numId w:val="8"/>
        </w:numPr>
        <w:ind w:left="0" w:firstLine="720"/>
        <w:rPr>
          <w:rFonts w:eastAsia="Calibri"/>
          <w:spacing w:val="-5"/>
          <w:lang w:eastAsia="en-US"/>
        </w:rPr>
      </w:pPr>
      <w:r w:rsidRPr="00237158">
        <w:rPr>
          <w:rFonts w:eastAsia="Calibri"/>
          <w:spacing w:val="-5"/>
          <w:lang w:eastAsia="en-US"/>
        </w:rPr>
        <w:t>Улучшение качества жизни и охраны здоровья населения путем обеспечения бесперебойного и качественного теплоснабжения.</w:t>
      </w:r>
    </w:p>
    <w:p w14:paraId="3D110B47" w14:textId="6FE9D122" w:rsidR="00132730" w:rsidRPr="00237158" w:rsidRDefault="00132730" w:rsidP="00435047">
      <w:pPr>
        <w:pStyle w:val="aff7"/>
        <w:numPr>
          <w:ilvl w:val="0"/>
          <w:numId w:val="8"/>
        </w:numPr>
        <w:ind w:left="0" w:firstLine="720"/>
        <w:rPr>
          <w:rFonts w:eastAsia="Calibri"/>
          <w:spacing w:val="-5"/>
          <w:lang w:eastAsia="en-US"/>
        </w:rPr>
      </w:pPr>
      <w:r w:rsidRPr="00237158">
        <w:rPr>
          <w:rFonts w:eastAsia="Calibri"/>
          <w:spacing w:val="-5"/>
          <w:lang w:eastAsia="en-US"/>
        </w:rPr>
        <w:t>Повышение энергетической эффективности систем теплоснабжения путем оптимизации процессов производства, транспорта и распределения в системах генерации и транспорта тепловой энергии.</w:t>
      </w:r>
    </w:p>
    <w:p w14:paraId="51EA7A62" w14:textId="7809021B" w:rsidR="00132730" w:rsidRPr="00237158" w:rsidRDefault="00132730" w:rsidP="00435047">
      <w:pPr>
        <w:pStyle w:val="aff7"/>
        <w:numPr>
          <w:ilvl w:val="0"/>
          <w:numId w:val="8"/>
        </w:numPr>
        <w:ind w:left="0" w:firstLine="720"/>
        <w:rPr>
          <w:rFonts w:eastAsia="Calibri"/>
          <w:spacing w:val="-5"/>
          <w:lang w:eastAsia="en-US"/>
        </w:rPr>
      </w:pPr>
      <w:r w:rsidRPr="00237158">
        <w:rPr>
          <w:rFonts w:eastAsia="Calibri"/>
          <w:spacing w:val="-5"/>
          <w:lang w:eastAsia="en-US"/>
        </w:rPr>
        <w:t>Снижение негативного воздействия на окружающую среду.</w:t>
      </w:r>
    </w:p>
    <w:p w14:paraId="2B65E868" w14:textId="0CA2B049" w:rsidR="00132730" w:rsidRPr="00237158" w:rsidRDefault="00132730" w:rsidP="00435047">
      <w:pPr>
        <w:pStyle w:val="aff7"/>
        <w:numPr>
          <w:ilvl w:val="0"/>
          <w:numId w:val="8"/>
        </w:numPr>
        <w:ind w:left="0" w:firstLine="720"/>
        <w:rPr>
          <w:rFonts w:eastAsia="Calibri"/>
          <w:spacing w:val="-5"/>
          <w:lang w:eastAsia="en-US"/>
        </w:rPr>
      </w:pPr>
      <w:r w:rsidRPr="00237158">
        <w:rPr>
          <w:rFonts w:eastAsia="Calibri"/>
          <w:spacing w:val="-5"/>
          <w:lang w:eastAsia="en-US"/>
        </w:rPr>
        <w:t>Повышение доступности централизованного теплоснабжения для потребителей за счет повышения эффективности деятельности организаций, осуществляющих производство, транспорт и распределение тепловой энергии.</w:t>
      </w:r>
    </w:p>
    <w:p w14:paraId="662AFFC6" w14:textId="58519857" w:rsidR="006A121C" w:rsidRPr="00237158" w:rsidRDefault="00132730" w:rsidP="00435047">
      <w:pPr>
        <w:pStyle w:val="aff7"/>
        <w:numPr>
          <w:ilvl w:val="0"/>
          <w:numId w:val="8"/>
        </w:numPr>
        <w:ind w:left="0" w:firstLine="720"/>
      </w:pPr>
      <w:r w:rsidRPr="00237158">
        <w:rPr>
          <w:rFonts w:eastAsia="Calibri"/>
          <w:spacing w:val="-5"/>
          <w:lang w:eastAsia="en-US"/>
        </w:rPr>
        <w:t>Обеспечение развития централизованных систем теплоснабжения путем развития эффективных форм управления этими системами, привлечения инвестиций и развития кадрового потенциала организаций, осуществляющих производство, транспорт и сбыт тепловой энергии и теплоносителя.</w:t>
      </w:r>
    </w:p>
    <w:p w14:paraId="10405574" w14:textId="297A8E35" w:rsidR="00435047" w:rsidRPr="00237158" w:rsidRDefault="0072647E" w:rsidP="0072647E">
      <w:pPr>
        <w:rPr>
          <w:lang w:val="ru-RU"/>
        </w:rPr>
      </w:pPr>
      <w:r w:rsidRPr="00237158">
        <w:rPr>
          <w:rFonts w:eastAsia="Calibri"/>
          <w:spacing w:val="-5"/>
          <w:lang w:val="ru-RU" w:eastAsia="en-US"/>
        </w:rPr>
        <w:t>Схема</w:t>
      </w:r>
      <w:r w:rsidRPr="00237158">
        <w:rPr>
          <w:lang w:val="ru-RU"/>
        </w:rPr>
        <w:t xml:space="preserve"> теплоснабжения разработана на период до 203</w:t>
      </w:r>
      <w:r w:rsidR="00501644" w:rsidRPr="00237158">
        <w:rPr>
          <w:lang w:val="ru-RU"/>
        </w:rPr>
        <w:t>7</w:t>
      </w:r>
      <w:r w:rsidRPr="00237158">
        <w:rPr>
          <w:lang w:val="ru-RU"/>
        </w:rPr>
        <w:t xml:space="preserve"> года. Базовый период разработки Схемы теплоснабжения – 202</w:t>
      </w:r>
      <w:r w:rsidR="00501644" w:rsidRPr="00237158">
        <w:rPr>
          <w:lang w:val="ru-RU"/>
        </w:rPr>
        <w:t>3</w:t>
      </w:r>
      <w:r w:rsidRPr="00237158">
        <w:rPr>
          <w:lang w:val="ru-RU"/>
        </w:rPr>
        <w:t xml:space="preserve"> год.</w:t>
      </w:r>
    </w:p>
    <w:p w14:paraId="208755C7" w14:textId="7097BD15" w:rsidR="0072647E" w:rsidRPr="00237158" w:rsidRDefault="0072647E" w:rsidP="00435047">
      <w:pPr>
        <w:pStyle w:val="aff7"/>
        <w:ind w:firstLine="0"/>
        <w:rPr>
          <w:lang w:val="ru-RU"/>
        </w:rPr>
      </w:pPr>
      <w:r w:rsidRPr="00237158">
        <w:rPr>
          <w:lang w:val="ru-RU"/>
        </w:rPr>
        <w:t>Этапы реализации Схемы теплоснабжения:</w:t>
      </w:r>
    </w:p>
    <w:p w14:paraId="45BBD88F" w14:textId="306A1C27" w:rsidR="0072647E" w:rsidRPr="00237158" w:rsidRDefault="0072647E" w:rsidP="00435047">
      <w:pPr>
        <w:pStyle w:val="aff7"/>
        <w:ind w:firstLine="0"/>
        <w:rPr>
          <w:lang w:val="ru-RU"/>
        </w:rPr>
      </w:pPr>
      <w:r w:rsidRPr="00237158">
        <w:rPr>
          <w:lang w:val="ru-RU"/>
        </w:rPr>
        <w:t xml:space="preserve">1 этап – </w:t>
      </w:r>
      <w:r w:rsidR="008762F2" w:rsidRPr="00237158">
        <w:rPr>
          <w:lang w:val="ru-RU"/>
        </w:rPr>
        <w:t>202</w:t>
      </w:r>
      <w:r w:rsidR="00501644" w:rsidRPr="00237158">
        <w:rPr>
          <w:lang w:val="ru-RU"/>
        </w:rPr>
        <w:t>4</w:t>
      </w:r>
      <w:r w:rsidR="008762F2" w:rsidRPr="00237158">
        <w:rPr>
          <w:lang w:val="ru-RU"/>
        </w:rPr>
        <w:t>–202</w:t>
      </w:r>
      <w:r w:rsidR="00501644" w:rsidRPr="00237158">
        <w:rPr>
          <w:lang w:val="ru-RU"/>
        </w:rPr>
        <w:t>8</w:t>
      </w:r>
      <w:r w:rsidRPr="00237158">
        <w:rPr>
          <w:lang w:val="ru-RU"/>
        </w:rPr>
        <w:t xml:space="preserve"> годы;</w:t>
      </w:r>
    </w:p>
    <w:p w14:paraId="276085CF" w14:textId="7DC32B7A" w:rsidR="0072647E" w:rsidRPr="00237158" w:rsidRDefault="0072647E" w:rsidP="00435047">
      <w:pPr>
        <w:pStyle w:val="aff7"/>
        <w:ind w:firstLine="0"/>
        <w:rPr>
          <w:lang w:val="ru-RU"/>
        </w:rPr>
      </w:pPr>
      <w:r w:rsidRPr="00237158">
        <w:rPr>
          <w:lang w:val="ru-RU"/>
        </w:rPr>
        <w:t xml:space="preserve">2 этап – </w:t>
      </w:r>
      <w:r w:rsidR="008762F2" w:rsidRPr="00237158">
        <w:rPr>
          <w:lang w:val="ru-RU"/>
        </w:rPr>
        <w:t>20</w:t>
      </w:r>
      <w:r w:rsidR="00501644" w:rsidRPr="00237158">
        <w:rPr>
          <w:lang w:val="ru-RU"/>
        </w:rPr>
        <w:t>29</w:t>
      </w:r>
      <w:r w:rsidR="008762F2" w:rsidRPr="00237158">
        <w:rPr>
          <w:lang w:val="ru-RU"/>
        </w:rPr>
        <w:t>–203</w:t>
      </w:r>
      <w:r w:rsidR="00501644" w:rsidRPr="00237158">
        <w:rPr>
          <w:lang w:val="ru-RU"/>
        </w:rPr>
        <w:t>3</w:t>
      </w:r>
      <w:r w:rsidRPr="00237158">
        <w:rPr>
          <w:lang w:val="ru-RU"/>
        </w:rPr>
        <w:t xml:space="preserve"> годы;</w:t>
      </w:r>
    </w:p>
    <w:p w14:paraId="1D8D5EFB" w14:textId="4B3FFEFD" w:rsidR="0072647E" w:rsidRPr="00237158" w:rsidRDefault="0072647E" w:rsidP="00435047">
      <w:pPr>
        <w:pStyle w:val="aff7"/>
        <w:ind w:firstLine="0"/>
        <w:rPr>
          <w:lang w:val="ru-RU"/>
        </w:rPr>
      </w:pPr>
      <w:r w:rsidRPr="00237158">
        <w:rPr>
          <w:lang w:val="ru-RU"/>
        </w:rPr>
        <w:t xml:space="preserve">3 этап – </w:t>
      </w:r>
      <w:r w:rsidR="008762F2" w:rsidRPr="00237158">
        <w:rPr>
          <w:lang w:val="ru-RU"/>
        </w:rPr>
        <w:t>203</w:t>
      </w:r>
      <w:r w:rsidR="00501644" w:rsidRPr="00237158">
        <w:rPr>
          <w:lang w:val="ru-RU"/>
        </w:rPr>
        <w:t>4</w:t>
      </w:r>
      <w:r w:rsidR="008762F2" w:rsidRPr="00237158">
        <w:rPr>
          <w:lang w:val="ru-RU"/>
        </w:rPr>
        <w:t>–203</w:t>
      </w:r>
      <w:r w:rsidR="00501644" w:rsidRPr="00237158">
        <w:rPr>
          <w:lang w:val="ru-RU"/>
        </w:rPr>
        <w:t>7</w:t>
      </w:r>
      <w:r w:rsidRPr="00237158">
        <w:rPr>
          <w:lang w:val="ru-RU"/>
        </w:rPr>
        <w:t xml:space="preserve"> годы.</w:t>
      </w:r>
    </w:p>
    <w:p w14:paraId="3E0E2BFD" w14:textId="6D7F4AAF" w:rsidR="00237158" w:rsidRDefault="0036088B" w:rsidP="00501644">
      <w:pPr>
        <w:rPr>
          <w:lang w:val="ru-RU"/>
        </w:rPr>
      </w:pPr>
      <w:r>
        <w:rPr>
          <w:lang w:val="ru-RU"/>
        </w:rPr>
        <w:t>Расчетными</w:t>
      </w:r>
      <w:r w:rsidR="005E0C9E" w:rsidRPr="00237158">
        <w:t xml:space="preserve"> </w:t>
      </w:r>
      <w:r>
        <w:rPr>
          <w:lang w:val="ru-RU"/>
        </w:rPr>
        <w:t>элементами</w:t>
      </w:r>
      <w:r w:rsidR="005E0C9E" w:rsidRPr="00237158">
        <w:t xml:space="preserve"> территориального деления</w:t>
      </w:r>
      <w:r>
        <w:rPr>
          <w:lang w:val="ru-RU"/>
        </w:rPr>
        <w:t>,</w:t>
      </w:r>
      <w:r w:rsidR="005E0C9E" w:rsidRPr="00237158">
        <w:t xml:space="preserve"> в целях разработки Схемы теплоснабжения</w:t>
      </w:r>
      <w:r>
        <w:rPr>
          <w:lang w:val="ru-RU"/>
        </w:rPr>
        <w:t>,</w:t>
      </w:r>
      <w:r w:rsidR="005E0C9E" w:rsidRPr="00237158">
        <w:t xml:space="preserve"> принят</w:t>
      </w:r>
      <w:r w:rsidR="00086029" w:rsidRPr="00237158">
        <w:rPr>
          <w:lang w:val="ru-RU"/>
        </w:rPr>
        <w:t xml:space="preserve">ы </w:t>
      </w:r>
      <w:r w:rsidR="00237158" w:rsidRPr="00237158">
        <w:t>территории</w:t>
      </w:r>
      <w:r w:rsidR="00086029" w:rsidRPr="00237158">
        <w:rPr>
          <w:lang w:val="ru-RU"/>
        </w:rPr>
        <w:t xml:space="preserve"> населенных пунктов, </w:t>
      </w:r>
      <w:r w:rsidR="00237158" w:rsidRPr="00237158">
        <w:rPr>
          <w:lang w:val="ru-RU"/>
        </w:rPr>
        <w:t>входящих в состав  городского поселения Кондинское:</w:t>
      </w:r>
    </w:p>
    <w:p w14:paraId="2D128187" w14:textId="4CA1B60D" w:rsidR="00237158" w:rsidRPr="00237158" w:rsidRDefault="00237158" w:rsidP="00237158">
      <w:pPr>
        <w:pStyle w:val="aff7"/>
        <w:numPr>
          <w:ilvl w:val="0"/>
          <w:numId w:val="33"/>
        </w:numPr>
        <w:ind w:left="993" w:hanging="284"/>
        <w:rPr>
          <w:lang w:val="ru-RU"/>
        </w:rPr>
      </w:pPr>
      <w:r w:rsidRPr="00237158">
        <w:rPr>
          <w:lang w:val="ru-RU"/>
        </w:rPr>
        <w:t>пгт. Кондинское;</w:t>
      </w:r>
    </w:p>
    <w:p w14:paraId="39FFEB24" w14:textId="5FB04A50" w:rsidR="00237158" w:rsidRPr="00237158" w:rsidRDefault="00237158" w:rsidP="00237158">
      <w:pPr>
        <w:pStyle w:val="aff7"/>
        <w:numPr>
          <w:ilvl w:val="0"/>
          <w:numId w:val="33"/>
        </w:numPr>
        <w:ind w:left="993" w:hanging="284"/>
        <w:rPr>
          <w:lang w:val="ru-RU"/>
        </w:rPr>
      </w:pPr>
      <w:r w:rsidRPr="00237158">
        <w:rPr>
          <w:lang w:val="ru-RU"/>
        </w:rPr>
        <w:t>д. Никулкина;</w:t>
      </w:r>
    </w:p>
    <w:p w14:paraId="29EC886A" w14:textId="131F3C45" w:rsidR="00237158" w:rsidRPr="00237158" w:rsidRDefault="00237158" w:rsidP="00237158">
      <w:pPr>
        <w:pStyle w:val="aff7"/>
        <w:numPr>
          <w:ilvl w:val="0"/>
          <w:numId w:val="33"/>
        </w:numPr>
        <w:ind w:left="993" w:hanging="284"/>
        <w:rPr>
          <w:lang w:val="ru-RU"/>
        </w:rPr>
      </w:pPr>
      <w:r w:rsidRPr="00237158">
        <w:rPr>
          <w:lang w:val="ru-RU"/>
        </w:rPr>
        <w:t>д. Старый Катыш;</w:t>
      </w:r>
    </w:p>
    <w:p w14:paraId="5772CC00" w14:textId="33F3624C" w:rsidR="00237158" w:rsidRPr="00237158" w:rsidRDefault="00237158" w:rsidP="00237158">
      <w:pPr>
        <w:pStyle w:val="aff7"/>
        <w:numPr>
          <w:ilvl w:val="0"/>
          <w:numId w:val="33"/>
        </w:numPr>
        <w:ind w:left="993" w:hanging="284"/>
        <w:rPr>
          <w:lang w:val="ru-RU"/>
        </w:rPr>
      </w:pPr>
      <w:r w:rsidRPr="00237158">
        <w:rPr>
          <w:lang w:val="ru-RU"/>
        </w:rPr>
        <w:t>д. Ильичевка.</w:t>
      </w:r>
    </w:p>
    <w:p w14:paraId="2118CAD3" w14:textId="40BA64C6" w:rsidR="005E0C9E" w:rsidRPr="00AA5263" w:rsidRDefault="005E0C9E" w:rsidP="00501644"/>
    <w:p w14:paraId="6030C56A" w14:textId="227E6624" w:rsidR="00132730" w:rsidRPr="00AA5263" w:rsidRDefault="00435047">
      <w:pPr>
        <w:rPr>
          <w:b/>
          <w:bCs/>
          <w:lang w:val="ru-RU"/>
        </w:rPr>
      </w:pPr>
      <w:r w:rsidRPr="00AA5263">
        <w:rPr>
          <w:b/>
          <w:bCs/>
          <w:lang w:val="ru-RU"/>
        </w:rPr>
        <w:t xml:space="preserve">Общие сведения о городском поселении </w:t>
      </w:r>
      <w:r w:rsidR="00086029" w:rsidRPr="00AA5263">
        <w:rPr>
          <w:b/>
          <w:bCs/>
          <w:lang w:val="ru-RU"/>
        </w:rPr>
        <w:t>Кондинское</w:t>
      </w:r>
    </w:p>
    <w:p w14:paraId="149F981B" w14:textId="10753258" w:rsidR="007359F0" w:rsidRPr="00AA5263" w:rsidRDefault="007359F0" w:rsidP="006615F7">
      <w:pPr>
        <w:rPr>
          <w:lang w:val="ru-RU"/>
        </w:rPr>
      </w:pPr>
      <w:r w:rsidRPr="00AA5263">
        <w:t xml:space="preserve">Городское поселение </w:t>
      </w:r>
      <w:r w:rsidR="00086029" w:rsidRPr="00AA5263">
        <w:t>Кондинское</w:t>
      </w:r>
      <w:r w:rsidRPr="00AA5263">
        <w:t xml:space="preserve"> расположено в </w:t>
      </w:r>
      <w:r w:rsidR="00AA5263" w:rsidRPr="00AA5263">
        <w:rPr>
          <w:lang w:val="ru-RU"/>
        </w:rPr>
        <w:t>восточной</w:t>
      </w:r>
      <w:r w:rsidRPr="00AA5263">
        <w:t xml:space="preserve"> части Кондинского района Ханты-Мансийск</w:t>
      </w:r>
      <w:r w:rsidR="00AA5263" w:rsidRPr="00AA5263">
        <w:rPr>
          <w:lang w:val="ru-RU"/>
        </w:rPr>
        <w:t>ого</w:t>
      </w:r>
      <w:r w:rsidRPr="00AA5263">
        <w:t xml:space="preserve"> </w:t>
      </w:r>
      <w:r w:rsidR="0036088B">
        <w:rPr>
          <w:lang w:val="ru-RU"/>
        </w:rPr>
        <w:t>автономн</w:t>
      </w:r>
      <w:r w:rsidR="00AA5263" w:rsidRPr="00AA5263">
        <w:rPr>
          <w:lang w:val="ru-RU"/>
        </w:rPr>
        <w:t>ого</w:t>
      </w:r>
      <w:r w:rsidRPr="00AA5263">
        <w:t xml:space="preserve"> округ</w:t>
      </w:r>
      <w:r w:rsidR="00AA5263" w:rsidRPr="00AA5263">
        <w:rPr>
          <w:lang w:val="ru-RU"/>
        </w:rPr>
        <w:t>а</w:t>
      </w:r>
      <w:r w:rsidR="0036088B">
        <w:rPr>
          <w:lang w:val="ru-RU"/>
        </w:rPr>
        <w:t xml:space="preserve"> </w:t>
      </w:r>
      <w:r w:rsidR="00AA5263" w:rsidRPr="00686977">
        <w:rPr>
          <w:lang w:val="ru-RU"/>
        </w:rPr>
        <w:t xml:space="preserve">– </w:t>
      </w:r>
      <w:r w:rsidR="00AA5263" w:rsidRPr="00AA5263">
        <w:rPr>
          <w:lang w:val="ru-RU"/>
        </w:rPr>
        <w:t>Югры</w:t>
      </w:r>
      <w:r w:rsidR="007C0DD6" w:rsidRPr="00AA5263">
        <w:rPr>
          <w:lang w:val="ru-RU"/>
        </w:rPr>
        <w:t xml:space="preserve"> (рис.1)</w:t>
      </w:r>
      <w:r w:rsidRPr="00AA5263">
        <w:t xml:space="preserve">. </w:t>
      </w:r>
    </w:p>
    <w:p w14:paraId="5F7470BF" w14:textId="77777777" w:rsidR="00AA5263" w:rsidRDefault="00AA5263" w:rsidP="00AA5263">
      <w:pPr>
        <w:rPr>
          <w:lang w:val="ru-RU"/>
        </w:rPr>
      </w:pPr>
      <w:r w:rsidRPr="00AA5263">
        <w:rPr>
          <w:lang w:val="ru-RU"/>
        </w:rPr>
        <w:t>В границах поселения находятся населенные пункты: пгт. Кондинское, деревни Никулкина, Старый Катыш, Ильичевка.</w:t>
      </w:r>
    </w:p>
    <w:p w14:paraId="5044B988" w14:textId="77777777" w:rsidR="00686977" w:rsidRDefault="00686977" w:rsidP="006615F7">
      <w:pPr>
        <w:rPr>
          <w:lang w:val="ru-RU"/>
        </w:rPr>
      </w:pPr>
      <w:r w:rsidRPr="00686977">
        <w:rPr>
          <w:lang w:val="ru-RU"/>
        </w:rPr>
        <w:t>Общая площадь МО составляет 27 085,4 га. Застроенной площади – 590 га.</w:t>
      </w:r>
    </w:p>
    <w:p w14:paraId="530A76A1" w14:textId="1CC6862A" w:rsidR="003F6100" w:rsidRPr="003F6100" w:rsidRDefault="003F6100" w:rsidP="006615F7">
      <w:pPr>
        <w:rPr>
          <w:lang w:val="ru-RU"/>
        </w:rPr>
      </w:pPr>
      <w:r w:rsidRPr="003F6100">
        <w:rPr>
          <w:lang w:val="ru-RU"/>
        </w:rPr>
        <w:t xml:space="preserve">Численность </w:t>
      </w:r>
      <w:r w:rsidR="00435047" w:rsidRPr="003F6100">
        <w:rPr>
          <w:lang w:val="ru-RU"/>
        </w:rPr>
        <w:t xml:space="preserve"> населения городского поселения </w:t>
      </w:r>
      <w:r w:rsidR="00086029" w:rsidRPr="003F6100">
        <w:rPr>
          <w:lang w:val="ru-RU"/>
        </w:rPr>
        <w:t>Кондинское</w:t>
      </w:r>
      <w:r w:rsidR="00435047" w:rsidRPr="003F6100">
        <w:rPr>
          <w:lang w:val="ru-RU"/>
        </w:rPr>
        <w:t xml:space="preserve"> </w:t>
      </w:r>
      <w:r w:rsidRPr="003F6100">
        <w:rPr>
          <w:lang w:val="ru-RU"/>
        </w:rPr>
        <w:t xml:space="preserve">на 01.01.2024 составила 2 625 чел. Динамика </w:t>
      </w:r>
      <w:r w:rsidRPr="003F6100">
        <w:t xml:space="preserve">численности населения </w:t>
      </w:r>
      <w:r w:rsidRPr="003F6100">
        <w:rPr>
          <w:lang w:val="ru-RU"/>
        </w:rPr>
        <w:t xml:space="preserve">по населенным пунктам </w:t>
      </w:r>
      <w:r w:rsidRPr="003F6100">
        <w:t>городского поселения Кондинское</w:t>
      </w:r>
      <w:r w:rsidRPr="003F6100">
        <w:rPr>
          <w:lang w:val="ru-RU"/>
        </w:rPr>
        <w:t xml:space="preserve"> представлена в табл. 1.</w:t>
      </w:r>
    </w:p>
    <w:p w14:paraId="085470D4" w14:textId="0715B9ED" w:rsidR="00435047" w:rsidRPr="00086029" w:rsidRDefault="003F6100" w:rsidP="006615F7">
      <w:pPr>
        <w:rPr>
          <w:highlight w:val="yellow"/>
          <w:lang w:val="ru-RU"/>
        </w:rPr>
      </w:pPr>
      <w:r>
        <w:rPr>
          <w:highlight w:val="yellow"/>
          <w:lang w:val="ru-RU"/>
        </w:rPr>
        <w:t xml:space="preserve"> </w:t>
      </w:r>
    </w:p>
    <w:p w14:paraId="2B366713" w14:textId="16078D45" w:rsidR="0055502C" w:rsidRPr="003F6100" w:rsidRDefault="0055502C" w:rsidP="0055502C">
      <w:pPr>
        <w:pStyle w:val="aff2"/>
      </w:pPr>
      <w:r w:rsidRPr="003F6100">
        <w:t xml:space="preserve">Таблица </w:t>
      </w:r>
      <w:r w:rsidRPr="003F6100">
        <w:fldChar w:fldCharType="begin"/>
      </w:r>
      <w:r w:rsidRPr="003F6100">
        <w:instrText xml:space="preserve"> SEQ Таблица \* ARABIC </w:instrText>
      </w:r>
      <w:r w:rsidRPr="003F6100">
        <w:fldChar w:fldCharType="separate"/>
      </w:r>
      <w:r w:rsidR="00521FDB">
        <w:rPr>
          <w:noProof/>
        </w:rPr>
        <w:t>1</w:t>
      </w:r>
      <w:r w:rsidRPr="003F6100">
        <w:fldChar w:fldCharType="end"/>
      </w:r>
      <w:r w:rsidRPr="003F6100">
        <w:t xml:space="preserve"> </w:t>
      </w:r>
      <w:r w:rsidR="003F6100">
        <w:t>–</w:t>
      </w:r>
      <w:r w:rsidRPr="003F6100">
        <w:t xml:space="preserve"> Динамика</w:t>
      </w:r>
      <w:r w:rsidR="003F6100">
        <w:t xml:space="preserve"> </w:t>
      </w:r>
      <w:r w:rsidRPr="003F6100">
        <w:t xml:space="preserve">численности населения городского поселения </w:t>
      </w:r>
      <w:r w:rsidR="00086029" w:rsidRPr="003F6100">
        <w:t>Кондинское</w:t>
      </w:r>
      <w:r w:rsidR="003F6100">
        <w:t>, чел.</w:t>
      </w:r>
    </w:p>
    <w:tbl>
      <w:tblPr>
        <w:tblStyle w:val="aff6"/>
        <w:tblW w:w="0" w:type="auto"/>
        <w:tblLook w:val="04A0" w:firstRow="1" w:lastRow="0" w:firstColumn="1" w:lastColumn="0" w:noHBand="0" w:noVBand="1"/>
      </w:tblPr>
      <w:tblGrid>
        <w:gridCol w:w="2235"/>
        <w:gridCol w:w="1063"/>
        <w:gridCol w:w="1584"/>
        <w:gridCol w:w="1583"/>
        <w:gridCol w:w="1584"/>
        <w:gridCol w:w="1584"/>
      </w:tblGrid>
      <w:tr w:rsidR="0055502C" w:rsidRPr="003F6100" w14:paraId="5FD9193B" w14:textId="77777777" w:rsidTr="003F6100">
        <w:trPr>
          <w:cantSplit/>
          <w:tblHeader/>
        </w:trPr>
        <w:tc>
          <w:tcPr>
            <w:tcW w:w="2235" w:type="dxa"/>
          </w:tcPr>
          <w:p w14:paraId="2D1CD601" w14:textId="51427F96" w:rsidR="0055502C" w:rsidRPr="003F6100" w:rsidRDefault="003F6100" w:rsidP="0055502C">
            <w:pPr>
              <w:ind w:firstLine="0"/>
              <w:jc w:val="center"/>
              <w:rPr>
                <w:sz w:val="20"/>
                <w:szCs w:val="20"/>
                <w:lang w:val="ru-RU"/>
              </w:rPr>
            </w:pPr>
            <w:r>
              <w:rPr>
                <w:sz w:val="20"/>
                <w:szCs w:val="20"/>
                <w:lang w:val="ru-RU"/>
              </w:rPr>
              <w:t>Населенный пункт</w:t>
            </w:r>
          </w:p>
        </w:tc>
        <w:tc>
          <w:tcPr>
            <w:tcW w:w="1063" w:type="dxa"/>
            <w:vAlign w:val="center"/>
          </w:tcPr>
          <w:p w14:paraId="259CD4B9" w14:textId="7C38E101" w:rsidR="0055502C" w:rsidRPr="003F6100" w:rsidRDefault="0055502C" w:rsidP="0055502C">
            <w:pPr>
              <w:ind w:firstLine="0"/>
              <w:jc w:val="center"/>
              <w:rPr>
                <w:sz w:val="20"/>
                <w:szCs w:val="20"/>
              </w:rPr>
            </w:pPr>
            <w:r w:rsidRPr="003F6100">
              <w:rPr>
                <w:sz w:val="20"/>
                <w:szCs w:val="20"/>
              </w:rPr>
              <w:t>2019</w:t>
            </w:r>
          </w:p>
        </w:tc>
        <w:tc>
          <w:tcPr>
            <w:tcW w:w="1584" w:type="dxa"/>
            <w:vAlign w:val="center"/>
          </w:tcPr>
          <w:p w14:paraId="0C99740F" w14:textId="77777777" w:rsidR="0055502C" w:rsidRPr="003F6100" w:rsidRDefault="0055502C" w:rsidP="0055502C">
            <w:pPr>
              <w:ind w:firstLine="0"/>
              <w:jc w:val="center"/>
              <w:rPr>
                <w:sz w:val="20"/>
                <w:szCs w:val="20"/>
              </w:rPr>
            </w:pPr>
            <w:r w:rsidRPr="003F6100">
              <w:rPr>
                <w:sz w:val="20"/>
                <w:szCs w:val="20"/>
              </w:rPr>
              <w:t>2020</w:t>
            </w:r>
          </w:p>
        </w:tc>
        <w:tc>
          <w:tcPr>
            <w:tcW w:w="1583" w:type="dxa"/>
            <w:vAlign w:val="center"/>
          </w:tcPr>
          <w:p w14:paraId="760620ED" w14:textId="77777777" w:rsidR="0055502C" w:rsidRPr="003F6100" w:rsidRDefault="0055502C" w:rsidP="0055502C">
            <w:pPr>
              <w:ind w:firstLine="0"/>
              <w:jc w:val="center"/>
              <w:rPr>
                <w:sz w:val="20"/>
                <w:szCs w:val="20"/>
              </w:rPr>
            </w:pPr>
            <w:r w:rsidRPr="003F6100">
              <w:rPr>
                <w:sz w:val="20"/>
                <w:szCs w:val="20"/>
              </w:rPr>
              <w:t>2021</w:t>
            </w:r>
          </w:p>
        </w:tc>
        <w:tc>
          <w:tcPr>
            <w:tcW w:w="1584" w:type="dxa"/>
            <w:vAlign w:val="center"/>
          </w:tcPr>
          <w:p w14:paraId="642A1281" w14:textId="77777777" w:rsidR="0055502C" w:rsidRPr="003F6100" w:rsidRDefault="0055502C" w:rsidP="0055502C">
            <w:pPr>
              <w:ind w:firstLine="0"/>
              <w:jc w:val="center"/>
              <w:rPr>
                <w:sz w:val="20"/>
                <w:szCs w:val="20"/>
              </w:rPr>
            </w:pPr>
            <w:r w:rsidRPr="003F6100">
              <w:rPr>
                <w:sz w:val="20"/>
                <w:szCs w:val="20"/>
              </w:rPr>
              <w:t>2022</w:t>
            </w:r>
          </w:p>
        </w:tc>
        <w:tc>
          <w:tcPr>
            <w:tcW w:w="1584" w:type="dxa"/>
            <w:vAlign w:val="center"/>
          </w:tcPr>
          <w:p w14:paraId="3D14BE66" w14:textId="77777777" w:rsidR="0055502C" w:rsidRPr="003F6100" w:rsidRDefault="0055502C" w:rsidP="0055502C">
            <w:pPr>
              <w:ind w:firstLine="0"/>
              <w:jc w:val="center"/>
              <w:rPr>
                <w:sz w:val="20"/>
                <w:szCs w:val="20"/>
              </w:rPr>
            </w:pPr>
            <w:r w:rsidRPr="003F6100">
              <w:rPr>
                <w:sz w:val="20"/>
                <w:szCs w:val="20"/>
              </w:rPr>
              <w:t>2023</w:t>
            </w:r>
          </w:p>
        </w:tc>
      </w:tr>
      <w:tr w:rsidR="003F6100" w:rsidRPr="003F6100" w14:paraId="0F22F96E" w14:textId="77777777" w:rsidTr="003F6100">
        <w:trPr>
          <w:cantSplit/>
        </w:trPr>
        <w:tc>
          <w:tcPr>
            <w:tcW w:w="2235" w:type="dxa"/>
          </w:tcPr>
          <w:p w14:paraId="38623F0C" w14:textId="49BB1E0B" w:rsidR="003F6100" w:rsidRPr="003F6100" w:rsidRDefault="003F6100" w:rsidP="003F6100">
            <w:pPr>
              <w:ind w:firstLine="0"/>
              <w:jc w:val="center"/>
              <w:rPr>
                <w:sz w:val="20"/>
                <w:szCs w:val="20"/>
                <w:lang w:val="ru-RU"/>
              </w:rPr>
            </w:pPr>
            <w:r w:rsidRPr="003F6100">
              <w:rPr>
                <w:sz w:val="20"/>
                <w:szCs w:val="20"/>
              </w:rPr>
              <w:t>пгт. Кондинское</w:t>
            </w:r>
          </w:p>
        </w:tc>
        <w:tc>
          <w:tcPr>
            <w:tcW w:w="1063" w:type="dxa"/>
          </w:tcPr>
          <w:p w14:paraId="2C197904" w14:textId="2A7C5FC4" w:rsidR="003F6100" w:rsidRPr="003F6100" w:rsidRDefault="003F6100" w:rsidP="003F6100">
            <w:pPr>
              <w:ind w:firstLine="0"/>
              <w:jc w:val="center"/>
              <w:rPr>
                <w:sz w:val="20"/>
                <w:szCs w:val="20"/>
              </w:rPr>
            </w:pPr>
            <w:r w:rsidRPr="003F6100">
              <w:rPr>
                <w:sz w:val="20"/>
                <w:szCs w:val="20"/>
              </w:rPr>
              <w:t>2 856</w:t>
            </w:r>
          </w:p>
        </w:tc>
        <w:tc>
          <w:tcPr>
            <w:tcW w:w="1584" w:type="dxa"/>
          </w:tcPr>
          <w:p w14:paraId="68445722" w14:textId="0072BEE5" w:rsidR="003F6100" w:rsidRPr="003F6100" w:rsidRDefault="003F6100" w:rsidP="003F6100">
            <w:pPr>
              <w:ind w:firstLine="0"/>
              <w:jc w:val="center"/>
              <w:rPr>
                <w:sz w:val="20"/>
                <w:szCs w:val="20"/>
              </w:rPr>
            </w:pPr>
            <w:r w:rsidRPr="003F6100">
              <w:rPr>
                <w:sz w:val="20"/>
                <w:szCs w:val="20"/>
              </w:rPr>
              <w:t>2 769</w:t>
            </w:r>
          </w:p>
        </w:tc>
        <w:tc>
          <w:tcPr>
            <w:tcW w:w="1583" w:type="dxa"/>
          </w:tcPr>
          <w:p w14:paraId="20CF9489" w14:textId="4D11FEC1" w:rsidR="003F6100" w:rsidRPr="003F6100" w:rsidRDefault="003F6100" w:rsidP="003F6100">
            <w:pPr>
              <w:ind w:firstLine="0"/>
              <w:jc w:val="center"/>
              <w:rPr>
                <w:sz w:val="20"/>
                <w:szCs w:val="20"/>
              </w:rPr>
            </w:pPr>
            <w:r w:rsidRPr="003F6100">
              <w:rPr>
                <w:sz w:val="20"/>
                <w:szCs w:val="20"/>
              </w:rPr>
              <w:t>2 713</w:t>
            </w:r>
          </w:p>
        </w:tc>
        <w:tc>
          <w:tcPr>
            <w:tcW w:w="1584" w:type="dxa"/>
          </w:tcPr>
          <w:p w14:paraId="568215CC" w14:textId="4667085B" w:rsidR="003F6100" w:rsidRPr="003F6100" w:rsidRDefault="003F6100" w:rsidP="003F6100">
            <w:pPr>
              <w:ind w:firstLine="0"/>
              <w:jc w:val="center"/>
              <w:rPr>
                <w:sz w:val="20"/>
                <w:szCs w:val="20"/>
              </w:rPr>
            </w:pPr>
            <w:r w:rsidRPr="003F6100">
              <w:rPr>
                <w:sz w:val="20"/>
                <w:szCs w:val="20"/>
              </w:rPr>
              <w:t>2 603</w:t>
            </w:r>
          </w:p>
        </w:tc>
        <w:tc>
          <w:tcPr>
            <w:tcW w:w="1584" w:type="dxa"/>
          </w:tcPr>
          <w:p w14:paraId="578B1EA1" w14:textId="79B872FB" w:rsidR="003F6100" w:rsidRPr="003F6100" w:rsidRDefault="003F6100" w:rsidP="003F6100">
            <w:pPr>
              <w:ind w:firstLine="0"/>
              <w:jc w:val="center"/>
              <w:rPr>
                <w:sz w:val="20"/>
                <w:szCs w:val="20"/>
              </w:rPr>
            </w:pPr>
            <w:r w:rsidRPr="003F6100">
              <w:rPr>
                <w:sz w:val="20"/>
                <w:szCs w:val="20"/>
              </w:rPr>
              <w:t>2 587</w:t>
            </w:r>
          </w:p>
        </w:tc>
      </w:tr>
      <w:tr w:rsidR="003F6100" w:rsidRPr="003F6100" w14:paraId="3CD08981" w14:textId="77777777" w:rsidTr="003F6100">
        <w:trPr>
          <w:cantSplit/>
        </w:trPr>
        <w:tc>
          <w:tcPr>
            <w:tcW w:w="2235" w:type="dxa"/>
          </w:tcPr>
          <w:p w14:paraId="010B4EAF" w14:textId="342004EA" w:rsidR="003F6100" w:rsidRPr="003F6100" w:rsidRDefault="003F6100" w:rsidP="003F6100">
            <w:pPr>
              <w:ind w:firstLine="0"/>
              <w:jc w:val="center"/>
              <w:rPr>
                <w:sz w:val="20"/>
                <w:szCs w:val="20"/>
                <w:lang w:val="ru-RU"/>
              </w:rPr>
            </w:pPr>
            <w:r w:rsidRPr="003F6100">
              <w:rPr>
                <w:sz w:val="20"/>
                <w:szCs w:val="20"/>
              </w:rPr>
              <w:t>д. Старый Катыш</w:t>
            </w:r>
          </w:p>
        </w:tc>
        <w:tc>
          <w:tcPr>
            <w:tcW w:w="1063" w:type="dxa"/>
          </w:tcPr>
          <w:p w14:paraId="29D64932" w14:textId="4B69570E" w:rsidR="003F6100" w:rsidRPr="003F6100" w:rsidRDefault="003F6100" w:rsidP="003F6100">
            <w:pPr>
              <w:ind w:firstLine="0"/>
              <w:jc w:val="center"/>
              <w:rPr>
                <w:sz w:val="20"/>
                <w:szCs w:val="20"/>
              </w:rPr>
            </w:pPr>
            <w:r w:rsidRPr="003F6100">
              <w:rPr>
                <w:sz w:val="20"/>
                <w:szCs w:val="20"/>
              </w:rPr>
              <w:t>13</w:t>
            </w:r>
          </w:p>
        </w:tc>
        <w:tc>
          <w:tcPr>
            <w:tcW w:w="1584" w:type="dxa"/>
          </w:tcPr>
          <w:p w14:paraId="1CC2D0CB" w14:textId="233D89F5" w:rsidR="003F6100" w:rsidRPr="003F6100" w:rsidRDefault="003F6100" w:rsidP="003F6100">
            <w:pPr>
              <w:ind w:firstLine="0"/>
              <w:jc w:val="center"/>
              <w:rPr>
                <w:sz w:val="20"/>
                <w:szCs w:val="20"/>
              </w:rPr>
            </w:pPr>
            <w:r w:rsidRPr="003F6100">
              <w:rPr>
                <w:sz w:val="20"/>
                <w:szCs w:val="20"/>
              </w:rPr>
              <w:t>13</w:t>
            </w:r>
          </w:p>
        </w:tc>
        <w:tc>
          <w:tcPr>
            <w:tcW w:w="1583" w:type="dxa"/>
          </w:tcPr>
          <w:p w14:paraId="78D0C19D" w14:textId="0AE235A1" w:rsidR="003F6100" w:rsidRPr="003F6100" w:rsidRDefault="003F6100" w:rsidP="003F6100">
            <w:pPr>
              <w:ind w:firstLine="0"/>
              <w:jc w:val="center"/>
              <w:rPr>
                <w:sz w:val="20"/>
                <w:szCs w:val="20"/>
              </w:rPr>
            </w:pPr>
            <w:r w:rsidRPr="003F6100">
              <w:rPr>
                <w:sz w:val="20"/>
                <w:szCs w:val="20"/>
              </w:rPr>
              <w:t>17</w:t>
            </w:r>
          </w:p>
        </w:tc>
        <w:tc>
          <w:tcPr>
            <w:tcW w:w="1584" w:type="dxa"/>
          </w:tcPr>
          <w:p w14:paraId="7BA09FA0" w14:textId="233008C1" w:rsidR="003F6100" w:rsidRPr="003F6100" w:rsidRDefault="003F6100" w:rsidP="003F6100">
            <w:pPr>
              <w:ind w:firstLine="0"/>
              <w:jc w:val="center"/>
              <w:rPr>
                <w:sz w:val="20"/>
                <w:szCs w:val="20"/>
              </w:rPr>
            </w:pPr>
            <w:r w:rsidRPr="003F6100">
              <w:rPr>
                <w:sz w:val="20"/>
                <w:szCs w:val="20"/>
              </w:rPr>
              <w:t>17</w:t>
            </w:r>
          </w:p>
        </w:tc>
        <w:tc>
          <w:tcPr>
            <w:tcW w:w="1584" w:type="dxa"/>
          </w:tcPr>
          <w:p w14:paraId="5C18C1D2" w14:textId="04CC8E7D" w:rsidR="003F6100" w:rsidRPr="003F6100" w:rsidRDefault="003F6100" w:rsidP="003F6100">
            <w:pPr>
              <w:ind w:firstLine="0"/>
              <w:jc w:val="center"/>
              <w:rPr>
                <w:sz w:val="20"/>
                <w:szCs w:val="20"/>
              </w:rPr>
            </w:pPr>
            <w:r w:rsidRPr="003F6100">
              <w:rPr>
                <w:sz w:val="20"/>
                <w:szCs w:val="20"/>
              </w:rPr>
              <w:t>15</w:t>
            </w:r>
          </w:p>
        </w:tc>
      </w:tr>
      <w:tr w:rsidR="003F6100" w:rsidRPr="003F6100" w14:paraId="14B81EB6" w14:textId="77777777" w:rsidTr="003F6100">
        <w:trPr>
          <w:cantSplit/>
        </w:trPr>
        <w:tc>
          <w:tcPr>
            <w:tcW w:w="2235" w:type="dxa"/>
          </w:tcPr>
          <w:p w14:paraId="3654BC27" w14:textId="3E09F88E" w:rsidR="003F6100" w:rsidRPr="00BF364B" w:rsidRDefault="003F6100" w:rsidP="003F6100">
            <w:pPr>
              <w:ind w:firstLine="0"/>
              <w:jc w:val="center"/>
              <w:rPr>
                <w:sz w:val="20"/>
                <w:szCs w:val="20"/>
                <w:lang w:val="ru-RU"/>
              </w:rPr>
            </w:pPr>
            <w:r w:rsidRPr="003F6100">
              <w:rPr>
                <w:sz w:val="20"/>
                <w:szCs w:val="20"/>
              </w:rPr>
              <w:t>д. Никулкин</w:t>
            </w:r>
            <w:r w:rsidR="00BF364B">
              <w:rPr>
                <w:sz w:val="20"/>
                <w:szCs w:val="20"/>
                <w:lang w:val="ru-RU"/>
              </w:rPr>
              <w:t>а</w:t>
            </w:r>
          </w:p>
        </w:tc>
        <w:tc>
          <w:tcPr>
            <w:tcW w:w="1063" w:type="dxa"/>
          </w:tcPr>
          <w:p w14:paraId="6BC2E9A0" w14:textId="587C8B5F" w:rsidR="003F6100" w:rsidRPr="003F6100" w:rsidRDefault="003F6100" w:rsidP="003F6100">
            <w:pPr>
              <w:ind w:firstLine="0"/>
              <w:jc w:val="center"/>
              <w:rPr>
                <w:sz w:val="20"/>
                <w:szCs w:val="20"/>
              </w:rPr>
            </w:pPr>
            <w:r w:rsidRPr="003F6100">
              <w:rPr>
                <w:sz w:val="20"/>
                <w:szCs w:val="20"/>
              </w:rPr>
              <w:t>22</w:t>
            </w:r>
          </w:p>
        </w:tc>
        <w:tc>
          <w:tcPr>
            <w:tcW w:w="1584" w:type="dxa"/>
          </w:tcPr>
          <w:p w14:paraId="2F898794" w14:textId="3CFBAC34" w:rsidR="003F6100" w:rsidRPr="003F6100" w:rsidRDefault="003F6100" w:rsidP="003F6100">
            <w:pPr>
              <w:ind w:firstLine="0"/>
              <w:jc w:val="center"/>
              <w:rPr>
                <w:sz w:val="20"/>
                <w:szCs w:val="20"/>
              </w:rPr>
            </w:pPr>
            <w:r w:rsidRPr="003F6100">
              <w:rPr>
                <w:sz w:val="20"/>
                <w:szCs w:val="20"/>
              </w:rPr>
              <w:t>21</w:t>
            </w:r>
          </w:p>
        </w:tc>
        <w:tc>
          <w:tcPr>
            <w:tcW w:w="1583" w:type="dxa"/>
          </w:tcPr>
          <w:p w14:paraId="4A22F455" w14:textId="1E0A27ED" w:rsidR="003F6100" w:rsidRPr="003F6100" w:rsidRDefault="003F6100" w:rsidP="003F6100">
            <w:pPr>
              <w:ind w:firstLine="0"/>
              <w:jc w:val="center"/>
              <w:rPr>
                <w:sz w:val="20"/>
                <w:szCs w:val="20"/>
              </w:rPr>
            </w:pPr>
            <w:r w:rsidRPr="003F6100">
              <w:rPr>
                <w:sz w:val="20"/>
                <w:szCs w:val="20"/>
              </w:rPr>
              <w:t>11</w:t>
            </w:r>
          </w:p>
        </w:tc>
        <w:tc>
          <w:tcPr>
            <w:tcW w:w="1584" w:type="dxa"/>
          </w:tcPr>
          <w:p w14:paraId="3A044A3B" w14:textId="06AA6B32" w:rsidR="003F6100" w:rsidRPr="003F6100" w:rsidRDefault="003F6100" w:rsidP="003F6100">
            <w:pPr>
              <w:ind w:firstLine="0"/>
              <w:jc w:val="center"/>
              <w:rPr>
                <w:sz w:val="20"/>
                <w:szCs w:val="20"/>
              </w:rPr>
            </w:pPr>
            <w:r w:rsidRPr="003F6100">
              <w:rPr>
                <w:sz w:val="20"/>
                <w:szCs w:val="20"/>
              </w:rPr>
              <w:t>11</w:t>
            </w:r>
          </w:p>
        </w:tc>
        <w:tc>
          <w:tcPr>
            <w:tcW w:w="1584" w:type="dxa"/>
          </w:tcPr>
          <w:p w14:paraId="51A07BBF" w14:textId="52DF0433" w:rsidR="003F6100" w:rsidRPr="003F6100" w:rsidRDefault="003F6100" w:rsidP="003F6100">
            <w:pPr>
              <w:ind w:firstLine="0"/>
              <w:jc w:val="center"/>
              <w:rPr>
                <w:sz w:val="20"/>
                <w:szCs w:val="20"/>
              </w:rPr>
            </w:pPr>
            <w:r w:rsidRPr="003F6100">
              <w:rPr>
                <w:sz w:val="20"/>
                <w:szCs w:val="20"/>
              </w:rPr>
              <w:t>17</w:t>
            </w:r>
          </w:p>
        </w:tc>
      </w:tr>
      <w:tr w:rsidR="003F6100" w:rsidRPr="003F6100" w14:paraId="05E96A0A" w14:textId="77777777" w:rsidTr="003F6100">
        <w:trPr>
          <w:cantSplit/>
        </w:trPr>
        <w:tc>
          <w:tcPr>
            <w:tcW w:w="2235" w:type="dxa"/>
          </w:tcPr>
          <w:p w14:paraId="33CC3F4C" w14:textId="50B10AB8" w:rsidR="003F6100" w:rsidRPr="003F6100" w:rsidRDefault="003F6100" w:rsidP="003F6100">
            <w:pPr>
              <w:ind w:firstLine="0"/>
              <w:jc w:val="center"/>
              <w:rPr>
                <w:sz w:val="20"/>
                <w:szCs w:val="20"/>
                <w:lang w:val="ru-RU"/>
              </w:rPr>
            </w:pPr>
            <w:r w:rsidRPr="003F6100">
              <w:rPr>
                <w:sz w:val="20"/>
                <w:szCs w:val="20"/>
              </w:rPr>
              <w:t>д. Ильичевка</w:t>
            </w:r>
          </w:p>
        </w:tc>
        <w:tc>
          <w:tcPr>
            <w:tcW w:w="1063" w:type="dxa"/>
          </w:tcPr>
          <w:p w14:paraId="3DA50314" w14:textId="32F507CA" w:rsidR="003F6100" w:rsidRPr="003F6100" w:rsidRDefault="003F6100" w:rsidP="003F6100">
            <w:pPr>
              <w:ind w:firstLine="0"/>
              <w:jc w:val="center"/>
              <w:rPr>
                <w:sz w:val="20"/>
                <w:szCs w:val="20"/>
              </w:rPr>
            </w:pPr>
            <w:r w:rsidRPr="003F6100">
              <w:rPr>
                <w:sz w:val="20"/>
                <w:szCs w:val="20"/>
              </w:rPr>
              <w:t>1</w:t>
            </w:r>
          </w:p>
        </w:tc>
        <w:tc>
          <w:tcPr>
            <w:tcW w:w="1584" w:type="dxa"/>
          </w:tcPr>
          <w:p w14:paraId="7E73E024" w14:textId="7D38AD24" w:rsidR="003F6100" w:rsidRPr="003F6100" w:rsidRDefault="003F6100" w:rsidP="003F6100">
            <w:pPr>
              <w:ind w:firstLine="0"/>
              <w:jc w:val="center"/>
              <w:rPr>
                <w:sz w:val="20"/>
                <w:szCs w:val="20"/>
              </w:rPr>
            </w:pPr>
            <w:r w:rsidRPr="003F6100">
              <w:rPr>
                <w:sz w:val="20"/>
                <w:szCs w:val="20"/>
              </w:rPr>
              <w:t>1</w:t>
            </w:r>
          </w:p>
        </w:tc>
        <w:tc>
          <w:tcPr>
            <w:tcW w:w="1583" w:type="dxa"/>
          </w:tcPr>
          <w:p w14:paraId="3E6AC907" w14:textId="02573957" w:rsidR="003F6100" w:rsidRPr="003F6100" w:rsidRDefault="003F6100" w:rsidP="003F6100">
            <w:pPr>
              <w:ind w:firstLine="0"/>
              <w:jc w:val="center"/>
              <w:rPr>
                <w:sz w:val="20"/>
                <w:szCs w:val="20"/>
              </w:rPr>
            </w:pPr>
            <w:r w:rsidRPr="003F6100">
              <w:rPr>
                <w:sz w:val="20"/>
                <w:szCs w:val="20"/>
              </w:rPr>
              <w:t>6</w:t>
            </w:r>
          </w:p>
        </w:tc>
        <w:tc>
          <w:tcPr>
            <w:tcW w:w="1584" w:type="dxa"/>
          </w:tcPr>
          <w:p w14:paraId="21AEE670" w14:textId="673F6A70" w:rsidR="003F6100" w:rsidRPr="003F6100" w:rsidRDefault="003F6100" w:rsidP="003F6100">
            <w:pPr>
              <w:ind w:firstLine="0"/>
              <w:jc w:val="center"/>
              <w:rPr>
                <w:sz w:val="20"/>
                <w:szCs w:val="20"/>
              </w:rPr>
            </w:pPr>
            <w:r w:rsidRPr="003F6100">
              <w:rPr>
                <w:sz w:val="20"/>
                <w:szCs w:val="20"/>
              </w:rPr>
              <w:t>6</w:t>
            </w:r>
          </w:p>
        </w:tc>
        <w:tc>
          <w:tcPr>
            <w:tcW w:w="1584" w:type="dxa"/>
          </w:tcPr>
          <w:p w14:paraId="4DCB28CF" w14:textId="06E32E80" w:rsidR="003F6100" w:rsidRPr="003F6100" w:rsidRDefault="003F6100" w:rsidP="003F6100">
            <w:pPr>
              <w:ind w:firstLine="0"/>
              <w:jc w:val="center"/>
              <w:rPr>
                <w:sz w:val="20"/>
                <w:szCs w:val="20"/>
              </w:rPr>
            </w:pPr>
            <w:r w:rsidRPr="003F6100">
              <w:rPr>
                <w:sz w:val="20"/>
                <w:szCs w:val="20"/>
              </w:rPr>
              <w:t>6</w:t>
            </w:r>
          </w:p>
        </w:tc>
      </w:tr>
      <w:tr w:rsidR="003F6100" w:rsidRPr="003F6100" w14:paraId="384A3654" w14:textId="77777777" w:rsidTr="003F6100">
        <w:trPr>
          <w:cantSplit/>
        </w:trPr>
        <w:tc>
          <w:tcPr>
            <w:tcW w:w="2235" w:type="dxa"/>
          </w:tcPr>
          <w:p w14:paraId="3BF12841" w14:textId="342F1864" w:rsidR="003F6100" w:rsidRPr="003F6100" w:rsidRDefault="003F6100" w:rsidP="003F6100">
            <w:pPr>
              <w:ind w:firstLine="0"/>
              <w:jc w:val="left"/>
              <w:rPr>
                <w:sz w:val="20"/>
                <w:szCs w:val="20"/>
                <w:lang w:val="ru-RU"/>
              </w:rPr>
            </w:pPr>
            <w:r w:rsidRPr="003F6100">
              <w:rPr>
                <w:sz w:val="20"/>
                <w:szCs w:val="20"/>
                <w:lang w:val="ru-RU"/>
              </w:rPr>
              <w:lastRenderedPageBreak/>
              <w:t>Итого по городскому поселению</w:t>
            </w:r>
          </w:p>
        </w:tc>
        <w:tc>
          <w:tcPr>
            <w:tcW w:w="1063" w:type="dxa"/>
          </w:tcPr>
          <w:p w14:paraId="26A9E5E5" w14:textId="34E35C19" w:rsidR="003F6100" w:rsidRPr="003F6100" w:rsidRDefault="003F6100" w:rsidP="003F6100">
            <w:pPr>
              <w:ind w:firstLine="0"/>
              <w:jc w:val="center"/>
              <w:rPr>
                <w:sz w:val="20"/>
                <w:szCs w:val="20"/>
              </w:rPr>
            </w:pPr>
            <w:r w:rsidRPr="003F6100">
              <w:rPr>
                <w:sz w:val="20"/>
                <w:szCs w:val="20"/>
              </w:rPr>
              <w:t>2 892</w:t>
            </w:r>
          </w:p>
        </w:tc>
        <w:tc>
          <w:tcPr>
            <w:tcW w:w="1584" w:type="dxa"/>
          </w:tcPr>
          <w:p w14:paraId="5EE54686" w14:textId="1150EE98" w:rsidR="003F6100" w:rsidRPr="003F6100" w:rsidRDefault="003F6100" w:rsidP="003F6100">
            <w:pPr>
              <w:ind w:firstLine="0"/>
              <w:jc w:val="center"/>
              <w:rPr>
                <w:sz w:val="20"/>
                <w:szCs w:val="20"/>
              </w:rPr>
            </w:pPr>
            <w:r w:rsidRPr="003F6100">
              <w:rPr>
                <w:sz w:val="20"/>
                <w:szCs w:val="20"/>
              </w:rPr>
              <w:t>2 804</w:t>
            </w:r>
          </w:p>
        </w:tc>
        <w:tc>
          <w:tcPr>
            <w:tcW w:w="1583" w:type="dxa"/>
          </w:tcPr>
          <w:p w14:paraId="1CCF75B2" w14:textId="68DE09F1" w:rsidR="003F6100" w:rsidRPr="003F6100" w:rsidRDefault="003F6100" w:rsidP="003F6100">
            <w:pPr>
              <w:ind w:firstLine="0"/>
              <w:jc w:val="center"/>
              <w:rPr>
                <w:sz w:val="20"/>
                <w:szCs w:val="20"/>
              </w:rPr>
            </w:pPr>
            <w:r w:rsidRPr="003F6100">
              <w:rPr>
                <w:sz w:val="20"/>
                <w:szCs w:val="20"/>
              </w:rPr>
              <w:t>2 747</w:t>
            </w:r>
          </w:p>
        </w:tc>
        <w:tc>
          <w:tcPr>
            <w:tcW w:w="1584" w:type="dxa"/>
          </w:tcPr>
          <w:p w14:paraId="5DE30089" w14:textId="293062C1" w:rsidR="003F6100" w:rsidRPr="003F6100" w:rsidRDefault="003F6100" w:rsidP="003F6100">
            <w:pPr>
              <w:ind w:firstLine="0"/>
              <w:jc w:val="center"/>
              <w:rPr>
                <w:sz w:val="20"/>
                <w:szCs w:val="20"/>
              </w:rPr>
            </w:pPr>
            <w:r w:rsidRPr="003F6100">
              <w:rPr>
                <w:sz w:val="20"/>
                <w:szCs w:val="20"/>
              </w:rPr>
              <w:t>2 637</w:t>
            </w:r>
          </w:p>
        </w:tc>
        <w:tc>
          <w:tcPr>
            <w:tcW w:w="1584" w:type="dxa"/>
          </w:tcPr>
          <w:p w14:paraId="68985D8F" w14:textId="404957C9" w:rsidR="003F6100" w:rsidRPr="003F6100" w:rsidRDefault="003F6100" w:rsidP="003F6100">
            <w:pPr>
              <w:ind w:firstLine="0"/>
              <w:jc w:val="center"/>
              <w:rPr>
                <w:sz w:val="20"/>
                <w:szCs w:val="20"/>
              </w:rPr>
            </w:pPr>
            <w:r w:rsidRPr="003F6100">
              <w:rPr>
                <w:sz w:val="20"/>
                <w:szCs w:val="20"/>
              </w:rPr>
              <w:t>2 625</w:t>
            </w:r>
          </w:p>
        </w:tc>
      </w:tr>
    </w:tbl>
    <w:p w14:paraId="408FBAD6" w14:textId="77777777" w:rsidR="0055502C" w:rsidRPr="00086029" w:rsidRDefault="0055502C" w:rsidP="006615F7">
      <w:pPr>
        <w:rPr>
          <w:highlight w:val="yellow"/>
          <w:lang w:val="ru-RU"/>
        </w:rPr>
      </w:pPr>
    </w:p>
    <w:p w14:paraId="7A231E74" w14:textId="2856AE08" w:rsidR="00E179DA" w:rsidRPr="00B92A45" w:rsidRDefault="00B92A45" w:rsidP="006615F7">
      <w:pPr>
        <w:rPr>
          <w:lang w:val="ru-RU"/>
        </w:rPr>
      </w:pPr>
      <w:r w:rsidRPr="00B92A45">
        <w:rPr>
          <w:lang w:val="ru-RU"/>
        </w:rPr>
        <w:t xml:space="preserve">Площадь жилищного фонда поселения составляет 104,07 тыс. кв.м. </w:t>
      </w:r>
      <w:r w:rsidR="005562C7" w:rsidRPr="00B92A45">
        <w:rPr>
          <w:lang w:val="ru-RU"/>
        </w:rPr>
        <w:t xml:space="preserve">Динамика изменения площади жилищного фонда городского поселения </w:t>
      </w:r>
      <w:r w:rsidR="00086029" w:rsidRPr="00B92A45">
        <w:rPr>
          <w:lang w:val="ru-RU"/>
        </w:rPr>
        <w:t>Кондинское</w:t>
      </w:r>
      <w:r w:rsidR="005562C7" w:rsidRPr="00B92A45">
        <w:rPr>
          <w:lang w:val="ru-RU"/>
        </w:rPr>
        <w:t xml:space="preserve"> представлена в табл. 2.</w:t>
      </w:r>
    </w:p>
    <w:p w14:paraId="381002A6" w14:textId="77777777" w:rsidR="005562C7" w:rsidRPr="00B92A45" w:rsidRDefault="005562C7" w:rsidP="006615F7">
      <w:pPr>
        <w:rPr>
          <w:lang w:val="ru-RU"/>
        </w:rPr>
      </w:pPr>
    </w:p>
    <w:p w14:paraId="1102226B" w14:textId="2CD75391" w:rsidR="00814BF5" w:rsidRPr="00B92A45" w:rsidRDefault="00814BF5" w:rsidP="00814BF5">
      <w:pPr>
        <w:pStyle w:val="aff2"/>
      </w:pPr>
      <w:r w:rsidRPr="00B92A45">
        <w:t xml:space="preserve">Таблица </w:t>
      </w:r>
      <w:r w:rsidRPr="00B92A45">
        <w:fldChar w:fldCharType="begin"/>
      </w:r>
      <w:r w:rsidRPr="00B92A45">
        <w:instrText xml:space="preserve"> SEQ Таблица \* ARABIC </w:instrText>
      </w:r>
      <w:r w:rsidRPr="00B92A45">
        <w:fldChar w:fldCharType="separate"/>
      </w:r>
      <w:r w:rsidR="00521FDB">
        <w:rPr>
          <w:noProof/>
        </w:rPr>
        <w:t>2</w:t>
      </w:r>
      <w:r w:rsidRPr="00B92A45">
        <w:fldChar w:fldCharType="end"/>
      </w:r>
      <w:r w:rsidRPr="00B92A45">
        <w:t xml:space="preserve"> - Общая площадь жилищного фонда в городском поселении </w:t>
      </w:r>
      <w:r w:rsidR="00086029" w:rsidRPr="00B92A45">
        <w:t>Кондинское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1"/>
        <w:gridCol w:w="1439"/>
        <w:gridCol w:w="1439"/>
        <w:gridCol w:w="1439"/>
        <w:gridCol w:w="1439"/>
      </w:tblGrid>
      <w:tr w:rsidR="00B92A45" w:rsidRPr="00B92A45" w14:paraId="041B4C6A" w14:textId="77777777" w:rsidTr="00B92A45">
        <w:tc>
          <w:tcPr>
            <w:tcW w:w="2080" w:type="pct"/>
            <w:vMerge w:val="restart"/>
            <w:shd w:val="clear" w:color="auto" w:fill="auto"/>
            <w:vAlign w:val="center"/>
            <w:hideMark/>
          </w:tcPr>
          <w:p w14:paraId="31C15062" w14:textId="77777777" w:rsidR="00B92A45" w:rsidRPr="00B92A45" w:rsidRDefault="00B92A45" w:rsidP="00814BF5">
            <w:pPr>
              <w:shd w:val="clear" w:color="auto" w:fill="auto"/>
              <w:ind w:firstLine="0"/>
              <w:jc w:val="center"/>
              <w:rPr>
                <w:sz w:val="20"/>
                <w:szCs w:val="20"/>
                <w:lang w:val="ru-RU"/>
              </w:rPr>
            </w:pPr>
            <w:r w:rsidRPr="00B92A45">
              <w:rPr>
                <w:sz w:val="20"/>
                <w:szCs w:val="20"/>
                <w:lang w:val="ru-RU"/>
              </w:rPr>
              <w:t>Категория жилищного фонда</w:t>
            </w:r>
          </w:p>
        </w:tc>
        <w:tc>
          <w:tcPr>
            <w:tcW w:w="2920" w:type="pct"/>
            <w:gridSpan w:val="4"/>
            <w:shd w:val="clear" w:color="auto" w:fill="auto"/>
            <w:noWrap/>
            <w:vAlign w:val="center"/>
            <w:hideMark/>
          </w:tcPr>
          <w:p w14:paraId="0EAC6024" w14:textId="451865F3" w:rsidR="00B92A45" w:rsidRPr="00B92A45" w:rsidRDefault="00B92A45" w:rsidP="00814BF5">
            <w:pPr>
              <w:shd w:val="clear" w:color="auto" w:fill="auto"/>
              <w:ind w:firstLine="0"/>
              <w:jc w:val="center"/>
              <w:rPr>
                <w:sz w:val="20"/>
                <w:szCs w:val="20"/>
                <w:lang w:val="ru-RU"/>
              </w:rPr>
            </w:pPr>
            <w:r w:rsidRPr="00B92A45">
              <w:rPr>
                <w:sz w:val="20"/>
                <w:szCs w:val="20"/>
                <w:lang w:val="ru-RU"/>
              </w:rPr>
              <w:t>Площадь жилищного фонда, тыс. м</w:t>
            </w:r>
            <w:r w:rsidRPr="00B92A45">
              <w:rPr>
                <w:sz w:val="20"/>
                <w:szCs w:val="20"/>
                <w:vertAlign w:val="superscript"/>
                <w:lang w:val="ru-RU"/>
              </w:rPr>
              <w:t>2</w:t>
            </w:r>
          </w:p>
        </w:tc>
      </w:tr>
      <w:tr w:rsidR="00B92A45" w:rsidRPr="00B92A45" w14:paraId="0AA13DF0" w14:textId="77777777" w:rsidTr="00B92A45">
        <w:tc>
          <w:tcPr>
            <w:tcW w:w="2080" w:type="pct"/>
            <w:vMerge/>
            <w:vAlign w:val="center"/>
            <w:hideMark/>
          </w:tcPr>
          <w:p w14:paraId="264F3BBA" w14:textId="77777777" w:rsidR="00B92A45" w:rsidRPr="00B92A45" w:rsidRDefault="00B92A45" w:rsidP="00B92A45">
            <w:pPr>
              <w:shd w:val="clear" w:color="auto" w:fill="auto"/>
              <w:ind w:firstLine="0"/>
              <w:jc w:val="left"/>
              <w:rPr>
                <w:sz w:val="20"/>
                <w:szCs w:val="20"/>
                <w:lang w:val="ru-RU"/>
              </w:rPr>
            </w:pPr>
          </w:p>
        </w:tc>
        <w:tc>
          <w:tcPr>
            <w:tcW w:w="730" w:type="pct"/>
            <w:shd w:val="clear" w:color="auto" w:fill="auto"/>
            <w:vAlign w:val="center"/>
            <w:hideMark/>
          </w:tcPr>
          <w:p w14:paraId="48B31168" w14:textId="19DE3983" w:rsidR="00B92A45" w:rsidRPr="00B92A45" w:rsidRDefault="00B92A45" w:rsidP="00B92A45">
            <w:pPr>
              <w:shd w:val="clear" w:color="auto" w:fill="auto"/>
              <w:ind w:firstLine="0"/>
              <w:jc w:val="center"/>
              <w:rPr>
                <w:sz w:val="20"/>
                <w:szCs w:val="20"/>
                <w:lang w:val="ru-RU"/>
              </w:rPr>
            </w:pPr>
            <w:r w:rsidRPr="00B92A45">
              <w:rPr>
                <w:sz w:val="20"/>
                <w:szCs w:val="20"/>
                <w:lang w:val="ru-RU"/>
              </w:rPr>
              <w:t>2020</w:t>
            </w:r>
          </w:p>
        </w:tc>
        <w:tc>
          <w:tcPr>
            <w:tcW w:w="730" w:type="pct"/>
            <w:shd w:val="clear" w:color="auto" w:fill="auto"/>
            <w:vAlign w:val="center"/>
            <w:hideMark/>
          </w:tcPr>
          <w:p w14:paraId="18AF9D86" w14:textId="2A241287" w:rsidR="00B92A45" w:rsidRPr="00B92A45" w:rsidRDefault="00B92A45" w:rsidP="00B92A45">
            <w:pPr>
              <w:shd w:val="clear" w:color="auto" w:fill="auto"/>
              <w:ind w:firstLine="0"/>
              <w:jc w:val="center"/>
              <w:rPr>
                <w:sz w:val="20"/>
                <w:szCs w:val="20"/>
                <w:lang w:val="ru-RU"/>
              </w:rPr>
            </w:pPr>
            <w:r w:rsidRPr="00B92A45">
              <w:rPr>
                <w:sz w:val="20"/>
                <w:szCs w:val="20"/>
                <w:lang w:val="ru-RU"/>
              </w:rPr>
              <w:t>2021</w:t>
            </w:r>
          </w:p>
        </w:tc>
        <w:tc>
          <w:tcPr>
            <w:tcW w:w="730" w:type="pct"/>
            <w:shd w:val="clear" w:color="auto" w:fill="auto"/>
            <w:vAlign w:val="center"/>
            <w:hideMark/>
          </w:tcPr>
          <w:p w14:paraId="243ACFE2" w14:textId="0459DAB1" w:rsidR="00B92A45" w:rsidRPr="00B92A45" w:rsidRDefault="00B92A45" w:rsidP="00B92A45">
            <w:pPr>
              <w:shd w:val="clear" w:color="auto" w:fill="auto"/>
              <w:ind w:firstLine="0"/>
              <w:jc w:val="center"/>
              <w:rPr>
                <w:sz w:val="20"/>
                <w:szCs w:val="20"/>
                <w:lang w:val="ru-RU"/>
              </w:rPr>
            </w:pPr>
            <w:r w:rsidRPr="00B92A45">
              <w:rPr>
                <w:sz w:val="20"/>
                <w:szCs w:val="20"/>
                <w:lang w:val="ru-RU"/>
              </w:rPr>
              <w:t>2022</w:t>
            </w:r>
          </w:p>
        </w:tc>
        <w:tc>
          <w:tcPr>
            <w:tcW w:w="730" w:type="pct"/>
            <w:shd w:val="clear" w:color="auto" w:fill="auto"/>
            <w:vAlign w:val="center"/>
            <w:hideMark/>
          </w:tcPr>
          <w:p w14:paraId="7F45DF66" w14:textId="31C5FE4F" w:rsidR="00B92A45" w:rsidRPr="00B92A45" w:rsidRDefault="00B92A45" w:rsidP="00B92A45">
            <w:pPr>
              <w:shd w:val="clear" w:color="auto" w:fill="auto"/>
              <w:ind w:firstLine="0"/>
              <w:jc w:val="center"/>
              <w:rPr>
                <w:sz w:val="20"/>
                <w:szCs w:val="20"/>
                <w:lang w:val="ru-RU"/>
              </w:rPr>
            </w:pPr>
            <w:r w:rsidRPr="00B92A45">
              <w:rPr>
                <w:sz w:val="20"/>
                <w:szCs w:val="20"/>
                <w:lang w:val="ru-RU"/>
              </w:rPr>
              <w:t>2023</w:t>
            </w:r>
          </w:p>
        </w:tc>
      </w:tr>
      <w:tr w:rsidR="00BF364B" w:rsidRPr="00B92A45" w14:paraId="3AA8E2E1" w14:textId="77777777" w:rsidTr="009F363C">
        <w:tc>
          <w:tcPr>
            <w:tcW w:w="2080" w:type="pct"/>
            <w:shd w:val="clear" w:color="auto" w:fill="auto"/>
            <w:vAlign w:val="center"/>
            <w:hideMark/>
          </w:tcPr>
          <w:p w14:paraId="66D1DB14" w14:textId="2570E8FB" w:rsidR="00BF364B" w:rsidRPr="00B92A45" w:rsidRDefault="00BF364B" w:rsidP="00BF364B">
            <w:pPr>
              <w:shd w:val="clear" w:color="auto" w:fill="auto"/>
              <w:ind w:firstLine="0"/>
              <w:jc w:val="left"/>
              <w:rPr>
                <w:sz w:val="20"/>
                <w:szCs w:val="20"/>
                <w:lang w:val="ru-RU"/>
              </w:rPr>
            </w:pPr>
            <w:r w:rsidRPr="00B92A45">
              <w:rPr>
                <w:sz w:val="20"/>
                <w:szCs w:val="20"/>
              </w:rPr>
              <w:t>Многоквартирные дома</w:t>
            </w:r>
          </w:p>
        </w:tc>
        <w:tc>
          <w:tcPr>
            <w:tcW w:w="730" w:type="pct"/>
            <w:shd w:val="clear" w:color="auto" w:fill="auto"/>
          </w:tcPr>
          <w:p w14:paraId="1BCE85A1" w14:textId="6FDA5B3C" w:rsidR="00BF364B" w:rsidRPr="00BF364B" w:rsidRDefault="00BF364B" w:rsidP="00BF364B">
            <w:pPr>
              <w:shd w:val="clear" w:color="auto" w:fill="auto"/>
              <w:ind w:firstLine="0"/>
              <w:jc w:val="center"/>
              <w:rPr>
                <w:sz w:val="20"/>
                <w:szCs w:val="20"/>
                <w:lang w:val="ru-RU"/>
              </w:rPr>
            </w:pPr>
            <w:r w:rsidRPr="00BF364B">
              <w:rPr>
                <w:sz w:val="20"/>
                <w:szCs w:val="20"/>
              </w:rPr>
              <w:t>24,6</w:t>
            </w:r>
          </w:p>
        </w:tc>
        <w:tc>
          <w:tcPr>
            <w:tcW w:w="730" w:type="pct"/>
            <w:shd w:val="clear" w:color="auto" w:fill="auto"/>
          </w:tcPr>
          <w:p w14:paraId="5CE93286" w14:textId="201CC4D2" w:rsidR="00BF364B" w:rsidRPr="00BF364B" w:rsidRDefault="00BF364B" w:rsidP="00BF364B">
            <w:pPr>
              <w:shd w:val="clear" w:color="auto" w:fill="auto"/>
              <w:ind w:firstLine="0"/>
              <w:jc w:val="center"/>
              <w:rPr>
                <w:sz w:val="20"/>
                <w:szCs w:val="20"/>
                <w:lang w:val="ru-RU"/>
              </w:rPr>
            </w:pPr>
            <w:r w:rsidRPr="00BF364B">
              <w:rPr>
                <w:sz w:val="20"/>
                <w:szCs w:val="20"/>
              </w:rPr>
              <w:t>23,6</w:t>
            </w:r>
          </w:p>
        </w:tc>
        <w:tc>
          <w:tcPr>
            <w:tcW w:w="730" w:type="pct"/>
            <w:shd w:val="clear" w:color="auto" w:fill="auto"/>
          </w:tcPr>
          <w:p w14:paraId="794431FE" w14:textId="378E57A0" w:rsidR="00BF364B" w:rsidRPr="00BF364B" w:rsidRDefault="00BF364B" w:rsidP="00BF364B">
            <w:pPr>
              <w:shd w:val="clear" w:color="auto" w:fill="auto"/>
              <w:ind w:firstLine="0"/>
              <w:jc w:val="center"/>
              <w:rPr>
                <w:sz w:val="20"/>
                <w:szCs w:val="20"/>
                <w:lang w:val="ru-RU"/>
              </w:rPr>
            </w:pPr>
            <w:r w:rsidRPr="00BF364B">
              <w:rPr>
                <w:sz w:val="20"/>
                <w:szCs w:val="20"/>
              </w:rPr>
              <w:t>23,1</w:t>
            </w:r>
          </w:p>
        </w:tc>
        <w:tc>
          <w:tcPr>
            <w:tcW w:w="730" w:type="pct"/>
            <w:shd w:val="clear" w:color="auto" w:fill="auto"/>
          </w:tcPr>
          <w:p w14:paraId="483ECC04" w14:textId="0D7A248D" w:rsidR="00BF364B" w:rsidRPr="00BF364B" w:rsidRDefault="00BF364B" w:rsidP="00BF364B">
            <w:pPr>
              <w:shd w:val="clear" w:color="auto" w:fill="auto"/>
              <w:ind w:firstLine="0"/>
              <w:jc w:val="center"/>
              <w:rPr>
                <w:sz w:val="20"/>
                <w:szCs w:val="20"/>
                <w:lang w:val="ru-RU"/>
              </w:rPr>
            </w:pPr>
            <w:r w:rsidRPr="00BF364B">
              <w:rPr>
                <w:sz w:val="20"/>
                <w:szCs w:val="20"/>
              </w:rPr>
              <w:t>22,1</w:t>
            </w:r>
          </w:p>
        </w:tc>
      </w:tr>
      <w:tr w:rsidR="00BF364B" w:rsidRPr="00B92A45" w14:paraId="1E9892F5" w14:textId="77777777" w:rsidTr="009F363C">
        <w:tc>
          <w:tcPr>
            <w:tcW w:w="2080" w:type="pct"/>
            <w:shd w:val="clear" w:color="auto" w:fill="auto"/>
            <w:vAlign w:val="center"/>
          </w:tcPr>
          <w:p w14:paraId="4E732D53" w14:textId="77A6BAD3" w:rsidR="00BF364B" w:rsidRPr="00B92A45" w:rsidRDefault="00BF364B" w:rsidP="00BF364B">
            <w:pPr>
              <w:shd w:val="clear" w:color="auto" w:fill="auto"/>
              <w:ind w:firstLine="0"/>
              <w:jc w:val="left"/>
              <w:rPr>
                <w:sz w:val="20"/>
                <w:szCs w:val="20"/>
                <w:lang w:val="ru-RU"/>
              </w:rPr>
            </w:pPr>
            <w:r w:rsidRPr="00B92A45">
              <w:rPr>
                <w:sz w:val="20"/>
                <w:szCs w:val="20"/>
              </w:rPr>
              <w:t>Дома блокированной жилой застройки</w:t>
            </w:r>
          </w:p>
        </w:tc>
        <w:tc>
          <w:tcPr>
            <w:tcW w:w="730" w:type="pct"/>
            <w:shd w:val="clear" w:color="auto" w:fill="auto"/>
          </w:tcPr>
          <w:p w14:paraId="339EB9B2" w14:textId="1B18D90B" w:rsidR="00BF364B" w:rsidRPr="00BF364B" w:rsidRDefault="00BF364B" w:rsidP="00BF364B">
            <w:pPr>
              <w:shd w:val="clear" w:color="auto" w:fill="auto"/>
              <w:ind w:firstLine="0"/>
              <w:jc w:val="center"/>
              <w:rPr>
                <w:sz w:val="20"/>
                <w:szCs w:val="20"/>
                <w:lang w:val="ru-RU"/>
              </w:rPr>
            </w:pPr>
            <w:r w:rsidRPr="00BF364B">
              <w:rPr>
                <w:sz w:val="20"/>
                <w:szCs w:val="20"/>
              </w:rPr>
              <w:t>47,5</w:t>
            </w:r>
          </w:p>
        </w:tc>
        <w:tc>
          <w:tcPr>
            <w:tcW w:w="730" w:type="pct"/>
            <w:shd w:val="clear" w:color="auto" w:fill="auto"/>
          </w:tcPr>
          <w:p w14:paraId="6B46B4C2" w14:textId="1A0E3DEB" w:rsidR="00BF364B" w:rsidRPr="00BF364B" w:rsidRDefault="00BF364B" w:rsidP="00BF364B">
            <w:pPr>
              <w:shd w:val="clear" w:color="auto" w:fill="auto"/>
              <w:ind w:firstLine="0"/>
              <w:jc w:val="center"/>
              <w:rPr>
                <w:sz w:val="20"/>
                <w:szCs w:val="20"/>
                <w:lang w:val="ru-RU"/>
              </w:rPr>
            </w:pPr>
            <w:r w:rsidRPr="00BF364B">
              <w:rPr>
                <w:sz w:val="20"/>
                <w:szCs w:val="20"/>
              </w:rPr>
              <w:t>48,3</w:t>
            </w:r>
          </w:p>
        </w:tc>
        <w:tc>
          <w:tcPr>
            <w:tcW w:w="730" w:type="pct"/>
            <w:shd w:val="clear" w:color="auto" w:fill="auto"/>
          </w:tcPr>
          <w:p w14:paraId="1291612D" w14:textId="17709080" w:rsidR="00BF364B" w:rsidRPr="00BF364B" w:rsidRDefault="00BF364B" w:rsidP="00BF364B">
            <w:pPr>
              <w:shd w:val="clear" w:color="auto" w:fill="auto"/>
              <w:ind w:firstLine="0"/>
              <w:jc w:val="center"/>
              <w:rPr>
                <w:sz w:val="20"/>
                <w:szCs w:val="20"/>
                <w:lang w:val="ru-RU"/>
              </w:rPr>
            </w:pPr>
            <w:r w:rsidRPr="00BF364B">
              <w:rPr>
                <w:sz w:val="20"/>
                <w:szCs w:val="20"/>
              </w:rPr>
              <w:t>47,9</w:t>
            </w:r>
          </w:p>
        </w:tc>
        <w:tc>
          <w:tcPr>
            <w:tcW w:w="730" w:type="pct"/>
            <w:shd w:val="clear" w:color="auto" w:fill="auto"/>
          </w:tcPr>
          <w:p w14:paraId="6E49C7FF" w14:textId="26592D67" w:rsidR="00BF364B" w:rsidRPr="00BF364B" w:rsidRDefault="00BF364B" w:rsidP="00BF364B">
            <w:pPr>
              <w:shd w:val="clear" w:color="auto" w:fill="auto"/>
              <w:ind w:firstLine="0"/>
              <w:jc w:val="center"/>
              <w:rPr>
                <w:sz w:val="20"/>
                <w:szCs w:val="20"/>
                <w:lang w:val="ru-RU"/>
              </w:rPr>
            </w:pPr>
            <w:r w:rsidRPr="00BF364B">
              <w:rPr>
                <w:sz w:val="20"/>
                <w:szCs w:val="20"/>
              </w:rPr>
              <w:t>48,1</w:t>
            </w:r>
          </w:p>
        </w:tc>
      </w:tr>
      <w:tr w:rsidR="00BF364B" w:rsidRPr="00B92A45" w14:paraId="1FBB9A13" w14:textId="77777777" w:rsidTr="009F363C">
        <w:tc>
          <w:tcPr>
            <w:tcW w:w="2080" w:type="pct"/>
            <w:shd w:val="clear" w:color="auto" w:fill="auto"/>
            <w:vAlign w:val="center"/>
            <w:hideMark/>
          </w:tcPr>
          <w:p w14:paraId="7C14B384" w14:textId="5C8D67C9" w:rsidR="00BF364B" w:rsidRPr="00B92A45" w:rsidRDefault="00BF364B" w:rsidP="00BF364B">
            <w:pPr>
              <w:shd w:val="clear" w:color="auto" w:fill="auto"/>
              <w:ind w:firstLine="0"/>
              <w:jc w:val="left"/>
              <w:rPr>
                <w:sz w:val="20"/>
                <w:szCs w:val="20"/>
                <w:lang w:val="ru-RU"/>
              </w:rPr>
            </w:pPr>
            <w:r w:rsidRPr="00B92A45">
              <w:rPr>
                <w:sz w:val="20"/>
                <w:szCs w:val="20"/>
              </w:rPr>
              <w:t>Индивидуальн</w:t>
            </w:r>
            <w:r w:rsidRPr="00B92A45">
              <w:rPr>
                <w:sz w:val="20"/>
                <w:szCs w:val="20"/>
                <w:lang w:val="ru-RU"/>
              </w:rPr>
              <w:t>ые жилые дома</w:t>
            </w:r>
          </w:p>
        </w:tc>
        <w:tc>
          <w:tcPr>
            <w:tcW w:w="730" w:type="pct"/>
            <w:shd w:val="clear" w:color="auto" w:fill="auto"/>
          </w:tcPr>
          <w:p w14:paraId="4137D0BB" w14:textId="2AA4A458" w:rsidR="00BF364B" w:rsidRPr="00BF364B" w:rsidRDefault="00BF364B" w:rsidP="00BF364B">
            <w:pPr>
              <w:shd w:val="clear" w:color="auto" w:fill="auto"/>
              <w:ind w:firstLine="0"/>
              <w:jc w:val="center"/>
              <w:rPr>
                <w:sz w:val="20"/>
                <w:szCs w:val="20"/>
                <w:lang w:val="ru-RU"/>
              </w:rPr>
            </w:pPr>
            <w:r w:rsidRPr="00BF364B">
              <w:rPr>
                <w:sz w:val="20"/>
                <w:szCs w:val="20"/>
              </w:rPr>
              <w:t>31,2</w:t>
            </w:r>
          </w:p>
        </w:tc>
        <w:tc>
          <w:tcPr>
            <w:tcW w:w="730" w:type="pct"/>
            <w:shd w:val="clear" w:color="auto" w:fill="auto"/>
          </w:tcPr>
          <w:p w14:paraId="154F607D" w14:textId="3092D673" w:rsidR="00BF364B" w:rsidRPr="00BF364B" w:rsidRDefault="00BF364B" w:rsidP="00BF364B">
            <w:pPr>
              <w:shd w:val="clear" w:color="auto" w:fill="auto"/>
              <w:ind w:firstLine="0"/>
              <w:jc w:val="center"/>
              <w:rPr>
                <w:sz w:val="20"/>
                <w:szCs w:val="20"/>
                <w:lang w:val="ru-RU"/>
              </w:rPr>
            </w:pPr>
            <w:r w:rsidRPr="00BF364B">
              <w:rPr>
                <w:sz w:val="20"/>
                <w:szCs w:val="20"/>
              </w:rPr>
              <w:t>31,6</w:t>
            </w:r>
          </w:p>
        </w:tc>
        <w:tc>
          <w:tcPr>
            <w:tcW w:w="730" w:type="pct"/>
            <w:shd w:val="clear" w:color="auto" w:fill="auto"/>
          </w:tcPr>
          <w:p w14:paraId="21356AFC" w14:textId="1D8FD314" w:rsidR="00BF364B" w:rsidRPr="00BF364B" w:rsidRDefault="00BF364B" w:rsidP="00BF364B">
            <w:pPr>
              <w:shd w:val="clear" w:color="auto" w:fill="auto"/>
              <w:ind w:firstLine="0"/>
              <w:jc w:val="center"/>
              <w:rPr>
                <w:sz w:val="20"/>
                <w:szCs w:val="20"/>
                <w:lang w:val="ru-RU"/>
              </w:rPr>
            </w:pPr>
            <w:r w:rsidRPr="00BF364B">
              <w:rPr>
                <w:sz w:val="20"/>
                <w:szCs w:val="20"/>
              </w:rPr>
              <w:t>31,2</w:t>
            </w:r>
          </w:p>
        </w:tc>
        <w:tc>
          <w:tcPr>
            <w:tcW w:w="730" w:type="pct"/>
            <w:shd w:val="clear" w:color="auto" w:fill="auto"/>
          </w:tcPr>
          <w:p w14:paraId="19561BA4" w14:textId="181EC720" w:rsidR="00BF364B" w:rsidRPr="00BF364B" w:rsidRDefault="00BF364B" w:rsidP="00BF364B">
            <w:pPr>
              <w:shd w:val="clear" w:color="auto" w:fill="auto"/>
              <w:ind w:firstLine="0"/>
              <w:jc w:val="center"/>
              <w:rPr>
                <w:sz w:val="20"/>
                <w:szCs w:val="20"/>
                <w:lang w:val="ru-RU"/>
              </w:rPr>
            </w:pPr>
            <w:r w:rsidRPr="00BF364B">
              <w:rPr>
                <w:sz w:val="20"/>
                <w:szCs w:val="20"/>
              </w:rPr>
              <w:t>31,8</w:t>
            </w:r>
          </w:p>
        </w:tc>
      </w:tr>
      <w:tr w:rsidR="00BF364B" w:rsidRPr="00B92A45" w14:paraId="2402579E" w14:textId="77777777" w:rsidTr="009F363C">
        <w:tc>
          <w:tcPr>
            <w:tcW w:w="2080" w:type="pct"/>
            <w:shd w:val="clear" w:color="auto" w:fill="auto"/>
            <w:noWrap/>
            <w:vAlign w:val="center"/>
            <w:hideMark/>
          </w:tcPr>
          <w:p w14:paraId="7B128664" w14:textId="4E3091D9" w:rsidR="00BF364B" w:rsidRPr="00B92A45" w:rsidRDefault="00BF364B" w:rsidP="00BF364B">
            <w:pPr>
              <w:shd w:val="clear" w:color="auto" w:fill="auto"/>
              <w:ind w:firstLine="0"/>
              <w:rPr>
                <w:sz w:val="20"/>
                <w:szCs w:val="20"/>
                <w:lang w:val="ru-RU"/>
              </w:rPr>
            </w:pPr>
            <w:r w:rsidRPr="00B92A45">
              <w:rPr>
                <w:sz w:val="20"/>
                <w:szCs w:val="20"/>
                <w:lang w:val="ru-RU"/>
              </w:rPr>
              <w:t>Итого по городскому поселению Кондинское</w:t>
            </w:r>
          </w:p>
        </w:tc>
        <w:tc>
          <w:tcPr>
            <w:tcW w:w="730" w:type="pct"/>
            <w:shd w:val="clear" w:color="auto" w:fill="auto"/>
            <w:noWrap/>
          </w:tcPr>
          <w:p w14:paraId="10BAB313" w14:textId="2D91F1B1" w:rsidR="00BF364B" w:rsidRPr="00BF364B" w:rsidRDefault="00BF364B" w:rsidP="00BF364B">
            <w:pPr>
              <w:shd w:val="clear" w:color="auto" w:fill="auto"/>
              <w:ind w:firstLine="0"/>
              <w:jc w:val="center"/>
              <w:rPr>
                <w:sz w:val="20"/>
                <w:szCs w:val="20"/>
                <w:lang w:val="ru-RU"/>
              </w:rPr>
            </w:pPr>
            <w:r w:rsidRPr="00BF364B">
              <w:rPr>
                <w:sz w:val="20"/>
                <w:szCs w:val="20"/>
              </w:rPr>
              <w:t>103,3</w:t>
            </w:r>
          </w:p>
        </w:tc>
        <w:tc>
          <w:tcPr>
            <w:tcW w:w="730" w:type="pct"/>
            <w:shd w:val="clear" w:color="auto" w:fill="auto"/>
            <w:noWrap/>
          </w:tcPr>
          <w:p w14:paraId="6574A668" w14:textId="23351182" w:rsidR="00BF364B" w:rsidRPr="00BF364B" w:rsidRDefault="00BF364B" w:rsidP="00BF364B">
            <w:pPr>
              <w:shd w:val="clear" w:color="auto" w:fill="auto"/>
              <w:ind w:firstLine="0"/>
              <w:jc w:val="center"/>
              <w:rPr>
                <w:sz w:val="20"/>
                <w:szCs w:val="20"/>
                <w:lang w:val="ru-RU"/>
              </w:rPr>
            </w:pPr>
            <w:r w:rsidRPr="00BF364B">
              <w:rPr>
                <w:sz w:val="20"/>
                <w:szCs w:val="20"/>
              </w:rPr>
              <w:t>103,4</w:t>
            </w:r>
          </w:p>
        </w:tc>
        <w:tc>
          <w:tcPr>
            <w:tcW w:w="730" w:type="pct"/>
            <w:shd w:val="clear" w:color="auto" w:fill="auto"/>
            <w:noWrap/>
          </w:tcPr>
          <w:p w14:paraId="4720E110" w14:textId="3E093862" w:rsidR="00BF364B" w:rsidRPr="00BF364B" w:rsidRDefault="00BF364B" w:rsidP="00BF364B">
            <w:pPr>
              <w:shd w:val="clear" w:color="auto" w:fill="auto"/>
              <w:ind w:firstLine="0"/>
              <w:jc w:val="center"/>
              <w:rPr>
                <w:sz w:val="20"/>
                <w:szCs w:val="20"/>
                <w:lang w:val="ru-RU"/>
              </w:rPr>
            </w:pPr>
            <w:r w:rsidRPr="00BF364B">
              <w:rPr>
                <w:sz w:val="20"/>
                <w:szCs w:val="20"/>
              </w:rPr>
              <w:t>102,2</w:t>
            </w:r>
          </w:p>
        </w:tc>
        <w:tc>
          <w:tcPr>
            <w:tcW w:w="730" w:type="pct"/>
            <w:shd w:val="clear" w:color="auto" w:fill="auto"/>
            <w:noWrap/>
          </w:tcPr>
          <w:p w14:paraId="5366F143" w14:textId="53B0B8C0" w:rsidR="00BF364B" w:rsidRPr="00BF364B" w:rsidRDefault="00BF364B" w:rsidP="00BF364B">
            <w:pPr>
              <w:shd w:val="clear" w:color="auto" w:fill="auto"/>
              <w:ind w:firstLine="0"/>
              <w:jc w:val="center"/>
              <w:rPr>
                <w:sz w:val="20"/>
                <w:szCs w:val="20"/>
                <w:lang w:val="ru-RU"/>
              </w:rPr>
            </w:pPr>
            <w:r w:rsidRPr="00BF364B">
              <w:rPr>
                <w:sz w:val="20"/>
                <w:szCs w:val="20"/>
              </w:rPr>
              <w:t>102,0</w:t>
            </w:r>
          </w:p>
        </w:tc>
      </w:tr>
    </w:tbl>
    <w:p w14:paraId="489BA328" w14:textId="77777777" w:rsidR="005562C7" w:rsidRDefault="005562C7" w:rsidP="006615F7">
      <w:pPr>
        <w:rPr>
          <w:highlight w:val="yellow"/>
          <w:lang w:val="ru-RU"/>
        </w:rPr>
      </w:pPr>
    </w:p>
    <w:p w14:paraId="70965628" w14:textId="52743A1C" w:rsidR="009F363C" w:rsidRPr="008137C9" w:rsidRDefault="00666CFB" w:rsidP="009F363C">
      <w:pPr>
        <w:rPr>
          <w:lang w:val="ru-RU"/>
        </w:rPr>
      </w:pPr>
      <w:r w:rsidRPr="008137C9">
        <w:rPr>
          <w:lang w:val="ru-RU"/>
        </w:rPr>
        <w:t xml:space="preserve">Основные виды деятельности поселения: </w:t>
      </w:r>
    </w:p>
    <w:p w14:paraId="56983F4F" w14:textId="21090D2E" w:rsidR="00666CFB" w:rsidRPr="008137C9" w:rsidRDefault="00666CFB" w:rsidP="00644197">
      <w:pPr>
        <w:pStyle w:val="aff7"/>
        <w:numPr>
          <w:ilvl w:val="0"/>
          <w:numId w:val="34"/>
        </w:numPr>
        <w:tabs>
          <w:tab w:val="left" w:pos="993"/>
        </w:tabs>
        <w:ind w:left="0" w:firstLine="720"/>
        <w:rPr>
          <w:lang w:val="ru-RU"/>
        </w:rPr>
      </w:pPr>
      <w:r w:rsidRPr="008137C9">
        <w:rPr>
          <w:lang w:val="ru-RU"/>
        </w:rPr>
        <w:t>заготовка и переработка леса;</w:t>
      </w:r>
    </w:p>
    <w:p w14:paraId="29C192B7" w14:textId="485F0ECA" w:rsidR="00666CFB" w:rsidRPr="008137C9" w:rsidRDefault="00666CFB" w:rsidP="008137C9">
      <w:pPr>
        <w:pStyle w:val="aff7"/>
        <w:numPr>
          <w:ilvl w:val="0"/>
          <w:numId w:val="34"/>
        </w:numPr>
        <w:tabs>
          <w:tab w:val="left" w:pos="993"/>
        </w:tabs>
        <w:ind w:left="0" w:firstLine="720"/>
        <w:rPr>
          <w:lang w:val="ru-RU"/>
        </w:rPr>
      </w:pPr>
      <w:r w:rsidRPr="008137C9">
        <w:rPr>
          <w:lang w:val="ru-RU"/>
        </w:rPr>
        <w:t>добыча и переработка рыбы;</w:t>
      </w:r>
    </w:p>
    <w:p w14:paraId="0226483B" w14:textId="51D602F0" w:rsidR="00666CFB" w:rsidRPr="008137C9" w:rsidRDefault="00666CFB" w:rsidP="008137C9">
      <w:pPr>
        <w:pStyle w:val="aff7"/>
        <w:numPr>
          <w:ilvl w:val="0"/>
          <w:numId w:val="34"/>
        </w:numPr>
        <w:tabs>
          <w:tab w:val="left" w:pos="993"/>
        </w:tabs>
        <w:ind w:left="0" w:firstLine="720"/>
        <w:rPr>
          <w:lang w:val="ru-RU"/>
        </w:rPr>
      </w:pPr>
      <w:r w:rsidRPr="008137C9">
        <w:rPr>
          <w:lang w:val="ru-RU"/>
        </w:rPr>
        <w:t>бюджетная сфера (образование и здравоохранение);</w:t>
      </w:r>
    </w:p>
    <w:p w14:paraId="11ADB96E" w14:textId="7CCF6BFE" w:rsidR="00666CFB" w:rsidRPr="008137C9" w:rsidRDefault="00666CFB" w:rsidP="008137C9">
      <w:pPr>
        <w:pStyle w:val="aff7"/>
        <w:numPr>
          <w:ilvl w:val="0"/>
          <w:numId w:val="34"/>
        </w:numPr>
        <w:tabs>
          <w:tab w:val="left" w:pos="993"/>
        </w:tabs>
        <w:ind w:left="0" w:firstLine="720"/>
        <w:rPr>
          <w:lang w:val="ru-RU"/>
        </w:rPr>
      </w:pPr>
      <w:r w:rsidRPr="008137C9">
        <w:rPr>
          <w:lang w:val="ru-RU"/>
        </w:rPr>
        <w:t>транспорт и связь;</w:t>
      </w:r>
    </w:p>
    <w:p w14:paraId="50AF7B11" w14:textId="26FA656D" w:rsidR="00666CFB" w:rsidRPr="008137C9" w:rsidRDefault="00666CFB" w:rsidP="008137C9">
      <w:pPr>
        <w:pStyle w:val="aff7"/>
        <w:numPr>
          <w:ilvl w:val="0"/>
          <w:numId w:val="34"/>
        </w:numPr>
        <w:tabs>
          <w:tab w:val="left" w:pos="993"/>
        </w:tabs>
        <w:ind w:left="0" w:firstLine="720"/>
        <w:rPr>
          <w:lang w:val="ru-RU"/>
        </w:rPr>
      </w:pPr>
      <w:r w:rsidRPr="008137C9">
        <w:rPr>
          <w:lang w:val="ru-RU"/>
        </w:rPr>
        <w:t>предоставление социальных и жилищно-коммунальных услуг;</w:t>
      </w:r>
    </w:p>
    <w:p w14:paraId="7366588F" w14:textId="1974D60A" w:rsidR="00666CFB" w:rsidRPr="008137C9" w:rsidRDefault="00666CFB" w:rsidP="008137C9">
      <w:pPr>
        <w:pStyle w:val="aff7"/>
        <w:numPr>
          <w:ilvl w:val="0"/>
          <w:numId w:val="34"/>
        </w:numPr>
        <w:tabs>
          <w:tab w:val="left" w:pos="993"/>
        </w:tabs>
        <w:ind w:left="0" w:firstLine="720"/>
        <w:rPr>
          <w:lang w:val="ru-RU"/>
        </w:rPr>
      </w:pPr>
      <w:r w:rsidRPr="008137C9">
        <w:rPr>
          <w:lang w:val="ru-RU"/>
        </w:rPr>
        <w:t>торговля.</w:t>
      </w:r>
    </w:p>
    <w:p w14:paraId="7AC10B31" w14:textId="77777777" w:rsidR="00686977" w:rsidRDefault="00686977" w:rsidP="007C0DD6">
      <w:pPr>
        <w:keepNext/>
        <w:ind w:firstLine="0"/>
        <w:jc w:val="center"/>
        <w:rPr>
          <w:noProof/>
          <w:lang w:val="ru-RU"/>
        </w:rPr>
      </w:pPr>
    </w:p>
    <w:p w14:paraId="2F94C8A4" w14:textId="4DEC2FB8" w:rsidR="00E13326" w:rsidRPr="00086029" w:rsidRDefault="00BF364B" w:rsidP="007C0DD6">
      <w:pPr>
        <w:keepNext/>
        <w:ind w:firstLine="0"/>
        <w:jc w:val="center"/>
        <w:rPr>
          <w:noProof/>
          <w:highlight w:val="yellow"/>
          <w:lang w:val="ru-RU"/>
        </w:rPr>
      </w:pPr>
      <w:r w:rsidRPr="00086029">
        <w:rPr>
          <w:noProof/>
          <w:highlight w:val="yellow"/>
          <w:lang w:val="ru-RU"/>
        </w:rPr>
        <mc:AlternateContent>
          <mc:Choice Requires="wps">
            <w:drawing>
              <wp:anchor distT="45720" distB="45720" distL="114300" distR="114300" simplePos="0" relativeHeight="251650048" behindDoc="0" locked="0" layoutInCell="1" allowOverlap="1" wp14:anchorId="0BBAE35A" wp14:editId="4E6FC286">
                <wp:simplePos x="0" y="0"/>
                <wp:positionH relativeFrom="column">
                  <wp:posOffset>1858010</wp:posOffset>
                </wp:positionH>
                <wp:positionV relativeFrom="paragraph">
                  <wp:posOffset>2686685</wp:posOffset>
                </wp:positionV>
                <wp:extent cx="1608455" cy="1404620"/>
                <wp:effectExtent l="0" t="0" r="0" b="0"/>
                <wp:wrapNone/>
                <wp:docPr id="10896097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1D5672" w14:textId="4EBE216C" w:rsidR="00533E42" w:rsidRPr="00BF364B" w:rsidRDefault="00533E42" w:rsidP="00BF364B">
                            <w:pPr>
                              <w:shd w:val="clear" w:color="auto" w:fill="auto"/>
                              <w:jc w:val="right"/>
                              <w:rPr>
                                <w:sz w:val="20"/>
                                <w:szCs w:val="20"/>
                              </w:rPr>
                            </w:pPr>
                            <w:r w:rsidRPr="00BF364B">
                              <w:rPr>
                                <w:sz w:val="20"/>
                                <w:szCs w:val="20"/>
                                <w:lang w:val="ru-RU"/>
                              </w:rPr>
                              <w:t>Старый Катыш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BBAE35A" id="_x0000_t202" coordsize="21600,21600" o:spt="202" path="m,l,21600r21600,l21600,xe">
                <v:stroke joinstyle="miter"/>
                <v:path gradientshapeok="t" o:connecttype="rect"/>
              </v:shapetype>
              <v:shape id="Надпись 2" o:spid="_x0000_s1026" type="#_x0000_t202" style="position:absolute;left:0;text-align:left;margin-left:146.3pt;margin-top:211.55pt;width:126.65pt;height:110.6pt;z-index:251650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" filled="f" stroked="f">
                <v:textbox style="mso-fit-shape-to-text:t">
                  <w:txbxContent>
                    <w:p w14:paraId="611D5672" w14:textId="4EBE216C" w:rsidR="00533E42" w:rsidRPr="00BF364B" w:rsidRDefault="00533E42" w:rsidP="00BF364B">
                      <w:pPr>
                        <w:shd w:val="clear" w:color="auto" w:fill="auto"/>
                        <w:jc w:val="right"/>
                        <w:rPr>
                          <w:sz w:val="20"/>
                          <w:szCs w:val="20"/>
                        </w:rPr>
                      </w:pPr>
                      <w:r w:rsidRPr="00BF364B">
                        <w:rPr>
                          <w:sz w:val="20"/>
                          <w:szCs w:val="20"/>
                          <w:lang w:val="ru-RU"/>
                        </w:rPr>
                        <w:t>Старый Катыш</w:t>
                      </w:r>
                    </w:p>
                  </w:txbxContent>
                </v:textbox>
              </v:shape>
            </w:pict>
          </mc:Fallback>
        </mc:AlternateContent>
      </w:r>
      <w:r w:rsidRPr="00086029">
        <w:rPr>
          <w:noProof/>
          <w:highlight w:val="yellow"/>
          <w:lang w:val="ru-RU"/>
        </w:rPr>
        <mc:AlternateContent>
          <mc:Choice Requires="wps">
            <w:drawing>
              <wp:anchor distT="45720" distB="45720" distL="114300" distR="114300" simplePos="0" relativeHeight="251658240" behindDoc="0" locked="0" layoutInCell="1" allowOverlap="1" wp14:anchorId="38DA3FDD" wp14:editId="2D9E5C6C">
                <wp:simplePos x="0" y="0"/>
                <wp:positionH relativeFrom="column">
                  <wp:posOffset>2239010</wp:posOffset>
                </wp:positionH>
                <wp:positionV relativeFrom="paragraph">
                  <wp:posOffset>2356697</wp:posOffset>
                </wp:positionV>
                <wp:extent cx="1346200" cy="1404620"/>
                <wp:effectExtent l="0" t="0" r="0" b="0"/>
                <wp:wrapNone/>
                <wp:docPr id="4824651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163B51" w14:textId="3E49207D" w:rsidR="00533E42" w:rsidRPr="00BF364B" w:rsidRDefault="00533E42" w:rsidP="00BF364B">
                            <w:pPr>
                              <w:shd w:val="clear" w:color="auto" w:fill="auto"/>
                              <w:jc w:val="right"/>
                              <w:rPr>
                                <w:sz w:val="20"/>
                                <w:szCs w:val="20"/>
                              </w:rPr>
                            </w:pPr>
                            <w:r w:rsidRPr="00BF364B">
                              <w:rPr>
                                <w:sz w:val="20"/>
                                <w:szCs w:val="20"/>
                                <w:lang w:val="ru-RU"/>
                              </w:rPr>
                              <w:t>Никулкина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DA3FDD" id="_x0000_s1027" type="#_x0000_t202" style="position:absolute;left:0;text-align:left;margin-left:176.3pt;margin-top:185.55pt;width:106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" filled="f" stroked="f">
                <v:textbox style="mso-fit-shape-to-text:t">
                  <w:txbxContent>
                    <w:p w14:paraId="02163B51" w14:textId="3E49207D" w:rsidR="00533E42" w:rsidRPr="00BF364B" w:rsidRDefault="00533E42" w:rsidP="00BF364B">
                      <w:pPr>
                        <w:shd w:val="clear" w:color="auto" w:fill="auto"/>
                        <w:jc w:val="right"/>
                        <w:rPr>
                          <w:sz w:val="20"/>
                          <w:szCs w:val="20"/>
                        </w:rPr>
                      </w:pPr>
                      <w:r w:rsidRPr="00BF364B">
                        <w:rPr>
                          <w:sz w:val="20"/>
                          <w:szCs w:val="20"/>
                          <w:lang w:val="ru-RU"/>
                        </w:rPr>
                        <w:t>Никулкина</w:t>
                      </w:r>
                    </w:p>
                  </w:txbxContent>
                </v:textbox>
              </v:shape>
            </w:pict>
          </mc:Fallback>
        </mc:AlternateContent>
      </w:r>
      <w:r w:rsidR="00686977" w:rsidRPr="00086029">
        <w:rPr>
          <w:noProof/>
          <w:highlight w:val="yellow"/>
          <w:lang w:val="ru-RU"/>
        </w:rPr>
        <mc:AlternateContent>
          <mc:Choice Requires="wps">
            <w:drawing>
              <wp:anchor distT="45720" distB="45720" distL="114300" distR="114300" simplePos="0" relativeHeight="251613184" behindDoc="0" locked="0" layoutInCell="1" allowOverlap="1" wp14:anchorId="353966A4" wp14:editId="3BBE2E11">
                <wp:simplePos x="0" y="0"/>
                <wp:positionH relativeFrom="column">
                  <wp:posOffset>3856567</wp:posOffset>
                </wp:positionH>
                <wp:positionV relativeFrom="paragraph">
                  <wp:posOffset>2232449</wp:posOffset>
                </wp:positionV>
                <wp:extent cx="1854200" cy="1404620"/>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BB20B4" w14:textId="43BFFBF8" w:rsidR="00533E42" w:rsidRPr="00686977" w:rsidRDefault="00533E42" w:rsidP="00686977">
                            <w:pPr>
                              <w:shd w:val="clear" w:color="auto" w:fill="auto"/>
                              <w:ind w:firstLine="0"/>
                              <w:rPr>
                                <w:b/>
                                <w:bCs/>
                              </w:rPr>
                            </w:pPr>
                            <w:r w:rsidRPr="00686977">
                              <w:rPr>
                                <w:b/>
                                <w:bCs/>
                                <w:lang w:val="ru-RU"/>
                              </w:rPr>
                              <w:t>Кондинское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3966A4" id="_x0000_s1028" type="#_x0000_t202" style="position:absolute;left:0;text-align:left;margin-left:303.65pt;margin-top:175.8pt;width:146pt;height:110.6pt;z-index:251613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" filled="f" stroked="f">
                <v:textbox style="mso-fit-shape-to-text:t">
                  <w:txbxContent>
                    <w:p w14:paraId="65BB20B4" w14:textId="43BFFBF8" w:rsidR="00533E42" w:rsidRPr="00686977" w:rsidRDefault="00533E42" w:rsidP="00686977">
                      <w:pPr>
                        <w:shd w:val="clear" w:color="auto" w:fill="auto"/>
                        <w:ind w:firstLine="0"/>
                        <w:rPr>
                          <w:b/>
                          <w:bCs/>
                        </w:rPr>
                      </w:pPr>
                      <w:r w:rsidRPr="00686977">
                        <w:rPr>
                          <w:b/>
                          <w:bCs/>
                          <w:lang w:val="ru-RU"/>
                        </w:rPr>
                        <w:t>Кондинское</w:t>
                      </w:r>
                    </w:p>
                  </w:txbxContent>
                </v:textbox>
              </v:shape>
            </w:pict>
          </mc:Fallback>
        </mc:AlternateContent>
      </w:r>
      <w:r w:rsidR="00686977" w:rsidRPr="00086029">
        <w:rPr>
          <w:noProof/>
          <w:highlight w:val="yellow"/>
          <w:lang w:val="ru-RU"/>
        </w:rPr>
        <mc:AlternateContent>
          <mc:Choice Requires="wps">
            <w:drawing>
              <wp:anchor distT="45720" distB="45720" distL="114300" distR="114300" simplePos="0" relativeHeight="251645952" behindDoc="0" locked="0" layoutInCell="1" allowOverlap="1" wp14:anchorId="729F80F9" wp14:editId="144FA4BE">
                <wp:simplePos x="0" y="0"/>
                <wp:positionH relativeFrom="column">
                  <wp:posOffset>3581400</wp:posOffset>
                </wp:positionH>
                <wp:positionV relativeFrom="paragraph">
                  <wp:posOffset>2496185</wp:posOffset>
                </wp:positionV>
                <wp:extent cx="1854200" cy="1404620"/>
                <wp:effectExtent l="0" t="0" r="0" b="0"/>
                <wp:wrapNone/>
                <wp:docPr id="3430931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4CD0B1" w14:textId="23D685AD" w:rsidR="00533E42" w:rsidRPr="00BF364B" w:rsidRDefault="00533E42" w:rsidP="00686977">
                            <w:pPr>
                              <w:shd w:val="clear" w:color="auto" w:fill="auto"/>
                              <w:rPr>
                                <w:sz w:val="20"/>
                                <w:szCs w:val="20"/>
                              </w:rPr>
                            </w:pPr>
                            <w:r w:rsidRPr="00BF364B">
                              <w:rPr>
                                <w:sz w:val="20"/>
                                <w:szCs w:val="20"/>
                                <w:lang w:val="ru-RU"/>
                              </w:rPr>
                              <w:t>Ильичевка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9F80F9" id="_x0000_s1029" type="#_x0000_t202" style="position:absolute;left:0;text-align:left;margin-left:282pt;margin-top:196.55pt;width:146pt;height:110.6pt;z-index:251645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" filled="f" stroked="f">
                <v:textbox style="mso-fit-shape-to-text:t">
                  <w:txbxContent>
                    <w:p w14:paraId="264CD0B1" w14:textId="23D685AD" w:rsidR="00533E42" w:rsidRPr="00BF364B" w:rsidRDefault="00533E42" w:rsidP="00686977">
                      <w:pPr>
                        <w:shd w:val="clear" w:color="auto" w:fill="auto"/>
                        <w:rPr>
                          <w:sz w:val="20"/>
                          <w:szCs w:val="20"/>
                        </w:rPr>
                      </w:pPr>
                      <w:r w:rsidRPr="00BF364B">
                        <w:rPr>
                          <w:sz w:val="20"/>
                          <w:szCs w:val="20"/>
                          <w:lang w:val="ru-RU"/>
                        </w:rPr>
                        <w:t>Ильичевка</w:t>
                      </w:r>
                    </w:p>
                  </w:txbxContent>
                </v:textbox>
              </v:shape>
            </w:pict>
          </mc:Fallback>
        </mc:AlternateContent>
      </w:r>
      <w:r w:rsidR="00686977" w:rsidRPr="00086029">
        <w:rPr>
          <w:noProof/>
          <w:highlight w:val="yellow"/>
          <w:lang w:val="ru-RU"/>
        </w:rPr>
        <mc:AlternateContent>
          <mc:Choice Requires="wps">
            <w:drawing>
              <wp:anchor distT="45720" distB="45720" distL="114300" distR="114300" simplePos="0" relativeHeight="251621376" behindDoc="0" locked="0" layoutInCell="1" allowOverlap="1" wp14:anchorId="46F9B3B8" wp14:editId="58BE91E5">
                <wp:simplePos x="0" y="0"/>
                <wp:positionH relativeFrom="column">
                  <wp:posOffset>1575012</wp:posOffset>
                </wp:positionH>
                <wp:positionV relativeFrom="paragraph">
                  <wp:posOffset>1898862</wp:posOffset>
                </wp:positionV>
                <wp:extent cx="2360930" cy="1404620"/>
                <wp:effectExtent l="0" t="0" r="0" b="0"/>
                <wp:wrapNone/>
                <wp:docPr id="2374515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B7F62E" w14:textId="2DFBD763" w:rsidR="00533E42" w:rsidRPr="007C0DD6" w:rsidRDefault="00533E42" w:rsidP="007C0DD6">
                            <w:pPr>
                              <w:shd w:val="clear" w:color="auto" w:fill="auto"/>
                              <w:rPr>
                                <w:color w:val="7F7F7F" w:themeColor="text1" w:themeTint="80"/>
                                <w:spacing w:val="40"/>
                              </w:rPr>
                            </w:pPr>
                            <w:r w:rsidRPr="007C0DD6">
                              <w:rPr>
                                <w:color w:val="7F7F7F" w:themeColor="text1" w:themeTint="80"/>
                                <w:spacing w:val="40"/>
                                <w:lang w:val="ru-RU"/>
                              </w:rPr>
                              <w:t>Кондинский район</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F9B3B8" id="_x0000_s1030" type="#_x0000_t202" style="position:absolute;left:0;text-align:left;margin-left:124pt;margin-top:149.5pt;width:185.9pt;height:110.6pt;z-index:2516213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" filled="f" stroked="f">
                <v:textbox style="mso-fit-shape-to-text:t">
                  <w:txbxContent>
                    <w:p w14:paraId="35B7F62E" w14:textId="2DFBD763" w:rsidR="00533E42" w:rsidRPr="007C0DD6" w:rsidRDefault="00533E42" w:rsidP="007C0DD6">
                      <w:pPr>
                        <w:shd w:val="clear" w:color="auto" w:fill="auto"/>
                        <w:rPr>
                          <w:color w:val="7F7F7F" w:themeColor="text1" w:themeTint="80"/>
                          <w:spacing w:val="40"/>
                        </w:rPr>
                      </w:pPr>
                      <w:r w:rsidRPr="007C0DD6">
                        <w:rPr>
                          <w:color w:val="7F7F7F" w:themeColor="text1" w:themeTint="80"/>
                          <w:spacing w:val="40"/>
                          <w:lang w:val="ru-RU"/>
                        </w:rPr>
                        <w:t>Кондинский район</w:t>
                      </w:r>
                    </w:p>
                  </w:txbxContent>
                </v:textbox>
              </v:shape>
            </w:pict>
          </mc:Fallback>
        </mc:AlternateContent>
      </w:r>
      <w:r w:rsidR="00686977">
        <w:rPr>
          <w:noProof/>
          <w:lang w:val="ru-RU"/>
        </w:rPr>
        <w:drawing>
          <wp:inline distT="0" distB="0" distL="0" distR="0" wp14:anchorId="5E7E1F00" wp14:editId="1691AAA8">
            <wp:extent cx="5514613" cy="4233333"/>
            <wp:effectExtent l="0" t="0" r="0" b="0"/>
            <wp:docPr id="1523182472" name="Рисунок 2" descr="Изображение выглядит как текст, карта, атлас,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82472" name="Рисунок 2" descr="Изображение выглядит как текст, карта, атлас, снимок экрана&#10;&#10;Автоматически созданное описание"/>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529417" cy="4244697"/>
                    </a:xfrm>
                    <a:prstGeom prst="rect">
                      <a:avLst/>
                    </a:prstGeom>
                    <a:ln>
                      <a:noFill/>
                    </a:ln>
                    <a:extLst>
                      <a:ext uri="{53640926-AAD7-44D8-BBD7-CCE9431645EC}">
                        <a14:shadowObscured xmlns:a14="http://schemas.microsoft.com/office/drawing/2010/main"/>
                      </a:ext>
                    </a:extLst>
                  </pic:spPr>
                </pic:pic>
              </a:graphicData>
            </a:graphic>
          </wp:inline>
        </w:drawing>
      </w:r>
    </w:p>
    <w:p w14:paraId="7B58048C" w14:textId="7D654C66" w:rsidR="007C0DD6" w:rsidRPr="00686977" w:rsidRDefault="007C0DD6" w:rsidP="007C0DD6">
      <w:pPr>
        <w:pStyle w:val="aff2"/>
        <w:jc w:val="center"/>
      </w:pPr>
      <w:r w:rsidRPr="00686977">
        <w:t xml:space="preserve">Рисунок </w:t>
      </w:r>
      <w:r w:rsidRPr="00686977">
        <w:fldChar w:fldCharType="begin"/>
      </w:r>
      <w:r w:rsidRPr="00686977">
        <w:instrText xml:space="preserve"> SEQ Рисунок \* ARABIC </w:instrText>
      </w:r>
      <w:r w:rsidRPr="00686977">
        <w:fldChar w:fldCharType="separate"/>
      </w:r>
      <w:r w:rsidR="00521FDB">
        <w:rPr>
          <w:noProof/>
        </w:rPr>
        <w:t>1</w:t>
      </w:r>
      <w:r w:rsidRPr="00686977">
        <w:fldChar w:fldCharType="end"/>
      </w:r>
      <w:r w:rsidRPr="00686977">
        <w:t xml:space="preserve"> - Географическое положение </w:t>
      </w:r>
      <w:r w:rsidR="000E72E4" w:rsidRPr="00686977">
        <w:t>городского</w:t>
      </w:r>
      <w:r w:rsidRPr="00686977">
        <w:t xml:space="preserve"> поселения </w:t>
      </w:r>
      <w:r w:rsidR="00086029" w:rsidRPr="00686977">
        <w:t>Кондинское</w:t>
      </w:r>
    </w:p>
    <w:p w14:paraId="52117B0A" w14:textId="38C00092" w:rsidR="007C0DD6" w:rsidRPr="00086029" w:rsidRDefault="007C0DD6" w:rsidP="006615F7">
      <w:pPr>
        <w:rPr>
          <w:highlight w:val="yellow"/>
          <w:lang w:val="ru-RU"/>
        </w:rPr>
      </w:pPr>
    </w:p>
    <w:p w14:paraId="365D1576" w14:textId="13789302" w:rsidR="00435047" w:rsidRPr="00BF364B" w:rsidRDefault="007359F0" w:rsidP="006615F7">
      <w:pPr>
        <w:rPr>
          <w:b/>
          <w:bCs/>
          <w:lang w:val="ru-RU"/>
        </w:rPr>
      </w:pPr>
      <w:r w:rsidRPr="00BF364B">
        <w:rPr>
          <w:b/>
          <w:bCs/>
          <w:lang w:val="ru-RU"/>
        </w:rPr>
        <w:t>Климат</w:t>
      </w:r>
    </w:p>
    <w:p w14:paraId="6A52A5F2" w14:textId="33128885" w:rsidR="00BF364B" w:rsidRPr="002F7C70" w:rsidRDefault="00BF364B" w:rsidP="006615F7">
      <w:pPr>
        <w:rPr>
          <w:lang w:val="ru-RU"/>
        </w:rPr>
      </w:pPr>
      <w:r w:rsidRPr="00BF364B">
        <w:t xml:space="preserve">Климат района – континентальный. Характеризуется быстрой сменой погодных условий особенно в переходные периоды – от осени к зиме и от весны к лету, а также в </w:t>
      </w:r>
      <w:r w:rsidRPr="00BF364B">
        <w:lastRenderedPageBreak/>
        <w:t>течение месяца и даже суток.</w:t>
      </w:r>
      <w:r w:rsidR="009F363C">
        <w:rPr>
          <w:lang w:val="ru-RU"/>
        </w:rPr>
        <w:t xml:space="preserve"> </w:t>
      </w:r>
      <w:r w:rsidRPr="00BF364B">
        <w:t xml:space="preserve">Зима суровая, холодная и продолжительная, лето жаркое непродолжительное, переходные сезоны (весна, осень) с поздними весенними и ранними </w:t>
      </w:r>
      <w:r w:rsidRPr="002F7C70">
        <w:t>осенними заморозками.</w:t>
      </w:r>
    </w:p>
    <w:p w14:paraId="54640F8F" w14:textId="2635D5A2" w:rsidR="000E61CB" w:rsidRPr="00E4275A" w:rsidRDefault="006615F7" w:rsidP="006615F7">
      <w:pPr>
        <w:rPr>
          <w:lang w:val="ru-RU"/>
        </w:rPr>
      </w:pPr>
      <w:r w:rsidRPr="00E4275A">
        <w:rPr>
          <w:lang w:val="ru-RU"/>
        </w:rPr>
        <w:t xml:space="preserve">Климатические параметры городского поселения </w:t>
      </w:r>
      <w:r w:rsidR="00086029" w:rsidRPr="00E4275A">
        <w:rPr>
          <w:lang w:val="ru-RU"/>
        </w:rPr>
        <w:t>Кондинское</w:t>
      </w:r>
      <w:r w:rsidRPr="00E4275A">
        <w:rPr>
          <w:lang w:val="ru-RU"/>
        </w:rPr>
        <w:t xml:space="preserve"> в соответствии с </w:t>
      </w:r>
      <w:r w:rsidR="0061171D" w:rsidRPr="00E4275A">
        <w:rPr>
          <w:lang w:val="ru-RU"/>
        </w:rPr>
        <w:br/>
      </w:r>
      <w:r w:rsidR="002C37D1" w:rsidRPr="00E4275A">
        <w:rPr>
          <w:lang w:val="ru-RU"/>
        </w:rPr>
        <w:t>СП 131.13330.20</w:t>
      </w:r>
      <w:r w:rsidR="009F363C" w:rsidRPr="00E4275A">
        <w:rPr>
          <w:lang w:val="ru-RU"/>
        </w:rPr>
        <w:t>20</w:t>
      </w:r>
      <w:r w:rsidR="002C37D1" w:rsidRPr="00E4275A">
        <w:rPr>
          <w:lang w:val="ru-RU"/>
        </w:rPr>
        <w:t xml:space="preserve"> </w:t>
      </w:r>
      <w:r w:rsidR="009F363C" w:rsidRPr="00E4275A">
        <w:rPr>
          <w:lang w:val="ru-RU"/>
        </w:rPr>
        <w:t>«</w:t>
      </w:r>
      <w:r w:rsidR="002C37D1" w:rsidRPr="00E4275A">
        <w:rPr>
          <w:lang w:val="ru-RU"/>
        </w:rPr>
        <w:t>Строительная климатология» представлены в таб</w:t>
      </w:r>
      <w:r w:rsidR="003D5D7B" w:rsidRPr="00E4275A">
        <w:rPr>
          <w:lang w:val="ru-RU"/>
        </w:rPr>
        <w:t>л.</w:t>
      </w:r>
      <w:r w:rsidR="002C37D1" w:rsidRPr="00E4275A">
        <w:rPr>
          <w:lang w:val="ru-RU"/>
        </w:rPr>
        <w:t xml:space="preserve"> </w:t>
      </w:r>
      <w:r w:rsidR="003D5D7B" w:rsidRPr="00E4275A">
        <w:rPr>
          <w:lang w:val="ru-RU"/>
        </w:rPr>
        <w:t>3</w:t>
      </w:r>
      <w:r w:rsidR="002C37D1" w:rsidRPr="00E4275A">
        <w:rPr>
          <w:lang w:val="ru-RU"/>
        </w:rPr>
        <w:t>:</w:t>
      </w:r>
    </w:p>
    <w:p w14:paraId="75D1CB07" w14:textId="77777777" w:rsidR="005B388B" w:rsidRPr="00E4275A" w:rsidRDefault="005B388B" w:rsidP="006615F7">
      <w:pPr>
        <w:rPr>
          <w:lang w:val="ru-RU"/>
        </w:rPr>
      </w:pPr>
    </w:p>
    <w:p w14:paraId="711E5646" w14:textId="372F92A8" w:rsidR="002C37D1" w:rsidRPr="00E4275A" w:rsidRDefault="002C37D1" w:rsidP="002C37D1">
      <w:pPr>
        <w:pStyle w:val="aff2"/>
      </w:pPr>
      <w:r w:rsidRPr="00E4275A">
        <w:t xml:space="preserve">Таблица </w:t>
      </w:r>
      <w:r w:rsidRPr="00E4275A">
        <w:fldChar w:fldCharType="begin"/>
      </w:r>
      <w:r w:rsidRPr="00E4275A">
        <w:instrText xml:space="preserve"> SEQ Таблица \* ARABIC </w:instrText>
      </w:r>
      <w:r w:rsidRPr="00E4275A">
        <w:fldChar w:fldCharType="separate"/>
      </w:r>
      <w:r w:rsidR="00521FDB">
        <w:rPr>
          <w:noProof/>
        </w:rPr>
        <w:t>3</w:t>
      </w:r>
      <w:r w:rsidRPr="00E4275A">
        <w:fldChar w:fldCharType="end"/>
      </w:r>
      <w:r w:rsidRPr="00E4275A">
        <w:t xml:space="preserve"> – Климатические параметры городского поселения </w:t>
      </w:r>
      <w:r w:rsidR="00086029" w:rsidRPr="00E4275A">
        <w:t>Кондинское</w:t>
      </w:r>
    </w:p>
    <w:tbl>
      <w:tblPr>
        <w:tblStyle w:val="aff6"/>
        <w:tblW w:w="5000" w:type="pct"/>
        <w:tblLook w:val="04A0" w:firstRow="1" w:lastRow="0" w:firstColumn="1" w:lastColumn="0" w:noHBand="0" w:noVBand="1"/>
      </w:tblPr>
      <w:tblGrid>
        <w:gridCol w:w="6022"/>
        <w:gridCol w:w="1931"/>
        <w:gridCol w:w="1904"/>
      </w:tblGrid>
      <w:tr w:rsidR="001662D9" w:rsidRPr="00E4275A" w14:paraId="298F0892" w14:textId="77777777" w:rsidTr="002C37D1">
        <w:tc>
          <w:tcPr>
            <w:tcW w:w="3750" w:type="pct"/>
          </w:tcPr>
          <w:p w14:paraId="5DA23D49" w14:textId="7DEE5C36" w:rsidR="002C37D1" w:rsidRPr="00E4275A" w:rsidRDefault="005B388B" w:rsidP="005B388B">
            <w:pPr>
              <w:ind w:firstLine="0"/>
              <w:jc w:val="center"/>
              <w:rPr>
                <w:sz w:val="20"/>
                <w:szCs w:val="20"/>
                <w:lang w:val="ru-RU"/>
              </w:rPr>
            </w:pPr>
            <w:r w:rsidRPr="00E4275A">
              <w:rPr>
                <w:sz w:val="20"/>
                <w:szCs w:val="20"/>
                <w:lang w:val="ru-RU"/>
              </w:rPr>
              <w:t>Наименование параметра</w:t>
            </w:r>
          </w:p>
        </w:tc>
        <w:tc>
          <w:tcPr>
            <w:tcW w:w="589" w:type="pct"/>
            <w:noWrap/>
          </w:tcPr>
          <w:p w14:paraId="3416021F" w14:textId="6A413704" w:rsidR="002C37D1" w:rsidRPr="00E4275A" w:rsidRDefault="005B388B" w:rsidP="005B388B">
            <w:pPr>
              <w:ind w:firstLine="0"/>
              <w:jc w:val="center"/>
              <w:rPr>
                <w:sz w:val="20"/>
                <w:szCs w:val="20"/>
                <w:lang w:val="ru-RU"/>
              </w:rPr>
            </w:pPr>
            <w:r w:rsidRPr="00E4275A">
              <w:rPr>
                <w:sz w:val="20"/>
                <w:szCs w:val="20"/>
                <w:lang w:val="ru-RU"/>
              </w:rPr>
              <w:t>Значение параметра</w:t>
            </w:r>
          </w:p>
        </w:tc>
        <w:tc>
          <w:tcPr>
            <w:tcW w:w="661" w:type="pct"/>
            <w:noWrap/>
          </w:tcPr>
          <w:p w14:paraId="4B5C289E" w14:textId="2E0796B6" w:rsidR="002C37D1" w:rsidRPr="00E4275A" w:rsidRDefault="005B388B" w:rsidP="005B388B">
            <w:pPr>
              <w:ind w:firstLine="0"/>
              <w:jc w:val="center"/>
              <w:rPr>
                <w:sz w:val="20"/>
                <w:szCs w:val="20"/>
                <w:lang w:val="ru-RU"/>
              </w:rPr>
            </w:pPr>
            <w:r w:rsidRPr="00E4275A">
              <w:rPr>
                <w:sz w:val="20"/>
                <w:szCs w:val="20"/>
                <w:lang w:val="ru-RU"/>
              </w:rPr>
              <w:t>Единица измерения</w:t>
            </w:r>
          </w:p>
        </w:tc>
      </w:tr>
      <w:tr w:rsidR="001662D9" w:rsidRPr="00E4275A" w14:paraId="6AD6FE8D" w14:textId="77777777" w:rsidTr="002C37D1">
        <w:tc>
          <w:tcPr>
            <w:tcW w:w="3750" w:type="pct"/>
            <w:hideMark/>
          </w:tcPr>
          <w:p w14:paraId="5803B530" w14:textId="77777777" w:rsidR="002C37D1" w:rsidRPr="00E4275A" w:rsidRDefault="002C37D1" w:rsidP="002C37D1">
            <w:pPr>
              <w:ind w:firstLine="0"/>
              <w:rPr>
                <w:sz w:val="20"/>
                <w:szCs w:val="20"/>
              </w:rPr>
            </w:pPr>
            <w:r w:rsidRPr="00E4275A">
              <w:rPr>
                <w:sz w:val="20"/>
                <w:szCs w:val="20"/>
              </w:rPr>
              <w:t>Температура воздуха наиболее холодной пятидневки, обеспеченностью 0.92</w:t>
            </w:r>
          </w:p>
        </w:tc>
        <w:tc>
          <w:tcPr>
            <w:tcW w:w="589" w:type="pct"/>
            <w:noWrap/>
            <w:hideMark/>
          </w:tcPr>
          <w:p w14:paraId="214AC4C9" w14:textId="5FBA0772" w:rsidR="002C37D1" w:rsidRPr="00E4275A" w:rsidRDefault="002C37D1" w:rsidP="00E606ED">
            <w:pPr>
              <w:ind w:firstLine="0"/>
              <w:jc w:val="center"/>
              <w:rPr>
                <w:sz w:val="20"/>
                <w:szCs w:val="20"/>
                <w:lang w:val="ru-RU"/>
              </w:rPr>
            </w:pPr>
            <w:bookmarkStart w:id="3" w:name="RANGE!C60"/>
            <w:r w:rsidRPr="00E4275A">
              <w:rPr>
                <w:sz w:val="20"/>
                <w:szCs w:val="20"/>
              </w:rPr>
              <w:t>-3</w:t>
            </w:r>
            <w:bookmarkEnd w:id="3"/>
            <w:r w:rsidR="009F363C" w:rsidRPr="00E4275A">
              <w:rPr>
                <w:sz w:val="20"/>
                <w:szCs w:val="20"/>
                <w:lang w:val="ru-RU"/>
              </w:rPr>
              <w:t>9</w:t>
            </w:r>
          </w:p>
        </w:tc>
        <w:tc>
          <w:tcPr>
            <w:tcW w:w="661" w:type="pct"/>
            <w:noWrap/>
            <w:hideMark/>
          </w:tcPr>
          <w:p w14:paraId="4C6C1E66" w14:textId="77777777" w:rsidR="002C37D1" w:rsidRPr="00E4275A" w:rsidRDefault="002C37D1" w:rsidP="002C37D1">
            <w:pPr>
              <w:ind w:firstLine="0"/>
              <w:rPr>
                <w:sz w:val="20"/>
                <w:szCs w:val="20"/>
              </w:rPr>
            </w:pPr>
            <w:r w:rsidRPr="00E4275A">
              <w:rPr>
                <w:sz w:val="20"/>
                <w:szCs w:val="20"/>
              </w:rPr>
              <w:t>°С</w:t>
            </w:r>
          </w:p>
        </w:tc>
      </w:tr>
      <w:tr w:rsidR="001662D9" w:rsidRPr="00E4275A" w14:paraId="52E29BBC" w14:textId="77777777" w:rsidTr="002C37D1">
        <w:tc>
          <w:tcPr>
            <w:tcW w:w="3750" w:type="pct"/>
            <w:hideMark/>
          </w:tcPr>
          <w:p w14:paraId="54F05CB6" w14:textId="77777777" w:rsidR="002C37D1" w:rsidRPr="00E4275A" w:rsidRDefault="002C37D1" w:rsidP="002C37D1">
            <w:pPr>
              <w:ind w:firstLine="0"/>
              <w:rPr>
                <w:sz w:val="20"/>
                <w:szCs w:val="20"/>
              </w:rPr>
            </w:pPr>
            <w:r w:rsidRPr="00E4275A">
              <w:rPr>
                <w:sz w:val="20"/>
                <w:szCs w:val="20"/>
              </w:rPr>
              <w:t>Абсолютная минимальная температура воздуха</w:t>
            </w:r>
          </w:p>
        </w:tc>
        <w:tc>
          <w:tcPr>
            <w:tcW w:w="589" w:type="pct"/>
            <w:noWrap/>
            <w:hideMark/>
          </w:tcPr>
          <w:p w14:paraId="242184C4" w14:textId="2428AD8F" w:rsidR="002C37D1" w:rsidRPr="00E4275A" w:rsidRDefault="002C37D1" w:rsidP="00E606ED">
            <w:pPr>
              <w:ind w:firstLine="0"/>
              <w:jc w:val="center"/>
              <w:rPr>
                <w:sz w:val="20"/>
                <w:szCs w:val="20"/>
                <w:lang w:val="ru-RU"/>
              </w:rPr>
            </w:pPr>
            <w:r w:rsidRPr="00E4275A">
              <w:rPr>
                <w:sz w:val="20"/>
                <w:szCs w:val="20"/>
              </w:rPr>
              <w:t>-4</w:t>
            </w:r>
            <w:r w:rsidR="009F363C" w:rsidRPr="00E4275A">
              <w:rPr>
                <w:sz w:val="20"/>
                <w:szCs w:val="20"/>
                <w:lang w:val="ru-RU"/>
              </w:rPr>
              <w:t>9</w:t>
            </w:r>
          </w:p>
        </w:tc>
        <w:tc>
          <w:tcPr>
            <w:tcW w:w="661" w:type="pct"/>
            <w:noWrap/>
            <w:hideMark/>
          </w:tcPr>
          <w:p w14:paraId="34EF1418" w14:textId="77777777" w:rsidR="002C37D1" w:rsidRPr="00E4275A" w:rsidRDefault="002C37D1" w:rsidP="002C37D1">
            <w:pPr>
              <w:ind w:firstLine="0"/>
              <w:rPr>
                <w:sz w:val="20"/>
                <w:szCs w:val="20"/>
              </w:rPr>
            </w:pPr>
            <w:r w:rsidRPr="00E4275A">
              <w:rPr>
                <w:sz w:val="20"/>
                <w:szCs w:val="20"/>
              </w:rPr>
              <w:t>°С</w:t>
            </w:r>
          </w:p>
        </w:tc>
      </w:tr>
      <w:tr w:rsidR="001662D9" w:rsidRPr="00E4275A" w14:paraId="3F51B458" w14:textId="77777777" w:rsidTr="002C37D1">
        <w:tc>
          <w:tcPr>
            <w:tcW w:w="3750" w:type="pct"/>
            <w:hideMark/>
          </w:tcPr>
          <w:p w14:paraId="5A7D4BEB" w14:textId="79D231DF" w:rsidR="002C37D1" w:rsidRPr="00E4275A" w:rsidRDefault="002C37D1" w:rsidP="002C37D1">
            <w:pPr>
              <w:ind w:firstLine="0"/>
              <w:rPr>
                <w:sz w:val="20"/>
                <w:szCs w:val="20"/>
              </w:rPr>
            </w:pPr>
            <w:r w:rsidRPr="00E4275A">
              <w:rPr>
                <w:sz w:val="20"/>
                <w:szCs w:val="20"/>
              </w:rPr>
              <w:t>Продолжительность, сут, периода со среднесуточной температурой воздуха ≤8, °С</w:t>
            </w:r>
          </w:p>
        </w:tc>
        <w:tc>
          <w:tcPr>
            <w:tcW w:w="589" w:type="pct"/>
            <w:noWrap/>
            <w:hideMark/>
          </w:tcPr>
          <w:p w14:paraId="13D6614C" w14:textId="063477B9" w:rsidR="002C37D1" w:rsidRPr="00E4275A" w:rsidRDefault="002C37D1" w:rsidP="00E606ED">
            <w:pPr>
              <w:ind w:firstLine="0"/>
              <w:jc w:val="center"/>
              <w:rPr>
                <w:sz w:val="20"/>
                <w:szCs w:val="20"/>
                <w:lang w:val="ru-RU"/>
              </w:rPr>
            </w:pPr>
            <w:bookmarkStart w:id="4" w:name="RANGE!C66"/>
            <w:r w:rsidRPr="00E4275A">
              <w:rPr>
                <w:sz w:val="20"/>
                <w:szCs w:val="20"/>
              </w:rPr>
              <w:t>23</w:t>
            </w:r>
            <w:bookmarkEnd w:id="4"/>
            <w:r w:rsidR="009F363C" w:rsidRPr="00E4275A">
              <w:rPr>
                <w:sz w:val="20"/>
                <w:szCs w:val="20"/>
                <w:lang w:val="ru-RU"/>
              </w:rPr>
              <w:t>9</w:t>
            </w:r>
          </w:p>
        </w:tc>
        <w:tc>
          <w:tcPr>
            <w:tcW w:w="661" w:type="pct"/>
            <w:noWrap/>
            <w:hideMark/>
          </w:tcPr>
          <w:p w14:paraId="225F5BCE" w14:textId="77777777" w:rsidR="002C37D1" w:rsidRPr="00E4275A" w:rsidRDefault="002C37D1" w:rsidP="002C37D1">
            <w:pPr>
              <w:ind w:firstLine="0"/>
              <w:rPr>
                <w:sz w:val="20"/>
                <w:szCs w:val="20"/>
              </w:rPr>
            </w:pPr>
            <w:r w:rsidRPr="00E4275A">
              <w:rPr>
                <w:sz w:val="20"/>
                <w:szCs w:val="20"/>
              </w:rPr>
              <w:t>сут</w:t>
            </w:r>
          </w:p>
        </w:tc>
      </w:tr>
      <w:tr w:rsidR="001662D9" w:rsidRPr="001662D9" w14:paraId="0F75E0BD" w14:textId="77777777" w:rsidTr="002C37D1">
        <w:tc>
          <w:tcPr>
            <w:tcW w:w="3750" w:type="pct"/>
            <w:hideMark/>
          </w:tcPr>
          <w:p w14:paraId="3C806AE3" w14:textId="77777777" w:rsidR="002C37D1" w:rsidRPr="00E4275A" w:rsidRDefault="002C37D1" w:rsidP="002C37D1">
            <w:pPr>
              <w:ind w:firstLine="0"/>
              <w:rPr>
                <w:sz w:val="20"/>
                <w:szCs w:val="20"/>
              </w:rPr>
            </w:pPr>
            <w:r w:rsidRPr="00E4275A">
              <w:rPr>
                <w:sz w:val="20"/>
                <w:szCs w:val="20"/>
              </w:rPr>
              <w:t>Средняя температура воздуха периода со средней суточной температурой воздуха ≤8, °С</w:t>
            </w:r>
          </w:p>
        </w:tc>
        <w:tc>
          <w:tcPr>
            <w:tcW w:w="589" w:type="pct"/>
            <w:noWrap/>
            <w:hideMark/>
          </w:tcPr>
          <w:p w14:paraId="259154EB" w14:textId="00D6766E" w:rsidR="002C37D1" w:rsidRPr="00E4275A" w:rsidRDefault="002C37D1" w:rsidP="00E606ED">
            <w:pPr>
              <w:ind w:firstLine="0"/>
              <w:jc w:val="center"/>
              <w:rPr>
                <w:sz w:val="20"/>
                <w:szCs w:val="20"/>
                <w:lang w:val="ru-RU"/>
              </w:rPr>
            </w:pPr>
            <w:bookmarkStart w:id="5" w:name="RANGE!C67"/>
            <w:r w:rsidRPr="00E4275A">
              <w:rPr>
                <w:sz w:val="20"/>
                <w:szCs w:val="20"/>
              </w:rPr>
              <w:t>-</w:t>
            </w:r>
            <w:bookmarkEnd w:id="5"/>
            <w:r w:rsidR="009F363C" w:rsidRPr="00E4275A">
              <w:rPr>
                <w:sz w:val="20"/>
                <w:szCs w:val="20"/>
                <w:lang w:val="ru-RU"/>
              </w:rPr>
              <w:t>8,1</w:t>
            </w:r>
          </w:p>
        </w:tc>
        <w:tc>
          <w:tcPr>
            <w:tcW w:w="661" w:type="pct"/>
            <w:noWrap/>
            <w:hideMark/>
          </w:tcPr>
          <w:p w14:paraId="537375AA" w14:textId="77777777" w:rsidR="002C37D1" w:rsidRPr="001662D9" w:rsidRDefault="002C37D1" w:rsidP="002C37D1">
            <w:pPr>
              <w:ind w:firstLine="0"/>
              <w:rPr>
                <w:sz w:val="20"/>
                <w:szCs w:val="20"/>
              </w:rPr>
            </w:pPr>
            <w:r w:rsidRPr="00E4275A">
              <w:rPr>
                <w:sz w:val="20"/>
                <w:szCs w:val="20"/>
              </w:rPr>
              <w:t>°С</w:t>
            </w:r>
          </w:p>
        </w:tc>
      </w:tr>
    </w:tbl>
    <w:p w14:paraId="42FA02C8" w14:textId="77777777" w:rsidR="007C0DD6" w:rsidRPr="001662D9" w:rsidRDefault="002C37D1">
      <w:pPr>
        <w:rPr>
          <w:lang w:val="ru-RU"/>
        </w:rPr>
      </w:pPr>
      <w:r w:rsidRPr="001662D9">
        <w:t xml:space="preserve"> </w:t>
      </w:r>
    </w:p>
    <w:p w14:paraId="74784584" w14:textId="614F86FA" w:rsidR="006A121C" w:rsidRPr="001662D9" w:rsidRDefault="002C37D1">
      <w:r w:rsidRPr="001662D9">
        <w:br w:type="page"/>
      </w:r>
    </w:p>
    <w:p w14:paraId="07F4545B" w14:textId="1BB8433D" w:rsidR="006A121C" w:rsidRPr="002F7C70" w:rsidRDefault="008B3E69" w:rsidP="00FB25CB">
      <w:pPr>
        <w:pStyle w:val="1"/>
        <w:shd w:val="clear" w:color="auto" w:fill="auto"/>
      </w:pPr>
      <w:bookmarkStart w:id="6" w:name="_brvnj7e5weyi" w:colFirst="0" w:colLast="0"/>
      <w:bookmarkStart w:id="7" w:name="_ddv0xe22v4ae" w:colFirst="0" w:colLast="0"/>
      <w:bookmarkStart w:id="8" w:name="_Toc165507927"/>
      <w:bookmarkEnd w:id="2"/>
      <w:bookmarkEnd w:id="6"/>
      <w:bookmarkEnd w:id="7"/>
      <w:r w:rsidRPr="002F7C70">
        <w:lastRenderedPageBreak/>
        <w:t xml:space="preserve">Глава 1 </w:t>
      </w:r>
      <w:r w:rsidR="003D2F3A" w:rsidRPr="002F7C70">
        <w:t>«</w:t>
      </w:r>
      <w:r w:rsidRPr="002F7C70">
        <w:t>Существующее положение в сфере производства, передачи и потребления тепловой энергии для целей теплоснабжения</w:t>
      </w:r>
      <w:r w:rsidR="003D2F3A" w:rsidRPr="002F7C70">
        <w:t>»</w:t>
      </w:r>
      <w:bookmarkEnd w:id="8"/>
      <w:r w:rsidRPr="002F7C70">
        <w:t xml:space="preserve"> </w:t>
      </w:r>
    </w:p>
    <w:p w14:paraId="4354E4F3" w14:textId="40F601BA" w:rsidR="006A121C" w:rsidRPr="002F7C70" w:rsidRDefault="008B3E69">
      <w:pPr>
        <w:pStyle w:val="2"/>
      </w:pPr>
      <w:bookmarkStart w:id="9" w:name="_k9hs7pqxjseb" w:colFirst="0" w:colLast="0"/>
      <w:bookmarkStart w:id="10" w:name="_Toc165507928"/>
      <w:bookmarkEnd w:id="9"/>
      <w:r w:rsidRPr="002F7C70">
        <w:t xml:space="preserve">Часть 1 </w:t>
      </w:r>
      <w:r w:rsidR="003D2F3A" w:rsidRPr="002F7C70">
        <w:t>«</w:t>
      </w:r>
      <w:r w:rsidRPr="002F7C70">
        <w:t>Функциональная структура теплоснабжения</w:t>
      </w:r>
      <w:r w:rsidR="003D2F3A" w:rsidRPr="002F7C70">
        <w:t>»</w:t>
      </w:r>
      <w:bookmarkEnd w:id="10"/>
      <w:r w:rsidRPr="002F7C70">
        <w:t xml:space="preserve">  </w:t>
      </w:r>
    </w:p>
    <w:p w14:paraId="2AE01977" w14:textId="77777777" w:rsidR="006A121C" w:rsidRPr="002F7C70" w:rsidRDefault="008B3E69">
      <w:pPr>
        <w:pStyle w:val="3"/>
      </w:pPr>
      <w:bookmarkStart w:id="11" w:name="_z8z5raeltl0g" w:colFirst="0" w:colLast="0"/>
      <w:bookmarkStart w:id="12" w:name="_Toc165507929"/>
      <w:bookmarkEnd w:id="11"/>
      <w:r w:rsidRPr="002F7C70">
        <w:t>а)</w:t>
      </w:r>
      <w:r w:rsidRPr="002F7C70">
        <w:tab/>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12"/>
    </w:p>
    <w:p w14:paraId="723DC63D" w14:textId="59ED84A5" w:rsidR="006A121C" w:rsidRDefault="008B3E69" w:rsidP="005B388B">
      <w:pPr>
        <w:rPr>
          <w:lang w:val="ru-RU"/>
        </w:rPr>
      </w:pPr>
      <w:bookmarkStart w:id="13" w:name="_Hlk136811046"/>
      <w:r w:rsidRPr="002F7C70">
        <w:t xml:space="preserve">Производство и передачу тепловой энергии на территории городского поселения </w:t>
      </w:r>
      <w:r w:rsidR="00086029" w:rsidRPr="002F7C70">
        <w:t>Кондинское</w:t>
      </w:r>
      <w:r w:rsidRPr="002F7C70">
        <w:t xml:space="preserve"> </w:t>
      </w:r>
      <w:r w:rsidR="0020576E" w:rsidRPr="002F7C70">
        <w:rPr>
          <w:lang w:val="ru-RU"/>
        </w:rPr>
        <w:t>осуществляет</w:t>
      </w:r>
      <w:r w:rsidRPr="002F7C70">
        <w:t xml:space="preserve"> теплоснабжающ</w:t>
      </w:r>
      <w:r w:rsidR="005562C7" w:rsidRPr="002F7C70">
        <w:rPr>
          <w:lang w:val="ru-RU"/>
        </w:rPr>
        <w:t>ая</w:t>
      </w:r>
      <w:r w:rsidRPr="002F7C70">
        <w:t xml:space="preserve"> организаци</w:t>
      </w:r>
      <w:r w:rsidR="005562C7" w:rsidRPr="002F7C70">
        <w:rPr>
          <w:lang w:val="ru-RU"/>
        </w:rPr>
        <w:t>я</w:t>
      </w:r>
      <w:r w:rsidRPr="002F7C70">
        <w:t xml:space="preserve"> ООО </w:t>
      </w:r>
      <w:r w:rsidR="003D2F3A" w:rsidRPr="002F7C70">
        <w:t>«</w:t>
      </w:r>
      <w:r w:rsidR="002F7C70" w:rsidRPr="002F7C70">
        <w:rPr>
          <w:lang w:val="ru-RU"/>
        </w:rPr>
        <w:t>Комплекс коммунальных платежей</w:t>
      </w:r>
      <w:r w:rsidR="003D2F3A" w:rsidRPr="002F7C70">
        <w:t>»</w:t>
      </w:r>
      <w:r w:rsidR="005562C7" w:rsidRPr="002F7C70">
        <w:rPr>
          <w:lang w:val="ru-RU"/>
        </w:rPr>
        <w:t>.</w:t>
      </w:r>
    </w:p>
    <w:p w14:paraId="46EB1476" w14:textId="7FEC6B35" w:rsidR="006A121C" w:rsidRPr="002F7C70" w:rsidRDefault="008B3E69" w:rsidP="00D77622">
      <w:pPr>
        <w:pBdr>
          <w:top w:val="nil"/>
          <w:left w:val="nil"/>
          <w:bottom w:val="nil"/>
          <w:right w:val="nil"/>
          <w:between w:val="nil"/>
        </w:pBdr>
        <w:rPr>
          <w:highlight w:val="yellow"/>
          <w:lang w:val="ru-RU"/>
        </w:rPr>
      </w:pPr>
      <w:r w:rsidRPr="002F7C70">
        <w:t xml:space="preserve">В зоне эксплуатационной ответственности ООО </w:t>
      </w:r>
      <w:r w:rsidR="003D2F3A" w:rsidRPr="002F7C70">
        <w:t>«</w:t>
      </w:r>
      <w:r w:rsidR="002F7C70" w:rsidRPr="002F7C70">
        <w:rPr>
          <w:lang w:val="ru-RU"/>
        </w:rPr>
        <w:t>Комплекс коммунальных платежей</w:t>
      </w:r>
      <w:r w:rsidR="003D2F3A" w:rsidRPr="002F7C70">
        <w:t>»</w:t>
      </w:r>
      <w:r w:rsidRPr="002F7C70">
        <w:t xml:space="preserve"> расположены </w:t>
      </w:r>
      <w:r w:rsidR="002F7C70" w:rsidRPr="002F7C70">
        <w:rPr>
          <w:lang w:val="ru-RU"/>
        </w:rPr>
        <w:t>четыре</w:t>
      </w:r>
      <w:r w:rsidRPr="002F7C70">
        <w:t xml:space="preserve"> котельные в пгт. </w:t>
      </w:r>
      <w:r w:rsidR="00086029" w:rsidRPr="002F7C70">
        <w:t>Кондинское</w:t>
      </w:r>
      <w:r w:rsidR="002F7C70">
        <w:rPr>
          <w:lang w:val="ru-RU"/>
        </w:rPr>
        <w:t xml:space="preserve"> суммарной установленной мощностью 18,98 Гкал/ч.</w:t>
      </w:r>
      <w:r w:rsidR="00D77622">
        <w:rPr>
          <w:lang w:val="ru-RU"/>
        </w:rPr>
        <w:t xml:space="preserve"> </w:t>
      </w:r>
      <w:r w:rsidR="00D77622" w:rsidRPr="00D77622">
        <w:rPr>
          <w:lang w:val="ru-RU"/>
        </w:rPr>
        <w:t>Котельн</w:t>
      </w:r>
      <w:r w:rsidR="00D77622">
        <w:rPr>
          <w:lang w:val="ru-RU"/>
        </w:rPr>
        <w:t>ые</w:t>
      </w:r>
      <w:r w:rsidR="00D77622" w:rsidRPr="00D77622">
        <w:rPr>
          <w:lang w:val="ru-RU"/>
        </w:rPr>
        <w:t xml:space="preserve"> предназначен</w:t>
      </w:r>
      <w:r w:rsidR="00D77622">
        <w:rPr>
          <w:lang w:val="ru-RU"/>
        </w:rPr>
        <w:t>ы</w:t>
      </w:r>
      <w:r w:rsidR="00D77622" w:rsidRPr="00D77622">
        <w:rPr>
          <w:lang w:val="ru-RU"/>
        </w:rPr>
        <w:t xml:space="preserve"> для отопления жилых и общественных зданий в пгт.</w:t>
      </w:r>
      <w:r w:rsidR="00D77622">
        <w:rPr>
          <w:lang w:val="ru-RU"/>
        </w:rPr>
        <w:t> </w:t>
      </w:r>
      <w:r w:rsidR="00D77622" w:rsidRPr="00D77622">
        <w:rPr>
          <w:lang w:val="ru-RU"/>
        </w:rPr>
        <w:t>Кондинское.</w:t>
      </w:r>
    </w:p>
    <w:p w14:paraId="0A19A30D" w14:textId="77777777" w:rsidR="002F7C70" w:rsidRDefault="005562C7" w:rsidP="005562C7">
      <w:pPr>
        <w:rPr>
          <w:lang w:val="ru-RU"/>
        </w:rPr>
      </w:pPr>
      <w:r w:rsidRPr="002F7C70">
        <w:rPr>
          <w:lang w:val="ru-RU"/>
        </w:rPr>
        <w:t xml:space="preserve">Схема теплоснабжения – закрытая. Централизованное горячее водоснабжение на территории городского поселения отсутствует. </w:t>
      </w:r>
    </w:p>
    <w:p w14:paraId="5B348A03" w14:textId="17E5D768" w:rsidR="005562C7" w:rsidRPr="002F7C70" w:rsidRDefault="005562C7" w:rsidP="005562C7">
      <w:pPr>
        <w:rPr>
          <w:lang w:val="ru-RU"/>
        </w:rPr>
      </w:pPr>
      <w:r w:rsidRPr="002F7C70">
        <w:rPr>
          <w:lang w:val="ru-RU"/>
        </w:rPr>
        <w:t>Основн</w:t>
      </w:r>
      <w:r w:rsidR="006054BB">
        <w:rPr>
          <w:lang w:val="ru-RU"/>
        </w:rPr>
        <w:t>ой</w:t>
      </w:r>
      <w:r w:rsidRPr="002F7C70">
        <w:rPr>
          <w:lang w:val="ru-RU"/>
        </w:rPr>
        <w:t xml:space="preserve"> вид топлива котельн</w:t>
      </w:r>
      <w:r w:rsidR="002F7C70" w:rsidRPr="002F7C70">
        <w:rPr>
          <w:lang w:val="ru-RU"/>
        </w:rPr>
        <w:t>ых</w:t>
      </w:r>
      <w:r w:rsidRPr="002F7C70">
        <w:rPr>
          <w:lang w:val="ru-RU"/>
        </w:rPr>
        <w:t xml:space="preserve"> – уголь</w:t>
      </w:r>
      <w:r w:rsidR="002F7C70" w:rsidRPr="002F7C70">
        <w:rPr>
          <w:lang w:val="ru-RU"/>
        </w:rPr>
        <w:t>, дрова</w:t>
      </w:r>
      <w:r w:rsidRPr="002F7C70">
        <w:rPr>
          <w:lang w:val="ru-RU"/>
        </w:rPr>
        <w:t>.</w:t>
      </w:r>
    </w:p>
    <w:p w14:paraId="099F8CD4" w14:textId="0A188067" w:rsidR="005562C7" w:rsidRDefault="005562C7" w:rsidP="005562C7">
      <w:pPr>
        <w:rPr>
          <w:lang w:val="ru-RU"/>
        </w:rPr>
      </w:pPr>
      <w:r w:rsidRPr="002F7C70">
        <w:rPr>
          <w:lang w:val="ru-RU"/>
        </w:rPr>
        <w:t>Тепловая энергия от котельн</w:t>
      </w:r>
      <w:r w:rsidR="008222E8" w:rsidRPr="002F7C70">
        <w:rPr>
          <w:lang w:val="ru-RU"/>
        </w:rPr>
        <w:t>ых</w:t>
      </w:r>
      <w:r w:rsidRPr="002F7C70">
        <w:rPr>
          <w:lang w:val="ru-RU"/>
        </w:rPr>
        <w:t xml:space="preserve"> отпускается в виде горячей воды. </w:t>
      </w:r>
    </w:p>
    <w:p w14:paraId="1D12EA94" w14:textId="64E2E3A2" w:rsidR="001A10C8" w:rsidRPr="001A10C8" w:rsidRDefault="001A10C8" w:rsidP="001A10C8">
      <w:pPr>
        <w:rPr>
          <w:lang w:val="ru-RU"/>
        </w:rPr>
      </w:pPr>
      <w:r>
        <w:rPr>
          <w:lang w:val="ru-RU"/>
        </w:rPr>
        <w:t xml:space="preserve">Централизованное теплоснабжение в </w:t>
      </w:r>
      <w:r w:rsidRPr="001A10C8">
        <w:rPr>
          <w:lang w:val="ru-RU"/>
        </w:rPr>
        <w:t>д. Никулкина</w:t>
      </w:r>
      <w:r>
        <w:rPr>
          <w:lang w:val="ru-RU"/>
        </w:rPr>
        <w:t xml:space="preserve">, </w:t>
      </w:r>
      <w:r w:rsidRPr="001A10C8">
        <w:rPr>
          <w:lang w:val="ru-RU"/>
        </w:rPr>
        <w:t>д. Старый Катыш</w:t>
      </w:r>
      <w:r>
        <w:rPr>
          <w:lang w:val="ru-RU"/>
        </w:rPr>
        <w:t xml:space="preserve"> и </w:t>
      </w:r>
      <w:r w:rsidRPr="001A10C8">
        <w:rPr>
          <w:lang w:val="ru-RU"/>
        </w:rPr>
        <w:t>д. Ильичевка</w:t>
      </w:r>
      <w:r>
        <w:rPr>
          <w:lang w:val="ru-RU"/>
        </w:rPr>
        <w:t xml:space="preserve"> </w:t>
      </w:r>
      <w:r w:rsidRPr="001A10C8">
        <w:rPr>
          <w:lang w:val="ru-RU"/>
        </w:rPr>
        <w:t>отсутствует.</w:t>
      </w:r>
    </w:p>
    <w:p w14:paraId="6130C3A8" w14:textId="7207233C" w:rsidR="006A121C" w:rsidRPr="001A10C8" w:rsidRDefault="008762F2">
      <w:pPr>
        <w:pStyle w:val="3"/>
        <w:pBdr>
          <w:top w:val="nil"/>
          <w:left w:val="nil"/>
          <w:bottom w:val="nil"/>
          <w:right w:val="nil"/>
          <w:between w:val="nil"/>
        </w:pBdr>
      </w:pPr>
      <w:bookmarkStart w:id="14" w:name="_cjgzkcpdmzwp" w:colFirst="0" w:colLast="0"/>
      <w:bookmarkStart w:id="15" w:name="_Toc165507930"/>
      <w:bookmarkEnd w:id="13"/>
      <w:bookmarkEnd w:id="14"/>
      <w:r w:rsidRPr="001A10C8">
        <w:t>б) зоны действия производственных котельных</w:t>
      </w:r>
      <w:bookmarkEnd w:id="15"/>
    </w:p>
    <w:p w14:paraId="26CEEF7B" w14:textId="04F24657" w:rsidR="006A121C" w:rsidRPr="001A10C8" w:rsidRDefault="008B3E69">
      <w:pPr>
        <w:spacing w:before="240" w:after="240"/>
        <w:ind w:left="100" w:firstLine="0"/>
        <w:rPr>
          <w:lang w:val="ru-RU"/>
        </w:rPr>
      </w:pPr>
      <w:r w:rsidRPr="001A10C8">
        <w:tab/>
      </w:r>
      <w:r w:rsidR="001662D9" w:rsidRPr="001662D9">
        <w:rPr>
          <w:lang w:val="ru-RU"/>
        </w:rPr>
        <w:t>На территории</w:t>
      </w:r>
      <w:r w:rsidR="001662D9">
        <w:rPr>
          <w:lang w:val="ru-RU"/>
        </w:rPr>
        <w:t xml:space="preserve"> вблизи</w:t>
      </w:r>
      <w:r w:rsidR="001662D9" w:rsidRPr="001662D9">
        <w:rPr>
          <w:lang w:val="ru-RU"/>
        </w:rPr>
        <w:t xml:space="preserve"> аэропорта пгт. Кондинское расположена котельная АО «Кондаавиа»</w:t>
      </w:r>
      <w:r w:rsidR="00E42681">
        <w:rPr>
          <w:lang w:val="ru-RU"/>
        </w:rPr>
        <w:t xml:space="preserve"> установленной тепловой мощностью 7,51 Гкал/ч</w:t>
      </w:r>
      <w:r w:rsidR="001662D9" w:rsidRPr="001662D9">
        <w:rPr>
          <w:lang w:val="ru-RU"/>
        </w:rPr>
        <w:t>, предназначенная для отопления производственных, административных и хозяйственно-бытовых зданий. Отпуск тепловой энергии населению от котельной АО «Кондаавиа» не осуществляется.</w:t>
      </w:r>
    </w:p>
    <w:p w14:paraId="6BC6074A" w14:textId="52B1E8D2" w:rsidR="006A121C" w:rsidRPr="001A10C8" w:rsidRDefault="008762F2">
      <w:pPr>
        <w:pStyle w:val="3"/>
        <w:pBdr>
          <w:top w:val="nil"/>
          <w:left w:val="nil"/>
          <w:bottom w:val="nil"/>
          <w:right w:val="nil"/>
          <w:between w:val="nil"/>
        </w:pBdr>
      </w:pPr>
      <w:bookmarkStart w:id="16" w:name="_wbv783d0yu3z" w:colFirst="0" w:colLast="0"/>
      <w:bookmarkStart w:id="17" w:name="_Toc165507931"/>
      <w:bookmarkEnd w:id="16"/>
      <w:r w:rsidRPr="001A10C8">
        <w:t>в) зоны действия индивидуального теплоснабжения</w:t>
      </w:r>
      <w:bookmarkEnd w:id="17"/>
    </w:p>
    <w:p w14:paraId="27129845" w14:textId="35BF6E00" w:rsidR="006A121C" w:rsidRPr="001A10C8" w:rsidRDefault="008B3E69" w:rsidP="001A10C8">
      <w:pPr>
        <w:rPr>
          <w:lang w:val="ru-RU"/>
        </w:rPr>
      </w:pPr>
      <w:bookmarkStart w:id="18" w:name="_Hlk136814688"/>
      <w:r w:rsidRPr="001A10C8">
        <w:t xml:space="preserve">Зона действия индивидуального теплоснабжения охватывает территорию </w:t>
      </w:r>
      <w:r w:rsidR="001A10C8" w:rsidRPr="001A10C8">
        <w:rPr>
          <w:lang w:val="ru-RU"/>
        </w:rPr>
        <w:t xml:space="preserve">часть территории </w:t>
      </w:r>
      <w:r w:rsidRPr="001A10C8">
        <w:t xml:space="preserve">индивидуальной жилой застройки пгт. </w:t>
      </w:r>
      <w:r w:rsidR="00086029" w:rsidRPr="001A10C8">
        <w:t>Кондинское</w:t>
      </w:r>
      <w:r w:rsidR="001A10C8" w:rsidRPr="001A10C8">
        <w:rPr>
          <w:lang w:val="ru-RU"/>
        </w:rPr>
        <w:t>, всю территорию д. Никулкина, д. Старый Катыш и д. Ильичевка отсутствует.</w:t>
      </w:r>
      <w:r w:rsidR="005562C7" w:rsidRPr="001A10C8">
        <w:rPr>
          <w:lang w:val="ru-RU"/>
        </w:rPr>
        <w:t xml:space="preserve"> </w:t>
      </w:r>
      <w:r w:rsidRPr="001A10C8">
        <w:t>Источниками теплоснабжения объектов частного сектора является индивидуальное печное отопление</w:t>
      </w:r>
      <w:r w:rsidR="001A10C8" w:rsidRPr="001A10C8">
        <w:rPr>
          <w:lang w:val="ru-RU"/>
        </w:rPr>
        <w:t xml:space="preserve"> и электроотопление.</w:t>
      </w:r>
    </w:p>
    <w:p w14:paraId="0F68689C" w14:textId="165DFF53" w:rsidR="006A121C" w:rsidRPr="001A10C8" w:rsidRDefault="008B3E69">
      <w:pPr>
        <w:pStyle w:val="2"/>
        <w:pBdr>
          <w:top w:val="nil"/>
          <w:left w:val="nil"/>
          <w:bottom w:val="nil"/>
          <w:right w:val="nil"/>
          <w:between w:val="nil"/>
        </w:pBdr>
        <w:rPr>
          <w:lang w:val="ru-RU"/>
        </w:rPr>
      </w:pPr>
      <w:bookmarkStart w:id="19" w:name="_sfdu40ijb03r" w:colFirst="0" w:colLast="0"/>
      <w:bookmarkStart w:id="20" w:name="_Toc165507932"/>
      <w:bookmarkEnd w:id="18"/>
      <w:bookmarkEnd w:id="19"/>
      <w:r w:rsidRPr="001A10C8">
        <w:t xml:space="preserve">Часть 2 </w:t>
      </w:r>
      <w:r w:rsidR="003D2F3A" w:rsidRPr="001A10C8">
        <w:t>«</w:t>
      </w:r>
      <w:r w:rsidRPr="001A10C8">
        <w:t>Источники тепловой энергии</w:t>
      </w:r>
      <w:r w:rsidR="003D2F3A" w:rsidRPr="001A10C8">
        <w:t>»</w:t>
      </w:r>
      <w:bookmarkEnd w:id="20"/>
      <w:r w:rsidRPr="001A10C8">
        <w:t xml:space="preserve">  </w:t>
      </w:r>
    </w:p>
    <w:p w14:paraId="3381DE79" w14:textId="77777777" w:rsidR="006A121C" w:rsidRPr="00E4275A" w:rsidRDefault="008B3E69">
      <w:pPr>
        <w:pStyle w:val="3"/>
        <w:pBdr>
          <w:top w:val="nil"/>
          <w:left w:val="nil"/>
          <w:bottom w:val="nil"/>
          <w:right w:val="nil"/>
          <w:between w:val="nil"/>
        </w:pBdr>
      </w:pPr>
      <w:bookmarkStart w:id="21" w:name="_uai8cidkoivu" w:colFirst="0" w:colLast="0"/>
      <w:bookmarkStart w:id="22" w:name="_Toc165507933"/>
      <w:bookmarkEnd w:id="21"/>
      <w:r w:rsidRPr="001A10C8">
        <w:t>а)</w:t>
      </w:r>
      <w:r w:rsidRPr="001A10C8">
        <w:tab/>
      </w:r>
      <w:r w:rsidRPr="00E4275A">
        <w:t>структура и технические характеристики основного оборудования</w:t>
      </w:r>
      <w:bookmarkEnd w:id="22"/>
    </w:p>
    <w:p w14:paraId="77424A15" w14:textId="237A7EB2" w:rsidR="001A10C8" w:rsidRDefault="001A10C8" w:rsidP="001A10C8">
      <w:pPr>
        <w:rPr>
          <w:lang w:val="ru-RU"/>
        </w:rPr>
      </w:pPr>
      <w:r w:rsidRPr="00E4275A">
        <w:rPr>
          <w:lang w:val="ru-RU"/>
        </w:rPr>
        <w:t xml:space="preserve">Котельная № 1 с установленной тепловой мощностью 9 Гкал/ч расположена по адресу: пгт. Кондинское, ул. Советская, 7А. Котельная введена в эксплуатацию в 1985 г. Основной вид топлива – каменный уголь, резервное топливо </w:t>
      </w:r>
      <w:r w:rsidR="009B1751" w:rsidRPr="00E4275A">
        <w:rPr>
          <w:lang w:val="ru-RU"/>
        </w:rPr>
        <w:t>- дрова</w:t>
      </w:r>
      <w:r w:rsidRPr="00E4275A">
        <w:rPr>
          <w:lang w:val="ru-RU"/>
        </w:rPr>
        <w:t>.</w:t>
      </w:r>
      <w:r>
        <w:rPr>
          <w:lang w:val="ru-RU"/>
        </w:rPr>
        <w:t xml:space="preserve"> </w:t>
      </w:r>
    </w:p>
    <w:p w14:paraId="02D693B7" w14:textId="6087F62D" w:rsidR="001A10C8" w:rsidRDefault="001A10C8" w:rsidP="001A10C8">
      <w:pPr>
        <w:rPr>
          <w:lang w:val="ru-RU"/>
        </w:rPr>
      </w:pPr>
      <w:r w:rsidRPr="001A10C8">
        <w:rPr>
          <w:lang w:val="ru-RU"/>
        </w:rPr>
        <w:t>Котельная №1 состоит из двух блоков</w:t>
      </w:r>
      <w:r>
        <w:rPr>
          <w:lang w:val="ru-RU"/>
        </w:rPr>
        <w:t>.</w:t>
      </w:r>
    </w:p>
    <w:p w14:paraId="105C92E3" w14:textId="0C8BFBFE" w:rsidR="001A10C8" w:rsidRDefault="00D77622" w:rsidP="00845B17">
      <w:pPr>
        <w:rPr>
          <w:lang w:val="ru-RU"/>
        </w:rPr>
      </w:pPr>
      <w:r w:rsidRPr="00E4275A">
        <w:rPr>
          <w:lang w:val="ru-RU"/>
        </w:rPr>
        <w:t>Котельная № 2 пгт. Кондинское с установленной тепловой мощностью 4,5 Гкал/ч расположена по адресу: пгт. Кондинское, ул. Крупской, 64 Б.</w:t>
      </w:r>
      <w:r w:rsidR="00845B17" w:rsidRPr="00E4275A">
        <w:rPr>
          <w:lang w:val="ru-RU"/>
        </w:rPr>
        <w:t xml:space="preserve"> Котельная введена в эксплуатацию в 1985 г. Основной вид топлива – каменный уголь, резервное топливо </w:t>
      </w:r>
      <w:r w:rsidR="009B1751" w:rsidRPr="00E4275A">
        <w:rPr>
          <w:lang w:val="ru-RU"/>
        </w:rPr>
        <w:t>- дрова</w:t>
      </w:r>
      <w:r w:rsidR="00845B17" w:rsidRPr="00E4275A">
        <w:rPr>
          <w:lang w:val="ru-RU"/>
        </w:rPr>
        <w:t>.</w:t>
      </w:r>
      <w:r w:rsidR="00845B17" w:rsidRPr="00845B17">
        <w:rPr>
          <w:lang w:val="ru-RU"/>
        </w:rPr>
        <w:t xml:space="preserve"> </w:t>
      </w:r>
    </w:p>
    <w:p w14:paraId="26F530DB" w14:textId="31475AE8" w:rsidR="00D77622" w:rsidRDefault="00845B17" w:rsidP="00845B17">
      <w:pPr>
        <w:rPr>
          <w:lang w:val="ru-RU"/>
        </w:rPr>
      </w:pPr>
      <w:r w:rsidRPr="00845B17">
        <w:rPr>
          <w:lang w:val="ru-RU"/>
        </w:rPr>
        <w:t xml:space="preserve">Котельная </w:t>
      </w:r>
      <w:r>
        <w:rPr>
          <w:lang w:val="ru-RU"/>
        </w:rPr>
        <w:t xml:space="preserve">№ 3 с установленной тепловой мощностью 2,74 Гкал/ч </w:t>
      </w:r>
      <w:r w:rsidRPr="00845B17">
        <w:rPr>
          <w:lang w:val="ru-RU"/>
        </w:rPr>
        <w:t>расположена по адресу: пгт. Кондинское, ул. Связистов, 1А. Котельная введена в эксплуатацию в 2006 г.</w:t>
      </w:r>
      <w:r w:rsidRPr="00845B17">
        <w:t xml:space="preserve"> </w:t>
      </w:r>
      <w:r w:rsidRPr="00845B17">
        <w:rPr>
          <w:lang w:val="ru-RU"/>
        </w:rPr>
        <w:t xml:space="preserve">Основной вид топлива – каменный уголь, резервное топливо </w:t>
      </w:r>
      <w:r>
        <w:rPr>
          <w:lang w:val="ru-RU"/>
        </w:rPr>
        <w:t>–</w:t>
      </w:r>
      <w:r w:rsidRPr="00845B17">
        <w:rPr>
          <w:lang w:val="ru-RU"/>
        </w:rPr>
        <w:t xml:space="preserve"> дрова.</w:t>
      </w:r>
    </w:p>
    <w:p w14:paraId="188B7FBA" w14:textId="7FF6F998" w:rsidR="00845B17" w:rsidRDefault="00845B17" w:rsidP="00845B17">
      <w:pPr>
        <w:rPr>
          <w:lang w:val="ru-RU"/>
        </w:rPr>
      </w:pPr>
      <w:r w:rsidRPr="00845B17">
        <w:rPr>
          <w:lang w:val="ru-RU"/>
        </w:rPr>
        <w:lastRenderedPageBreak/>
        <w:t xml:space="preserve">Котельная </w:t>
      </w:r>
      <w:r>
        <w:rPr>
          <w:lang w:val="ru-RU"/>
        </w:rPr>
        <w:t>№ 5 с установленной тепловой мощностью 2,74 Гкал/ч</w:t>
      </w:r>
      <w:r w:rsidRPr="00845B17">
        <w:rPr>
          <w:lang w:val="ru-RU"/>
        </w:rPr>
        <w:t xml:space="preserve"> расположена по адресу: пгт. Кондинское, ул. Гастелло, 4. Котельная введена в эксплуатацию в 1988 г.</w:t>
      </w:r>
      <w:r w:rsidR="00DA65A5">
        <w:rPr>
          <w:lang w:val="ru-RU"/>
        </w:rPr>
        <w:t xml:space="preserve"> </w:t>
      </w:r>
      <w:r w:rsidR="00DA65A5" w:rsidRPr="00DA65A5">
        <w:rPr>
          <w:lang w:val="ru-RU"/>
        </w:rPr>
        <w:t>Основной вид топлива – дрова, резервное топливо – каменный уголь.</w:t>
      </w:r>
    </w:p>
    <w:p w14:paraId="773B7AC3" w14:textId="3A70E845" w:rsidR="00845B17" w:rsidRDefault="00845B17" w:rsidP="00845B17">
      <w:pPr>
        <w:rPr>
          <w:lang w:val="ru-RU"/>
        </w:rPr>
      </w:pPr>
      <w:bookmarkStart w:id="23" w:name="_Hlk165731708"/>
      <w:r w:rsidRPr="001A10C8">
        <w:rPr>
          <w:lang w:val="ru-RU"/>
        </w:rPr>
        <w:t>Температурный график отпуска тепла с котельн</w:t>
      </w:r>
      <w:r>
        <w:rPr>
          <w:lang w:val="ru-RU"/>
        </w:rPr>
        <w:t xml:space="preserve">ых – </w:t>
      </w:r>
      <w:r w:rsidRPr="001A10C8">
        <w:rPr>
          <w:lang w:val="ru-RU"/>
        </w:rPr>
        <w:t xml:space="preserve">65/55 </w:t>
      </w:r>
      <w:r w:rsidRPr="001A10C8">
        <w:rPr>
          <w:vertAlign w:val="superscript"/>
          <w:lang w:val="ru-RU"/>
        </w:rPr>
        <w:t>о</w:t>
      </w:r>
      <w:r w:rsidRPr="001A10C8">
        <w:rPr>
          <w:lang w:val="ru-RU"/>
        </w:rPr>
        <w:t>С.</w:t>
      </w:r>
      <w:r>
        <w:rPr>
          <w:lang w:val="ru-RU"/>
        </w:rPr>
        <w:t xml:space="preserve"> </w:t>
      </w:r>
    </w:p>
    <w:bookmarkEnd w:id="23"/>
    <w:p w14:paraId="0E68BE34" w14:textId="77777777" w:rsidR="00845B17" w:rsidRDefault="00E13326" w:rsidP="00E13326">
      <w:pPr>
        <w:rPr>
          <w:lang w:val="ru-RU"/>
        </w:rPr>
      </w:pPr>
      <w:r w:rsidRPr="001A10C8">
        <w:rPr>
          <w:lang w:val="ru-RU"/>
        </w:rPr>
        <w:t xml:space="preserve">Котельные </w:t>
      </w:r>
      <w:r w:rsidR="001A10C8" w:rsidRPr="001A10C8">
        <w:rPr>
          <w:lang w:val="ru-RU"/>
        </w:rPr>
        <w:t xml:space="preserve">пгт. </w:t>
      </w:r>
      <w:r w:rsidR="00086029" w:rsidRPr="001A10C8">
        <w:rPr>
          <w:lang w:val="ru-RU"/>
        </w:rPr>
        <w:t>Кондинское</w:t>
      </w:r>
      <w:r w:rsidRPr="001A10C8">
        <w:rPr>
          <w:lang w:val="ru-RU"/>
        </w:rPr>
        <w:t xml:space="preserve"> работают при постоянном присутствии обслуживающего персонала. </w:t>
      </w:r>
    </w:p>
    <w:p w14:paraId="765647B6" w14:textId="00245F4D" w:rsidR="00E13326" w:rsidRPr="001A10C8" w:rsidRDefault="00845B17" w:rsidP="00E13326">
      <w:pPr>
        <w:rPr>
          <w:lang w:val="ru-RU"/>
        </w:rPr>
      </w:pPr>
      <w:r>
        <w:rPr>
          <w:lang w:val="ru-RU"/>
        </w:rPr>
        <w:t>Р</w:t>
      </w:r>
      <w:r w:rsidRPr="001A10C8">
        <w:t>ежимно-наладочные работы на котлах не проведены, режимные карты отсутствуют.</w:t>
      </w:r>
    </w:p>
    <w:p w14:paraId="18408B78" w14:textId="10FD9AFA" w:rsidR="006A121C" w:rsidRPr="00911803" w:rsidRDefault="008B3E69" w:rsidP="005B388B">
      <w:r w:rsidRPr="00911803">
        <w:t xml:space="preserve">Состав и технические характеристики основного оборудования котельных городского поселения </w:t>
      </w:r>
      <w:r w:rsidR="00086029" w:rsidRPr="00911803">
        <w:t>Кондинское</w:t>
      </w:r>
      <w:r w:rsidRPr="00911803">
        <w:t xml:space="preserve"> представлены в табл</w:t>
      </w:r>
      <w:r w:rsidR="007C0DD6" w:rsidRPr="00911803">
        <w:rPr>
          <w:lang w:val="ru-RU"/>
        </w:rPr>
        <w:t>.</w:t>
      </w:r>
      <w:r w:rsidR="00A803F9" w:rsidRPr="00911803">
        <w:rPr>
          <w:lang w:val="ru-RU"/>
        </w:rPr>
        <w:t xml:space="preserve"> </w:t>
      </w:r>
      <w:r w:rsidR="00E75183" w:rsidRPr="004007DC">
        <w:rPr>
          <w:lang w:val="ru-RU"/>
        </w:rPr>
        <w:t>5</w:t>
      </w:r>
      <w:r w:rsidRPr="00911803">
        <w:t>.</w:t>
      </w:r>
    </w:p>
    <w:p w14:paraId="7F334751" w14:textId="64C253C6" w:rsidR="006A121C" w:rsidRDefault="008B3E69" w:rsidP="005B388B">
      <w:pPr>
        <w:rPr>
          <w:lang w:val="ru-RU"/>
        </w:rPr>
      </w:pPr>
      <w:r w:rsidRPr="00911803">
        <w:t>Состав и технические характеристики вспомогательного оборудования котельных представлены в табл</w:t>
      </w:r>
      <w:r w:rsidR="007C0DD6" w:rsidRPr="00911803">
        <w:rPr>
          <w:lang w:val="ru-RU"/>
        </w:rPr>
        <w:t>.</w:t>
      </w:r>
      <w:r w:rsidR="00A803F9" w:rsidRPr="00911803">
        <w:rPr>
          <w:lang w:val="ru-RU"/>
        </w:rPr>
        <w:t xml:space="preserve"> </w:t>
      </w:r>
      <w:r w:rsidR="00E75183" w:rsidRPr="004007DC">
        <w:rPr>
          <w:lang w:val="ru-RU"/>
        </w:rPr>
        <w:t>6</w:t>
      </w:r>
      <w:r w:rsidRPr="00911803">
        <w:t>.</w:t>
      </w:r>
    </w:p>
    <w:p w14:paraId="13F95018" w14:textId="77777777" w:rsidR="00A31471" w:rsidRPr="00E75183" w:rsidRDefault="00A31471" w:rsidP="00A31471">
      <w:pPr>
        <w:pStyle w:val="3"/>
        <w:pBdr>
          <w:top w:val="nil"/>
          <w:left w:val="nil"/>
          <w:bottom w:val="nil"/>
          <w:right w:val="nil"/>
          <w:between w:val="nil"/>
        </w:pBdr>
      </w:pPr>
      <w:bookmarkStart w:id="24" w:name="_Toc165507934"/>
      <w:r w:rsidRPr="00A31471">
        <w:t>б) параметры установленной тепловой мощности источника тепловой энергии, в том</w:t>
      </w:r>
      <w:r w:rsidRPr="00A31471">
        <w:rPr>
          <w:lang w:val="ru-RU"/>
        </w:rPr>
        <w:t xml:space="preserve"> </w:t>
      </w:r>
      <w:r w:rsidRPr="00E75183">
        <w:t>числе теплофикационного оборудования и теплофикационной установки</w:t>
      </w:r>
      <w:bookmarkEnd w:id="24"/>
    </w:p>
    <w:p w14:paraId="5E826615" w14:textId="0E14BA42" w:rsidR="00A31471" w:rsidRPr="00E75183" w:rsidRDefault="00A31471" w:rsidP="00A31471">
      <w:r w:rsidRPr="00E75183">
        <w:t>Параметры установленной тепловой мощности котельных городского поселения Кондинское представлены в табл</w:t>
      </w:r>
      <w:r w:rsidRPr="00E75183">
        <w:rPr>
          <w:lang w:val="ru-RU"/>
        </w:rPr>
        <w:t xml:space="preserve">. </w:t>
      </w:r>
      <w:r w:rsidR="00E75183" w:rsidRPr="00E75183">
        <w:rPr>
          <w:lang w:val="ru-RU"/>
        </w:rPr>
        <w:t>4</w:t>
      </w:r>
      <w:r w:rsidRPr="00E75183">
        <w:t>.</w:t>
      </w:r>
    </w:p>
    <w:p w14:paraId="4B932AC4" w14:textId="77777777" w:rsidR="00A31471" w:rsidRPr="00086029" w:rsidRDefault="00A31471" w:rsidP="00A31471">
      <w:pPr>
        <w:rPr>
          <w:highlight w:val="yellow"/>
        </w:rPr>
      </w:pPr>
    </w:p>
    <w:p w14:paraId="67DC73B2" w14:textId="66689303" w:rsidR="00A31471" w:rsidRDefault="00A31471" w:rsidP="00A31471">
      <w:pPr>
        <w:pStyle w:val="aff2"/>
      </w:pPr>
      <w:r w:rsidRPr="00E75183">
        <w:t xml:space="preserve">Таблица </w:t>
      </w:r>
      <w:r w:rsidRPr="00E75183">
        <w:fldChar w:fldCharType="begin"/>
      </w:r>
      <w:r w:rsidRPr="00E75183">
        <w:instrText xml:space="preserve"> SEQ Таблица \* ARABIC </w:instrText>
      </w:r>
      <w:r w:rsidRPr="00E75183">
        <w:fldChar w:fldCharType="separate"/>
      </w:r>
      <w:r w:rsidR="00521FDB">
        <w:rPr>
          <w:noProof/>
        </w:rPr>
        <w:t>4</w:t>
      </w:r>
      <w:r w:rsidRPr="00E75183">
        <w:fldChar w:fldCharType="end"/>
      </w:r>
      <w:r w:rsidRPr="00E75183">
        <w:t xml:space="preserve"> </w:t>
      </w:r>
      <w:r w:rsidR="004007DC">
        <w:t>–</w:t>
      </w:r>
      <w:r w:rsidRPr="00E75183">
        <w:t xml:space="preserve"> Параметры</w:t>
      </w:r>
      <w:r w:rsidR="004007DC">
        <w:t xml:space="preserve"> </w:t>
      </w:r>
      <w:r w:rsidRPr="00E75183">
        <w:t>установленной тепловой мощности котельных городского поселения Кондинское</w:t>
      </w:r>
    </w:p>
    <w:p w14:paraId="6161F562" w14:textId="6F81F258" w:rsidR="004007DC" w:rsidRPr="004007DC" w:rsidRDefault="004007DC" w:rsidP="004007DC">
      <w:pPr>
        <w:jc w:val="right"/>
        <w:rPr>
          <w:lang w:val="ru-RU"/>
        </w:rPr>
      </w:pPr>
      <w:r>
        <w:rPr>
          <w:lang w:val="ru-RU"/>
        </w:rPr>
        <w:t>Гкал/ч</w:t>
      </w:r>
    </w:p>
    <w:tbl>
      <w:tblPr>
        <w:tblW w:w="5000" w:type="pct"/>
        <w:tblLook w:val="04A0" w:firstRow="1" w:lastRow="0" w:firstColumn="1" w:lastColumn="0" w:noHBand="0" w:noVBand="1"/>
      </w:tblPr>
      <w:tblGrid>
        <w:gridCol w:w="681"/>
        <w:gridCol w:w="2168"/>
        <w:gridCol w:w="1469"/>
        <w:gridCol w:w="1496"/>
        <w:gridCol w:w="1519"/>
        <w:gridCol w:w="1399"/>
        <w:gridCol w:w="1125"/>
      </w:tblGrid>
      <w:tr w:rsidR="00E75183" w:rsidRPr="00E75183" w14:paraId="6B2AB52E" w14:textId="77777777" w:rsidTr="00E75183">
        <w:tc>
          <w:tcPr>
            <w:tcW w:w="323"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522E2D7" w14:textId="77777777" w:rsidR="00E75183" w:rsidRDefault="00E75183" w:rsidP="00E75183">
            <w:pPr>
              <w:shd w:val="clear" w:color="auto" w:fill="auto"/>
              <w:ind w:firstLine="0"/>
              <w:jc w:val="center"/>
              <w:rPr>
                <w:sz w:val="20"/>
                <w:szCs w:val="20"/>
                <w:lang w:val="en-US"/>
              </w:rPr>
            </w:pPr>
            <w:r w:rsidRPr="00E75183">
              <w:rPr>
                <w:sz w:val="20"/>
                <w:szCs w:val="20"/>
                <w:lang w:val="ru-RU"/>
              </w:rPr>
              <w:t>N п/п</w:t>
            </w:r>
          </w:p>
          <w:p w14:paraId="65580C02" w14:textId="77777777" w:rsidR="00E75183" w:rsidRPr="00E75183" w:rsidRDefault="00E75183" w:rsidP="00E75183">
            <w:pPr>
              <w:shd w:val="clear" w:color="auto" w:fill="auto"/>
              <w:ind w:firstLine="0"/>
              <w:jc w:val="center"/>
              <w:rPr>
                <w:sz w:val="20"/>
                <w:szCs w:val="20"/>
                <w:lang w:val="en-US"/>
              </w:rPr>
            </w:pPr>
          </w:p>
        </w:tc>
        <w:tc>
          <w:tcPr>
            <w:tcW w:w="1104" w:type="pct"/>
            <w:tcBorders>
              <w:top w:val="single" w:sz="4" w:space="0" w:color="000000"/>
              <w:left w:val="nil"/>
              <w:bottom w:val="single" w:sz="4" w:space="0" w:color="000000"/>
              <w:right w:val="single" w:sz="4" w:space="0" w:color="000000"/>
            </w:tcBorders>
            <w:shd w:val="clear" w:color="auto" w:fill="auto"/>
            <w:vAlign w:val="center"/>
            <w:hideMark/>
          </w:tcPr>
          <w:p w14:paraId="7DD1852F" w14:textId="77777777" w:rsidR="00E75183" w:rsidRPr="00E75183" w:rsidRDefault="00E75183" w:rsidP="00E75183">
            <w:pPr>
              <w:shd w:val="clear" w:color="auto" w:fill="auto"/>
              <w:ind w:firstLine="0"/>
              <w:jc w:val="center"/>
              <w:rPr>
                <w:sz w:val="20"/>
                <w:szCs w:val="20"/>
                <w:lang w:val="ru-RU"/>
              </w:rPr>
            </w:pPr>
            <w:r w:rsidRPr="00E75183">
              <w:rPr>
                <w:sz w:val="20"/>
                <w:szCs w:val="20"/>
                <w:lang w:val="ru-RU"/>
              </w:rPr>
              <w:t>Адрес или наименование котельной</w:t>
            </w:r>
          </w:p>
        </w:tc>
        <w:tc>
          <w:tcPr>
            <w:tcW w:w="749" w:type="pct"/>
            <w:tcBorders>
              <w:top w:val="single" w:sz="4" w:space="0" w:color="000000"/>
              <w:left w:val="nil"/>
              <w:bottom w:val="single" w:sz="4" w:space="0" w:color="000000"/>
              <w:right w:val="single" w:sz="4" w:space="0" w:color="000000"/>
            </w:tcBorders>
            <w:shd w:val="clear" w:color="auto" w:fill="auto"/>
            <w:vAlign w:val="center"/>
            <w:hideMark/>
          </w:tcPr>
          <w:p w14:paraId="69EF61D2" w14:textId="77777777" w:rsidR="00E75183" w:rsidRPr="00E75183" w:rsidRDefault="00E75183" w:rsidP="00E75183">
            <w:pPr>
              <w:shd w:val="clear" w:color="auto" w:fill="auto"/>
              <w:ind w:firstLine="0"/>
              <w:jc w:val="center"/>
              <w:rPr>
                <w:sz w:val="20"/>
                <w:szCs w:val="20"/>
                <w:lang w:val="ru-RU"/>
              </w:rPr>
            </w:pPr>
            <w:r w:rsidRPr="00E75183">
              <w:rPr>
                <w:sz w:val="20"/>
                <w:szCs w:val="20"/>
                <w:lang w:val="ru-RU"/>
              </w:rPr>
              <w:t>Тепловая мощность котлов установленная</w:t>
            </w:r>
          </w:p>
        </w:tc>
        <w:tc>
          <w:tcPr>
            <w:tcW w:w="763" w:type="pct"/>
            <w:tcBorders>
              <w:top w:val="single" w:sz="4" w:space="0" w:color="000000"/>
              <w:left w:val="nil"/>
              <w:bottom w:val="single" w:sz="4" w:space="0" w:color="000000"/>
              <w:right w:val="single" w:sz="4" w:space="0" w:color="000000"/>
            </w:tcBorders>
            <w:shd w:val="clear" w:color="auto" w:fill="auto"/>
            <w:vAlign w:val="center"/>
            <w:hideMark/>
          </w:tcPr>
          <w:p w14:paraId="1F8897F9" w14:textId="77777777" w:rsidR="00E75183" w:rsidRPr="00E75183" w:rsidRDefault="00E75183" w:rsidP="00E75183">
            <w:pPr>
              <w:shd w:val="clear" w:color="auto" w:fill="auto"/>
              <w:ind w:firstLine="0"/>
              <w:jc w:val="center"/>
              <w:rPr>
                <w:sz w:val="20"/>
                <w:szCs w:val="20"/>
                <w:lang w:val="ru-RU"/>
              </w:rPr>
            </w:pPr>
            <w:r w:rsidRPr="00E75183">
              <w:rPr>
                <w:sz w:val="20"/>
                <w:szCs w:val="20"/>
                <w:lang w:val="ru-RU"/>
              </w:rPr>
              <w:t>Ограничения установленной тепловой мощности</w:t>
            </w:r>
          </w:p>
        </w:tc>
        <w:tc>
          <w:tcPr>
            <w:tcW w:w="774" w:type="pct"/>
            <w:tcBorders>
              <w:top w:val="single" w:sz="4" w:space="0" w:color="000000"/>
              <w:left w:val="nil"/>
              <w:bottom w:val="single" w:sz="4" w:space="0" w:color="000000"/>
              <w:right w:val="single" w:sz="4" w:space="0" w:color="000000"/>
            </w:tcBorders>
            <w:shd w:val="clear" w:color="auto" w:fill="auto"/>
            <w:vAlign w:val="center"/>
            <w:hideMark/>
          </w:tcPr>
          <w:p w14:paraId="563AE766" w14:textId="77777777" w:rsidR="00E75183" w:rsidRPr="00E75183" w:rsidRDefault="00E75183" w:rsidP="00E75183">
            <w:pPr>
              <w:shd w:val="clear" w:color="auto" w:fill="auto"/>
              <w:ind w:firstLine="0"/>
              <w:jc w:val="center"/>
              <w:rPr>
                <w:sz w:val="20"/>
                <w:szCs w:val="20"/>
                <w:lang w:val="ru-RU"/>
              </w:rPr>
            </w:pPr>
            <w:r w:rsidRPr="00E75183">
              <w:rPr>
                <w:sz w:val="20"/>
                <w:szCs w:val="20"/>
                <w:lang w:val="ru-RU"/>
              </w:rPr>
              <w:t>Тепловая мощность котлов располагаемая</w:t>
            </w:r>
          </w:p>
        </w:tc>
        <w:tc>
          <w:tcPr>
            <w:tcW w:w="713" w:type="pct"/>
            <w:tcBorders>
              <w:top w:val="single" w:sz="4" w:space="0" w:color="000000"/>
              <w:left w:val="nil"/>
              <w:bottom w:val="single" w:sz="4" w:space="0" w:color="000000"/>
              <w:right w:val="single" w:sz="4" w:space="0" w:color="000000"/>
            </w:tcBorders>
            <w:shd w:val="clear" w:color="auto" w:fill="auto"/>
            <w:vAlign w:val="center"/>
            <w:hideMark/>
          </w:tcPr>
          <w:p w14:paraId="2CCC19E2" w14:textId="77777777" w:rsidR="00E75183" w:rsidRPr="00E75183" w:rsidRDefault="00E75183" w:rsidP="00E75183">
            <w:pPr>
              <w:shd w:val="clear" w:color="auto" w:fill="auto"/>
              <w:ind w:firstLine="0"/>
              <w:jc w:val="center"/>
              <w:rPr>
                <w:sz w:val="20"/>
                <w:szCs w:val="20"/>
                <w:lang w:val="ru-RU"/>
              </w:rPr>
            </w:pPr>
            <w:r w:rsidRPr="00E75183">
              <w:rPr>
                <w:sz w:val="20"/>
                <w:szCs w:val="20"/>
                <w:lang w:val="ru-RU"/>
              </w:rPr>
              <w:t>Затраты тепловой мощности на собственные нужды</w:t>
            </w:r>
          </w:p>
        </w:tc>
        <w:tc>
          <w:tcPr>
            <w:tcW w:w="574" w:type="pct"/>
            <w:tcBorders>
              <w:top w:val="single" w:sz="4" w:space="0" w:color="000000"/>
              <w:left w:val="nil"/>
              <w:bottom w:val="single" w:sz="4" w:space="0" w:color="000000"/>
              <w:right w:val="single" w:sz="4" w:space="0" w:color="000000"/>
            </w:tcBorders>
            <w:shd w:val="clear" w:color="auto" w:fill="auto"/>
            <w:vAlign w:val="center"/>
            <w:hideMark/>
          </w:tcPr>
          <w:p w14:paraId="2D09C72C" w14:textId="77777777" w:rsidR="00E75183" w:rsidRPr="00E75183" w:rsidRDefault="00E75183" w:rsidP="00E75183">
            <w:pPr>
              <w:shd w:val="clear" w:color="auto" w:fill="auto"/>
              <w:ind w:firstLine="0"/>
              <w:jc w:val="center"/>
              <w:rPr>
                <w:sz w:val="20"/>
                <w:szCs w:val="20"/>
                <w:lang w:val="ru-RU"/>
              </w:rPr>
            </w:pPr>
            <w:r w:rsidRPr="00E75183">
              <w:rPr>
                <w:sz w:val="20"/>
                <w:szCs w:val="20"/>
                <w:lang w:val="ru-RU"/>
              </w:rPr>
              <w:t>Тепловая мощность котельной нетто</w:t>
            </w:r>
          </w:p>
        </w:tc>
      </w:tr>
      <w:tr w:rsidR="00E75183" w:rsidRPr="00E75183" w14:paraId="6094FDBE" w14:textId="77777777" w:rsidTr="004007DC">
        <w:trPr>
          <w:trHeight w:val="1030"/>
        </w:trPr>
        <w:tc>
          <w:tcPr>
            <w:tcW w:w="323" w:type="pct"/>
            <w:tcBorders>
              <w:top w:val="nil"/>
              <w:left w:val="single" w:sz="4" w:space="0" w:color="000000"/>
              <w:bottom w:val="single" w:sz="4" w:space="0" w:color="000000"/>
              <w:right w:val="single" w:sz="4" w:space="0" w:color="000000"/>
            </w:tcBorders>
            <w:shd w:val="clear" w:color="auto" w:fill="auto"/>
            <w:noWrap/>
            <w:vAlign w:val="center"/>
            <w:hideMark/>
          </w:tcPr>
          <w:p w14:paraId="60758984"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1</w:t>
            </w:r>
          </w:p>
        </w:tc>
        <w:tc>
          <w:tcPr>
            <w:tcW w:w="1104" w:type="pct"/>
            <w:tcBorders>
              <w:top w:val="nil"/>
              <w:left w:val="nil"/>
              <w:bottom w:val="single" w:sz="4" w:space="0" w:color="000000"/>
              <w:right w:val="single" w:sz="4" w:space="0" w:color="000000"/>
            </w:tcBorders>
            <w:shd w:val="clear" w:color="auto" w:fill="auto"/>
            <w:vAlign w:val="center"/>
            <w:hideMark/>
          </w:tcPr>
          <w:p w14:paraId="182964B2" w14:textId="4B06647A" w:rsidR="00E75183" w:rsidRPr="00E75183" w:rsidRDefault="00E75183" w:rsidP="004007DC">
            <w:pPr>
              <w:shd w:val="clear" w:color="auto" w:fill="auto"/>
              <w:ind w:firstLine="0"/>
              <w:jc w:val="left"/>
              <w:rPr>
                <w:sz w:val="20"/>
                <w:szCs w:val="20"/>
                <w:lang w:val="ru-RU"/>
              </w:rPr>
            </w:pPr>
            <w:r w:rsidRPr="00E75183">
              <w:rPr>
                <w:sz w:val="20"/>
                <w:szCs w:val="20"/>
                <w:lang w:val="ru-RU"/>
              </w:rPr>
              <w:t xml:space="preserve">Котельная № 1, </w:t>
            </w:r>
            <w:r w:rsidR="004007DC">
              <w:rPr>
                <w:sz w:val="20"/>
                <w:szCs w:val="20"/>
                <w:lang w:val="ru-RU"/>
              </w:rPr>
              <w:br/>
            </w:r>
            <w:r w:rsidRPr="00E75183">
              <w:rPr>
                <w:sz w:val="20"/>
                <w:szCs w:val="20"/>
                <w:lang w:val="ru-RU"/>
              </w:rPr>
              <w:t xml:space="preserve">пгт. Кондинское, </w:t>
            </w:r>
            <w:r w:rsidR="004007DC">
              <w:rPr>
                <w:sz w:val="20"/>
                <w:szCs w:val="20"/>
                <w:lang w:val="ru-RU"/>
              </w:rPr>
              <w:br/>
            </w:r>
            <w:r w:rsidRPr="00E75183">
              <w:rPr>
                <w:sz w:val="20"/>
                <w:szCs w:val="20"/>
                <w:lang w:val="ru-RU"/>
              </w:rPr>
              <w:t>ул. Советская, 7А</w:t>
            </w:r>
          </w:p>
        </w:tc>
        <w:tc>
          <w:tcPr>
            <w:tcW w:w="749" w:type="pct"/>
            <w:tcBorders>
              <w:top w:val="nil"/>
              <w:left w:val="nil"/>
              <w:bottom w:val="single" w:sz="4" w:space="0" w:color="000000"/>
              <w:right w:val="single" w:sz="4" w:space="0" w:color="000000"/>
            </w:tcBorders>
            <w:shd w:val="clear" w:color="auto" w:fill="auto"/>
            <w:noWrap/>
            <w:vAlign w:val="center"/>
            <w:hideMark/>
          </w:tcPr>
          <w:p w14:paraId="0708CF0B"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9,000</w:t>
            </w:r>
          </w:p>
        </w:tc>
        <w:tc>
          <w:tcPr>
            <w:tcW w:w="763" w:type="pct"/>
            <w:tcBorders>
              <w:top w:val="nil"/>
              <w:left w:val="nil"/>
              <w:bottom w:val="single" w:sz="4" w:space="0" w:color="000000"/>
              <w:right w:val="single" w:sz="4" w:space="0" w:color="000000"/>
            </w:tcBorders>
            <w:shd w:val="clear" w:color="auto" w:fill="auto"/>
            <w:noWrap/>
            <w:vAlign w:val="center"/>
            <w:hideMark/>
          </w:tcPr>
          <w:p w14:paraId="77FB8C52" w14:textId="70C47139" w:rsidR="00E75183" w:rsidRPr="00E75183" w:rsidRDefault="00E75183" w:rsidP="004007DC">
            <w:pPr>
              <w:shd w:val="clear" w:color="auto" w:fill="auto"/>
              <w:ind w:firstLine="0"/>
              <w:jc w:val="center"/>
              <w:rPr>
                <w:sz w:val="20"/>
                <w:szCs w:val="20"/>
                <w:lang w:val="ru-RU"/>
              </w:rPr>
            </w:pPr>
            <w:r w:rsidRPr="00E75183">
              <w:rPr>
                <w:sz w:val="20"/>
                <w:szCs w:val="20"/>
                <w:lang w:val="ru-RU"/>
              </w:rPr>
              <w:t>0,0</w:t>
            </w:r>
          </w:p>
        </w:tc>
        <w:tc>
          <w:tcPr>
            <w:tcW w:w="774" w:type="pct"/>
            <w:tcBorders>
              <w:top w:val="nil"/>
              <w:left w:val="nil"/>
              <w:bottom w:val="single" w:sz="4" w:space="0" w:color="000000"/>
              <w:right w:val="single" w:sz="4" w:space="0" w:color="000000"/>
            </w:tcBorders>
            <w:shd w:val="clear" w:color="auto" w:fill="auto"/>
            <w:noWrap/>
            <w:vAlign w:val="center"/>
            <w:hideMark/>
          </w:tcPr>
          <w:p w14:paraId="08430FE4"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9,000</w:t>
            </w:r>
          </w:p>
        </w:tc>
        <w:tc>
          <w:tcPr>
            <w:tcW w:w="713" w:type="pct"/>
            <w:tcBorders>
              <w:top w:val="nil"/>
              <w:left w:val="nil"/>
              <w:bottom w:val="single" w:sz="4" w:space="0" w:color="000000"/>
              <w:right w:val="single" w:sz="4" w:space="0" w:color="000000"/>
            </w:tcBorders>
            <w:shd w:val="clear" w:color="auto" w:fill="auto"/>
            <w:noWrap/>
            <w:vAlign w:val="center"/>
            <w:hideMark/>
          </w:tcPr>
          <w:p w14:paraId="0FC5591A"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0,037</w:t>
            </w:r>
          </w:p>
        </w:tc>
        <w:tc>
          <w:tcPr>
            <w:tcW w:w="574" w:type="pct"/>
            <w:tcBorders>
              <w:top w:val="nil"/>
              <w:left w:val="nil"/>
              <w:bottom w:val="single" w:sz="4" w:space="0" w:color="000000"/>
              <w:right w:val="single" w:sz="4" w:space="0" w:color="000000"/>
            </w:tcBorders>
            <w:shd w:val="clear" w:color="auto" w:fill="auto"/>
            <w:noWrap/>
            <w:vAlign w:val="center"/>
            <w:hideMark/>
          </w:tcPr>
          <w:p w14:paraId="20F7E18F"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8,963</w:t>
            </w:r>
          </w:p>
        </w:tc>
      </w:tr>
      <w:tr w:rsidR="00E75183" w:rsidRPr="00E75183" w14:paraId="15EAD69F" w14:textId="77777777" w:rsidTr="004007DC">
        <w:tc>
          <w:tcPr>
            <w:tcW w:w="323" w:type="pct"/>
            <w:tcBorders>
              <w:top w:val="nil"/>
              <w:left w:val="single" w:sz="4" w:space="0" w:color="000000"/>
              <w:bottom w:val="single" w:sz="4" w:space="0" w:color="000000"/>
              <w:right w:val="single" w:sz="4" w:space="0" w:color="000000"/>
            </w:tcBorders>
            <w:shd w:val="clear" w:color="auto" w:fill="auto"/>
            <w:noWrap/>
            <w:vAlign w:val="center"/>
            <w:hideMark/>
          </w:tcPr>
          <w:p w14:paraId="4ED75736"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2</w:t>
            </w:r>
          </w:p>
        </w:tc>
        <w:tc>
          <w:tcPr>
            <w:tcW w:w="1104" w:type="pct"/>
            <w:tcBorders>
              <w:top w:val="nil"/>
              <w:left w:val="nil"/>
              <w:bottom w:val="single" w:sz="4" w:space="0" w:color="000000"/>
              <w:right w:val="single" w:sz="4" w:space="0" w:color="000000"/>
            </w:tcBorders>
            <w:shd w:val="clear" w:color="auto" w:fill="auto"/>
            <w:vAlign w:val="center"/>
            <w:hideMark/>
          </w:tcPr>
          <w:p w14:paraId="36398FC1" w14:textId="4F49763C" w:rsidR="00E75183" w:rsidRPr="00E75183" w:rsidRDefault="00E75183" w:rsidP="004007DC">
            <w:pPr>
              <w:shd w:val="clear" w:color="auto" w:fill="auto"/>
              <w:ind w:firstLine="0"/>
              <w:jc w:val="left"/>
              <w:rPr>
                <w:sz w:val="20"/>
                <w:szCs w:val="20"/>
                <w:lang w:val="ru-RU"/>
              </w:rPr>
            </w:pPr>
            <w:r w:rsidRPr="00E75183">
              <w:rPr>
                <w:sz w:val="20"/>
                <w:szCs w:val="20"/>
                <w:lang w:val="ru-RU"/>
              </w:rPr>
              <w:t xml:space="preserve">Котельная № 2, </w:t>
            </w:r>
            <w:r w:rsidR="004007DC">
              <w:rPr>
                <w:sz w:val="20"/>
                <w:szCs w:val="20"/>
                <w:lang w:val="ru-RU"/>
              </w:rPr>
              <w:br/>
            </w:r>
            <w:r w:rsidRPr="00E75183">
              <w:rPr>
                <w:sz w:val="20"/>
                <w:szCs w:val="20"/>
                <w:lang w:val="ru-RU"/>
              </w:rPr>
              <w:t xml:space="preserve">пгт. Кондинское, </w:t>
            </w:r>
            <w:r w:rsidR="004007DC">
              <w:rPr>
                <w:sz w:val="20"/>
                <w:szCs w:val="20"/>
                <w:lang w:val="ru-RU"/>
              </w:rPr>
              <w:br/>
            </w:r>
            <w:r w:rsidRPr="00E75183">
              <w:rPr>
                <w:sz w:val="20"/>
                <w:szCs w:val="20"/>
                <w:lang w:val="ru-RU"/>
              </w:rPr>
              <w:t>ул. Крупской, 64Б</w:t>
            </w:r>
          </w:p>
        </w:tc>
        <w:tc>
          <w:tcPr>
            <w:tcW w:w="749" w:type="pct"/>
            <w:tcBorders>
              <w:top w:val="nil"/>
              <w:left w:val="nil"/>
              <w:bottom w:val="single" w:sz="4" w:space="0" w:color="000000"/>
              <w:right w:val="single" w:sz="4" w:space="0" w:color="000000"/>
            </w:tcBorders>
            <w:shd w:val="clear" w:color="auto" w:fill="auto"/>
            <w:noWrap/>
            <w:vAlign w:val="center"/>
            <w:hideMark/>
          </w:tcPr>
          <w:p w14:paraId="594CB07C"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4,500</w:t>
            </w:r>
          </w:p>
        </w:tc>
        <w:tc>
          <w:tcPr>
            <w:tcW w:w="763" w:type="pct"/>
            <w:tcBorders>
              <w:top w:val="nil"/>
              <w:left w:val="nil"/>
              <w:bottom w:val="single" w:sz="4" w:space="0" w:color="000000"/>
              <w:right w:val="single" w:sz="4" w:space="0" w:color="000000"/>
            </w:tcBorders>
            <w:shd w:val="clear" w:color="auto" w:fill="auto"/>
            <w:noWrap/>
            <w:vAlign w:val="center"/>
            <w:hideMark/>
          </w:tcPr>
          <w:p w14:paraId="6E1B68EC" w14:textId="015FE30E" w:rsidR="00E75183" w:rsidRPr="00E75183" w:rsidRDefault="00E75183" w:rsidP="004007DC">
            <w:pPr>
              <w:shd w:val="clear" w:color="auto" w:fill="auto"/>
              <w:ind w:firstLine="0"/>
              <w:jc w:val="center"/>
              <w:rPr>
                <w:sz w:val="20"/>
                <w:szCs w:val="20"/>
                <w:lang w:val="ru-RU"/>
              </w:rPr>
            </w:pPr>
            <w:r w:rsidRPr="00E75183">
              <w:rPr>
                <w:sz w:val="20"/>
                <w:szCs w:val="20"/>
                <w:lang w:val="ru-RU"/>
              </w:rPr>
              <w:t>0,0</w:t>
            </w:r>
          </w:p>
        </w:tc>
        <w:tc>
          <w:tcPr>
            <w:tcW w:w="774" w:type="pct"/>
            <w:tcBorders>
              <w:top w:val="nil"/>
              <w:left w:val="nil"/>
              <w:bottom w:val="single" w:sz="4" w:space="0" w:color="000000"/>
              <w:right w:val="single" w:sz="4" w:space="0" w:color="000000"/>
            </w:tcBorders>
            <w:shd w:val="clear" w:color="auto" w:fill="auto"/>
            <w:noWrap/>
            <w:vAlign w:val="center"/>
            <w:hideMark/>
          </w:tcPr>
          <w:p w14:paraId="2C952ACF"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4,500</w:t>
            </w:r>
          </w:p>
        </w:tc>
        <w:tc>
          <w:tcPr>
            <w:tcW w:w="713" w:type="pct"/>
            <w:tcBorders>
              <w:top w:val="nil"/>
              <w:left w:val="nil"/>
              <w:bottom w:val="single" w:sz="4" w:space="0" w:color="000000"/>
              <w:right w:val="single" w:sz="4" w:space="0" w:color="000000"/>
            </w:tcBorders>
            <w:shd w:val="clear" w:color="auto" w:fill="auto"/>
            <w:noWrap/>
            <w:vAlign w:val="center"/>
            <w:hideMark/>
          </w:tcPr>
          <w:p w14:paraId="71981173"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0,012</w:t>
            </w:r>
          </w:p>
        </w:tc>
        <w:tc>
          <w:tcPr>
            <w:tcW w:w="574" w:type="pct"/>
            <w:tcBorders>
              <w:top w:val="nil"/>
              <w:left w:val="nil"/>
              <w:bottom w:val="single" w:sz="4" w:space="0" w:color="000000"/>
              <w:right w:val="single" w:sz="4" w:space="0" w:color="000000"/>
            </w:tcBorders>
            <w:shd w:val="clear" w:color="auto" w:fill="auto"/>
            <w:noWrap/>
            <w:vAlign w:val="center"/>
            <w:hideMark/>
          </w:tcPr>
          <w:p w14:paraId="71E26934"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4,488</w:t>
            </w:r>
          </w:p>
        </w:tc>
      </w:tr>
      <w:tr w:rsidR="00E75183" w:rsidRPr="00E75183" w14:paraId="523302FE" w14:textId="77777777" w:rsidTr="004007DC">
        <w:trPr>
          <w:trHeight w:val="1049"/>
        </w:trPr>
        <w:tc>
          <w:tcPr>
            <w:tcW w:w="323" w:type="pct"/>
            <w:tcBorders>
              <w:top w:val="nil"/>
              <w:left w:val="single" w:sz="4" w:space="0" w:color="000000"/>
              <w:bottom w:val="single" w:sz="4" w:space="0" w:color="000000"/>
              <w:right w:val="single" w:sz="4" w:space="0" w:color="000000"/>
            </w:tcBorders>
            <w:shd w:val="clear" w:color="auto" w:fill="auto"/>
            <w:noWrap/>
            <w:vAlign w:val="center"/>
            <w:hideMark/>
          </w:tcPr>
          <w:p w14:paraId="6D38466F"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3</w:t>
            </w:r>
          </w:p>
        </w:tc>
        <w:tc>
          <w:tcPr>
            <w:tcW w:w="1104" w:type="pct"/>
            <w:tcBorders>
              <w:top w:val="nil"/>
              <w:left w:val="nil"/>
              <w:bottom w:val="single" w:sz="4" w:space="0" w:color="000000"/>
              <w:right w:val="single" w:sz="4" w:space="0" w:color="000000"/>
            </w:tcBorders>
            <w:shd w:val="clear" w:color="auto" w:fill="auto"/>
            <w:vAlign w:val="center"/>
            <w:hideMark/>
          </w:tcPr>
          <w:p w14:paraId="22F304C4" w14:textId="5049B470" w:rsidR="00E75183" w:rsidRPr="00E75183" w:rsidRDefault="00E75183" w:rsidP="004007DC">
            <w:pPr>
              <w:shd w:val="clear" w:color="auto" w:fill="auto"/>
              <w:ind w:firstLine="0"/>
              <w:jc w:val="left"/>
              <w:rPr>
                <w:sz w:val="20"/>
                <w:szCs w:val="20"/>
                <w:lang w:val="ru-RU"/>
              </w:rPr>
            </w:pPr>
            <w:r w:rsidRPr="00E75183">
              <w:rPr>
                <w:sz w:val="20"/>
                <w:szCs w:val="20"/>
                <w:lang w:val="ru-RU"/>
              </w:rPr>
              <w:t xml:space="preserve">Котельная № 3, </w:t>
            </w:r>
            <w:r w:rsidR="004007DC">
              <w:rPr>
                <w:sz w:val="20"/>
                <w:szCs w:val="20"/>
                <w:lang w:val="ru-RU"/>
              </w:rPr>
              <w:br/>
            </w:r>
            <w:r w:rsidRPr="00E75183">
              <w:rPr>
                <w:sz w:val="20"/>
                <w:szCs w:val="20"/>
                <w:lang w:val="ru-RU"/>
              </w:rPr>
              <w:t xml:space="preserve">пгт. Кондинское, </w:t>
            </w:r>
            <w:r w:rsidR="004007DC">
              <w:rPr>
                <w:sz w:val="20"/>
                <w:szCs w:val="20"/>
                <w:lang w:val="ru-RU"/>
              </w:rPr>
              <w:br/>
            </w:r>
            <w:r w:rsidRPr="00E75183">
              <w:rPr>
                <w:sz w:val="20"/>
                <w:szCs w:val="20"/>
                <w:lang w:val="ru-RU"/>
              </w:rPr>
              <w:t>ул. Связистов, 1А</w:t>
            </w:r>
          </w:p>
        </w:tc>
        <w:tc>
          <w:tcPr>
            <w:tcW w:w="749" w:type="pct"/>
            <w:tcBorders>
              <w:top w:val="nil"/>
              <w:left w:val="nil"/>
              <w:bottom w:val="single" w:sz="4" w:space="0" w:color="000000"/>
              <w:right w:val="single" w:sz="4" w:space="0" w:color="000000"/>
            </w:tcBorders>
            <w:shd w:val="clear" w:color="auto" w:fill="auto"/>
            <w:noWrap/>
            <w:vAlign w:val="center"/>
            <w:hideMark/>
          </w:tcPr>
          <w:p w14:paraId="600A912B"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2,740</w:t>
            </w:r>
          </w:p>
        </w:tc>
        <w:tc>
          <w:tcPr>
            <w:tcW w:w="763" w:type="pct"/>
            <w:tcBorders>
              <w:top w:val="nil"/>
              <w:left w:val="nil"/>
              <w:bottom w:val="single" w:sz="4" w:space="0" w:color="000000"/>
              <w:right w:val="single" w:sz="4" w:space="0" w:color="000000"/>
            </w:tcBorders>
            <w:shd w:val="clear" w:color="auto" w:fill="auto"/>
            <w:noWrap/>
            <w:vAlign w:val="center"/>
            <w:hideMark/>
          </w:tcPr>
          <w:p w14:paraId="107000C8"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0,0</w:t>
            </w:r>
          </w:p>
        </w:tc>
        <w:tc>
          <w:tcPr>
            <w:tcW w:w="774" w:type="pct"/>
            <w:tcBorders>
              <w:top w:val="nil"/>
              <w:left w:val="nil"/>
              <w:bottom w:val="single" w:sz="4" w:space="0" w:color="000000"/>
              <w:right w:val="single" w:sz="4" w:space="0" w:color="000000"/>
            </w:tcBorders>
            <w:shd w:val="clear" w:color="auto" w:fill="auto"/>
            <w:noWrap/>
            <w:vAlign w:val="center"/>
            <w:hideMark/>
          </w:tcPr>
          <w:p w14:paraId="33DAAA2F"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2,740</w:t>
            </w:r>
          </w:p>
        </w:tc>
        <w:tc>
          <w:tcPr>
            <w:tcW w:w="713" w:type="pct"/>
            <w:tcBorders>
              <w:top w:val="nil"/>
              <w:left w:val="nil"/>
              <w:bottom w:val="single" w:sz="4" w:space="0" w:color="000000"/>
              <w:right w:val="single" w:sz="4" w:space="0" w:color="000000"/>
            </w:tcBorders>
            <w:shd w:val="clear" w:color="auto" w:fill="auto"/>
            <w:noWrap/>
            <w:vAlign w:val="center"/>
            <w:hideMark/>
          </w:tcPr>
          <w:p w14:paraId="66BFA962"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0,011</w:t>
            </w:r>
          </w:p>
        </w:tc>
        <w:tc>
          <w:tcPr>
            <w:tcW w:w="574" w:type="pct"/>
            <w:tcBorders>
              <w:top w:val="nil"/>
              <w:left w:val="nil"/>
              <w:bottom w:val="single" w:sz="4" w:space="0" w:color="000000"/>
              <w:right w:val="single" w:sz="4" w:space="0" w:color="000000"/>
            </w:tcBorders>
            <w:shd w:val="clear" w:color="auto" w:fill="auto"/>
            <w:noWrap/>
            <w:vAlign w:val="center"/>
            <w:hideMark/>
          </w:tcPr>
          <w:p w14:paraId="61D20C69"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2,729</w:t>
            </w:r>
          </w:p>
        </w:tc>
      </w:tr>
      <w:tr w:rsidR="00E75183" w:rsidRPr="00E75183" w14:paraId="501C6250" w14:textId="77777777" w:rsidTr="004007DC">
        <w:trPr>
          <w:trHeight w:val="1059"/>
        </w:trPr>
        <w:tc>
          <w:tcPr>
            <w:tcW w:w="323" w:type="pct"/>
            <w:tcBorders>
              <w:top w:val="nil"/>
              <w:left w:val="single" w:sz="4" w:space="0" w:color="000000"/>
              <w:bottom w:val="single" w:sz="4" w:space="0" w:color="000000"/>
              <w:right w:val="single" w:sz="4" w:space="0" w:color="000000"/>
            </w:tcBorders>
            <w:shd w:val="clear" w:color="auto" w:fill="auto"/>
            <w:noWrap/>
            <w:vAlign w:val="center"/>
            <w:hideMark/>
          </w:tcPr>
          <w:p w14:paraId="0A06A4DE"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4</w:t>
            </w:r>
          </w:p>
        </w:tc>
        <w:tc>
          <w:tcPr>
            <w:tcW w:w="1104" w:type="pct"/>
            <w:tcBorders>
              <w:top w:val="nil"/>
              <w:left w:val="nil"/>
              <w:bottom w:val="single" w:sz="4" w:space="0" w:color="000000"/>
              <w:right w:val="single" w:sz="4" w:space="0" w:color="000000"/>
            </w:tcBorders>
            <w:shd w:val="clear" w:color="auto" w:fill="auto"/>
            <w:vAlign w:val="center"/>
            <w:hideMark/>
          </w:tcPr>
          <w:p w14:paraId="79D1CFD1" w14:textId="77777777" w:rsidR="009B357F" w:rsidRDefault="00E75183" w:rsidP="004007DC">
            <w:pPr>
              <w:shd w:val="clear" w:color="auto" w:fill="auto"/>
              <w:ind w:firstLine="0"/>
              <w:jc w:val="left"/>
              <w:rPr>
                <w:sz w:val="20"/>
                <w:szCs w:val="20"/>
                <w:lang w:val="ru-RU"/>
              </w:rPr>
            </w:pPr>
            <w:r w:rsidRPr="00E75183">
              <w:rPr>
                <w:sz w:val="20"/>
                <w:szCs w:val="20"/>
                <w:lang w:val="ru-RU"/>
              </w:rPr>
              <w:t xml:space="preserve">Котельная № 5, </w:t>
            </w:r>
            <w:r w:rsidR="004007DC">
              <w:rPr>
                <w:sz w:val="20"/>
                <w:szCs w:val="20"/>
                <w:lang w:val="ru-RU"/>
              </w:rPr>
              <w:br/>
            </w:r>
            <w:r w:rsidRPr="00E75183">
              <w:rPr>
                <w:sz w:val="20"/>
                <w:szCs w:val="20"/>
                <w:lang w:val="ru-RU"/>
              </w:rPr>
              <w:t xml:space="preserve">пгт. Кондинское, </w:t>
            </w:r>
          </w:p>
          <w:p w14:paraId="3BEF7CEA" w14:textId="011E8030" w:rsidR="00E75183" w:rsidRPr="00E75183" w:rsidRDefault="00E75183" w:rsidP="004007DC">
            <w:pPr>
              <w:shd w:val="clear" w:color="auto" w:fill="auto"/>
              <w:ind w:firstLine="0"/>
              <w:jc w:val="left"/>
              <w:rPr>
                <w:sz w:val="20"/>
                <w:szCs w:val="20"/>
                <w:lang w:val="ru-RU"/>
              </w:rPr>
            </w:pPr>
            <w:r w:rsidRPr="00E75183">
              <w:rPr>
                <w:sz w:val="20"/>
                <w:szCs w:val="20"/>
                <w:lang w:val="ru-RU"/>
              </w:rPr>
              <w:t>ул. Гастелло, 4</w:t>
            </w:r>
          </w:p>
        </w:tc>
        <w:tc>
          <w:tcPr>
            <w:tcW w:w="749" w:type="pct"/>
            <w:tcBorders>
              <w:top w:val="nil"/>
              <w:left w:val="nil"/>
              <w:bottom w:val="single" w:sz="4" w:space="0" w:color="000000"/>
              <w:right w:val="single" w:sz="4" w:space="0" w:color="000000"/>
            </w:tcBorders>
            <w:shd w:val="clear" w:color="auto" w:fill="auto"/>
            <w:noWrap/>
            <w:vAlign w:val="center"/>
            <w:hideMark/>
          </w:tcPr>
          <w:p w14:paraId="6D97F38C"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2,740</w:t>
            </w:r>
          </w:p>
        </w:tc>
        <w:tc>
          <w:tcPr>
            <w:tcW w:w="763" w:type="pct"/>
            <w:tcBorders>
              <w:top w:val="nil"/>
              <w:left w:val="nil"/>
              <w:bottom w:val="single" w:sz="4" w:space="0" w:color="000000"/>
              <w:right w:val="single" w:sz="4" w:space="0" w:color="000000"/>
            </w:tcBorders>
            <w:shd w:val="clear" w:color="auto" w:fill="auto"/>
            <w:noWrap/>
            <w:vAlign w:val="center"/>
            <w:hideMark/>
          </w:tcPr>
          <w:p w14:paraId="79673A31"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0,0</w:t>
            </w:r>
          </w:p>
        </w:tc>
        <w:tc>
          <w:tcPr>
            <w:tcW w:w="774" w:type="pct"/>
            <w:tcBorders>
              <w:top w:val="nil"/>
              <w:left w:val="nil"/>
              <w:bottom w:val="single" w:sz="4" w:space="0" w:color="000000"/>
              <w:right w:val="single" w:sz="4" w:space="0" w:color="000000"/>
            </w:tcBorders>
            <w:shd w:val="clear" w:color="auto" w:fill="auto"/>
            <w:noWrap/>
            <w:vAlign w:val="center"/>
            <w:hideMark/>
          </w:tcPr>
          <w:p w14:paraId="08305F38"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2,740</w:t>
            </w:r>
          </w:p>
        </w:tc>
        <w:tc>
          <w:tcPr>
            <w:tcW w:w="713" w:type="pct"/>
            <w:tcBorders>
              <w:top w:val="nil"/>
              <w:left w:val="nil"/>
              <w:bottom w:val="single" w:sz="4" w:space="0" w:color="000000"/>
              <w:right w:val="single" w:sz="4" w:space="0" w:color="000000"/>
            </w:tcBorders>
            <w:shd w:val="clear" w:color="auto" w:fill="auto"/>
            <w:noWrap/>
            <w:vAlign w:val="center"/>
            <w:hideMark/>
          </w:tcPr>
          <w:p w14:paraId="42C18CBC"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0,006</w:t>
            </w:r>
          </w:p>
        </w:tc>
        <w:tc>
          <w:tcPr>
            <w:tcW w:w="574" w:type="pct"/>
            <w:tcBorders>
              <w:top w:val="nil"/>
              <w:left w:val="nil"/>
              <w:bottom w:val="single" w:sz="4" w:space="0" w:color="000000"/>
              <w:right w:val="single" w:sz="4" w:space="0" w:color="000000"/>
            </w:tcBorders>
            <w:shd w:val="clear" w:color="auto" w:fill="auto"/>
            <w:noWrap/>
            <w:vAlign w:val="center"/>
            <w:hideMark/>
          </w:tcPr>
          <w:p w14:paraId="1640D447" w14:textId="77777777" w:rsidR="00E75183" w:rsidRPr="00E75183" w:rsidRDefault="00E75183" w:rsidP="004007DC">
            <w:pPr>
              <w:shd w:val="clear" w:color="auto" w:fill="auto"/>
              <w:ind w:firstLine="0"/>
              <w:jc w:val="center"/>
              <w:rPr>
                <w:sz w:val="20"/>
                <w:szCs w:val="20"/>
                <w:lang w:val="ru-RU"/>
              </w:rPr>
            </w:pPr>
            <w:r w:rsidRPr="00E75183">
              <w:rPr>
                <w:sz w:val="20"/>
                <w:szCs w:val="20"/>
                <w:lang w:val="ru-RU"/>
              </w:rPr>
              <w:t>2,734</w:t>
            </w:r>
          </w:p>
        </w:tc>
      </w:tr>
      <w:tr w:rsidR="00E75183" w:rsidRPr="00E75183" w14:paraId="0D6206B9" w14:textId="77777777" w:rsidTr="004007DC">
        <w:trPr>
          <w:trHeight w:val="1055"/>
        </w:trPr>
        <w:tc>
          <w:tcPr>
            <w:tcW w:w="323" w:type="pct"/>
            <w:tcBorders>
              <w:top w:val="nil"/>
              <w:left w:val="single" w:sz="4" w:space="0" w:color="000000"/>
              <w:bottom w:val="single" w:sz="4" w:space="0" w:color="000000"/>
              <w:right w:val="single" w:sz="4" w:space="0" w:color="000000"/>
            </w:tcBorders>
            <w:shd w:val="clear" w:color="auto" w:fill="auto"/>
            <w:noWrap/>
            <w:vAlign w:val="center"/>
            <w:hideMark/>
          </w:tcPr>
          <w:p w14:paraId="6BF46B94" w14:textId="3769FECC" w:rsidR="00E75183" w:rsidRPr="00E75183" w:rsidRDefault="00E75183" w:rsidP="004007DC">
            <w:pPr>
              <w:shd w:val="clear" w:color="auto" w:fill="auto"/>
              <w:ind w:firstLine="0"/>
              <w:jc w:val="center"/>
              <w:rPr>
                <w:b/>
                <w:bCs/>
                <w:sz w:val="20"/>
                <w:szCs w:val="20"/>
                <w:lang w:val="ru-RU"/>
              </w:rPr>
            </w:pPr>
          </w:p>
        </w:tc>
        <w:tc>
          <w:tcPr>
            <w:tcW w:w="1104" w:type="pct"/>
            <w:tcBorders>
              <w:top w:val="nil"/>
              <w:left w:val="nil"/>
              <w:bottom w:val="single" w:sz="4" w:space="0" w:color="000000"/>
              <w:right w:val="single" w:sz="4" w:space="0" w:color="000000"/>
            </w:tcBorders>
            <w:shd w:val="clear" w:color="auto" w:fill="auto"/>
            <w:vAlign w:val="center"/>
            <w:hideMark/>
          </w:tcPr>
          <w:p w14:paraId="1AD008C6" w14:textId="77777777" w:rsidR="00E75183" w:rsidRPr="00E75183" w:rsidRDefault="00E75183" w:rsidP="004007DC">
            <w:pPr>
              <w:shd w:val="clear" w:color="auto" w:fill="auto"/>
              <w:ind w:firstLine="0"/>
              <w:jc w:val="left"/>
              <w:rPr>
                <w:b/>
                <w:bCs/>
                <w:sz w:val="20"/>
                <w:szCs w:val="20"/>
                <w:lang w:val="ru-RU"/>
              </w:rPr>
            </w:pPr>
            <w:r w:rsidRPr="00E75183">
              <w:rPr>
                <w:b/>
                <w:bCs/>
                <w:sz w:val="20"/>
                <w:szCs w:val="20"/>
                <w:lang w:val="ru-RU"/>
              </w:rPr>
              <w:t>Итого по городскому поселению Кондинское</w:t>
            </w:r>
          </w:p>
        </w:tc>
        <w:tc>
          <w:tcPr>
            <w:tcW w:w="749" w:type="pct"/>
            <w:tcBorders>
              <w:top w:val="nil"/>
              <w:left w:val="nil"/>
              <w:bottom w:val="single" w:sz="4" w:space="0" w:color="000000"/>
              <w:right w:val="single" w:sz="4" w:space="0" w:color="000000"/>
            </w:tcBorders>
            <w:shd w:val="clear" w:color="auto" w:fill="auto"/>
            <w:noWrap/>
            <w:vAlign w:val="center"/>
            <w:hideMark/>
          </w:tcPr>
          <w:p w14:paraId="39ED5F15" w14:textId="77777777" w:rsidR="00E75183" w:rsidRPr="00E75183" w:rsidRDefault="00E75183" w:rsidP="004007DC">
            <w:pPr>
              <w:shd w:val="clear" w:color="auto" w:fill="auto"/>
              <w:ind w:firstLine="0"/>
              <w:jc w:val="center"/>
              <w:rPr>
                <w:b/>
                <w:bCs/>
                <w:sz w:val="20"/>
                <w:szCs w:val="20"/>
                <w:lang w:val="ru-RU"/>
              </w:rPr>
            </w:pPr>
            <w:r w:rsidRPr="00E75183">
              <w:rPr>
                <w:b/>
                <w:bCs/>
                <w:sz w:val="20"/>
                <w:szCs w:val="20"/>
                <w:lang w:val="ru-RU"/>
              </w:rPr>
              <w:t>18,980</w:t>
            </w:r>
          </w:p>
        </w:tc>
        <w:tc>
          <w:tcPr>
            <w:tcW w:w="763" w:type="pct"/>
            <w:tcBorders>
              <w:top w:val="nil"/>
              <w:left w:val="nil"/>
              <w:bottom w:val="single" w:sz="4" w:space="0" w:color="000000"/>
              <w:right w:val="single" w:sz="4" w:space="0" w:color="000000"/>
            </w:tcBorders>
            <w:shd w:val="clear" w:color="auto" w:fill="auto"/>
            <w:noWrap/>
            <w:vAlign w:val="center"/>
            <w:hideMark/>
          </w:tcPr>
          <w:p w14:paraId="62658996" w14:textId="5B187A9A" w:rsidR="00E75183" w:rsidRPr="00E75183" w:rsidRDefault="00E75183" w:rsidP="004007DC">
            <w:pPr>
              <w:shd w:val="clear" w:color="auto" w:fill="auto"/>
              <w:ind w:firstLine="0"/>
              <w:jc w:val="center"/>
              <w:rPr>
                <w:b/>
                <w:bCs/>
                <w:sz w:val="20"/>
                <w:szCs w:val="20"/>
                <w:lang w:val="ru-RU"/>
              </w:rPr>
            </w:pPr>
            <w:r w:rsidRPr="00E75183">
              <w:rPr>
                <w:b/>
                <w:bCs/>
                <w:sz w:val="20"/>
                <w:szCs w:val="20"/>
                <w:lang w:val="ru-RU"/>
              </w:rPr>
              <w:t>0,0</w:t>
            </w:r>
          </w:p>
        </w:tc>
        <w:tc>
          <w:tcPr>
            <w:tcW w:w="774" w:type="pct"/>
            <w:tcBorders>
              <w:top w:val="nil"/>
              <w:left w:val="nil"/>
              <w:bottom w:val="single" w:sz="4" w:space="0" w:color="000000"/>
              <w:right w:val="single" w:sz="4" w:space="0" w:color="000000"/>
            </w:tcBorders>
            <w:shd w:val="clear" w:color="auto" w:fill="auto"/>
            <w:noWrap/>
            <w:vAlign w:val="center"/>
            <w:hideMark/>
          </w:tcPr>
          <w:p w14:paraId="6C5C1AFA" w14:textId="77777777" w:rsidR="00E75183" w:rsidRPr="00E75183" w:rsidRDefault="00E75183" w:rsidP="004007DC">
            <w:pPr>
              <w:shd w:val="clear" w:color="auto" w:fill="auto"/>
              <w:ind w:firstLine="0"/>
              <w:jc w:val="center"/>
              <w:rPr>
                <w:b/>
                <w:bCs/>
                <w:sz w:val="20"/>
                <w:szCs w:val="20"/>
                <w:lang w:val="ru-RU"/>
              </w:rPr>
            </w:pPr>
            <w:r w:rsidRPr="00E75183">
              <w:rPr>
                <w:b/>
                <w:bCs/>
                <w:sz w:val="20"/>
                <w:szCs w:val="20"/>
                <w:lang w:val="ru-RU"/>
              </w:rPr>
              <w:t>18,980</w:t>
            </w:r>
          </w:p>
        </w:tc>
        <w:tc>
          <w:tcPr>
            <w:tcW w:w="713" w:type="pct"/>
            <w:tcBorders>
              <w:top w:val="nil"/>
              <w:left w:val="nil"/>
              <w:bottom w:val="single" w:sz="4" w:space="0" w:color="000000"/>
              <w:right w:val="single" w:sz="4" w:space="0" w:color="000000"/>
            </w:tcBorders>
            <w:shd w:val="clear" w:color="auto" w:fill="auto"/>
            <w:noWrap/>
            <w:vAlign w:val="center"/>
            <w:hideMark/>
          </w:tcPr>
          <w:p w14:paraId="2483E0B5" w14:textId="77777777" w:rsidR="00E75183" w:rsidRPr="00E75183" w:rsidRDefault="00E75183" w:rsidP="004007DC">
            <w:pPr>
              <w:shd w:val="clear" w:color="auto" w:fill="auto"/>
              <w:ind w:firstLine="0"/>
              <w:jc w:val="center"/>
              <w:rPr>
                <w:b/>
                <w:bCs/>
                <w:sz w:val="20"/>
                <w:szCs w:val="20"/>
                <w:lang w:val="ru-RU"/>
              </w:rPr>
            </w:pPr>
            <w:r w:rsidRPr="00E75183">
              <w:rPr>
                <w:b/>
                <w:bCs/>
                <w:sz w:val="20"/>
                <w:szCs w:val="20"/>
                <w:lang w:val="ru-RU"/>
              </w:rPr>
              <w:t>0,067</w:t>
            </w:r>
          </w:p>
        </w:tc>
        <w:tc>
          <w:tcPr>
            <w:tcW w:w="574" w:type="pct"/>
            <w:tcBorders>
              <w:top w:val="nil"/>
              <w:left w:val="nil"/>
              <w:bottom w:val="single" w:sz="4" w:space="0" w:color="000000"/>
              <w:right w:val="single" w:sz="4" w:space="0" w:color="000000"/>
            </w:tcBorders>
            <w:shd w:val="clear" w:color="auto" w:fill="auto"/>
            <w:noWrap/>
            <w:vAlign w:val="center"/>
            <w:hideMark/>
          </w:tcPr>
          <w:p w14:paraId="72504B34" w14:textId="77777777" w:rsidR="00E75183" w:rsidRPr="00E75183" w:rsidRDefault="00E75183" w:rsidP="004007DC">
            <w:pPr>
              <w:shd w:val="clear" w:color="auto" w:fill="auto"/>
              <w:ind w:firstLine="0"/>
              <w:jc w:val="center"/>
              <w:rPr>
                <w:b/>
                <w:bCs/>
                <w:sz w:val="20"/>
                <w:szCs w:val="20"/>
                <w:lang w:val="ru-RU"/>
              </w:rPr>
            </w:pPr>
            <w:r w:rsidRPr="00E75183">
              <w:rPr>
                <w:b/>
                <w:bCs/>
                <w:sz w:val="20"/>
                <w:szCs w:val="20"/>
                <w:lang w:val="ru-RU"/>
              </w:rPr>
              <w:t>18,913</w:t>
            </w:r>
          </w:p>
        </w:tc>
      </w:tr>
    </w:tbl>
    <w:p w14:paraId="36D5D968" w14:textId="77777777" w:rsidR="00A31471" w:rsidRPr="00E75183" w:rsidRDefault="00A31471" w:rsidP="00A31471">
      <w:pPr>
        <w:pStyle w:val="3"/>
        <w:pBdr>
          <w:top w:val="nil"/>
          <w:left w:val="nil"/>
          <w:bottom w:val="nil"/>
          <w:right w:val="nil"/>
          <w:between w:val="nil"/>
        </w:pBdr>
      </w:pPr>
      <w:bookmarkStart w:id="25" w:name="_e64l7t1gr4o0" w:colFirst="0" w:colLast="0"/>
      <w:bookmarkStart w:id="26" w:name="_Toc165507935"/>
      <w:bookmarkEnd w:id="25"/>
      <w:r w:rsidRPr="00E75183">
        <w:t>в) ограничения тепловой мощности и параметров располагаемой тепловой мощности</w:t>
      </w:r>
      <w:bookmarkEnd w:id="26"/>
    </w:p>
    <w:p w14:paraId="45024419" w14:textId="77777777" w:rsidR="00A31471" w:rsidRPr="00E75183" w:rsidRDefault="00A31471" w:rsidP="00A31471">
      <w:r w:rsidRPr="00E75183">
        <w:t xml:space="preserve">Ограничения тепловой мощности котельных городского поселения Кондинское отсутствуют. Располагаемая мощность котельных равна установленной тепловой мощности. </w:t>
      </w:r>
    </w:p>
    <w:p w14:paraId="3F7ACB7E" w14:textId="449B046F" w:rsidR="00A31471" w:rsidRPr="004007DC" w:rsidRDefault="00A31471" w:rsidP="004007DC">
      <w:pPr>
        <w:pStyle w:val="3"/>
        <w:pBdr>
          <w:top w:val="nil"/>
          <w:left w:val="nil"/>
          <w:bottom w:val="nil"/>
          <w:right w:val="nil"/>
          <w:between w:val="nil"/>
        </w:pBdr>
        <w:rPr>
          <w:highlight w:val="yellow"/>
          <w:lang w:val="ru-RU"/>
        </w:rPr>
        <w:sectPr w:rsidR="00A31471" w:rsidRPr="004007DC" w:rsidSect="007A3AA3">
          <w:footerReference w:type="default" r:id="rId9"/>
          <w:pgSz w:w="11909" w:h="16834"/>
          <w:pgMar w:top="1134" w:right="567" w:bottom="1134" w:left="1701" w:header="720" w:footer="720" w:gutter="0"/>
          <w:pgBorders w:display="firstPage" w:offsetFrom="page">
            <w:top w:val="thickThinLargeGap" w:sz="36" w:space="24" w:color="auto"/>
            <w:left w:val="thickThinLargeGap" w:sz="36" w:space="24" w:color="auto"/>
            <w:bottom w:val="thinThickLargeGap" w:sz="36" w:space="24" w:color="auto"/>
            <w:right w:val="thinThickLargeGap" w:sz="36" w:space="24" w:color="auto"/>
          </w:pgBorders>
          <w:pgNumType w:start="1"/>
          <w:cols w:space="720"/>
        </w:sectPr>
      </w:pPr>
      <w:bookmarkStart w:id="27" w:name="_o681bbok494i" w:colFirst="0" w:colLast="0"/>
      <w:bookmarkEnd w:id="27"/>
    </w:p>
    <w:p w14:paraId="5159A09E" w14:textId="71FCA677" w:rsidR="00A803F9" w:rsidRDefault="00A803F9" w:rsidP="00A803F9">
      <w:pPr>
        <w:ind w:firstLine="0"/>
        <w:rPr>
          <w:lang w:val="ru-RU"/>
        </w:rPr>
      </w:pPr>
      <w:r w:rsidRPr="00911803">
        <w:lastRenderedPageBreak/>
        <w:t xml:space="preserve">Таблица </w:t>
      </w:r>
      <w:r w:rsidR="00C4645A">
        <w:fldChar w:fldCharType="begin"/>
      </w:r>
      <w:r w:rsidR="00C4645A">
        <w:instrText xml:space="preserve"> SEQ Таблица \* ARABIC </w:instrText>
      </w:r>
      <w:r w:rsidR="00C4645A">
        <w:fldChar w:fldCharType="separate"/>
      </w:r>
      <w:r w:rsidR="00521FDB">
        <w:rPr>
          <w:noProof/>
        </w:rPr>
        <w:t>5</w:t>
      </w:r>
      <w:r w:rsidR="00C4645A">
        <w:rPr>
          <w:noProof/>
        </w:rPr>
        <w:fldChar w:fldCharType="end"/>
      </w:r>
      <w:r w:rsidRPr="00911803">
        <w:t xml:space="preserve"> - Состав и технические характеристики основного оборудования котельных городского поселения </w:t>
      </w:r>
      <w:r w:rsidR="00086029" w:rsidRPr="00911803">
        <w:t>Кондинское</w:t>
      </w:r>
    </w:p>
    <w:tbl>
      <w:tblPr>
        <w:tblW w:w="5000" w:type="pct"/>
        <w:tblLook w:val="04A0" w:firstRow="1" w:lastRow="0" w:firstColumn="1" w:lastColumn="0" w:noHBand="0" w:noVBand="1"/>
      </w:tblPr>
      <w:tblGrid>
        <w:gridCol w:w="613"/>
        <w:gridCol w:w="2380"/>
        <w:gridCol w:w="1330"/>
        <w:gridCol w:w="1031"/>
        <w:gridCol w:w="997"/>
        <w:gridCol w:w="1031"/>
        <w:gridCol w:w="1580"/>
        <w:gridCol w:w="1009"/>
        <w:gridCol w:w="1103"/>
        <w:gridCol w:w="1310"/>
        <w:gridCol w:w="1001"/>
        <w:gridCol w:w="731"/>
        <w:gridCol w:w="666"/>
      </w:tblGrid>
      <w:tr w:rsidR="00B36040" w:rsidRPr="00644197" w14:paraId="1ED5C89C" w14:textId="77777777" w:rsidTr="00644197">
        <w:tc>
          <w:tcPr>
            <w:tcW w:w="2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352B5" w14:textId="77777777" w:rsidR="00B36040" w:rsidRPr="00644197" w:rsidRDefault="00B36040" w:rsidP="006577DB">
            <w:pPr>
              <w:ind w:left="-57" w:right="-57" w:firstLine="0"/>
              <w:jc w:val="center"/>
              <w:rPr>
                <w:sz w:val="20"/>
                <w:szCs w:val="20"/>
                <w:lang w:val="ru-RU"/>
              </w:rPr>
            </w:pPr>
            <w:r w:rsidRPr="00644197">
              <w:rPr>
                <w:sz w:val="20"/>
                <w:szCs w:val="20"/>
                <w:lang w:val="ru-RU"/>
              </w:rPr>
              <w:t>№ п/п</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3008B8A8" w14:textId="77777777" w:rsidR="00B36040" w:rsidRPr="00644197" w:rsidRDefault="00B36040" w:rsidP="006577DB">
            <w:pPr>
              <w:ind w:left="-57" w:right="-57" w:firstLine="0"/>
              <w:jc w:val="center"/>
              <w:rPr>
                <w:sz w:val="20"/>
                <w:szCs w:val="20"/>
                <w:lang w:val="ru-RU"/>
              </w:rPr>
            </w:pPr>
            <w:r w:rsidRPr="00644197">
              <w:rPr>
                <w:sz w:val="20"/>
                <w:szCs w:val="20"/>
                <w:lang w:val="ru-RU"/>
              </w:rPr>
              <w:t>Адрес котельной</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59A0C2C5" w14:textId="77777777" w:rsidR="00B36040" w:rsidRPr="00644197" w:rsidRDefault="00B36040" w:rsidP="006577DB">
            <w:pPr>
              <w:ind w:left="-57" w:right="-57" w:firstLine="0"/>
              <w:jc w:val="center"/>
              <w:rPr>
                <w:sz w:val="20"/>
                <w:szCs w:val="20"/>
                <w:lang w:val="ru-RU"/>
              </w:rPr>
            </w:pPr>
            <w:r w:rsidRPr="00644197">
              <w:rPr>
                <w:sz w:val="20"/>
                <w:szCs w:val="20"/>
                <w:lang w:val="ru-RU"/>
              </w:rPr>
              <w:t>Вид топлива основной / резервный</w:t>
            </w:r>
          </w:p>
        </w:tc>
        <w:tc>
          <w:tcPr>
            <w:tcW w:w="349" w:type="pct"/>
            <w:tcBorders>
              <w:top w:val="single" w:sz="4" w:space="0" w:color="auto"/>
              <w:left w:val="nil"/>
              <w:bottom w:val="single" w:sz="4" w:space="0" w:color="auto"/>
              <w:right w:val="single" w:sz="4" w:space="0" w:color="auto"/>
            </w:tcBorders>
            <w:shd w:val="clear" w:color="auto" w:fill="auto"/>
            <w:vAlign w:val="center"/>
            <w:hideMark/>
          </w:tcPr>
          <w:p w14:paraId="075CF32F" w14:textId="77777777" w:rsidR="00B36040" w:rsidRPr="00644197" w:rsidRDefault="00B36040" w:rsidP="006577DB">
            <w:pPr>
              <w:ind w:left="-57" w:right="-57" w:firstLine="0"/>
              <w:jc w:val="center"/>
              <w:rPr>
                <w:sz w:val="20"/>
                <w:szCs w:val="20"/>
                <w:lang w:val="ru-RU"/>
              </w:rPr>
            </w:pPr>
            <w:r w:rsidRPr="00644197">
              <w:rPr>
                <w:sz w:val="20"/>
                <w:szCs w:val="20"/>
                <w:lang w:val="ru-RU"/>
              </w:rPr>
              <w:t>Мощность котельной,  Гкал/ч</w:t>
            </w:r>
          </w:p>
        </w:tc>
        <w:tc>
          <w:tcPr>
            <w:tcW w:w="337" w:type="pct"/>
            <w:tcBorders>
              <w:top w:val="single" w:sz="4" w:space="0" w:color="auto"/>
              <w:left w:val="nil"/>
              <w:bottom w:val="single" w:sz="4" w:space="0" w:color="auto"/>
              <w:right w:val="single" w:sz="4" w:space="0" w:color="auto"/>
            </w:tcBorders>
            <w:shd w:val="clear" w:color="auto" w:fill="auto"/>
            <w:vAlign w:val="center"/>
            <w:hideMark/>
          </w:tcPr>
          <w:p w14:paraId="13EA0FF8" w14:textId="77777777" w:rsidR="00B36040" w:rsidRPr="00644197" w:rsidRDefault="00B36040" w:rsidP="006577DB">
            <w:pPr>
              <w:ind w:left="-57" w:right="-57" w:firstLine="0"/>
              <w:jc w:val="center"/>
              <w:rPr>
                <w:sz w:val="20"/>
                <w:szCs w:val="20"/>
                <w:lang w:val="ru-RU"/>
              </w:rPr>
            </w:pPr>
            <w:r w:rsidRPr="00644197">
              <w:rPr>
                <w:sz w:val="20"/>
                <w:szCs w:val="20"/>
                <w:lang w:val="ru-RU"/>
              </w:rPr>
              <w:t>Год постройки</w:t>
            </w:r>
          </w:p>
        </w:tc>
        <w:tc>
          <w:tcPr>
            <w:tcW w:w="349" w:type="pct"/>
            <w:tcBorders>
              <w:top w:val="single" w:sz="4" w:space="0" w:color="auto"/>
              <w:left w:val="nil"/>
              <w:bottom w:val="single" w:sz="4" w:space="0" w:color="auto"/>
              <w:right w:val="single" w:sz="4" w:space="0" w:color="auto"/>
            </w:tcBorders>
            <w:shd w:val="clear" w:color="auto" w:fill="auto"/>
            <w:vAlign w:val="center"/>
            <w:hideMark/>
          </w:tcPr>
          <w:p w14:paraId="157351EC" w14:textId="77777777" w:rsidR="00B36040" w:rsidRPr="00644197" w:rsidRDefault="00B36040" w:rsidP="006577DB">
            <w:pPr>
              <w:ind w:left="-57" w:right="-57" w:firstLine="0"/>
              <w:jc w:val="center"/>
              <w:rPr>
                <w:sz w:val="20"/>
                <w:szCs w:val="20"/>
                <w:lang w:val="ru-RU"/>
              </w:rPr>
            </w:pPr>
            <w:r w:rsidRPr="00644197">
              <w:rPr>
                <w:sz w:val="20"/>
                <w:szCs w:val="20"/>
                <w:lang w:val="ru-RU"/>
              </w:rPr>
              <w:t>Износ котельной, %*</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14:paraId="041A8063" w14:textId="77777777" w:rsidR="00B36040" w:rsidRPr="00644197" w:rsidRDefault="00B36040" w:rsidP="006577DB">
            <w:pPr>
              <w:ind w:left="-57" w:right="-57" w:firstLine="0"/>
              <w:jc w:val="center"/>
              <w:rPr>
                <w:sz w:val="20"/>
                <w:szCs w:val="20"/>
                <w:lang w:val="ru-RU"/>
              </w:rPr>
            </w:pPr>
            <w:r w:rsidRPr="00644197">
              <w:rPr>
                <w:sz w:val="20"/>
                <w:szCs w:val="20"/>
                <w:lang w:val="ru-RU"/>
              </w:rPr>
              <w:t>Марка, тип котла</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07BC0B8B" w14:textId="77777777" w:rsidR="00B36040" w:rsidRPr="00644197" w:rsidRDefault="00B36040" w:rsidP="006577DB">
            <w:pPr>
              <w:ind w:left="-57" w:right="-57" w:firstLine="0"/>
              <w:jc w:val="center"/>
              <w:rPr>
                <w:sz w:val="20"/>
                <w:szCs w:val="20"/>
                <w:lang w:val="ru-RU"/>
              </w:rPr>
            </w:pPr>
            <w:r w:rsidRPr="00644197">
              <w:rPr>
                <w:sz w:val="20"/>
                <w:szCs w:val="20"/>
                <w:lang w:val="ru-RU"/>
              </w:rPr>
              <w:t>Мощность котла,</w:t>
            </w:r>
            <w:r w:rsidRPr="00644197">
              <w:rPr>
                <w:sz w:val="20"/>
                <w:szCs w:val="20"/>
                <w:lang w:val="ru-RU"/>
              </w:rPr>
              <w:br/>
              <w:t xml:space="preserve"> Гкал/ч</w:t>
            </w:r>
          </w:p>
        </w:tc>
        <w:tc>
          <w:tcPr>
            <w:tcW w:w="373" w:type="pct"/>
            <w:tcBorders>
              <w:top w:val="single" w:sz="4" w:space="0" w:color="auto"/>
              <w:left w:val="nil"/>
              <w:bottom w:val="single" w:sz="4" w:space="0" w:color="auto"/>
              <w:right w:val="single" w:sz="4" w:space="0" w:color="auto"/>
            </w:tcBorders>
            <w:shd w:val="clear" w:color="auto" w:fill="auto"/>
            <w:vAlign w:val="center"/>
            <w:hideMark/>
          </w:tcPr>
          <w:p w14:paraId="5413821A" w14:textId="77777777" w:rsidR="00B36040" w:rsidRPr="00644197" w:rsidRDefault="00B36040" w:rsidP="006577DB">
            <w:pPr>
              <w:ind w:left="-57" w:right="-57" w:firstLine="0"/>
              <w:jc w:val="center"/>
              <w:rPr>
                <w:sz w:val="20"/>
                <w:szCs w:val="20"/>
                <w:lang w:val="ru-RU"/>
              </w:rPr>
            </w:pPr>
            <w:r w:rsidRPr="00644197">
              <w:rPr>
                <w:sz w:val="20"/>
                <w:szCs w:val="20"/>
                <w:lang w:val="ru-RU"/>
              </w:rPr>
              <w:t>Количество котлов, шт.</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0B72F88A" w14:textId="77777777" w:rsidR="00B36040" w:rsidRPr="00644197" w:rsidRDefault="00B36040" w:rsidP="006577DB">
            <w:pPr>
              <w:ind w:left="-57" w:right="-57" w:firstLine="0"/>
              <w:jc w:val="center"/>
              <w:rPr>
                <w:sz w:val="20"/>
                <w:szCs w:val="20"/>
                <w:lang w:val="ru-RU"/>
              </w:rPr>
            </w:pPr>
            <w:r w:rsidRPr="00644197">
              <w:rPr>
                <w:sz w:val="20"/>
                <w:szCs w:val="20"/>
                <w:lang w:val="ru-RU"/>
              </w:rPr>
              <w:t>Год ввода в эксплуатацию</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54B5787C" w14:textId="77777777" w:rsidR="00B36040" w:rsidRPr="00644197" w:rsidRDefault="00B36040" w:rsidP="006577DB">
            <w:pPr>
              <w:ind w:left="-57" w:right="-57" w:firstLine="0"/>
              <w:jc w:val="center"/>
              <w:rPr>
                <w:sz w:val="20"/>
                <w:szCs w:val="20"/>
                <w:lang w:val="ru-RU"/>
              </w:rPr>
            </w:pPr>
            <w:r w:rsidRPr="00644197">
              <w:rPr>
                <w:sz w:val="20"/>
                <w:szCs w:val="20"/>
                <w:lang w:val="ru-RU"/>
              </w:rPr>
              <w:t xml:space="preserve">В работе / </w:t>
            </w:r>
            <w:r w:rsidRPr="00644197">
              <w:rPr>
                <w:sz w:val="20"/>
                <w:szCs w:val="20"/>
                <w:lang w:val="ru-RU"/>
              </w:rPr>
              <w:br/>
              <w:t xml:space="preserve">не в работе / </w:t>
            </w:r>
            <w:r w:rsidRPr="00644197">
              <w:rPr>
                <w:sz w:val="20"/>
                <w:szCs w:val="20"/>
                <w:lang w:val="ru-RU"/>
              </w:rPr>
              <w:br/>
              <w:t>в резерве</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50DC0948" w14:textId="77777777" w:rsidR="00B36040" w:rsidRPr="00644197" w:rsidRDefault="00B36040" w:rsidP="006577DB">
            <w:pPr>
              <w:ind w:left="-57" w:right="-57" w:firstLine="0"/>
              <w:jc w:val="center"/>
              <w:rPr>
                <w:sz w:val="20"/>
                <w:szCs w:val="20"/>
                <w:lang w:val="ru-RU"/>
              </w:rPr>
            </w:pPr>
            <w:r w:rsidRPr="00644197">
              <w:rPr>
                <w:sz w:val="20"/>
                <w:szCs w:val="20"/>
                <w:lang w:val="ru-RU"/>
              </w:rPr>
              <w:t>КПД котлов,</w:t>
            </w:r>
            <w:r w:rsidRPr="00644197">
              <w:rPr>
                <w:sz w:val="20"/>
                <w:szCs w:val="20"/>
                <w:lang w:val="ru-RU"/>
              </w:rPr>
              <w:br/>
              <w:t xml:space="preserve"> %</w:t>
            </w:r>
          </w:p>
        </w:tc>
        <w:tc>
          <w:tcPr>
            <w:tcW w:w="334" w:type="pct"/>
            <w:tcBorders>
              <w:top w:val="single" w:sz="4" w:space="0" w:color="auto"/>
              <w:left w:val="nil"/>
              <w:bottom w:val="single" w:sz="4" w:space="0" w:color="auto"/>
              <w:right w:val="single" w:sz="4" w:space="0" w:color="auto"/>
            </w:tcBorders>
            <w:shd w:val="clear" w:color="auto" w:fill="auto"/>
            <w:vAlign w:val="center"/>
            <w:hideMark/>
          </w:tcPr>
          <w:p w14:paraId="245D0000" w14:textId="77777777" w:rsidR="00B36040" w:rsidRPr="00644197" w:rsidRDefault="00B36040" w:rsidP="006577DB">
            <w:pPr>
              <w:ind w:left="-57" w:right="-57" w:firstLine="0"/>
              <w:jc w:val="center"/>
              <w:rPr>
                <w:sz w:val="20"/>
                <w:szCs w:val="20"/>
                <w:lang w:val="ru-RU"/>
              </w:rPr>
            </w:pPr>
            <w:r w:rsidRPr="00644197">
              <w:rPr>
                <w:sz w:val="20"/>
                <w:szCs w:val="20"/>
                <w:lang w:val="ru-RU"/>
              </w:rPr>
              <w:t>Износ котла, %*</w:t>
            </w:r>
          </w:p>
        </w:tc>
      </w:tr>
      <w:tr w:rsidR="00B36040" w:rsidRPr="00644197" w14:paraId="239EB724" w14:textId="77777777" w:rsidTr="00644197">
        <w:tc>
          <w:tcPr>
            <w:tcW w:w="2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A7DBC87" w14:textId="77777777" w:rsidR="00B36040" w:rsidRPr="00644197" w:rsidRDefault="00B36040" w:rsidP="006577DB">
            <w:pPr>
              <w:ind w:firstLine="0"/>
              <w:rPr>
                <w:sz w:val="20"/>
                <w:szCs w:val="20"/>
                <w:lang w:val="ru-RU"/>
              </w:rPr>
            </w:pPr>
            <w:r w:rsidRPr="00644197">
              <w:rPr>
                <w:sz w:val="20"/>
                <w:szCs w:val="20"/>
                <w:lang w:val="ru-RU"/>
              </w:rPr>
              <w:t>1</w:t>
            </w:r>
          </w:p>
        </w:tc>
        <w:tc>
          <w:tcPr>
            <w:tcW w:w="842" w:type="pct"/>
            <w:vMerge w:val="restart"/>
            <w:tcBorders>
              <w:top w:val="nil"/>
              <w:left w:val="single" w:sz="4" w:space="0" w:color="auto"/>
              <w:bottom w:val="single" w:sz="4" w:space="0" w:color="000000"/>
              <w:right w:val="single" w:sz="4" w:space="0" w:color="auto"/>
            </w:tcBorders>
            <w:shd w:val="clear" w:color="auto" w:fill="auto"/>
            <w:vAlign w:val="center"/>
            <w:hideMark/>
          </w:tcPr>
          <w:p w14:paraId="0A285D46" w14:textId="77777777" w:rsidR="009B357F" w:rsidRPr="00644197" w:rsidRDefault="00B36040" w:rsidP="006577DB">
            <w:pPr>
              <w:ind w:firstLine="0"/>
              <w:jc w:val="left"/>
              <w:rPr>
                <w:sz w:val="20"/>
                <w:szCs w:val="20"/>
                <w:lang w:val="ru-RU"/>
              </w:rPr>
            </w:pPr>
            <w:r w:rsidRPr="00644197">
              <w:rPr>
                <w:sz w:val="20"/>
                <w:szCs w:val="20"/>
                <w:lang w:val="ru-RU"/>
              </w:rPr>
              <w:t xml:space="preserve">Котельная № 1, </w:t>
            </w:r>
          </w:p>
          <w:p w14:paraId="0E946542" w14:textId="77777777" w:rsidR="009B357F" w:rsidRPr="00644197" w:rsidRDefault="00B36040" w:rsidP="006577DB">
            <w:pPr>
              <w:ind w:firstLine="0"/>
              <w:jc w:val="left"/>
              <w:rPr>
                <w:sz w:val="20"/>
                <w:szCs w:val="20"/>
                <w:lang w:val="ru-RU"/>
              </w:rPr>
            </w:pPr>
            <w:r w:rsidRPr="00644197">
              <w:rPr>
                <w:sz w:val="20"/>
                <w:szCs w:val="20"/>
                <w:lang w:val="ru-RU"/>
              </w:rPr>
              <w:t xml:space="preserve">пгт. Кондинское, </w:t>
            </w:r>
          </w:p>
          <w:p w14:paraId="14B62ED5" w14:textId="6DFD4BAC" w:rsidR="00B36040" w:rsidRPr="00644197" w:rsidRDefault="00B36040" w:rsidP="006577DB">
            <w:pPr>
              <w:ind w:firstLine="0"/>
              <w:jc w:val="left"/>
              <w:rPr>
                <w:sz w:val="20"/>
                <w:szCs w:val="20"/>
                <w:lang w:val="ru-RU"/>
              </w:rPr>
            </w:pPr>
            <w:r w:rsidRPr="00644197">
              <w:rPr>
                <w:sz w:val="20"/>
                <w:szCs w:val="20"/>
                <w:lang w:val="ru-RU"/>
              </w:rPr>
              <w:t>ул. Советская, 7А</w:t>
            </w:r>
          </w:p>
        </w:tc>
        <w:tc>
          <w:tcPr>
            <w:tcW w:w="34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C2F662A" w14:textId="3B1B3986" w:rsidR="00B36040" w:rsidRPr="00644197" w:rsidRDefault="00B36040" w:rsidP="009B357F">
            <w:pPr>
              <w:ind w:firstLine="0"/>
              <w:rPr>
                <w:sz w:val="20"/>
                <w:szCs w:val="20"/>
                <w:lang w:val="ru-RU"/>
              </w:rPr>
            </w:pPr>
            <w:r w:rsidRPr="00644197">
              <w:rPr>
                <w:sz w:val="20"/>
                <w:szCs w:val="20"/>
                <w:lang w:val="ru-RU"/>
              </w:rPr>
              <w:t xml:space="preserve">уголь / </w:t>
            </w:r>
            <w:r w:rsidR="009B357F" w:rsidRPr="00644197">
              <w:rPr>
                <w:sz w:val="20"/>
                <w:szCs w:val="20"/>
                <w:lang w:val="ru-RU"/>
              </w:rPr>
              <w:t>дрова</w:t>
            </w:r>
          </w:p>
        </w:tc>
        <w:tc>
          <w:tcPr>
            <w:tcW w:w="34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16F295B" w14:textId="77777777" w:rsidR="00B36040" w:rsidRPr="00644197" w:rsidRDefault="00B36040" w:rsidP="006577DB">
            <w:pPr>
              <w:ind w:firstLine="0"/>
              <w:rPr>
                <w:sz w:val="20"/>
                <w:szCs w:val="20"/>
                <w:lang w:val="ru-RU"/>
              </w:rPr>
            </w:pPr>
            <w:r w:rsidRPr="00644197">
              <w:rPr>
                <w:sz w:val="20"/>
                <w:szCs w:val="20"/>
                <w:lang w:val="ru-RU"/>
              </w:rPr>
              <w:t>9</w:t>
            </w:r>
          </w:p>
        </w:tc>
        <w:tc>
          <w:tcPr>
            <w:tcW w:w="33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0926892" w14:textId="77777777" w:rsidR="00B36040" w:rsidRPr="00644197" w:rsidRDefault="00B36040" w:rsidP="006577DB">
            <w:pPr>
              <w:ind w:firstLine="0"/>
              <w:rPr>
                <w:sz w:val="20"/>
                <w:szCs w:val="20"/>
                <w:lang w:val="ru-RU"/>
              </w:rPr>
            </w:pPr>
            <w:r w:rsidRPr="00644197">
              <w:rPr>
                <w:sz w:val="20"/>
                <w:szCs w:val="20"/>
                <w:lang w:val="ru-RU"/>
              </w:rPr>
              <w:t>1985</w:t>
            </w:r>
          </w:p>
        </w:tc>
        <w:tc>
          <w:tcPr>
            <w:tcW w:w="34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BC25AB7" w14:textId="77777777" w:rsidR="00B36040" w:rsidRPr="00644197" w:rsidRDefault="00B36040" w:rsidP="006577DB">
            <w:pPr>
              <w:ind w:firstLine="0"/>
              <w:rPr>
                <w:sz w:val="20"/>
                <w:szCs w:val="20"/>
                <w:lang w:val="ru-RU"/>
              </w:rPr>
            </w:pPr>
            <w:r w:rsidRPr="00644197">
              <w:rPr>
                <w:sz w:val="20"/>
                <w:szCs w:val="20"/>
                <w:lang w:val="ru-RU"/>
              </w:rPr>
              <w:t>65</w:t>
            </w:r>
          </w:p>
        </w:tc>
        <w:tc>
          <w:tcPr>
            <w:tcW w:w="2573" w:type="pct"/>
            <w:gridSpan w:val="7"/>
            <w:tcBorders>
              <w:top w:val="single" w:sz="4" w:space="0" w:color="auto"/>
              <w:left w:val="nil"/>
              <w:bottom w:val="single" w:sz="4" w:space="0" w:color="auto"/>
              <w:right w:val="single" w:sz="4" w:space="0" w:color="000000"/>
            </w:tcBorders>
            <w:shd w:val="clear" w:color="auto" w:fill="auto"/>
            <w:vAlign w:val="center"/>
            <w:hideMark/>
          </w:tcPr>
          <w:p w14:paraId="4A1F08BA" w14:textId="77777777" w:rsidR="00B36040" w:rsidRPr="00644197" w:rsidRDefault="00B36040" w:rsidP="006577DB">
            <w:pPr>
              <w:ind w:firstLine="0"/>
              <w:rPr>
                <w:sz w:val="20"/>
                <w:szCs w:val="20"/>
                <w:lang w:val="ru-RU"/>
              </w:rPr>
            </w:pPr>
            <w:r w:rsidRPr="00644197">
              <w:rPr>
                <w:sz w:val="20"/>
                <w:szCs w:val="20"/>
                <w:lang w:val="ru-RU"/>
              </w:rPr>
              <w:t>Блок А</w:t>
            </w:r>
          </w:p>
        </w:tc>
      </w:tr>
      <w:tr w:rsidR="00B36040" w:rsidRPr="00644197" w14:paraId="04CDB523"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1AE4A551"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50A6C19B"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285E4574"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439B4D6E"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37F64A15"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7E84C84A"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4704B5B8" w14:textId="77777777" w:rsidR="00B36040" w:rsidRPr="00644197" w:rsidRDefault="00B36040" w:rsidP="006577DB">
            <w:pPr>
              <w:ind w:firstLine="0"/>
              <w:rPr>
                <w:sz w:val="20"/>
                <w:szCs w:val="20"/>
                <w:lang w:val="ru-RU"/>
              </w:rPr>
            </w:pPr>
            <w:r w:rsidRPr="00644197">
              <w:rPr>
                <w:sz w:val="20"/>
                <w:szCs w:val="20"/>
                <w:lang w:val="ru-RU"/>
              </w:rPr>
              <w:t>КВр-1,74,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1ABC30FB"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40AFDE8E"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noWrap/>
            <w:vAlign w:val="center"/>
            <w:hideMark/>
          </w:tcPr>
          <w:p w14:paraId="35F9D177" w14:textId="77777777" w:rsidR="00B36040" w:rsidRPr="00644197" w:rsidRDefault="00B36040" w:rsidP="006577DB">
            <w:pPr>
              <w:ind w:firstLine="0"/>
              <w:rPr>
                <w:sz w:val="20"/>
                <w:szCs w:val="20"/>
                <w:lang w:val="ru-RU"/>
              </w:rPr>
            </w:pPr>
            <w:r w:rsidRPr="00644197">
              <w:rPr>
                <w:sz w:val="20"/>
                <w:szCs w:val="20"/>
                <w:lang w:val="ru-RU"/>
              </w:rPr>
              <w:t>2019</w:t>
            </w:r>
          </w:p>
        </w:tc>
        <w:tc>
          <w:tcPr>
            <w:tcW w:w="300" w:type="pct"/>
            <w:tcBorders>
              <w:top w:val="nil"/>
              <w:left w:val="nil"/>
              <w:bottom w:val="single" w:sz="4" w:space="0" w:color="auto"/>
              <w:right w:val="single" w:sz="4" w:space="0" w:color="auto"/>
            </w:tcBorders>
            <w:shd w:val="clear" w:color="auto" w:fill="auto"/>
            <w:noWrap/>
            <w:vAlign w:val="center"/>
            <w:hideMark/>
          </w:tcPr>
          <w:p w14:paraId="4BE5A0F0" w14:textId="77777777" w:rsidR="00B36040" w:rsidRPr="00644197" w:rsidRDefault="00B36040" w:rsidP="006577DB">
            <w:pPr>
              <w:ind w:firstLine="0"/>
              <w:rPr>
                <w:sz w:val="20"/>
                <w:szCs w:val="20"/>
                <w:lang w:val="ru-RU"/>
              </w:rPr>
            </w:pPr>
            <w:r w:rsidRPr="00644197">
              <w:rPr>
                <w:sz w:val="20"/>
                <w:szCs w:val="20"/>
                <w:lang w:val="ru-RU"/>
              </w:rPr>
              <w:t>в резерве</w:t>
            </w:r>
          </w:p>
        </w:tc>
        <w:tc>
          <w:tcPr>
            <w:tcW w:w="247" w:type="pct"/>
            <w:tcBorders>
              <w:top w:val="nil"/>
              <w:left w:val="nil"/>
              <w:bottom w:val="single" w:sz="4" w:space="0" w:color="auto"/>
              <w:right w:val="single" w:sz="4" w:space="0" w:color="auto"/>
            </w:tcBorders>
            <w:shd w:val="clear" w:color="auto" w:fill="auto"/>
            <w:vAlign w:val="center"/>
            <w:hideMark/>
          </w:tcPr>
          <w:p w14:paraId="435C07CE" w14:textId="6A091B31" w:rsidR="00B36040" w:rsidRPr="00644197" w:rsidRDefault="00B36040" w:rsidP="006577DB">
            <w:pPr>
              <w:ind w:firstLine="0"/>
              <w:rPr>
                <w:sz w:val="20"/>
                <w:szCs w:val="20"/>
                <w:lang w:val="ru-RU"/>
              </w:rPr>
            </w:pPr>
            <w:r w:rsidRPr="00644197">
              <w:rPr>
                <w:sz w:val="20"/>
                <w:szCs w:val="20"/>
                <w:lang w:val="ru-RU"/>
              </w:rPr>
              <w:t>8</w:t>
            </w:r>
            <w:r w:rsidR="009B1751" w:rsidRPr="00644197">
              <w:rPr>
                <w:sz w:val="20"/>
                <w:szCs w:val="20"/>
                <w:lang w:val="ru-RU"/>
              </w:rPr>
              <w:t>3</w:t>
            </w:r>
          </w:p>
        </w:tc>
        <w:tc>
          <w:tcPr>
            <w:tcW w:w="334" w:type="pct"/>
            <w:tcBorders>
              <w:top w:val="nil"/>
              <w:left w:val="nil"/>
              <w:bottom w:val="single" w:sz="4" w:space="0" w:color="auto"/>
              <w:right w:val="single" w:sz="4" w:space="0" w:color="auto"/>
            </w:tcBorders>
            <w:shd w:val="clear" w:color="auto" w:fill="auto"/>
            <w:noWrap/>
            <w:vAlign w:val="center"/>
            <w:hideMark/>
          </w:tcPr>
          <w:p w14:paraId="3CA443E6" w14:textId="77777777" w:rsidR="00B36040" w:rsidRPr="00644197" w:rsidRDefault="00B36040" w:rsidP="006577DB">
            <w:pPr>
              <w:ind w:firstLine="0"/>
              <w:rPr>
                <w:sz w:val="20"/>
                <w:szCs w:val="20"/>
                <w:lang w:val="ru-RU"/>
              </w:rPr>
            </w:pPr>
            <w:r w:rsidRPr="00644197">
              <w:rPr>
                <w:sz w:val="20"/>
                <w:szCs w:val="20"/>
                <w:lang w:val="ru-RU"/>
              </w:rPr>
              <w:t>40</w:t>
            </w:r>
          </w:p>
        </w:tc>
      </w:tr>
      <w:tr w:rsidR="00B36040" w:rsidRPr="00644197" w14:paraId="3B4F147C"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62AAA660"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47BDA696"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51ACB00B"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68EA70E2"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04F9749B"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70FB245D"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6DAEFD9E" w14:textId="36A0BE08" w:rsidR="00B36040" w:rsidRPr="00644197" w:rsidRDefault="00B36040" w:rsidP="006577DB">
            <w:pPr>
              <w:ind w:firstLine="0"/>
              <w:rPr>
                <w:sz w:val="20"/>
                <w:szCs w:val="20"/>
                <w:lang w:val="ru-RU"/>
              </w:rPr>
            </w:pPr>
            <w:r w:rsidRPr="00644197">
              <w:rPr>
                <w:sz w:val="20"/>
                <w:szCs w:val="20"/>
                <w:lang w:val="ru-RU"/>
              </w:rPr>
              <w:t>КВ</w:t>
            </w:r>
            <w:r w:rsidR="003014E3" w:rsidRPr="00644197">
              <w:rPr>
                <w:sz w:val="20"/>
                <w:szCs w:val="20"/>
                <w:lang w:val="ru-RU"/>
              </w:rPr>
              <w:t>рм</w:t>
            </w:r>
            <w:r w:rsidRPr="00644197">
              <w:rPr>
                <w:sz w:val="20"/>
                <w:szCs w:val="20"/>
                <w:lang w:val="ru-RU"/>
              </w:rPr>
              <w:t>-1,74К,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6D447DB9"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77980EA0"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noWrap/>
            <w:vAlign w:val="center"/>
            <w:hideMark/>
          </w:tcPr>
          <w:p w14:paraId="1F760A09" w14:textId="77777777" w:rsidR="00B36040" w:rsidRPr="00644197" w:rsidRDefault="00B36040" w:rsidP="006577DB">
            <w:pPr>
              <w:ind w:firstLine="0"/>
              <w:rPr>
                <w:sz w:val="20"/>
                <w:szCs w:val="20"/>
                <w:lang w:val="ru-RU"/>
              </w:rPr>
            </w:pPr>
            <w:r w:rsidRPr="00644197">
              <w:rPr>
                <w:sz w:val="20"/>
                <w:szCs w:val="20"/>
                <w:lang w:val="ru-RU"/>
              </w:rPr>
              <w:t>2005</w:t>
            </w:r>
          </w:p>
        </w:tc>
        <w:tc>
          <w:tcPr>
            <w:tcW w:w="300" w:type="pct"/>
            <w:tcBorders>
              <w:top w:val="nil"/>
              <w:left w:val="nil"/>
              <w:bottom w:val="single" w:sz="4" w:space="0" w:color="auto"/>
              <w:right w:val="single" w:sz="4" w:space="0" w:color="auto"/>
            </w:tcBorders>
            <w:shd w:val="clear" w:color="auto" w:fill="auto"/>
            <w:noWrap/>
            <w:vAlign w:val="center"/>
            <w:hideMark/>
          </w:tcPr>
          <w:p w14:paraId="0E6BC321"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572983E1"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nil"/>
              <w:left w:val="nil"/>
              <w:bottom w:val="nil"/>
              <w:right w:val="single" w:sz="4" w:space="0" w:color="auto"/>
            </w:tcBorders>
            <w:shd w:val="clear" w:color="auto" w:fill="auto"/>
            <w:noWrap/>
            <w:vAlign w:val="center"/>
            <w:hideMark/>
          </w:tcPr>
          <w:p w14:paraId="6EB54619" w14:textId="77777777" w:rsidR="00B36040" w:rsidRPr="00644197" w:rsidRDefault="00B36040" w:rsidP="006577DB">
            <w:pPr>
              <w:ind w:firstLine="0"/>
              <w:rPr>
                <w:sz w:val="20"/>
                <w:szCs w:val="20"/>
                <w:lang w:val="ru-RU"/>
              </w:rPr>
            </w:pPr>
            <w:r w:rsidRPr="00644197">
              <w:rPr>
                <w:sz w:val="20"/>
                <w:szCs w:val="20"/>
                <w:lang w:val="ru-RU"/>
              </w:rPr>
              <w:t>70</w:t>
            </w:r>
          </w:p>
        </w:tc>
      </w:tr>
      <w:tr w:rsidR="00B36040" w:rsidRPr="00644197" w14:paraId="6847CCBD"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63D1A5FF"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7CDA1661"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559972E9"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7ADA2F3B"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1F52DB6E"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48B8BB24"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71F0260C" w14:textId="77777777" w:rsidR="00B36040" w:rsidRPr="00644197" w:rsidRDefault="00B36040" w:rsidP="006577DB">
            <w:pPr>
              <w:ind w:firstLine="0"/>
              <w:rPr>
                <w:sz w:val="20"/>
                <w:szCs w:val="20"/>
                <w:lang w:val="ru-RU"/>
              </w:rPr>
            </w:pPr>
            <w:r w:rsidRPr="00644197">
              <w:rPr>
                <w:sz w:val="20"/>
                <w:szCs w:val="20"/>
                <w:lang w:val="ru-RU"/>
              </w:rPr>
              <w:t>КВм-1,74КД,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24F08FA0"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3BC2AAF1"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noWrap/>
            <w:vAlign w:val="center"/>
            <w:hideMark/>
          </w:tcPr>
          <w:p w14:paraId="3624B3C5" w14:textId="77777777" w:rsidR="00B36040" w:rsidRPr="00644197" w:rsidRDefault="00B36040" w:rsidP="006577DB">
            <w:pPr>
              <w:ind w:firstLine="0"/>
              <w:rPr>
                <w:sz w:val="20"/>
                <w:szCs w:val="20"/>
                <w:lang w:val="ru-RU"/>
              </w:rPr>
            </w:pPr>
            <w:r w:rsidRPr="00644197">
              <w:rPr>
                <w:sz w:val="20"/>
                <w:szCs w:val="20"/>
                <w:lang w:val="ru-RU"/>
              </w:rPr>
              <w:t>2021</w:t>
            </w:r>
          </w:p>
        </w:tc>
        <w:tc>
          <w:tcPr>
            <w:tcW w:w="300" w:type="pct"/>
            <w:tcBorders>
              <w:top w:val="nil"/>
              <w:left w:val="nil"/>
              <w:bottom w:val="single" w:sz="4" w:space="0" w:color="auto"/>
              <w:right w:val="single" w:sz="4" w:space="0" w:color="auto"/>
            </w:tcBorders>
            <w:shd w:val="clear" w:color="auto" w:fill="auto"/>
            <w:noWrap/>
            <w:vAlign w:val="center"/>
            <w:hideMark/>
          </w:tcPr>
          <w:p w14:paraId="39116CB3"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6C83EA96"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single" w:sz="4" w:space="0" w:color="auto"/>
              <w:left w:val="nil"/>
              <w:bottom w:val="nil"/>
              <w:right w:val="single" w:sz="4" w:space="0" w:color="auto"/>
            </w:tcBorders>
            <w:shd w:val="clear" w:color="auto" w:fill="auto"/>
            <w:noWrap/>
            <w:vAlign w:val="center"/>
            <w:hideMark/>
          </w:tcPr>
          <w:p w14:paraId="1BCB7B59" w14:textId="77777777" w:rsidR="00B36040" w:rsidRPr="00644197" w:rsidRDefault="00B36040" w:rsidP="006577DB">
            <w:pPr>
              <w:ind w:firstLine="0"/>
              <w:rPr>
                <w:sz w:val="20"/>
                <w:szCs w:val="20"/>
                <w:lang w:val="ru-RU"/>
              </w:rPr>
            </w:pPr>
            <w:r w:rsidRPr="00644197">
              <w:rPr>
                <w:sz w:val="20"/>
                <w:szCs w:val="20"/>
                <w:lang w:val="ru-RU"/>
              </w:rPr>
              <w:t>40</w:t>
            </w:r>
          </w:p>
        </w:tc>
      </w:tr>
      <w:tr w:rsidR="00B36040" w:rsidRPr="00644197" w14:paraId="28954CC7"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25864C79"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2C308152"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5BDDE594"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6ABD40D8"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796D95C0"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7C16ED8B" w14:textId="77777777" w:rsidR="00B36040" w:rsidRPr="00644197" w:rsidRDefault="00B36040" w:rsidP="006577DB">
            <w:pPr>
              <w:ind w:firstLine="0"/>
              <w:rPr>
                <w:sz w:val="20"/>
                <w:szCs w:val="20"/>
                <w:lang w:val="ru-RU"/>
              </w:rPr>
            </w:pPr>
          </w:p>
        </w:tc>
        <w:tc>
          <w:tcPr>
            <w:tcW w:w="2573" w:type="pct"/>
            <w:gridSpan w:val="7"/>
            <w:tcBorders>
              <w:top w:val="single" w:sz="4" w:space="0" w:color="auto"/>
              <w:left w:val="nil"/>
              <w:bottom w:val="single" w:sz="4" w:space="0" w:color="auto"/>
              <w:right w:val="single" w:sz="4" w:space="0" w:color="000000"/>
            </w:tcBorders>
            <w:shd w:val="clear" w:color="auto" w:fill="auto"/>
            <w:vAlign w:val="center"/>
            <w:hideMark/>
          </w:tcPr>
          <w:p w14:paraId="16A3E502" w14:textId="77777777" w:rsidR="00B36040" w:rsidRPr="00644197" w:rsidRDefault="00B36040" w:rsidP="006577DB">
            <w:pPr>
              <w:ind w:firstLine="0"/>
              <w:rPr>
                <w:sz w:val="20"/>
                <w:szCs w:val="20"/>
                <w:lang w:val="ru-RU"/>
              </w:rPr>
            </w:pPr>
            <w:r w:rsidRPr="00644197">
              <w:rPr>
                <w:sz w:val="20"/>
                <w:szCs w:val="20"/>
                <w:lang w:val="ru-RU"/>
              </w:rPr>
              <w:t>Блок Б</w:t>
            </w:r>
          </w:p>
        </w:tc>
      </w:tr>
      <w:tr w:rsidR="00B36040" w:rsidRPr="00644197" w14:paraId="392550DC"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02AF39FA"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174FCA78"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6B171C3C"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70A314F1"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3B67582A"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06AE0B6B"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5DF8B846" w14:textId="4FA710A6" w:rsidR="00B36040" w:rsidRPr="00644197" w:rsidRDefault="00B36040" w:rsidP="006577DB">
            <w:pPr>
              <w:ind w:firstLine="0"/>
              <w:rPr>
                <w:sz w:val="20"/>
                <w:szCs w:val="20"/>
                <w:lang w:val="ru-RU"/>
              </w:rPr>
            </w:pPr>
            <w:r w:rsidRPr="00644197">
              <w:rPr>
                <w:sz w:val="20"/>
                <w:szCs w:val="20"/>
                <w:lang w:val="ru-RU"/>
              </w:rPr>
              <w:t>КВр</w:t>
            </w:r>
            <w:r w:rsidR="003014E3" w:rsidRPr="00644197">
              <w:rPr>
                <w:sz w:val="20"/>
                <w:szCs w:val="20"/>
                <w:lang w:val="ru-RU"/>
              </w:rPr>
              <w:t>м</w:t>
            </w:r>
            <w:r w:rsidRPr="00644197">
              <w:rPr>
                <w:sz w:val="20"/>
                <w:szCs w:val="20"/>
                <w:lang w:val="ru-RU"/>
              </w:rPr>
              <w:t>-1,74К,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29C23C4F"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1B90653D"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noWrap/>
            <w:vAlign w:val="center"/>
            <w:hideMark/>
          </w:tcPr>
          <w:p w14:paraId="0D889407" w14:textId="77777777" w:rsidR="00B36040" w:rsidRPr="00644197" w:rsidRDefault="00B36040" w:rsidP="006577DB">
            <w:pPr>
              <w:ind w:firstLine="0"/>
              <w:rPr>
                <w:sz w:val="20"/>
                <w:szCs w:val="20"/>
                <w:lang w:val="ru-RU"/>
              </w:rPr>
            </w:pPr>
            <w:r w:rsidRPr="00644197">
              <w:rPr>
                <w:sz w:val="20"/>
                <w:szCs w:val="20"/>
                <w:lang w:val="ru-RU"/>
              </w:rPr>
              <w:t>2005</w:t>
            </w:r>
          </w:p>
        </w:tc>
        <w:tc>
          <w:tcPr>
            <w:tcW w:w="300" w:type="pct"/>
            <w:tcBorders>
              <w:top w:val="nil"/>
              <w:left w:val="nil"/>
              <w:bottom w:val="single" w:sz="4" w:space="0" w:color="auto"/>
              <w:right w:val="single" w:sz="4" w:space="0" w:color="auto"/>
            </w:tcBorders>
            <w:shd w:val="clear" w:color="auto" w:fill="auto"/>
            <w:noWrap/>
            <w:vAlign w:val="center"/>
            <w:hideMark/>
          </w:tcPr>
          <w:p w14:paraId="4BA3933B"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5D540B3C"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nil"/>
              <w:left w:val="nil"/>
              <w:bottom w:val="nil"/>
              <w:right w:val="single" w:sz="4" w:space="0" w:color="auto"/>
            </w:tcBorders>
            <w:shd w:val="clear" w:color="auto" w:fill="auto"/>
            <w:noWrap/>
            <w:vAlign w:val="center"/>
            <w:hideMark/>
          </w:tcPr>
          <w:p w14:paraId="7C3FDD9A" w14:textId="77777777" w:rsidR="00B36040" w:rsidRPr="00644197" w:rsidRDefault="00B36040" w:rsidP="006577DB">
            <w:pPr>
              <w:ind w:firstLine="0"/>
              <w:rPr>
                <w:sz w:val="20"/>
                <w:szCs w:val="20"/>
                <w:lang w:val="ru-RU"/>
              </w:rPr>
            </w:pPr>
            <w:r w:rsidRPr="00644197">
              <w:rPr>
                <w:sz w:val="20"/>
                <w:szCs w:val="20"/>
                <w:lang w:val="ru-RU"/>
              </w:rPr>
              <w:t>75</w:t>
            </w:r>
          </w:p>
        </w:tc>
      </w:tr>
      <w:tr w:rsidR="00B36040" w:rsidRPr="00644197" w14:paraId="695F636B"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679BE1C2"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6230C783"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0462C5FC"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5C51FC68"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504D13E5"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38012A88"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1FC9844A" w14:textId="77777777" w:rsidR="00B36040" w:rsidRPr="00644197" w:rsidRDefault="00B36040" w:rsidP="006577DB">
            <w:pPr>
              <w:ind w:firstLine="0"/>
              <w:rPr>
                <w:sz w:val="20"/>
                <w:szCs w:val="20"/>
                <w:lang w:val="ru-RU"/>
              </w:rPr>
            </w:pPr>
            <w:r w:rsidRPr="00644197">
              <w:rPr>
                <w:sz w:val="20"/>
                <w:szCs w:val="20"/>
                <w:lang w:val="ru-RU"/>
              </w:rPr>
              <w:t>КВр-1,74,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10E4DF68"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375B4810"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noWrap/>
            <w:vAlign w:val="center"/>
            <w:hideMark/>
          </w:tcPr>
          <w:p w14:paraId="43E858E4" w14:textId="77777777" w:rsidR="00B36040" w:rsidRPr="00644197" w:rsidRDefault="00B36040" w:rsidP="006577DB">
            <w:pPr>
              <w:ind w:firstLine="0"/>
              <w:rPr>
                <w:sz w:val="20"/>
                <w:szCs w:val="20"/>
                <w:lang w:val="ru-RU"/>
              </w:rPr>
            </w:pPr>
            <w:r w:rsidRPr="00644197">
              <w:rPr>
                <w:sz w:val="20"/>
                <w:szCs w:val="20"/>
                <w:lang w:val="ru-RU"/>
              </w:rPr>
              <w:t>2023</w:t>
            </w:r>
          </w:p>
        </w:tc>
        <w:tc>
          <w:tcPr>
            <w:tcW w:w="300" w:type="pct"/>
            <w:tcBorders>
              <w:top w:val="nil"/>
              <w:left w:val="nil"/>
              <w:bottom w:val="single" w:sz="4" w:space="0" w:color="auto"/>
              <w:right w:val="single" w:sz="4" w:space="0" w:color="auto"/>
            </w:tcBorders>
            <w:shd w:val="clear" w:color="auto" w:fill="auto"/>
            <w:noWrap/>
            <w:vAlign w:val="center"/>
            <w:hideMark/>
          </w:tcPr>
          <w:p w14:paraId="43A6FCD1" w14:textId="77777777" w:rsidR="00B36040" w:rsidRPr="00644197" w:rsidRDefault="00B36040" w:rsidP="006577DB">
            <w:pPr>
              <w:ind w:firstLine="0"/>
              <w:rPr>
                <w:sz w:val="20"/>
                <w:szCs w:val="20"/>
                <w:lang w:val="ru-RU"/>
              </w:rPr>
            </w:pPr>
            <w:r w:rsidRPr="00644197">
              <w:rPr>
                <w:sz w:val="20"/>
                <w:szCs w:val="20"/>
                <w:lang w:val="ru-RU"/>
              </w:rPr>
              <w:t>в резерве</w:t>
            </w:r>
          </w:p>
        </w:tc>
        <w:tc>
          <w:tcPr>
            <w:tcW w:w="247" w:type="pct"/>
            <w:tcBorders>
              <w:top w:val="nil"/>
              <w:left w:val="nil"/>
              <w:bottom w:val="single" w:sz="4" w:space="0" w:color="auto"/>
              <w:right w:val="single" w:sz="4" w:space="0" w:color="auto"/>
            </w:tcBorders>
            <w:shd w:val="clear" w:color="auto" w:fill="auto"/>
            <w:vAlign w:val="center"/>
            <w:hideMark/>
          </w:tcPr>
          <w:p w14:paraId="783DBD88" w14:textId="60A6B2E6" w:rsidR="00B36040" w:rsidRPr="00644197" w:rsidRDefault="00B36040" w:rsidP="006577DB">
            <w:pPr>
              <w:ind w:firstLine="0"/>
              <w:rPr>
                <w:sz w:val="20"/>
                <w:szCs w:val="20"/>
                <w:lang w:val="ru-RU"/>
              </w:rPr>
            </w:pPr>
            <w:r w:rsidRPr="00644197">
              <w:rPr>
                <w:sz w:val="20"/>
                <w:szCs w:val="20"/>
                <w:lang w:val="ru-RU"/>
              </w:rPr>
              <w:t>8</w:t>
            </w:r>
            <w:r w:rsidR="003014E3" w:rsidRPr="00644197">
              <w:rPr>
                <w:sz w:val="20"/>
                <w:szCs w:val="20"/>
                <w:lang w:val="ru-RU"/>
              </w:rPr>
              <w:t>4</w:t>
            </w:r>
          </w:p>
        </w:tc>
        <w:tc>
          <w:tcPr>
            <w:tcW w:w="334" w:type="pct"/>
            <w:tcBorders>
              <w:top w:val="single" w:sz="4" w:space="0" w:color="auto"/>
              <w:left w:val="nil"/>
              <w:bottom w:val="nil"/>
              <w:right w:val="single" w:sz="4" w:space="0" w:color="auto"/>
            </w:tcBorders>
            <w:shd w:val="clear" w:color="auto" w:fill="auto"/>
            <w:noWrap/>
            <w:vAlign w:val="center"/>
            <w:hideMark/>
          </w:tcPr>
          <w:p w14:paraId="739D01EA" w14:textId="77777777" w:rsidR="00B36040" w:rsidRPr="00644197" w:rsidRDefault="00B36040" w:rsidP="006577DB">
            <w:pPr>
              <w:ind w:firstLine="0"/>
              <w:rPr>
                <w:sz w:val="20"/>
                <w:szCs w:val="20"/>
                <w:lang w:val="ru-RU"/>
              </w:rPr>
            </w:pPr>
            <w:r w:rsidRPr="00644197">
              <w:rPr>
                <w:sz w:val="20"/>
                <w:szCs w:val="20"/>
                <w:lang w:val="ru-RU"/>
              </w:rPr>
              <w:t>5</w:t>
            </w:r>
          </w:p>
        </w:tc>
      </w:tr>
      <w:tr w:rsidR="00B36040" w:rsidRPr="00644197" w14:paraId="5919DC83"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0B75F1FE"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46D142E3"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64FFDF58"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47282DDA"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6B73D9D6"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5678D82F"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750A5D36" w14:textId="460DE74D" w:rsidR="00B36040" w:rsidRPr="00644197" w:rsidRDefault="00B36040" w:rsidP="006577DB">
            <w:pPr>
              <w:ind w:firstLine="0"/>
              <w:rPr>
                <w:sz w:val="20"/>
                <w:szCs w:val="20"/>
                <w:lang w:val="ru-RU"/>
              </w:rPr>
            </w:pPr>
            <w:r w:rsidRPr="00644197">
              <w:rPr>
                <w:sz w:val="20"/>
                <w:szCs w:val="20"/>
                <w:lang w:val="ru-RU"/>
              </w:rPr>
              <w:t>КВ</w:t>
            </w:r>
            <w:r w:rsidR="003014E3" w:rsidRPr="00644197">
              <w:rPr>
                <w:sz w:val="20"/>
                <w:szCs w:val="20"/>
                <w:lang w:val="ru-RU"/>
              </w:rPr>
              <w:t>р</w:t>
            </w:r>
            <w:r w:rsidRPr="00644197">
              <w:rPr>
                <w:sz w:val="20"/>
                <w:szCs w:val="20"/>
                <w:lang w:val="ru-RU"/>
              </w:rPr>
              <w:t>-1,74КД,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29A6CE2A"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7F3FEA4F"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noWrap/>
            <w:vAlign w:val="center"/>
            <w:hideMark/>
          </w:tcPr>
          <w:p w14:paraId="520CDCB9" w14:textId="77777777" w:rsidR="00B36040" w:rsidRPr="00644197" w:rsidRDefault="00B36040" w:rsidP="006577DB">
            <w:pPr>
              <w:ind w:firstLine="0"/>
              <w:rPr>
                <w:sz w:val="20"/>
                <w:szCs w:val="20"/>
                <w:lang w:val="ru-RU"/>
              </w:rPr>
            </w:pPr>
            <w:r w:rsidRPr="00644197">
              <w:rPr>
                <w:sz w:val="20"/>
                <w:szCs w:val="20"/>
                <w:lang w:val="ru-RU"/>
              </w:rPr>
              <w:t>2021</w:t>
            </w:r>
          </w:p>
        </w:tc>
        <w:tc>
          <w:tcPr>
            <w:tcW w:w="300" w:type="pct"/>
            <w:tcBorders>
              <w:top w:val="nil"/>
              <w:left w:val="nil"/>
              <w:bottom w:val="single" w:sz="4" w:space="0" w:color="auto"/>
              <w:right w:val="single" w:sz="4" w:space="0" w:color="auto"/>
            </w:tcBorders>
            <w:shd w:val="clear" w:color="auto" w:fill="auto"/>
            <w:noWrap/>
            <w:vAlign w:val="center"/>
            <w:hideMark/>
          </w:tcPr>
          <w:p w14:paraId="527C8125"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0D733D6A"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single" w:sz="4" w:space="0" w:color="auto"/>
              <w:left w:val="nil"/>
              <w:bottom w:val="nil"/>
              <w:right w:val="single" w:sz="4" w:space="0" w:color="auto"/>
            </w:tcBorders>
            <w:shd w:val="clear" w:color="auto" w:fill="auto"/>
            <w:noWrap/>
            <w:vAlign w:val="center"/>
            <w:hideMark/>
          </w:tcPr>
          <w:p w14:paraId="1907BE3D" w14:textId="77777777" w:rsidR="00B36040" w:rsidRPr="00644197" w:rsidRDefault="00B36040" w:rsidP="006577DB">
            <w:pPr>
              <w:ind w:firstLine="0"/>
              <w:rPr>
                <w:sz w:val="20"/>
                <w:szCs w:val="20"/>
                <w:lang w:val="ru-RU"/>
              </w:rPr>
            </w:pPr>
            <w:r w:rsidRPr="00644197">
              <w:rPr>
                <w:sz w:val="20"/>
                <w:szCs w:val="20"/>
                <w:lang w:val="ru-RU"/>
              </w:rPr>
              <w:t>40</w:t>
            </w:r>
          </w:p>
        </w:tc>
      </w:tr>
      <w:tr w:rsidR="00B36040" w:rsidRPr="00644197" w14:paraId="409BA885" w14:textId="77777777" w:rsidTr="00644197">
        <w:tc>
          <w:tcPr>
            <w:tcW w:w="20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2D69D3" w14:textId="77777777" w:rsidR="00B36040" w:rsidRPr="00644197" w:rsidRDefault="00B36040" w:rsidP="006577DB">
            <w:pPr>
              <w:ind w:firstLine="0"/>
              <w:rPr>
                <w:sz w:val="20"/>
                <w:szCs w:val="20"/>
                <w:lang w:val="ru-RU"/>
              </w:rPr>
            </w:pPr>
            <w:r w:rsidRPr="00644197">
              <w:rPr>
                <w:sz w:val="20"/>
                <w:szCs w:val="20"/>
                <w:lang w:val="ru-RU"/>
              </w:rPr>
              <w:t>2</w:t>
            </w:r>
          </w:p>
        </w:tc>
        <w:tc>
          <w:tcPr>
            <w:tcW w:w="842" w:type="pct"/>
            <w:vMerge w:val="restart"/>
            <w:tcBorders>
              <w:top w:val="nil"/>
              <w:left w:val="single" w:sz="4" w:space="0" w:color="auto"/>
              <w:bottom w:val="single" w:sz="4" w:space="0" w:color="auto"/>
              <w:right w:val="single" w:sz="4" w:space="0" w:color="auto"/>
            </w:tcBorders>
            <w:shd w:val="clear" w:color="auto" w:fill="auto"/>
            <w:vAlign w:val="center"/>
            <w:hideMark/>
          </w:tcPr>
          <w:p w14:paraId="294CF641" w14:textId="77777777" w:rsidR="009B357F" w:rsidRPr="00644197" w:rsidRDefault="00B36040" w:rsidP="006577DB">
            <w:pPr>
              <w:ind w:firstLine="0"/>
              <w:jc w:val="left"/>
              <w:rPr>
                <w:sz w:val="20"/>
                <w:szCs w:val="20"/>
                <w:lang w:val="ru-RU"/>
              </w:rPr>
            </w:pPr>
            <w:r w:rsidRPr="00644197">
              <w:rPr>
                <w:sz w:val="20"/>
                <w:szCs w:val="20"/>
                <w:lang w:val="ru-RU"/>
              </w:rPr>
              <w:t xml:space="preserve">Котельная № 2, </w:t>
            </w:r>
          </w:p>
          <w:p w14:paraId="122A9E75" w14:textId="77777777" w:rsidR="009B357F" w:rsidRPr="00644197" w:rsidRDefault="00B36040" w:rsidP="006577DB">
            <w:pPr>
              <w:ind w:firstLine="0"/>
              <w:jc w:val="left"/>
              <w:rPr>
                <w:sz w:val="20"/>
                <w:szCs w:val="20"/>
                <w:lang w:val="ru-RU"/>
              </w:rPr>
            </w:pPr>
            <w:r w:rsidRPr="00644197">
              <w:rPr>
                <w:sz w:val="20"/>
                <w:szCs w:val="20"/>
                <w:lang w:val="ru-RU"/>
              </w:rPr>
              <w:t xml:space="preserve">пгт. Кондинское, </w:t>
            </w:r>
          </w:p>
          <w:p w14:paraId="7941B47E" w14:textId="080DB82A" w:rsidR="00B36040" w:rsidRPr="00644197" w:rsidRDefault="00B36040" w:rsidP="006577DB">
            <w:pPr>
              <w:ind w:firstLine="0"/>
              <w:jc w:val="left"/>
              <w:rPr>
                <w:sz w:val="20"/>
                <w:szCs w:val="20"/>
                <w:lang w:val="ru-RU"/>
              </w:rPr>
            </w:pPr>
            <w:r w:rsidRPr="00644197">
              <w:rPr>
                <w:sz w:val="20"/>
                <w:szCs w:val="20"/>
                <w:lang w:val="ru-RU"/>
              </w:rPr>
              <w:t>ул. Крупской, 64Б</w:t>
            </w: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14:paraId="68B634BD" w14:textId="5FF61F6F" w:rsidR="00B36040" w:rsidRPr="00644197" w:rsidRDefault="009B357F" w:rsidP="006577DB">
            <w:pPr>
              <w:ind w:firstLine="0"/>
              <w:rPr>
                <w:sz w:val="20"/>
                <w:szCs w:val="20"/>
                <w:lang w:val="ru-RU"/>
              </w:rPr>
            </w:pPr>
            <w:r w:rsidRPr="00644197">
              <w:rPr>
                <w:sz w:val="20"/>
                <w:szCs w:val="20"/>
                <w:lang w:val="ru-RU"/>
              </w:rPr>
              <w:t>уголь / дрова</w:t>
            </w:r>
          </w:p>
        </w:tc>
        <w:tc>
          <w:tcPr>
            <w:tcW w:w="349" w:type="pct"/>
            <w:vMerge w:val="restart"/>
            <w:tcBorders>
              <w:top w:val="nil"/>
              <w:left w:val="single" w:sz="4" w:space="0" w:color="auto"/>
              <w:bottom w:val="single" w:sz="4" w:space="0" w:color="auto"/>
              <w:right w:val="nil"/>
            </w:tcBorders>
            <w:shd w:val="clear" w:color="auto" w:fill="auto"/>
            <w:noWrap/>
            <w:vAlign w:val="center"/>
            <w:hideMark/>
          </w:tcPr>
          <w:p w14:paraId="31123750" w14:textId="77777777" w:rsidR="00B36040" w:rsidRPr="00644197" w:rsidRDefault="00B36040" w:rsidP="006577DB">
            <w:pPr>
              <w:ind w:firstLine="0"/>
              <w:rPr>
                <w:sz w:val="20"/>
                <w:szCs w:val="20"/>
                <w:lang w:val="ru-RU"/>
              </w:rPr>
            </w:pPr>
            <w:r w:rsidRPr="00644197">
              <w:rPr>
                <w:sz w:val="20"/>
                <w:szCs w:val="20"/>
                <w:lang w:val="ru-RU"/>
              </w:rPr>
              <w:t>4,5</w:t>
            </w:r>
          </w:p>
        </w:tc>
        <w:tc>
          <w:tcPr>
            <w:tcW w:w="33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2E0CD2F" w14:textId="77777777" w:rsidR="00B36040" w:rsidRPr="00644197" w:rsidRDefault="00B36040" w:rsidP="006577DB">
            <w:pPr>
              <w:ind w:firstLine="0"/>
              <w:rPr>
                <w:sz w:val="20"/>
                <w:szCs w:val="20"/>
                <w:lang w:val="ru-RU"/>
              </w:rPr>
            </w:pPr>
            <w:r w:rsidRPr="00644197">
              <w:rPr>
                <w:sz w:val="20"/>
                <w:szCs w:val="20"/>
                <w:lang w:val="ru-RU"/>
              </w:rPr>
              <w:t>1985</w:t>
            </w:r>
          </w:p>
        </w:tc>
        <w:tc>
          <w:tcPr>
            <w:tcW w:w="34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52C44BD" w14:textId="77777777" w:rsidR="00B36040" w:rsidRPr="00644197" w:rsidRDefault="00B36040" w:rsidP="006577DB">
            <w:pPr>
              <w:ind w:firstLine="0"/>
              <w:rPr>
                <w:sz w:val="20"/>
                <w:szCs w:val="20"/>
                <w:lang w:val="ru-RU"/>
              </w:rPr>
            </w:pPr>
            <w:r w:rsidRPr="00644197">
              <w:rPr>
                <w:sz w:val="20"/>
                <w:szCs w:val="20"/>
                <w:lang w:val="ru-RU"/>
              </w:rPr>
              <w:t>75</w:t>
            </w:r>
          </w:p>
        </w:tc>
        <w:tc>
          <w:tcPr>
            <w:tcW w:w="534" w:type="pct"/>
            <w:tcBorders>
              <w:top w:val="nil"/>
              <w:left w:val="nil"/>
              <w:bottom w:val="single" w:sz="4" w:space="0" w:color="auto"/>
              <w:right w:val="single" w:sz="4" w:space="0" w:color="auto"/>
            </w:tcBorders>
            <w:shd w:val="clear" w:color="auto" w:fill="auto"/>
            <w:vAlign w:val="center"/>
            <w:hideMark/>
          </w:tcPr>
          <w:p w14:paraId="2E55D722" w14:textId="77777777" w:rsidR="00B36040" w:rsidRPr="00644197" w:rsidRDefault="00B36040" w:rsidP="006577DB">
            <w:pPr>
              <w:ind w:firstLine="0"/>
              <w:rPr>
                <w:sz w:val="20"/>
                <w:szCs w:val="20"/>
                <w:lang w:val="ru-RU"/>
              </w:rPr>
            </w:pPr>
            <w:r w:rsidRPr="00644197">
              <w:rPr>
                <w:sz w:val="20"/>
                <w:szCs w:val="20"/>
                <w:lang w:val="ru-RU"/>
              </w:rPr>
              <w:t>КВр-1,74,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2E2B1057"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451E9D0A"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vAlign w:val="center"/>
            <w:hideMark/>
          </w:tcPr>
          <w:p w14:paraId="427B74C1" w14:textId="77777777" w:rsidR="00B36040" w:rsidRPr="00644197" w:rsidRDefault="00B36040" w:rsidP="006577DB">
            <w:pPr>
              <w:ind w:firstLine="0"/>
              <w:rPr>
                <w:sz w:val="20"/>
                <w:szCs w:val="20"/>
                <w:lang w:val="ru-RU"/>
              </w:rPr>
            </w:pPr>
            <w:r w:rsidRPr="00644197">
              <w:rPr>
                <w:sz w:val="20"/>
                <w:szCs w:val="20"/>
                <w:lang w:val="ru-RU"/>
              </w:rPr>
              <w:t>2021</w:t>
            </w:r>
          </w:p>
        </w:tc>
        <w:tc>
          <w:tcPr>
            <w:tcW w:w="300" w:type="pct"/>
            <w:tcBorders>
              <w:top w:val="nil"/>
              <w:left w:val="nil"/>
              <w:bottom w:val="single" w:sz="4" w:space="0" w:color="auto"/>
              <w:right w:val="single" w:sz="4" w:space="0" w:color="auto"/>
            </w:tcBorders>
            <w:shd w:val="clear" w:color="auto" w:fill="auto"/>
            <w:noWrap/>
            <w:vAlign w:val="center"/>
            <w:hideMark/>
          </w:tcPr>
          <w:p w14:paraId="153AEE14"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10CC2034"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single" w:sz="4" w:space="0" w:color="auto"/>
              <w:left w:val="nil"/>
              <w:bottom w:val="nil"/>
              <w:right w:val="single" w:sz="4" w:space="0" w:color="auto"/>
            </w:tcBorders>
            <w:shd w:val="clear" w:color="auto" w:fill="auto"/>
            <w:vAlign w:val="center"/>
            <w:hideMark/>
          </w:tcPr>
          <w:p w14:paraId="01FC2171" w14:textId="77777777" w:rsidR="00B36040" w:rsidRPr="00644197" w:rsidRDefault="00B36040" w:rsidP="006577DB">
            <w:pPr>
              <w:ind w:firstLine="0"/>
              <w:rPr>
                <w:sz w:val="20"/>
                <w:szCs w:val="20"/>
                <w:lang w:val="ru-RU"/>
              </w:rPr>
            </w:pPr>
            <w:r w:rsidRPr="00644197">
              <w:rPr>
                <w:sz w:val="20"/>
                <w:szCs w:val="20"/>
                <w:lang w:val="ru-RU"/>
              </w:rPr>
              <w:t>60</w:t>
            </w:r>
          </w:p>
        </w:tc>
      </w:tr>
      <w:tr w:rsidR="00B36040" w:rsidRPr="00644197" w14:paraId="0A18A268" w14:textId="77777777" w:rsidTr="00644197">
        <w:tc>
          <w:tcPr>
            <w:tcW w:w="207" w:type="pct"/>
            <w:vMerge/>
            <w:tcBorders>
              <w:top w:val="nil"/>
              <w:left w:val="single" w:sz="4" w:space="0" w:color="auto"/>
              <w:bottom w:val="single" w:sz="4" w:space="0" w:color="auto"/>
              <w:right w:val="single" w:sz="4" w:space="0" w:color="auto"/>
            </w:tcBorders>
            <w:shd w:val="clear" w:color="auto" w:fill="auto"/>
            <w:vAlign w:val="center"/>
            <w:hideMark/>
          </w:tcPr>
          <w:p w14:paraId="2E9CC033"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auto"/>
              <w:right w:val="single" w:sz="4" w:space="0" w:color="auto"/>
            </w:tcBorders>
            <w:shd w:val="clear" w:color="auto" w:fill="auto"/>
            <w:vAlign w:val="center"/>
            <w:hideMark/>
          </w:tcPr>
          <w:p w14:paraId="4E8632C0"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auto"/>
              <w:right w:val="single" w:sz="4" w:space="0" w:color="auto"/>
            </w:tcBorders>
            <w:shd w:val="clear" w:color="auto" w:fill="auto"/>
            <w:vAlign w:val="center"/>
            <w:hideMark/>
          </w:tcPr>
          <w:p w14:paraId="0D55E1DF"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auto"/>
              <w:right w:val="nil"/>
            </w:tcBorders>
            <w:shd w:val="clear" w:color="auto" w:fill="auto"/>
            <w:vAlign w:val="center"/>
            <w:hideMark/>
          </w:tcPr>
          <w:p w14:paraId="32C6CDA0"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0FCB5403"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0662A540"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116A3788" w14:textId="3256698D" w:rsidR="00B36040" w:rsidRPr="00644197" w:rsidRDefault="00B36040" w:rsidP="006577DB">
            <w:pPr>
              <w:ind w:firstLine="0"/>
              <w:rPr>
                <w:sz w:val="20"/>
                <w:szCs w:val="20"/>
                <w:lang w:val="ru-RU"/>
              </w:rPr>
            </w:pPr>
            <w:r w:rsidRPr="00644197">
              <w:rPr>
                <w:sz w:val="20"/>
                <w:szCs w:val="20"/>
                <w:lang w:val="ru-RU"/>
              </w:rPr>
              <w:t>КВ</w:t>
            </w:r>
            <w:r w:rsidR="00A348EA" w:rsidRPr="00644197">
              <w:rPr>
                <w:sz w:val="20"/>
                <w:szCs w:val="20"/>
                <w:lang w:val="ru-RU"/>
              </w:rPr>
              <w:t>р</w:t>
            </w:r>
            <w:r w:rsidRPr="00644197">
              <w:rPr>
                <w:sz w:val="20"/>
                <w:szCs w:val="20"/>
                <w:lang w:val="ru-RU"/>
              </w:rPr>
              <w:t>м-1,74КБ,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32E1277C"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02B49A0A"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vAlign w:val="center"/>
            <w:hideMark/>
          </w:tcPr>
          <w:p w14:paraId="65862AE0" w14:textId="77777777" w:rsidR="00B36040" w:rsidRPr="00644197" w:rsidRDefault="00B36040" w:rsidP="006577DB">
            <w:pPr>
              <w:ind w:firstLine="0"/>
              <w:rPr>
                <w:sz w:val="20"/>
                <w:szCs w:val="20"/>
                <w:lang w:val="ru-RU"/>
              </w:rPr>
            </w:pPr>
            <w:r w:rsidRPr="00644197">
              <w:rPr>
                <w:sz w:val="20"/>
                <w:szCs w:val="20"/>
                <w:lang w:val="ru-RU"/>
              </w:rPr>
              <w:t>2012</w:t>
            </w:r>
          </w:p>
        </w:tc>
        <w:tc>
          <w:tcPr>
            <w:tcW w:w="300" w:type="pct"/>
            <w:tcBorders>
              <w:top w:val="nil"/>
              <w:left w:val="nil"/>
              <w:bottom w:val="single" w:sz="4" w:space="0" w:color="auto"/>
              <w:right w:val="single" w:sz="4" w:space="0" w:color="auto"/>
            </w:tcBorders>
            <w:shd w:val="clear" w:color="auto" w:fill="auto"/>
            <w:noWrap/>
            <w:vAlign w:val="center"/>
            <w:hideMark/>
          </w:tcPr>
          <w:p w14:paraId="6727CAE3" w14:textId="77777777" w:rsidR="00B36040" w:rsidRPr="00644197" w:rsidRDefault="00B36040" w:rsidP="006577DB">
            <w:pPr>
              <w:ind w:firstLine="0"/>
              <w:rPr>
                <w:sz w:val="20"/>
                <w:szCs w:val="20"/>
                <w:lang w:val="ru-RU"/>
              </w:rPr>
            </w:pPr>
            <w:r w:rsidRPr="00644197">
              <w:rPr>
                <w:sz w:val="20"/>
                <w:szCs w:val="20"/>
                <w:lang w:val="ru-RU"/>
              </w:rPr>
              <w:t>в резерве</w:t>
            </w:r>
          </w:p>
        </w:tc>
        <w:tc>
          <w:tcPr>
            <w:tcW w:w="247" w:type="pct"/>
            <w:tcBorders>
              <w:top w:val="nil"/>
              <w:left w:val="nil"/>
              <w:bottom w:val="single" w:sz="4" w:space="0" w:color="auto"/>
              <w:right w:val="single" w:sz="4" w:space="0" w:color="auto"/>
            </w:tcBorders>
            <w:shd w:val="clear" w:color="auto" w:fill="auto"/>
            <w:vAlign w:val="center"/>
            <w:hideMark/>
          </w:tcPr>
          <w:p w14:paraId="7C9F4C70"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single" w:sz="4" w:space="0" w:color="auto"/>
              <w:left w:val="nil"/>
              <w:bottom w:val="single" w:sz="4" w:space="0" w:color="auto"/>
              <w:right w:val="single" w:sz="4" w:space="0" w:color="auto"/>
            </w:tcBorders>
            <w:shd w:val="clear" w:color="auto" w:fill="auto"/>
            <w:vAlign w:val="center"/>
            <w:hideMark/>
          </w:tcPr>
          <w:p w14:paraId="06446D10" w14:textId="77777777" w:rsidR="00B36040" w:rsidRPr="00644197" w:rsidRDefault="00B36040" w:rsidP="006577DB">
            <w:pPr>
              <w:ind w:firstLine="0"/>
              <w:rPr>
                <w:sz w:val="20"/>
                <w:szCs w:val="20"/>
                <w:lang w:val="ru-RU"/>
              </w:rPr>
            </w:pPr>
            <w:r w:rsidRPr="00644197">
              <w:rPr>
                <w:sz w:val="20"/>
                <w:szCs w:val="20"/>
                <w:lang w:val="ru-RU"/>
              </w:rPr>
              <w:t>65</w:t>
            </w:r>
          </w:p>
        </w:tc>
      </w:tr>
      <w:tr w:rsidR="00B36040" w:rsidRPr="00644197" w14:paraId="281235CD" w14:textId="77777777" w:rsidTr="00644197">
        <w:tc>
          <w:tcPr>
            <w:tcW w:w="207" w:type="pct"/>
            <w:vMerge/>
            <w:tcBorders>
              <w:top w:val="nil"/>
              <w:left w:val="single" w:sz="4" w:space="0" w:color="auto"/>
              <w:bottom w:val="single" w:sz="4" w:space="0" w:color="auto"/>
              <w:right w:val="single" w:sz="4" w:space="0" w:color="auto"/>
            </w:tcBorders>
            <w:shd w:val="clear" w:color="auto" w:fill="auto"/>
            <w:vAlign w:val="center"/>
            <w:hideMark/>
          </w:tcPr>
          <w:p w14:paraId="6E1B2DF8"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auto"/>
              <w:right w:val="single" w:sz="4" w:space="0" w:color="auto"/>
            </w:tcBorders>
            <w:shd w:val="clear" w:color="auto" w:fill="auto"/>
            <w:vAlign w:val="center"/>
            <w:hideMark/>
          </w:tcPr>
          <w:p w14:paraId="23BF7A28"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auto"/>
              <w:right w:val="single" w:sz="4" w:space="0" w:color="auto"/>
            </w:tcBorders>
            <w:shd w:val="clear" w:color="auto" w:fill="auto"/>
            <w:vAlign w:val="center"/>
            <w:hideMark/>
          </w:tcPr>
          <w:p w14:paraId="03BE1C23"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auto"/>
              <w:right w:val="nil"/>
            </w:tcBorders>
            <w:shd w:val="clear" w:color="auto" w:fill="auto"/>
            <w:vAlign w:val="center"/>
            <w:hideMark/>
          </w:tcPr>
          <w:p w14:paraId="2F4A28C2"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4B0A5D3D"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67A7C0EE"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29A14726" w14:textId="77777777" w:rsidR="00B36040" w:rsidRPr="00644197" w:rsidRDefault="00B36040" w:rsidP="006577DB">
            <w:pPr>
              <w:ind w:firstLine="0"/>
              <w:rPr>
                <w:sz w:val="20"/>
                <w:szCs w:val="20"/>
                <w:lang w:val="ru-RU"/>
              </w:rPr>
            </w:pPr>
            <w:r w:rsidRPr="00644197">
              <w:rPr>
                <w:sz w:val="20"/>
                <w:szCs w:val="20"/>
                <w:lang w:val="ru-RU"/>
              </w:rPr>
              <w:t>КВр-1,74,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2B334ABB"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69C6BE2D"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vAlign w:val="center"/>
            <w:hideMark/>
          </w:tcPr>
          <w:p w14:paraId="087AA0D0" w14:textId="77777777" w:rsidR="00B36040" w:rsidRPr="00644197" w:rsidRDefault="00B36040" w:rsidP="006577DB">
            <w:pPr>
              <w:ind w:firstLine="0"/>
              <w:rPr>
                <w:sz w:val="20"/>
                <w:szCs w:val="20"/>
                <w:lang w:val="ru-RU"/>
              </w:rPr>
            </w:pPr>
            <w:r w:rsidRPr="00644197">
              <w:rPr>
                <w:sz w:val="20"/>
                <w:szCs w:val="20"/>
                <w:lang w:val="ru-RU"/>
              </w:rPr>
              <w:t>2023</w:t>
            </w:r>
          </w:p>
        </w:tc>
        <w:tc>
          <w:tcPr>
            <w:tcW w:w="300" w:type="pct"/>
            <w:tcBorders>
              <w:top w:val="nil"/>
              <w:left w:val="nil"/>
              <w:bottom w:val="single" w:sz="4" w:space="0" w:color="auto"/>
              <w:right w:val="single" w:sz="4" w:space="0" w:color="auto"/>
            </w:tcBorders>
            <w:shd w:val="clear" w:color="auto" w:fill="auto"/>
            <w:noWrap/>
            <w:vAlign w:val="center"/>
            <w:hideMark/>
          </w:tcPr>
          <w:p w14:paraId="63780495"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0E54AABD" w14:textId="25DF4756" w:rsidR="00B36040" w:rsidRPr="00644197" w:rsidRDefault="00B36040" w:rsidP="006577DB">
            <w:pPr>
              <w:ind w:firstLine="0"/>
              <w:rPr>
                <w:sz w:val="20"/>
                <w:szCs w:val="20"/>
                <w:lang w:val="ru-RU"/>
              </w:rPr>
            </w:pPr>
            <w:r w:rsidRPr="00644197">
              <w:rPr>
                <w:sz w:val="20"/>
                <w:szCs w:val="20"/>
                <w:lang w:val="ru-RU"/>
              </w:rPr>
              <w:t>8</w:t>
            </w:r>
            <w:r w:rsidR="00A348EA" w:rsidRPr="00644197">
              <w:rPr>
                <w:sz w:val="20"/>
                <w:szCs w:val="20"/>
                <w:lang w:val="ru-RU"/>
              </w:rPr>
              <w:t>4</w:t>
            </w:r>
          </w:p>
        </w:tc>
        <w:tc>
          <w:tcPr>
            <w:tcW w:w="334" w:type="pct"/>
            <w:tcBorders>
              <w:top w:val="nil"/>
              <w:left w:val="nil"/>
              <w:bottom w:val="single" w:sz="4" w:space="0" w:color="auto"/>
              <w:right w:val="single" w:sz="4" w:space="0" w:color="auto"/>
            </w:tcBorders>
            <w:shd w:val="clear" w:color="auto" w:fill="auto"/>
            <w:vAlign w:val="center"/>
            <w:hideMark/>
          </w:tcPr>
          <w:p w14:paraId="6126C9A2" w14:textId="77777777" w:rsidR="00B36040" w:rsidRPr="00644197" w:rsidRDefault="00B36040" w:rsidP="006577DB">
            <w:pPr>
              <w:ind w:firstLine="0"/>
              <w:rPr>
                <w:sz w:val="20"/>
                <w:szCs w:val="20"/>
                <w:lang w:val="ru-RU"/>
              </w:rPr>
            </w:pPr>
            <w:r w:rsidRPr="00644197">
              <w:rPr>
                <w:sz w:val="20"/>
                <w:szCs w:val="20"/>
                <w:lang w:val="ru-RU"/>
              </w:rPr>
              <w:t>40</w:t>
            </w:r>
          </w:p>
        </w:tc>
      </w:tr>
      <w:tr w:rsidR="00B36040" w:rsidRPr="00644197" w14:paraId="58ECEA3E" w14:textId="77777777" w:rsidTr="00644197">
        <w:tc>
          <w:tcPr>
            <w:tcW w:w="2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DA6CD2B" w14:textId="77777777" w:rsidR="00B36040" w:rsidRPr="00644197" w:rsidRDefault="00B36040" w:rsidP="006577DB">
            <w:pPr>
              <w:ind w:firstLine="0"/>
              <w:rPr>
                <w:sz w:val="20"/>
                <w:szCs w:val="20"/>
                <w:lang w:val="ru-RU"/>
              </w:rPr>
            </w:pPr>
            <w:r w:rsidRPr="00644197">
              <w:rPr>
                <w:sz w:val="20"/>
                <w:szCs w:val="20"/>
                <w:lang w:val="ru-RU"/>
              </w:rPr>
              <w:t>3</w:t>
            </w:r>
          </w:p>
        </w:tc>
        <w:tc>
          <w:tcPr>
            <w:tcW w:w="842" w:type="pct"/>
            <w:vMerge w:val="restart"/>
            <w:tcBorders>
              <w:top w:val="nil"/>
              <w:left w:val="single" w:sz="4" w:space="0" w:color="auto"/>
              <w:bottom w:val="single" w:sz="4" w:space="0" w:color="000000"/>
              <w:right w:val="single" w:sz="4" w:space="0" w:color="auto"/>
            </w:tcBorders>
            <w:shd w:val="clear" w:color="auto" w:fill="auto"/>
            <w:vAlign w:val="center"/>
            <w:hideMark/>
          </w:tcPr>
          <w:p w14:paraId="6319C056" w14:textId="77777777" w:rsidR="00B36040" w:rsidRPr="00644197" w:rsidRDefault="00B36040" w:rsidP="006577DB">
            <w:pPr>
              <w:ind w:firstLine="0"/>
              <w:jc w:val="left"/>
              <w:rPr>
                <w:sz w:val="20"/>
                <w:szCs w:val="20"/>
                <w:lang w:val="ru-RU"/>
              </w:rPr>
            </w:pPr>
            <w:r w:rsidRPr="00644197">
              <w:rPr>
                <w:sz w:val="20"/>
                <w:szCs w:val="20"/>
                <w:lang w:val="ru-RU"/>
              </w:rPr>
              <w:t>Котельная № 3, пгт. Кондинское, ул. Связистов, 1А</w:t>
            </w:r>
          </w:p>
        </w:tc>
        <w:tc>
          <w:tcPr>
            <w:tcW w:w="343" w:type="pct"/>
            <w:vMerge w:val="restart"/>
            <w:tcBorders>
              <w:top w:val="nil"/>
              <w:left w:val="single" w:sz="4" w:space="0" w:color="auto"/>
              <w:bottom w:val="single" w:sz="4" w:space="0" w:color="000000"/>
              <w:right w:val="single" w:sz="4" w:space="0" w:color="auto"/>
            </w:tcBorders>
            <w:shd w:val="clear" w:color="auto" w:fill="auto"/>
            <w:vAlign w:val="center"/>
            <w:hideMark/>
          </w:tcPr>
          <w:p w14:paraId="6DF49BA6" w14:textId="77777777" w:rsidR="00B36040" w:rsidRPr="00644197" w:rsidRDefault="00B36040" w:rsidP="006577DB">
            <w:pPr>
              <w:ind w:firstLine="0"/>
              <w:rPr>
                <w:sz w:val="20"/>
                <w:szCs w:val="20"/>
                <w:lang w:val="ru-RU"/>
              </w:rPr>
            </w:pPr>
            <w:r w:rsidRPr="00644197">
              <w:rPr>
                <w:sz w:val="20"/>
                <w:szCs w:val="20"/>
                <w:lang w:val="ru-RU"/>
              </w:rPr>
              <w:t>уголь / дрова</w:t>
            </w:r>
          </w:p>
        </w:tc>
        <w:tc>
          <w:tcPr>
            <w:tcW w:w="34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C042B89" w14:textId="77777777" w:rsidR="00B36040" w:rsidRPr="00644197" w:rsidRDefault="00B36040" w:rsidP="006577DB">
            <w:pPr>
              <w:ind w:firstLine="0"/>
              <w:rPr>
                <w:sz w:val="20"/>
                <w:szCs w:val="20"/>
                <w:lang w:val="ru-RU"/>
              </w:rPr>
            </w:pPr>
            <w:r w:rsidRPr="00644197">
              <w:rPr>
                <w:sz w:val="20"/>
                <w:szCs w:val="20"/>
                <w:lang w:val="ru-RU"/>
              </w:rPr>
              <w:t>2,74</w:t>
            </w:r>
          </w:p>
        </w:tc>
        <w:tc>
          <w:tcPr>
            <w:tcW w:w="33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70706E8" w14:textId="77777777" w:rsidR="00B36040" w:rsidRPr="00644197" w:rsidRDefault="00B36040" w:rsidP="006577DB">
            <w:pPr>
              <w:ind w:firstLine="0"/>
              <w:rPr>
                <w:sz w:val="20"/>
                <w:szCs w:val="20"/>
                <w:lang w:val="ru-RU"/>
              </w:rPr>
            </w:pPr>
            <w:r w:rsidRPr="00644197">
              <w:rPr>
                <w:sz w:val="20"/>
                <w:szCs w:val="20"/>
                <w:lang w:val="ru-RU"/>
              </w:rPr>
              <w:t>2006</w:t>
            </w:r>
          </w:p>
        </w:tc>
        <w:tc>
          <w:tcPr>
            <w:tcW w:w="34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3A0A77B" w14:textId="77777777" w:rsidR="00B36040" w:rsidRPr="00644197" w:rsidRDefault="00B36040" w:rsidP="006577DB">
            <w:pPr>
              <w:ind w:firstLine="0"/>
              <w:rPr>
                <w:sz w:val="20"/>
                <w:szCs w:val="20"/>
                <w:lang w:val="ru-RU"/>
              </w:rPr>
            </w:pPr>
            <w:r w:rsidRPr="00644197">
              <w:rPr>
                <w:sz w:val="20"/>
                <w:szCs w:val="20"/>
                <w:lang w:val="ru-RU"/>
              </w:rPr>
              <w:t>40</w:t>
            </w:r>
          </w:p>
        </w:tc>
        <w:tc>
          <w:tcPr>
            <w:tcW w:w="534" w:type="pct"/>
            <w:tcBorders>
              <w:top w:val="nil"/>
              <w:left w:val="nil"/>
              <w:bottom w:val="single" w:sz="4" w:space="0" w:color="auto"/>
              <w:right w:val="single" w:sz="4" w:space="0" w:color="auto"/>
            </w:tcBorders>
            <w:shd w:val="clear" w:color="auto" w:fill="auto"/>
            <w:vAlign w:val="center"/>
            <w:hideMark/>
          </w:tcPr>
          <w:p w14:paraId="5545F22C" w14:textId="0636464A" w:rsidR="00B36040" w:rsidRPr="00644197" w:rsidRDefault="00B36040" w:rsidP="006577DB">
            <w:pPr>
              <w:ind w:firstLine="0"/>
              <w:rPr>
                <w:sz w:val="20"/>
                <w:szCs w:val="20"/>
                <w:lang w:val="ru-RU"/>
              </w:rPr>
            </w:pPr>
            <w:r w:rsidRPr="00644197">
              <w:rPr>
                <w:sz w:val="20"/>
                <w:szCs w:val="20"/>
                <w:lang w:val="ru-RU"/>
              </w:rPr>
              <w:t>КВм-1,44К</w:t>
            </w:r>
            <w:r w:rsidR="00C61B9D" w:rsidRPr="00644197">
              <w:rPr>
                <w:sz w:val="20"/>
                <w:szCs w:val="20"/>
                <w:lang w:val="ru-RU"/>
              </w:rPr>
              <w:t>Д</w:t>
            </w:r>
            <w:r w:rsidRPr="00644197">
              <w:rPr>
                <w:sz w:val="20"/>
                <w:szCs w:val="20"/>
                <w:lang w:val="ru-RU"/>
              </w:rPr>
              <w:t xml:space="preserve">-РОУ, водогрейный </w:t>
            </w:r>
          </w:p>
        </w:tc>
        <w:tc>
          <w:tcPr>
            <w:tcW w:w="341" w:type="pct"/>
            <w:tcBorders>
              <w:top w:val="nil"/>
              <w:left w:val="nil"/>
              <w:bottom w:val="single" w:sz="4" w:space="0" w:color="auto"/>
              <w:right w:val="single" w:sz="4" w:space="0" w:color="auto"/>
            </w:tcBorders>
            <w:shd w:val="clear" w:color="auto" w:fill="auto"/>
            <w:noWrap/>
            <w:vAlign w:val="center"/>
            <w:hideMark/>
          </w:tcPr>
          <w:p w14:paraId="77686FAD" w14:textId="77777777" w:rsidR="00B36040" w:rsidRPr="00644197" w:rsidRDefault="00B36040" w:rsidP="006577DB">
            <w:pPr>
              <w:ind w:firstLine="0"/>
              <w:rPr>
                <w:sz w:val="20"/>
                <w:szCs w:val="20"/>
                <w:lang w:val="ru-RU"/>
              </w:rPr>
            </w:pPr>
            <w:r w:rsidRPr="00644197">
              <w:rPr>
                <w:sz w:val="20"/>
                <w:szCs w:val="20"/>
                <w:lang w:val="ru-RU"/>
              </w:rPr>
              <w:t>1,24</w:t>
            </w:r>
          </w:p>
        </w:tc>
        <w:tc>
          <w:tcPr>
            <w:tcW w:w="373" w:type="pct"/>
            <w:tcBorders>
              <w:top w:val="nil"/>
              <w:left w:val="nil"/>
              <w:bottom w:val="single" w:sz="4" w:space="0" w:color="auto"/>
              <w:right w:val="single" w:sz="4" w:space="0" w:color="auto"/>
            </w:tcBorders>
            <w:shd w:val="clear" w:color="auto" w:fill="auto"/>
            <w:noWrap/>
            <w:vAlign w:val="center"/>
            <w:hideMark/>
          </w:tcPr>
          <w:p w14:paraId="7C913D0D"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vAlign w:val="center"/>
            <w:hideMark/>
          </w:tcPr>
          <w:p w14:paraId="6AE009A4" w14:textId="77777777" w:rsidR="00B36040" w:rsidRPr="00644197" w:rsidRDefault="00B36040" w:rsidP="006577DB">
            <w:pPr>
              <w:ind w:firstLine="0"/>
              <w:rPr>
                <w:sz w:val="20"/>
                <w:szCs w:val="20"/>
                <w:lang w:val="ru-RU"/>
              </w:rPr>
            </w:pPr>
            <w:r w:rsidRPr="00644197">
              <w:rPr>
                <w:sz w:val="20"/>
                <w:szCs w:val="20"/>
                <w:lang w:val="ru-RU"/>
              </w:rPr>
              <w:t>2016</w:t>
            </w:r>
          </w:p>
        </w:tc>
        <w:tc>
          <w:tcPr>
            <w:tcW w:w="300" w:type="pct"/>
            <w:tcBorders>
              <w:top w:val="nil"/>
              <w:left w:val="nil"/>
              <w:bottom w:val="single" w:sz="4" w:space="0" w:color="auto"/>
              <w:right w:val="single" w:sz="4" w:space="0" w:color="auto"/>
            </w:tcBorders>
            <w:shd w:val="clear" w:color="auto" w:fill="auto"/>
            <w:vAlign w:val="center"/>
            <w:hideMark/>
          </w:tcPr>
          <w:p w14:paraId="2FDEC467"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10216595"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nil"/>
              <w:left w:val="nil"/>
              <w:bottom w:val="nil"/>
              <w:right w:val="single" w:sz="4" w:space="0" w:color="auto"/>
            </w:tcBorders>
            <w:shd w:val="clear" w:color="auto" w:fill="auto"/>
            <w:vAlign w:val="center"/>
            <w:hideMark/>
          </w:tcPr>
          <w:p w14:paraId="6C42C783" w14:textId="77777777" w:rsidR="00B36040" w:rsidRPr="00644197" w:rsidRDefault="00B36040" w:rsidP="006577DB">
            <w:pPr>
              <w:ind w:firstLine="0"/>
              <w:rPr>
                <w:sz w:val="20"/>
                <w:szCs w:val="20"/>
                <w:lang w:val="ru-RU"/>
              </w:rPr>
            </w:pPr>
            <w:r w:rsidRPr="00644197">
              <w:rPr>
                <w:sz w:val="20"/>
                <w:szCs w:val="20"/>
                <w:lang w:val="ru-RU"/>
              </w:rPr>
              <w:t>65</w:t>
            </w:r>
          </w:p>
        </w:tc>
      </w:tr>
      <w:tr w:rsidR="00B36040" w:rsidRPr="00644197" w14:paraId="2348F9D5" w14:textId="77777777" w:rsidTr="00644197">
        <w:tc>
          <w:tcPr>
            <w:tcW w:w="207" w:type="pct"/>
            <w:vMerge/>
            <w:tcBorders>
              <w:top w:val="nil"/>
              <w:left w:val="single" w:sz="4" w:space="0" w:color="auto"/>
              <w:bottom w:val="single" w:sz="4" w:space="0" w:color="000000"/>
              <w:right w:val="single" w:sz="4" w:space="0" w:color="auto"/>
            </w:tcBorders>
            <w:shd w:val="clear" w:color="auto" w:fill="auto"/>
            <w:vAlign w:val="center"/>
            <w:hideMark/>
          </w:tcPr>
          <w:p w14:paraId="13E33DE5"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000000"/>
              <w:right w:val="single" w:sz="4" w:space="0" w:color="auto"/>
            </w:tcBorders>
            <w:shd w:val="clear" w:color="auto" w:fill="auto"/>
            <w:vAlign w:val="center"/>
            <w:hideMark/>
          </w:tcPr>
          <w:p w14:paraId="0FCA26DA" w14:textId="77777777" w:rsidR="00B36040" w:rsidRPr="00644197" w:rsidRDefault="00B36040" w:rsidP="006577DB">
            <w:pPr>
              <w:ind w:firstLine="0"/>
              <w:jc w:val="left"/>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5941368F"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35D70316"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149E357E"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1476D5BA"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2DF207D4" w14:textId="77777777" w:rsidR="00B36040" w:rsidRPr="00644197" w:rsidRDefault="00B36040" w:rsidP="006577DB">
            <w:pPr>
              <w:ind w:firstLine="0"/>
              <w:rPr>
                <w:sz w:val="20"/>
                <w:szCs w:val="20"/>
                <w:lang w:val="ru-RU"/>
              </w:rPr>
            </w:pPr>
            <w:r w:rsidRPr="00644197">
              <w:rPr>
                <w:sz w:val="20"/>
                <w:szCs w:val="20"/>
                <w:lang w:val="ru-RU"/>
              </w:rPr>
              <w:t>КВр-1,74,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39231FE4"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138B396F"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vAlign w:val="center"/>
            <w:hideMark/>
          </w:tcPr>
          <w:p w14:paraId="5F27155D" w14:textId="77777777" w:rsidR="00B36040" w:rsidRPr="00644197" w:rsidRDefault="00B36040" w:rsidP="006577DB">
            <w:pPr>
              <w:ind w:firstLine="0"/>
              <w:rPr>
                <w:sz w:val="20"/>
                <w:szCs w:val="20"/>
                <w:lang w:val="ru-RU"/>
              </w:rPr>
            </w:pPr>
            <w:r w:rsidRPr="00644197">
              <w:rPr>
                <w:sz w:val="20"/>
                <w:szCs w:val="20"/>
                <w:lang w:val="ru-RU"/>
              </w:rPr>
              <w:t>2023</w:t>
            </w:r>
          </w:p>
        </w:tc>
        <w:tc>
          <w:tcPr>
            <w:tcW w:w="300" w:type="pct"/>
            <w:tcBorders>
              <w:top w:val="nil"/>
              <w:left w:val="nil"/>
              <w:bottom w:val="single" w:sz="4" w:space="0" w:color="auto"/>
              <w:right w:val="single" w:sz="4" w:space="0" w:color="auto"/>
            </w:tcBorders>
            <w:shd w:val="clear" w:color="auto" w:fill="auto"/>
            <w:vAlign w:val="center"/>
            <w:hideMark/>
          </w:tcPr>
          <w:p w14:paraId="796B79E8"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2B30B36A" w14:textId="267ED92D" w:rsidR="00B36040" w:rsidRPr="00644197" w:rsidRDefault="00B36040" w:rsidP="006577DB">
            <w:pPr>
              <w:ind w:firstLine="0"/>
              <w:rPr>
                <w:sz w:val="20"/>
                <w:szCs w:val="20"/>
                <w:lang w:val="ru-RU"/>
              </w:rPr>
            </w:pPr>
            <w:r w:rsidRPr="00644197">
              <w:rPr>
                <w:sz w:val="20"/>
                <w:szCs w:val="20"/>
                <w:lang w:val="ru-RU"/>
              </w:rPr>
              <w:t>8</w:t>
            </w:r>
            <w:r w:rsidR="00C61B9D" w:rsidRPr="00644197">
              <w:rPr>
                <w:sz w:val="20"/>
                <w:szCs w:val="20"/>
                <w:lang w:val="ru-RU"/>
              </w:rPr>
              <w:t>4</w:t>
            </w:r>
          </w:p>
        </w:tc>
        <w:tc>
          <w:tcPr>
            <w:tcW w:w="334" w:type="pct"/>
            <w:tcBorders>
              <w:top w:val="single" w:sz="4" w:space="0" w:color="auto"/>
              <w:left w:val="nil"/>
              <w:bottom w:val="single" w:sz="4" w:space="0" w:color="auto"/>
              <w:right w:val="single" w:sz="4" w:space="0" w:color="auto"/>
            </w:tcBorders>
            <w:shd w:val="clear" w:color="auto" w:fill="auto"/>
            <w:vAlign w:val="center"/>
            <w:hideMark/>
          </w:tcPr>
          <w:p w14:paraId="065FC659" w14:textId="77777777" w:rsidR="00B36040" w:rsidRPr="00644197" w:rsidRDefault="00B36040" w:rsidP="006577DB">
            <w:pPr>
              <w:ind w:firstLine="0"/>
              <w:rPr>
                <w:sz w:val="20"/>
                <w:szCs w:val="20"/>
                <w:lang w:val="ru-RU"/>
              </w:rPr>
            </w:pPr>
            <w:r w:rsidRPr="00644197">
              <w:rPr>
                <w:sz w:val="20"/>
                <w:szCs w:val="20"/>
                <w:lang w:val="ru-RU"/>
              </w:rPr>
              <w:t>25</w:t>
            </w:r>
          </w:p>
        </w:tc>
      </w:tr>
      <w:tr w:rsidR="00B36040" w:rsidRPr="00644197" w14:paraId="20D88B22" w14:textId="77777777" w:rsidTr="00644197">
        <w:tc>
          <w:tcPr>
            <w:tcW w:w="20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A52E61" w14:textId="77777777" w:rsidR="00B36040" w:rsidRPr="00644197" w:rsidRDefault="00B36040" w:rsidP="006577DB">
            <w:pPr>
              <w:ind w:firstLine="0"/>
              <w:rPr>
                <w:sz w:val="20"/>
                <w:szCs w:val="20"/>
                <w:lang w:val="ru-RU"/>
              </w:rPr>
            </w:pPr>
            <w:r w:rsidRPr="00644197">
              <w:rPr>
                <w:sz w:val="20"/>
                <w:szCs w:val="20"/>
                <w:lang w:val="ru-RU"/>
              </w:rPr>
              <w:t>4</w:t>
            </w:r>
          </w:p>
        </w:tc>
        <w:tc>
          <w:tcPr>
            <w:tcW w:w="842" w:type="pct"/>
            <w:vMerge w:val="restart"/>
            <w:tcBorders>
              <w:top w:val="nil"/>
              <w:left w:val="single" w:sz="4" w:space="0" w:color="auto"/>
              <w:bottom w:val="single" w:sz="4" w:space="0" w:color="auto"/>
              <w:right w:val="single" w:sz="4" w:space="0" w:color="auto"/>
            </w:tcBorders>
            <w:shd w:val="clear" w:color="auto" w:fill="auto"/>
            <w:vAlign w:val="center"/>
            <w:hideMark/>
          </w:tcPr>
          <w:p w14:paraId="78F11C72" w14:textId="77777777" w:rsidR="00B36040" w:rsidRPr="00644197" w:rsidRDefault="00B36040" w:rsidP="006577DB">
            <w:pPr>
              <w:ind w:firstLine="0"/>
              <w:jc w:val="left"/>
              <w:rPr>
                <w:sz w:val="20"/>
                <w:szCs w:val="20"/>
                <w:lang w:val="ru-RU"/>
              </w:rPr>
            </w:pPr>
            <w:r w:rsidRPr="00644197">
              <w:rPr>
                <w:sz w:val="20"/>
                <w:szCs w:val="20"/>
                <w:lang w:val="ru-RU"/>
              </w:rPr>
              <w:t>Котельная № 5, пгт. Кондинское, ул. Гастелло, 4</w:t>
            </w:r>
          </w:p>
        </w:tc>
        <w:tc>
          <w:tcPr>
            <w:tcW w:w="343" w:type="pct"/>
            <w:vMerge w:val="restart"/>
            <w:tcBorders>
              <w:top w:val="nil"/>
              <w:left w:val="single" w:sz="4" w:space="0" w:color="auto"/>
              <w:bottom w:val="single" w:sz="4" w:space="0" w:color="000000"/>
              <w:right w:val="single" w:sz="4" w:space="0" w:color="auto"/>
            </w:tcBorders>
            <w:shd w:val="clear" w:color="auto" w:fill="auto"/>
            <w:vAlign w:val="center"/>
            <w:hideMark/>
          </w:tcPr>
          <w:p w14:paraId="54DD401E" w14:textId="77777777" w:rsidR="00B36040" w:rsidRPr="00644197" w:rsidRDefault="00B36040" w:rsidP="006577DB">
            <w:pPr>
              <w:ind w:firstLine="0"/>
              <w:rPr>
                <w:sz w:val="20"/>
                <w:szCs w:val="20"/>
                <w:lang w:val="ru-RU"/>
              </w:rPr>
            </w:pPr>
            <w:r w:rsidRPr="00644197">
              <w:rPr>
                <w:sz w:val="20"/>
                <w:szCs w:val="20"/>
                <w:lang w:val="ru-RU"/>
              </w:rPr>
              <w:t>дрова / уголь</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F19EBB" w14:textId="77777777" w:rsidR="00B36040" w:rsidRPr="00644197" w:rsidRDefault="00B36040" w:rsidP="006577DB">
            <w:pPr>
              <w:ind w:firstLine="0"/>
              <w:rPr>
                <w:sz w:val="20"/>
                <w:szCs w:val="20"/>
                <w:lang w:val="ru-RU"/>
              </w:rPr>
            </w:pPr>
            <w:r w:rsidRPr="00644197">
              <w:rPr>
                <w:sz w:val="20"/>
                <w:szCs w:val="20"/>
                <w:lang w:val="ru-RU"/>
              </w:rPr>
              <w:t>2,74</w:t>
            </w:r>
          </w:p>
        </w:tc>
        <w:tc>
          <w:tcPr>
            <w:tcW w:w="33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E6351FD" w14:textId="77777777" w:rsidR="00B36040" w:rsidRPr="00644197" w:rsidRDefault="00B36040" w:rsidP="006577DB">
            <w:pPr>
              <w:ind w:firstLine="0"/>
              <w:rPr>
                <w:sz w:val="20"/>
                <w:szCs w:val="20"/>
                <w:lang w:val="ru-RU"/>
              </w:rPr>
            </w:pPr>
            <w:r w:rsidRPr="00644197">
              <w:rPr>
                <w:sz w:val="20"/>
                <w:szCs w:val="20"/>
                <w:lang w:val="ru-RU"/>
              </w:rPr>
              <w:t>1988</w:t>
            </w:r>
          </w:p>
        </w:tc>
        <w:tc>
          <w:tcPr>
            <w:tcW w:w="34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34D1987" w14:textId="77777777" w:rsidR="00B36040" w:rsidRPr="00644197" w:rsidRDefault="00B36040" w:rsidP="006577DB">
            <w:pPr>
              <w:ind w:firstLine="0"/>
              <w:rPr>
                <w:sz w:val="20"/>
                <w:szCs w:val="20"/>
                <w:lang w:val="ru-RU"/>
              </w:rPr>
            </w:pPr>
            <w:r w:rsidRPr="00644197">
              <w:rPr>
                <w:sz w:val="20"/>
                <w:szCs w:val="20"/>
                <w:lang w:val="ru-RU"/>
              </w:rPr>
              <w:t>60</w:t>
            </w:r>
          </w:p>
        </w:tc>
        <w:tc>
          <w:tcPr>
            <w:tcW w:w="534" w:type="pct"/>
            <w:tcBorders>
              <w:top w:val="nil"/>
              <w:left w:val="nil"/>
              <w:bottom w:val="single" w:sz="4" w:space="0" w:color="auto"/>
              <w:right w:val="single" w:sz="4" w:space="0" w:color="auto"/>
            </w:tcBorders>
            <w:shd w:val="clear" w:color="auto" w:fill="auto"/>
            <w:vAlign w:val="center"/>
            <w:hideMark/>
          </w:tcPr>
          <w:p w14:paraId="3FD8EF83" w14:textId="77777777" w:rsidR="00B36040" w:rsidRPr="00644197" w:rsidRDefault="00B36040" w:rsidP="006577DB">
            <w:pPr>
              <w:ind w:firstLine="0"/>
              <w:rPr>
                <w:sz w:val="20"/>
                <w:szCs w:val="20"/>
                <w:lang w:val="ru-RU"/>
              </w:rPr>
            </w:pPr>
            <w:r w:rsidRPr="00644197">
              <w:rPr>
                <w:sz w:val="20"/>
                <w:szCs w:val="20"/>
                <w:lang w:val="ru-RU"/>
              </w:rPr>
              <w:t>КВр-1,74, водогрейный</w:t>
            </w:r>
          </w:p>
        </w:tc>
        <w:tc>
          <w:tcPr>
            <w:tcW w:w="341" w:type="pct"/>
            <w:tcBorders>
              <w:top w:val="nil"/>
              <w:left w:val="nil"/>
              <w:bottom w:val="single" w:sz="4" w:space="0" w:color="auto"/>
              <w:right w:val="single" w:sz="4" w:space="0" w:color="auto"/>
            </w:tcBorders>
            <w:shd w:val="clear" w:color="auto" w:fill="auto"/>
            <w:noWrap/>
            <w:vAlign w:val="center"/>
            <w:hideMark/>
          </w:tcPr>
          <w:p w14:paraId="00695986" w14:textId="77777777" w:rsidR="00B36040" w:rsidRPr="00644197" w:rsidRDefault="00B36040" w:rsidP="006577DB">
            <w:pPr>
              <w:ind w:firstLine="0"/>
              <w:rPr>
                <w:sz w:val="20"/>
                <w:szCs w:val="20"/>
                <w:lang w:val="ru-RU"/>
              </w:rPr>
            </w:pPr>
            <w:r w:rsidRPr="00644197">
              <w:rPr>
                <w:sz w:val="20"/>
                <w:szCs w:val="20"/>
                <w:lang w:val="ru-RU"/>
              </w:rPr>
              <w:t>1,5</w:t>
            </w:r>
          </w:p>
        </w:tc>
        <w:tc>
          <w:tcPr>
            <w:tcW w:w="373" w:type="pct"/>
            <w:tcBorders>
              <w:top w:val="nil"/>
              <w:left w:val="nil"/>
              <w:bottom w:val="single" w:sz="4" w:space="0" w:color="auto"/>
              <w:right w:val="single" w:sz="4" w:space="0" w:color="auto"/>
            </w:tcBorders>
            <w:shd w:val="clear" w:color="auto" w:fill="auto"/>
            <w:noWrap/>
            <w:vAlign w:val="center"/>
            <w:hideMark/>
          </w:tcPr>
          <w:p w14:paraId="649C277E"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vAlign w:val="center"/>
            <w:hideMark/>
          </w:tcPr>
          <w:p w14:paraId="55A4075B" w14:textId="77777777" w:rsidR="00B36040" w:rsidRPr="00644197" w:rsidRDefault="00B36040" w:rsidP="006577DB">
            <w:pPr>
              <w:ind w:firstLine="0"/>
              <w:rPr>
                <w:sz w:val="20"/>
                <w:szCs w:val="20"/>
                <w:lang w:val="ru-RU"/>
              </w:rPr>
            </w:pPr>
            <w:r w:rsidRPr="00644197">
              <w:rPr>
                <w:sz w:val="20"/>
                <w:szCs w:val="20"/>
                <w:lang w:val="ru-RU"/>
              </w:rPr>
              <w:t>2018</w:t>
            </w:r>
          </w:p>
        </w:tc>
        <w:tc>
          <w:tcPr>
            <w:tcW w:w="300" w:type="pct"/>
            <w:tcBorders>
              <w:top w:val="nil"/>
              <w:left w:val="nil"/>
              <w:bottom w:val="single" w:sz="4" w:space="0" w:color="auto"/>
              <w:right w:val="single" w:sz="4" w:space="0" w:color="auto"/>
            </w:tcBorders>
            <w:shd w:val="clear" w:color="auto" w:fill="auto"/>
            <w:vAlign w:val="center"/>
            <w:hideMark/>
          </w:tcPr>
          <w:p w14:paraId="10BB1C95" w14:textId="77777777" w:rsidR="00B36040" w:rsidRPr="00644197" w:rsidRDefault="00B36040" w:rsidP="006577DB">
            <w:pPr>
              <w:ind w:firstLine="0"/>
              <w:rPr>
                <w:sz w:val="20"/>
                <w:szCs w:val="20"/>
                <w:lang w:val="ru-RU"/>
              </w:rPr>
            </w:pPr>
            <w:r w:rsidRPr="00644197">
              <w:rPr>
                <w:sz w:val="20"/>
                <w:szCs w:val="20"/>
                <w:lang w:val="ru-RU"/>
              </w:rPr>
              <w:t>в резерве</w:t>
            </w:r>
          </w:p>
        </w:tc>
        <w:tc>
          <w:tcPr>
            <w:tcW w:w="247" w:type="pct"/>
            <w:tcBorders>
              <w:top w:val="nil"/>
              <w:left w:val="nil"/>
              <w:bottom w:val="single" w:sz="4" w:space="0" w:color="auto"/>
              <w:right w:val="single" w:sz="4" w:space="0" w:color="auto"/>
            </w:tcBorders>
            <w:shd w:val="clear" w:color="auto" w:fill="auto"/>
            <w:vAlign w:val="center"/>
            <w:hideMark/>
          </w:tcPr>
          <w:p w14:paraId="75443088"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nil"/>
              <w:left w:val="nil"/>
              <w:bottom w:val="nil"/>
              <w:right w:val="single" w:sz="4" w:space="0" w:color="auto"/>
            </w:tcBorders>
            <w:shd w:val="clear" w:color="auto" w:fill="auto"/>
            <w:vAlign w:val="center"/>
            <w:hideMark/>
          </w:tcPr>
          <w:p w14:paraId="5406B848" w14:textId="77777777" w:rsidR="00B36040" w:rsidRPr="00644197" w:rsidRDefault="00B36040" w:rsidP="006577DB">
            <w:pPr>
              <w:ind w:firstLine="0"/>
              <w:rPr>
                <w:sz w:val="20"/>
                <w:szCs w:val="20"/>
                <w:lang w:val="ru-RU"/>
              </w:rPr>
            </w:pPr>
            <w:r w:rsidRPr="00644197">
              <w:rPr>
                <w:sz w:val="20"/>
                <w:szCs w:val="20"/>
                <w:lang w:val="ru-RU"/>
              </w:rPr>
              <w:t>50</w:t>
            </w:r>
          </w:p>
        </w:tc>
      </w:tr>
      <w:tr w:rsidR="00B36040" w:rsidRPr="00644197" w14:paraId="590D546A" w14:textId="77777777" w:rsidTr="00644197">
        <w:tc>
          <w:tcPr>
            <w:tcW w:w="207" w:type="pct"/>
            <w:vMerge/>
            <w:tcBorders>
              <w:top w:val="nil"/>
              <w:left w:val="single" w:sz="4" w:space="0" w:color="auto"/>
              <w:bottom w:val="single" w:sz="4" w:space="0" w:color="auto"/>
              <w:right w:val="single" w:sz="4" w:space="0" w:color="auto"/>
            </w:tcBorders>
            <w:shd w:val="clear" w:color="auto" w:fill="auto"/>
            <w:vAlign w:val="center"/>
            <w:hideMark/>
          </w:tcPr>
          <w:p w14:paraId="2E5E5D30" w14:textId="77777777" w:rsidR="00B36040" w:rsidRPr="00644197" w:rsidRDefault="00B36040" w:rsidP="006577DB">
            <w:pPr>
              <w:ind w:firstLine="0"/>
              <w:rPr>
                <w:sz w:val="20"/>
                <w:szCs w:val="20"/>
                <w:lang w:val="ru-RU"/>
              </w:rPr>
            </w:pPr>
          </w:p>
        </w:tc>
        <w:tc>
          <w:tcPr>
            <w:tcW w:w="842" w:type="pct"/>
            <w:vMerge/>
            <w:tcBorders>
              <w:top w:val="nil"/>
              <w:left w:val="single" w:sz="4" w:space="0" w:color="auto"/>
              <w:bottom w:val="single" w:sz="4" w:space="0" w:color="auto"/>
              <w:right w:val="single" w:sz="4" w:space="0" w:color="auto"/>
            </w:tcBorders>
            <w:shd w:val="clear" w:color="auto" w:fill="auto"/>
            <w:vAlign w:val="center"/>
            <w:hideMark/>
          </w:tcPr>
          <w:p w14:paraId="7529B900" w14:textId="77777777" w:rsidR="00B36040" w:rsidRPr="00644197" w:rsidRDefault="00B36040" w:rsidP="006577DB">
            <w:pPr>
              <w:ind w:firstLine="0"/>
              <w:rPr>
                <w:sz w:val="20"/>
                <w:szCs w:val="20"/>
                <w:lang w:val="ru-RU"/>
              </w:rPr>
            </w:pPr>
          </w:p>
        </w:tc>
        <w:tc>
          <w:tcPr>
            <w:tcW w:w="343" w:type="pct"/>
            <w:vMerge/>
            <w:tcBorders>
              <w:top w:val="nil"/>
              <w:left w:val="single" w:sz="4" w:space="0" w:color="auto"/>
              <w:bottom w:val="single" w:sz="4" w:space="0" w:color="000000"/>
              <w:right w:val="single" w:sz="4" w:space="0" w:color="auto"/>
            </w:tcBorders>
            <w:shd w:val="clear" w:color="auto" w:fill="auto"/>
            <w:vAlign w:val="center"/>
            <w:hideMark/>
          </w:tcPr>
          <w:p w14:paraId="5CAB288A"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2D3F1392" w14:textId="77777777" w:rsidR="00B36040" w:rsidRPr="00644197" w:rsidRDefault="00B36040" w:rsidP="006577DB">
            <w:pPr>
              <w:ind w:firstLine="0"/>
              <w:rPr>
                <w:sz w:val="20"/>
                <w:szCs w:val="20"/>
                <w:lang w:val="ru-RU"/>
              </w:rPr>
            </w:pPr>
          </w:p>
        </w:tc>
        <w:tc>
          <w:tcPr>
            <w:tcW w:w="337" w:type="pct"/>
            <w:vMerge/>
            <w:tcBorders>
              <w:top w:val="nil"/>
              <w:left w:val="single" w:sz="4" w:space="0" w:color="auto"/>
              <w:bottom w:val="single" w:sz="4" w:space="0" w:color="000000"/>
              <w:right w:val="single" w:sz="4" w:space="0" w:color="auto"/>
            </w:tcBorders>
            <w:shd w:val="clear" w:color="auto" w:fill="auto"/>
            <w:vAlign w:val="center"/>
            <w:hideMark/>
          </w:tcPr>
          <w:p w14:paraId="67DE8EEB" w14:textId="77777777" w:rsidR="00B36040" w:rsidRPr="00644197" w:rsidRDefault="00B36040" w:rsidP="006577DB">
            <w:pPr>
              <w:ind w:firstLine="0"/>
              <w:rPr>
                <w:sz w:val="20"/>
                <w:szCs w:val="20"/>
                <w:lang w:val="ru-RU"/>
              </w:rPr>
            </w:pPr>
          </w:p>
        </w:tc>
        <w:tc>
          <w:tcPr>
            <w:tcW w:w="349" w:type="pct"/>
            <w:vMerge/>
            <w:tcBorders>
              <w:top w:val="nil"/>
              <w:left w:val="single" w:sz="4" w:space="0" w:color="auto"/>
              <w:bottom w:val="single" w:sz="4" w:space="0" w:color="000000"/>
              <w:right w:val="single" w:sz="4" w:space="0" w:color="auto"/>
            </w:tcBorders>
            <w:shd w:val="clear" w:color="auto" w:fill="auto"/>
            <w:vAlign w:val="center"/>
            <w:hideMark/>
          </w:tcPr>
          <w:p w14:paraId="601DC721" w14:textId="77777777" w:rsidR="00B36040" w:rsidRPr="00644197" w:rsidRDefault="00B36040" w:rsidP="006577DB">
            <w:pPr>
              <w:ind w:firstLine="0"/>
              <w:rPr>
                <w:sz w:val="20"/>
                <w:szCs w:val="20"/>
                <w:lang w:val="ru-RU"/>
              </w:rPr>
            </w:pPr>
          </w:p>
        </w:tc>
        <w:tc>
          <w:tcPr>
            <w:tcW w:w="534" w:type="pct"/>
            <w:tcBorders>
              <w:top w:val="nil"/>
              <w:left w:val="nil"/>
              <w:bottom w:val="single" w:sz="4" w:space="0" w:color="auto"/>
              <w:right w:val="single" w:sz="4" w:space="0" w:color="auto"/>
            </w:tcBorders>
            <w:shd w:val="clear" w:color="auto" w:fill="auto"/>
            <w:vAlign w:val="center"/>
            <w:hideMark/>
          </w:tcPr>
          <w:p w14:paraId="716D1D32" w14:textId="77777777" w:rsidR="00B36040" w:rsidRPr="00644197" w:rsidRDefault="00B36040" w:rsidP="006577DB">
            <w:pPr>
              <w:ind w:firstLine="0"/>
              <w:rPr>
                <w:sz w:val="20"/>
                <w:szCs w:val="20"/>
                <w:lang w:val="ru-RU"/>
              </w:rPr>
            </w:pPr>
            <w:r w:rsidRPr="00644197">
              <w:rPr>
                <w:sz w:val="20"/>
                <w:szCs w:val="20"/>
                <w:lang w:val="ru-RU"/>
              </w:rPr>
              <w:t xml:space="preserve">КВм-1,44К-РОУ, водогрейный </w:t>
            </w:r>
          </w:p>
        </w:tc>
        <w:tc>
          <w:tcPr>
            <w:tcW w:w="341" w:type="pct"/>
            <w:tcBorders>
              <w:top w:val="nil"/>
              <w:left w:val="nil"/>
              <w:bottom w:val="single" w:sz="4" w:space="0" w:color="auto"/>
              <w:right w:val="single" w:sz="4" w:space="0" w:color="auto"/>
            </w:tcBorders>
            <w:shd w:val="clear" w:color="auto" w:fill="auto"/>
            <w:noWrap/>
            <w:vAlign w:val="center"/>
            <w:hideMark/>
          </w:tcPr>
          <w:p w14:paraId="0205E9B3" w14:textId="77777777" w:rsidR="00B36040" w:rsidRPr="00644197" w:rsidRDefault="00B36040" w:rsidP="006577DB">
            <w:pPr>
              <w:ind w:firstLine="0"/>
              <w:rPr>
                <w:sz w:val="20"/>
                <w:szCs w:val="20"/>
                <w:lang w:val="ru-RU"/>
              </w:rPr>
            </w:pPr>
            <w:r w:rsidRPr="00644197">
              <w:rPr>
                <w:sz w:val="20"/>
                <w:szCs w:val="20"/>
                <w:lang w:val="ru-RU"/>
              </w:rPr>
              <w:t>1,25</w:t>
            </w:r>
          </w:p>
        </w:tc>
        <w:tc>
          <w:tcPr>
            <w:tcW w:w="373" w:type="pct"/>
            <w:tcBorders>
              <w:top w:val="nil"/>
              <w:left w:val="nil"/>
              <w:bottom w:val="single" w:sz="4" w:space="0" w:color="auto"/>
              <w:right w:val="single" w:sz="4" w:space="0" w:color="auto"/>
            </w:tcBorders>
            <w:shd w:val="clear" w:color="auto" w:fill="auto"/>
            <w:noWrap/>
            <w:vAlign w:val="center"/>
            <w:hideMark/>
          </w:tcPr>
          <w:p w14:paraId="37E3261C" w14:textId="77777777" w:rsidR="00B36040" w:rsidRPr="00644197" w:rsidRDefault="00B36040" w:rsidP="006577DB">
            <w:pPr>
              <w:ind w:firstLine="0"/>
              <w:rPr>
                <w:sz w:val="20"/>
                <w:szCs w:val="20"/>
                <w:lang w:val="ru-RU"/>
              </w:rPr>
            </w:pPr>
            <w:r w:rsidRPr="00644197">
              <w:rPr>
                <w:sz w:val="20"/>
                <w:szCs w:val="20"/>
                <w:lang w:val="ru-RU"/>
              </w:rPr>
              <w:t>1</w:t>
            </w:r>
          </w:p>
        </w:tc>
        <w:tc>
          <w:tcPr>
            <w:tcW w:w="443" w:type="pct"/>
            <w:tcBorders>
              <w:top w:val="nil"/>
              <w:left w:val="nil"/>
              <w:bottom w:val="single" w:sz="4" w:space="0" w:color="auto"/>
              <w:right w:val="single" w:sz="4" w:space="0" w:color="auto"/>
            </w:tcBorders>
            <w:shd w:val="clear" w:color="auto" w:fill="auto"/>
            <w:vAlign w:val="center"/>
            <w:hideMark/>
          </w:tcPr>
          <w:p w14:paraId="2039CEDA" w14:textId="77777777" w:rsidR="00B36040" w:rsidRPr="00644197" w:rsidRDefault="00B36040" w:rsidP="006577DB">
            <w:pPr>
              <w:ind w:firstLine="0"/>
              <w:rPr>
                <w:sz w:val="20"/>
                <w:szCs w:val="20"/>
                <w:lang w:val="ru-RU"/>
              </w:rPr>
            </w:pPr>
            <w:r w:rsidRPr="00644197">
              <w:rPr>
                <w:sz w:val="20"/>
                <w:szCs w:val="20"/>
                <w:lang w:val="ru-RU"/>
              </w:rPr>
              <w:t>2015</w:t>
            </w:r>
          </w:p>
        </w:tc>
        <w:tc>
          <w:tcPr>
            <w:tcW w:w="300" w:type="pct"/>
            <w:tcBorders>
              <w:top w:val="nil"/>
              <w:left w:val="nil"/>
              <w:bottom w:val="single" w:sz="4" w:space="0" w:color="auto"/>
              <w:right w:val="single" w:sz="4" w:space="0" w:color="auto"/>
            </w:tcBorders>
            <w:shd w:val="clear" w:color="auto" w:fill="auto"/>
            <w:vAlign w:val="center"/>
            <w:hideMark/>
          </w:tcPr>
          <w:p w14:paraId="64C14108" w14:textId="77777777" w:rsidR="00B36040" w:rsidRPr="00644197" w:rsidRDefault="00B36040" w:rsidP="006577DB">
            <w:pPr>
              <w:ind w:firstLine="0"/>
              <w:rPr>
                <w:sz w:val="20"/>
                <w:szCs w:val="20"/>
                <w:lang w:val="ru-RU"/>
              </w:rPr>
            </w:pPr>
            <w:r w:rsidRPr="00644197">
              <w:rPr>
                <w:sz w:val="20"/>
                <w:szCs w:val="20"/>
                <w:lang w:val="ru-RU"/>
              </w:rPr>
              <w:t>в работе</w:t>
            </w:r>
          </w:p>
        </w:tc>
        <w:tc>
          <w:tcPr>
            <w:tcW w:w="247" w:type="pct"/>
            <w:tcBorders>
              <w:top w:val="nil"/>
              <w:left w:val="nil"/>
              <w:bottom w:val="single" w:sz="4" w:space="0" w:color="auto"/>
              <w:right w:val="single" w:sz="4" w:space="0" w:color="auto"/>
            </w:tcBorders>
            <w:shd w:val="clear" w:color="auto" w:fill="auto"/>
            <w:vAlign w:val="center"/>
            <w:hideMark/>
          </w:tcPr>
          <w:p w14:paraId="64E8C6D1" w14:textId="77777777" w:rsidR="00B36040" w:rsidRPr="00644197" w:rsidRDefault="00B36040" w:rsidP="006577DB">
            <w:pPr>
              <w:ind w:firstLine="0"/>
              <w:rPr>
                <w:sz w:val="20"/>
                <w:szCs w:val="20"/>
                <w:lang w:val="ru-RU"/>
              </w:rPr>
            </w:pPr>
            <w:r w:rsidRPr="00644197">
              <w:rPr>
                <w:sz w:val="20"/>
                <w:szCs w:val="20"/>
                <w:lang w:val="ru-RU"/>
              </w:rPr>
              <w:t>82</w:t>
            </w:r>
          </w:p>
        </w:tc>
        <w:tc>
          <w:tcPr>
            <w:tcW w:w="334" w:type="pct"/>
            <w:tcBorders>
              <w:top w:val="single" w:sz="4" w:space="0" w:color="auto"/>
              <w:left w:val="nil"/>
              <w:bottom w:val="single" w:sz="4" w:space="0" w:color="auto"/>
              <w:right w:val="single" w:sz="4" w:space="0" w:color="auto"/>
            </w:tcBorders>
            <w:shd w:val="clear" w:color="auto" w:fill="auto"/>
            <w:vAlign w:val="center"/>
            <w:hideMark/>
          </w:tcPr>
          <w:p w14:paraId="512023E1" w14:textId="77777777" w:rsidR="00B36040" w:rsidRPr="00644197" w:rsidRDefault="00B36040" w:rsidP="006577DB">
            <w:pPr>
              <w:ind w:firstLine="0"/>
              <w:rPr>
                <w:sz w:val="20"/>
                <w:szCs w:val="20"/>
                <w:lang w:val="ru-RU"/>
              </w:rPr>
            </w:pPr>
            <w:r w:rsidRPr="00644197">
              <w:rPr>
                <w:sz w:val="20"/>
                <w:szCs w:val="20"/>
                <w:lang w:val="ru-RU"/>
              </w:rPr>
              <w:t>65</w:t>
            </w:r>
          </w:p>
        </w:tc>
      </w:tr>
      <w:tr w:rsidR="00B36040" w:rsidRPr="006577DB" w14:paraId="466222D7" w14:textId="77777777" w:rsidTr="00644197">
        <w:tc>
          <w:tcPr>
            <w:tcW w:w="1392"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C5300" w14:textId="77777777" w:rsidR="00B36040" w:rsidRPr="00644197" w:rsidRDefault="00B36040" w:rsidP="006577DB">
            <w:pPr>
              <w:ind w:firstLine="0"/>
              <w:rPr>
                <w:b/>
                <w:bCs/>
                <w:sz w:val="20"/>
                <w:szCs w:val="20"/>
                <w:lang w:val="ru-RU"/>
              </w:rPr>
            </w:pPr>
            <w:r w:rsidRPr="00644197">
              <w:rPr>
                <w:b/>
                <w:bCs/>
                <w:sz w:val="20"/>
                <w:szCs w:val="20"/>
                <w:lang w:val="ru-RU"/>
              </w:rPr>
              <w:t>ВСЕГО по городскому поселению</w:t>
            </w:r>
          </w:p>
        </w:tc>
        <w:tc>
          <w:tcPr>
            <w:tcW w:w="349" w:type="pct"/>
            <w:tcBorders>
              <w:top w:val="nil"/>
              <w:left w:val="nil"/>
              <w:bottom w:val="single" w:sz="4" w:space="0" w:color="auto"/>
              <w:right w:val="single" w:sz="4" w:space="0" w:color="auto"/>
            </w:tcBorders>
            <w:shd w:val="clear" w:color="auto" w:fill="auto"/>
            <w:noWrap/>
            <w:vAlign w:val="center"/>
            <w:hideMark/>
          </w:tcPr>
          <w:p w14:paraId="29B927CE" w14:textId="77777777" w:rsidR="00B36040" w:rsidRPr="006577DB" w:rsidRDefault="00B36040" w:rsidP="006577DB">
            <w:pPr>
              <w:ind w:firstLine="0"/>
              <w:rPr>
                <w:b/>
                <w:bCs/>
                <w:sz w:val="20"/>
                <w:szCs w:val="20"/>
                <w:lang w:val="ru-RU"/>
              </w:rPr>
            </w:pPr>
            <w:r w:rsidRPr="00644197">
              <w:rPr>
                <w:b/>
                <w:bCs/>
                <w:sz w:val="20"/>
                <w:szCs w:val="20"/>
                <w:lang w:val="ru-RU"/>
              </w:rPr>
              <w:t>18,98</w:t>
            </w:r>
          </w:p>
        </w:tc>
        <w:tc>
          <w:tcPr>
            <w:tcW w:w="337" w:type="pct"/>
            <w:tcBorders>
              <w:top w:val="nil"/>
              <w:left w:val="nil"/>
              <w:bottom w:val="single" w:sz="4" w:space="0" w:color="auto"/>
              <w:right w:val="single" w:sz="4" w:space="0" w:color="auto"/>
            </w:tcBorders>
            <w:shd w:val="clear" w:color="auto" w:fill="auto"/>
            <w:noWrap/>
            <w:vAlign w:val="center"/>
            <w:hideMark/>
          </w:tcPr>
          <w:p w14:paraId="3F38C69A"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349" w:type="pct"/>
            <w:tcBorders>
              <w:top w:val="nil"/>
              <w:left w:val="nil"/>
              <w:bottom w:val="single" w:sz="4" w:space="0" w:color="auto"/>
              <w:right w:val="single" w:sz="4" w:space="0" w:color="auto"/>
            </w:tcBorders>
            <w:shd w:val="clear" w:color="auto" w:fill="auto"/>
            <w:noWrap/>
            <w:vAlign w:val="center"/>
            <w:hideMark/>
          </w:tcPr>
          <w:p w14:paraId="0027E7B4"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534" w:type="pct"/>
            <w:tcBorders>
              <w:top w:val="nil"/>
              <w:left w:val="nil"/>
              <w:bottom w:val="single" w:sz="4" w:space="0" w:color="auto"/>
              <w:right w:val="single" w:sz="4" w:space="0" w:color="auto"/>
            </w:tcBorders>
            <w:shd w:val="clear" w:color="auto" w:fill="auto"/>
            <w:noWrap/>
            <w:vAlign w:val="center"/>
            <w:hideMark/>
          </w:tcPr>
          <w:p w14:paraId="15F08B22"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341" w:type="pct"/>
            <w:tcBorders>
              <w:top w:val="nil"/>
              <w:left w:val="nil"/>
              <w:bottom w:val="single" w:sz="4" w:space="0" w:color="auto"/>
              <w:right w:val="single" w:sz="4" w:space="0" w:color="auto"/>
            </w:tcBorders>
            <w:shd w:val="clear" w:color="auto" w:fill="auto"/>
            <w:noWrap/>
            <w:vAlign w:val="center"/>
            <w:hideMark/>
          </w:tcPr>
          <w:p w14:paraId="4816474F"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373" w:type="pct"/>
            <w:tcBorders>
              <w:top w:val="nil"/>
              <w:left w:val="nil"/>
              <w:bottom w:val="single" w:sz="4" w:space="0" w:color="auto"/>
              <w:right w:val="single" w:sz="4" w:space="0" w:color="auto"/>
            </w:tcBorders>
            <w:shd w:val="clear" w:color="auto" w:fill="auto"/>
            <w:noWrap/>
            <w:vAlign w:val="center"/>
            <w:hideMark/>
          </w:tcPr>
          <w:p w14:paraId="19BA6D23"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443" w:type="pct"/>
            <w:tcBorders>
              <w:top w:val="nil"/>
              <w:left w:val="nil"/>
              <w:bottom w:val="single" w:sz="4" w:space="0" w:color="auto"/>
              <w:right w:val="single" w:sz="4" w:space="0" w:color="auto"/>
            </w:tcBorders>
            <w:shd w:val="clear" w:color="auto" w:fill="auto"/>
            <w:noWrap/>
            <w:vAlign w:val="center"/>
            <w:hideMark/>
          </w:tcPr>
          <w:p w14:paraId="1FF98FB0"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300" w:type="pct"/>
            <w:tcBorders>
              <w:top w:val="nil"/>
              <w:left w:val="nil"/>
              <w:bottom w:val="single" w:sz="4" w:space="0" w:color="auto"/>
              <w:right w:val="single" w:sz="4" w:space="0" w:color="auto"/>
            </w:tcBorders>
            <w:shd w:val="clear" w:color="auto" w:fill="auto"/>
            <w:noWrap/>
            <w:hideMark/>
          </w:tcPr>
          <w:p w14:paraId="440A20B7"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247" w:type="pct"/>
            <w:tcBorders>
              <w:top w:val="nil"/>
              <w:left w:val="nil"/>
              <w:bottom w:val="single" w:sz="4" w:space="0" w:color="auto"/>
              <w:right w:val="single" w:sz="4" w:space="0" w:color="auto"/>
            </w:tcBorders>
            <w:shd w:val="clear" w:color="auto" w:fill="auto"/>
            <w:noWrap/>
            <w:hideMark/>
          </w:tcPr>
          <w:p w14:paraId="5395D4C9" w14:textId="77777777" w:rsidR="00B36040" w:rsidRPr="006577DB" w:rsidRDefault="00B36040" w:rsidP="006577DB">
            <w:pPr>
              <w:ind w:firstLine="0"/>
              <w:rPr>
                <w:b/>
                <w:bCs/>
                <w:sz w:val="20"/>
                <w:szCs w:val="20"/>
                <w:lang w:val="ru-RU"/>
              </w:rPr>
            </w:pPr>
            <w:r w:rsidRPr="006577DB">
              <w:rPr>
                <w:b/>
                <w:bCs/>
                <w:sz w:val="20"/>
                <w:szCs w:val="20"/>
                <w:lang w:val="ru-RU"/>
              </w:rPr>
              <w:t> </w:t>
            </w:r>
          </w:p>
        </w:tc>
        <w:tc>
          <w:tcPr>
            <w:tcW w:w="334" w:type="pct"/>
            <w:tcBorders>
              <w:top w:val="nil"/>
              <w:left w:val="nil"/>
              <w:bottom w:val="single" w:sz="4" w:space="0" w:color="auto"/>
              <w:right w:val="single" w:sz="4" w:space="0" w:color="auto"/>
            </w:tcBorders>
            <w:shd w:val="clear" w:color="auto" w:fill="auto"/>
            <w:noWrap/>
            <w:hideMark/>
          </w:tcPr>
          <w:p w14:paraId="361107B9" w14:textId="77777777" w:rsidR="00B36040" w:rsidRPr="006577DB" w:rsidRDefault="00B36040" w:rsidP="006577DB">
            <w:pPr>
              <w:ind w:firstLine="0"/>
              <w:rPr>
                <w:b/>
                <w:bCs/>
                <w:sz w:val="20"/>
                <w:szCs w:val="20"/>
                <w:lang w:val="ru-RU"/>
              </w:rPr>
            </w:pPr>
            <w:r w:rsidRPr="006577DB">
              <w:rPr>
                <w:b/>
                <w:bCs/>
                <w:sz w:val="20"/>
                <w:szCs w:val="20"/>
                <w:lang w:val="ru-RU"/>
              </w:rPr>
              <w:t> </w:t>
            </w:r>
          </w:p>
        </w:tc>
      </w:tr>
    </w:tbl>
    <w:p w14:paraId="52840164" w14:textId="31FF63A7" w:rsidR="006A121C" w:rsidRPr="00911803" w:rsidRDefault="00B5728F" w:rsidP="00B5728F">
      <w:pPr>
        <w:ind w:firstLine="0"/>
        <w:rPr>
          <w:sz w:val="20"/>
          <w:szCs w:val="20"/>
          <w:lang w:val="ru-RU"/>
        </w:rPr>
      </w:pPr>
      <w:r w:rsidRPr="00911803">
        <w:rPr>
          <w:sz w:val="20"/>
          <w:szCs w:val="20"/>
          <w:lang w:val="ru-RU"/>
        </w:rPr>
        <w:t>* по результатам техн</w:t>
      </w:r>
      <w:r w:rsidR="00B36040">
        <w:rPr>
          <w:sz w:val="20"/>
          <w:szCs w:val="20"/>
          <w:lang w:val="ru-RU"/>
        </w:rPr>
        <w:t>ического</w:t>
      </w:r>
      <w:r w:rsidRPr="00911803">
        <w:rPr>
          <w:sz w:val="20"/>
          <w:szCs w:val="20"/>
          <w:lang w:val="ru-RU"/>
        </w:rPr>
        <w:t xml:space="preserve"> обследования</w:t>
      </w:r>
    </w:p>
    <w:p w14:paraId="7E464F46" w14:textId="77777777" w:rsidR="00B5728F" w:rsidRPr="00086029" w:rsidRDefault="00B5728F" w:rsidP="00B5728F">
      <w:pPr>
        <w:ind w:firstLine="0"/>
        <w:rPr>
          <w:sz w:val="20"/>
          <w:szCs w:val="20"/>
          <w:highlight w:val="yellow"/>
          <w:lang w:val="ru-RU"/>
        </w:rPr>
      </w:pPr>
    </w:p>
    <w:p w14:paraId="66832AA6" w14:textId="77777777" w:rsidR="00B36040" w:rsidRDefault="00B36040">
      <w:pPr>
        <w:spacing w:line="276" w:lineRule="auto"/>
        <w:rPr>
          <w:highlight w:val="yellow"/>
        </w:rPr>
      </w:pPr>
      <w:bookmarkStart w:id="28" w:name="_qce2nlfs22h6" w:colFirst="0" w:colLast="0"/>
      <w:bookmarkEnd w:id="28"/>
      <w:r>
        <w:rPr>
          <w:highlight w:val="yellow"/>
        </w:rPr>
        <w:br w:type="page"/>
      </w:r>
    </w:p>
    <w:p w14:paraId="20A6E4F8" w14:textId="7B6ECF6E" w:rsidR="00A803F9" w:rsidRDefault="00A803F9" w:rsidP="00A803F9">
      <w:pPr>
        <w:ind w:firstLine="0"/>
        <w:rPr>
          <w:lang w:val="ru-RU"/>
        </w:rPr>
      </w:pPr>
      <w:r w:rsidRPr="00B36040">
        <w:lastRenderedPageBreak/>
        <w:t xml:space="preserve">Таблица </w:t>
      </w:r>
      <w:r w:rsidR="00C4645A">
        <w:fldChar w:fldCharType="begin"/>
      </w:r>
      <w:r w:rsidR="00C4645A">
        <w:instrText xml:space="preserve"> SEQ Таблица \* ARABIC </w:instrText>
      </w:r>
      <w:r w:rsidR="00C4645A">
        <w:fldChar w:fldCharType="separate"/>
      </w:r>
      <w:r w:rsidR="00521FDB">
        <w:rPr>
          <w:noProof/>
        </w:rPr>
        <w:t>6</w:t>
      </w:r>
      <w:r w:rsidR="00C4645A">
        <w:rPr>
          <w:noProof/>
        </w:rPr>
        <w:fldChar w:fldCharType="end"/>
      </w:r>
      <w:r w:rsidRPr="00B36040">
        <w:t xml:space="preserve"> - Состав и технические характеристики вспомогательного оборудования котельных</w:t>
      </w:r>
      <w:r w:rsidR="004455B6" w:rsidRPr="00B36040">
        <w:rPr>
          <w:lang w:val="ru-RU"/>
        </w:rPr>
        <w:t xml:space="preserve"> </w:t>
      </w:r>
      <w:r w:rsidR="004455B6" w:rsidRPr="00B36040">
        <w:t xml:space="preserve">городского поселения </w:t>
      </w:r>
      <w:r w:rsidR="00086029" w:rsidRPr="00B36040">
        <w:t>Кондинское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2217"/>
        <w:gridCol w:w="1635"/>
        <w:gridCol w:w="1268"/>
        <w:gridCol w:w="2043"/>
        <w:gridCol w:w="1212"/>
        <w:gridCol w:w="952"/>
        <w:gridCol w:w="1073"/>
        <w:gridCol w:w="1425"/>
        <w:gridCol w:w="1163"/>
        <w:gridCol w:w="1066"/>
      </w:tblGrid>
      <w:tr w:rsidR="00B36040" w:rsidRPr="00B36040" w14:paraId="626FA832" w14:textId="77777777" w:rsidTr="00B36040">
        <w:trPr>
          <w:tblHeader/>
        </w:trPr>
        <w:tc>
          <w:tcPr>
            <w:tcW w:w="728" w:type="dxa"/>
            <w:vMerge w:val="restart"/>
            <w:shd w:val="clear" w:color="auto" w:fill="auto"/>
            <w:noWrap/>
            <w:vAlign w:val="center"/>
            <w:hideMark/>
          </w:tcPr>
          <w:p w14:paraId="7D42B9D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 п/п</w:t>
            </w:r>
          </w:p>
        </w:tc>
        <w:tc>
          <w:tcPr>
            <w:tcW w:w="2217" w:type="dxa"/>
            <w:vMerge w:val="restart"/>
            <w:shd w:val="clear" w:color="auto" w:fill="auto"/>
            <w:vAlign w:val="center"/>
            <w:hideMark/>
          </w:tcPr>
          <w:p w14:paraId="03E0343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Наименование оборудования</w:t>
            </w:r>
          </w:p>
        </w:tc>
        <w:tc>
          <w:tcPr>
            <w:tcW w:w="1635" w:type="dxa"/>
            <w:vMerge w:val="restart"/>
            <w:shd w:val="clear" w:color="auto" w:fill="auto"/>
            <w:vAlign w:val="center"/>
            <w:hideMark/>
          </w:tcPr>
          <w:p w14:paraId="4B3FFAE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Тип, марка</w:t>
            </w:r>
          </w:p>
        </w:tc>
        <w:tc>
          <w:tcPr>
            <w:tcW w:w="1268" w:type="dxa"/>
            <w:vMerge w:val="restart"/>
            <w:shd w:val="clear" w:color="auto" w:fill="auto"/>
            <w:vAlign w:val="center"/>
            <w:hideMark/>
          </w:tcPr>
          <w:p w14:paraId="7089FA8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Количество, шт.</w:t>
            </w:r>
          </w:p>
        </w:tc>
        <w:tc>
          <w:tcPr>
            <w:tcW w:w="2043" w:type="dxa"/>
            <w:vMerge w:val="restart"/>
            <w:shd w:val="clear" w:color="auto" w:fill="auto"/>
            <w:vAlign w:val="center"/>
            <w:hideMark/>
          </w:tcPr>
          <w:p w14:paraId="785C581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Производительность,  м³/час</w:t>
            </w:r>
          </w:p>
        </w:tc>
        <w:tc>
          <w:tcPr>
            <w:tcW w:w="1212" w:type="dxa"/>
            <w:vMerge w:val="restart"/>
            <w:shd w:val="clear" w:color="auto" w:fill="auto"/>
            <w:vAlign w:val="center"/>
            <w:hideMark/>
          </w:tcPr>
          <w:p w14:paraId="09AB745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Напор насоса H м вод.ст.</w:t>
            </w:r>
          </w:p>
        </w:tc>
        <w:tc>
          <w:tcPr>
            <w:tcW w:w="2025" w:type="dxa"/>
            <w:gridSpan w:val="2"/>
            <w:shd w:val="clear" w:color="auto" w:fill="auto"/>
            <w:vAlign w:val="center"/>
            <w:hideMark/>
          </w:tcPr>
          <w:p w14:paraId="119B2AAA" w14:textId="10A9DCF8" w:rsidR="00B36040" w:rsidRPr="00B36040" w:rsidRDefault="00B36040" w:rsidP="009441D2">
            <w:pPr>
              <w:shd w:val="clear" w:color="auto" w:fill="auto"/>
              <w:ind w:firstLine="0"/>
              <w:jc w:val="center"/>
              <w:rPr>
                <w:sz w:val="20"/>
                <w:szCs w:val="20"/>
                <w:lang w:val="ru-RU"/>
              </w:rPr>
            </w:pPr>
            <w:r w:rsidRPr="00B36040">
              <w:rPr>
                <w:sz w:val="20"/>
                <w:szCs w:val="20"/>
                <w:lang w:val="ru-RU"/>
              </w:rPr>
              <w:t>Электродвигатель</w:t>
            </w:r>
          </w:p>
        </w:tc>
        <w:tc>
          <w:tcPr>
            <w:tcW w:w="1425" w:type="dxa"/>
            <w:vMerge w:val="restart"/>
            <w:shd w:val="clear" w:color="auto" w:fill="auto"/>
            <w:vAlign w:val="center"/>
            <w:hideMark/>
          </w:tcPr>
          <w:p w14:paraId="08C0754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Дата ввода в эксплуатацию</w:t>
            </w:r>
          </w:p>
        </w:tc>
        <w:tc>
          <w:tcPr>
            <w:tcW w:w="1163" w:type="dxa"/>
            <w:vMerge w:val="restart"/>
            <w:shd w:val="clear" w:color="auto" w:fill="auto"/>
            <w:vAlign w:val="center"/>
            <w:hideMark/>
          </w:tcPr>
          <w:p w14:paraId="5A60F7F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работе/не в работе/в резерве</w:t>
            </w:r>
          </w:p>
        </w:tc>
        <w:tc>
          <w:tcPr>
            <w:tcW w:w="1066" w:type="dxa"/>
            <w:vMerge w:val="restart"/>
            <w:shd w:val="clear" w:color="auto" w:fill="auto"/>
            <w:vAlign w:val="center"/>
            <w:hideMark/>
          </w:tcPr>
          <w:p w14:paraId="5516B02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 износа*</w:t>
            </w:r>
          </w:p>
        </w:tc>
      </w:tr>
      <w:tr w:rsidR="00B36040" w:rsidRPr="00B36040" w14:paraId="0138F205" w14:textId="77777777" w:rsidTr="00B36040">
        <w:trPr>
          <w:tblHeader/>
        </w:trPr>
        <w:tc>
          <w:tcPr>
            <w:tcW w:w="728" w:type="dxa"/>
            <w:vMerge/>
            <w:vAlign w:val="center"/>
            <w:hideMark/>
          </w:tcPr>
          <w:p w14:paraId="70946791" w14:textId="77777777" w:rsidR="00B36040" w:rsidRPr="00B36040" w:rsidRDefault="00B36040" w:rsidP="00B36040">
            <w:pPr>
              <w:shd w:val="clear" w:color="auto" w:fill="auto"/>
              <w:ind w:firstLine="0"/>
              <w:jc w:val="left"/>
              <w:rPr>
                <w:sz w:val="20"/>
                <w:szCs w:val="20"/>
                <w:lang w:val="ru-RU"/>
              </w:rPr>
            </w:pPr>
          </w:p>
        </w:tc>
        <w:tc>
          <w:tcPr>
            <w:tcW w:w="2217" w:type="dxa"/>
            <w:vMerge/>
            <w:vAlign w:val="center"/>
            <w:hideMark/>
          </w:tcPr>
          <w:p w14:paraId="08562AFA" w14:textId="77777777" w:rsidR="00B36040" w:rsidRPr="00B36040" w:rsidRDefault="00B36040" w:rsidP="00B36040">
            <w:pPr>
              <w:shd w:val="clear" w:color="auto" w:fill="auto"/>
              <w:ind w:firstLine="0"/>
              <w:jc w:val="left"/>
              <w:rPr>
                <w:sz w:val="20"/>
                <w:szCs w:val="20"/>
                <w:lang w:val="ru-RU"/>
              </w:rPr>
            </w:pPr>
          </w:p>
        </w:tc>
        <w:tc>
          <w:tcPr>
            <w:tcW w:w="1635" w:type="dxa"/>
            <w:vMerge/>
            <w:vAlign w:val="center"/>
            <w:hideMark/>
          </w:tcPr>
          <w:p w14:paraId="6CBB71B0" w14:textId="77777777" w:rsidR="00B36040" w:rsidRPr="00B36040" w:rsidRDefault="00B36040" w:rsidP="00B36040">
            <w:pPr>
              <w:shd w:val="clear" w:color="auto" w:fill="auto"/>
              <w:ind w:firstLine="0"/>
              <w:jc w:val="left"/>
              <w:rPr>
                <w:sz w:val="20"/>
                <w:szCs w:val="20"/>
                <w:lang w:val="ru-RU"/>
              </w:rPr>
            </w:pPr>
          </w:p>
        </w:tc>
        <w:tc>
          <w:tcPr>
            <w:tcW w:w="1268" w:type="dxa"/>
            <w:vMerge/>
            <w:vAlign w:val="center"/>
            <w:hideMark/>
          </w:tcPr>
          <w:p w14:paraId="6E0567F8" w14:textId="77777777" w:rsidR="00B36040" w:rsidRPr="00B36040" w:rsidRDefault="00B36040" w:rsidP="00B36040">
            <w:pPr>
              <w:shd w:val="clear" w:color="auto" w:fill="auto"/>
              <w:ind w:firstLine="0"/>
              <w:jc w:val="left"/>
              <w:rPr>
                <w:sz w:val="20"/>
                <w:szCs w:val="20"/>
                <w:lang w:val="ru-RU"/>
              </w:rPr>
            </w:pPr>
          </w:p>
        </w:tc>
        <w:tc>
          <w:tcPr>
            <w:tcW w:w="2043" w:type="dxa"/>
            <w:vMerge/>
            <w:vAlign w:val="center"/>
            <w:hideMark/>
          </w:tcPr>
          <w:p w14:paraId="607278D2" w14:textId="77777777" w:rsidR="00B36040" w:rsidRPr="00B36040" w:rsidRDefault="00B36040" w:rsidP="00B36040">
            <w:pPr>
              <w:shd w:val="clear" w:color="auto" w:fill="auto"/>
              <w:ind w:firstLine="0"/>
              <w:jc w:val="left"/>
              <w:rPr>
                <w:sz w:val="20"/>
                <w:szCs w:val="20"/>
                <w:lang w:val="ru-RU"/>
              </w:rPr>
            </w:pPr>
          </w:p>
        </w:tc>
        <w:tc>
          <w:tcPr>
            <w:tcW w:w="1212" w:type="dxa"/>
            <w:vMerge/>
            <w:vAlign w:val="center"/>
            <w:hideMark/>
          </w:tcPr>
          <w:p w14:paraId="22920781" w14:textId="77777777" w:rsidR="00B36040" w:rsidRPr="00B36040" w:rsidRDefault="00B36040" w:rsidP="00B36040">
            <w:pPr>
              <w:shd w:val="clear" w:color="auto" w:fill="auto"/>
              <w:ind w:firstLine="0"/>
              <w:jc w:val="left"/>
              <w:rPr>
                <w:sz w:val="20"/>
                <w:szCs w:val="20"/>
                <w:lang w:val="ru-RU"/>
              </w:rPr>
            </w:pPr>
          </w:p>
        </w:tc>
        <w:tc>
          <w:tcPr>
            <w:tcW w:w="952" w:type="dxa"/>
            <w:shd w:val="clear" w:color="auto" w:fill="auto"/>
            <w:vAlign w:val="center"/>
            <w:hideMark/>
          </w:tcPr>
          <w:p w14:paraId="573692F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N, кВт</w:t>
            </w:r>
          </w:p>
        </w:tc>
        <w:tc>
          <w:tcPr>
            <w:tcW w:w="1073" w:type="dxa"/>
            <w:shd w:val="clear" w:color="auto" w:fill="auto"/>
            <w:vAlign w:val="center"/>
            <w:hideMark/>
          </w:tcPr>
          <w:p w14:paraId="63B0E2E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n, об.мин</w:t>
            </w:r>
          </w:p>
        </w:tc>
        <w:tc>
          <w:tcPr>
            <w:tcW w:w="1425" w:type="dxa"/>
            <w:vMerge/>
            <w:vAlign w:val="center"/>
            <w:hideMark/>
          </w:tcPr>
          <w:p w14:paraId="13FE65BB" w14:textId="77777777" w:rsidR="00B36040" w:rsidRPr="00B36040" w:rsidRDefault="00B36040" w:rsidP="00B36040">
            <w:pPr>
              <w:shd w:val="clear" w:color="auto" w:fill="auto"/>
              <w:ind w:firstLine="0"/>
              <w:jc w:val="left"/>
              <w:rPr>
                <w:sz w:val="20"/>
                <w:szCs w:val="20"/>
                <w:lang w:val="ru-RU"/>
              </w:rPr>
            </w:pPr>
          </w:p>
        </w:tc>
        <w:tc>
          <w:tcPr>
            <w:tcW w:w="1163" w:type="dxa"/>
            <w:vMerge/>
            <w:vAlign w:val="center"/>
            <w:hideMark/>
          </w:tcPr>
          <w:p w14:paraId="2191834A" w14:textId="77777777" w:rsidR="00B36040" w:rsidRPr="00B36040" w:rsidRDefault="00B36040" w:rsidP="00B36040">
            <w:pPr>
              <w:shd w:val="clear" w:color="auto" w:fill="auto"/>
              <w:ind w:firstLine="0"/>
              <w:jc w:val="left"/>
              <w:rPr>
                <w:sz w:val="20"/>
                <w:szCs w:val="20"/>
                <w:lang w:val="ru-RU"/>
              </w:rPr>
            </w:pPr>
          </w:p>
        </w:tc>
        <w:tc>
          <w:tcPr>
            <w:tcW w:w="1066" w:type="dxa"/>
            <w:vMerge/>
            <w:vAlign w:val="center"/>
            <w:hideMark/>
          </w:tcPr>
          <w:p w14:paraId="666664E1" w14:textId="77777777" w:rsidR="00B36040" w:rsidRPr="00B36040" w:rsidRDefault="00B36040" w:rsidP="00B36040">
            <w:pPr>
              <w:shd w:val="clear" w:color="auto" w:fill="auto"/>
              <w:ind w:firstLine="0"/>
              <w:jc w:val="left"/>
              <w:rPr>
                <w:sz w:val="20"/>
                <w:szCs w:val="20"/>
                <w:lang w:val="ru-RU"/>
              </w:rPr>
            </w:pPr>
          </w:p>
        </w:tc>
      </w:tr>
      <w:tr w:rsidR="00B36040" w:rsidRPr="00B36040" w14:paraId="7C13BBED" w14:textId="77777777" w:rsidTr="00B36040">
        <w:tc>
          <w:tcPr>
            <w:tcW w:w="14782" w:type="dxa"/>
            <w:gridSpan w:val="11"/>
            <w:shd w:val="clear" w:color="auto" w:fill="auto"/>
            <w:vAlign w:val="bottom"/>
            <w:hideMark/>
          </w:tcPr>
          <w:p w14:paraId="00A95AF9" w14:textId="77777777" w:rsidR="00B36040" w:rsidRPr="00B36040" w:rsidRDefault="00B36040" w:rsidP="00B36040">
            <w:pPr>
              <w:shd w:val="clear" w:color="auto" w:fill="auto"/>
              <w:ind w:firstLine="0"/>
              <w:jc w:val="center"/>
              <w:rPr>
                <w:b/>
                <w:bCs/>
                <w:sz w:val="20"/>
                <w:szCs w:val="20"/>
                <w:lang w:val="ru-RU"/>
              </w:rPr>
            </w:pPr>
            <w:r w:rsidRPr="00B36040">
              <w:rPr>
                <w:b/>
                <w:bCs/>
                <w:sz w:val="20"/>
                <w:szCs w:val="20"/>
                <w:lang w:val="ru-RU"/>
              </w:rPr>
              <w:t>Котельная № 1, пгт. Кондинское, ул. Советская, 7А</w:t>
            </w:r>
          </w:p>
        </w:tc>
      </w:tr>
      <w:tr w:rsidR="00B36040" w:rsidRPr="00B36040" w14:paraId="7452E736" w14:textId="77777777" w:rsidTr="00B36040">
        <w:tc>
          <w:tcPr>
            <w:tcW w:w="728" w:type="dxa"/>
            <w:shd w:val="clear" w:color="auto" w:fill="auto"/>
            <w:noWrap/>
            <w:vAlign w:val="bottom"/>
            <w:hideMark/>
          </w:tcPr>
          <w:p w14:paraId="1C1D64A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14054" w:type="dxa"/>
            <w:gridSpan w:val="10"/>
            <w:shd w:val="clear" w:color="auto" w:fill="auto"/>
            <w:vAlign w:val="center"/>
            <w:hideMark/>
          </w:tcPr>
          <w:p w14:paraId="2EAB150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Блок А</w:t>
            </w:r>
          </w:p>
        </w:tc>
      </w:tr>
      <w:tr w:rsidR="00B36040" w:rsidRPr="00B36040" w14:paraId="1F88B1D8" w14:textId="77777777" w:rsidTr="00B36040">
        <w:tc>
          <w:tcPr>
            <w:tcW w:w="728" w:type="dxa"/>
            <w:shd w:val="clear" w:color="auto" w:fill="auto"/>
            <w:noWrap/>
            <w:vAlign w:val="bottom"/>
            <w:hideMark/>
          </w:tcPr>
          <w:p w14:paraId="2B7D06D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1.1.</w:t>
            </w:r>
          </w:p>
        </w:tc>
        <w:tc>
          <w:tcPr>
            <w:tcW w:w="2217" w:type="dxa"/>
            <w:shd w:val="clear" w:color="auto" w:fill="auto"/>
            <w:vAlign w:val="center"/>
            <w:hideMark/>
          </w:tcPr>
          <w:p w14:paraId="767D3D0D"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3D9C03B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2547AE8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49FFD84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7718BDB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0B33BA0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5A7370A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19B4E08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2005</w:t>
            </w:r>
          </w:p>
        </w:tc>
        <w:tc>
          <w:tcPr>
            <w:tcW w:w="1163" w:type="dxa"/>
            <w:shd w:val="clear" w:color="auto" w:fill="auto"/>
            <w:vAlign w:val="center"/>
            <w:hideMark/>
          </w:tcPr>
          <w:p w14:paraId="4B156CA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0FF75BC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70</w:t>
            </w:r>
          </w:p>
        </w:tc>
      </w:tr>
      <w:tr w:rsidR="00B36040" w:rsidRPr="00B36040" w14:paraId="5A8A73A7" w14:textId="77777777" w:rsidTr="00B36040">
        <w:tc>
          <w:tcPr>
            <w:tcW w:w="728" w:type="dxa"/>
            <w:shd w:val="clear" w:color="auto" w:fill="auto"/>
            <w:noWrap/>
            <w:vAlign w:val="bottom"/>
            <w:hideMark/>
          </w:tcPr>
          <w:p w14:paraId="5A1B690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1.2.</w:t>
            </w:r>
          </w:p>
        </w:tc>
        <w:tc>
          <w:tcPr>
            <w:tcW w:w="2217" w:type="dxa"/>
            <w:shd w:val="clear" w:color="auto" w:fill="auto"/>
            <w:vAlign w:val="center"/>
            <w:hideMark/>
          </w:tcPr>
          <w:p w14:paraId="689A4A20"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021A9A2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519771B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39F1C31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0AD5F26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4CC1BB0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3F30D24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4F01079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2021</w:t>
            </w:r>
          </w:p>
        </w:tc>
        <w:tc>
          <w:tcPr>
            <w:tcW w:w="1163" w:type="dxa"/>
            <w:shd w:val="clear" w:color="auto" w:fill="auto"/>
            <w:vAlign w:val="center"/>
            <w:hideMark/>
          </w:tcPr>
          <w:p w14:paraId="758C7B4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29631E3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25</w:t>
            </w:r>
          </w:p>
        </w:tc>
      </w:tr>
      <w:tr w:rsidR="00B36040" w:rsidRPr="00B36040" w14:paraId="06D1415E" w14:textId="77777777" w:rsidTr="00B36040">
        <w:tc>
          <w:tcPr>
            <w:tcW w:w="728" w:type="dxa"/>
            <w:shd w:val="clear" w:color="auto" w:fill="auto"/>
            <w:noWrap/>
            <w:vAlign w:val="bottom"/>
            <w:hideMark/>
          </w:tcPr>
          <w:p w14:paraId="0C83A17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1.3.</w:t>
            </w:r>
          </w:p>
        </w:tc>
        <w:tc>
          <w:tcPr>
            <w:tcW w:w="2217" w:type="dxa"/>
            <w:shd w:val="clear" w:color="auto" w:fill="auto"/>
            <w:vAlign w:val="center"/>
            <w:hideMark/>
          </w:tcPr>
          <w:p w14:paraId="30D52260"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7B948AC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0C9DB0B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1891390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164534C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7807A15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57C4A28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2D9AEEE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2019</w:t>
            </w:r>
          </w:p>
        </w:tc>
        <w:tc>
          <w:tcPr>
            <w:tcW w:w="1163" w:type="dxa"/>
            <w:shd w:val="clear" w:color="auto" w:fill="auto"/>
            <w:vAlign w:val="center"/>
            <w:hideMark/>
          </w:tcPr>
          <w:p w14:paraId="2BCCDF8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6DA8FBD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40</w:t>
            </w:r>
          </w:p>
        </w:tc>
      </w:tr>
      <w:tr w:rsidR="00B36040" w:rsidRPr="00B36040" w14:paraId="5F136E11" w14:textId="77777777" w:rsidTr="00B36040">
        <w:tc>
          <w:tcPr>
            <w:tcW w:w="728" w:type="dxa"/>
            <w:shd w:val="clear" w:color="auto" w:fill="auto"/>
            <w:noWrap/>
            <w:vAlign w:val="bottom"/>
            <w:hideMark/>
          </w:tcPr>
          <w:p w14:paraId="24C56EB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w:t>
            </w:r>
          </w:p>
        </w:tc>
        <w:tc>
          <w:tcPr>
            <w:tcW w:w="2217" w:type="dxa"/>
            <w:shd w:val="clear" w:color="auto" w:fill="auto"/>
            <w:vAlign w:val="center"/>
            <w:hideMark/>
          </w:tcPr>
          <w:p w14:paraId="45354BD4"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28AAECB1" w14:textId="77777777" w:rsidR="00B36040" w:rsidRPr="00B36040" w:rsidRDefault="00B36040" w:rsidP="00B36040">
            <w:pPr>
              <w:shd w:val="clear" w:color="auto" w:fill="auto"/>
              <w:ind w:firstLine="0"/>
              <w:jc w:val="center"/>
              <w:rPr>
                <w:sz w:val="20"/>
                <w:szCs w:val="20"/>
                <w:lang w:val="en-US"/>
              </w:rPr>
            </w:pPr>
            <w:r w:rsidRPr="00B36040">
              <w:rPr>
                <w:sz w:val="20"/>
                <w:szCs w:val="20"/>
                <w:lang w:val="en-US"/>
              </w:rPr>
              <w:t xml:space="preserve">GRUNDFOS </w:t>
            </w:r>
            <w:r w:rsidRPr="00B36040">
              <w:rPr>
                <w:sz w:val="20"/>
                <w:szCs w:val="20"/>
                <w:lang w:val="en-US"/>
              </w:rPr>
              <w:br/>
              <w:t xml:space="preserve">NB-100-160/176 </w:t>
            </w:r>
            <w:r w:rsidRPr="00B36040">
              <w:rPr>
                <w:sz w:val="20"/>
                <w:szCs w:val="20"/>
                <w:lang w:val="en-US"/>
              </w:rPr>
              <w:br/>
              <w:t>A-F-A BAQE</w:t>
            </w:r>
          </w:p>
        </w:tc>
        <w:tc>
          <w:tcPr>
            <w:tcW w:w="1268" w:type="dxa"/>
            <w:shd w:val="clear" w:color="auto" w:fill="auto"/>
            <w:vAlign w:val="center"/>
            <w:hideMark/>
          </w:tcPr>
          <w:p w14:paraId="404712A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w:t>
            </w:r>
          </w:p>
        </w:tc>
        <w:tc>
          <w:tcPr>
            <w:tcW w:w="2043" w:type="dxa"/>
            <w:shd w:val="clear" w:color="auto" w:fill="auto"/>
            <w:vAlign w:val="center"/>
            <w:hideMark/>
          </w:tcPr>
          <w:p w14:paraId="01A2532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259</w:t>
            </w:r>
          </w:p>
        </w:tc>
        <w:tc>
          <w:tcPr>
            <w:tcW w:w="1212" w:type="dxa"/>
            <w:shd w:val="clear" w:color="auto" w:fill="auto"/>
            <w:vAlign w:val="center"/>
            <w:hideMark/>
          </w:tcPr>
          <w:p w14:paraId="4B5DB10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30,2</w:t>
            </w:r>
          </w:p>
        </w:tc>
        <w:tc>
          <w:tcPr>
            <w:tcW w:w="952" w:type="dxa"/>
            <w:shd w:val="clear" w:color="auto" w:fill="auto"/>
            <w:vAlign w:val="center"/>
            <w:hideMark/>
          </w:tcPr>
          <w:p w14:paraId="645D1E8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37</w:t>
            </w:r>
          </w:p>
        </w:tc>
        <w:tc>
          <w:tcPr>
            <w:tcW w:w="1073" w:type="dxa"/>
            <w:shd w:val="clear" w:color="auto" w:fill="auto"/>
            <w:vAlign w:val="center"/>
            <w:hideMark/>
          </w:tcPr>
          <w:p w14:paraId="6369F7B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2950</w:t>
            </w:r>
          </w:p>
        </w:tc>
        <w:tc>
          <w:tcPr>
            <w:tcW w:w="1425" w:type="dxa"/>
            <w:shd w:val="clear" w:color="auto" w:fill="auto"/>
            <w:vAlign w:val="center"/>
            <w:hideMark/>
          </w:tcPr>
          <w:p w14:paraId="73500D6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2010</w:t>
            </w:r>
          </w:p>
        </w:tc>
        <w:tc>
          <w:tcPr>
            <w:tcW w:w="1163" w:type="dxa"/>
            <w:shd w:val="clear" w:color="auto" w:fill="auto"/>
            <w:vAlign w:val="center"/>
            <w:hideMark/>
          </w:tcPr>
          <w:p w14:paraId="611FFD6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 в работе/</w:t>
            </w:r>
            <w:r w:rsidRPr="00B36040">
              <w:rPr>
                <w:sz w:val="20"/>
                <w:szCs w:val="20"/>
                <w:lang w:val="ru-RU"/>
              </w:rPr>
              <w:br/>
              <w:t>3 в резерве</w:t>
            </w:r>
          </w:p>
        </w:tc>
        <w:tc>
          <w:tcPr>
            <w:tcW w:w="1066" w:type="dxa"/>
            <w:shd w:val="clear" w:color="auto" w:fill="auto"/>
            <w:vAlign w:val="center"/>
            <w:hideMark/>
          </w:tcPr>
          <w:p w14:paraId="2349BE3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3156F2F7" w14:textId="77777777" w:rsidTr="00B36040">
        <w:tc>
          <w:tcPr>
            <w:tcW w:w="728" w:type="dxa"/>
            <w:shd w:val="clear" w:color="auto" w:fill="auto"/>
            <w:noWrap/>
            <w:vAlign w:val="bottom"/>
            <w:hideMark/>
          </w:tcPr>
          <w:p w14:paraId="0772687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2217" w:type="dxa"/>
            <w:shd w:val="clear" w:color="auto" w:fill="auto"/>
            <w:vAlign w:val="center"/>
            <w:hideMark/>
          </w:tcPr>
          <w:p w14:paraId="4B1E01A8"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593269D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К 290/30</w:t>
            </w:r>
          </w:p>
        </w:tc>
        <w:tc>
          <w:tcPr>
            <w:tcW w:w="1268" w:type="dxa"/>
            <w:shd w:val="clear" w:color="auto" w:fill="auto"/>
            <w:vAlign w:val="center"/>
            <w:hideMark/>
          </w:tcPr>
          <w:p w14:paraId="7E14295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w:t>
            </w:r>
          </w:p>
        </w:tc>
        <w:tc>
          <w:tcPr>
            <w:tcW w:w="2043" w:type="dxa"/>
            <w:shd w:val="clear" w:color="auto" w:fill="auto"/>
            <w:vAlign w:val="center"/>
            <w:hideMark/>
          </w:tcPr>
          <w:p w14:paraId="6682B13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290</w:t>
            </w:r>
          </w:p>
        </w:tc>
        <w:tc>
          <w:tcPr>
            <w:tcW w:w="1212" w:type="dxa"/>
            <w:shd w:val="clear" w:color="auto" w:fill="auto"/>
            <w:vAlign w:val="center"/>
            <w:hideMark/>
          </w:tcPr>
          <w:p w14:paraId="3ED5774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w:t>
            </w:r>
          </w:p>
        </w:tc>
        <w:tc>
          <w:tcPr>
            <w:tcW w:w="952" w:type="dxa"/>
            <w:shd w:val="clear" w:color="auto" w:fill="auto"/>
            <w:vAlign w:val="center"/>
            <w:hideMark/>
          </w:tcPr>
          <w:p w14:paraId="1E4CBE2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37</w:t>
            </w:r>
          </w:p>
        </w:tc>
        <w:tc>
          <w:tcPr>
            <w:tcW w:w="1073" w:type="dxa"/>
            <w:shd w:val="clear" w:color="auto" w:fill="auto"/>
            <w:vAlign w:val="center"/>
            <w:hideMark/>
          </w:tcPr>
          <w:p w14:paraId="012780D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1450</w:t>
            </w:r>
          </w:p>
        </w:tc>
        <w:tc>
          <w:tcPr>
            <w:tcW w:w="1425" w:type="dxa"/>
            <w:shd w:val="clear" w:color="auto" w:fill="auto"/>
            <w:vAlign w:val="center"/>
            <w:hideMark/>
          </w:tcPr>
          <w:p w14:paraId="6387559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2002</w:t>
            </w:r>
          </w:p>
        </w:tc>
        <w:tc>
          <w:tcPr>
            <w:tcW w:w="1163" w:type="dxa"/>
            <w:shd w:val="clear" w:color="auto" w:fill="auto"/>
            <w:vAlign w:val="center"/>
            <w:hideMark/>
          </w:tcPr>
          <w:p w14:paraId="59EB10E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 </w:t>
            </w:r>
          </w:p>
        </w:tc>
        <w:tc>
          <w:tcPr>
            <w:tcW w:w="1066" w:type="dxa"/>
            <w:shd w:val="clear" w:color="auto" w:fill="auto"/>
            <w:vAlign w:val="center"/>
            <w:hideMark/>
          </w:tcPr>
          <w:p w14:paraId="29F4D9D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0A6F4C6D" w14:textId="77777777" w:rsidTr="00B36040">
        <w:tc>
          <w:tcPr>
            <w:tcW w:w="728" w:type="dxa"/>
            <w:shd w:val="clear" w:color="auto" w:fill="auto"/>
            <w:noWrap/>
            <w:vAlign w:val="bottom"/>
            <w:hideMark/>
          </w:tcPr>
          <w:p w14:paraId="6FB3B4F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1.6.</w:t>
            </w:r>
          </w:p>
        </w:tc>
        <w:tc>
          <w:tcPr>
            <w:tcW w:w="2217" w:type="dxa"/>
            <w:shd w:val="clear" w:color="auto" w:fill="auto"/>
            <w:vAlign w:val="center"/>
            <w:hideMark/>
          </w:tcPr>
          <w:p w14:paraId="5C331DC8"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Дымосос</w:t>
            </w:r>
          </w:p>
        </w:tc>
        <w:tc>
          <w:tcPr>
            <w:tcW w:w="1635" w:type="dxa"/>
            <w:shd w:val="clear" w:color="auto" w:fill="auto"/>
            <w:vAlign w:val="center"/>
            <w:hideMark/>
          </w:tcPr>
          <w:p w14:paraId="300A73C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ДН-9-0/1</w:t>
            </w:r>
          </w:p>
        </w:tc>
        <w:tc>
          <w:tcPr>
            <w:tcW w:w="1268" w:type="dxa"/>
            <w:shd w:val="clear" w:color="auto" w:fill="auto"/>
            <w:vAlign w:val="center"/>
            <w:hideMark/>
          </w:tcPr>
          <w:p w14:paraId="1C083EE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03622B2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14900</w:t>
            </w:r>
          </w:p>
        </w:tc>
        <w:tc>
          <w:tcPr>
            <w:tcW w:w="1212" w:type="dxa"/>
            <w:shd w:val="clear" w:color="auto" w:fill="auto"/>
            <w:vAlign w:val="center"/>
            <w:hideMark/>
          </w:tcPr>
          <w:p w14:paraId="681EBEC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87</w:t>
            </w:r>
          </w:p>
        </w:tc>
        <w:tc>
          <w:tcPr>
            <w:tcW w:w="952" w:type="dxa"/>
            <w:shd w:val="clear" w:color="auto" w:fill="auto"/>
            <w:vAlign w:val="center"/>
            <w:hideMark/>
          </w:tcPr>
          <w:p w14:paraId="7E89ADE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11</w:t>
            </w:r>
          </w:p>
        </w:tc>
        <w:tc>
          <w:tcPr>
            <w:tcW w:w="1073" w:type="dxa"/>
            <w:shd w:val="clear" w:color="auto" w:fill="auto"/>
            <w:vAlign w:val="center"/>
            <w:hideMark/>
          </w:tcPr>
          <w:p w14:paraId="02E29B4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970</w:t>
            </w:r>
          </w:p>
        </w:tc>
        <w:tc>
          <w:tcPr>
            <w:tcW w:w="1425" w:type="dxa"/>
            <w:shd w:val="clear" w:color="auto" w:fill="auto"/>
            <w:vAlign w:val="center"/>
            <w:hideMark/>
          </w:tcPr>
          <w:p w14:paraId="4A6B59D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2015</w:t>
            </w:r>
          </w:p>
        </w:tc>
        <w:tc>
          <w:tcPr>
            <w:tcW w:w="1163" w:type="dxa"/>
            <w:shd w:val="clear" w:color="auto" w:fill="auto"/>
            <w:vAlign w:val="center"/>
            <w:hideMark/>
          </w:tcPr>
          <w:p w14:paraId="13627AA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 </w:t>
            </w:r>
          </w:p>
        </w:tc>
        <w:tc>
          <w:tcPr>
            <w:tcW w:w="1066" w:type="dxa"/>
            <w:shd w:val="clear" w:color="auto" w:fill="auto"/>
            <w:vAlign w:val="center"/>
            <w:hideMark/>
          </w:tcPr>
          <w:p w14:paraId="4408389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w:t>
            </w:r>
          </w:p>
        </w:tc>
      </w:tr>
      <w:tr w:rsidR="00B36040" w:rsidRPr="00B36040" w14:paraId="517BFDCB" w14:textId="77777777" w:rsidTr="00B36040">
        <w:tc>
          <w:tcPr>
            <w:tcW w:w="728" w:type="dxa"/>
            <w:shd w:val="clear" w:color="auto" w:fill="auto"/>
            <w:noWrap/>
            <w:vAlign w:val="bottom"/>
            <w:hideMark/>
          </w:tcPr>
          <w:p w14:paraId="6AD3B01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w:t>
            </w:r>
          </w:p>
        </w:tc>
        <w:tc>
          <w:tcPr>
            <w:tcW w:w="14054" w:type="dxa"/>
            <w:gridSpan w:val="10"/>
            <w:shd w:val="clear" w:color="auto" w:fill="auto"/>
            <w:vAlign w:val="center"/>
            <w:hideMark/>
          </w:tcPr>
          <w:p w14:paraId="5617289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Блок Б</w:t>
            </w:r>
          </w:p>
        </w:tc>
      </w:tr>
      <w:tr w:rsidR="00B36040" w:rsidRPr="00B36040" w14:paraId="0405B51D" w14:textId="77777777" w:rsidTr="00B36040">
        <w:tc>
          <w:tcPr>
            <w:tcW w:w="728" w:type="dxa"/>
            <w:shd w:val="clear" w:color="auto" w:fill="auto"/>
            <w:noWrap/>
            <w:vAlign w:val="bottom"/>
            <w:hideMark/>
          </w:tcPr>
          <w:p w14:paraId="1CC43AA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2.1.</w:t>
            </w:r>
          </w:p>
        </w:tc>
        <w:tc>
          <w:tcPr>
            <w:tcW w:w="2217" w:type="dxa"/>
            <w:shd w:val="clear" w:color="auto" w:fill="auto"/>
            <w:vAlign w:val="center"/>
            <w:hideMark/>
          </w:tcPr>
          <w:p w14:paraId="2F0ACD58"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4C74770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2B07C52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6424239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597551C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04D04DC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46440A5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3B4D263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2005</w:t>
            </w:r>
          </w:p>
        </w:tc>
        <w:tc>
          <w:tcPr>
            <w:tcW w:w="1163" w:type="dxa"/>
            <w:shd w:val="clear" w:color="auto" w:fill="auto"/>
            <w:vAlign w:val="center"/>
            <w:hideMark/>
          </w:tcPr>
          <w:p w14:paraId="19BFBC7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6BADC25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70</w:t>
            </w:r>
          </w:p>
        </w:tc>
      </w:tr>
      <w:tr w:rsidR="00B36040" w:rsidRPr="00B36040" w14:paraId="772E480F" w14:textId="77777777" w:rsidTr="00B36040">
        <w:tc>
          <w:tcPr>
            <w:tcW w:w="728" w:type="dxa"/>
            <w:shd w:val="clear" w:color="auto" w:fill="auto"/>
            <w:noWrap/>
            <w:vAlign w:val="bottom"/>
            <w:hideMark/>
          </w:tcPr>
          <w:p w14:paraId="6A01D8D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2.2.</w:t>
            </w:r>
          </w:p>
        </w:tc>
        <w:tc>
          <w:tcPr>
            <w:tcW w:w="2217" w:type="dxa"/>
            <w:shd w:val="clear" w:color="auto" w:fill="auto"/>
            <w:vAlign w:val="center"/>
            <w:hideMark/>
          </w:tcPr>
          <w:p w14:paraId="63E8E954"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794C15F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76F314B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666DCF9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1DC1FFD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367FC99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5F65AFC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5B160E4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2023</w:t>
            </w:r>
          </w:p>
        </w:tc>
        <w:tc>
          <w:tcPr>
            <w:tcW w:w="1163" w:type="dxa"/>
            <w:shd w:val="clear" w:color="auto" w:fill="auto"/>
            <w:vAlign w:val="center"/>
            <w:hideMark/>
          </w:tcPr>
          <w:p w14:paraId="782FC76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5C02EC4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w:t>
            </w:r>
          </w:p>
        </w:tc>
      </w:tr>
      <w:tr w:rsidR="00B36040" w:rsidRPr="00B36040" w14:paraId="71196046" w14:textId="77777777" w:rsidTr="00B36040">
        <w:tc>
          <w:tcPr>
            <w:tcW w:w="728" w:type="dxa"/>
            <w:shd w:val="clear" w:color="auto" w:fill="auto"/>
            <w:noWrap/>
            <w:vAlign w:val="bottom"/>
            <w:hideMark/>
          </w:tcPr>
          <w:p w14:paraId="458F6E7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2.3.</w:t>
            </w:r>
          </w:p>
        </w:tc>
        <w:tc>
          <w:tcPr>
            <w:tcW w:w="2217" w:type="dxa"/>
            <w:shd w:val="clear" w:color="auto" w:fill="auto"/>
            <w:vAlign w:val="center"/>
            <w:hideMark/>
          </w:tcPr>
          <w:p w14:paraId="2A8DD7B9"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1E999DC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0647101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6F414E0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375B05D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39FBAB8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06EF0F4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1C2A4FC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2021</w:t>
            </w:r>
          </w:p>
        </w:tc>
        <w:tc>
          <w:tcPr>
            <w:tcW w:w="1163" w:type="dxa"/>
            <w:shd w:val="clear" w:color="auto" w:fill="auto"/>
            <w:vAlign w:val="center"/>
            <w:hideMark/>
          </w:tcPr>
          <w:p w14:paraId="1E43E44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2D99673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w:t>
            </w:r>
          </w:p>
        </w:tc>
      </w:tr>
      <w:tr w:rsidR="00B36040" w:rsidRPr="00B36040" w14:paraId="0B802980" w14:textId="77777777" w:rsidTr="00B36040">
        <w:tc>
          <w:tcPr>
            <w:tcW w:w="728" w:type="dxa"/>
            <w:shd w:val="clear" w:color="auto" w:fill="auto"/>
            <w:noWrap/>
            <w:vAlign w:val="bottom"/>
            <w:hideMark/>
          </w:tcPr>
          <w:p w14:paraId="758F5F9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2.4.</w:t>
            </w:r>
          </w:p>
        </w:tc>
        <w:tc>
          <w:tcPr>
            <w:tcW w:w="2217" w:type="dxa"/>
            <w:shd w:val="clear" w:color="auto" w:fill="auto"/>
            <w:vAlign w:val="center"/>
            <w:hideMark/>
          </w:tcPr>
          <w:p w14:paraId="18529E3D"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348D4C2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К 290/30</w:t>
            </w:r>
          </w:p>
        </w:tc>
        <w:tc>
          <w:tcPr>
            <w:tcW w:w="1268" w:type="dxa"/>
            <w:shd w:val="clear" w:color="auto" w:fill="auto"/>
            <w:vAlign w:val="center"/>
            <w:hideMark/>
          </w:tcPr>
          <w:p w14:paraId="2BB00EC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1C3487A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290</w:t>
            </w:r>
          </w:p>
        </w:tc>
        <w:tc>
          <w:tcPr>
            <w:tcW w:w="1212" w:type="dxa"/>
            <w:shd w:val="clear" w:color="auto" w:fill="auto"/>
            <w:vAlign w:val="center"/>
            <w:hideMark/>
          </w:tcPr>
          <w:p w14:paraId="26448F1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w:t>
            </w:r>
          </w:p>
        </w:tc>
        <w:tc>
          <w:tcPr>
            <w:tcW w:w="952" w:type="dxa"/>
            <w:shd w:val="clear" w:color="auto" w:fill="auto"/>
            <w:vAlign w:val="center"/>
            <w:hideMark/>
          </w:tcPr>
          <w:p w14:paraId="2F336B5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37</w:t>
            </w:r>
          </w:p>
        </w:tc>
        <w:tc>
          <w:tcPr>
            <w:tcW w:w="1073" w:type="dxa"/>
            <w:shd w:val="clear" w:color="auto" w:fill="auto"/>
            <w:vAlign w:val="center"/>
            <w:hideMark/>
          </w:tcPr>
          <w:p w14:paraId="62AA6CC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1450</w:t>
            </w:r>
          </w:p>
        </w:tc>
        <w:tc>
          <w:tcPr>
            <w:tcW w:w="1425" w:type="dxa"/>
            <w:shd w:val="clear" w:color="auto" w:fill="auto"/>
            <w:vAlign w:val="center"/>
            <w:hideMark/>
          </w:tcPr>
          <w:p w14:paraId="3F1B1B2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2000</w:t>
            </w:r>
          </w:p>
        </w:tc>
        <w:tc>
          <w:tcPr>
            <w:tcW w:w="1163" w:type="dxa"/>
            <w:shd w:val="clear" w:color="auto" w:fill="auto"/>
            <w:vAlign w:val="center"/>
            <w:hideMark/>
          </w:tcPr>
          <w:p w14:paraId="0DEC93D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47F134B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028DB4FC" w14:textId="77777777" w:rsidTr="00B36040">
        <w:tc>
          <w:tcPr>
            <w:tcW w:w="728" w:type="dxa"/>
            <w:shd w:val="clear" w:color="auto" w:fill="auto"/>
            <w:noWrap/>
            <w:vAlign w:val="bottom"/>
            <w:hideMark/>
          </w:tcPr>
          <w:p w14:paraId="4EC4BEE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2.5.</w:t>
            </w:r>
          </w:p>
        </w:tc>
        <w:tc>
          <w:tcPr>
            <w:tcW w:w="2217" w:type="dxa"/>
            <w:shd w:val="clear" w:color="auto" w:fill="auto"/>
            <w:vAlign w:val="center"/>
            <w:hideMark/>
          </w:tcPr>
          <w:p w14:paraId="6CDBC475"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460CACF9" w14:textId="77777777" w:rsidR="00B36040" w:rsidRPr="00B36040" w:rsidRDefault="00B36040" w:rsidP="00B36040">
            <w:pPr>
              <w:shd w:val="clear" w:color="auto" w:fill="auto"/>
              <w:ind w:firstLine="0"/>
              <w:jc w:val="center"/>
              <w:rPr>
                <w:sz w:val="20"/>
                <w:szCs w:val="20"/>
                <w:lang w:val="en-US"/>
              </w:rPr>
            </w:pPr>
            <w:r w:rsidRPr="00B36040">
              <w:rPr>
                <w:sz w:val="20"/>
                <w:szCs w:val="20"/>
                <w:lang w:val="en-US"/>
              </w:rPr>
              <w:t>GRUNDFOS NB80-160/167 A-F-A-BAQE</w:t>
            </w:r>
          </w:p>
        </w:tc>
        <w:tc>
          <w:tcPr>
            <w:tcW w:w="1268" w:type="dxa"/>
            <w:shd w:val="clear" w:color="auto" w:fill="auto"/>
            <w:vAlign w:val="center"/>
            <w:hideMark/>
          </w:tcPr>
          <w:p w14:paraId="6F5498A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1B715AD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199,4</w:t>
            </w:r>
          </w:p>
        </w:tc>
        <w:tc>
          <w:tcPr>
            <w:tcW w:w="1212" w:type="dxa"/>
            <w:shd w:val="clear" w:color="auto" w:fill="auto"/>
            <w:vAlign w:val="center"/>
            <w:hideMark/>
          </w:tcPr>
          <w:p w14:paraId="66B5F27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28,3</w:t>
            </w:r>
          </w:p>
        </w:tc>
        <w:tc>
          <w:tcPr>
            <w:tcW w:w="952" w:type="dxa"/>
            <w:shd w:val="clear" w:color="auto" w:fill="auto"/>
            <w:vAlign w:val="center"/>
            <w:hideMark/>
          </w:tcPr>
          <w:p w14:paraId="6D22D62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22</w:t>
            </w:r>
          </w:p>
        </w:tc>
        <w:tc>
          <w:tcPr>
            <w:tcW w:w="1073" w:type="dxa"/>
            <w:shd w:val="clear" w:color="auto" w:fill="auto"/>
            <w:vAlign w:val="center"/>
            <w:hideMark/>
          </w:tcPr>
          <w:p w14:paraId="6C7F899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2940</w:t>
            </w:r>
          </w:p>
        </w:tc>
        <w:tc>
          <w:tcPr>
            <w:tcW w:w="1425" w:type="dxa"/>
            <w:shd w:val="clear" w:color="auto" w:fill="auto"/>
            <w:vAlign w:val="center"/>
            <w:hideMark/>
          </w:tcPr>
          <w:p w14:paraId="73CE287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2010</w:t>
            </w:r>
          </w:p>
        </w:tc>
        <w:tc>
          <w:tcPr>
            <w:tcW w:w="1163" w:type="dxa"/>
            <w:shd w:val="clear" w:color="auto" w:fill="auto"/>
            <w:vAlign w:val="center"/>
            <w:hideMark/>
          </w:tcPr>
          <w:p w14:paraId="46F3498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7E579F7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3557808C" w14:textId="77777777" w:rsidTr="00B36040">
        <w:tc>
          <w:tcPr>
            <w:tcW w:w="728" w:type="dxa"/>
            <w:shd w:val="clear" w:color="auto" w:fill="auto"/>
            <w:noWrap/>
            <w:vAlign w:val="bottom"/>
            <w:hideMark/>
          </w:tcPr>
          <w:p w14:paraId="1164DAB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2.6.</w:t>
            </w:r>
          </w:p>
        </w:tc>
        <w:tc>
          <w:tcPr>
            <w:tcW w:w="2217" w:type="dxa"/>
            <w:shd w:val="clear" w:color="auto" w:fill="auto"/>
            <w:vAlign w:val="center"/>
            <w:hideMark/>
          </w:tcPr>
          <w:p w14:paraId="6527C75F"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Дымосос</w:t>
            </w:r>
          </w:p>
        </w:tc>
        <w:tc>
          <w:tcPr>
            <w:tcW w:w="1635" w:type="dxa"/>
            <w:shd w:val="clear" w:color="auto" w:fill="auto"/>
            <w:vAlign w:val="center"/>
            <w:hideMark/>
          </w:tcPr>
          <w:p w14:paraId="4218620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ДН-9</w:t>
            </w:r>
          </w:p>
        </w:tc>
        <w:tc>
          <w:tcPr>
            <w:tcW w:w="1268" w:type="dxa"/>
            <w:shd w:val="clear" w:color="auto" w:fill="auto"/>
            <w:vAlign w:val="center"/>
            <w:hideMark/>
          </w:tcPr>
          <w:p w14:paraId="3C756A3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7F78278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14900</w:t>
            </w:r>
          </w:p>
        </w:tc>
        <w:tc>
          <w:tcPr>
            <w:tcW w:w="1212" w:type="dxa"/>
            <w:shd w:val="clear" w:color="auto" w:fill="auto"/>
            <w:vAlign w:val="center"/>
            <w:hideMark/>
          </w:tcPr>
          <w:p w14:paraId="3F92442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87</w:t>
            </w:r>
          </w:p>
        </w:tc>
        <w:tc>
          <w:tcPr>
            <w:tcW w:w="952" w:type="dxa"/>
            <w:shd w:val="clear" w:color="auto" w:fill="auto"/>
            <w:vAlign w:val="center"/>
            <w:hideMark/>
          </w:tcPr>
          <w:p w14:paraId="694E919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11</w:t>
            </w:r>
          </w:p>
        </w:tc>
        <w:tc>
          <w:tcPr>
            <w:tcW w:w="1073" w:type="dxa"/>
            <w:shd w:val="clear" w:color="auto" w:fill="auto"/>
            <w:vAlign w:val="center"/>
            <w:hideMark/>
          </w:tcPr>
          <w:p w14:paraId="0633675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970</w:t>
            </w:r>
          </w:p>
        </w:tc>
        <w:tc>
          <w:tcPr>
            <w:tcW w:w="1425" w:type="dxa"/>
            <w:shd w:val="clear" w:color="auto" w:fill="auto"/>
            <w:vAlign w:val="center"/>
            <w:hideMark/>
          </w:tcPr>
          <w:p w14:paraId="7D10D55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2022</w:t>
            </w:r>
          </w:p>
        </w:tc>
        <w:tc>
          <w:tcPr>
            <w:tcW w:w="1163" w:type="dxa"/>
            <w:shd w:val="clear" w:color="auto" w:fill="auto"/>
            <w:vAlign w:val="center"/>
            <w:hideMark/>
          </w:tcPr>
          <w:p w14:paraId="09D4544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31B2D9B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w:t>
            </w:r>
          </w:p>
        </w:tc>
      </w:tr>
      <w:tr w:rsidR="00B36040" w:rsidRPr="00B36040" w14:paraId="19D3EC28" w14:textId="77777777" w:rsidTr="00B36040">
        <w:tc>
          <w:tcPr>
            <w:tcW w:w="728" w:type="dxa"/>
            <w:shd w:val="clear" w:color="auto" w:fill="auto"/>
            <w:noWrap/>
            <w:vAlign w:val="bottom"/>
            <w:hideMark/>
          </w:tcPr>
          <w:p w14:paraId="78EB5BB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w:t>
            </w:r>
          </w:p>
        </w:tc>
        <w:tc>
          <w:tcPr>
            <w:tcW w:w="2217" w:type="dxa"/>
            <w:shd w:val="clear" w:color="auto" w:fill="auto"/>
            <w:vAlign w:val="center"/>
            <w:hideMark/>
          </w:tcPr>
          <w:p w14:paraId="782B5C8A"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Резервный генератор</w:t>
            </w:r>
          </w:p>
        </w:tc>
        <w:tc>
          <w:tcPr>
            <w:tcW w:w="1635" w:type="dxa"/>
            <w:shd w:val="clear" w:color="auto" w:fill="auto"/>
            <w:vAlign w:val="center"/>
            <w:hideMark/>
          </w:tcPr>
          <w:p w14:paraId="328A162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БГ-200</w:t>
            </w:r>
          </w:p>
        </w:tc>
        <w:tc>
          <w:tcPr>
            <w:tcW w:w="1268" w:type="dxa"/>
            <w:shd w:val="clear" w:color="auto" w:fill="auto"/>
            <w:vAlign w:val="center"/>
            <w:hideMark/>
          </w:tcPr>
          <w:p w14:paraId="76802E3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2E7A6E6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 кВт</w:t>
            </w:r>
          </w:p>
        </w:tc>
        <w:tc>
          <w:tcPr>
            <w:tcW w:w="1212" w:type="dxa"/>
            <w:shd w:val="clear" w:color="auto" w:fill="auto"/>
            <w:vAlign w:val="center"/>
            <w:hideMark/>
          </w:tcPr>
          <w:p w14:paraId="29E9CDF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91</w:t>
            </w:r>
          </w:p>
        </w:tc>
        <w:tc>
          <w:tcPr>
            <w:tcW w:w="952" w:type="dxa"/>
            <w:shd w:val="clear" w:color="auto" w:fill="auto"/>
            <w:vAlign w:val="center"/>
            <w:hideMark/>
          </w:tcPr>
          <w:p w14:paraId="098F5C3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1073" w:type="dxa"/>
            <w:shd w:val="clear" w:color="auto" w:fill="auto"/>
            <w:vAlign w:val="center"/>
            <w:hideMark/>
          </w:tcPr>
          <w:p w14:paraId="5BD0870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1425" w:type="dxa"/>
            <w:shd w:val="clear" w:color="auto" w:fill="auto"/>
            <w:vAlign w:val="center"/>
            <w:hideMark/>
          </w:tcPr>
          <w:p w14:paraId="69D8554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2011</w:t>
            </w:r>
          </w:p>
        </w:tc>
        <w:tc>
          <w:tcPr>
            <w:tcW w:w="1163" w:type="dxa"/>
            <w:shd w:val="clear" w:color="auto" w:fill="auto"/>
            <w:vAlign w:val="center"/>
            <w:hideMark/>
          </w:tcPr>
          <w:p w14:paraId="2B4D7BA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568DD29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40</w:t>
            </w:r>
          </w:p>
        </w:tc>
      </w:tr>
      <w:tr w:rsidR="00B36040" w:rsidRPr="00B36040" w14:paraId="0700FE9E" w14:textId="77777777" w:rsidTr="00B36040">
        <w:tc>
          <w:tcPr>
            <w:tcW w:w="14782" w:type="dxa"/>
            <w:gridSpan w:val="11"/>
            <w:shd w:val="clear" w:color="auto" w:fill="auto"/>
            <w:noWrap/>
            <w:vAlign w:val="bottom"/>
            <w:hideMark/>
          </w:tcPr>
          <w:p w14:paraId="72176816" w14:textId="77777777" w:rsidR="00B36040" w:rsidRPr="00B36040" w:rsidRDefault="00B36040" w:rsidP="00B36040">
            <w:pPr>
              <w:shd w:val="clear" w:color="auto" w:fill="auto"/>
              <w:ind w:firstLine="0"/>
              <w:jc w:val="center"/>
              <w:rPr>
                <w:b/>
                <w:bCs/>
                <w:sz w:val="20"/>
                <w:szCs w:val="20"/>
                <w:lang w:val="ru-RU"/>
              </w:rPr>
            </w:pPr>
            <w:r w:rsidRPr="00B36040">
              <w:rPr>
                <w:b/>
                <w:bCs/>
                <w:sz w:val="20"/>
                <w:szCs w:val="20"/>
                <w:lang w:val="ru-RU"/>
              </w:rPr>
              <w:t>Котельная № 2, пгт. Кондинское, ул. Крупской, 64Б</w:t>
            </w:r>
          </w:p>
        </w:tc>
      </w:tr>
      <w:tr w:rsidR="00B36040" w:rsidRPr="00B36040" w14:paraId="6BFA1323" w14:textId="77777777" w:rsidTr="00B36040">
        <w:tc>
          <w:tcPr>
            <w:tcW w:w="728" w:type="dxa"/>
            <w:shd w:val="clear" w:color="auto" w:fill="auto"/>
            <w:noWrap/>
            <w:vAlign w:val="center"/>
            <w:hideMark/>
          </w:tcPr>
          <w:p w14:paraId="4C34B92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217" w:type="dxa"/>
            <w:shd w:val="clear" w:color="auto" w:fill="auto"/>
            <w:vAlign w:val="center"/>
            <w:hideMark/>
          </w:tcPr>
          <w:p w14:paraId="1DB0117E"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069BE01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ВР280-46-2-О-1-Л0-2,2/3000-У2</w:t>
            </w:r>
          </w:p>
        </w:tc>
        <w:tc>
          <w:tcPr>
            <w:tcW w:w="1268" w:type="dxa"/>
            <w:shd w:val="clear" w:color="auto" w:fill="auto"/>
            <w:vAlign w:val="center"/>
            <w:hideMark/>
          </w:tcPr>
          <w:p w14:paraId="24EFEF7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23C1F19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2500</w:t>
            </w:r>
          </w:p>
        </w:tc>
        <w:tc>
          <w:tcPr>
            <w:tcW w:w="1212" w:type="dxa"/>
            <w:shd w:val="clear" w:color="auto" w:fill="auto"/>
            <w:vAlign w:val="center"/>
            <w:hideMark/>
          </w:tcPr>
          <w:p w14:paraId="625EB78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66B479C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2,2</w:t>
            </w:r>
          </w:p>
        </w:tc>
        <w:tc>
          <w:tcPr>
            <w:tcW w:w="1073" w:type="dxa"/>
            <w:shd w:val="clear" w:color="auto" w:fill="auto"/>
            <w:vAlign w:val="center"/>
            <w:hideMark/>
          </w:tcPr>
          <w:p w14:paraId="34B1CF0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2855</w:t>
            </w:r>
          </w:p>
        </w:tc>
        <w:tc>
          <w:tcPr>
            <w:tcW w:w="1425" w:type="dxa"/>
            <w:shd w:val="clear" w:color="auto" w:fill="auto"/>
            <w:vAlign w:val="center"/>
            <w:hideMark/>
          </w:tcPr>
          <w:p w14:paraId="245FBDF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2021</w:t>
            </w:r>
          </w:p>
        </w:tc>
        <w:tc>
          <w:tcPr>
            <w:tcW w:w="1163" w:type="dxa"/>
            <w:shd w:val="clear" w:color="auto" w:fill="auto"/>
            <w:vAlign w:val="center"/>
            <w:hideMark/>
          </w:tcPr>
          <w:p w14:paraId="0807B40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2A93323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w:t>
            </w:r>
          </w:p>
        </w:tc>
      </w:tr>
      <w:tr w:rsidR="00B36040" w:rsidRPr="00B36040" w14:paraId="158B37E2" w14:textId="77777777" w:rsidTr="00B36040">
        <w:tc>
          <w:tcPr>
            <w:tcW w:w="728" w:type="dxa"/>
            <w:shd w:val="clear" w:color="auto" w:fill="auto"/>
            <w:noWrap/>
            <w:vAlign w:val="center"/>
            <w:hideMark/>
          </w:tcPr>
          <w:p w14:paraId="73BD178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w:t>
            </w:r>
          </w:p>
        </w:tc>
        <w:tc>
          <w:tcPr>
            <w:tcW w:w="2217" w:type="dxa"/>
            <w:shd w:val="clear" w:color="auto" w:fill="auto"/>
            <w:vAlign w:val="center"/>
            <w:hideMark/>
          </w:tcPr>
          <w:p w14:paraId="383C92F3"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06DE465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183CB40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6BD303C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19459D1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1EA8A8D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4761208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7428F91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2023</w:t>
            </w:r>
          </w:p>
        </w:tc>
        <w:tc>
          <w:tcPr>
            <w:tcW w:w="1163" w:type="dxa"/>
            <w:shd w:val="clear" w:color="auto" w:fill="auto"/>
            <w:vAlign w:val="center"/>
            <w:hideMark/>
          </w:tcPr>
          <w:p w14:paraId="62E997D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3673DA5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w:t>
            </w:r>
          </w:p>
        </w:tc>
      </w:tr>
      <w:tr w:rsidR="00B36040" w:rsidRPr="00B36040" w14:paraId="168A4885" w14:textId="77777777" w:rsidTr="00B36040">
        <w:tc>
          <w:tcPr>
            <w:tcW w:w="728" w:type="dxa"/>
            <w:shd w:val="clear" w:color="auto" w:fill="auto"/>
            <w:noWrap/>
            <w:vAlign w:val="center"/>
            <w:hideMark/>
          </w:tcPr>
          <w:p w14:paraId="18EBA68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w:t>
            </w:r>
          </w:p>
        </w:tc>
        <w:tc>
          <w:tcPr>
            <w:tcW w:w="2217" w:type="dxa"/>
            <w:shd w:val="clear" w:color="auto" w:fill="auto"/>
            <w:vAlign w:val="center"/>
            <w:hideMark/>
          </w:tcPr>
          <w:p w14:paraId="235F6EB1"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1F264F4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1BBB00A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7014B53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657837A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4FFBB82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06D418F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11CDA38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2012</w:t>
            </w:r>
          </w:p>
        </w:tc>
        <w:tc>
          <w:tcPr>
            <w:tcW w:w="1163" w:type="dxa"/>
            <w:shd w:val="clear" w:color="auto" w:fill="auto"/>
            <w:vAlign w:val="center"/>
            <w:hideMark/>
          </w:tcPr>
          <w:p w14:paraId="1908357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6AF6BBA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65</w:t>
            </w:r>
          </w:p>
        </w:tc>
      </w:tr>
      <w:tr w:rsidR="00B36040" w:rsidRPr="00B36040" w14:paraId="51283D88" w14:textId="77777777" w:rsidTr="00B36040">
        <w:tc>
          <w:tcPr>
            <w:tcW w:w="728" w:type="dxa"/>
            <w:shd w:val="clear" w:color="auto" w:fill="auto"/>
            <w:noWrap/>
            <w:vAlign w:val="center"/>
            <w:hideMark/>
          </w:tcPr>
          <w:p w14:paraId="520CCF3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w:t>
            </w:r>
          </w:p>
        </w:tc>
        <w:tc>
          <w:tcPr>
            <w:tcW w:w="2217" w:type="dxa"/>
            <w:shd w:val="clear" w:color="auto" w:fill="auto"/>
            <w:vAlign w:val="center"/>
            <w:hideMark/>
          </w:tcPr>
          <w:p w14:paraId="5075391B"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3C1CA46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К290/30</w:t>
            </w:r>
          </w:p>
        </w:tc>
        <w:tc>
          <w:tcPr>
            <w:tcW w:w="1268" w:type="dxa"/>
            <w:shd w:val="clear" w:color="auto" w:fill="auto"/>
            <w:vAlign w:val="center"/>
            <w:hideMark/>
          </w:tcPr>
          <w:p w14:paraId="31DB532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w:t>
            </w:r>
          </w:p>
        </w:tc>
        <w:tc>
          <w:tcPr>
            <w:tcW w:w="2043" w:type="dxa"/>
            <w:shd w:val="clear" w:color="auto" w:fill="auto"/>
            <w:vAlign w:val="center"/>
            <w:hideMark/>
          </w:tcPr>
          <w:p w14:paraId="46124CF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290</w:t>
            </w:r>
          </w:p>
        </w:tc>
        <w:tc>
          <w:tcPr>
            <w:tcW w:w="1212" w:type="dxa"/>
            <w:shd w:val="clear" w:color="auto" w:fill="auto"/>
            <w:vAlign w:val="center"/>
            <w:hideMark/>
          </w:tcPr>
          <w:p w14:paraId="4720AB3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w:t>
            </w:r>
          </w:p>
        </w:tc>
        <w:tc>
          <w:tcPr>
            <w:tcW w:w="952" w:type="dxa"/>
            <w:shd w:val="clear" w:color="auto" w:fill="auto"/>
            <w:vAlign w:val="center"/>
            <w:hideMark/>
          </w:tcPr>
          <w:p w14:paraId="4B54B83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37</w:t>
            </w:r>
          </w:p>
        </w:tc>
        <w:tc>
          <w:tcPr>
            <w:tcW w:w="1073" w:type="dxa"/>
            <w:shd w:val="clear" w:color="auto" w:fill="auto"/>
            <w:vAlign w:val="center"/>
            <w:hideMark/>
          </w:tcPr>
          <w:p w14:paraId="0C2B028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1450</w:t>
            </w:r>
          </w:p>
        </w:tc>
        <w:tc>
          <w:tcPr>
            <w:tcW w:w="1425" w:type="dxa"/>
            <w:shd w:val="clear" w:color="auto" w:fill="auto"/>
            <w:vAlign w:val="center"/>
            <w:hideMark/>
          </w:tcPr>
          <w:p w14:paraId="690C968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2002</w:t>
            </w:r>
          </w:p>
        </w:tc>
        <w:tc>
          <w:tcPr>
            <w:tcW w:w="1163" w:type="dxa"/>
            <w:shd w:val="clear" w:color="auto" w:fill="auto"/>
            <w:vAlign w:val="center"/>
            <w:hideMark/>
          </w:tcPr>
          <w:p w14:paraId="22F7E70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1B66C88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42B082C2" w14:textId="77777777" w:rsidTr="00B36040">
        <w:tc>
          <w:tcPr>
            <w:tcW w:w="728" w:type="dxa"/>
            <w:shd w:val="clear" w:color="auto" w:fill="auto"/>
            <w:noWrap/>
            <w:vAlign w:val="center"/>
            <w:hideMark/>
          </w:tcPr>
          <w:p w14:paraId="0FCD7DB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w:t>
            </w:r>
          </w:p>
        </w:tc>
        <w:tc>
          <w:tcPr>
            <w:tcW w:w="2217" w:type="dxa"/>
            <w:shd w:val="clear" w:color="auto" w:fill="auto"/>
            <w:vAlign w:val="center"/>
            <w:hideMark/>
          </w:tcPr>
          <w:p w14:paraId="595CEA96"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5CA0682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К 160/30</w:t>
            </w:r>
          </w:p>
        </w:tc>
        <w:tc>
          <w:tcPr>
            <w:tcW w:w="1268" w:type="dxa"/>
            <w:shd w:val="clear" w:color="auto" w:fill="auto"/>
            <w:vAlign w:val="center"/>
            <w:hideMark/>
          </w:tcPr>
          <w:p w14:paraId="10C8EDC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0756889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160</w:t>
            </w:r>
          </w:p>
        </w:tc>
        <w:tc>
          <w:tcPr>
            <w:tcW w:w="1212" w:type="dxa"/>
            <w:shd w:val="clear" w:color="auto" w:fill="auto"/>
            <w:vAlign w:val="center"/>
            <w:hideMark/>
          </w:tcPr>
          <w:p w14:paraId="1DC2E38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w:t>
            </w:r>
          </w:p>
        </w:tc>
        <w:tc>
          <w:tcPr>
            <w:tcW w:w="952" w:type="dxa"/>
            <w:shd w:val="clear" w:color="auto" w:fill="auto"/>
            <w:vAlign w:val="center"/>
            <w:hideMark/>
          </w:tcPr>
          <w:p w14:paraId="589F36E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w:t>
            </w:r>
          </w:p>
        </w:tc>
        <w:tc>
          <w:tcPr>
            <w:tcW w:w="1073" w:type="dxa"/>
            <w:shd w:val="clear" w:color="auto" w:fill="auto"/>
            <w:vAlign w:val="center"/>
            <w:hideMark/>
          </w:tcPr>
          <w:p w14:paraId="6F0A816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1450</w:t>
            </w:r>
          </w:p>
        </w:tc>
        <w:tc>
          <w:tcPr>
            <w:tcW w:w="1425" w:type="dxa"/>
            <w:shd w:val="clear" w:color="auto" w:fill="auto"/>
            <w:vAlign w:val="center"/>
            <w:hideMark/>
          </w:tcPr>
          <w:p w14:paraId="01142B5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2001</w:t>
            </w:r>
          </w:p>
        </w:tc>
        <w:tc>
          <w:tcPr>
            <w:tcW w:w="1163" w:type="dxa"/>
            <w:shd w:val="clear" w:color="auto" w:fill="auto"/>
            <w:vAlign w:val="center"/>
            <w:hideMark/>
          </w:tcPr>
          <w:p w14:paraId="7DCE412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6CA64BA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3D97CCE0" w14:textId="77777777" w:rsidTr="00B36040">
        <w:tc>
          <w:tcPr>
            <w:tcW w:w="728" w:type="dxa"/>
            <w:shd w:val="clear" w:color="auto" w:fill="auto"/>
            <w:noWrap/>
            <w:vAlign w:val="center"/>
            <w:hideMark/>
          </w:tcPr>
          <w:p w14:paraId="08951E8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w:t>
            </w:r>
          </w:p>
        </w:tc>
        <w:tc>
          <w:tcPr>
            <w:tcW w:w="2217" w:type="dxa"/>
            <w:shd w:val="clear" w:color="auto" w:fill="auto"/>
            <w:vAlign w:val="center"/>
            <w:hideMark/>
          </w:tcPr>
          <w:p w14:paraId="5BC0D08C"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Дымосос</w:t>
            </w:r>
          </w:p>
        </w:tc>
        <w:tc>
          <w:tcPr>
            <w:tcW w:w="1635" w:type="dxa"/>
            <w:shd w:val="clear" w:color="auto" w:fill="auto"/>
            <w:vAlign w:val="center"/>
            <w:hideMark/>
          </w:tcPr>
          <w:p w14:paraId="0F0D6AD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ДН-9</w:t>
            </w:r>
          </w:p>
        </w:tc>
        <w:tc>
          <w:tcPr>
            <w:tcW w:w="1268" w:type="dxa"/>
            <w:shd w:val="clear" w:color="auto" w:fill="auto"/>
            <w:vAlign w:val="center"/>
            <w:hideMark/>
          </w:tcPr>
          <w:p w14:paraId="10C8AE1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7DCBAF7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14900</w:t>
            </w:r>
          </w:p>
        </w:tc>
        <w:tc>
          <w:tcPr>
            <w:tcW w:w="1212" w:type="dxa"/>
            <w:shd w:val="clear" w:color="auto" w:fill="auto"/>
            <w:vAlign w:val="center"/>
            <w:hideMark/>
          </w:tcPr>
          <w:p w14:paraId="0A16BBB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87</w:t>
            </w:r>
          </w:p>
        </w:tc>
        <w:tc>
          <w:tcPr>
            <w:tcW w:w="952" w:type="dxa"/>
            <w:shd w:val="clear" w:color="auto" w:fill="auto"/>
            <w:vAlign w:val="center"/>
            <w:hideMark/>
          </w:tcPr>
          <w:p w14:paraId="252C863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11</w:t>
            </w:r>
          </w:p>
        </w:tc>
        <w:tc>
          <w:tcPr>
            <w:tcW w:w="1073" w:type="dxa"/>
            <w:shd w:val="clear" w:color="auto" w:fill="auto"/>
            <w:vAlign w:val="center"/>
            <w:hideMark/>
          </w:tcPr>
          <w:p w14:paraId="3826D0C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970</w:t>
            </w:r>
          </w:p>
        </w:tc>
        <w:tc>
          <w:tcPr>
            <w:tcW w:w="1425" w:type="dxa"/>
            <w:shd w:val="clear" w:color="auto" w:fill="auto"/>
            <w:vAlign w:val="center"/>
            <w:hideMark/>
          </w:tcPr>
          <w:p w14:paraId="4424AE2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2022</w:t>
            </w:r>
          </w:p>
        </w:tc>
        <w:tc>
          <w:tcPr>
            <w:tcW w:w="1163" w:type="dxa"/>
            <w:shd w:val="clear" w:color="auto" w:fill="auto"/>
            <w:vAlign w:val="center"/>
            <w:hideMark/>
          </w:tcPr>
          <w:p w14:paraId="4E3AB13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3CAC6B2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r>
      <w:tr w:rsidR="00B36040" w:rsidRPr="00B36040" w14:paraId="5F1E04C8" w14:textId="77777777" w:rsidTr="00B36040">
        <w:tc>
          <w:tcPr>
            <w:tcW w:w="728" w:type="dxa"/>
            <w:shd w:val="clear" w:color="auto" w:fill="auto"/>
            <w:noWrap/>
            <w:vAlign w:val="center"/>
            <w:hideMark/>
          </w:tcPr>
          <w:p w14:paraId="039B841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7</w:t>
            </w:r>
          </w:p>
        </w:tc>
        <w:tc>
          <w:tcPr>
            <w:tcW w:w="2217" w:type="dxa"/>
            <w:shd w:val="clear" w:color="auto" w:fill="auto"/>
            <w:vAlign w:val="center"/>
            <w:hideMark/>
          </w:tcPr>
          <w:p w14:paraId="00266017"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Резервный генератор</w:t>
            </w:r>
          </w:p>
        </w:tc>
        <w:tc>
          <w:tcPr>
            <w:tcW w:w="1635" w:type="dxa"/>
            <w:shd w:val="clear" w:color="auto" w:fill="auto"/>
            <w:vAlign w:val="center"/>
            <w:hideMark/>
          </w:tcPr>
          <w:p w14:paraId="5B40F2A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ГС-100У2</w:t>
            </w:r>
          </w:p>
        </w:tc>
        <w:tc>
          <w:tcPr>
            <w:tcW w:w="1268" w:type="dxa"/>
            <w:shd w:val="clear" w:color="auto" w:fill="auto"/>
            <w:vAlign w:val="center"/>
            <w:hideMark/>
          </w:tcPr>
          <w:p w14:paraId="65A9AF2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39B18C7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100 кВт</w:t>
            </w:r>
          </w:p>
        </w:tc>
        <w:tc>
          <w:tcPr>
            <w:tcW w:w="1212" w:type="dxa"/>
            <w:shd w:val="clear" w:color="auto" w:fill="auto"/>
            <w:vAlign w:val="center"/>
            <w:hideMark/>
          </w:tcPr>
          <w:p w14:paraId="6B67740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92</w:t>
            </w:r>
          </w:p>
        </w:tc>
        <w:tc>
          <w:tcPr>
            <w:tcW w:w="952" w:type="dxa"/>
            <w:shd w:val="clear" w:color="auto" w:fill="auto"/>
            <w:vAlign w:val="center"/>
            <w:hideMark/>
          </w:tcPr>
          <w:p w14:paraId="7ADAD12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1073" w:type="dxa"/>
            <w:shd w:val="clear" w:color="auto" w:fill="auto"/>
            <w:vAlign w:val="center"/>
            <w:hideMark/>
          </w:tcPr>
          <w:p w14:paraId="3796062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1176E94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2003</w:t>
            </w:r>
          </w:p>
        </w:tc>
        <w:tc>
          <w:tcPr>
            <w:tcW w:w="1163" w:type="dxa"/>
            <w:shd w:val="clear" w:color="auto" w:fill="auto"/>
            <w:vAlign w:val="center"/>
            <w:hideMark/>
          </w:tcPr>
          <w:p w14:paraId="19E0EE5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652532E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50</w:t>
            </w:r>
          </w:p>
        </w:tc>
      </w:tr>
      <w:tr w:rsidR="00B36040" w:rsidRPr="00B36040" w14:paraId="29CF3742" w14:textId="77777777" w:rsidTr="00B36040">
        <w:tc>
          <w:tcPr>
            <w:tcW w:w="14782" w:type="dxa"/>
            <w:gridSpan w:val="11"/>
            <w:shd w:val="clear" w:color="auto" w:fill="auto"/>
            <w:noWrap/>
            <w:vAlign w:val="bottom"/>
            <w:hideMark/>
          </w:tcPr>
          <w:p w14:paraId="1DAA5017" w14:textId="77777777" w:rsidR="00B36040" w:rsidRPr="00B36040" w:rsidRDefault="00B36040" w:rsidP="00B36040">
            <w:pPr>
              <w:shd w:val="clear" w:color="auto" w:fill="auto"/>
              <w:ind w:firstLine="0"/>
              <w:jc w:val="center"/>
              <w:rPr>
                <w:b/>
                <w:bCs/>
                <w:sz w:val="20"/>
                <w:szCs w:val="20"/>
                <w:lang w:val="ru-RU"/>
              </w:rPr>
            </w:pPr>
            <w:r w:rsidRPr="00B36040">
              <w:rPr>
                <w:b/>
                <w:bCs/>
                <w:sz w:val="20"/>
                <w:szCs w:val="20"/>
                <w:lang w:val="ru-RU"/>
              </w:rPr>
              <w:t>Котельная № 3, пгт. Кондинское, ул. Связистов, 1А</w:t>
            </w:r>
          </w:p>
        </w:tc>
      </w:tr>
      <w:tr w:rsidR="00B36040" w:rsidRPr="00B36040" w14:paraId="5FAA7231" w14:textId="77777777" w:rsidTr="00B36040">
        <w:tc>
          <w:tcPr>
            <w:tcW w:w="728" w:type="dxa"/>
            <w:shd w:val="clear" w:color="auto" w:fill="auto"/>
            <w:noWrap/>
            <w:vAlign w:val="center"/>
            <w:hideMark/>
          </w:tcPr>
          <w:p w14:paraId="0D879B9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217" w:type="dxa"/>
            <w:shd w:val="clear" w:color="auto" w:fill="auto"/>
            <w:vAlign w:val="center"/>
            <w:hideMark/>
          </w:tcPr>
          <w:p w14:paraId="2668EE09"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2280A49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3C37F09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49162E6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72FF9CF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5336286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5FB9659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667C229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2016</w:t>
            </w:r>
          </w:p>
        </w:tc>
        <w:tc>
          <w:tcPr>
            <w:tcW w:w="1163" w:type="dxa"/>
            <w:shd w:val="clear" w:color="auto" w:fill="auto"/>
            <w:vAlign w:val="center"/>
            <w:hideMark/>
          </w:tcPr>
          <w:p w14:paraId="4347933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2BE7335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50</w:t>
            </w:r>
          </w:p>
        </w:tc>
      </w:tr>
      <w:tr w:rsidR="00B36040" w:rsidRPr="00B36040" w14:paraId="23490850" w14:textId="77777777" w:rsidTr="00B36040">
        <w:tc>
          <w:tcPr>
            <w:tcW w:w="728" w:type="dxa"/>
            <w:shd w:val="clear" w:color="auto" w:fill="auto"/>
            <w:noWrap/>
            <w:vAlign w:val="center"/>
            <w:hideMark/>
          </w:tcPr>
          <w:p w14:paraId="28EBA1D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w:t>
            </w:r>
          </w:p>
        </w:tc>
        <w:tc>
          <w:tcPr>
            <w:tcW w:w="2217" w:type="dxa"/>
            <w:shd w:val="clear" w:color="auto" w:fill="auto"/>
            <w:vAlign w:val="center"/>
            <w:hideMark/>
          </w:tcPr>
          <w:p w14:paraId="72AD4983"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7CEA299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3E4966A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20F32F4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2C6A0CF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7B7F31F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59ACEEA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5A4D5F2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2023</w:t>
            </w:r>
          </w:p>
        </w:tc>
        <w:tc>
          <w:tcPr>
            <w:tcW w:w="1163" w:type="dxa"/>
            <w:shd w:val="clear" w:color="auto" w:fill="auto"/>
            <w:vAlign w:val="center"/>
            <w:hideMark/>
          </w:tcPr>
          <w:p w14:paraId="6548421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201D68C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w:t>
            </w:r>
          </w:p>
        </w:tc>
      </w:tr>
      <w:tr w:rsidR="00B36040" w:rsidRPr="00B36040" w14:paraId="7DF1B2B7" w14:textId="77777777" w:rsidTr="00B36040">
        <w:tc>
          <w:tcPr>
            <w:tcW w:w="728" w:type="dxa"/>
            <w:shd w:val="clear" w:color="auto" w:fill="auto"/>
            <w:noWrap/>
            <w:vAlign w:val="center"/>
            <w:hideMark/>
          </w:tcPr>
          <w:p w14:paraId="43D0A82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w:t>
            </w:r>
          </w:p>
        </w:tc>
        <w:tc>
          <w:tcPr>
            <w:tcW w:w="2217" w:type="dxa"/>
            <w:shd w:val="clear" w:color="auto" w:fill="auto"/>
            <w:vAlign w:val="center"/>
            <w:hideMark/>
          </w:tcPr>
          <w:p w14:paraId="36CE9CE8"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2F663C7C" w14:textId="77777777" w:rsidR="00B36040" w:rsidRPr="00B36040" w:rsidRDefault="00B36040" w:rsidP="00B36040">
            <w:pPr>
              <w:shd w:val="clear" w:color="auto" w:fill="auto"/>
              <w:ind w:firstLine="0"/>
              <w:jc w:val="center"/>
              <w:rPr>
                <w:sz w:val="20"/>
                <w:szCs w:val="20"/>
                <w:lang w:val="en-US"/>
              </w:rPr>
            </w:pPr>
            <w:r w:rsidRPr="00B36040">
              <w:rPr>
                <w:sz w:val="20"/>
                <w:szCs w:val="20"/>
                <w:lang w:val="en-US"/>
              </w:rPr>
              <w:t xml:space="preserve">GRUNDFOS NB80-160/167 </w:t>
            </w:r>
            <w:r w:rsidRPr="00B36040">
              <w:rPr>
                <w:sz w:val="20"/>
                <w:szCs w:val="20"/>
                <w:lang w:val="en-US"/>
              </w:rPr>
              <w:lastRenderedPageBreak/>
              <w:t>A-F-A-BAQE</w:t>
            </w:r>
          </w:p>
        </w:tc>
        <w:tc>
          <w:tcPr>
            <w:tcW w:w="1268" w:type="dxa"/>
            <w:shd w:val="clear" w:color="auto" w:fill="auto"/>
            <w:vAlign w:val="center"/>
            <w:hideMark/>
          </w:tcPr>
          <w:p w14:paraId="002B307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lastRenderedPageBreak/>
              <w:t>2</w:t>
            </w:r>
          </w:p>
        </w:tc>
        <w:tc>
          <w:tcPr>
            <w:tcW w:w="2043" w:type="dxa"/>
            <w:shd w:val="clear" w:color="auto" w:fill="auto"/>
            <w:vAlign w:val="center"/>
            <w:hideMark/>
          </w:tcPr>
          <w:p w14:paraId="13EF5A1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199,4</w:t>
            </w:r>
          </w:p>
        </w:tc>
        <w:tc>
          <w:tcPr>
            <w:tcW w:w="1212" w:type="dxa"/>
            <w:shd w:val="clear" w:color="auto" w:fill="auto"/>
            <w:vAlign w:val="center"/>
            <w:hideMark/>
          </w:tcPr>
          <w:p w14:paraId="6060E14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28,3</w:t>
            </w:r>
          </w:p>
        </w:tc>
        <w:tc>
          <w:tcPr>
            <w:tcW w:w="952" w:type="dxa"/>
            <w:shd w:val="clear" w:color="auto" w:fill="auto"/>
            <w:vAlign w:val="center"/>
            <w:hideMark/>
          </w:tcPr>
          <w:p w14:paraId="7FB03C3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22</w:t>
            </w:r>
          </w:p>
        </w:tc>
        <w:tc>
          <w:tcPr>
            <w:tcW w:w="1073" w:type="dxa"/>
            <w:shd w:val="clear" w:color="auto" w:fill="auto"/>
            <w:vAlign w:val="center"/>
            <w:hideMark/>
          </w:tcPr>
          <w:p w14:paraId="2702F5F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2940</w:t>
            </w:r>
          </w:p>
        </w:tc>
        <w:tc>
          <w:tcPr>
            <w:tcW w:w="1425" w:type="dxa"/>
            <w:shd w:val="clear" w:color="auto" w:fill="auto"/>
            <w:vAlign w:val="center"/>
            <w:hideMark/>
          </w:tcPr>
          <w:p w14:paraId="37A261B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2010</w:t>
            </w:r>
          </w:p>
        </w:tc>
        <w:tc>
          <w:tcPr>
            <w:tcW w:w="1163" w:type="dxa"/>
            <w:shd w:val="clear" w:color="auto" w:fill="auto"/>
            <w:vAlign w:val="center"/>
            <w:hideMark/>
          </w:tcPr>
          <w:p w14:paraId="6B8C702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 в работе/</w:t>
            </w:r>
            <w:r w:rsidRPr="00B36040">
              <w:rPr>
                <w:sz w:val="20"/>
                <w:szCs w:val="20"/>
                <w:lang w:val="ru-RU"/>
              </w:rPr>
              <w:br/>
              <w:t>2 в резерве</w:t>
            </w:r>
          </w:p>
        </w:tc>
        <w:tc>
          <w:tcPr>
            <w:tcW w:w="1066" w:type="dxa"/>
            <w:shd w:val="clear" w:color="auto" w:fill="auto"/>
            <w:vAlign w:val="center"/>
            <w:hideMark/>
          </w:tcPr>
          <w:p w14:paraId="05B7F9A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50</w:t>
            </w:r>
          </w:p>
        </w:tc>
      </w:tr>
      <w:tr w:rsidR="00B36040" w:rsidRPr="00B36040" w14:paraId="3402ED0F" w14:textId="77777777" w:rsidTr="00B36040">
        <w:tc>
          <w:tcPr>
            <w:tcW w:w="728" w:type="dxa"/>
            <w:shd w:val="clear" w:color="auto" w:fill="auto"/>
            <w:noWrap/>
            <w:vAlign w:val="center"/>
            <w:hideMark/>
          </w:tcPr>
          <w:p w14:paraId="3C620D0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w:t>
            </w:r>
          </w:p>
        </w:tc>
        <w:tc>
          <w:tcPr>
            <w:tcW w:w="2217" w:type="dxa"/>
            <w:shd w:val="clear" w:color="auto" w:fill="auto"/>
            <w:vAlign w:val="center"/>
            <w:hideMark/>
          </w:tcPr>
          <w:p w14:paraId="189A3A15"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6FB2F31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К 290/30</w:t>
            </w:r>
          </w:p>
        </w:tc>
        <w:tc>
          <w:tcPr>
            <w:tcW w:w="1268" w:type="dxa"/>
            <w:shd w:val="clear" w:color="auto" w:fill="auto"/>
            <w:vAlign w:val="center"/>
            <w:hideMark/>
          </w:tcPr>
          <w:p w14:paraId="3F25CEA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2875567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290</w:t>
            </w:r>
          </w:p>
        </w:tc>
        <w:tc>
          <w:tcPr>
            <w:tcW w:w="1212" w:type="dxa"/>
            <w:shd w:val="clear" w:color="auto" w:fill="auto"/>
            <w:vAlign w:val="center"/>
            <w:hideMark/>
          </w:tcPr>
          <w:p w14:paraId="388250B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30</w:t>
            </w:r>
          </w:p>
        </w:tc>
        <w:tc>
          <w:tcPr>
            <w:tcW w:w="952" w:type="dxa"/>
            <w:shd w:val="clear" w:color="auto" w:fill="auto"/>
            <w:vAlign w:val="center"/>
            <w:hideMark/>
          </w:tcPr>
          <w:p w14:paraId="7A5E8B1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37</w:t>
            </w:r>
          </w:p>
        </w:tc>
        <w:tc>
          <w:tcPr>
            <w:tcW w:w="1073" w:type="dxa"/>
            <w:shd w:val="clear" w:color="auto" w:fill="auto"/>
            <w:vAlign w:val="center"/>
            <w:hideMark/>
          </w:tcPr>
          <w:p w14:paraId="180BB83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1450</w:t>
            </w:r>
          </w:p>
        </w:tc>
        <w:tc>
          <w:tcPr>
            <w:tcW w:w="1425" w:type="dxa"/>
            <w:shd w:val="clear" w:color="auto" w:fill="auto"/>
            <w:vAlign w:val="center"/>
            <w:hideMark/>
          </w:tcPr>
          <w:p w14:paraId="14A615E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2008</w:t>
            </w:r>
          </w:p>
        </w:tc>
        <w:tc>
          <w:tcPr>
            <w:tcW w:w="1163" w:type="dxa"/>
            <w:shd w:val="clear" w:color="auto" w:fill="auto"/>
            <w:vAlign w:val="center"/>
            <w:hideMark/>
          </w:tcPr>
          <w:p w14:paraId="42A4150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 </w:t>
            </w:r>
          </w:p>
        </w:tc>
        <w:tc>
          <w:tcPr>
            <w:tcW w:w="1066" w:type="dxa"/>
            <w:shd w:val="clear" w:color="auto" w:fill="auto"/>
            <w:vAlign w:val="center"/>
            <w:hideMark/>
          </w:tcPr>
          <w:p w14:paraId="2BC808B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55C7DB3E" w14:textId="77777777" w:rsidTr="00B36040">
        <w:tc>
          <w:tcPr>
            <w:tcW w:w="728" w:type="dxa"/>
            <w:shd w:val="clear" w:color="auto" w:fill="auto"/>
            <w:noWrap/>
            <w:vAlign w:val="center"/>
            <w:hideMark/>
          </w:tcPr>
          <w:p w14:paraId="6F4D221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w:t>
            </w:r>
          </w:p>
        </w:tc>
        <w:tc>
          <w:tcPr>
            <w:tcW w:w="2217" w:type="dxa"/>
            <w:shd w:val="clear" w:color="auto" w:fill="auto"/>
            <w:vAlign w:val="center"/>
            <w:hideMark/>
          </w:tcPr>
          <w:p w14:paraId="7D222E7C"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Дымосос</w:t>
            </w:r>
          </w:p>
        </w:tc>
        <w:tc>
          <w:tcPr>
            <w:tcW w:w="1635" w:type="dxa"/>
            <w:shd w:val="clear" w:color="auto" w:fill="auto"/>
            <w:vAlign w:val="center"/>
            <w:hideMark/>
          </w:tcPr>
          <w:p w14:paraId="235E52B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ДН-9</w:t>
            </w:r>
          </w:p>
        </w:tc>
        <w:tc>
          <w:tcPr>
            <w:tcW w:w="1268" w:type="dxa"/>
            <w:shd w:val="clear" w:color="auto" w:fill="auto"/>
            <w:vAlign w:val="center"/>
            <w:hideMark/>
          </w:tcPr>
          <w:p w14:paraId="74991B1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30B01F1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14900</w:t>
            </w:r>
          </w:p>
        </w:tc>
        <w:tc>
          <w:tcPr>
            <w:tcW w:w="1212" w:type="dxa"/>
            <w:shd w:val="clear" w:color="auto" w:fill="auto"/>
            <w:vAlign w:val="center"/>
            <w:hideMark/>
          </w:tcPr>
          <w:p w14:paraId="6FA4722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87</w:t>
            </w:r>
          </w:p>
        </w:tc>
        <w:tc>
          <w:tcPr>
            <w:tcW w:w="952" w:type="dxa"/>
            <w:shd w:val="clear" w:color="auto" w:fill="auto"/>
            <w:vAlign w:val="center"/>
            <w:hideMark/>
          </w:tcPr>
          <w:p w14:paraId="12BCAEC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11</w:t>
            </w:r>
          </w:p>
        </w:tc>
        <w:tc>
          <w:tcPr>
            <w:tcW w:w="1073" w:type="dxa"/>
            <w:shd w:val="clear" w:color="auto" w:fill="auto"/>
            <w:vAlign w:val="center"/>
            <w:hideMark/>
          </w:tcPr>
          <w:p w14:paraId="6B8A6D3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970</w:t>
            </w:r>
          </w:p>
        </w:tc>
        <w:tc>
          <w:tcPr>
            <w:tcW w:w="1425" w:type="dxa"/>
            <w:shd w:val="clear" w:color="auto" w:fill="auto"/>
            <w:vAlign w:val="center"/>
            <w:hideMark/>
          </w:tcPr>
          <w:p w14:paraId="388C13F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2002</w:t>
            </w:r>
          </w:p>
        </w:tc>
        <w:tc>
          <w:tcPr>
            <w:tcW w:w="1163" w:type="dxa"/>
            <w:shd w:val="clear" w:color="auto" w:fill="auto"/>
            <w:vAlign w:val="center"/>
            <w:hideMark/>
          </w:tcPr>
          <w:p w14:paraId="70E7E8C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0BDA6E5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2E4026CD" w14:textId="77777777" w:rsidTr="00B36040">
        <w:tc>
          <w:tcPr>
            <w:tcW w:w="728" w:type="dxa"/>
            <w:shd w:val="clear" w:color="auto" w:fill="auto"/>
            <w:noWrap/>
            <w:vAlign w:val="center"/>
            <w:hideMark/>
          </w:tcPr>
          <w:p w14:paraId="6F32B8F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w:t>
            </w:r>
          </w:p>
        </w:tc>
        <w:tc>
          <w:tcPr>
            <w:tcW w:w="2217" w:type="dxa"/>
            <w:shd w:val="clear" w:color="auto" w:fill="auto"/>
            <w:vAlign w:val="center"/>
            <w:hideMark/>
          </w:tcPr>
          <w:p w14:paraId="07EF5EC3"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Резервный генератор</w:t>
            </w:r>
          </w:p>
        </w:tc>
        <w:tc>
          <w:tcPr>
            <w:tcW w:w="1635" w:type="dxa"/>
            <w:shd w:val="clear" w:color="auto" w:fill="auto"/>
            <w:vAlign w:val="center"/>
            <w:hideMark/>
          </w:tcPr>
          <w:p w14:paraId="05130FC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БГ-100</w:t>
            </w:r>
          </w:p>
        </w:tc>
        <w:tc>
          <w:tcPr>
            <w:tcW w:w="1268" w:type="dxa"/>
            <w:shd w:val="clear" w:color="auto" w:fill="auto"/>
            <w:vAlign w:val="center"/>
            <w:hideMark/>
          </w:tcPr>
          <w:p w14:paraId="4750C37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0068AB3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100 кВт</w:t>
            </w:r>
          </w:p>
        </w:tc>
        <w:tc>
          <w:tcPr>
            <w:tcW w:w="1212" w:type="dxa"/>
            <w:shd w:val="clear" w:color="auto" w:fill="auto"/>
            <w:vAlign w:val="center"/>
            <w:hideMark/>
          </w:tcPr>
          <w:p w14:paraId="4A7C384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91</w:t>
            </w:r>
          </w:p>
        </w:tc>
        <w:tc>
          <w:tcPr>
            <w:tcW w:w="952" w:type="dxa"/>
            <w:shd w:val="clear" w:color="auto" w:fill="auto"/>
            <w:vAlign w:val="center"/>
            <w:hideMark/>
          </w:tcPr>
          <w:p w14:paraId="1A883F4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1073" w:type="dxa"/>
            <w:shd w:val="clear" w:color="auto" w:fill="auto"/>
            <w:vAlign w:val="center"/>
            <w:hideMark/>
          </w:tcPr>
          <w:p w14:paraId="77F0918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1500</w:t>
            </w:r>
          </w:p>
        </w:tc>
        <w:tc>
          <w:tcPr>
            <w:tcW w:w="1425" w:type="dxa"/>
            <w:shd w:val="clear" w:color="auto" w:fill="auto"/>
            <w:vAlign w:val="center"/>
            <w:hideMark/>
          </w:tcPr>
          <w:p w14:paraId="630D041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2007</w:t>
            </w:r>
          </w:p>
        </w:tc>
        <w:tc>
          <w:tcPr>
            <w:tcW w:w="1163" w:type="dxa"/>
            <w:shd w:val="clear" w:color="auto" w:fill="auto"/>
            <w:vAlign w:val="center"/>
            <w:hideMark/>
          </w:tcPr>
          <w:p w14:paraId="056220C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208F230B"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40</w:t>
            </w:r>
          </w:p>
        </w:tc>
      </w:tr>
      <w:tr w:rsidR="00B36040" w:rsidRPr="00B36040" w14:paraId="7789144B" w14:textId="77777777" w:rsidTr="00B36040">
        <w:tc>
          <w:tcPr>
            <w:tcW w:w="14782" w:type="dxa"/>
            <w:gridSpan w:val="11"/>
            <w:shd w:val="clear" w:color="auto" w:fill="auto"/>
            <w:noWrap/>
            <w:vAlign w:val="bottom"/>
            <w:hideMark/>
          </w:tcPr>
          <w:p w14:paraId="6E1D5D16" w14:textId="77777777" w:rsidR="00B36040" w:rsidRPr="00B36040" w:rsidRDefault="00B36040" w:rsidP="00B36040">
            <w:pPr>
              <w:shd w:val="clear" w:color="auto" w:fill="auto"/>
              <w:ind w:firstLine="0"/>
              <w:jc w:val="center"/>
              <w:rPr>
                <w:b/>
                <w:bCs/>
                <w:sz w:val="20"/>
                <w:szCs w:val="20"/>
                <w:lang w:val="ru-RU"/>
              </w:rPr>
            </w:pPr>
            <w:r w:rsidRPr="00B36040">
              <w:rPr>
                <w:b/>
                <w:bCs/>
                <w:sz w:val="20"/>
                <w:szCs w:val="20"/>
                <w:lang w:val="ru-RU"/>
              </w:rPr>
              <w:t>Котельная № 5, пгт. Кондинское, ул. Гастелло, 4</w:t>
            </w:r>
          </w:p>
        </w:tc>
      </w:tr>
      <w:tr w:rsidR="00B36040" w:rsidRPr="00B36040" w14:paraId="4B53F66E" w14:textId="77777777" w:rsidTr="00B36040">
        <w:tc>
          <w:tcPr>
            <w:tcW w:w="728" w:type="dxa"/>
            <w:shd w:val="clear" w:color="auto" w:fill="auto"/>
            <w:noWrap/>
            <w:vAlign w:val="center"/>
            <w:hideMark/>
          </w:tcPr>
          <w:p w14:paraId="60DC727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217" w:type="dxa"/>
            <w:shd w:val="clear" w:color="auto" w:fill="auto"/>
            <w:vAlign w:val="center"/>
            <w:hideMark/>
          </w:tcPr>
          <w:p w14:paraId="04200465"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5B553CE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700E5C2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71F350F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2700-3700</w:t>
            </w:r>
          </w:p>
        </w:tc>
        <w:tc>
          <w:tcPr>
            <w:tcW w:w="1212" w:type="dxa"/>
            <w:shd w:val="clear" w:color="auto" w:fill="auto"/>
            <w:vAlign w:val="center"/>
            <w:hideMark/>
          </w:tcPr>
          <w:p w14:paraId="1E76D28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4F78409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5351D03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1 500</w:t>
            </w:r>
          </w:p>
        </w:tc>
        <w:tc>
          <w:tcPr>
            <w:tcW w:w="1425" w:type="dxa"/>
            <w:shd w:val="clear" w:color="auto" w:fill="auto"/>
            <w:vAlign w:val="center"/>
            <w:hideMark/>
          </w:tcPr>
          <w:p w14:paraId="04AEC50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2015</w:t>
            </w:r>
          </w:p>
        </w:tc>
        <w:tc>
          <w:tcPr>
            <w:tcW w:w="1163" w:type="dxa"/>
            <w:shd w:val="clear" w:color="auto" w:fill="auto"/>
            <w:vAlign w:val="center"/>
            <w:hideMark/>
          </w:tcPr>
          <w:p w14:paraId="3FC848B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019BA6A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09F9E562" w14:textId="77777777" w:rsidTr="00B36040">
        <w:tc>
          <w:tcPr>
            <w:tcW w:w="728" w:type="dxa"/>
            <w:shd w:val="clear" w:color="auto" w:fill="auto"/>
            <w:noWrap/>
            <w:vAlign w:val="center"/>
            <w:hideMark/>
          </w:tcPr>
          <w:p w14:paraId="6F21BD8A"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w:t>
            </w:r>
          </w:p>
        </w:tc>
        <w:tc>
          <w:tcPr>
            <w:tcW w:w="2217" w:type="dxa"/>
            <w:shd w:val="clear" w:color="auto" w:fill="auto"/>
            <w:vAlign w:val="center"/>
            <w:hideMark/>
          </w:tcPr>
          <w:p w14:paraId="7C714BCB"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Дутьевой вентилятор</w:t>
            </w:r>
          </w:p>
        </w:tc>
        <w:tc>
          <w:tcPr>
            <w:tcW w:w="1635" w:type="dxa"/>
            <w:shd w:val="clear" w:color="auto" w:fill="auto"/>
            <w:vAlign w:val="center"/>
            <w:hideMark/>
          </w:tcPr>
          <w:p w14:paraId="2175A3E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ВЦ 14-46</w:t>
            </w:r>
          </w:p>
        </w:tc>
        <w:tc>
          <w:tcPr>
            <w:tcW w:w="1268" w:type="dxa"/>
            <w:shd w:val="clear" w:color="auto" w:fill="auto"/>
            <w:vAlign w:val="center"/>
            <w:hideMark/>
          </w:tcPr>
          <w:p w14:paraId="391DCA2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46E22AD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4 500,0</w:t>
            </w:r>
          </w:p>
        </w:tc>
        <w:tc>
          <w:tcPr>
            <w:tcW w:w="1212" w:type="dxa"/>
            <w:shd w:val="clear" w:color="auto" w:fill="auto"/>
            <w:vAlign w:val="center"/>
            <w:hideMark/>
          </w:tcPr>
          <w:p w14:paraId="6D91612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952" w:type="dxa"/>
            <w:shd w:val="clear" w:color="auto" w:fill="auto"/>
            <w:vAlign w:val="center"/>
            <w:hideMark/>
          </w:tcPr>
          <w:p w14:paraId="7D49DF9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5,5</w:t>
            </w:r>
          </w:p>
        </w:tc>
        <w:tc>
          <w:tcPr>
            <w:tcW w:w="1073" w:type="dxa"/>
            <w:shd w:val="clear" w:color="auto" w:fill="auto"/>
            <w:vAlign w:val="center"/>
            <w:hideMark/>
          </w:tcPr>
          <w:p w14:paraId="1613F24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1 440</w:t>
            </w:r>
          </w:p>
        </w:tc>
        <w:tc>
          <w:tcPr>
            <w:tcW w:w="1425" w:type="dxa"/>
            <w:shd w:val="clear" w:color="auto" w:fill="auto"/>
            <w:vAlign w:val="center"/>
            <w:hideMark/>
          </w:tcPr>
          <w:p w14:paraId="16429E2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2018</w:t>
            </w:r>
          </w:p>
        </w:tc>
        <w:tc>
          <w:tcPr>
            <w:tcW w:w="1163" w:type="dxa"/>
            <w:shd w:val="clear" w:color="auto" w:fill="auto"/>
            <w:vAlign w:val="center"/>
            <w:hideMark/>
          </w:tcPr>
          <w:p w14:paraId="14BB256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6A95A57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50</w:t>
            </w:r>
          </w:p>
        </w:tc>
      </w:tr>
      <w:tr w:rsidR="00B36040" w:rsidRPr="00B36040" w14:paraId="462CB297" w14:textId="77777777" w:rsidTr="00B36040">
        <w:tc>
          <w:tcPr>
            <w:tcW w:w="728" w:type="dxa"/>
            <w:shd w:val="clear" w:color="auto" w:fill="auto"/>
            <w:noWrap/>
            <w:vAlign w:val="center"/>
            <w:hideMark/>
          </w:tcPr>
          <w:p w14:paraId="52E18C9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w:t>
            </w:r>
          </w:p>
        </w:tc>
        <w:tc>
          <w:tcPr>
            <w:tcW w:w="2217" w:type="dxa"/>
            <w:shd w:val="clear" w:color="auto" w:fill="auto"/>
            <w:vAlign w:val="center"/>
            <w:hideMark/>
          </w:tcPr>
          <w:p w14:paraId="31DB21DF"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3EAF3783" w14:textId="77777777" w:rsidR="00B36040" w:rsidRPr="00B36040" w:rsidRDefault="00B36040" w:rsidP="00B36040">
            <w:pPr>
              <w:shd w:val="clear" w:color="auto" w:fill="auto"/>
              <w:ind w:firstLine="0"/>
              <w:jc w:val="center"/>
              <w:rPr>
                <w:sz w:val="20"/>
                <w:szCs w:val="20"/>
                <w:lang w:val="en-US"/>
              </w:rPr>
            </w:pPr>
            <w:r w:rsidRPr="00B36040">
              <w:rPr>
                <w:sz w:val="20"/>
                <w:szCs w:val="20"/>
                <w:lang w:val="en-US"/>
              </w:rPr>
              <w:t>GRUNDFOS NB80-160/167 A-F-A-BAQE</w:t>
            </w:r>
          </w:p>
        </w:tc>
        <w:tc>
          <w:tcPr>
            <w:tcW w:w="1268" w:type="dxa"/>
            <w:shd w:val="clear" w:color="auto" w:fill="auto"/>
            <w:vAlign w:val="center"/>
            <w:hideMark/>
          </w:tcPr>
          <w:p w14:paraId="62F16BB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62BE1E2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199,4</w:t>
            </w:r>
          </w:p>
        </w:tc>
        <w:tc>
          <w:tcPr>
            <w:tcW w:w="1212" w:type="dxa"/>
            <w:shd w:val="clear" w:color="auto" w:fill="auto"/>
            <w:vAlign w:val="center"/>
            <w:hideMark/>
          </w:tcPr>
          <w:p w14:paraId="329698E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28,3</w:t>
            </w:r>
          </w:p>
        </w:tc>
        <w:tc>
          <w:tcPr>
            <w:tcW w:w="952" w:type="dxa"/>
            <w:shd w:val="clear" w:color="auto" w:fill="auto"/>
            <w:vAlign w:val="center"/>
            <w:hideMark/>
          </w:tcPr>
          <w:p w14:paraId="5673AEC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22</w:t>
            </w:r>
          </w:p>
        </w:tc>
        <w:tc>
          <w:tcPr>
            <w:tcW w:w="1073" w:type="dxa"/>
            <w:shd w:val="clear" w:color="auto" w:fill="auto"/>
            <w:vAlign w:val="center"/>
            <w:hideMark/>
          </w:tcPr>
          <w:p w14:paraId="2F03F2B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2 940</w:t>
            </w:r>
          </w:p>
        </w:tc>
        <w:tc>
          <w:tcPr>
            <w:tcW w:w="1425" w:type="dxa"/>
            <w:shd w:val="clear" w:color="auto" w:fill="auto"/>
            <w:vAlign w:val="center"/>
            <w:hideMark/>
          </w:tcPr>
          <w:p w14:paraId="4584013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2010</w:t>
            </w:r>
          </w:p>
        </w:tc>
        <w:tc>
          <w:tcPr>
            <w:tcW w:w="1163" w:type="dxa"/>
            <w:shd w:val="clear" w:color="auto" w:fill="auto"/>
            <w:vAlign w:val="center"/>
            <w:hideMark/>
          </w:tcPr>
          <w:p w14:paraId="742FA2E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62893E6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60</w:t>
            </w:r>
          </w:p>
        </w:tc>
      </w:tr>
      <w:tr w:rsidR="00B36040" w:rsidRPr="00B36040" w14:paraId="5C2D71BF" w14:textId="77777777" w:rsidTr="00B36040">
        <w:tc>
          <w:tcPr>
            <w:tcW w:w="728" w:type="dxa"/>
            <w:shd w:val="clear" w:color="auto" w:fill="auto"/>
            <w:noWrap/>
            <w:vAlign w:val="center"/>
            <w:hideMark/>
          </w:tcPr>
          <w:p w14:paraId="3BCC204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w:t>
            </w:r>
          </w:p>
        </w:tc>
        <w:tc>
          <w:tcPr>
            <w:tcW w:w="2217" w:type="dxa"/>
            <w:shd w:val="clear" w:color="auto" w:fill="auto"/>
            <w:vAlign w:val="center"/>
            <w:hideMark/>
          </w:tcPr>
          <w:p w14:paraId="20FEF9F8"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Сетевой насос</w:t>
            </w:r>
          </w:p>
        </w:tc>
        <w:tc>
          <w:tcPr>
            <w:tcW w:w="1635" w:type="dxa"/>
            <w:shd w:val="clear" w:color="auto" w:fill="auto"/>
            <w:vAlign w:val="center"/>
            <w:hideMark/>
          </w:tcPr>
          <w:p w14:paraId="70C85F1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К100-80-160</w:t>
            </w:r>
          </w:p>
        </w:tc>
        <w:tc>
          <w:tcPr>
            <w:tcW w:w="1268" w:type="dxa"/>
            <w:shd w:val="clear" w:color="auto" w:fill="auto"/>
            <w:vAlign w:val="center"/>
            <w:hideMark/>
          </w:tcPr>
          <w:p w14:paraId="51F4871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2CF03F5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100,0</w:t>
            </w:r>
          </w:p>
        </w:tc>
        <w:tc>
          <w:tcPr>
            <w:tcW w:w="1212" w:type="dxa"/>
            <w:shd w:val="clear" w:color="auto" w:fill="auto"/>
            <w:vAlign w:val="center"/>
            <w:hideMark/>
          </w:tcPr>
          <w:p w14:paraId="17BA1A3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32</w:t>
            </w:r>
          </w:p>
        </w:tc>
        <w:tc>
          <w:tcPr>
            <w:tcW w:w="952" w:type="dxa"/>
            <w:shd w:val="clear" w:color="auto" w:fill="auto"/>
            <w:vAlign w:val="center"/>
            <w:hideMark/>
          </w:tcPr>
          <w:p w14:paraId="598B5E6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15</w:t>
            </w:r>
          </w:p>
        </w:tc>
        <w:tc>
          <w:tcPr>
            <w:tcW w:w="1073" w:type="dxa"/>
            <w:shd w:val="clear" w:color="auto" w:fill="auto"/>
            <w:vAlign w:val="center"/>
            <w:hideMark/>
          </w:tcPr>
          <w:p w14:paraId="52B193B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2 926</w:t>
            </w:r>
          </w:p>
        </w:tc>
        <w:tc>
          <w:tcPr>
            <w:tcW w:w="1425" w:type="dxa"/>
            <w:shd w:val="clear" w:color="auto" w:fill="auto"/>
            <w:vAlign w:val="center"/>
            <w:hideMark/>
          </w:tcPr>
          <w:p w14:paraId="017DE9A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2021</w:t>
            </w:r>
          </w:p>
        </w:tc>
        <w:tc>
          <w:tcPr>
            <w:tcW w:w="1163" w:type="dxa"/>
            <w:shd w:val="clear" w:color="auto" w:fill="auto"/>
            <w:vAlign w:val="center"/>
            <w:hideMark/>
          </w:tcPr>
          <w:p w14:paraId="567A1272"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24228AA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25</w:t>
            </w:r>
          </w:p>
        </w:tc>
      </w:tr>
      <w:tr w:rsidR="00B36040" w:rsidRPr="00B36040" w14:paraId="24284B82" w14:textId="77777777" w:rsidTr="00B36040">
        <w:tc>
          <w:tcPr>
            <w:tcW w:w="728" w:type="dxa"/>
            <w:shd w:val="clear" w:color="auto" w:fill="auto"/>
            <w:noWrap/>
            <w:vAlign w:val="center"/>
            <w:hideMark/>
          </w:tcPr>
          <w:p w14:paraId="567180C1"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w:t>
            </w:r>
          </w:p>
        </w:tc>
        <w:tc>
          <w:tcPr>
            <w:tcW w:w="2217" w:type="dxa"/>
            <w:shd w:val="clear" w:color="auto" w:fill="auto"/>
            <w:vAlign w:val="center"/>
            <w:hideMark/>
          </w:tcPr>
          <w:p w14:paraId="5B655A2E"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Дымосос</w:t>
            </w:r>
          </w:p>
        </w:tc>
        <w:tc>
          <w:tcPr>
            <w:tcW w:w="1635" w:type="dxa"/>
            <w:shd w:val="clear" w:color="auto" w:fill="auto"/>
            <w:vAlign w:val="center"/>
            <w:hideMark/>
          </w:tcPr>
          <w:p w14:paraId="5A419065"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ДН-6,3</w:t>
            </w:r>
          </w:p>
        </w:tc>
        <w:tc>
          <w:tcPr>
            <w:tcW w:w="1268" w:type="dxa"/>
            <w:shd w:val="clear" w:color="auto" w:fill="auto"/>
            <w:vAlign w:val="center"/>
            <w:hideMark/>
          </w:tcPr>
          <w:p w14:paraId="204D4BEF"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5066D01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5 102,0</w:t>
            </w:r>
          </w:p>
        </w:tc>
        <w:tc>
          <w:tcPr>
            <w:tcW w:w="1212" w:type="dxa"/>
            <w:shd w:val="clear" w:color="auto" w:fill="auto"/>
            <w:vAlign w:val="center"/>
            <w:hideMark/>
          </w:tcPr>
          <w:p w14:paraId="134ABC88"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83</w:t>
            </w:r>
          </w:p>
        </w:tc>
        <w:tc>
          <w:tcPr>
            <w:tcW w:w="952" w:type="dxa"/>
            <w:shd w:val="clear" w:color="auto" w:fill="auto"/>
            <w:vAlign w:val="center"/>
            <w:hideMark/>
          </w:tcPr>
          <w:p w14:paraId="352F78A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w:t>
            </w:r>
          </w:p>
        </w:tc>
        <w:tc>
          <w:tcPr>
            <w:tcW w:w="1073" w:type="dxa"/>
            <w:shd w:val="clear" w:color="auto" w:fill="auto"/>
            <w:vAlign w:val="center"/>
            <w:hideMark/>
          </w:tcPr>
          <w:p w14:paraId="7933C6C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950</w:t>
            </w:r>
          </w:p>
        </w:tc>
        <w:tc>
          <w:tcPr>
            <w:tcW w:w="1425" w:type="dxa"/>
            <w:shd w:val="clear" w:color="auto" w:fill="auto"/>
            <w:vAlign w:val="center"/>
            <w:hideMark/>
          </w:tcPr>
          <w:p w14:paraId="525D97A9"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2003</w:t>
            </w:r>
          </w:p>
        </w:tc>
        <w:tc>
          <w:tcPr>
            <w:tcW w:w="1163" w:type="dxa"/>
            <w:shd w:val="clear" w:color="auto" w:fill="auto"/>
            <w:vAlign w:val="center"/>
            <w:hideMark/>
          </w:tcPr>
          <w:p w14:paraId="6B90007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работе</w:t>
            </w:r>
          </w:p>
        </w:tc>
        <w:tc>
          <w:tcPr>
            <w:tcW w:w="1066" w:type="dxa"/>
            <w:shd w:val="clear" w:color="auto" w:fill="auto"/>
            <w:vAlign w:val="center"/>
            <w:hideMark/>
          </w:tcPr>
          <w:p w14:paraId="0E6DC4EC"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65</w:t>
            </w:r>
          </w:p>
        </w:tc>
      </w:tr>
      <w:tr w:rsidR="00B36040" w:rsidRPr="00B36040" w14:paraId="08631BA6" w14:textId="77777777" w:rsidTr="00B36040">
        <w:tc>
          <w:tcPr>
            <w:tcW w:w="728" w:type="dxa"/>
            <w:shd w:val="clear" w:color="auto" w:fill="auto"/>
            <w:noWrap/>
            <w:vAlign w:val="center"/>
            <w:hideMark/>
          </w:tcPr>
          <w:p w14:paraId="38E56F6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6</w:t>
            </w:r>
          </w:p>
        </w:tc>
        <w:tc>
          <w:tcPr>
            <w:tcW w:w="2217" w:type="dxa"/>
            <w:shd w:val="clear" w:color="auto" w:fill="auto"/>
            <w:vAlign w:val="center"/>
            <w:hideMark/>
          </w:tcPr>
          <w:p w14:paraId="54F08116" w14:textId="77777777" w:rsidR="00B36040" w:rsidRPr="00B36040" w:rsidRDefault="00B36040" w:rsidP="00B36040">
            <w:pPr>
              <w:shd w:val="clear" w:color="auto" w:fill="auto"/>
              <w:ind w:firstLine="0"/>
              <w:jc w:val="left"/>
              <w:rPr>
                <w:sz w:val="20"/>
                <w:szCs w:val="20"/>
                <w:lang w:val="ru-RU"/>
              </w:rPr>
            </w:pPr>
            <w:r w:rsidRPr="00B36040">
              <w:rPr>
                <w:sz w:val="20"/>
                <w:szCs w:val="20"/>
                <w:lang w:val="ru-RU"/>
              </w:rPr>
              <w:t>Резервный генератор</w:t>
            </w:r>
          </w:p>
        </w:tc>
        <w:tc>
          <w:tcPr>
            <w:tcW w:w="1635" w:type="dxa"/>
            <w:shd w:val="clear" w:color="auto" w:fill="auto"/>
            <w:vAlign w:val="center"/>
            <w:hideMark/>
          </w:tcPr>
          <w:p w14:paraId="299516B0"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ДГ-50</w:t>
            </w:r>
          </w:p>
        </w:tc>
        <w:tc>
          <w:tcPr>
            <w:tcW w:w="1268" w:type="dxa"/>
            <w:shd w:val="clear" w:color="auto" w:fill="auto"/>
            <w:vAlign w:val="center"/>
            <w:hideMark/>
          </w:tcPr>
          <w:p w14:paraId="579434C7"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w:t>
            </w:r>
          </w:p>
        </w:tc>
        <w:tc>
          <w:tcPr>
            <w:tcW w:w="2043" w:type="dxa"/>
            <w:shd w:val="clear" w:color="auto" w:fill="auto"/>
            <w:vAlign w:val="center"/>
            <w:hideMark/>
          </w:tcPr>
          <w:p w14:paraId="6BB9A42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50 кВт</w:t>
            </w:r>
          </w:p>
        </w:tc>
        <w:tc>
          <w:tcPr>
            <w:tcW w:w="1212" w:type="dxa"/>
            <w:shd w:val="clear" w:color="auto" w:fill="auto"/>
            <w:vAlign w:val="center"/>
            <w:hideMark/>
          </w:tcPr>
          <w:p w14:paraId="4BDAB77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91</w:t>
            </w:r>
          </w:p>
        </w:tc>
        <w:tc>
          <w:tcPr>
            <w:tcW w:w="952" w:type="dxa"/>
            <w:shd w:val="clear" w:color="auto" w:fill="auto"/>
            <w:vAlign w:val="center"/>
            <w:hideMark/>
          </w:tcPr>
          <w:p w14:paraId="20BE4274"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w:t>
            </w:r>
          </w:p>
        </w:tc>
        <w:tc>
          <w:tcPr>
            <w:tcW w:w="1073" w:type="dxa"/>
            <w:shd w:val="clear" w:color="auto" w:fill="auto"/>
            <w:vAlign w:val="center"/>
            <w:hideMark/>
          </w:tcPr>
          <w:p w14:paraId="3E082246"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1 500</w:t>
            </w:r>
          </w:p>
        </w:tc>
        <w:tc>
          <w:tcPr>
            <w:tcW w:w="1425" w:type="dxa"/>
            <w:shd w:val="clear" w:color="auto" w:fill="auto"/>
            <w:vAlign w:val="center"/>
            <w:hideMark/>
          </w:tcPr>
          <w:p w14:paraId="5917B1DE"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н.д.</w:t>
            </w:r>
          </w:p>
        </w:tc>
        <w:tc>
          <w:tcPr>
            <w:tcW w:w="1163" w:type="dxa"/>
            <w:shd w:val="clear" w:color="auto" w:fill="auto"/>
            <w:vAlign w:val="center"/>
            <w:hideMark/>
          </w:tcPr>
          <w:p w14:paraId="7D0F74B3"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в резерве</w:t>
            </w:r>
          </w:p>
        </w:tc>
        <w:tc>
          <w:tcPr>
            <w:tcW w:w="1066" w:type="dxa"/>
            <w:shd w:val="clear" w:color="auto" w:fill="auto"/>
            <w:vAlign w:val="center"/>
            <w:hideMark/>
          </w:tcPr>
          <w:p w14:paraId="54FCFC2D" w14:textId="77777777" w:rsidR="00B36040" w:rsidRPr="00B36040" w:rsidRDefault="00B36040" w:rsidP="00B36040">
            <w:pPr>
              <w:shd w:val="clear" w:color="auto" w:fill="auto"/>
              <w:ind w:firstLine="0"/>
              <w:jc w:val="center"/>
              <w:rPr>
                <w:sz w:val="20"/>
                <w:szCs w:val="20"/>
                <w:lang w:val="ru-RU"/>
              </w:rPr>
            </w:pPr>
            <w:r w:rsidRPr="00B36040">
              <w:rPr>
                <w:sz w:val="20"/>
                <w:szCs w:val="20"/>
                <w:lang w:val="ru-RU"/>
              </w:rPr>
              <w:t>40</w:t>
            </w:r>
          </w:p>
        </w:tc>
      </w:tr>
    </w:tbl>
    <w:p w14:paraId="3FF55C76" w14:textId="77777777" w:rsidR="00B36040" w:rsidRPr="00911803" w:rsidRDefault="00B36040" w:rsidP="00B36040">
      <w:pPr>
        <w:ind w:firstLine="0"/>
        <w:rPr>
          <w:sz w:val="20"/>
          <w:szCs w:val="20"/>
          <w:lang w:val="ru-RU"/>
        </w:rPr>
      </w:pPr>
      <w:r w:rsidRPr="00911803">
        <w:rPr>
          <w:sz w:val="20"/>
          <w:szCs w:val="20"/>
          <w:lang w:val="ru-RU"/>
        </w:rPr>
        <w:t>* по результатам техн</w:t>
      </w:r>
      <w:r>
        <w:rPr>
          <w:sz w:val="20"/>
          <w:szCs w:val="20"/>
          <w:lang w:val="ru-RU"/>
        </w:rPr>
        <w:t>ического</w:t>
      </w:r>
      <w:r w:rsidRPr="00911803">
        <w:rPr>
          <w:sz w:val="20"/>
          <w:szCs w:val="20"/>
          <w:lang w:val="ru-RU"/>
        </w:rPr>
        <w:t xml:space="preserve"> обследования</w:t>
      </w:r>
    </w:p>
    <w:p w14:paraId="166D3EFD" w14:textId="77777777" w:rsidR="00B36040" w:rsidRPr="00B36040" w:rsidRDefault="00B36040" w:rsidP="00A803F9">
      <w:pPr>
        <w:ind w:firstLine="0"/>
        <w:rPr>
          <w:lang w:val="ru-RU"/>
        </w:rPr>
      </w:pPr>
    </w:p>
    <w:p w14:paraId="3B4C9E82" w14:textId="77777777" w:rsidR="00B5728F" w:rsidRDefault="00B5728F" w:rsidP="00B5728F">
      <w:pPr>
        <w:rPr>
          <w:highlight w:val="yellow"/>
          <w:lang w:val="ru-RU"/>
        </w:rPr>
      </w:pPr>
      <w:bookmarkStart w:id="29" w:name="_fvyx5urwbse" w:colFirst="0" w:colLast="0"/>
      <w:bookmarkEnd w:id="29"/>
    </w:p>
    <w:p w14:paraId="47FD06B6" w14:textId="77777777" w:rsidR="00B36040" w:rsidRPr="00086029" w:rsidRDefault="00B36040" w:rsidP="00B5728F">
      <w:pPr>
        <w:rPr>
          <w:highlight w:val="yellow"/>
          <w:lang w:val="ru-RU"/>
        </w:rPr>
        <w:sectPr w:rsidR="00B36040" w:rsidRPr="00086029" w:rsidSect="007A3AA3">
          <w:pgSz w:w="16834" w:h="11909" w:orient="landscape"/>
          <w:pgMar w:top="1134" w:right="567" w:bottom="1134" w:left="1701" w:header="720" w:footer="720" w:gutter="0"/>
          <w:cols w:space="720"/>
        </w:sectPr>
      </w:pPr>
    </w:p>
    <w:p w14:paraId="38BE8EDF" w14:textId="7E960DBE" w:rsidR="004007DC" w:rsidRPr="004007DC" w:rsidRDefault="004007DC" w:rsidP="004007DC">
      <w:pPr>
        <w:pStyle w:val="3"/>
        <w:pBdr>
          <w:top w:val="nil"/>
          <w:left w:val="nil"/>
          <w:bottom w:val="nil"/>
          <w:right w:val="nil"/>
          <w:between w:val="nil"/>
        </w:pBdr>
      </w:pPr>
      <w:bookmarkStart w:id="30" w:name="_k0jbvccmdx6q" w:colFirst="0" w:colLast="0"/>
      <w:bookmarkStart w:id="31" w:name="_a8j86m1x1qtl" w:colFirst="0" w:colLast="0"/>
      <w:bookmarkStart w:id="32" w:name="_Toc165507936"/>
      <w:bookmarkEnd w:id="30"/>
      <w:bookmarkEnd w:id="31"/>
      <w:r>
        <w:rPr>
          <w:lang w:val="ru-RU"/>
        </w:rPr>
        <w:lastRenderedPageBreak/>
        <w:t>г</w:t>
      </w:r>
      <w:r w:rsidRPr="004007DC">
        <w:t>)</w:t>
      </w:r>
      <w:r w:rsidRPr="004007DC">
        <w:tab/>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32"/>
    </w:p>
    <w:p w14:paraId="70A8CDAD" w14:textId="28C877BC" w:rsidR="004007DC" w:rsidRPr="004007DC" w:rsidRDefault="004007DC" w:rsidP="004007DC">
      <w:pPr>
        <w:rPr>
          <w:lang w:val="ru-RU"/>
        </w:rPr>
      </w:pPr>
      <w:r w:rsidRPr="004007DC">
        <w:rPr>
          <w:lang w:val="ru-RU"/>
        </w:rPr>
        <w:t>Объемы потребления тепловой мощности на собственные нужды котельных представлено в табл. 4.</w:t>
      </w:r>
    </w:p>
    <w:p w14:paraId="017BC2A7" w14:textId="2D42306F" w:rsidR="004007DC" w:rsidRPr="004007DC" w:rsidRDefault="004007DC" w:rsidP="004007DC">
      <w:pPr>
        <w:rPr>
          <w:lang w:val="ru-RU"/>
        </w:rPr>
      </w:pPr>
      <w:r w:rsidRPr="004007DC">
        <w:rPr>
          <w:lang w:val="ru-RU"/>
        </w:rPr>
        <w:t xml:space="preserve">В табл. 7 представлены объемы потребления тепловой энергии на собственные нужды котельных городского поселения Кондинское. </w:t>
      </w:r>
    </w:p>
    <w:p w14:paraId="03E738A5" w14:textId="77777777" w:rsidR="004007DC" w:rsidRPr="004007DC" w:rsidRDefault="004007DC" w:rsidP="004007DC">
      <w:pPr>
        <w:rPr>
          <w:lang w:val="ru-RU"/>
        </w:rPr>
      </w:pPr>
    </w:p>
    <w:p w14:paraId="5874B95B" w14:textId="57FCE470" w:rsidR="004007DC" w:rsidRDefault="004007DC" w:rsidP="004007DC">
      <w:pPr>
        <w:pStyle w:val="aff2"/>
      </w:pPr>
      <w:r w:rsidRPr="004007DC">
        <w:t xml:space="preserve">Таблица </w:t>
      </w:r>
      <w:r w:rsidRPr="004007DC">
        <w:fldChar w:fldCharType="begin"/>
      </w:r>
      <w:r w:rsidRPr="004007DC">
        <w:instrText xml:space="preserve"> SEQ Таблица \* ARABIC </w:instrText>
      </w:r>
      <w:r w:rsidRPr="004007DC">
        <w:fldChar w:fldCharType="separate"/>
      </w:r>
      <w:r w:rsidR="00521FDB">
        <w:rPr>
          <w:noProof/>
        </w:rPr>
        <w:t>7</w:t>
      </w:r>
      <w:r w:rsidRPr="004007DC">
        <w:fldChar w:fldCharType="end"/>
      </w:r>
      <w:r w:rsidRPr="004007DC">
        <w:t xml:space="preserve"> - Объем потребления тепловой энергии на собственные нужды котельных городского поселения Кондинское</w:t>
      </w:r>
    </w:p>
    <w:tbl>
      <w:tblPr>
        <w:tblW w:w="5000" w:type="pct"/>
        <w:tblLook w:val="04A0" w:firstRow="1" w:lastRow="0" w:firstColumn="1" w:lastColumn="0" w:noHBand="0" w:noVBand="1"/>
      </w:tblPr>
      <w:tblGrid>
        <w:gridCol w:w="857"/>
        <w:gridCol w:w="3271"/>
        <w:gridCol w:w="1924"/>
        <w:gridCol w:w="1739"/>
        <w:gridCol w:w="2066"/>
      </w:tblGrid>
      <w:tr w:rsidR="00E97A99" w:rsidRPr="00E97A99" w14:paraId="39F4843D" w14:textId="77777777" w:rsidTr="00E97A99">
        <w:tc>
          <w:tcPr>
            <w:tcW w:w="4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4A9620"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 п/п</w:t>
            </w:r>
          </w:p>
        </w:tc>
        <w:tc>
          <w:tcPr>
            <w:tcW w:w="16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6E3EE3"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Адрес или наименование котельной</w:t>
            </w:r>
          </w:p>
        </w:tc>
        <w:tc>
          <w:tcPr>
            <w:tcW w:w="2906" w:type="pct"/>
            <w:gridSpan w:val="3"/>
            <w:tcBorders>
              <w:top w:val="single" w:sz="4" w:space="0" w:color="auto"/>
              <w:left w:val="nil"/>
              <w:bottom w:val="single" w:sz="4" w:space="0" w:color="auto"/>
              <w:right w:val="single" w:sz="4" w:space="0" w:color="auto"/>
            </w:tcBorders>
            <w:shd w:val="clear" w:color="auto" w:fill="auto"/>
            <w:vAlign w:val="center"/>
            <w:hideMark/>
          </w:tcPr>
          <w:p w14:paraId="5C6F6EA4"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Затраты тепловой энергии на собственные нужды, Гкал</w:t>
            </w:r>
          </w:p>
        </w:tc>
      </w:tr>
      <w:tr w:rsidR="00E97A99" w:rsidRPr="00E97A99" w14:paraId="68E1814A" w14:textId="77777777" w:rsidTr="00E97A99">
        <w:tc>
          <w:tcPr>
            <w:tcW w:w="435" w:type="pct"/>
            <w:vMerge/>
            <w:tcBorders>
              <w:top w:val="single" w:sz="4" w:space="0" w:color="auto"/>
              <w:left w:val="single" w:sz="4" w:space="0" w:color="auto"/>
              <w:bottom w:val="single" w:sz="4" w:space="0" w:color="auto"/>
              <w:right w:val="single" w:sz="4" w:space="0" w:color="auto"/>
            </w:tcBorders>
            <w:vAlign w:val="center"/>
            <w:hideMark/>
          </w:tcPr>
          <w:p w14:paraId="7481D8E5" w14:textId="77777777" w:rsidR="00E97A99" w:rsidRPr="00E97A99" w:rsidRDefault="00E97A99" w:rsidP="00E97A99">
            <w:pPr>
              <w:shd w:val="clear" w:color="auto" w:fill="auto"/>
              <w:ind w:firstLine="0"/>
              <w:jc w:val="left"/>
              <w:rPr>
                <w:sz w:val="20"/>
                <w:szCs w:val="20"/>
                <w:lang w:val="ru-RU"/>
              </w:rPr>
            </w:pPr>
          </w:p>
        </w:tc>
        <w:tc>
          <w:tcPr>
            <w:tcW w:w="1659" w:type="pct"/>
            <w:vMerge/>
            <w:tcBorders>
              <w:top w:val="single" w:sz="4" w:space="0" w:color="auto"/>
              <w:left w:val="single" w:sz="4" w:space="0" w:color="auto"/>
              <w:bottom w:val="single" w:sz="4" w:space="0" w:color="auto"/>
              <w:right w:val="single" w:sz="4" w:space="0" w:color="auto"/>
            </w:tcBorders>
            <w:vAlign w:val="center"/>
            <w:hideMark/>
          </w:tcPr>
          <w:p w14:paraId="346AC6FF" w14:textId="77777777" w:rsidR="00E97A99" w:rsidRPr="00E97A99" w:rsidRDefault="00E97A99" w:rsidP="00E97A99">
            <w:pPr>
              <w:shd w:val="clear" w:color="auto" w:fill="auto"/>
              <w:ind w:firstLine="0"/>
              <w:jc w:val="left"/>
              <w:rPr>
                <w:sz w:val="20"/>
                <w:szCs w:val="20"/>
                <w:lang w:val="ru-RU"/>
              </w:rPr>
            </w:pPr>
          </w:p>
        </w:tc>
        <w:tc>
          <w:tcPr>
            <w:tcW w:w="976" w:type="pct"/>
            <w:tcBorders>
              <w:top w:val="nil"/>
              <w:left w:val="nil"/>
              <w:bottom w:val="single" w:sz="4" w:space="0" w:color="auto"/>
              <w:right w:val="single" w:sz="4" w:space="0" w:color="auto"/>
            </w:tcBorders>
            <w:shd w:val="clear" w:color="auto" w:fill="auto"/>
            <w:vAlign w:val="center"/>
            <w:hideMark/>
          </w:tcPr>
          <w:p w14:paraId="7F60FD93"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2021</w:t>
            </w:r>
          </w:p>
        </w:tc>
        <w:tc>
          <w:tcPr>
            <w:tcW w:w="882" w:type="pct"/>
            <w:tcBorders>
              <w:top w:val="nil"/>
              <w:left w:val="nil"/>
              <w:bottom w:val="single" w:sz="4" w:space="0" w:color="auto"/>
              <w:right w:val="single" w:sz="4" w:space="0" w:color="auto"/>
            </w:tcBorders>
            <w:shd w:val="clear" w:color="auto" w:fill="auto"/>
            <w:vAlign w:val="center"/>
            <w:hideMark/>
          </w:tcPr>
          <w:p w14:paraId="46ECE18B"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2022</w:t>
            </w:r>
          </w:p>
        </w:tc>
        <w:tc>
          <w:tcPr>
            <w:tcW w:w="1047" w:type="pct"/>
            <w:tcBorders>
              <w:top w:val="nil"/>
              <w:left w:val="nil"/>
              <w:bottom w:val="single" w:sz="4" w:space="0" w:color="auto"/>
              <w:right w:val="single" w:sz="4" w:space="0" w:color="auto"/>
            </w:tcBorders>
            <w:shd w:val="clear" w:color="auto" w:fill="auto"/>
            <w:vAlign w:val="center"/>
            <w:hideMark/>
          </w:tcPr>
          <w:p w14:paraId="08957621"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2023</w:t>
            </w:r>
          </w:p>
        </w:tc>
      </w:tr>
      <w:tr w:rsidR="00E97A99" w:rsidRPr="00E97A99" w14:paraId="5422CA63" w14:textId="77777777" w:rsidTr="00E97A99">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14:paraId="2E29E1A7"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1</w:t>
            </w:r>
          </w:p>
        </w:tc>
        <w:tc>
          <w:tcPr>
            <w:tcW w:w="1659" w:type="pct"/>
            <w:tcBorders>
              <w:top w:val="nil"/>
              <w:left w:val="nil"/>
              <w:bottom w:val="single" w:sz="4" w:space="0" w:color="auto"/>
              <w:right w:val="single" w:sz="4" w:space="0" w:color="auto"/>
            </w:tcBorders>
            <w:shd w:val="clear" w:color="auto" w:fill="auto"/>
            <w:vAlign w:val="center"/>
            <w:hideMark/>
          </w:tcPr>
          <w:p w14:paraId="17C2A17B" w14:textId="77777777" w:rsidR="00E97A99" w:rsidRPr="00E97A99" w:rsidRDefault="00E97A99" w:rsidP="00E97A99">
            <w:pPr>
              <w:shd w:val="clear" w:color="auto" w:fill="auto"/>
              <w:ind w:firstLine="0"/>
              <w:jc w:val="left"/>
              <w:rPr>
                <w:sz w:val="20"/>
                <w:szCs w:val="20"/>
                <w:lang w:val="ru-RU"/>
              </w:rPr>
            </w:pPr>
            <w:r w:rsidRPr="00E97A99">
              <w:rPr>
                <w:sz w:val="20"/>
                <w:szCs w:val="20"/>
                <w:lang w:val="ru-RU"/>
              </w:rPr>
              <w:t>Котельная № 1, пгт. Кондинское, ул. Советская, 7А</w:t>
            </w:r>
          </w:p>
        </w:tc>
        <w:tc>
          <w:tcPr>
            <w:tcW w:w="976" w:type="pct"/>
            <w:tcBorders>
              <w:top w:val="nil"/>
              <w:left w:val="nil"/>
              <w:bottom w:val="single" w:sz="4" w:space="0" w:color="auto"/>
              <w:right w:val="single" w:sz="4" w:space="0" w:color="auto"/>
            </w:tcBorders>
            <w:shd w:val="clear" w:color="auto" w:fill="auto"/>
            <w:vAlign w:val="center"/>
            <w:hideMark/>
          </w:tcPr>
          <w:p w14:paraId="20B9AF0C"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252,349</w:t>
            </w:r>
          </w:p>
        </w:tc>
        <w:tc>
          <w:tcPr>
            <w:tcW w:w="882" w:type="pct"/>
            <w:tcBorders>
              <w:top w:val="nil"/>
              <w:left w:val="nil"/>
              <w:bottom w:val="single" w:sz="4" w:space="0" w:color="auto"/>
              <w:right w:val="single" w:sz="4" w:space="0" w:color="auto"/>
            </w:tcBorders>
            <w:shd w:val="clear" w:color="auto" w:fill="auto"/>
            <w:vAlign w:val="center"/>
            <w:hideMark/>
          </w:tcPr>
          <w:p w14:paraId="0E7D1E27"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252,349</w:t>
            </w:r>
          </w:p>
        </w:tc>
        <w:tc>
          <w:tcPr>
            <w:tcW w:w="1047" w:type="pct"/>
            <w:tcBorders>
              <w:top w:val="nil"/>
              <w:left w:val="nil"/>
              <w:bottom w:val="single" w:sz="4" w:space="0" w:color="auto"/>
              <w:right w:val="single" w:sz="4" w:space="0" w:color="auto"/>
            </w:tcBorders>
            <w:shd w:val="clear" w:color="auto" w:fill="auto"/>
            <w:vAlign w:val="center"/>
            <w:hideMark/>
          </w:tcPr>
          <w:p w14:paraId="70FA79E2"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213,695</w:t>
            </w:r>
          </w:p>
        </w:tc>
      </w:tr>
      <w:tr w:rsidR="00E97A99" w:rsidRPr="00E97A99" w14:paraId="67C9B87B" w14:textId="77777777" w:rsidTr="00E97A99">
        <w:tc>
          <w:tcPr>
            <w:tcW w:w="435" w:type="pct"/>
            <w:vMerge/>
            <w:tcBorders>
              <w:top w:val="nil"/>
              <w:left w:val="single" w:sz="4" w:space="0" w:color="auto"/>
              <w:bottom w:val="single" w:sz="4" w:space="0" w:color="auto"/>
              <w:right w:val="single" w:sz="4" w:space="0" w:color="auto"/>
            </w:tcBorders>
            <w:vAlign w:val="center"/>
            <w:hideMark/>
          </w:tcPr>
          <w:p w14:paraId="55BB1866" w14:textId="77777777" w:rsidR="00E97A99" w:rsidRPr="00E97A99" w:rsidRDefault="00E97A99" w:rsidP="00E97A99">
            <w:pPr>
              <w:shd w:val="clear" w:color="auto" w:fill="auto"/>
              <w:ind w:firstLine="0"/>
              <w:jc w:val="left"/>
              <w:rPr>
                <w:sz w:val="20"/>
                <w:szCs w:val="20"/>
                <w:lang w:val="ru-RU"/>
              </w:rPr>
            </w:pPr>
          </w:p>
        </w:tc>
        <w:tc>
          <w:tcPr>
            <w:tcW w:w="1659" w:type="pct"/>
            <w:tcBorders>
              <w:top w:val="nil"/>
              <w:left w:val="nil"/>
              <w:bottom w:val="single" w:sz="4" w:space="0" w:color="auto"/>
              <w:right w:val="single" w:sz="4" w:space="0" w:color="auto"/>
            </w:tcBorders>
            <w:shd w:val="clear" w:color="auto" w:fill="auto"/>
            <w:vAlign w:val="center"/>
            <w:hideMark/>
          </w:tcPr>
          <w:p w14:paraId="05A3D222" w14:textId="77777777" w:rsidR="00E97A99" w:rsidRPr="00E97A99" w:rsidRDefault="00E97A99" w:rsidP="00E97A99">
            <w:pPr>
              <w:shd w:val="clear" w:color="auto" w:fill="auto"/>
              <w:ind w:firstLine="0"/>
              <w:jc w:val="left"/>
              <w:rPr>
                <w:i/>
                <w:iCs/>
                <w:sz w:val="20"/>
                <w:szCs w:val="20"/>
                <w:lang w:val="ru-RU"/>
              </w:rPr>
            </w:pPr>
            <w:r w:rsidRPr="00E97A99">
              <w:rPr>
                <w:i/>
                <w:iCs/>
                <w:sz w:val="20"/>
                <w:szCs w:val="20"/>
                <w:lang w:val="ru-RU"/>
              </w:rPr>
              <w:t>в % к выработке</w:t>
            </w:r>
          </w:p>
        </w:tc>
        <w:tc>
          <w:tcPr>
            <w:tcW w:w="976" w:type="pct"/>
            <w:tcBorders>
              <w:top w:val="nil"/>
              <w:left w:val="nil"/>
              <w:bottom w:val="single" w:sz="4" w:space="0" w:color="auto"/>
              <w:right w:val="single" w:sz="4" w:space="0" w:color="auto"/>
            </w:tcBorders>
            <w:shd w:val="clear" w:color="auto" w:fill="auto"/>
            <w:vAlign w:val="center"/>
            <w:hideMark/>
          </w:tcPr>
          <w:p w14:paraId="78C103FE"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3,15%</w:t>
            </w:r>
          </w:p>
        </w:tc>
        <w:tc>
          <w:tcPr>
            <w:tcW w:w="882" w:type="pct"/>
            <w:tcBorders>
              <w:top w:val="nil"/>
              <w:left w:val="nil"/>
              <w:bottom w:val="single" w:sz="4" w:space="0" w:color="auto"/>
              <w:right w:val="single" w:sz="4" w:space="0" w:color="auto"/>
            </w:tcBorders>
            <w:shd w:val="clear" w:color="auto" w:fill="auto"/>
            <w:vAlign w:val="center"/>
            <w:hideMark/>
          </w:tcPr>
          <w:p w14:paraId="1FC31678"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3,17%</w:t>
            </w:r>
          </w:p>
        </w:tc>
        <w:tc>
          <w:tcPr>
            <w:tcW w:w="1047" w:type="pct"/>
            <w:tcBorders>
              <w:top w:val="nil"/>
              <w:left w:val="nil"/>
              <w:bottom w:val="single" w:sz="4" w:space="0" w:color="auto"/>
              <w:right w:val="single" w:sz="4" w:space="0" w:color="auto"/>
            </w:tcBorders>
            <w:shd w:val="clear" w:color="auto" w:fill="auto"/>
            <w:vAlign w:val="center"/>
            <w:hideMark/>
          </w:tcPr>
          <w:p w14:paraId="1A41C25A"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2,88%</w:t>
            </w:r>
          </w:p>
        </w:tc>
      </w:tr>
      <w:tr w:rsidR="00E97A99" w:rsidRPr="00E97A99" w14:paraId="761FC41E" w14:textId="77777777" w:rsidTr="00E97A99">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14:paraId="40B732F5"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2</w:t>
            </w:r>
          </w:p>
        </w:tc>
        <w:tc>
          <w:tcPr>
            <w:tcW w:w="1659" w:type="pct"/>
            <w:tcBorders>
              <w:top w:val="nil"/>
              <w:left w:val="nil"/>
              <w:bottom w:val="single" w:sz="4" w:space="0" w:color="auto"/>
              <w:right w:val="single" w:sz="4" w:space="0" w:color="auto"/>
            </w:tcBorders>
            <w:shd w:val="clear" w:color="auto" w:fill="auto"/>
            <w:vAlign w:val="center"/>
            <w:hideMark/>
          </w:tcPr>
          <w:p w14:paraId="4F2AA689" w14:textId="77777777" w:rsidR="00E97A99" w:rsidRPr="00E97A99" w:rsidRDefault="00E97A99" w:rsidP="00E97A99">
            <w:pPr>
              <w:shd w:val="clear" w:color="auto" w:fill="auto"/>
              <w:ind w:firstLine="0"/>
              <w:jc w:val="left"/>
              <w:rPr>
                <w:sz w:val="20"/>
                <w:szCs w:val="20"/>
                <w:lang w:val="ru-RU"/>
              </w:rPr>
            </w:pPr>
            <w:r w:rsidRPr="00E97A99">
              <w:rPr>
                <w:sz w:val="20"/>
                <w:szCs w:val="20"/>
                <w:lang w:val="ru-RU"/>
              </w:rPr>
              <w:t>Котельная № 2, пгт. Кондинское, ул. Крупской, 64Б</w:t>
            </w:r>
          </w:p>
        </w:tc>
        <w:tc>
          <w:tcPr>
            <w:tcW w:w="976" w:type="pct"/>
            <w:tcBorders>
              <w:top w:val="nil"/>
              <w:left w:val="nil"/>
              <w:bottom w:val="single" w:sz="4" w:space="0" w:color="auto"/>
              <w:right w:val="single" w:sz="4" w:space="0" w:color="auto"/>
            </w:tcBorders>
            <w:shd w:val="clear" w:color="auto" w:fill="auto"/>
            <w:vAlign w:val="center"/>
            <w:hideMark/>
          </w:tcPr>
          <w:p w14:paraId="3243C530"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98,20</w:t>
            </w:r>
          </w:p>
        </w:tc>
        <w:tc>
          <w:tcPr>
            <w:tcW w:w="882" w:type="pct"/>
            <w:tcBorders>
              <w:top w:val="nil"/>
              <w:left w:val="nil"/>
              <w:bottom w:val="single" w:sz="4" w:space="0" w:color="auto"/>
              <w:right w:val="single" w:sz="4" w:space="0" w:color="auto"/>
            </w:tcBorders>
            <w:shd w:val="clear" w:color="auto" w:fill="auto"/>
            <w:vAlign w:val="center"/>
            <w:hideMark/>
          </w:tcPr>
          <w:p w14:paraId="6CF0A018"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98,20</w:t>
            </w:r>
          </w:p>
        </w:tc>
        <w:tc>
          <w:tcPr>
            <w:tcW w:w="1047" w:type="pct"/>
            <w:tcBorders>
              <w:top w:val="nil"/>
              <w:left w:val="nil"/>
              <w:bottom w:val="single" w:sz="4" w:space="0" w:color="auto"/>
              <w:right w:val="single" w:sz="4" w:space="0" w:color="auto"/>
            </w:tcBorders>
            <w:shd w:val="clear" w:color="auto" w:fill="auto"/>
            <w:vAlign w:val="center"/>
            <w:hideMark/>
          </w:tcPr>
          <w:p w14:paraId="663ABADE"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68,58</w:t>
            </w:r>
          </w:p>
        </w:tc>
      </w:tr>
      <w:tr w:rsidR="00E97A99" w:rsidRPr="00E97A99" w14:paraId="150B50B4" w14:textId="77777777" w:rsidTr="00E97A99">
        <w:tc>
          <w:tcPr>
            <w:tcW w:w="435" w:type="pct"/>
            <w:vMerge/>
            <w:tcBorders>
              <w:top w:val="nil"/>
              <w:left w:val="single" w:sz="4" w:space="0" w:color="auto"/>
              <w:bottom w:val="single" w:sz="4" w:space="0" w:color="auto"/>
              <w:right w:val="single" w:sz="4" w:space="0" w:color="auto"/>
            </w:tcBorders>
            <w:vAlign w:val="center"/>
            <w:hideMark/>
          </w:tcPr>
          <w:p w14:paraId="3BB39B33" w14:textId="77777777" w:rsidR="00E97A99" w:rsidRPr="00E97A99" w:rsidRDefault="00E97A99" w:rsidP="00E97A99">
            <w:pPr>
              <w:shd w:val="clear" w:color="auto" w:fill="auto"/>
              <w:ind w:firstLine="0"/>
              <w:jc w:val="left"/>
              <w:rPr>
                <w:sz w:val="20"/>
                <w:szCs w:val="20"/>
                <w:lang w:val="ru-RU"/>
              </w:rPr>
            </w:pPr>
          </w:p>
        </w:tc>
        <w:tc>
          <w:tcPr>
            <w:tcW w:w="1659" w:type="pct"/>
            <w:tcBorders>
              <w:top w:val="nil"/>
              <w:left w:val="nil"/>
              <w:bottom w:val="single" w:sz="4" w:space="0" w:color="auto"/>
              <w:right w:val="single" w:sz="4" w:space="0" w:color="auto"/>
            </w:tcBorders>
            <w:shd w:val="clear" w:color="auto" w:fill="auto"/>
            <w:vAlign w:val="center"/>
            <w:hideMark/>
          </w:tcPr>
          <w:p w14:paraId="7455C75F" w14:textId="77777777" w:rsidR="00E97A99" w:rsidRPr="00E97A99" w:rsidRDefault="00E97A99" w:rsidP="00E97A99">
            <w:pPr>
              <w:shd w:val="clear" w:color="auto" w:fill="auto"/>
              <w:ind w:firstLine="0"/>
              <w:jc w:val="left"/>
              <w:rPr>
                <w:i/>
                <w:iCs/>
                <w:sz w:val="20"/>
                <w:szCs w:val="20"/>
                <w:lang w:val="ru-RU"/>
              </w:rPr>
            </w:pPr>
            <w:r w:rsidRPr="00E97A99">
              <w:rPr>
                <w:i/>
                <w:iCs/>
                <w:sz w:val="20"/>
                <w:szCs w:val="20"/>
                <w:lang w:val="ru-RU"/>
              </w:rPr>
              <w:t>в % к выработке</w:t>
            </w:r>
          </w:p>
        </w:tc>
        <w:tc>
          <w:tcPr>
            <w:tcW w:w="976" w:type="pct"/>
            <w:tcBorders>
              <w:top w:val="nil"/>
              <w:left w:val="nil"/>
              <w:bottom w:val="single" w:sz="4" w:space="0" w:color="auto"/>
              <w:right w:val="single" w:sz="4" w:space="0" w:color="auto"/>
            </w:tcBorders>
            <w:shd w:val="clear" w:color="auto" w:fill="auto"/>
            <w:vAlign w:val="center"/>
            <w:hideMark/>
          </w:tcPr>
          <w:p w14:paraId="19CE6B2B"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2,39%</w:t>
            </w:r>
          </w:p>
        </w:tc>
        <w:tc>
          <w:tcPr>
            <w:tcW w:w="882" w:type="pct"/>
            <w:tcBorders>
              <w:top w:val="nil"/>
              <w:left w:val="nil"/>
              <w:bottom w:val="single" w:sz="4" w:space="0" w:color="auto"/>
              <w:right w:val="single" w:sz="4" w:space="0" w:color="auto"/>
            </w:tcBorders>
            <w:shd w:val="clear" w:color="auto" w:fill="auto"/>
            <w:vAlign w:val="center"/>
            <w:hideMark/>
          </w:tcPr>
          <w:p w14:paraId="1EF21A94"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2,39%</w:t>
            </w:r>
          </w:p>
        </w:tc>
        <w:tc>
          <w:tcPr>
            <w:tcW w:w="1047" w:type="pct"/>
            <w:tcBorders>
              <w:top w:val="nil"/>
              <w:left w:val="nil"/>
              <w:bottom w:val="single" w:sz="4" w:space="0" w:color="auto"/>
              <w:right w:val="single" w:sz="4" w:space="0" w:color="auto"/>
            </w:tcBorders>
            <w:shd w:val="clear" w:color="auto" w:fill="auto"/>
            <w:vAlign w:val="center"/>
            <w:hideMark/>
          </w:tcPr>
          <w:p w14:paraId="48F25DF5"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1,88%</w:t>
            </w:r>
          </w:p>
        </w:tc>
      </w:tr>
      <w:tr w:rsidR="00E97A99" w:rsidRPr="00E97A99" w14:paraId="09D57598" w14:textId="77777777" w:rsidTr="00E97A99">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14:paraId="6E23D4EA"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3</w:t>
            </w:r>
          </w:p>
        </w:tc>
        <w:tc>
          <w:tcPr>
            <w:tcW w:w="1659" w:type="pct"/>
            <w:tcBorders>
              <w:top w:val="nil"/>
              <w:left w:val="nil"/>
              <w:bottom w:val="single" w:sz="4" w:space="0" w:color="auto"/>
              <w:right w:val="single" w:sz="4" w:space="0" w:color="auto"/>
            </w:tcBorders>
            <w:shd w:val="clear" w:color="auto" w:fill="auto"/>
            <w:vAlign w:val="center"/>
            <w:hideMark/>
          </w:tcPr>
          <w:p w14:paraId="6FAC18CE" w14:textId="77777777" w:rsidR="00E97A99" w:rsidRPr="00E97A99" w:rsidRDefault="00E97A99" w:rsidP="00E97A99">
            <w:pPr>
              <w:shd w:val="clear" w:color="auto" w:fill="auto"/>
              <w:ind w:firstLine="0"/>
              <w:jc w:val="left"/>
              <w:rPr>
                <w:sz w:val="20"/>
                <w:szCs w:val="20"/>
                <w:lang w:val="ru-RU"/>
              </w:rPr>
            </w:pPr>
            <w:r w:rsidRPr="00E97A99">
              <w:rPr>
                <w:sz w:val="20"/>
                <w:szCs w:val="20"/>
                <w:lang w:val="ru-RU"/>
              </w:rPr>
              <w:t>Котельная № 3, пгт. Кондинское, ул. Связистов, 1А</w:t>
            </w:r>
          </w:p>
        </w:tc>
        <w:tc>
          <w:tcPr>
            <w:tcW w:w="976" w:type="pct"/>
            <w:tcBorders>
              <w:top w:val="nil"/>
              <w:left w:val="nil"/>
              <w:bottom w:val="single" w:sz="4" w:space="0" w:color="auto"/>
              <w:right w:val="single" w:sz="4" w:space="0" w:color="auto"/>
            </w:tcBorders>
            <w:shd w:val="clear" w:color="auto" w:fill="auto"/>
            <w:vAlign w:val="center"/>
            <w:hideMark/>
          </w:tcPr>
          <w:p w14:paraId="38408428"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94,10</w:t>
            </w:r>
          </w:p>
        </w:tc>
        <w:tc>
          <w:tcPr>
            <w:tcW w:w="882" w:type="pct"/>
            <w:tcBorders>
              <w:top w:val="nil"/>
              <w:left w:val="nil"/>
              <w:bottom w:val="single" w:sz="4" w:space="0" w:color="auto"/>
              <w:right w:val="single" w:sz="4" w:space="0" w:color="auto"/>
            </w:tcBorders>
            <w:shd w:val="clear" w:color="auto" w:fill="auto"/>
            <w:vAlign w:val="center"/>
            <w:hideMark/>
          </w:tcPr>
          <w:p w14:paraId="1E1ACCF9"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94,10</w:t>
            </w:r>
          </w:p>
        </w:tc>
        <w:tc>
          <w:tcPr>
            <w:tcW w:w="1047" w:type="pct"/>
            <w:tcBorders>
              <w:top w:val="nil"/>
              <w:left w:val="nil"/>
              <w:bottom w:val="single" w:sz="4" w:space="0" w:color="auto"/>
              <w:right w:val="single" w:sz="4" w:space="0" w:color="auto"/>
            </w:tcBorders>
            <w:shd w:val="clear" w:color="auto" w:fill="auto"/>
            <w:vAlign w:val="center"/>
            <w:hideMark/>
          </w:tcPr>
          <w:p w14:paraId="05362927"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65,32</w:t>
            </w:r>
          </w:p>
        </w:tc>
      </w:tr>
      <w:tr w:rsidR="00E97A99" w:rsidRPr="00E97A99" w14:paraId="4A43A28D" w14:textId="77777777" w:rsidTr="00E97A99">
        <w:tc>
          <w:tcPr>
            <w:tcW w:w="435" w:type="pct"/>
            <w:vMerge/>
            <w:tcBorders>
              <w:top w:val="nil"/>
              <w:left w:val="single" w:sz="4" w:space="0" w:color="auto"/>
              <w:bottom w:val="single" w:sz="4" w:space="0" w:color="auto"/>
              <w:right w:val="single" w:sz="4" w:space="0" w:color="auto"/>
            </w:tcBorders>
            <w:vAlign w:val="center"/>
            <w:hideMark/>
          </w:tcPr>
          <w:p w14:paraId="5D0CF314" w14:textId="77777777" w:rsidR="00E97A99" w:rsidRPr="00E97A99" w:rsidRDefault="00E97A99" w:rsidP="00E97A99">
            <w:pPr>
              <w:shd w:val="clear" w:color="auto" w:fill="auto"/>
              <w:ind w:firstLine="0"/>
              <w:jc w:val="left"/>
              <w:rPr>
                <w:sz w:val="20"/>
                <w:szCs w:val="20"/>
                <w:lang w:val="ru-RU"/>
              </w:rPr>
            </w:pPr>
          </w:p>
        </w:tc>
        <w:tc>
          <w:tcPr>
            <w:tcW w:w="1659" w:type="pct"/>
            <w:tcBorders>
              <w:top w:val="nil"/>
              <w:left w:val="nil"/>
              <w:bottom w:val="single" w:sz="4" w:space="0" w:color="auto"/>
              <w:right w:val="single" w:sz="4" w:space="0" w:color="auto"/>
            </w:tcBorders>
            <w:shd w:val="clear" w:color="auto" w:fill="auto"/>
            <w:vAlign w:val="center"/>
            <w:hideMark/>
          </w:tcPr>
          <w:p w14:paraId="54D61C35" w14:textId="77777777" w:rsidR="00E97A99" w:rsidRPr="00E97A99" w:rsidRDefault="00E97A99" w:rsidP="00E97A99">
            <w:pPr>
              <w:shd w:val="clear" w:color="auto" w:fill="auto"/>
              <w:ind w:firstLine="0"/>
              <w:jc w:val="left"/>
              <w:rPr>
                <w:i/>
                <w:iCs/>
                <w:sz w:val="20"/>
                <w:szCs w:val="20"/>
                <w:lang w:val="ru-RU"/>
              </w:rPr>
            </w:pPr>
            <w:r w:rsidRPr="00E97A99">
              <w:rPr>
                <w:i/>
                <w:iCs/>
                <w:sz w:val="20"/>
                <w:szCs w:val="20"/>
                <w:lang w:val="ru-RU"/>
              </w:rPr>
              <w:t>в % к выработке</w:t>
            </w:r>
          </w:p>
        </w:tc>
        <w:tc>
          <w:tcPr>
            <w:tcW w:w="976" w:type="pct"/>
            <w:tcBorders>
              <w:top w:val="nil"/>
              <w:left w:val="nil"/>
              <w:bottom w:val="single" w:sz="4" w:space="0" w:color="auto"/>
              <w:right w:val="single" w:sz="4" w:space="0" w:color="auto"/>
            </w:tcBorders>
            <w:shd w:val="clear" w:color="auto" w:fill="auto"/>
            <w:vAlign w:val="center"/>
            <w:hideMark/>
          </w:tcPr>
          <w:p w14:paraId="35050435"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2,42%</w:t>
            </w:r>
          </w:p>
        </w:tc>
        <w:tc>
          <w:tcPr>
            <w:tcW w:w="882" w:type="pct"/>
            <w:tcBorders>
              <w:top w:val="nil"/>
              <w:left w:val="nil"/>
              <w:bottom w:val="single" w:sz="4" w:space="0" w:color="auto"/>
              <w:right w:val="single" w:sz="4" w:space="0" w:color="auto"/>
            </w:tcBorders>
            <w:shd w:val="clear" w:color="auto" w:fill="auto"/>
            <w:vAlign w:val="center"/>
            <w:hideMark/>
          </w:tcPr>
          <w:p w14:paraId="1C7F2EC3"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2,42%</w:t>
            </w:r>
          </w:p>
        </w:tc>
        <w:tc>
          <w:tcPr>
            <w:tcW w:w="1047" w:type="pct"/>
            <w:tcBorders>
              <w:top w:val="nil"/>
              <w:left w:val="nil"/>
              <w:bottom w:val="single" w:sz="4" w:space="0" w:color="auto"/>
              <w:right w:val="single" w:sz="4" w:space="0" w:color="auto"/>
            </w:tcBorders>
            <w:shd w:val="clear" w:color="auto" w:fill="auto"/>
            <w:vAlign w:val="center"/>
            <w:hideMark/>
          </w:tcPr>
          <w:p w14:paraId="5631A995"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1,94%</w:t>
            </w:r>
          </w:p>
        </w:tc>
      </w:tr>
      <w:tr w:rsidR="00E97A99" w:rsidRPr="00E97A99" w14:paraId="4F8A02BE" w14:textId="77777777" w:rsidTr="00E97A99">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14:paraId="1FBFEADE"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4</w:t>
            </w:r>
          </w:p>
        </w:tc>
        <w:tc>
          <w:tcPr>
            <w:tcW w:w="1659" w:type="pct"/>
            <w:tcBorders>
              <w:top w:val="nil"/>
              <w:left w:val="nil"/>
              <w:bottom w:val="single" w:sz="4" w:space="0" w:color="auto"/>
              <w:right w:val="single" w:sz="4" w:space="0" w:color="auto"/>
            </w:tcBorders>
            <w:shd w:val="clear" w:color="auto" w:fill="auto"/>
            <w:vAlign w:val="center"/>
            <w:hideMark/>
          </w:tcPr>
          <w:p w14:paraId="20A212DA" w14:textId="77777777" w:rsidR="00E97A99" w:rsidRPr="00E97A99" w:rsidRDefault="00E97A99" w:rsidP="00E97A99">
            <w:pPr>
              <w:shd w:val="clear" w:color="auto" w:fill="auto"/>
              <w:ind w:firstLine="0"/>
              <w:jc w:val="left"/>
              <w:rPr>
                <w:sz w:val="20"/>
                <w:szCs w:val="20"/>
                <w:lang w:val="ru-RU"/>
              </w:rPr>
            </w:pPr>
            <w:r w:rsidRPr="00E97A99">
              <w:rPr>
                <w:sz w:val="20"/>
                <w:szCs w:val="20"/>
                <w:lang w:val="ru-RU"/>
              </w:rPr>
              <w:t>Котельная № 5, пгт. Кондинское, ул. Гастелло, 4</w:t>
            </w:r>
          </w:p>
        </w:tc>
        <w:tc>
          <w:tcPr>
            <w:tcW w:w="976" w:type="pct"/>
            <w:tcBorders>
              <w:top w:val="nil"/>
              <w:left w:val="nil"/>
              <w:bottom w:val="single" w:sz="4" w:space="0" w:color="auto"/>
              <w:right w:val="single" w:sz="4" w:space="0" w:color="auto"/>
            </w:tcBorders>
            <w:shd w:val="clear" w:color="auto" w:fill="auto"/>
            <w:vAlign w:val="center"/>
            <w:hideMark/>
          </w:tcPr>
          <w:p w14:paraId="04BA04A0"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41,18</w:t>
            </w:r>
          </w:p>
        </w:tc>
        <w:tc>
          <w:tcPr>
            <w:tcW w:w="882" w:type="pct"/>
            <w:tcBorders>
              <w:top w:val="nil"/>
              <w:left w:val="nil"/>
              <w:bottom w:val="single" w:sz="4" w:space="0" w:color="auto"/>
              <w:right w:val="single" w:sz="4" w:space="0" w:color="auto"/>
            </w:tcBorders>
            <w:shd w:val="clear" w:color="auto" w:fill="auto"/>
            <w:vAlign w:val="center"/>
            <w:hideMark/>
          </w:tcPr>
          <w:p w14:paraId="6F500FEA"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41,18</w:t>
            </w:r>
          </w:p>
        </w:tc>
        <w:tc>
          <w:tcPr>
            <w:tcW w:w="1047" w:type="pct"/>
            <w:tcBorders>
              <w:top w:val="nil"/>
              <w:left w:val="nil"/>
              <w:bottom w:val="single" w:sz="4" w:space="0" w:color="auto"/>
              <w:right w:val="single" w:sz="4" w:space="0" w:color="auto"/>
            </w:tcBorders>
            <w:shd w:val="clear" w:color="auto" w:fill="auto"/>
            <w:vAlign w:val="center"/>
            <w:hideMark/>
          </w:tcPr>
          <w:p w14:paraId="6D7F8123" w14:textId="77777777" w:rsidR="00E97A99" w:rsidRPr="00E97A99" w:rsidRDefault="00E97A99" w:rsidP="00E97A99">
            <w:pPr>
              <w:shd w:val="clear" w:color="auto" w:fill="auto"/>
              <w:ind w:firstLine="0"/>
              <w:jc w:val="center"/>
              <w:rPr>
                <w:sz w:val="20"/>
                <w:szCs w:val="20"/>
                <w:lang w:val="ru-RU"/>
              </w:rPr>
            </w:pPr>
            <w:r w:rsidRPr="00E97A99">
              <w:rPr>
                <w:sz w:val="20"/>
                <w:szCs w:val="20"/>
                <w:lang w:val="ru-RU"/>
              </w:rPr>
              <w:t>34,41</w:t>
            </w:r>
          </w:p>
        </w:tc>
      </w:tr>
      <w:tr w:rsidR="00E97A99" w:rsidRPr="00E97A99" w14:paraId="1E1ECBA7" w14:textId="77777777" w:rsidTr="00E97A99">
        <w:tc>
          <w:tcPr>
            <w:tcW w:w="435" w:type="pct"/>
            <w:vMerge/>
            <w:tcBorders>
              <w:top w:val="nil"/>
              <w:left w:val="single" w:sz="4" w:space="0" w:color="auto"/>
              <w:bottom w:val="single" w:sz="4" w:space="0" w:color="auto"/>
              <w:right w:val="single" w:sz="4" w:space="0" w:color="auto"/>
            </w:tcBorders>
            <w:vAlign w:val="center"/>
            <w:hideMark/>
          </w:tcPr>
          <w:p w14:paraId="7C980391" w14:textId="77777777" w:rsidR="00E97A99" w:rsidRPr="00E97A99" w:rsidRDefault="00E97A99" w:rsidP="00E97A99">
            <w:pPr>
              <w:shd w:val="clear" w:color="auto" w:fill="auto"/>
              <w:ind w:firstLine="0"/>
              <w:jc w:val="left"/>
              <w:rPr>
                <w:sz w:val="20"/>
                <w:szCs w:val="20"/>
                <w:lang w:val="ru-RU"/>
              </w:rPr>
            </w:pPr>
          </w:p>
        </w:tc>
        <w:tc>
          <w:tcPr>
            <w:tcW w:w="1659" w:type="pct"/>
            <w:tcBorders>
              <w:top w:val="nil"/>
              <w:left w:val="nil"/>
              <w:bottom w:val="single" w:sz="4" w:space="0" w:color="auto"/>
              <w:right w:val="single" w:sz="4" w:space="0" w:color="auto"/>
            </w:tcBorders>
            <w:shd w:val="clear" w:color="auto" w:fill="auto"/>
            <w:vAlign w:val="center"/>
            <w:hideMark/>
          </w:tcPr>
          <w:p w14:paraId="6ECDDBFE" w14:textId="77777777" w:rsidR="00E97A99" w:rsidRPr="00E97A99" w:rsidRDefault="00E97A99" w:rsidP="00E97A99">
            <w:pPr>
              <w:shd w:val="clear" w:color="auto" w:fill="auto"/>
              <w:ind w:firstLine="0"/>
              <w:jc w:val="left"/>
              <w:rPr>
                <w:i/>
                <w:iCs/>
                <w:sz w:val="20"/>
                <w:szCs w:val="20"/>
                <w:lang w:val="ru-RU"/>
              </w:rPr>
            </w:pPr>
            <w:r w:rsidRPr="00E97A99">
              <w:rPr>
                <w:i/>
                <w:iCs/>
                <w:sz w:val="20"/>
                <w:szCs w:val="20"/>
                <w:lang w:val="ru-RU"/>
              </w:rPr>
              <w:t>в % к выработке</w:t>
            </w:r>
          </w:p>
        </w:tc>
        <w:tc>
          <w:tcPr>
            <w:tcW w:w="976" w:type="pct"/>
            <w:tcBorders>
              <w:top w:val="nil"/>
              <w:left w:val="nil"/>
              <w:bottom w:val="single" w:sz="4" w:space="0" w:color="auto"/>
              <w:right w:val="single" w:sz="4" w:space="0" w:color="auto"/>
            </w:tcBorders>
            <w:shd w:val="clear" w:color="auto" w:fill="auto"/>
            <w:vAlign w:val="center"/>
            <w:hideMark/>
          </w:tcPr>
          <w:p w14:paraId="6A7D8519"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1,98%</w:t>
            </w:r>
          </w:p>
        </w:tc>
        <w:tc>
          <w:tcPr>
            <w:tcW w:w="882" w:type="pct"/>
            <w:tcBorders>
              <w:top w:val="nil"/>
              <w:left w:val="nil"/>
              <w:bottom w:val="single" w:sz="4" w:space="0" w:color="auto"/>
              <w:right w:val="single" w:sz="4" w:space="0" w:color="auto"/>
            </w:tcBorders>
            <w:shd w:val="clear" w:color="auto" w:fill="auto"/>
            <w:vAlign w:val="center"/>
            <w:hideMark/>
          </w:tcPr>
          <w:p w14:paraId="6C680A96"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3,22%</w:t>
            </w:r>
          </w:p>
        </w:tc>
        <w:tc>
          <w:tcPr>
            <w:tcW w:w="1047" w:type="pct"/>
            <w:tcBorders>
              <w:top w:val="nil"/>
              <w:left w:val="nil"/>
              <w:bottom w:val="single" w:sz="4" w:space="0" w:color="auto"/>
              <w:right w:val="single" w:sz="4" w:space="0" w:color="auto"/>
            </w:tcBorders>
            <w:shd w:val="clear" w:color="auto" w:fill="auto"/>
            <w:vAlign w:val="center"/>
            <w:hideMark/>
          </w:tcPr>
          <w:p w14:paraId="6E6B1C05" w14:textId="77777777" w:rsidR="00E97A99" w:rsidRPr="00E97A99" w:rsidRDefault="00E97A99" w:rsidP="00E97A99">
            <w:pPr>
              <w:shd w:val="clear" w:color="auto" w:fill="auto"/>
              <w:ind w:firstLine="0"/>
              <w:jc w:val="center"/>
              <w:rPr>
                <w:i/>
                <w:iCs/>
                <w:sz w:val="20"/>
                <w:szCs w:val="20"/>
                <w:lang w:val="ru-RU"/>
              </w:rPr>
            </w:pPr>
            <w:r w:rsidRPr="00E97A99">
              <w:rPr>
                <w:i/>
                <w:iCs/>
                <w:sz w:val="20"/>
                <w:szCs w:val="20"/>
                <w:lang w:val="ru-RU"/>
              </w:rPr>
              <w:t>2,36%</w:t>
            </w:r>
          </w:p>
        </w:tc>
      </w:tr>
      <w:tr w:rsidR="00E97A99" w:rsidRPr="00E97A99" w14:paraId="6C9724FD" w14:textId="77777777" w:rsidTr="00E97A99">
        <w:tc>
          <w:tcPr>
            <w:tcW w:w="435" w:type="pct"/>
            <w:tcBorders>
              <w:top w:val="nil"/>
              <w:left w:val="single" w:sz="4" w:space="0" w:color="auto"/>
              <w:bottom w:val="single" w:sz="4" w:space="0" w:color="auto"/>
              <w:right w:val="single" w:sz="4" w:space="0" w:color="auto"/>
            </w:tcBorders>
            <w:shd w:val="clear" w:color="FFFFFF" w:fill="FFFFFF"/>
            <w:vAlign w:val="center"/>
            <w:hideMark/>
          </w:tcPr>
          <w:p w14:paraId="1E77856F" w14:textId="77777777" w:rsidR="00E97A99" w:rsidRPr="00E97A99" w:rsidRDefault="00E97A99" w:rsidP="00E97A99">
            <w:pPr>
              <w:shd w:val="clear" w:color="auto" w:fill="auto"/>
              <w:ind w:firstLine="0"/>
              <w:jc w:val="left"/>
              <w:rPr>
                <w:sz w:val="20"/>
                <w:szCs w:val="20"/>
                <w:lang w:val="ru-RU"/>
              </w:rPr>
            </w:pPr>
            <w:r w:rsidRPr="00E97A99">
              <w:rPr>
                <w:sz w:val="20"/>
                <w:szCs w:val="20"/>
                <w:lang w:val="ru-RU"/>
              </w:rPr>
              <w:t> </w:t>
            </w:r>
          </w:p>
        </w:tc>
        <w:tc>
          <w:tcPr>
            <w:tcW w:w="1659" w:type="pct"/>
            <w:tcBorders>
              <w:top w:val="nil"/>
              <w:left w:val="nil"/>
              <w:bottom w:val="single" w:sz="4" w:space="0" w:color="auto"/>
              <w:right w:val="single" w:sz="4" w:space="0" w:color="auto"/>
            </w:tcBorders>
            <w:shd w:val="clear" w:color="auto" w:fill="auto"/>
            <w:vAlign w:val="center"/>
            <w:hideMark/>
          </w:tcPr>
          <w:p w14:paraId="6A46BCE7" w14:textId="77777777" w:rsidR="00E97A99" w:rsidRPr="00E97A99" w:rsidRDefault="00E97A99" w:rsidP="00E97A99">
            <w:pPr>
              <w:shd w:val="clear" w:color="auto" w:fill="auto"/>
              <w:ind w:firstLine="0"/>
              <w:jc w:val="left"/>
              <w:rPr>
                <w:b/>
                <w:bCs/>
                <w:sz w:val="20"/>
                <w:szCs w:val="20"/>
                <w:lang w:val="ru-RU"/>
              </w:rPr>
            </w:pPr>
            <w:r w:rsidRPr="00E97A99">
              <w:rPr>
                <w:b/>
                <w:bCs/>
                <w:sz w:val="20"/>
                <w:szCs w:val="20"/>
                <w:lang w:val="ru-RU"/>
              </w:rPr>
              <w:t>Итого по городскому поселению Кондинское</w:t>
            </w:r>
          </w:p>
        </w:tc>
        <w:tc>
          <w:tcPr>
            <w:tcW w:w="976" w:type="pct"/>
            <w:tcBorders>
              <w:top w:val="nil"/>
              <w:left w:val="nil"/>
              <w:bottom w:val="single" w:sz="4" w:space="0" w:color="auto"/>
              <w:right w:val="single" w:sz="4" w:space="0" w:color="auto"/>
            </w:tcBorders>
            <w:shd w:val="clear" w:color="auto" w:fill="auto"/>
            <w:vAlign w:val="center"/>
            <w:hideMark/>
          </w:tcPr>
          <w:p w14:paraId="36C9D1FF" w14:textId="77777777" w:rsidR="00E97A99" w:rsidRPr="00E97A99" w:rsidRDefault="00E97A99" w:rsidP="00E97A99">
            <w:pPr>
              <w:shd w:val="clear" w:color="auto" w:fill="auto"/>
              <w:ind w:firstLine="0"/>
              <w:jc w:val="center"/>
              <w:rPr>
                <w:b/>
                <w:bCs/>
                <w:sz w:val="20"/>
                <w:szCs w:val="20"/>
                <w:lang w:val="ru-RU"/>
              </w:rPr>
            </w:pPr>
            <w:r w:rsidRPr="00E97A99">
              <w:rPr>
                <w:b/>
                <w:bCs/>
                <w:sz w:val="20"/>
                <w:szCs w:val="20"/>
                <w:lang w:val="ru-RU"/>
              </w:rPr>
              <w:t>485,91</w:t>
            </w:r>
          </w:p>
        </w:tc>
        <w:tc>
          <w:tcPr>
            <w:tcW w:w="882" w:type="pct"/>
            <w:tcBorders>
              <w:top w:val="nil"/>
              <w:left w:val="nil"/>
              <w:bottom w:val="single" w:sz="4" w:space="0" w:color="auto"/>
              <w:right w:val="single" w:sz="4" w:space="0" w:color="auto"/>
            </w:tcBorders>
            <w:shd w:val="clear" w:color="auto" w:fill="auto"/>
            <w:vAlign w:val="center"/>
            <w:hideMark/>
          </w:tcPr>
          <w:p w14:paraId="7789E293" w14:textId="77777777" w:rsidR="00E97A99" w:rsidRPr="00E97A99" w:rsidRDefault="00E97A99" w:rsidP="00E97A99">
            <w:pPr>
              <w:shd w:val="clear" w:color="auto" w:fill="auto"/>
              <w:ind w:firstLine="0"/>
              <w:jc w:val="center"/>
              <w:rPr>
                <w:b/>
                <w:bCs/>
                <w:sz w:val="20"/>
                <w:szCs w:val="20"/>
                <w:lang w:val="ru-RU"/>
              </w:rPr>
            </w:pPr>
            <w:r w:rsidRPr="00E97A99">
              <w:rPr>
                <w:b/>
                <w:bCs/>
                <w:sz w:val="20"/>
                <w:szCs w:val="20"/>
                <w:lang w:val="ru-RU"/>
              </w:rPr>
              <w:t>485,91</w:t>
            </w:r>
          </w:p>
        </w:tc>
        <w:tc>
          <w:tcPr>
            <w:tcW w:w="1047" w:type="pct"/>
            <w:tcBorders>
              <w:top w:val="nil"/>
              <w:left w:val="nil"/>
              <w:bottom w:val="single" w:sz="4" w:space="0" w:color="auto"/>
              <w:right w:val="single" w:sz="4" w:space="0" w:color="auto"/>
            </w:tcBorders>
            <w:shd w:val="clear" w:color="auto" w:fill="auto"/>
            <w:vAlign w:val="center"/>
            <w:hideMark/>
          </w:tcPr>
          <w:p w14:paraId="7FC6116B" w14:textId="77777777" w:rsidR="00E97A99" w:rsidRPr="00E97A99" w:rsidRDefault="00E97A99" w:rsidP="00E97A99">
            <w:pPr>
              <w:shd w:val="clear" w:color="auto" w:fill="auto"/>
              <w:ind w:firstLine="0"/>
              <w:jc w:val="center"/>
              <w:rPr>
                <w:b/>
                <w:bCs/>
                <w:sz w:val="20"/>
                <w:szCs w:val="20"/>
                <w:lang w:val="ru-RU"/>
              </w:rPr>
            </w:pPr>
            <w:r w:rsidRPr="00E97A99">
              <w:rPr>
                <w:b/>
                <w:bCs/>
                <w:sz w:val="20"/>
                <w:szCs w:val="20"/>
                <w:lang w:val="ru-RU"/>
              </w:rPr>
              <w:t>382,07</w:t>
            </w:r>
          </w:p>
        </w:tc>
      </w:tr>
    </w:tbl>
    <w:p w14:paraId="23FA26F0" w14:textId="66032FEF" w:rsidR="006A121C" w:rsidRPr="00E32940" w:rsidRDefault="008B3E69">
      <w:pPr>
        <w:pStyle w:val="3"/>
        <w:pBdr>
          <w:top w:val="nil"/>
          <w:left w:val="nil"/>
          <w:bottom w:val="nil"/>
          <w:right w:val="nil"/>
          <w:between w:val="nil"/>
        </w:pBdr>
        <w:rPr>
          <w:lang w:val="ru-RU"/>
        </w:rPr>
      </w:pPr>
      <w:bookmarkStart w:id="33" w:name="_Toc165507937"/>
      <w:r w:rsidRPr="00E97A99">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33"/>
    </w:p>
    <w:p w14:paraId="4EB4810E" w14:textId="7446FEAF" w:rsidR="006A121C" w:rsidRPr="0086786A" w:rsidRDefault="008B3E69">
      <w:pPr>
        <w:rPr>
          <w:lang w:val="ru-RU"/>
        </w:rPr>
      </w:pPr>
      <w:r w:rsidRPr="0086786A">
        <w:t xml:space="preserve">Сроки ввода основного оборудования в эксплуатацию котельных городского поселения </w:t>
      </w:r>
      <w:r w:rsidR="00086029" w:rsidRPr="0086786A">
        <w:t>Кондинское</w:t>
      </w:r>
      <w:r w:rsidRPr="0086786A">
        <w:t xml:space="preserve"> представлены в таб</w:t>
      </w:r>
      <w:r w:rsidR="00CC6552" w:rsidRPr="0086786A">
        <w:rPr>
          <w:lang w:val="ru-RU"/>
        </w:rPr>
        <w:t>л</w:t>
      </w:r>
      <w:r w:rsidRPr="0086786A">
        <w:t>.</w:t>
      </w:r>
      <w:r w:rsidR="00CC6552" w:rsidRPr="0086786A">
        <w:rPr>
          <w:lang w:val="ru-RU"/>
        </w:rPr>
        <w:t xml:space="preserve"> 4.</w:t>
      </w:r>
    </w:p>
    <w:p w14:paraId="6B35D159" w14:textId="5F8EC479" w:rsidR="0086786A" w:rsidRDefault="0086786A">
      <w:pPr>
        <w:rPr>
          <w:lang w:val="ru-RU"/>
        </w:rPr>
      </w:pPr>
      <w:r w:rsidRPr="00644197">
        <w:rPr>
          <w:lang w:val="ru-RU"/>
        </w:rPr>
        <w:t>На котельной № 1 пгт. Кондинское истек эксплуатационный срок службы</w:t>
      </w:r>
      <w:r w:rsidR="00840E77" w:rsidRPr="00644197">
        <w:rPr>
          <w:lang w:val="ru-RU"/>
        </w:rPr>
        <w:t xml:space="preserve"> </w:t>
      </w:r>
      <w:r w:rsidR="000D4DFD" w:rsidRPr="00644197">
        <w:rPr>
          <w:lang w:val="ru-RU"/>
        </w:rPr>
        <w:t>двух котлов</w:t>
      </w:r>
      <w:r w:rsidRPr="00644197">
        <w:rPr>
          <w:lang w:val="ru-RU"/>
        </w:rPr>
        <w:t xml:space="preserve"> КВ</w:t>
      </w:r>
      <w:r w:rsidR="009E2B25" w:rsidRPr="00644197">
        <w:rPr>
          <w:lang w:val="ru-RU"/>
        </w:rPr>
        <w:t>рм</w:t>
      </w:r>
      <w:r w:rsidRPr="00644197">
        <w:rPr>
          <w:lang w:val="ru-RU"/>
        </w:rPr>
        <w:t>-1,74К</w:t>
      </w:r>
      <w:r w:rsidR="000D4DFD" w:rsidRPr="00644197">
        <w:rPr>
          <w:lang w:val="ru-RU"/>
        </w:rPr>
        <w:t xml:space="preserve"> (в блоках А и Б)</w:t>
      </w:r>
      <w:r w:rsidR="00840E77" w:rsidRPr="00644197">
        <w:rPr>
          <w:lang w:val="ru-RU"/>
        </w:rPr>
        <w:t>, введенных в эксплуатацию в 2005 г</w:t>
      </w:r>
      <w:r w:rsidR="000D4DFD" w:rsidRPr="00644197">
        <w:rPr>
          <w:lang w:val="ru-RU"/>
        </w:rPr>
        <w:t xml:space="preserve">. На котельной № 2 </w:t>
      </w:r>
      <w:r w:rsidR="009441D2">
        <w:rPr>
          <w:lang w:val="ru-RU"/>
        </w:rPr>
        <w:br/>
      </w:r>
      <w:r w:rsidR="000D4DFD" w:rsidRPr="00644197">
        <w:rPr>
          <w:lang w:val="ru-RU"/>
        </w:rPr>
        <w:t>пгт. Кондинское истек эксплуатационный срок службы котла КВ</w:t>
      </w:r>
      <w:r w:rsidR="00F63DDF" w:rsidRPr="00644197">
        <w:rPr>
          <w:lang w:val="ru-RU"/>
        </w:rPr>
        <w:t>р</w:t>
      </w:r>
      <w:r w:rsidR="000D4DFD" w:rsidRPr="00644197">
        <w:rPr>
          <w:lang w:val="ru-RU"/>
        </w:rPr>
        <w:t>м-1,74КБ</w:t>
      </w:r>
      <w:r w:rsidR="00840E77" w:rsidRPr="00644197">
        <w:rPr>
          <w:lang w:val="ru-RU"/>
        </w:rPr>
        <w:t>, введенного в эксплуатацию в 2012 г.</w:t>
      </w:r>
    </w:p>
    <w:p w14:paraId="3D0A83C5" w14:textId="0AAD3F31" w:rsidR="0086786A" w:rsidRPr="00840E77" w:rsidRDefault="0086786A">
      <w:pPr>
        <w:rPr>
          <w:lang w:val="ru-RU"/>
        </w:rPr>
      </w:pPr>
      <w:r w:rsidRPr="0086786A">
        <w:rPr>
          <w:lang w:val="ru-RU"/>
        </w:rPr>
        <w:t xml:space="preserve">Необходимо провести техническое освидетельствование котла с целью установления </w:t>
      </w:r>
      <w:r w:rsidRPr="00840E77">
        <w:rPr>
          <w:lang w:val="ru-RU"/>
        </w:rPr>
        <w:t>возможности его дальнейшей эксплуатации.</w:t>
      </w:r>
    </w:p>
    <w:p w14:paraId="7641201A" w14:textId="77777777" w:rsidR="006A121C" w:rsidRPr="00840E77" w:rsidRDefault="008B3E69">
      <w:pPr>
        <w:pStyle w:val="3"/>
        <w:pBdr>
          <w:top w:val="nil"/>
          <w:left w:val="nil"/>
          <w:bottom w:val="nil"/>
          <w:right w:val="nil"/>
          <w:between w:val="nil"/>
        </w:pBdr>
        <w:ind w:left="0"/>
      </w:pPr>
      <w:bookmarkStart w:id="34" w:name="_m2yuqf7or9kc" w:colFirst="0" w:colLast="0"/>
      <w:bookmarkStart w:id="35" w:name="_Toc165507938"/>
      <w:bookmarkEnd w:id="34"/>
      <w:r w:rsidRPr="00840E77">
        <w:t>е)</w:t>
      </w:r>
      <w:r w:rsidRPr="00840E77">
        <w:tab/>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35"/>
    </w:p>
    <w:p w14:paraId="3B797DB5" w14:textId="1AB2F6E2" w:rsidR="006A121C" w:rsidRPr="00840E77" w:rsidRDefault="008B3E69">
      <w:r w:rsidRPr="00840E77">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w:t>
      </w:r>
      <w:r w:rsidR="00086029" w:rsidRPr="00840E77">
        <w:t>Кондинское</w:t>
      </w:r>
      <w:r w:rsidRPr="00840E77">
        <w:t xml:space="preserve"> отсутствуют.</w:t>
      </w:r>
    </w:p>
    <w:p w14:paraId="3ED850C3" w14:textId="61553B66" w:rsidR="006A121C" w:rsidRPr="00840E77" w:rsidRDefault="008762F2" w:rsidP="008F7E66">
      <w:pPr>
        <w:pStyle w:val="3"/>
        <w:rPr>
          <w:rStyle w:val="afffa"/>
          <w:b/>
          <w:bCs w:val="0"/>
        </w:rPr>
      </w:pPr>
      <w:bookmarkStart w:id="36" w:name="_Toc165507939"/>
      <w:r w:rsidRPr="00840E77">
        <w:rPr>
          <w:rStyle w:val="afffa"/>
          <w:b/>
          <w:bCs w:val="0"/>
        </w:rPr>
        <w:lastRenderedPageBreak/>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36"/>
    </w:p>
    <w:p w14:paraId="0B9F11AC" w14:textId="6B432852" w:rsidR="006A121C" w:rsidRPr="00840E77" w:rsidRDefault="00840E77">
      <w:bookmarkStart w:id="37" w:name="_Hlk136816652"/>
      <w:r>
        <w:rPr>
          <w:lang w:val="ru-RU"/>
        </w:rPr>
        <w:t>В</w:t>
      </w:r>
      <w:r w:rsidR="008B3E69" w:rsidRPr="00840E77">
        <w:t xml:space="preserve"> котельных городского поселения </w:t>
      </w:r>
      <w:r w:rsidR="00086029" w:rsidRPr="00840E77">
        <w:t>Кондинское</w:t>
      </w:r>
      <w:r w:rsidR="008B3E69" w:rsidRPr="00840E77">
        <w:t xml:space="preserve"> осуществляется качественное регулирование отпуска тепловой энергии в зависимости от температуры наружного воздуха в соответствии с разработанным температурным графиком. </w:t>
      </w:r>
    </w:p>
    <w:p w14:paraId="0FC5CF24" w14:textId="4B6B9390" w:rsidR="004D1A69" w:rsidRPr="004D1A69" w:rsidRDefault="004D1A69">
      <w:pPr>
        <w:rPr>
          <w:lang w:val="ru-RU"/>
        </w:rPr>
      </w:pPr>
      <w:r w:rsidRPr="004D1A69">
        <w:rPr>
          <w:lang w:val="ru-RU"/>
        </w:rPr>
        <w:t xml:space="preserve">Температурный график отпуска тепла с котельных пгт. Кондинское - 65/55 </w:t>
      </w:r>
      <w:r w:rsidRPr="004D1A69">
        <w:rPr>
          <w:vertAlign w:val="superscript"/>
          <w:lang w:val="ru-RU"/>
        </w:rPr>
        <w:t>о</w:t>
      </w:r>
      <w:r w:rsidRPr="004D1A69">
        <w:rPr>
          <w:lang w:val="ru-RU"/>
        </w:rPr>
        <w:t>С.</w:t>
      </w:r>
    </w:p>
    <w:p w14:paraId="341FBB1F" w14:textId="77777777" w:rsidR="006A121C" w:rsidRPr="004D1A69" w:rsidRDefault="008B3E69">
      <w:pPr>
        <w:pStyle w:val="3"/>
        <w:pBdr>
          <w:top w:val="nil"/>
          <w:left w:val="nil"/>
          <w:bottom w:val="nil"/>
          <w:right w:val="nil"/>
          <w:between w:val="nil"/>
        </w:pBdr>
      </w:pPr>
      <w:bookmarkStart w:id="38" w:name="_txcyxey9sxf" w:colFirst="0" w:colLast="0"/>
      <w:bookmarkStart w:id="39" w:name="_Toc165507940"/>
      <w:bookmarkEnd w:id="37"/>
      <w:bookmarkEnd w:id="38"/>
      <w:r w:rsidRPr="004D1A69">
        <w:t>з)</w:t>
      </w:r>
      <w:r w:rsidRPr="004D1A69">
        <w:tab/>
        <w:t>среднегодовая загрузка оборудования</w:t>
      </w:r>
      <w:bookmarkEnd w:id="39"/>
    </w:p>
    <w:p w14:paraId="405A67CF" w14:textId="0F12D4C4" w:rsidR="006A121C" w:rsidRPr="004D1A69" w:rsidRDefault="004E068D">
      <w:pPr>
        <w:rPr>
          <w:lang w:val="ru-RU"/>
        </w:rPr>
      </w:pPr>
      <w:r w:rsidRPr="004D1A69">
        <w:rPr>
          <w:lang w:val="ru-RU"/>
        </w:rPr>
        <w:t xml:space="preserve">Сведения о среднегодовой загрузке оборудования котельных городского поселения </w:t>
      </w:r>
      <w:r w:rsidR="00086029" w:rsidRPr="004D1A69">
        <w:rPr>
          <w:lang w:val="ru-RU"/>
        </w:rPr>
        <w:t>Кондинское</w:t>
      </w:r>
      <w:r w:rsidRPr="004D1A69">
        <w:rPr>
          <w:lang w:val="ru-RU"/>
        </w:rPr>
        <w:t xml:space="preserve"> представлены в табл</w:t>
      </w:r>
      <w:r w:rsidR="00C379EA" w:rsidRPr="004D1A69">
        <w:rPr>
          <w:lang w:val="ru-RU"/>
        </w:rPr>
        <w:t>.</w:t>
      </w:r>
      <w:r w:rsidRPr="004D1A69">
        <w:rPr>
          <w:lang w:val="ru-RU"/>
        </w:rPr>
        <w:t xml:space="preserve"> </w:t>
      </w:r>
      <w:r w:rsidR="00AF48FC">
        <w:rPr>
          <w:lang w:val="ru-RU"/>
        </w:rPr>
        <w:t>8</w:t>
      </w:r>
      <w:r w:rsidRPr="004D1A69">
        <w:rPr>
          <w:lang w:val="ru-RU"/>
        </w:rPr>
        <w:t>.</w:t>
      </w:r>
    </w:p>
    <w:p w14:paraId="68DA7149" w14:textId="7908C87C" w:rsidR="008F7E66" w:rsidRPr="004D1A69" w:rsidRDefault="008F7E66">
      <w:pPr>
        <w:spacing w:line="276" w:lineRule="auto"/>
        <w:rPr>
          <w:lang w:val="ru-RU"/>
        </w:rPr>
      </w:pPr>
    </w:p>
    <w:p w14:paraId="0D130FA1" w14:textId="73845C96" w:rsidR="004E068D" w:rsidRDefault="004E068D" w:rsidP="004E068D">
      <w:pPr>
        <w:pStyle w:val="aff2"/>
      </w:pPr>
      <w:r w:rsidRPr="004D1A69">
        <w:t xml:space="preserve">Таблица </w:t>
      </w:r>
      <w:r w:rsidRPr="004D1A69">
        <w:fldChar w:fldCharType="begin"/>
      </w:r>
      <w:r w:rsidRPr="004D1A69">
        <w:instrText xml:space="preserve"> SEQ Таблица \* ARABIC </w:instrText>
      </w:r>
      <w:r w:rsidRPr="004D1A69">
        <w:fldChar w:fldCharType="separate"/>
      </w:r>
      <w:r w:rsidR="00521FDB">
        <w:rPr>
          <w:noProof/>
        </w:rPr>
        <w:t>8</w:t>
      </w:r>
      <w:r w:rsidRPr="004D1A69">
        <w:fldChar w:fldCharType="end"/>
      </w:r>
      <w:r w:rsidRPr="004D1A69">
        <w:t xml:space="preserve"> - Среднегодовая загрузка оборудования котельных городского поселения </w:t>
      </w:r>
      <w:r w:rsidR="00086029" w:rsidRPr="004D1A69">
        <w:t>Кондинское</w:t>
      </w:r>
    </w:p>
    <w:tbl>
      <w:tblPr>
        <w:tblW w:w="5000" w:type="pct"/>
        <w:tblLook w:val="04A0" w:firstRow="1" w:lastRow="0" w:firstColumn="1" w:lastColumn="0" w:noHBand="0" w:noVBand="1"/>
      </w:tblPr>
      <w:tblGrid>
        <w:gridCol w:w="793"/>
        <w:gridCol w:w="3284"/>
        <w:gridCol w:w="1942"/>
        <w:gridCol w:w="1709"/>
        <w:gridCol w:w="2129"/>
      </w:tblGrid>
      <w:tr w:rsidR="004D1A69" w:rsidRPr="004D1A69" w14:paraId="0611357B" w14:textId="77777777" w:rsidTr="00AF48FC">
        <w:tc>
          <w:tcPr>
            <w:tcW w:w="4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F8349"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 кот.</w:t>
            </w:r>
          </w:p>
        </w:tc>
        <w:tc>
          <w:tcPr>
            <w:tcW w:w="16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7C6E52"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Наименование котельной, адрес</w:t>
            </w:r>
          </w:p>
        </w:tc>
        <w:tc>
          <w:tcPr>
            <w:tcW w:w="9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A121B9"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Установленная тепловая мощность,</w:t>
            </w:r>
            <w:r w:rsidRPr="004D1A69">
              <w:rPr>
                <w:sz w:val="20"/>
                <w:szCs w:val="20"/>
                <w:lang w:val="ru-RU"/>
              </w:rPr>
              <w:br/>
              <w:t xml:space="preserve"> Гкал/ч</w:t>
            </w:r>
          </w:p>
        </w:tc>
        <w:tc>
          <w:tcPr>
            <w:tcW w:w="1947" w:type="pct"/>
            <w:gridSpan w:val="2"/>
            <w:tcBorders>
              <w:top w:val="single" w:sz="4" w:space="0" w:color="auto"/>
              <w:left w:val="nil"/>
              <w:bottom w:val="single" w:sz="4" w:space="0" w:color="auto"/>
              <w:right w:val="single" w:sz="4" w:space="0" w:color="auto"/>
            </w:tcBorders>
            <w:shd w:val="clear" w:color="auto" w:fill="auto"/>
            <w:noWrap/>
            <w:vAlign w:val="center"/>
            <w:hideMark/>
          </w:tcPr>
          <w:p w14:paraId="18977932"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2023</w:t>
            </w:r>
          </w:p>
        </w:tc>
      </w:tr>
      <w:tr w:rsidR="004D1A69" w:rsidRPr="004D1A69" w14:paraId="28288CB7" w14:textId="77777777" w:rsidTr="00AF48FC">
        <w:tc>
          <w:tcPr>
            <w:tcW w:w="402" w:type="pct"/>
            <w:vMerge/>
            <w:tcBorders>
              <w:top w:val="single" w:sz="4" w:space="0" w:color="auto"/>
              <w:left w:val="single" w:sz="4" w:space="0" w:color="auto"/>
              <w:bottom w:val="single" w:sz="4" w:space="0" w:color="auto"/>
              <w:right w:val="single" w:sz="4" w:space="0" w:color="auto"/>
            </w:tcBorders>
            <w:vAlign w:val="center"/>
            <w:hideMark/>
          </w:tcPr>
          <w:p w14:paraId="5D3D59A4" w14:textId="77777777" w:rsidR="004D1A69" w:rsidRPr="004D1A69" w:rsidRDefault="004D1A69" w:rsidP="004D1A69">
            <w:pPr>
              <w:shd w:val="clear" w:color="auto" w:fill="auto"/>
              <w:ind w:firstLine="0"/>
              <w:jc w:val="left"/>
              <w:rPr>
                <w:sz w:val="20"/>
                <w:szCs w:val="20"/>
                <w:lang w:val="ru-RU"/>
              </w:rPr>
            </w:pPr>
          </w:p>
        </w:tc>
        <w:tc>
          <w:tcPr>
            <w:tcW w:w="1666" w:type="pct"/>
            <w:vMerge/>
            <w:tcBorders>
              <w:top w:val="single" w:sz="4" w:space="0" w:color="auto"/>
              <w:left w:val="single" w:sz="4" w:space="0" w:color="auto"/>
              <w:bottom w:val="single" w:sz="4" w:space="0" w:color="auto"/>
              <w:right w:val="single" w:sz="4" w:space="0" w:color="auto"/>
            </w:tcBorders>
            <w:vAlign w:val="center"/>
            <w:hideMark/>
          </w:tcPr>
          <w:p w14:paraId="15A4DDFE" w14:textId="77777777" w:rsidR="004D1A69" w:rsidRPr="004D1A69" w:rsidRDefault="004D1A69" w:rsidP="004D1A69">
            <w:pPr>
              <w:shd w:val="clear" w:color="auto" w:fill="auto"/>
              <w:ind w:firstLine="0"/>
              <w:jc w:val="left"/>
              <w:rPr>
                <w:sz w:val="20"/>
                <w:szCs w:val="20"/>
                <w:lang w:val="ru-RU"/>
              </w:rPr>
            </w:pPr>
          </w:p>
        </w:tc>
        <w:tc>
          <w:tcPr>
            <w:tcW w:w="985" w:type="pct"/>
            <w:vMerge/>
            <w:tcBorders>
              <w:top w:val="single" w:sz="4" w:space="0" w:color="auto"/>
              <w:left w:val="single" w:sz="4" w:space="0" w:color="auto"/>
              <w:bottom w:val="single" w:sz="4" w:space="0" w:color="auto"/>
              <w:right w:val="single" w:sz="4" w:space="0" w:color="auto"/>
            </w:tcBorders>
            <w:vAlign w:val="center"/>
            <w:hideMark/>
          </w:tcPr>
          <w:p w14:paraId="70E524F3" w14:textId="77777777" w:rsidR="004D1A69" w:rsidRPr="004D1A69" w:rsidRDefault="004D1A69" w:rsidP="004D1A69">
            <w:pPr>
              <w:shd w:val="clear" w:color="auto" w:fill="auto"/>
              <w:ind w:firstLine="0"/>
              <w:jc w:val="left"/>
              <w:rPr>
                <w:sz w:val="20"/>
                <w:szCs w:val="20"/>
                <w:lang w:val="ru-RU"/>
              </w:rPr>
            </w:pPr>
          </w:p>
        </w:tc>
        <w:tc>
          <w:tcPr>
            <w:tcW w:w="867" w:type="pct"/>
            <w:tcBorders>
              <w:top w:val="nil"/>
              <w:left w:val="nil"/>
              <w:bottom w:val="single" w:sz="4" w:space="0" w:color="auto"/>
              <w:right w:val="single" w:sz="4" w:space="0" w:color="auto"/>
            </w:tcBorders>
            <w:shd w:val="clear" w:color="auto" w:fill="auto"/>
            <w:vAlign w:val="center"/>
            <w:hideMark/>
          </w:tcPr>
          <w:p w14:paraId="21C769A7"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Выработка тепла, Гкал</w:t>
            </w:r>
          </w:p>
        </w:tc>
        <w:tc>
          <w:tcPr>
            <w:tcW w:w="1080" w:type="pct"/>
            <w:tcBorders>
              <w:top w:val="nil"/>
              <w:left w:val="nil"/>
              <w:bottom w:val="single" w:sz="4" w:space="0" w:color="auto"/>
              <w:right w:val="single" w:sz="4" w:space="0" w:color="auto"/>
            </w:tcBorders>
            <w:shd w:val="clear" w:color="auto" w:fill="auto"/>
            <w:vAlign w:val="center"/>
            <w:hideMark/>
          </w:tcPr>
          <w:p w14:paraId="7A2CEA61"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Число часов использования УТМ, час</w:t>
            </w:r>
          </w:p>
        </w:tc>
      </w:tr>
      <w:tr w:rsidR="004D1A69" w:rsidRPr="004D1A69" w14:paraId="332A38E8" w14:textId="77777777" w:rsidTr="00AF48FC">
        <w:tc>
          <w:tcPr>
            <w:tcW w:w="402" w:type="pct"/>
            <w:tcBorders>
              <w:top w:val="nil"/>
              <w:left w:val="single" w:sz="4" w:space="0" w:color="auto"/>
              <w:bottom w:val="single" w:sz="4" w:space="0" w:color="auto"/>
              <w:right w:val="single" w:sz="4" w:space="0" w:color="auto"/>
            </w:tcBorders>
            <w:shd w:val="clear" w:color="auto" w:fill="auto"/>
            <w:vAlign w:val="center"/>
            <w:hideMark/>
          </w:tcPr>
          <w:p w14:paraId="36AB1D86"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1</w:t>
            </w:r>
          </w:p>
        </w:tc>
        <w:tc>
          <w:tcPr>
            <w:tcW w:w="1666" w:type="pct"/>
            <w:tcBorders>
              <w:top w:val="nil"/>
              <w:left w:val="nil"/>
              <w:bottom w:val="single" w:sz="4" w:space="0" w:color="auto"/>
              <w:right w:val="single" w:sz="4" w:space="0" w:color="auto"/>
            </w:tcBorders>
            <w:shd w:val="clear" w:color="auto" w:fill="auto"/>
            <w:vAlign w:val="center"/>
            <w:hideMark/>
          </w:tcPr>
          <w:p w14:paraId="5D987DBC"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Котельная № 1, пгт. Кондинское, ул. Советская, 7А</w:t>
            </w:r>
          </w:p>
        </w:tc>
        <w:tc>
          <w:tcPr>
            <w:tcW w:w="985" w:type="pct"/>
            <w:tcBorders>
              <w:top w:val="nil"/>
              <w:left w:val="nil"/>
              <w:bottom w:val="single" w:sz="4" w:space="0" w:color="auto"/>
              <w:right w:val="single" w:sz="4" w:space="0" w:color="auto"/>
            </w:tcBorders>
            <w:shd w:val="clear" w:color="auto" w:fill="auto"/>
            <w:noWrap/>
            <w:vAlign w:val="center"/>
            <w:hideMark/>
          </w:tcPr>
          <w:p w14:paraId="3E1C9041"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9,000</w:t>
            </w:r>
          </w:p>
        </w:tc>
        <w:tc>
          <w:tcPr>
            <w:tcW w:w="867" w:type="pct"/>
            <w:tcBorders>
              <w:top w:val="nil"/>
              <w:left w:val="nil"/>
              <w:bottom w:val="single" w:sz="4" w:space="0" w:color="auto"/>
              <w:right w:val="single" w:sz="4" w:space="0" w:color="auto"/>
            </w:tcBorders>
            <w:shd w:val="clear" w:color="auto" w:fill="auto"/>
            <w:noWrap/>
            <w:vAlign w:val="center"/>
            <w:hideMark/>
          </w:tcPr>
          <w:p w14:paraId="68D6EA39"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7 407,40</w:t>
            </w:r>
          </w:p>
        </w:tc>
        <w:tc>
          <w:tcPr>
            <w:tcW w:w="1080" w:type="pct"/>
            <w:tcBorders>
              <w:top w:val="nil"/>
              <w:left w:val="nil"/>
              <w:bottom w:val="single" w:sz="4" w:space="0" w:color="auto"/>
              <w:right w:val="single" w:sz="4" w:space="0" w:color="auto"/>
            </w:tcBorders>
            <w:shd w:val="clear" w:color="auto" w:fill="auto"/>
            <w:noWrap/>
            <w:vAlign w:val="center"/>
            <w:hideMark/>
          </w:tcPr>
          <w:p w14:paraId="17E47A08"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823</w:t>
            </w:r>
          </w:p>
        </w:tc>
      </w:tr>
      <w:tr w:rsidR="004D1A69" w:rsidRPr="004D1A69" w14:paraId="39432AB7" w14:textId="77777777" w:rsidTr="00AF48FC">
        <w:tc>
          <w:tcPr>
            <w:tcW w:w="402" w:type="pct"/>
            <w:tcBorders>
              <w:top w:val="nil"/>
              <w:left w:val="single" w:sz="4" w:space="0" w:color="auto"/>
              <w:bottom w:val="single" w:sz="4" w:space="0" w:color="auto"/>
              <w:right w:val="single" w:sz="4" w:space="0" w:color="auto"/>
            </w:tcBorders>
            <w:shd w:val="clear" w:color="auto" w:fill="auto"/>
            <w:vAlign w:val="center"/>
            <w:hideMark/>
          </w:tcPr>
          <w:p w14:paraId="75D5F85D"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2</w:t>
            </w:r>
          </w:p>
        </w:tc>
        <w:tc>
          <w:tcPr>
            <w:tcW w:w="1666" w:type="pct"/>
            <w:tcBorders>
              <w:top w:val="nil"/>
              <w:left w:val="nil"/>
              <w:bottom w:val="single" w:sz="4" w:space="0" w:color="auto"/>
              <w:right w:val="single" w:sz="4" w:space="0" w:color="auto"/>
            </w:tcBorders>
            <w:shd w:val="clear" w:color="auto" w:fill="auto"/>
            <w:vAlign w:val="center"/>
            <w:hideMark/>
          </w:tcPr>
          <w:p w14:paraId="2CA6110E"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Котельная № 2, пгт. Кондинское, ул. Крупской, 64Б</w:t>
            </w:r>
          </w:p>
        </w:tc>
        <w:tc>
          <w:tcPr>
            <w:tcW w:w="985" w:type="pct"/>
            <w:tcBorders>
              <w:top w:val="nil"/>
              <w:left w:val="nil"/>
              <w:bottom w:val="single" w:sz="4" w:space="0" w:color="auto"/>
              <w:right w:val="single" w:sz="4" w:space="0" w:color="auto"/>
            </w:tcBorders>
            <w:shd w:val="clear" w:color="auto" w:fill="auto"/>
            <w:noWrap/>
            <w:vAlign w:val="center"/>
            <w:hideMark/>
          </w:tcPr>
          <w:p w14:paraId="79E916EE"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4,500</w:t>
            </w:r>
          </w:p>
        </w:tc>
        <w:tc>
          <w:tcPr>
            <w:tcW w:w="867" w:type="pct"/>
            <w:tcBorders>
              <w:top w:val="nil"/>
              <w:left w:val="nil"/>
              <w:bottom w:val="single" w:sz="4" w:space="0" w:color="auto"/>
              <w:right w:val="single" w:sz="4" w:space="0" w:color="auto"/>
            </w:tcBorders>
            <w:shd w:val="clear" w:color="auto" w:fill="auto"/>
            <w:noWrap/>
            <w:vAlign w:val="center"/>
            <w:hideMark/>
          </w:tcPr>
          <w:p w14:paraId="7E21A849"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3 652,18</w:t>
            </w:r>
          </w:p>
        </w:tc>
        <w:tc>
          <w:tcPr>
            <w:tcW w:w="1080" w:type="pct"/>
            <w:tcBorders>
              <w:top w:val="nil"/>
              <w:left w:val="nil"/>
              <w:bottom w:val="single" w:sz="4" w:space="0" w:color="auto"/>
              <w:right w:val="single" w:sz="4" w:space="0" w:color="auto"/>
            </w:tcBorders>
            <w:shd w:val="clear" w:color="auto" w:fill="auto"/>
            <w:noWrap/>
            <w:vAlign w:val="center"/>
            <w:hideMark/>
          </w:tcPr>
          <w:p w14:paraId="6C41F439"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812</w:t>
            </w:r>
          </w:p>
        </w:tc>
      </w:tr>
      <w:tr w:rsidR="004D1A69" w:rsidRPr="004D1A69" w14:paraId="40692742" w14:textId="77777777" w:rsidTr="00AF48FC">
        <w:tc>
          <w:tcPr>
            <w:tcW w:w="402" w:type="pct"/>
            <w:tcBorders>
              <w:top w:val="nil"/>
              <w:left w:val="single" w:sz="4" w:space="0" w:color="auto"/>
              <w:bottom w:val="single" w:sz="4" w:space="0" w:color="auto"/>
              <w:right w:val="single" w:sz="4" w:space="0" w:color="auto"/>
            </w:tcBorders>
            <w:shd w:val="clear" w:color="auto" w:fill="auto"/>
            <w:vAlign w:val="center"/>
            <w:hideMark/>
          </w:tcPr>
          <w:p w14:paraId="60CA79A2"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3</w:t>
            </w:r>
          </w:p>
        </w:tc>
        <w:tc>
          <w:tcPr>
            <w:tcW w:w="1666" w:type="pct"/>
            <w:tcBorders>
              <w:top w:val="nil"/>
              <w:left w:val="nil"/>
              <w:bottom w:val="single" w:sz="4" w:space="0" w:color="auto"/>
              <w:right w:val="single" w:sz="4" w:space="0" w:color="auto"/>
            </w:tcBorders>
            <w:shd w:val="clear" w:color="auto" w:fill="auto"/>
            <w:vAlign w:val="center"/>
            <w:hideMark/>
          </w:tcPr>
          <w:p w14:paraId="52A91CCF"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Котельная № 3, пгт. Кондинское, ул. Связистов, 1А</w:t>
            </w:r>
          </w:p>
        </w:tc>
        <w:tc>
          <w:tcPr>
            <w:tcW w:w="985" w:type="pct"/>
            <w:tcBorders>
              <w:top w:val="nil"/>
              <w:left w:val="nil"/>
              <w:bottom w:val="single" w:sz="4" w:space="0" w:color="auto"/>
              <w:right w:val="single" w:sz="4" w:space="0" w:color="auto"/>
            </w:tcBorders>
            <w:shd w:val="clear" w:color="auto" w:fill="auto"/>
            <w:noWrap/>
            <w:vAlign w:val="center"/>
            <w:hideMark/>
          </w:tcPr>
          <w:p w14:paraId="3CC30CB0"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2,740</w:t>
            </w:r>
          </w:p>
        </w:tc>
        <w:tc>
          <w:tcPr>
            <w:tcW w:w="867" w:type="pct"/>
            <w:tcBorders>
              <w:top w:val="nil"/>
              <w:left w:val="nil"/>
              <w:bottom w:val="single" w:sz="4" w:space="0" w:color="auto"/>
              <w:right w:val="single" w:sz="4" w:space="0" w:color="auto"/>
            </w:tcBorders>
            <w:shd w:val="clear" w:color="auto" w:fill="auto"/>
            <w:noWrap/>
            <w:vAlign w:val="center"/>
            <w:hideMark/>
          </w:tcPr>
          <w:p w14:paraId="21CA8D76"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3 368,08</w:t>
            </w:r>
          </w:p>
        </w:tc>
        <w:tc>
          <w:tcPr>
            <w:tcW w:w="1080" w:type="pct"/>
            <w:tcBorders>
              <w:top w:val="nil"/>
              <w:left w:val="nil"/>
              <w:bottom w:val="single" w:sz="4" w:space="0" w:color="auto"/>
              <w:right w:val="single" w:sz="4" w:space="0" w:color="auto"/>
            </w:tcBorders>
            <w:shd w:val="clear" w:color="auto" w:fill="auto"/>
            <w:noWrap/>
            <w:vAlign w:val="center"/>
            <w:hideMark/>
          </w:tcPr>
          <w:p w14:paraId="72A1B351"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1 229</w:t>
            </w:r>
          </w:p>
        </w:tc>
      </w:tr>
      <w:tr w:rsidR="004D1A69" w:rsidRPr="004D1A69" w14:paraId="4886C0D5" w14:textId="77777777" w:rsidTr="00AF48FC">
        <w:tc>
          <w:tcPr>
            <w:tcW w:w="402" w:type="pct"/>
            <w:tcBorders>
              <w:top w:val="nil"/>
              <w:left w:val="single" w:sz="4" w:space="0" w:color="auto"/>
              <w:bottom w:val="single" w:sz="4" w:space="0" w:color="auto"/>
              <w:right w:val="single" w:sz="4" w:space="0" w:color="auto"/>
            </w:tcBorders>
            <w:shd w:val="clear" w:color="auto" w:fill="auto"/>
            <w:vAlign w:val="center"/>
            <w:hideMark/>
          </w:tcPr>
          <w:p w14:paraId="1D13DA22"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4</w:t>
            </w:r>
          </w:p>
        </w:tc>
        <w:tc>
          <w:tcPr>
            <w:tcW w:w="1666" w:type="pct"/>
            <w:tcBorders>
              <w:top w:val="nil"/>
              <w:left w:val="nil"/>
              <w:bottom w:val="single" w:sz="4" w:space="0" w:color="auto"/>
              <w:right w:val="single" w:sz="4" w:space="0" w:color="auto"/>
            </w:tcBorders>
            <w:shd w:val="clear" w:color="auto" w:fill="auto"/>
            <w:vAlign w:val="center"/>
            <w:hideMark/>
          </w:tcPr>
          <w:p w14:paraId="1DA404F3" w14:textId="77777777" w:rsidR="004D1A69" w:rsidRPr="004D1A69" w:rsidRDefault="004D1A69" w:rsidP="004D1A69">
            <w:pPr>
              <w:shd w:val="clear" w:color="auto" w:fill="auto"/>
              <w:ind w:firstLine="0"/>
              <w:jc w:val="left"/>
              <w:rPr>
                <w:sz w:val="20"/>
                <w:szCs w:val="20"/>
                <w:lang w:val="ru-RU"/>
              </w:rPr>
            </w:pPr>
            <w:r w:rsidRPr="004D1A69">
              <w:rPr>
                <w:sz w:val="20"/>
                <w:szCs w:val="20"/>
                <w:lang w:val="ru-RU"/>
              </w:rPr>
              <w:t>Котельная № 5, пгт. Кондинское, ул. Гастелло, 4</w:t>
            </w:r>
          </w:p>
        </w:tc>
        <w:tc>
          <w:tcPr>
            <w:tcW w:w="985" w:type="pct"/>
            <w:tcBorders>
              <w:top w:val="nil"/>
              <w:left w:val="nil"/>
              <w:bottom w:val="single" w:sz="4" w:space="0" w:color="auto"/>
              <w:right w:val="single" w:sz="4" w:space="0" w:color="auto"/>
            </w:tcBorders>
            <w:shd w:val="clear" w:color="auto" w:fill="auto"/>
            <w:noWrap/>
            <w:vAlign w:val="center"/>
            <w:hideMark/>
          </w:tcPr>
          <w:p w14:paraId="385E9367"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2,740</w:t>
            </w:r>
          </w:p>
        </w:tc>
        <w:tc>
          <w:tcPr>
            <w:tcW w:w="867" w:type="pct"/>
            <w:tcBorders>
              <w:top w:val="nil"/>
              <w:left w:val="nil"/>
              <w:bottom w:val="single" w:sz="4" w:space="0" w:color="auto"/>
              <w:right w:val="single" w:sz="4" w:space="0" w:color="auto"/>
            </w:tcBorders>
            <w:shd w:val="clear" w:color="auto" w:fill="auto"/>
            <w:noWrap/>
            <w:vAlign w:val="center"/>
            <w:hideMark/>
          </w:tcPr>
          <w:p w14:paraId="1F49A7F1"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1 455,71</w:t>
            </w:r>
          </w:p>
        </w:tc>
        <w:tc>
          <w:tcPr>
            <w:tcW w:w="1080" w:type="pct"/>
            <w:tcBorders>
              <w:top w:val="nil"/>
              <w:left w:val="nil"/>
              <w:bottom w:val="single" w:sz="4" w:space="0" w:color="auto"/>
              <w:right w:val="single" w:sz="4" w:space="0" w:color="auto"/>
            </w:tcBorders>
            <w:shd w:val="clear" w:color="auto" w:fill="auto"/>
            <w:noWrap/>
            <w:vAlign w:val="center"/>
            <w:hideMark/>
          </w:tcPr>
          <w:p w14:paraId="67BC9400" w14:textId="77777777" w:rsidR="004D1A69" w:rsidRPr="004D1A69" w:rsidRDefault="004D1A69" w:rsidP="004D1A69">
            <w:pPr>
              <w:shd w:val="clear" w:color="auto" w:fill="auto"/>
              <w:ind w:firstLine="0"/>
              <w:jc w:val="center"/>
              <w:rPr>
                <w:sz w:val="20"/>
                <w:szCs w:val="20"/>
                <w:lang w:val="ru-RU"/>
              </w:rPr>
            </w:pPr>
            <w:r w:rsidRPr="004D1A69">
              <w:rPr>
                <w:sz w:val="20"/>
                <w:szCs w:val="20"/>
                <w:lang w:val="ru-RU"/>
              </w:rPr>
              <w:t>531</w:t>
            </w:r>
          </w:p>
        </w:tc>
      </w:tr>
    </w:tbl>
    <w:p w14:paraId="7E60FF47" w14:textId="34EA24D9" w:rsidR="006A121C" w:rsidRPr="004D1A69" w:rsidRDefault="008762F2">
      <w:pPr>
        <w:pStyle w:val="3"/>
        <w:pBdr>
          <w:top w:val="nil"/>
          <w:left w:val="nil"/>
          <w:bottom w:val="nil"/>
          <w:right w:val="nil"/>
          <w:between w:val="nil"/>
        </w:pBdr>
      </w:pPr>
      <w:bookmarkStart w:id="40" w:name="_31bxtvt1rm6i" w:colFirst="0" w:colLast="0"/>
      <w:bookmarkStart w:id="41" w:name="_Toc165507941"/>
      <w:bookmarkEnd w:id="40"/>
      <w:r w:rsidRPr="004D1A69">
        <w:t>и) способы учета тепла, отпущенного в тепловые сети</w:t>
      </w:r>
      <w:bookmarkEnd w:id="41"/>
    </w:p>
    <w:p w14:paraId="6A2E5262" w14:textId="14C0C64C" w:rsidR="006A121C" w:rsidRPr="004D1A69" w:rsidRDefault="008B3E69">
      <w:r w:rsidRPr="004D1A69">
        <w:t xml:space="preserve">Котельные пгт. </w:t>
      </w:r>
      <w:r w:rsidR="00086029" w:rsidRPr="004D1A69">
        <w:t>Кондинское</w:t>
      </w:r>
      <w:r w:rsidRPr="004D1A69">
        <w:t xml:space="preserve"> оборудованы техническими узлами учета отпускаемой тепловой энергии.</w:t>
      </w:r>
    </w:p>
    <w:p w14:paraId="4BA74D57" w14:textId="13A942DA" w:rsidR="006A121C" w:rsidRPr="00AF48FC" w:rsidRDefault="008762F2">
      <w:pPr>
        <w:pStyle w:val="3"/>
        <w:pBdr>
          <w:top w:val="nil"/>
          <w:left w:val="nil"/>
          <w:bottom w:val="nil"/>
          <w:right w:val="nil"/>
          <w:between w:val="nil"/>
        </w:pBdr>
      </w:pPr>
      <w:bookmarkStart w:id="42" w:name="_ji2yb2xggb8b" w:colFirst="0" w:colLast="0"/>
      <w:bookmarkStart w:id="43" w:name="_Hlk135952207"/>
      <w:bookmarkStart w:id="44" w:name="_Toc165507942"/>
      <w:bookmarkEnd w:id="42"/>
      <w:r w:rsidRPr="00AF48FC">
        <w:t>к) статистика отказов и восстановлений оборудования источников тепловой энергии</w:t>
      </w:r>
      <w:bookmarkEnd w:id="43"/>
      <w:bookmarkEnd w:id="44"/>
    </w:p>
    <w:p w14:paraId="7D571A42" w14:textId="043D522A" w:rsidR="005E0B6F" w:rsidRPr="00AF48FC" w:rsidRDefault="005E0B6F" w:rsidP="005E0B6F">
      <w:pPr>
        <w:rPr>
          <w:lang w:val="ru-RU"/>
        </w:rPr>
      </w:pPr>
      <w:r w:rsidRPr="00AF48FC">
        <w:rPr>
          <w:lang w:val="ru-RU"/>
        </w:rPr>
        <w:t>С</w:t>
      </w:r>
      <w:r w:rsidRPr="00AF48FC">
        <w:t xml:space="preserve">татистика отказов и восстановлений оборудования </w:t>
      </w:r>
      <w:r w:rsidRPr="00AF48FC">
        <w:rPr>
          <w:lang w:val="ru-RU"/>
        </w:rPr>
        <w:t xml:space="preserve">котельных городского поселения </w:t>
      </w:r>
      <w:r w:rsidR="00086029" w:rsidRPr="00AF48FC">
        <w:rPr>
          <w:lang w:val="ru-RU"/>
        </w:rPr>
        <w:t>Кондинское</w:t>
      </w:r>
      <w:r w:rsidRPr="00AF48FC">
        <w:rPr>
          <w:lang w:val="ru-RU"/>
        </w:rPr>
        <w:t xml:space="preserve"> представлена в табл. </w:t>
      </w:r>
      <w:r w:rsidR="009309AF">
        <w:rPr>
          <w:lang w:val="en-US"/>
        </w:rPr>
        <w:t>9</w:t>
      </w:r>
      <w:r w:rsidRPr="00AF48FC">
        <w:rPr>
          <w:lang w:val="ru-RU"/>
        </w:rPr>
        <w:t>.</w:t>
      </w:r>
    </w:p>
    <w:p w14:paraId="300AF141" w14:textId="77777777" w:rsidR="005E0B6F" w:rsidRPr="00086029" w:rsidRDefault="005E0B6F" w:rsidP="005E0B6F">
      <w:pPr>
        <w:rPr>
          <w:highlight w:val="yellow"/>
        </w:rPr>
      </w:pPr>
    </w:p>
    <w:p w14:paraId="4360B855" w14:textId="4B2DCEF5" w:rsidR="005E0B6F" w:rsidRPr="00AF48FC" w:rsidRDefault="005E0B6F" w:rsidP="005E0B6F">
      <w:pPr>
        <w:ind w:firstLine="0"/>
        <w:rPr>
          <w:b/>
          <w:lang w:val="ru-RU"/>
        </w:rPr>
      </w:pPr>
      <w:r w:rsidRPr="00AF48FC">
        <w:t xml:space="preserve">Таблица </w:t>
      </w:r>
      <w:r w:rsidR="00C4645A">
        <w:fldChar w:fldCharType="begin"/>
      </w:r>
      <w:r w:rsidR="00C4645A">
        <w:instrText xml:space="preserve"> SEQ Таблица \* ARABIC </w:instrText>
      </w:r>
      <w:r w:rsidR="00C4645A">
        <w:fldChar w:fldCharType="separate"/>
      </w:r>
      <w:r w:rsidR="00521FDB">
        <w:rPr>
          <w:noProof/>
        </w:rPr>
        <w:t>9</w:t>
      </w:r>
      <w:r w:rsidR="00C4645A">
        <w:rPr>
          <w:noProof/>
        </w:rPr>
        <w:fldChar w:fldCharType="end"/>
      </w:r>
      <w:r w:rsidRPr="00AF48FC">
        <w:t xml:space="preserve"> – </w:t>
      </w:r>
      <w:r w:rsidR="00AF48FC">
        <w:rPr>
          <w:lang w:val="ru-RU"/>
        </w:rPr>
        <w:t>Статистика от</w:t>
      </w:r>
      <w:r w:rsidRPr="00AF48FC">
        <w:rPr>
          <w:lang w:val="ru-RU"/>
        </w:rPr>
        <w:t>каз</w:t>
      </w:r>
      <w:r w:rsidR="00AF48FC">
        <w:rPr>
          <w:lang w:val="ru-RU"/>
        </w:rPr>
        <w:t>ов</w:t>
      </w:r>
      <w:r w:rsidRPr="00AF48FC">
        <w:rPr>
          <w:lang w:val="ru-RU"/>
        </w:rPr>
        <w:t xml:space="preserve"> оборудования котельных городского поселения </w:t>
      </w:r>
      <w:r w:rsidR="00086029" w:rsidRPr="00AF48FC">
        <w:rPr>
          <w:lang w:val="ru-RU"/>
        </w:rPr>
        <w:t>Кондинское</w:t>
      </w:r>
      <w:r w:rsidRPr="00AF48FC">
        <w:rPr>
          <w:lang w:val="ru-RU"/>
        </w:rPr>
        <w:t xml:space="preserve"> </w:t>
      </w:r>
    </w:p>
    <w:tbl>
      <w:tblPr>
        <w:tblW w:w="5000" w:type="pct"/>
        <w:tblLook w:val="04A0" w:firstRow="1" w:lastRow="0" w:firstColumn="1" w:lastColumn="0" w:noHBand="0" w:noVBand="1"/>
      </w:tblPr>
      <w:tblGrid>
        <w:gridCol w:w="417"/>
        <w:gridCol w:w="1116"/>
        <w:gridCol w:w="1105"/>
        <w:gridCol w:w="1510"/>
        <w:gridCol w:w="1415"/>
        <w:gridCol w:w="897"/>
        <w:gridCol w:w="1235"/>
        <w:gridCol w:w="726"/>
        <w:gridCol w:w="1436"/>
      </w:tblGrid>
      <w:tr w:rsidR="00AF48FC" w:rsidRPr="00AF48FC" w14:paraId="51BCD0F3" w14:textId="77777777" w:rsidTr="00A90065">
        <w:trPr>
          <w:tblHeader/>
        </w:trPr>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38581"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w:t>
            </w:r>
          </w:p>
        </w:tc>
        <w:tc>
          <w:tcPr>
            <w:tcW w:w="566" w:type="pct"/>
            <w:tcBorders>
              <w:top w:val="single" w:sz="4" w:space="0" w:color="auto"/>
              <w:left w:val="nil"/>
              <w:bottom w:val="single" w:sz="4" w:space="0" w:color="auto"/>
              <w:right w:val="single" w:sz="4" w:space="0" w:color="auto"/>
            </w:tcBorders>
            <w:shd w:val="clear" w:color="auto" w:fill="auto"/>
            <w:noWrap/>
            <w:vAlign w:val="center"/>
            <w:hideMark/>
          </w:tcPr>
          <w:p w14:paraId="777566AC"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Дата</w:t>
            </w:r>
          </w:p>
        </w:tc>
        <w:tc>
          <w:tcPr>
            <w:tcW w:w="560" w:type="pct"/>
            <w:tcBorders>
              <w:top w:val="single" w:sz="4" w:space="0" w:color="auto"/>
              <w:left w:val="nil"/>
              <w:bottom w:val="single" w:sz="4" w:space="0" w:color="auto"/>
              <w:right w:val="single" w:sz="4" w:space="0" w:color="auto"/>
            </w:tcBorders>
            <w:shd w:val="clear" w:color="auto" w:fill="auto"/>
            <w:vAlign w:val="center"/>
            <w:hideMark/>
          </w:tcPr>
          <w:p w14:paraId="6DF0D941"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Объект</w:t>
            </w:r>
          </w:p>
        </w:tc>
        <w:tc>
          <w:tcPr>
            <w:tcW w:w="766" w:type="pct"/>
            <w:tcBorders>
              <w:top w:val="single" w:sz="4" w:space="0" w:color="auto"/>
              <w:left w:val="nil"/>
              <w:bottom w:val="single" w:sz="4" w:space="0" w:color="auto"/>
              <w:right w:val="single" w:sz="4" w:space="0" w:color="auto"/>
            </w:tcBorders>
            <w:shd w:val="clear" w:color="auto" w:fill="auto"/>
            <w:vAlign w:val="center"/>
            <w:hideMark/>
          </w:tcPr>
          <w:p w14:paraId="4BCB8DB8"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Характер аварийной ситуации</w:t>
            </w:r>
          </w:p>
        </w:tc>
        <w:tc>
          <w:tcPr>
            <w:tcW w:w="718" w:type="pct"/>
            <w:tcBorders>
              <w:top w:val="single" w:sz="4" w:space="0" w:color="auto"/>
              <w:left w:val="nil"/>
              <w:bottom w:val="single" w:sz="4" w:space="0" w:color="auto"/>
              <w:right w:val="single" w:sz="4" w:space="0" w:color="auto"/>
            </w:tcBorders>
            <w:shd w:val="clear" w:color="auto" w:fill="auto"/>
            <w:vAlign w:val="center"/>
            <w:hideMark/>
          </w:tcPr>
          <w:p w14:paraId="5B08B677"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Время обнаружения</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784CDF46"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Начало работ</w:t>
            </w:r>
          </w:p>
        </w:tc>
        <w:tc>
          <w:tcPr>
            <w:tcW w:w="626" w:type="pct"/>
            <w:tcBorders>
              <w:top w:val="single" w:sz="4" w:space="0" w:color="auto"/>
              <w:left w:val="nil"/>
              <w:bottom w:val="single" w:sz="4" w:space="0" w:color="auto"/>
              <w:right w:val="single" w:sz="4" w:space="0" w:color="auto"/>
            </w:tcBorders>
            <w:shd w:val="clear" w:color="auto" w:fill="auto"/>
            <w:vAlign w:val="center"/>
            <w:hideMark/>
          </w:tcPr>
          <w:p w14:paraId="381E7DC9"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Окончание работ</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4CC5D84"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Кол-во часов</w:t>
            </w:r>
          </w:p>
        </w:tc>
        <w:tc>
          <w:tcPr>
            <w:tcW w:w="729" w:type="pct"/>
            <w:tcBorders>
              <w:top w:val="single" w:sz="4" w:space="0" w:color="auto"/>
              <w:left w:val="nil"/>
              <w:bottom w:val="single" w:sz="4" w:space="0" w:color="auto"/>
              <w:right w:val="single" w:sz="4" w:space="0" w:color="auto"/>
            </w:tcBorders>
            <w:shd w:val="clear" w:color="auto" w:fill="auto"/>
            <w:vAlign w:val="center"/>
            <w:hideMark/>
          </w:tcPr>
          <w:p w14:paraId="2F2C4E19"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Примечание</w:t>
            </w:r>
          </w:p>
        </w:tc>
      </w:tr>
      <w:tr w:rsidR="00AF48FC" w:rsidRPr="00AF48FC" w14:paraId="0F9EEBE9" w14:textId="77777777" w:rsidTr="00AF48FC">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8D923"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2019 г.</w:t>
            </w:r>
          </w:p>
        </w:tc>
      </w:tr>
      <w:tr w:rsidR="00A90065" w:rsidRPr="00AF48FC" w14:paraId="0EC6A12A" w14:textId="77777777" w:rsidTr="00A90065">
        <w:tc>
          <w:tcPr>
            <w:tcW w:w="5000" w:type="pct"/>
            <w:gridSpan w:val="9"/>
            <w:tcBorders>
              <w:top w:val="nil"/>
              <w:left w:val="single" w:sz="8" w:space="0" w:color="auto"/>
              <w:bottom w:val="single" w:sz="4" w:space="0" w:color="auto"/>
              <w:right w:val="single" w:sz="8" w:space="0" w:color="auto"/>
            </w:tcBorders>
            <w:shd w:val="clear" w:color="auto" w:fill="auto"/>
            <w:noWrap/>
            <w:vAlign w:val="center"/>
          </w:tcPr>
          <w:p w14:paraId="2BE86DBC" w14:textId="4088A977" w:rsidR="00A90065" w:rsidRPr="00AF48FC" w:rsidRDefault="00A90065" w:rsidP="00A90065">
            <w:pPr>
              <w:shd w:val="clear" w:color="auto" w:fill="auto"/>
              <w:ind w:firstLine="0"/>
              <w:jc w:val="center"/>
              <w:rPr>
                <w:sz w:val="20"/>
                <w:szCs w:val="20"/>
                <w:lang w:val="ru-RU"/>
              </w:rPr>
            </w:pPr>
            <w:r>
              <w:rPr>
                <w:sz w:val="20"/>
                <w:szCs w:val="20"/>
                <w:lang w:val="ru-RU"/>
              </w:rPr>
              <w:t>Нет данных</w:t>
            </w:r>
          </w:p>
        </w:tc>
      </w:tr>
      <w:tr w:rsidR="00AF48FC" w:rsidRPr="00AF48FC" w14:paraId="1ECE8168" w14:textId="77777777" w:rsidTr="00A90065">
        <w:tc>
          <w:tcPr>
            <w:tcW w:w="5000" w:type="pct"/>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5216FE4"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2020 г.</w:t>
            </w:r>
          </w:p>
        </w:tc>
      </w:tr>
      <w:tr w:rsidR="00AF48FC" w:rsidRPr="00AF48FC" w14:paraId="7622FD21"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734724C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w:t>
            </w:r>
          </w:p>
        </w:tc>
        <w:tc>
          <w:tcPr>
            <w:tcW w:w="566" w:type="pct"/>
            <w:tcBorders>
              <w:top w:val="nil"/>
              <w:left w:val="nil"/>
              <w:bottom w:val="single" w:sz="4" w:space="0" w:color="auto"/>
              <w:right w:val="single" w:sz="4" w:space="0" w:color="auto"/>
            </w:tcBorders>
            <w:shd w:val="clear" w:color="auto" w:fill="auto"/>
            <w:noWrap/>
            <w:vAlign w:val="center"/>
            <w:hideMark/>
          </w:tcPr>
          <w:p w14:paraId="0B5A063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03.10.2020</w:t>
            </w:r>
          </w:p>
        </w:tc>
        <w:tc>
          <w:tcPr>
            <w:tcW w:w="560" w:type="pct"/>
            <w:tcBorders>
              <w:top w:val="nil"/>
              <w:left w:val="nil"/>
              <w:bottom w:val="single" w:sz="4" w:space="0" w:color="auto"/>
              <w:right w:val="single" w:sz="4" w:space="0" w:color="auto"/>
            </w:tcBorders>
            <w:shd w:val="clear" w:color="auto" w:fill="auto"/>
            <w:vAlign w:val="center"/>
            <w:hideMark/>
          </w:tcPr>
          <w:p w14:paraId="17AE0B0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0AEA069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4F0B18F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10:20</w:t>
            </w:r>
          </w:p>
        </w:tc>
        <w:tc>
          <w:tcPr>
            <w:tcW w:w="455" w:type="pct"/>
            <w:tcBorders>
              <w:top w:val="nil"/>
              <w:left w:val="nil"/>
              <w:bottom w:val="single" w:sz="4" w:space="0" w:color="auto"/>
              <w:right w:val="single" w:sz="4" w:space="0" w:color="auto"/>
            </w:tcBorders>
            <w:shd w:val="clear" w:color="auto" w:fill="auto"/>
            <w:noWrap/>
            <w:vAlign w:val="center"/>
            <w:hideMark/>
          </w:tcPr>
          <w:p w14:paraId="77CA3E6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10:20</w:t>
            </w:r>
          </w:p>
        </w:tc>
        <w:tc>
          <w:tcPr>
            <w:tcW w:w="626" w:type="pct"/>
            <w:tcBorders>
              <w:top w:val="nil"/>
              <w:left w:val="nil"/>
              <w:bottom w:val="single" w:sz="4" w:space="0" w:color="auto"/>
              <w:right w:val="single" w:sz="4" w:space="0" w:color="auto"/>
            </w:tcBorders>
            <w:shd w:val="clear" w:color="auto" w:fill="auto"/>
            <w:noWrap/>
            <w:vAlign w:val="center"/>
            <w:hideMark/>
          </w:tcPr>
          <w:p w14:paraId="24C8105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12:10</w:t>
            </w:r>
          </w:p>
        </w:tc>
        <w:tc>
          <w:tcPr>
            <w:tcW w:w="368" w:type="pct"/>
            <w:tcBorders>
              <w:top w:val="nil"/>
              <w:left w:val="nil"/>
              <w:bottom w:val="single" w:sz="4" w:space="0" w:color="auto"/>
              <w:right w:val="single" w:sz="4" w:space="0" w:color="auto"/>
            </w:tcBorders>
            <w:shd w:val="clear" w:color="auto" w:fill="auto"/>
            <w:noWrap/>
            <w:vAlign w:val="center"/>
            <w:hideMark/>
          </w:tcPr>
          <w:p w14:paraId="2A27B23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01:50</w:t>
            </w:r>
          </w:p>
        </w:tc>
        <w:tc>
          <w:tcPr>
            <w:tcW w:w="729" w:type="pct"/>
            <w:tcBorders>
              <w:top w:val="nil"/>
              <w:left w:val="nil"/>
              <w:bottom w:val="single" w:sz="4" w:space="0" w:color="auto"/>
              <w:right w:val="single" w:sz="8" w:space="0" w:color="auto"/>
            </w:tcBorders>
            <w:shd w:val="clear" w:color="auto" w:fill="auto"/>
            <w:vAlign w:val="center"/>
            <w:hideMark/>
          </w:tcPr>
          <w:p w14:paraId="4FEDF028"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1D032E66"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3755C99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w:t>
            </w:r>
          </w:p>
        </w:tc>
        <w:tc>
          <w:tcPr>
            <w:tcW w:w="566" w:type="pct"/>
            <w:tcBorders>
              <w:top w:val="nil"/>
              <w:left w:val="nil"/>
              <w:bottom w:val="single" w:sz="4" w:space="0" w:color="auto"/>
              <w:right w:val="single" w:sz="4" w:space="0" w:color="auto"/>
            </w:tcBorders>
            <w:shd w:val="clear" w:color="auto" w:fill="auto"/>
            <w:noWrap/>
            <w:vAlign w:val="center"/>
            <w:hideMark/>
          </w:tcPr>
          <w:p w14:paraId="712336D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17.10.2020</w:t>
            </w:r>
          </w:p>
        </w:tc>
        <w:tc>
          <w:tcPr>
            <w:tcW w:w="560" w:type="pct"/>
            <w:tcBorders>
              <w:top w:val="nil"/>
              <w:left w:val="nil"/>
              <w:bottom w:val="single" w:sz="4" w:space="0" w:color="auto"/>
              <w:right w:val="single" w:sz="4" w:space="0" w:color="auto"/>
            </w:tcBorders>
            <w:shd w:val="clear" w:color="auto" w:fill="auto"/>
            <w:vAlign w:val="center"/>
            <w:hideMark/>
          </w:tcPr>
          <w:p w14:paraId="6EFC9F0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6C6E2C0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99D04C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13:00</w:t>
            </w:r>
          </w:p>
        </w:tc>
        <w:tc>
          <w:tcPr>
            <w:tcW w:w="455" w:type="pct"/>
            <w:tcBorders>
              <w:top w:val="nil"/>
              <w:left w:val="nil"/>
              <w:bottom w:val="single" w:sz="4" w:space="0" w:color="auto"/>
              <w:right w:val="single" w:sz="4" w:space="0" w:color="auto"/>
            </w:tcBorders>
            <w:shd w:val="clear" w:color="auto" w:fill="auto"/>
            <w:noWrap/>
            <w:vAlign w:val="center"/>
            <w:hideMark/>
          </w:tcPr>
          <w:p w14:paraId="77CE261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13:00</w:t>
            </w:r>
          </w:p>
        </w:tc>
        <w:tc>
          <w:tcPr>
            <w:tcW w:w="626" w:type="pct"/>
            <w:tcBorders>
              <w:top w:val="nil"/>
              <w:left w:val="nil"/>
              <w:bottom w:val="single" w:sz="4" w:space="0" w:color="auto"/>
              <w:right w:val="single" w:sz="4" w:space="0" w:color="auto"/>
            </w:tcBorders>
            <w:shd w:val="clear" w:color="auto" w:fill="auto"/>
            <w:noWrap/>
            <w:vAlign w:val="center"/>
            <w:hideMark/>
          </w:tcPr>
          <w:p w14:paraId="3A97C5E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14:30</w:t>
            </w:r>
          </w:p>
        </w:tc>
        <w:tc>
          <w:tcPr>
            <w:tcW w:w="368" w:type="pct"/>
            <w:tcBorders>
              <w:top w:val="nil"/>
              <w:left w:val="nil"/>
              <w:bottom w:val="single" w:sz="4" w:space="0" w:color="auto"/>
              <w:right w:val="single" w:sz="4" w:space="0" w:color="auto"/>
            </w:tcBorders>
            <w:shd w:val="clear" w:color="auto" w:fill="auto"/>
            <w:noWrap/>
            <w:vAlign w:val="center"/>
            <w:hideMark/>
          </w:tcPr>
          <w:p w14:paraId="6B8FF37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01:30</w:t>
            </w:r>
          </w:p>
        </w:tc>
        <w:tc>
          <w:tcPr>
            <w:tcW w:w="729" w:type="pct"/>
            <w:tcBorders>
              <w:top w:val="nil"/>
              <w:left w:val="nil"/>
              <w:bottom w:val="single" w:sz="4" w:space="0" w:color="auto"/>
              <w:right w:val="single" w:sz="8" w:space="0" w:color="auto"/>
            </w:tcBorders>
            <w:shd w:val="clear" w:color="auto" w:fill="auto"/>
            <w:vAlign w:val="center"/>
            <w:hideMark/>
          </w:tcPr>
          <w:p w14:paraId="0C7C70E1"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62BFAAF7"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E17BD8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3</w:t>
            </w:r>
          </w:p>
        </w:tc>
        <w:tc>
          <w:tcPr>
            <w:tcW w:w="566" w:type="pct"/>
            <w:tcBorders>
              <w:top w:val="nil"/>
              <w:left w:val="nil"/>
              <w:bottom w:val="single" w:sz="4" w:space="0" w:color="auto"/>
              <w:right w:val="single" w:sz="4" w:space="0" w:color="auto"/>
            </w:tcBorders>
            <w:shd w:val="clear" w:color="auto" w:fill="auto"/>
            <w:noWrap/>
            <w:vAlign w:val="center"/>
            <w:hideMark/>
          </w:tcPr>
          <w:p w14:paraId="0FCF6A1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15.10.2020</w:t>
            </w:r>
          </w:p>
        </w:tc>
        <w:tc>
          <w:tcPr>
            <w:tcW w:w="560" w:type="pct"/>
            <w:tcBorders>
              <w:top w:val="nil"/>
              <w:left w:val="nil"/>
              <w:bottom w:val="single" w:sz="4" w:space="0" w:color="auto"/>
              <w:right w:val="single" w:sz="4" w:space="0" w:color="auto"/>
            </w:tcBorders>
            <w:shd w:val="clear" w:color="auto" w:fill="auto"/>
            <w:vAlign w:val="center"/>
            <w:hideMark/>
          </w:tcPr>
          <w:p w14:paraId="2324EF9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 xml:space="preserve">Котельная </w:t>
            </w:r>
            <w:r w:rsidRPr="00AF48FC">
              <w:rPr>
                <w:sz w:val="20"/>
                <w:szCs w:val="20"/>
                <w:lang w:val="ru-RU"/>
              </w:rPr>
              <w:lastRenderedPageBreak/>
              <w:t>№1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5B08061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lastRenderedPageBreak/>
              <w:t xml:space="preserve">Остановка </w:t>
            </w:r>
            <w:r w:rsidRPr="00AF48FC">
              <w:rPr>
                <w:sz w:val="20"/>
                <w:szCs w:val="20"/>
                <w:lang w:val="ru-RU"/>
              </w:rPr>
              <w:lastRenderedPageBreak/>
              <w:t>котла</w:t>
            </w:r>
          </w:p>
        </w:tc>
        <w:tc>
          <w:tcPr>
            <w:tcW w:w="718" w:type="pct"/>
            <w:tcBorders>
              <w:top w:val="nil"/>
              <w:left w:val="nil"/>
              <w:bottom w:val="single" w:sz="4" w:space="0" w:color="auto"/>
              <w:right w:val="single" w:sz="4" w:space="0" w:color="auto"/>
            </w:tcBorders>
            <w:shd w:val="clear" w:color="auto" w:fill="auto"/>
            <w:noWrap/>
            <w:vAlign w:val="center"/>
            <w:hideMark/>
          </w:tcPr>
          <w:p w14:paraId="5DDD72F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lastRenderedPageBreak/>
              <w:t>16:00</w:t>
            </w:r>
          </w:p>
        </w:tc>
        <w:tc>
          <w:tcPr>
            <w:tcW w:w="455" w:type="pct"/>
            <w:tcBorders>
              <w:top w:val="nil"/>
              <w:left w:val="nil"/>
              <w:bottom w:val="single" w:sz="4" w:space="0" w:color="auto"/>
              <w:right w:val="single" w:sz="4" w:space="0" w:color="auto"/>
            </w:tcBorders>
            <w:shd w:val="clear" w:color="auto" w:fill="auto"/>
            <w:noWrap/>
            <w:vAlign w:val="center"/>
            <w:hideMark/>
          </w:tcPr>
          <w:p w14:paraId="1390882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16:00</w:t>
            </w:r>
          </w:p>
        </w:tc>
        <w:tc>
          <w:tcPr>
            <w:tcW w:w="626" w:type="pct"/>
            <w:tcBorders>
              <w:top w:val="nil"/>
              <w:left w:val="nil"/>
              <w:bottom w:val="single" w:sz="4" w:space="0" w:color="auto"/>
              <w:right w:val="single" w:sz="4" w:space="0" w:color="auto"/>
            </w:tcBorders>
            <w:shd w:val="clear" w:color="auto" w:fill="auto"/>
            <w:noWrap/>
            <w:vAlign w:val="center"/>
            <w:hideMark/>
          </w:tcPr>
          <w:p w14:paraId="2AC44E3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18:00</w:t>
            </w:r>
          </w:p>
        </w:tc>
        <w:tc>
          <w:tcPr>
            <w:tcW w:w="368" w:type="pct"/>
            <w:tcBorders>
              <w:top w:val="nil"/>
              <w:left w:val="nil"/>
              <w:bottom w:val="single" w:sz="4" w:space="0" w:color="auto"/>
              <w:right w:val="single" w:sz="4" w:space="0" w:color="auto"/>
            </w:tcBorders>
            <w:shd w:val="clear" w:color="auto" w:fill="auto"/>
            <w:noWrap/>
            <w:vAlign w:val="center"/>
            <w:hideMark/>
          </w:tcPr>
          <w:p w14:paraId="47FA164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02:00</w:t>
            </w:r>
          </w:p>
        </w:tc>
        <w:tc>
          <w:tcPr>
            <w:tcW w:w="729" w:type="pct"/>
            <w:tcBorders>
              <w:top w:val="nil"/>
              <w:left w:val="nil"/>
              <w:bottom w:val="single" w:sz="4" w:space="0" w:color="auto"/>
              <w:right w:val="single" w:sz="8" w:space="0" w:color="auto"/>
            </w:tcBorders>
            <w:shd w:val="clear" w:color="auto" w:fill="auto"/>
            <w:vAlign w:val="center"/>
            <w:hideMark/>
          </w:tcPr>
          <w:p w14:paraId="6034C03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 xml:space="preserve">Ремонт </w:t>
            </w:r>
            <w:r w:rsidRPr="00AF48FC">
              <w:rPr>
                <w:sz w:val="20"/>
                <w:szCs w:val="20"/>
                <w:lang w:val="ru-RU"/>
              </w:rPr>
              <w:lastRenderedPageBreak/>
              <w:t>боковой стенки котла (сварочные работы)</w:t>
            </w:r>
          </w:p>
        </w:tc>
      </w:tr>
      <w:tr w:rsidR="00AF48FC" w:rsidRPr="00AF48FC" w14:paraId="14BF9647"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6E0EB88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lastRenderedPageBreak/>
              <w:t>4</w:t>
            </w:r>
          </w:p>
        </w:tc>
        <w:tc>
          <w:tcPr>
            <w:tcW w:w="566" w:type="pct"/>
            <w:tcBorders>
              <w:top w:val="nil"/>
              <w:left w:val="nil"/>
              <w:bottom w:val="single" w:sz="4" w:space="0" w:color="auto"/>
              <w:right w:val="single" w:sz="4" w:space="0" w:color="auto"/>
            </w:tcBorders>
            <w:shd w:val="clear" w:color="auto" w:fill="auto"/>
            <w:noWrap/>
            <w:vAlign w:val="center"/>
            <w:hideMark/>
          </w:tcPr>
          <w:p w14:paraId="45C9AAA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28.10.2020</w:t>
            </w:r>
          </w:p>
        </w:tc>
        <w:tc>
          <w:tcPr>
            <w:tcW w:w="560" w:type="pct"/>
            <w:tcBorders>
              <w:top w:val="nil"/>
              <w:left w:val="nil"/>
              <w:bottom w:val="single" w:sz="4" w:space="0" w:color="auto"/>
              <w:right w:val="single" w:sz="4" w:space="0" w:color="auto"/>
            </w:tcBorders>
            <w:shd w:val="clear" w:color="auto" w:fill="auto"/>
            <w:vAlign w:val="center"/>
            <w:hideMark/>
          </w:tcPr>
          <w:p w14:paraId="64A45E2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10BD9CD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536E2A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09:00</w:t>
            </w:r>
          </w:p>
        </w:tc>
        <w:tc>
          <w:tcPr>
            <w:tcW w:w="455" w:type="pct"/>
            <w:tcBorders>
              <w:top w:val="nil"/>
              <w:left w:val="nil"/>
              <w:bottom w:val="single" w:sz="4" w:space="0" w:color="auto"/>
              <w:right w:val="single" w:sz="4" w:space="0" w:color="auto"/>
            </w:tcBorders>
            <w:shd w:val="clear" w:color="auto" w:fill="auto"/>
            <w:noWrap/>
            <w:vAlign w:val="center"/>
            <w:hideMark/>
          </w:tcPr>
          <w:p w14:paraId="35A23F3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09:00</w:t>
            </w:r>
          </w:p>
        </w:tc>
        <w:tc>
          <w:tcPr>
            <w:tcW w:w="626" w:type="pct"/>
            <w:tcBorders>
              <w:top w:val="nil"/>
              <w:left w:val="nil"/>
              <w:bottom w:val="single" w:sz="4" w:space="0" w:color="auto"/>
              <w:right w:val="single" w:sz="4" w:space="0" w:color="auto"/>
            </w:tcBorders>
            <w:shd w:val="clear" w:color="auto" w:fill="auto"/>
            <w:noWrap/>
            <w:vAlign w:val="center"/>
            <w:hideMark/>
          </w:tcPr>
          <w:p w14:paraId="2C60084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11:00</w:t>
            </w:r>
          </w:p>
        </w:tc>
        <w:tc>
          <w:tcPr>
            <w:tcW w:w="368" w:type="pct"/>
            <w:tcBorders>
              <w:top w:val="nil"/>
              <w:left w:val="nil"/>
              <w:bottom w:val="single" w:sz="4" w:space="0" w:color="auto"/>
              <w:right w:val="single" w:sz="4" w:space="0" w:color="auto"/>
            </w:tcBorders>
            <w:shd w:val="clear" w:color="auto" w:fill="auto"/>
            <w:noWrap/>
            <w:vAlign w:val="center"/>
            <w:hideMark/>
          </w:tcPr>
          <w:p w14:paraId="7B2B84A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02:00</w:t>
            </w:r>
          </w:p>
        </w:tc>
        <w:tc>
          <w:tcPr>
            <w:tcW w:w="729" w:type="pct"/>
            <w:tcBorders>
              <w:top w:val="nil"/>
              <w:left w:val="nil"/>
              <w:bottom w:val="single" w:sz="4" w:space="0" w:color="auto"/>
              <w:right w:val="single" w:sz="8" w:space="0" w:color="auto"/>
            </w:tcBorders>
            <w:shd w:val="clear" w:color="auto" w:fill="auto"/>
            <w:vAlign w:val="center"/>
            <w:hideMark/>
          </w:tcPr>
          <w:p w14:paraId="4F8DFA13"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1F07235"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4F4E07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5</w:t>
            </w:r>
          </w:p>
        </w:tc>
        <w:tc>
          <w:tcPr>
            <w:tcW w:w="566" w:type="pct"/>
            <w:tcBorders>
              <w:top w:val="nil"/>
              <w:left w:val="nil"/>
              <w:bottom w:val="single" w:sz="4" w:space="0" w:color="auto"/>
              <w:right w:val="single" w:sz="4" w:space="0" w:color="auto"/>
            </w:tcBorders>
            <w:shd w:val="clear" w:color="auto" w:fill="auto"/>
            <w:noWrap/>
            <w:vAlign w:val="center"/>
            <w:hideMark/>
          </w:tcPr>
          <w:p w14:paraId="1152D67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01.11.2020</w:t>
            </w:r>
          </w:p>
        </w:tc>
        <w:tc>
          <w:tcPr>
            <w:tcW w:w="560" w:type="pct"/>
            <w:tcBorders>
              <w:top w:val="nil"/>
              <w:left w:val="nil"/>
              <w:bottom w:val="single" w:sz="4" w:space="0" w:color="auto"/>
              <w:right w:val="single" w:sz="4" w:space="0" w:color="auto"/>
            </w:tcBorders>
            <w:shd w:val="clear" w:color="auto" w:fill="auto"/>
            <w:vAlign w:val="center"/>
            <w:hideMark/>
          </w:tcPr>
          <w:p w14:paraId="31FA92C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74DCFC2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CC2890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455" w:type="pct"/>
            <w:tcBorders>
              <w:top w:val="nil"/>
              <w:left w:val="nil"/>
              <w:bottom w:val="single" w:sz="4" w:space="0" w:color="auto"/>
              <w:right w:val="single" w:sz="4" w:space="0" w:color="auto"/>
            </w:tcBorders>
            <w:shd w:val="clear" w:color="auto" w:fill="auto"/>
            <w:noWrap/>
            <w:vAlign w:val="center"/>
            <w:hideMark/>
          </w:tcPr>
          <w:p w14:paraId="2E0F02F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626" w:type="pct"/>
            <w:tcBorders>
              <w:top w:val="nil"/>
              <w:left w:val="nil"/>
              <w:bottom w:val="single" w:sz="4" w:space="0" w:color="auto"/>
              <w:right w:val="single" w:sz="4" w:space="0" w:color="auto"/>
            </w:tcBorders>
            <w:shd w:val="clear" w:color="auto" w:fill="auto"/>
            <w:noWrap/>
            <w:vAlign w:val="center"/>
            <w:hideMark/>
          </w:tcPr>
          <w:p w14:paraId="10F0C30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368" w:type="pct"/>
            <w:tcBorders>
              <w:top w:val="nil"/>
              <w:left w:val="nil"/>
              <w:bottom w:val="single" w:sz="4" w:space="0" w:color="auto"/>
              <w:right w:val="single" w:sz="4" w:space="0" w:color="auto"/>
            </w:tcBorders>
            <w:shd w:val="clear" w:color="auto" w:fill="auto"/>
            <w:noWrap/>
            <w:vAlign w:val="center"/>
            <w:hideMark/>
          </w:tcPr>
          <w:p w14:paraId="7F759C9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5E05DCB2"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1BBD50BA"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205A110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6</w:t>
            </w:r>
          </w:p>
        </w:tc>
        <w:tc>
          <w:tcPr>
            <w:tcW w:w="566" w:type="pct"/>
            <w:tcBorders>
              <w:top w:val="nil"/>
              <w:left w:val="nil"/>
              <w:bottom w:val="single" w:sz="4" w:space="0" w:color="auto"/>
              <w:right w:val="single" w:sz="4" w:space="0" w:color="auto"/>
            </w:tcBorders>
            <w:shd w:val="clear" w:color="auto" w:fill="auto"/>
            <w:noWrap/>
            <w:vAlign w:val="center"/>
            <w:hideMark/>
          </w:tcPr>
          <w:p w14:paraId="3A4D099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11.11.2020</w:t>
            </w:r>
          </w:p>
        </w:tc>
        <w:tc>
          <w:tcPr>
            <w:tcW w:w="560" w:type="pct"/>
            <w:tcBorders>
              <w:top w:val="nil"/>
              <w:left w:val="nil"/>
              <w:bottom w:val="single" w:sz="4" w:space="0" w:color="auto"/>
              <w:right w:val="single" w:sz="4" w:space="0" w:color="auto"/>
            </w:tcBorders>
            <w:shd w:val="clear" w:color="auto" w:fill="auto"/>
            <w:vAlign w:val="center"/>
            <w:hideMark/>
          </w:tcPr>
          <w:p w14:paraId="3875FF4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№3 котел №2</w:t>
            </w:r>
          </w:p>
        </w:tc>
        <w:tc>
          <w:tcPr>
            <w:tcW w:w="766" w:type="pct"/>
            <w:tcBorders>
              <w:top w:val="nil"/>
              <w:left w:val="nil"/>
              <w:bottom w:val="single" w:sz="4" w:space="0" w:color="auto"/>
              <w:right w:val="single" w:sz="4" w:space="0" w:color="auto"/>
            </w:tcBorders>
            <w:shd w:val="clear" w:color="auto" w:fill="auto"/>
            <w:vAlign w:val="center"/>
            <w:hideMark/>
          </w:tcPr>
          <w:p w14:paraId="21D0538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021A6C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455" w:type="pct"/>
            <w:tcBorders>
              <w:top w:val="nil"/>
              <w:left w:val="nil"/>
              <w:bottom w:val="single" w:sz="4" w:space="0" w:color="auto"/>
              <w:right w:val="single" w:sz="4" w:space="0" w:color="auto"/>
            </w:tcBorders>
            <w:shd w:val="clear" w:color="auto" w:fill="auto"/>
            <w:noWrap/>
            <w:vAlign w:val="center"/>
            <w:hideMark/>
          </w:tcPr>
          <w:p w14:paraId="3609063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626" w:type="pct"/>
            <w:tcBorders>
              <w:top w:val="nil"/>
              <w:left w:val="nil"/>
              <w:bottom w:val="single" w:sz="4" w:space="0" w:color="auto"/>
              <w:right w:val="single" w:sz="4" w:space="0" w:color="auto"/>
            </w:tcBorders>
            <w:shd w:val="clear" w:color="auto" w:fill="auto"/>
            <w:noWrap/>
            <w:vAlign w:val="center"/>
            <w:hideMark/>
          </w:tcPr>
          <w:p w14:paraId="1340AD4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368" w:type="pct"/>
            <w:tcBorders>
              <w:top w:val="nil"/>
              <w:left w:val="nil"/>
              <w:bottom w:val="single" w:sz="4" w:space="0" w:color="auto"/>
              <w:right w:val="single" w:sz="4" w:space="0" w:color="auto"/>
            </w:tcBorders>
            <w:shd w:val="clear" w:color="auto" w:fill="auto"/>
            <w:noWrap/>
            <w:vAlign w:val="center"/>
            <w:hideMark/>
          </w:tcPr>
          <w:p w14:paraId="3345085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7A5EA3C2"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143D2843"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48CE9DC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7</w:t>
            </w:r>
          </w:p>
        </w:tc>
        <w:tc>
          <w:tcPr>
            <w:tcW w:w="566" w:type="pct"/>
            <w:tcBorders>
              <w:top w:val="nil"/>
              <w:left w:val="nil"/>
              <w:bottom w:val="single" w:sz="4" w:space="0" w:color="auto"/>
              <w:right w:val="single" w:sz="4" w:space="0" w:color="auto"/>
            </w:tcBorders>
            <w:shd w:val="clear" w:color="auto" w:fill="auto"/>
            <w:noWrap/>
            <w:vAlign w:val="center"/>
            <w:hideMark/>
          </w:tcPr>
          <w:p w14:paraId="39889E1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13.11.2020</w:t>
            </w:r>
          </w:p>
        </w:tc>
        <w:tc>
          <w:tcPr>
            <w:tcW w:w="560" w:type="pct"/>
            <w:tcBorders>
              <w:top w:val="nil"/>
              <w:left w:val="nil"/>
              <w:bottom w:val="single" w:sz="4" w:space="0" w:color="auto"/>
              <w:right w:val="single" w:sz="4" w:space="0" w:color="auto"/>
            </w:tcBorders>
            <w:shd w:val="clear" w:color="auto" w:fill="auto"/>
            <w:vAlign w:val="center"/>
            <w:hideMark/>
          </w:tcPr>
          <w:p w14:paraId="492578F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3D9DDCA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6C265BA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16976BA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4A0A299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02EAF8C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0B569920"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46DA7759"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093E4F5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8</w:t>
            </w:r>
          </w:p>
        </w:tc>
        <w:tc>
          <w:tcPr>
            <w:tcW w:w="566" w:type="pct"/>
            <w:tcBorders>
              <w:top w:val="nil"/>
              <w:left w:val="nil"/>
              <w:bottom w:val="single" w:sz="4" w:space="0" w:color="auto"/>
              <w:right w:val="single" w:sz="4" w:space="0" w:color="auto"/>
            </w:tcBorders>
            <w:shd w:val="clear" w:color="auto" w:fill="auto"/>
            <w:noWrap/>
            <w:vAlign w:val="center"/>
            <w:hideMark/>
          </w:tcPr>
          <w:p w14:paraId="3675E83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18.11.2020</w:t>
            </w:r>
          </w:p>
        </w:tc>
        <w:tc>
          <w:tcPr>
            <w:tcW w:w="560" w:type="pct"/>
            <w:tcBorders>
              <w:top w:val="nil"/>
              <w:left w:val="nil"/>
              <w:bottom w:val="single" w:sz="4" w:space="0" w:color="auto"/>
              <w:right w:val="single" w:sz="4" w:space="0" w:color="auto"/>
            </w:tcBorders>
            <w:shd w:val="clear" w:color="auto" w:fill="auto"/>
            <w:vAlign w:val="center"/>
            <w:hideMark/>
          </w:tcPr>
          <w:p w14:paraId="6459C1D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626DEDA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2E441C3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05FBCC1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27D255B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4B2F3DD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6E657F88"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45FAD1AF"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46215D6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9</w:t>
            </w:r>
          </w:p>
        </w:tc>
        <w:tc>
          <w:tcPr>
            <w:tcW w:w="566" w:type="pct"/>
            <w:tcBorders>
              <w:top w:val="nil"/>
              <w:left w:val="nil"/>
              <w:bottom w:val="single" w:sz="4" w:space="0" w:color="auto"/>
              <w:right w:val="single" w:sz="4" w:space="0" w:color="auto"/>
            </w:tcBorders>
            <w:shd w:val="clear" w:color="auto" w:fill="auto"/>
            <w:noWrap/>
            <w:vAlign w:val="center"/>
            <w:hideMark/>
          </w:tcPr>
          <w:p w14:paraId="0908607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08.12.2020</w:t>
            </w:r>
          </w:p>
        </w:tc>
        <w:tc>
          <w:tcPr>
            <w:tcW w:w="560" w:type="pct"/>
            <w:tcBorders>
              <w:top w:val="nil"/>
              <w:left w:val="nil"/>
              <w:bottom w:val="single" w:sz="4" w:space="0" w:color="auto"/>
              <w:right w:val="single" w:sz="4" w:space="0" w:color="auto"/>
            </w:tcBorders>
            <w:shd w:val="clear" w:color="auto" w:fill="auto"/>
            <w:vAlign w:val="center"/>
            <w:hideMark/>
          </w:tcPr>
          <w:p w14:paraId="2169128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№2</w:t>
            </w:r>
          </w:p>
        </w:tc>
        <w:tc>
          <w:tcPr>
            <w:tcW w:w="766" w:type="pct"/>
            <w:tcBorders>
              <w:top w:val="nil"/>
              <w:left w:val="nil"/>
              <w:bottom w:val="single" w:sz="4" w:space="0" w:color="auto"/>
              <w:right w:val="single" w:sz="4" w:space="0" w:color="auto"/>
            </w:tcBorders>
            <w:shd w:val="clear" w:color="auto" w:fill="auto"/>
            <w:vAlign w:val="center"/>
            <w:hideMark/>
          </w:tcPr>
          <w:p w14:paraId="56F90E2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2BA0B5B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4F6865F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731C231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197C422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4F03204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5786B20A"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424B0AC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w:t>
            </w:r>
          </w:p>
        </w:tc>
        <w:tc>
          <w:tcPr>
            <w:tcW w:w="566" w:type="pct"/>
            <w:tcBorders>
              <w:top w:val="nil"/>
              <w:left w:val="nil"/>
              <w:bottom w:val="single" w:sz="4" w:space="0" w:color="auto"/>
              <w:right w:val="single" w:sz="4" w:space="0" w:color="auto"/>
            </w:tcBorders>
            <w:shd w:val="clear" w:color="auto" w:fill="auto"/>
            <w:noWrap/>
            <w:vAlign w:val="center"/>
            <w:hideMark/>
          </w:tcPr>
          <w:p w14:paraId="53E8625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10.12.2020</w:t>
            </w:r>
          </w:p>
        </w:tc>
        <w:tc>
          <w:tcPr>
            <w:tcW w:w="560" w:type="pct"/>
            <w:tcBorders>
              <w:top w:val="nil"/>
              <w:left w:val="nil"/>
              <w:bottom w:val="single" w:sz="4" w:space="0" w:color="auto"/>
              <w:right w:val="single" w:sz="4" w:space="0" w:color="auto"/>
            </w:tcBorders>
            <w:shd w:val="clear" w:color="auto" w:fill="auto"/>
            <w:vAlign w:val="center"/>
            <w:hideMark/>
          </w:tcPr>
          <w:p w14:paraId="1511370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№3</w:t>
            </w:r>
          </w:p>
        </w:tc>
        <w:tc>
          <w:tcPr>
            <w:tcW w:w="766" w:type="pct"/>
            <w:tcBorders>
              <w:top w:val="nil"/>
              <w:left w:val="nil"/>
              <w:bottom w:val="single" w:sz="4" w:space="0" w:color="auto"/>
              <w:right w:val="single" w:sz="4" w:space="0" w:color="auto"/>
            </w:tcBorders>
            <w:shd w:val="clear" w:color="auto" w:fill="auto"/>
            <w:vAlign w:val="center"/>
            <w:hideMark/>
          </w:tcPr>
          <w:p w14:paraId="507849A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31AE642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0A45403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1DBDC7E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14AB237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047D5731"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18587900"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65690F2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w:t>
            </w:r>
          </w:p>
        </w:tc>
        <w:tc>
          <w:tcPr>
            <w:tcW w:w="566" w:type="pct"/>
            <w:tcBorders>
              <w:top w:val="nil"/>
              <w:left w:val="nil"/>
              <w:bottom w:val="single" w:sz="4" w:space="0" w:color="auto"/>
              <w:right w:val="single" w:sz="4" w:space="0" w:color="auto"/>
            </w:tcBorders>
            <w:shd w:val="clear" w:color="auto" w:fill="auto"/>
            <w:noWrap/>
            <w:vAlign w:val="center"/>
            <w:hideMark/>
          </w:tcPr>
          <w:p w14:paraId="0A77767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23.12.2020</w:t>
            </w:r>
          </w:p>
        </w:tc>
        <w:tc>
          <w:tcPr>
            <w:tcW w:w="560" w:type="pct"/>
            <w:tcBorders>
              <w:top w:val="nil"/>
              <w:left w:val="nil"/>
              <w:bottom w:val="single" w:sz="4" w:space="0" w:color="auto"/>
              <w:right w:val="single" w:sz="4" w:space="0" w:color="auto"/>
            </w:tcBorders>
            <w:shd w:val="clear" w:color="auto" w:fill="auto"/>
            <w:vAlign w:val="center"/>
            <w:hideMark/>
          </w:tcPr>
          <w:p w14:paraId="240822D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672CB49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3919110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11AFCD6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2068C72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6EAD2D5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04B113FD"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081FB63A" w14:textId="77777777" w:rsidTr="00A90065">
        <w:tc>
          <w:tcPr>
            <w:tcW w:w="5000" w:type="pct"/>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526AF4C"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2021 г.</w:t>
            </w:r>
          </w:p>
        </w:tc>
      </w:tr>
      <w:tr w:rsidR="00AF48FC" w:rsidRPr="00AF48FC" w14:paraId="222E16CA"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439E8AB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w:t>
            </w:r>
          </w:p>
        </w:tc>
        <w:tc>
          <w:tcPr>
            <w:tcW w:w="566" w:type="pct"/>
            <w:tcBorders>
              <w:top w:val="nil"/>
              <w:left w:val="nil"/>
              <w:bottom w:val="single" w:sz="4" w:space="0" w:color="auto"/>
              <w:right w:val="single" w:sz="4" w:space="0" w:color="auto"/>
            </w:tcBorders>
            <w:shd w:val="clear" w:color="auto" w:fill="auto"/>
            <w:noWrap/>
            <w:vAlign w:val="center"/>
            <w:hideMark/>
          </w:tcPr>
          <w:p w14:paraId="343C587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10.01.2021</w:t>
            </w:r>
          </w:p>
        </w:tc>
        <w:tc>
          <w:tcPr>
            <w:tcW w:w="560" w:type="pct"/>
            <w:tcBorders>
              <w:top w:val="nil"/>
              <w:left w:val="nil"/>
              <w:bottom w:val="single" w:sz="4" w:space="0" w:color="auto"/>
              <w:right w:val="single" w:sz="4" w:space="0" w:color="auto"/>
            </w:tcBorders>
            <w:shd w:val="clear" w:color="auto" w:fill="auto"/>
            <w:vAlign w:val="center"/>
            <w:hideMark/>
          </w:tcPr>
          <w:p w14:paraId="0A197EE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0F254E7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253EEA3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10:20</w:t>
            </w:r>
          </w:p>
        </w:tc>
        <w:tc>
          <w:tcPr>
            <w:tcW w:w="455" w:type="pct"/>
            <w:tcBorders>
              <w:top w:val="nil"/>
              <w:left w:val="nil"/>
              <w:bottom w:val="single" w:sz="4" w:space="0" w:color="auto"/>
              <w:right w:val="single" w:sz="4" w:space="0" w:color="auto"/>
            </w:tcBorders>
            <w:shd w:val="clear" w:color="auto" w:fill="auto"/>
            <w:noWrap/>
            <w:vAlign w:val="center"/>
            <w:hideMark/>
          </w:tcPr>
          <w:p w14:paraId="79AC1D6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10:20</w:t>
            </w:r>
          </w:p>
        </w:tc>
        <w:tc>
          <w:tcPr>
            <w:tcW w:w="626" w:type="pct"/>
            <w:tcBorders>
              <w:top w:val="nil"/>
              <w:left w:val="nil"/>
              <w:bottom w:val="single" w:sz="4" w:space="0" w:color="auto"/>
              <w:right w:val="single" w:sz="4" w:space="0" w:color="auto"/>
            </w:tcBorders>
            <w:shd w:val="clear" w:color="auto" w:fill="auto"/>
            <w:noWrap/>
            <w:vAlign w:val="center"/>
            <w:hideMark/>
          </w:tcPr>
          <w:p w14:paraId="5AF158C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12:10</w:t>
            </w:r>
          </w:p>
        </w:tc>
        <w:tc>
          <w:tcPr>
            <w:tcW w:w="368" w:type="pct"/>
            <w:tcBorders>
              <w:top w:val="nil"/>
              <w:left w:val="nil"/>
              <w:bottom w:val="single" w:sz="4" w:space="0" w:color="auto"/>
              <w:right w:val="single" w:sz="4" w:space="0" w:color="auto"/>
            </w:tcBorders>
            <w:shd w:val="clear" w:color="auto" w:fill="auto"/>
            <w:noWrap/>
            <w:vAlign w:val="center"/>
            <w:hideMark/>
          </w:tcPr>
          <w:p w14:paraId="77E6B7A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01:50</w:t>
            </w:r>
          </w:p>
        </w:tc>
        <w:tc>
          <w:tcPr>
            <w:tcW w:w="729" w:type="pct"/>
            <w:tcBorders>
              <w:top w:val="nil"/>
              <w:left w:val="nil"/>
              <w:bottom w:val="single" w:sz="4" w:space="0" w:color="auto"/>
              <w:right w:val="single" w:sz="8" w:space="0" w:color="auto"/>
            </w:tcBorders>
            <w:shd w:val="clear" w:color="auto" w:fill="auto"/>
            <w:vAlign w:val="center"/>
            <w:hideMark/>
          </w:tcPr>
          <w:p w14:paraId="6920962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56B4C813"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5D2D001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w:t>
            </w:r>
          </w:p>
        </w:tc>
        <w:tc>
          <w:tcPr>
            <w:tcW w:w="566" w:type="pct"/>
            <w:tcBorders>
              <w:top w:val="nil"/>
              <w:left w:val="nil"/>
              <w:bottom w:val="single" w:sz="4" w:space="0" w:color="auto"/>
              <w:right w:val="single" w:sz="4" w:space="0" w:color="auto"/>
            </w:tcBorders>
            <w:shd w:val="clear" w:color="auto" w:fill="auto"/>
            <w:noWrap/>
            <w:vAlign w:val="center"/>
            <w:hideMark/>
          </w:tcPr>
          <w:p w14:paraId="2268B7B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30.01.2021</w:t>
            </w:r>
          </w:p>
        </w:tc>
        <w:tc>
          <w:tcPr>
            <w:tcW w:w="560" w:type="pct"/>
            <w:tcBorders>
              <w:top w:val="nil"/>
              <w:left w:val="nil"/>
              <w:bottom w:val="single" w:sz="4" w:space="0" w:color="auto"/>
              <w:right w:val="single" w:sz="4" w:space="0" w:color="auto"/>
            </w:tcBorders>
            <w:shd w:val="clear" w:color="auto" w:fill="auto"/>
            <w:vAlign w:val="center"/>
            <w:hideMark/>
          </w:tcPr>
          <w:p w14:paraId="265BAC2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№3</w:t>
            </w:r>
          </w:p>
        </w:tc>
        <w:tc>
          <w:tcPr>
            <w:tcW w:w="766" w:type="pct"/>
            <w:tcBorders>
              <w:top w:val="nil"/>
              <w:left w:val="nil"/>
              <w:bottom w:val="single" w:sz="4" w:space="0" w:color="auto"/>
              <w:right w:val="single" w:sz="4" w:space="0" w:color="auto"/>
            </w:tcBorders>
            <w:shd w:val="clear" w:color="auto" w:fill="auto"/>
            <w:vAlign w:val="center"/>
            <w:hideMark/>
          </w:tcPr>
          <w:p w14:paraId="25E876D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6223D6B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13:00</w:t>
            </w:r>
          </w:p>
        </w:tc>
        <w:tc>
          <w:tcPr>
            <w:tcW w:w="455" w:type="pct"/>
            <w:tcBorders>
              <w:top w:val="nil"/>
              <w:left w:val="nil"/>
              <w:bottom w:val="single" w:sz="4" w:space="0" w:color="auto"/>
              <w:right w:val="single" w:sz="4" w:space="0" w:color="auto"/>
            </w:tcBorders>
            <w:shd w:val="clear" w:color="auto" w:fill="auto"/>
            <w:noWrap/>
            <w:vAlign w:val="center"/>
            <w:hideMark/>
          </w:tcPr>
          <w:p w14:paraId="13F0342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13:00</w:t>
            </w:r>
          </w:p>
        </w:tc>
        <w:tc>
          <w:tcPr>
            <w:tcW w:w="626" w:type="pct"/>
            <w:tcBorders>
              <w:top w:val="nil"/>
              <w:left w:val="nil"/>
              <w:bottom w:val="single" w:sz="4" w:space="0" w:color="auto"/>
              <w:right w:val="single" w:sz="4" w:space="0" w:color="auto"/>
            </w:tcBorders>
            <w:shd w:val="clear" w:color="auto" w:fill="auto"/>
            <w:noWrap/>
            <w:vAlign w:val="center"/>
            <w:hideMark/>
          </w:tcPr>
          <w:p w14:paraId="010E36B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14:30</w:t>
            </w:r>
          </w:p>
        </w:tc>
        <w:tc>
          <w:tcPr>
            <w:tcW w:w="368" w:type="pct"/>
            <w:tcBorders>
              <w:top w:val="nil"/>
              <w:left w:val="nil"/>
              <w:bottom w:val="single" w:sz="4" w:space="0" w:color="auto"/>
              <w:right w:val="single" w:sz="4" w:space="0" w:color="auto"/>
            </w:tcBorders>
            <w:shd w:val="clear" w:color="auto" w:fill="auto"/>
            <w:noWrap/>
            <w:vAlign w:val="center"/>
            <w:hideMark/>
          </w:tcPr>
          <w:p w14:paraId="195666F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01:30</w:t>
            </w:r>
          </w:p>
        </w:tc>
        <w:tc>
          <w:tcPr>
            <w:tcW w:w="729" w:type="pct"/>
            <w:tcBorders>
              <w:top w:val="nil"/>
              <w:left w:val="nil"/>
              <w:bottom w:val="single" w:sz="4" w:space="0" w:color="auto"/>
              <w:right w:val="single" w:sz="8" w:space="0" w:color="auto"/>
            </w:tcBorders>
            <w:shd w:val="clear" w:color="auto" w:fill="auto"/>
            <w:vAlign w:val="center"/>
            <w:hideMark/>
          </w:tcPr>
          <w:p w14:paraId="22BA0DEB"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4965A169"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706C5EF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3</w:t>
            </w:r>
          </w:p>
        </w:tc>
        <w:tc>
          <w:tcPr>
            <w:tcW w:w="566" w:type="pct"/>
            <w:tcBorders>
              <w:top w:val="nil"/>
              <w:left w:val="nil"/>
              <w:bottom w:val="single" w:sz="4" w:space="0" w:color="auto"/>
              <w:right w:val="single" w:sz="4" w:space="0" w:color="auto"/>
            </w:tcBorders>
            <w:shd w:val="clear" w:color="auto" w:fill="auto"/>
            <w:noWrap/>
            <w:vAlign w:val="center"/>
            <w:hideMark/>
          </w:tcPr>
          <w:p w14:paraId="0884655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04.02.2021</w:t>
            </w:r>
          </w:p>
        </w:tc>
        <w:tc>
          <w:tcPr>
            <w:tcW w:w="560" w:type="pct"/>
            <w:tcBorders>
              <w:top w:val="nil"/>
              <w:left w:val="nil"/>
              <w:bottom w:val="single" w:sz="4" w:space="0" w:color="auto"/>
              <w:right w:val="single" w:sz="4" w:space="0" w:color="auto"/>
            </w:tcBorders>
            <w:shd w:val="clear" w:color="auto" w:fill="auto"/>
            <w:vAlign w:val="center"/>
            <w:hideMark/>
          </w:tcPr>
          <w:p w14:paraId="5A3100F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24FDEFD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3CE6361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17:25</w:t>
            </w:r>
          </w:p>
        </w:tc>
        <w:tc>
          <w:tcPr>
            <w:tcW w:w="455" w:type="pct"/>
            <w:tcBorders>
              <w:top w:val="nil"/>
              <w:left w:val="nil"/>
              <w:bottom w:val="single" w:sz="4" w:space="0" w:color="auto"/>
              <w:right w:val="single" w:sz="4" w:space="0" w:color="auto"/>
            </w:tcBorders>
            <w:shd w:val="clear" w:color="auto" w:fill="auto"/>
            <w:noWrap/>
            <w:vAlign w:val="center"/>
            <w:hideMark/>
          </w:tcPr>
          <w:p w14:paraId="66B4D76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18:00</w:t>
            </w:r>
          </w:p>
        </w:tc>
        <w:tc>
          <w:tcPr>
            <w:tcW w:w="626" w:type="pct"/>
            <w:tcBorders>
              <w:top w:val="nil"/>
              <w:left w:val="nil"/>
              <w:bottom w:val="single" w:sz="4" w:space="0" w:color="auto"/>
              <w:right w:val="single" w:sz="4" w:space="0" w:color="auto"/>
            </w:tcBorders>
            <w:shd w:val="clear" w:color="auto" w:fill="auto"/>
            <w:noWrap/>
            <w:vAlign w:val="center"/>
            <w:hideMark/>
          </w:tcPr>
          <w:p w14:paraId="42B98C1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21:05</w:t>
            </w:r>
          </w:p>
        </w:tc>
        <w:tc>
          <w:tcPr>
            <w:tcW w:w="368" w:type="pct"/>
            <w:tcBorders>
              <w:top w:val="nil"/>
              <w:left w:val="nil"/>
              <w:bottom w:val="single" w:sz="4" w:space="0" w:color="auto"/>
              <w:right w:val="single" w:sz="4" w:space="0" w:color="auto"/>
            </w:tcBorders>
            <w:shd w:val="clear" w:color="auto" w:fill="auto"/>
            <w:noWrap/>
            <w:vAlign w:val="center"/>
            <w:hideMark/>
          </w:tcPr>
          <w:p w14:paraId="633F8B1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03:05</w:t>
            </w:r>
          </w:p>
        </w:tc>
        <w:tc>
          <w:tcPr>
            <w:tcW w:w="729" w:type="pct"/>
            <w:tcBorders>
              <w:top w:val="nil"/>
              <w:left w:val="nil"/>
              <w:bottom w:val="single" w:sz="4" w:space="0" w:color="auto"/>
              <w:right w:val="single" w:sz="8" w:space="0" w:color="auto"/>
            </w:tcBorders>
            <w:shd w:val="clear" w:color="auto" w:fill="auto"/>
            <w:vAlign w:val="center"/>
            <w:hideMark/>
          </w:tcPr>
          <w:p w14:paraId="17C70709"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 xml:space="preserve">Ремонт боковой стенки котла (сварочные </w:t>
            </w:r>
            <w:r w:rsidRPr="00AF48FC">
              <w:rPr>
                <w:sz w:val="20"/>
                <w:szCs w:val="20"/>
                <w:lang w:val="ru-RU"/>
              </w:rPr>
              <w:lastRenderedPageBreak/>
              <w:t>работы)</w:t>
            </w:r>
          </w:p>
        </w:tc>
      </w:tr>
      <w:tr w:rsidR="00AF48FC" w:rsidRPr="00AF48FC" w14:paraId="3F75ABA4"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5AEE1B6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lastRenderedPageBreak/>
              <w:t>4</w:t>
            </w:r>
          </w:p>
        </w:tc>
        <w:tc>
          <w:tcPr>
            <w:tcW w:w="566" w:type="pct"/>
            <w:tcBorders>
              <w:top w:val="nil"/>
              <w:left w:val="nil"/>
              <w:bottom w:val="single" w:sz="4" w:space="0" w:color="auto"/>
              <w:right w:val="single" w:sz="4" w:space="0" w:color="auto"/>
            </w:tcBorders>
            <w:shd w:val="clear" w:color="auto" w:fill="auto"/>
            <w:noWrap/>
            <w:vAlign w:val="center"/>
            <w:hideMark/>
          </w:tcPr>
          <w:p w14:paraId="7B9D10B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12.02.2021</w:t>
            </w:r>
          </w:p>
        </w:tc>
        <w:tc>
          <w:tcPr>
            <w:tcW w:w="560" w:type="pct"/>
            <w:tcBorders>
              <w:top w:val="nil"/>
              <w:left w:val="nil"/>
              <w:bottom w:val="single" w:sz="4" w:space="0" w:color="auto"/>
              <w:right w:val="single" w:sz="4" w:space="0" w:color="auto"/>
            </w:tcBorders>
            <w:shd w:val="clear" w:color="auto" w:fill="auto"/>
            <w:vAlign w:val="center"/>
            <w:hideMark/>
          </w:tcPr>
          <w:p w14:paraId="5397D47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02BF915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0A364BA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11:00</w:t>
            </w:r>
          </w:p>
        </w:tc>
        <w:tc>
          <w:tcPr>
            <w:tcW w:w="455" w:type="pct"/>
            <w:tcBorders>
              <w:top w:val="nil"/>
              <w:left w:val="nil"/>
              <w:bottom w:val="single" w:sz="4" w:space="0" w:color="auto"/>
              <w:right w:val="single" w:sz="4" w:space="0" w:color="auto"/>
            </w:tcBorders>
            <w:shd w:val="clear" w:color="auto" w:fill="auto"/>
            <w:noWrap/>
            <w:vAlign w:val="center"/>
            <w:hideMark/>
          </w:tcPr>
          <w:p w14:paraId="600047B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11:00</w:t>
            </w:r>
          </w:p>
        </w:tc>
        <w:tc>
          <w:tcPr>
            <w:tcW w:w="626" w:type="pct"/>
            <w:tcBorders>
              <w:top w:val="nil"/>
              <w:left w:val="nil"/>
              <w:bottom w:val="single" w:sz="4" w:space="0" w:color="auto"/>
              <w:right w:val="single" w:sz="4" w:space="0" w:color="auto"/>
            </w:tcBorders>
            <w:shd w:val="clear" w:color="auto" w:fill="auto"/>
            <w:noWrap/>
            <w:vAlign w:val="center"/>
            <w:hideMark/>
          </w:tcPr>
          <w:p w14:paraId="05CC1B5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12:50</w:t>
            </w:r>
          </w:p>
        </w:tc>
        <w:tc>
          <w:tcPr>
            <w:tcW w:w="368" w:type="pct"/>
            <w:tcBorders>
              <w:top w:val="nil"/>
              <w:left w:val="nil"/>
              <w:bottom w:val="single" w:sz="4" w:space="0" w:color="auto"/>
              <w:right w:val="single" w:sz="4" w:space="0" w:color="auto"/>
            </w:tcBorders>
            <w:shd w:val="clear" w:color="auto" w:fill="auto"/>
            <w:noWrap/>
            <w:vAlign w:val="center"/>
            <w:hideMark/>
          </w:tcPr>
          <w:p w14:paraId="02421B2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01:50</w:t>
            </w:r>
          </w:p>
        </w:tc>
        <w:tc>
          <w:tcPr>
            <w:tcW w:w="729" w:type="pct"/>
            <w:tcBorders>
              <w:top w:val="nil"/>
              <w:left w:val="nil"/>
              <w:bottom w:val="single" w:sz="4" w:space="0" w:color="auto"/>
              <w:right w:val="single" w:sz="8" w:space="0" w:color="auto"/>
            </w:tcBorders>
            <w:shd w:val="clear" w:color="auto" w:fill="auto"/>
            <w:vAlign w:val="center"/>
            <w:hideMark/>
          </w:tcPr>
          <w:p w14:paraId="3D173C6B"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82E8A0E"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20468A1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5</w:t>
            </w:r>
          </w:p>
        </w:tc>
        <w:tc>
          <w:tcPr>
            <w:tcW w:w="566" w:type="pct"/>
            <w:tcBorders>
              <w:top w:val="nil"/>
              <w:left w:val="nil"/>
              <w:bottom w:val="single" w:sz="4" w:space="0" w:color="auto"/>
              <w:right w:val="single" w:sz="4" w:space="0" w:color="auto"/>
            </w:tcBorders>
            <w:shd w:val="clear" w:color="auto" w:fill="auto"/>
            <w:noWrap/>
            <w:vAlign w:val="center"/>
            <w:hideMark/>
          </w:tcPr>
          <w:p w14:paraId="4D2C9A8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02.03.2021</w:t>
            </w:r>
          </w:p>
        </w:tc>
        <w:tc>
          <w:tcPr>
            <w:tcW w:w="560" w:type="pct"/>
            <w:tcBorders>
              <w:top w:val="nil"/>
              <w:left w:val="nil"/>
              <w:bottom w:val="single" w:sz="4" w:space="0" w:color="auto"/>
              <w:right w:val="single" w:sz="4" w:space="0" w:color="auto"/>
            </w:tcBorders>
            <w:shd w:val="clear" w:color="auto" w:fill="auto"/>
            <w:vAlign w:val="center"/>
            <w:hideMark/>
          </w:tcPr>
          <w:p w14:paraId="4331F94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6F34DB6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9D1EA9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455" w:type="pct"/>
            <w:tcBorders>
              <w:top w:val="nil"/>
              <w:left w:val="nil"/>
              <w:bottom w:val="single" w:sz="4" w:space="0" w:color="auto"/>
              <w:right w:val="single" w:sz="4" w:space="0" w:color="auto"/>
            </w:tcBorders>
            <w:shd w:val="clear" w:color="auto" w:fill="auto"/>
            <w:noWrap/>
            <w:vAlign w:val="center"/>
            <w:hideMark/>
          </w:tcPr>
          <w:p w14:paraId="65226DF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626" w:type="pct"/>
            <w:tcBorders>
              <w:top w:val="nil"/>
              <w:left w:val="nil"/>
              <w:bottom w:val="single" w:sz="4" w:space="0" w:color="auto"/>
              <w:right w:val="single" w:sz="4" w:space="0" w:color="auto"/>
            </w:tcBorders>
            <w:shd w:val="clear" w:color="auto" w:fill="auto"/>
            <w:noWrap/>
            <w:vAlign w:val="center"/>
            <w:hideMark/>
          </w:tcPr>
          <w:p w14:paraId="74E169E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368" w:type="pct"/>
            <w:tcBorders>
              <w:top w:val="nil"/>
              <w:left w:val="nil"/>
              <w:bottom w:val="single" w:sz="4" w:space="0" w:color="auto"/>
              <w:right w:val="single" w:sz="4" w:space="0" w:color="auto"/>
            </w:tcBorders>
            <w:shd w:val="clear" w:color="auto" w:fill="auto"/>
            <w:noWrap/>
            <w:vAlign w:val="center"/>
            <w:hideMark/>
          </w:tcPr>
          <w:p w14:paraId="06A8C69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13D68810"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176FDE64"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C73166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6</w:t>
            </w:r>
          </w:p>
        </w:tc>
        <w:tc>
          <w:tcPr>
            <w:tcW w:w="566" w:type="pct"/>
            <w:tcBorders>
              <w:top w:val="nil"/>
              <w:left w:val="nil"/>
              <w:bottom w:val="single" w:sz="4" w:space="0" w:color="auto"/>
              <w:right w:val="single" w:sz="4" w:space="0" w:color="auto"/>
            </w:tcBorders>
            <w:shd w:val="clear" w:color="auto" w:fill="auto"/>
            <w:noWrap/>
            <w:vAlign w:val="center"/>
            <w:hideMark/>
          </w:tcPr>
          <w:p w14:paraId="0630173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07.03.2021</w:t>
            </w:r>
          </w:p>
        </w:tc>
        <w:tc>
          <w:tcPr>
            <w:tcW w:w="560" w:type="pct"/>
            <w:tcBorders>
              <w:top w:val="nil"/>
              <w:left w:val="nil"/>
              <w:bottom w:val="single" w:sz="4" w:space="0" w:color="auto"/>
              <w:right w:val="single" w:sz="4" w:space="0" w:color="auto"/>
            </w:tcBorders>
            <w:shd w:val="clear" w:color="auto" w:fill="auto"/>
            <w:vAlign w:val="center"/>
            <w:hideMark/>
          </w:tcPr>
          <w:p w14:paraId="7DF639C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6A13104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7864929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09:00</w:t>
            </w:r>
          </w:p>
        </w:tc>
        <w:tc>
          <w:tcPr>
            <w:tcW w:w="455" w:type="pct"/>
            <w:tcBorders>
              <w:top w:val="nil"/>
              <w:left w:val="nil"/>
              <w:bottom w:val="single" w:sz="4" w:space="0" w:color="auto"/>
              <w:right w:val="single" w:sz="4" w:space="0" w:color="auto"/>
            </w:tcBorders>
            <w:shd w:val="clear" w:color="auto" w:fill="auto"/>
            <w:noWrap/>
            <w:vAlign w:val="center"/>
            <w:hideMark/>
          </w:tcPr>
          <w:p w14:paraId="45579A8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09:00</w:t>
            </w:r>
          </w:p>
        </w:tc>
        <w:tc>
          <w:tcPr>
            <w:tcW w:w="626" w:type="pct"/>
            <w:tcBorders>
              <w:top w:val="nil"/>
              <w:left w:val="nil"/>
              <w:bottom w:val="single" w:sz="4" w:space="0" w:color="auto"/>
              <w:right w:val="single" w:sz="4" w:space="0" w:color="auto"/>
            </w:tcBorders>
            <w:shd w:val="clear" w:color="auto" w:fill="auto"/>
            <w:noWrap/>
            <w:vAlign w:val="center"/>
            <w:hideMark/>
          </w:tcPr>
          <w:p w14:paraId="4CD0A6A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11:00</w:t>
            </w:r>
          </w:p>
        </w:tc>
        <w:tc>
          <w:tcPr>
            <w:tcW w:w="368" w:type="pct"/>
            <w:tcBorders>
              <w:top w:val="nil"/>
              <w:left w:val="nil"/>
              <w:bottom w:val="single" w:sz="4" w:space="0" w:color="auto"/>
              <w:right w:val="single" w:sz="4" w:space="0" w:color="auto"/>
            </w:tcBorders>
            <w:shd w:val="clear" w:color="auto" w:fill="auto"/>
            <w:noWrap/>
            <w:vAlign w:val="center"/>
            <w:hideMark/>
          </w:tcPr>
          <w:p w14:paraId="7B954A0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02:00</w:t>
            </w:r>
          </w:p>
        </w:tc>
        <w:tc>
          <w:tcPr>
            <w:tcW w:w="729" w:type="pct"/>
            <w:tcBorders>
              <w:top w:val="nil"/>
              <w:left w:val="nil"/>
              <w:bottom w:val="single" w:sz="4" w:space="0" w:color="auto"/>
              <w:right w:val="single" w:sz="8" w:space="0" w:color="auto"/>
            </w:tcBorders>
            <w:shd w:val="clear" w:color="auto" w:fill="auto"/>
            <w:vAlign w:val="center"/>
            <w:hideMark/>
          </w:tcPr>
          <w:p w14:paraId="2946AD37"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A7CDF76"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39B359C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7</w:t>
            </w:r>
          </w:p>
        </w:tc>
        <w:tc>
          <w:tcPr>
            <w:tcW w:w="566" w:type="pct"/>
            <w:tcBorders>
              <w:top w:val="nil"/>
              <w:left w:val="nil"/>
              <w:bottom w:val="single" w:sz="4" w:space="0" w:color="auto"/>
              <w:right w:val="single" w:sz="4" w:space="0" w:color="auto"/>
            </w:tcBorders>
            <w:shd w:val="clear" w:color="auto" w:fill="auto"/>
            <w:noWrap/>
            <w:vAlign w:val="center"/>
            <w:hideMark/>
          </w:tcPr>
          <w:p w14:paraId="3087EAA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23.03.2021</w:t>
            </w:r>
          </w:p>
        </w:tc>
        <w:tc>
          <w:tcPr>
            <w:tcW w:w="560" w:type="pct"/>
            <w:tcBorders>
              <w:top w:val="nil"/>
              <w:left w:val="nil"/>
              <w:bottom w:val="single" w:sz="4" w:space="0" w:color="auto"/>
              <w:right w:val="single" w:sz="4" w:space="0" w:color="auto"/>
            </w:tcBorders>
            <w:shd w:val="clear" w:color="auto" w:fill="auto"/>
            <w:vAlign w:val="center"/>
            <w:hideMark/>
          </w:tcPr>
          <w:p w14:paraId="6941EDD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214D735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334FD46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16:00</w:t>
            </w:r>
          </w:p>
        </w:tc>
        <w:tc>
          <w:tcPr>
            <w:tcW w:w="455" w:type="pct"/>
            <w:tcBorders>
              <w:top w:val="nil"/>
              <w:left w:val="nil"/>
              <w:bottom w:val="single" w:sz="4" w:space="0" w:color="auto"/>
              <w:right w:val="single" w:sz="4" w:space="0" w:color="auto"/>
            </w:tcBorders>
            <w:shd w:val="clear" w:color="auto" w:fill="auto"/>
            <w:noWrap/>
            <w:vAlign w:val="center"/>
            <w:hideMark/>
          </w:tcPr>
          <w:p w14:paraId="189586C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16:00</w:t>
            </w:r>
          </w:p>
        </w:tc>
        <w:tc>
          <w:tcPr>
            <w:tcW w:w="626" w:type="pct"/>
            <w:tcBorders>
              <w:top w:val="nil"/>
              <w:left w:val="nil"/>
              <w:bottom w:val="single" w:sz="4" w:space="0" w:color="auto"/>
              <w:right w:val="single" w:sz="4" w:space="0" w:color="auto"/>
            </w:tcBorders>
            <w:shd w:val="clear" w:color="auto" w:fill="auto"/>
            <w:noWrap/>
            <w:vAlign w:val="center"/>
            <w:hideMark/>
          </w:tcPr>
          <w:p w14:paraId="3B5F918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18:00</w:t>
            </w:r>
          </w:p>
        </w:tc>
        <w:tc>
          <w:tcPr>
            <w:tcW w:w="368" w:type="pct"/>
            <w:tcBorders>
              <w:top w:val="nil"/>
              <w:left w:val="nil"/>
              <w:bottom w:val="single" w:sz="4" w:space="0" w:color="auto"/>
              <w:right w:val="single" w:sz="4" w:space="0" w:color="auto"/>
            </w:tcBorders>
            <w:shd w:val="clear" w:color="auto" w:fill="auto"/>
            <w:noWrap/>
            <w:vAlign w:val="center"/>
            <w:hideMark/>
          </w:tcPr>
          <w:p w14:paraId="5C5F963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02:00</w:t>
            </w:r>
          </w:p>
        </w:tc>
        <w:tc>
          <w:tcPr>
            <w:tcW w:w="729" w:type="pct"/>
            <w:tcBorders>
              <w:top w:val="nil"/>
              <w:left w:val="nil"/>
              <w:bottom w:val="single" w:sz="4" w:space="0" w:color="auto"/>
              <w:right w:val="single" w:sz="8" w:space="0" w:color="auto"/>
            </w:tcBorders>
            <w:shd w:val="clear" w:color="auto" w:fill="auto"/>
            <w:vAlign w:val="center"/>
            <w:hideMark/>
          </w:tcPr>
          <w:p w14:paraId="5A131E43"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8029F73"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39573A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8</w:t>
            </w:r>
          </w:p>
        </w:tc>
        <w:tc>
          <w:tcPr>
            <w:tcW w:w="566" w:type="pct"/>
            <w:tcBorders>
              <w:top w:val="nil"/>
              <w:left w:val="nil"/>
              <w:bottom w:val="single" w:sz="4" w:space="0" w:color="auto"/>
              <w:right w:val="single" w:sz="4" w:space="0" w:color="auto"/>
            </w:tcBorders>
            <w:shd w:val="clear" w:color="auto" w:fill="auto"/>
            <w:noWrap/>
            <w:vAlign w:val="center"/>
            <w:hideMark/>
          </w:tcPr>
          <w:p w14:paraId="6782B9F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05.04.2021</w:t>
            </w:r>
          </w:p>
        </w:tc>
        <w:tc>
          <w:tcPr>
            <w:tcW w:w="560" w:type="pct"/>
            <w:tcBorders>
              <w:top w:val="nil"/>
              <w:left w:val="nil"/>
              <w:bottom w:val="single" w:sz="4" w:space="0" w:color="auto"/>
              <w:right w:val="single" w:sz="4" w:space="0" w:color="auto"/>
            </w:tcBorders>
            <w:shd w:val="clear" w:color="auto" w:fill="auto"/>
            <w:vAlign w:val="center"/>
            <w:hideMark/>
          </w:tcPr>
          <w:p w14:paraId="1D24181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№2</w:t>
            </w:r>
          </w:p>
        </w:tc>
        <w:tc>
          <w:tcPr>
            <w:tcW w:w="766" w:type="pct"/>
            <w:tcBorders>
              <w:top w:val="nil"/>
              <w:left w:val="nil"/>
              <w:bottom w:val="single" w:sz="4" w:space="0" w:color="auto"/>
              <w:right w:val="single" w:sz="4" w:space="0" w:color="auto"/>
            </w:tcBorders>
            <w:shd w:val="clear" w:color="auto" w:fill="auto"/>
            <w:vAlign w:val="center"/>
            <w:hideMark/>
          </w:tcPr>
          <w:p w14:paraId="0CBCCD0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4213230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7333529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12F4CB5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5429A9F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5D693427"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4CF2C956"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07ABCC1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9</w:t>
            </w:r>
          </w:p>
        </w:tc>
        <w:tc>
          <w:tcPr>
            <w:tcW w:w="566" w:type="pct"/>
            <w:tcBorders>
              <w:top w:val="nil"/>
              <w:left w:val="nil"/>
              <w:bottom w:val="single" w:sz="4" w:space="0" w:color="auto"/>
              <w:right w:val="single" w:sz="4" w:space="0" w:color="auto"/>
            </w:tcBorders>
            <w:shd w:val="clear" w:color="auto" w:fill="auto"/>
            <w:noWrap/>
            <w:vAlign w:val="center"/>
            <w:hideMark/>
          </w:tcPr>
          <w:p w14:paraId="64C1ECA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05.04.2021</w:t>
            </w:r>
          </w:p>
        </w:tc>
        <w:tc>
          <w:tcPr>
            <w:tcW w:w="560" w:type="pct"/>
            <w:tcBorders>
              <w:top w:val="nil"/>
              <w:left w:val="nil"/>
              <w:bottom w:val="single" w:sz="4" w:space="0" w:color="auto"/>
              <w:right w:val="single" w:sz="4" w:space="0" w:color="auto"/>
            </w:tcBorders>
            <w:shd w:val="clear" w:color="auto" w:fill="auto"/>
            <w:vAlign w:val="center"/>
            <w:hideMark/>
          </w:tcPr>
          <w:p w14:paraId="7EA1332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№3</w:t>
            </w:r>
          </w:p>
        </w:tc>
        <w:tc>
          <w:tcPr>
            <w:tcW w:w="766" w:type="pct"/>
            <w:tcBorders>
              <w:top w:val="nil"/>
              <w:left w:val="nil"/>
              <w:bottom w:val="single" w:sz="4" w:space="0" w:color="auto"/>
              <w:right w:val="single" w:sz="4" w:space="0" w:color="auto"/>
            </w:tcBorders>
            <w:shd w:val="clear" w:color="auto" w:fill="auto"/>
            <w:vAlign w:val="center"/>
            <w:hideMark/>
          </w:tcPr>
          <w:p w14:paraId="093594D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679B3B2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4938C1C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216E9FC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2BF4366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52D83EE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0EDE1269"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922CDC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w:t>
            </w:r>
          </w:p>
        </w:tc>
        <w:tc>
          <w:tcPr>
            <w:tcW w:w="566" w:type="pct"/>
            <w:tcBorders>
              <w:top w:val="nil"/>
              <w:left w:val="nil"/>
              <w:bottom w:val="single" w:sz="4" w:space="0" w:color="auto"/>
              <w:right w:val="single" w:sz="4" w:space="0" w:color="auto"/>
            </w:tcBorders>
            <w:shd w:val="clear" w:color="auto" w:fill="auto"/>
            <w:noWrap/>
            <w:vAlign w:val="center"/>
            <w:hideMark/>
          </w:tcPr>
          <w:p w14:paraId="673CDD2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07.04.2021</w:t>
            </w:r>
          </w:p>
        </w:tc>
        <w:tc>
          <w:tcPr>
            <w:tcW w:w="560" w:type="pct"/>
            <w:tcBorders>
              <w:top w:val="nil"/>
              <w:left w:val="nil"/>
              <w:bottom w:val="single" w:sz="4" w:space="0" w:color="auto"/>
              <w:right w:val="single" w:sz="4" w:space="0" w:color="auto"/>
            </w:tcBorders>
            <w:shd w:val="clear" w:color="auto" w:fill="auto"/>
            <w:vAlign w:val="center"/>
            <w:hideMark/>
          </w:tcPr>
          <w:p w14:paraId="24FBF74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№3</w:t>
            </w:r>
          </w:p>
        </w:tc>
        <w:tc>
          <w:tcPr>
            <w:tcW w:w="766" w:type="pct"/>
            <w:tcBorders>
              <w:top w:val="nil"/>
              <w:left w:val="nil"/>
              <w:bottom w:val="single" w:sz="4" w:space="0" w:color="auto"/>
              <w:right w:val="single" w:sz="4" w:space="0" w:color="auto"/>
            </w:tcBorders>
            <w:shd w:val="clear" w:color="auto" w:fill="auto"/>
            <w:vAlign w:val="center"/>
            <w:hideMark/>
          </w:tcPr>
          <w:p w14:paraId="714B4DA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70EE726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06A7D3E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6F7A045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37053DE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5F244E56"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387FEC78"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7874FF7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w:t>
            </w:r>
          </w:p>
        </w:tc>
        <w:tc>
          <w:tcPr>
            <w:tcW w:w="566" w:type="pct"/>
            <w:tcBorders>
              <w:top w:val="nil"/>
              <w:left w:val="nil"/>
              <w:bottom w:val="single" w:sz="4" w:space="0" w:color="auto"/>
              <w:right w:val="single" w:sz="4" w:space="0" w:color="auto"/>
            </w:tcBorders>
            <w:shd w:val="clear" w:color="auto" w:fill="auto"/>
            <w:noWrap/>
            <w:vAlign w:val="center"/>
            <w:hideMark/>
          </w:tcPr>
          <w:p w14:paraId="3B79505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08.04.2021</w:t>
            </w:r>
          </w:p>
        </w:tc>
        <w:tc>
          <w:tcPr>
            <w:tcW w:w="560" w:type="pct"/>
            <w:tcBorders>
              <w:top w:val="nil"/>
              <w:left w:val="nil"/>
              <w:bottom w:val="single" w:sz="4" w:space="0" w:color="auto"/>
              <w:right w:val="single" w:sz="4" w:space="0" w:color="auto"/>
            </w:tcBorders>
            <w:shd w:val="clear" w:color="auto" w:fill="auto"/>
            <w:vAlign w:val="center"/>
            <w:hideMark/>
          </w:tcPr>
          <w:p w14:paraId="380C313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№3</w:t>
            </w:r>
          </w:p>
        </w:tc>
        <w:tc>
          <w:tcPr>
            <w:tcW w:w="766" w:type="pct"/>
            <w:tcBorders>
              <w:top w:val="nil"/>
              <w:left w:val="nil"/>
              <w:bottom w:val="single" w:sz="4" w:space="0" w:color="auto"/>
              <w:right w:val="single" w:sz="4" w:space="0" w:color="auto"/>
            </w:tcBorders>
            <w:shd w:val="clear" w:color="auto" w:fill="auto"/>
            <w:vAlign w:val="center"/>
            <w:hideMark/>
          </w:tcPr>
          <w:p w14:paraId="46C7C38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78A4B14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613233E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5DFE24D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79D7687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57CEEDA6"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FD04B61"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E9F986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12</w:t>
            </w:r>
          </w:p>
        </w:tc>
        <w:tc>
          <w:tcPr>
            <w:tcW w:w="566" w:type="pct"/>
            <w:tcBorders>
              <w:top w:val="nil"/>
              <w:left w:val="nil"/>
              <w:bottom w:val="single" w:sz="4" w:space="0" w:color="auto"/>
              <w:right w:val="single" w:sz="4" w:space="0" w:color="auto"/>
            </w:tcBorders>
            <w:shd w:val="clear" w:color="auto" w:fill="auto"/>
            <w:noWrap/>
            <w:vAlign w:val="center"/>
            <w:hideMark/>
          </w:tcPr>
          <w:p w14:paraId="6BA674F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09.04.2021</w:t>
            </w:r>
          </w:p>
        </w:tc>
        <w:tc>
          <w:tcPr>
            <w:tcW w:w="560" w:type="pct"/>
            <w:tcBorders>
              <w:top w:val="nil"/>
              <w:left w:val="nil"/>
              <w:bottom w:val="single" w:sz="4" w:space="0" w:color="auto"/>
              <w:right w:val="single" w:sz="4" w:space="0" w:color="auto"/>
            </w:tcBorders>
            <w:shd w:val="clear" w:color="auto" w:fill="auto"/>
            <w:vAlign w:val="center"/>
            <w:hideMark/>
          </w:tcPr>
          <w:p w14:paraId="6BE227D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№2</w:t>
            </w:r>
          </w:p>
        </w:tc>
        <w:tc>
          <w:tcPr>
            <w:tcW w:w="766" w:type="pct"/>
            <w:tcBorders>
              <w:top w:val="nil"/>
              <w:left w:val="nil"/>
              <w:bottom w:val="single" w:sz="4" w:space="0" w:color="auto"/>
              <w:right w:val="single" w:sz="4" w:space="0" w:color="auto"/>
            </w:tcBorders>
            <w:shd w:val="clear" w:color="auto" w:fill="auto"/>
            <w:vAlign w:val="center"/>
            <w:hideMark/>
          </w:tcPr>
          <w:p w14:paraId="5E1FEDC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09F1B07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180B1EB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7DA644B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6EA82D4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44DEBB9D"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11DCD17F"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64E89DC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w:t>
            </w:r>
          </w:p>
        </w:tc>
        <w:tc>
          <w:tcPr>
            <w:tcW w:w="566" w:type="pct"/>
            <w:tcBorders>
              <w:top w:val="nil"/>
              <w:left w:val="nil"/>
              <w:bottom w:val="single" w:sz="4" w:space="0" w:color="auto"/>
              <w:right w:val="single" w:sz="4" w:space="0" w:color="auto"/>
            </w:tcBorders>
            <w:shd w:val="clear" w:color="auto" w:fill="auto"/>
            <w:noWrap/>
            <w:vAlign w:val="center"/>
            <w:hideMark/>
          </w:tcPr>
          <w:p w14:paraId="4AFAD24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03.05.2021</w:t>
            </w:r>
          </w:p>
        </w:tc>
        <w:tc>
          <w:tcPr>
            <w:tcW w:w="560" w:type="pct"/>
            <w:tcBorders>
              <w:top w:val="nil"/>
              <w:left w:val="nil"/>
              <w:bottom w:val="single" w:sz="4" w:space="0" w:color="auto"/>
              <w:right w:val="single" w:sz="4" w:space="0" w:color="auto"/>
            </w:tcBorders>
            <w:shd w:val="clear" w:color="auto" w:fill="auto"/>
            <w:vAlign w:val="center"/>
            <w:hideMark/>
          </w:tcPr>
          <w:p w14:paraId="1362FED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57D62A6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4E26B8F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3E93CBD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4700536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728C246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055E6888"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0BFDD382"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5F5DAF6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14</w:t>
            </w:r>
          </w:p>
        </w:tc>
        <w:tc>
          <w:tcPr>
            <w:tcW w:w="566" w:type="pct"/>
            <w:tcBorders>
              <w:top w:val="nil"/>
              <w:left w:val="nil"/>
              <w:bottom w:val="single" w:sz="4" w:space="0" w:color="auto"/>
              <w:right w:val="single" w:sz="4" w:space="0" w:color="auto"/>
            </w:tcBorders>
            <w:shd w:val="clear" w:color="auto" w:fill="auto"/>
            <w:noWrap/>
            <w:vAlign w:val="center"/>
            <w:hideMark/>
          </w:tcPr>
          <w:p w14:paraId="281FF4F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03.05.2021</w:t>
            </w:r>
          </w:p>
        </w:tc>
        <w:tc>
          <w:tcPr>
            <w:tcW w:w="560" w:type="pct"/>
            <w:tcBorders>
              <w:top w:val="nil"/>
              <w:left w:val="nil"/>
              <w:bottom w:val="single" w:sz="4" w:space="0" w:color="auto"/>
              <w:right w:val="single" w:sz="4" w:space="0" w:color="auto"/>
            </w:tcBorders>
            <w:shd w:val="clear" w:color="auto" w:fill="auto"/>
            <w:vAlign w:val="center"/>
            <w:hideMark/>
          </w:tcPr>
          <w:p w14:paraId="6D047D3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6043B11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1FEEB08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22F702B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792FC78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39063D7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3F71CE22"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B372A05"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23A7DDF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w:t>
            </w:r>
          </w:p>
        </w:tc>
        <w:tc>
          <w:tcPr>
            <w:tcW w:w="566" w:type="pct"/>
            <w:tcBorders>
              <w:top w:val="nil"/>
              <w:left w:val="nil"/>
              <w:bottom w:val="single" w:sz="4" w:space="0" w:color="auto"/>
              <w:right w:val="single" w:sz="4" w:space="0" w:color="auto"/>
            </w:tcBorders>
            <w:shd w:val="clear" w:color="auto" w:fill="auto"/>
            <w:noWrap/>
            <w:vAlign w:val="center"/>
            <w:hideMark/>
          </w:tcPr>
          <w:p w14:paraId="79FA5DD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11.05.2021</w:t>
            </w:r>
          </w:p>
        </w:tc>
        <w:tc>
          <w:tcPr>
            <w:tcW w:w="560" w:type="pct"/>
            <w:tcBorders>
              <w:top w:val="nil"/>
              <w:left w:val="nil"/>
              <w:bottom w:val="single" w:sz="4" w:space="0" w:color="auto"/>
              <w:right w:val="single" w:sz="4" w:space="0" w:color="auto"/>
            </w:tcBorders>
            <w:shd w:val="clear" w:color="auto" w:fill="auto"/>
            <w:vAlign w:val="center"/>
            <w:hideMark/>
          </w:tcPr>
          <w:p w14:paraId="14EEBB2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 xml:space="preserve">Котельная №1 блок Б котел </w:t>
            </w:r>
            <w:r w:rsidRPr="00AF48FC">
              <w:rPr>
                <w:sz w:val="20"/>
                <w:szCs w:val="20"/>
                <w:lang w:val="ru-RU"/>
              </w:rPr>
              <w:lastRenderedPageBreak/>
              <w:t>№3</w:t>
            </w:r>
          </w:p>
        </w:tc>
        <w:tc>
          <w:tcPr>
            <w:tcW w:w="766" w:type="pct"/>
            <w:tcBorders>
              <w:top w:val="nil"/>
              <w:left w:val="nil"/>
              <w:bottom w:val="single" w:sz="4" w:space="0" w:color="auto"/>
              <w:right w:val="single" w:sz="4" w:space="0" w:color="auto"/>
            </w:tcBorders>
            <w:shd w:val="clear" w:color="auto" w:fill="auto"/>
            <w:vAlign w:val="center"/>
            <w:hideMark/>
          </w:tcPr>
          <w:p w14:paraId="258F7E7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lastRenderedPageBreak/>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0CF49D1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1F3C263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6194080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0704661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4ECD0B4B"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 xml:space="preserve">Ремонт боковой стенки котла </w:t>
            </w:r>
            <w:r w:rsidRPr="00AF48FC">
              <w:rPr>
                <w:sz w:val="20"/>
                <w:szCs w:val="20"/>
                <w:lang w:val="ru-RU"/>
              </w:rPr>
              <w:lastRenderedPageBreak/>
              <w:t>(сварочные работы)</w:t>
            </w:r>
          </w:p>
        </w:tc>
      </w:tr>
      <w:tr w:rsidR="00AF48FC" w:rsidRPr="00AF48FC" w14:paraId="38C40471"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7E53B94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lastRenderedPageBreak/>
              <w:t>16</w:t>
            </w:r>
          </w:p>
        </w:tc>
        <w:tc>
          <w:tcPr>
            <w:tcW w:w="566" w:type="pct"/>
            <w:tcBorders>
              <w:top w:val="nil"/>
              <w:left w:val="nil"/>
              <w:bottom w:val="single" w:sz="4" w:space="0" w:color="auto"/>
              <w:right w:val="single" w:sz="4" w:space="0" w:color="auto"/>
            </w:tcBorders>
            <w:shd w:val="clear" w:color="auto" w:fill="auto"/>
            <w:noWrap/>
            <w:vAlign w:val="center"/>
            <w:hideMark/>
          </w:tcPr>
          <w:p w14:paraId="6CF7291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11.05.2021</w:t>
            </w:r>
          </w:p>
        </w:tc>
        <w:tc>
          <w:tcPr>
            <w:tcW w:w="560" w:type="pct"/>
            <w:tcBorders>
              <w:top w:val="nil"/>
              <w:left w:val="nil"/>
              <w:bottom w:val="single" w:sz="4" w:space="0" w:color="auto"/>
              <w:right w:val="single" w:sz="4" w:space="0" w:color="auto"/>
            </w:tcBorders>
            <w:shd w:val="clear" w:color="auto" w:fill="auto"/>
            <w:vAlign w:val="center"/>
            <w:hideMark/>
          </w:tcPr>
          <w:p w14:paraId="60EF300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№3</w:t>
            </w:r>
          </w:p>
        </w:tc>
        <w:tc>
          <w:tcPr>
            <w:tcW w:w="766" w:type="pct"/>
            <w:tcBorders>
              <w:top w:val="nil"/>
              <w:left w:val="nil"/>
              <w:bottom w:val="single" w:sz="4" w:space="0" w:color="auto"/>
              <w:right w:val="single" w:sz="4" w:space="0" w:color="auto"/>
            </w:tcBorders>
            <w:shd w:val="clear" w:color="auto" w:fill="auto"/>
            <w:vAlign w:val="center"/>
            <w:hideMark/>
          </w:tcPr>
          <w:p w14:paraId="5312D8C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15125E4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455" w:type="pct"/>
            <w:tcBorders>
              <w:top w:val="nil"/>
              <w:left w:val="nil"/>
              <w:bottom w:val="single" w:sz="4" w:space="0" w:color="auto"/>
              <w:right w:val="single" w:sz="4" w:space="0" w:color="auto"/>
            </w:tcBorders>
            <w:shd w:val="clear" w:color="auto" w:fill="auto"/>
            <w:noWrap/>
            <w:vAlign w:val="center"/>
            <w:hideMark/>
          </w:tcPr>
          <w:p w14:paraId="7CB6739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626" w:type="pct"/>
            <w:tcBorders>
              <w:top w:val="nil"/>
              <w:left w:val="nil"/>
              <w:bottom w:val="single" w:sz="4" w:space="0" w:color="auto"/>
              <w:right w:val="single" w:sz="4" w:space="0" w:color="auto"/>
            </w:tcBorders>
            <w:shd w:val="clear" w:color="auto" w:fill="auto"/>
            <w:noWrap/>
            <w:vAlign w:val="center"/>
            <w:hideMark/>
          </w:tcPr>
          <w:p w14:paraId="7E7C9C5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368" w:type="pct"/>
            <w:tcBorders>
              <w:top w:val="nil"/>
              <w:left w:val="nil"/>
              <w:bottom w:val="single" w:sz="4" w:space="0" w:color="auto"/>
              <w:right w:val="single" w:sz="4" w:space="0" w:color="auto"/>
            </w:tcBorders>
            <w:shd w:val="clear" w:color="auto" w:fill="auto"/>
            <w:noWrap/>
            <w:vAlign w:val="center"/>
            <w:hideMark/>
          </w:tcPr>
          <w:p w14:paraId="0D8618C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6C70A703"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643C03A" w14:textId="77777777" w:rsidTr="00A90065">
        <w:tc>
          <w:tcPr>
            <w:tcW w:w="5000" w:type="pct"/>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52EB41AF"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2022 г.</w:t>
            </w:r>
          </w:p>
        </w:tc>
      </w:tr>
      <w:tr w:rsidR="00AF48FC" w:rsidRPr="00AF48FC" w14:paraId="217EB0F8"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03228E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w:t>
            </w:r>
          </w:p>
        </w:tc>
        <w:tc>
          <w:tcPr>
            <w:tcW w:w="566" w:type="pct"/>
            <w:tcBorders>
              <w:top w:val="nil"/>
              <w:left w:val="nil"/>
              <w:bottom w:val="single" w:sz="4" w:space="0" w:color="auto"/>
              <w:right w:val="single" w:sz="4" w:space="0" w:color="auto"/>
            </w:tcBorders>
            <w:shd w:val="clear" w:color="auto" w:fill="auto"/>
            <w:noWrap/>
            <w:vAlign w:val="center"/>
            <w:hideMark/>
          </w:tcPr>
          <w:p w14:paraId="6F57990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02.02.2022</w:t>
            </w:r>
          </w:p>
        </w:tc>
        <w:tc>
          <w:tcPr>
            <w:tcW w:w="560" w:type="pct"/>
            <w:tcBorders>
              <w:top w:val="nil"/>
              <w:left w:val="nil"/>
              <w:bottom w:val="single" w:sz="4" w:space="0" w:color="auto"/>
              <w:right w:val="single" w:sz="4" w:space="0" w:color="auto"/>
            </w:tcBorders>
            <w:shd w:val="clear" w:color="auto" w:fill="auto"/>
            <w:vAlign w:val="center"/>
            <w:hideMark/>
          </w:tcPr>
          <w:p w14:paraId="0E96987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№3 котел №1</w:t>
            </w:r>
          </w:p>
        </w:tc>
        <w:tc>
          <w:tcPr>
            <w:tcW w:w="766" w:type="pct"/>
            <w:tcBorders>
              <w:top w:val="nil"/>
              <w:left w:val="nil"/>
              <w:bottom w:val="single" w:sz="4" w:space="0" w:color="auto"/>
              <w:right w:val="single" w:sz="4" w:space="0" w:color="auto"/>
            </w:tcBorders>
            <w:shd w:val="clear" w:color="auto" w:fill="auto"/>
            <w:vAlign w:val="center"/>
            <w:hideMark/>
          </w:tcPr>
          <w:p w14:paraId="42637E2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7DEC244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67382D1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7126332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618545A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50CE9D8B"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32A691AA"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457DAE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w:t>
            </w:r>
          </w:p>
        </w:tc>
        <w:tc>
          <w:tcPr>
            <w:tcW w:w="566" w:type="pct"/>
            <w:tcBorders>
              <w:top w:val="nil"/>
              <w:left w:val="nil"/>
              <w:bottom w:val="single" w:sz="4" w:space="0" w:color="auto"/>
              <w:right w:val="single" w:sz="4" w:space="0" w:color="auto"/>
            </w:tcBorders>
            <w:shd w:val="clear" w:color="auto" w:fill="auto"/>
            <w:noWrap/>
            <w:vAlign w:val="center"/>
            <w:hideMark/>
          </w:tcPr>
          <w:p w14:paraId="0975D4B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10.02.2022</w:t>
            </w:r>
          </w:p>
        </w:tc>
        <w:tc>
          <w:tcPr>
            <w:tcW w:w="560" w:type="pct"/>
            <w:tcBorders>
              <w:top w:val="nil"/>
              <w:left w:val="nil"/>
              <w:bottom w:val="single" w:sz="4" w:space="0" w:color="auto"/>
              <w:right w:val="single" w:sz="4" w:space="0" w:color="auto"/>
            </w:tcBorders>
            <w:shd w:val="clear" w:color="auto" w:fill="auto"/>
            <w:vAlign w:val="center"/>
            <w:hideMark/>
          </w:tcPr>
          <w:p w14:paraId="086D5F0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Б котел №2</w:t>
            </w:r>
          </w:p>
        </w:tc>
        <w:tc>
          <w:tcPr>
            <w:tcW w:w="766" w:type="pct"/>
            <w:tcBorders>
              <w:top w:val="nil"/>
              <w:left w:val="nil"/>
              <w:bottom w:val="single" w:sz="4" w:space="0" w:color="auto"/>
              <w:right w:val="single" w:sz="4" w:space="0" w:color="auto"/>
            </w:tcBorders>
            <w:shd w:val="clear" w:color="auto" w:fill="auto"/>
            <w:vAlign w:val="center"/>
            <w:hideMark/>
          </w:tcPr>
          <w:p w14:paraId="66E4138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6CEA09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4FF3028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38B456F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797A54B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65100542"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77E82496"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3B2EF4A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3</w:t>
            </w:r>
          </w:p>
        </w:tc>
        <w:tc>
          <w:tcPr>
            <w:tcW w:w="566" w:type="pct"/>
            <w:tcBorders>
              <w:top w:val="nil"/>
              <w:left w:val="nil"/>
              <w:bottom w:val="single" w:sz="4" w:space="0" w:color="auto"/>
              <w:right w:val="single" w:sz="4" w:space="0" w:color="auto"/>
            </w:tcBorders>
            <w:shd w:val="clear" w:color="auto" w:fill="auto"/>
            <w:noWrap/>
            <w:vAlign w:val="center"/>
            <w:hideMark/>
          </w:tcPr>
          <w:p w14:paraId="136DB3D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22.02.2022</w:t>
            </w:r>
          </w:p>
        </w:tc>
        <w:tc>
          <w:tcPr>
            <w:tcW w:w="560" w:type="pct"/>
            <w:tcBorders>
              <w:top w:val="nil"/>
              <w:left w:val="nil"/>
              <w:bottom w:val="single" w:sz="4" w:space="0" w:color="auto"/>
              <w:right w:val="single" w:sz="4" w:space="0" w:color="auto"/>
            </w:tcBorders>
            <w:shd w:val="clear" w:color="auto" w:fill="auto"/>
            <w:vAlign w:val="center"/>
            <w:hideMark/>
          </w:tcPr>
          <w:p w14:paraId="7298356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№5 котел №1</w:t>
            </w:r>
          </w:p>
        </w:tc>
        <w:tc>
          <w:tcPr>
            <w:tcW w:w="766" w:type="pct"/>
            <w:tcBorders>
              <w:top w:val="nil"/>
              <w:left w:val="nil"/>
              <w:bottom w:val="single" w:sz="4" w:space="0" w:color="auto"/>
              <w:right w:val="single" w:sz="4" w:space="0" w:color="auto"/>
            </w:tcBorders>
            <w:shd w:val="clear" w:color="auto" w:fill="auto"/>
            <w:vAlign w:val="center"/>
            <w:hideMark/>
          </w:tcPr>
          <w:p w14:paraId="5444F65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74AB970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75CD306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5BC6788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680A5A7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703D3A07"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421B8773"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1FD08D0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4</w:t>
            </w:r>
          </w:p>
        </w:tc>
        <w:tc>
          <w:tcPr>
            <w:tcW w:w="566" w:type="pct"/>
            <w:tcBorders>
              <w:top w:val="nil"/>
              <w:left w:val="nil"/>
              <w:bottom w:val="single" w:sz="4" w:space="0" w:color="auto"/>
              <w:right w:val="single" w:sz="4" w:space="0" w:color="auto"/>
            </w:tcBorders>
            <w:shd w:val="clear" w:color="auto" w:fill="auto"/>
            <w:noWrap/>
            <w:vAlign w:val="center"/>
            <w:hideMark/>
          </w:tcPr>
          <w:p w14:paraId="1EBFD74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25.02.2022</w:t>
            </w:r>
          </w:p>
        </w:tc>
        <w:tc>
          <w:tcPr>
            <w:tcW w:w="560" w:type="pct"/>
            <w:tcBorders>
              <w:top w:val="nil"/>
              <w:left w:val="nil"/>
              <w:bottom w:val="single" w:sz="4" w:space="0" w:color="auto"/>
              <w:right w:val="single" w:sz="4" w:space="0" w:color="auto"/>
            </w:tcBorders>
            <w:shd w:val="clear" w:color="auto" w:fill="auto"/>
            <w:vAlign w:val="center"/>
            <w:hideMark/>
          </w:tcPr>
          <w:p w14:paraId="40B1C6E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7F289A8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3BC3A1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770DDF5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6A3F16E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115D87C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4C2EFFE3"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2C6DC034"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3528146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5</w:t>
            </w:r>
          </w:p>
        </w:tc>
        <w:tc>
          <w:tcPr>
            <w:tcW w:w="566" w:type="pct"/>
            <w:tcBorders>
              <w:top w:val="nil"/>
              <w:left w:val="nil"/>
              <w:bottom w:val="single" w:sz="4" w:space="0" w:color="auto"/>
              <w:right w:val="single" w:sz="4" w:space="0" w:color="auto"/>
            </w:tcBorders>
            <w:shd w:val="clear" w:color="auto" w:fill="auto"/>
            <w:noWrap/>
            <w:vAlign w:val="center"/>
            <w:hideMark/>
          </w:tcPr>
          <w:p w14:paraId="5DA3942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14.03.2022</w:t>
            </w:r>
          </w:p>
        </w:tc>
        <w:tc>
          <w:tcPr>
            <w:tcW w:w="560" w:type="pct"/>
            <w:tcBorders>
              <w:top w:val="nil"/>
              <w:left w:val="nil"/>
              <w:bottom w:val="single" w:sz="4" w:space="0" w:color="auto"/>
              <w:right w:val="single" w:sz="4" w:space="0" w:color="auto"/>
            </w:tcBorders>
            <w:shd w:val="clear" w:color="auto" w:fill="auto"/>
            <w:vAlign w:val="center"/>
            <w:hideMark/>
          </w:tcPr>
          <w:p w14:paraId="677762C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6A143DA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258D608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3BBD958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731E3E7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6A5081E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2D9446D2"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14D1DB62"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0973638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6</w:t>
            </w:r>
          </w:p>
        </w:tc>
        <w:tc>
          <w:tcPr>
            <w:tcW w:w="566" w:type="pct"/>
            <w:tcBorders>
              <w:top w:val="nil"/>
              <w:left w:val="nil"/>
              <w:bottom w:val="single" w:sz="4" w:space="0" w:color="auto"/>
              <w:right w:val="single" w:sz="4" w:space="0" w:color="auto"/>
            </w:tcBorders>
            <w:shd w:val="clear" w:color="auto" w:fill="auto"/>
            <w:noWrap/>
            <w:vAlign w:val="center"/>
            <w:hideMark/>
          </w:tcPr>
          <w:p w14:paraId="2ABE2DA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14.03.2022</w:t>
            </w:r>
          </w:p>
        </w:tc>
        <w:tc>
          <w:tcPr>
            <w:tcW w:w="560" w:type="pct"/>
            <w:tcBorders>
              <w:top w:val="nil"/>
              <w:left w:val="nil"/>
              <w:bottom w:val="single" w:sz="4" w:space="0" w:color="auto"/>
              <w:right w:val="single" w:sz="4" w:space="0" w:color="auto"/>
            </w:tcBorders>
            <w:shd w:val="clear" w:color="auto" w:fill="auto"/>
            <w:vAlign w:val="center"/>
            <w:hideMark/>
          </w:tcPr>
          <w:p w14:paraId="5CEB147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№3 котел №2</w:t>
            </w:r>
          </w:p>
        </w:tc>
        <w:tc>
          <w:tcPr>
            <w:tcW w:w="766" w:type="pct"/>
            <w:tcBorders>
              <w:top w:val="nil"/>
              <w:left w:val="nil"/>
              <w:bottom w:val="single" w:sz="4" w:space="0" w:color="auto"/>
              <w:right w:val="single" w:sz="4" w:space="0" w:color="auto"/>
            </w:tcBorders>
            <w:shd w:val="clear" w:color="auto" w:fill="auto"/>
            <w:vAlign w:val="center"/>
            <w:hideMark/>
          </w:tcPr>
          <w:p w14:paraId="417C480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57E3527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455" w:type="pct"/>
            <w:tcBorders>
              <w:top w:val="nil"/>
              <w:left w:val="nil"/>
              <w:bottom w:val="single" w:sz="4" w:space="0" w:color="auto"/>
              <w:right w:val="single" w:sz="4" w:space="0" w:color="auto"/>
            </w:tcBorders>
            <w:shd w:val="clear" w:color="auto" w:fill="auto"/>
            <w:noWrap/>
            <w:vAlign w:val="center"/>
            <w:hideMark/>
          </w:tcPr>
          <w:p w14:paraId="46DF5B9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626" w:type="pct"/>
            <w:tcBorders>
              <w:top w:val="nil"/>
              <w:left w:val="nil"/>
              <w:bottom w:val="single" w:sz="4" w:space="0" w:color="auto"/>
              <w:right w:val="single" w:sz="4" w:space="0" w:color="auto"/>
            </w:tcBorders>
            <w:shd w:val="clear" w:color="auto" w:fill="auto"/>
            <w:noWrap/>
            <w:vAlign w:val="center"/>
            <w:hideMark/>
          </w:tcPr>
          <w:p w14:paraId="01CACC0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368" w:type="pct"/>
            <w:tcBorders>
              <w:top w:val="nil"/>
              <w:left w:val="nil"/>
              <w:bottom w:val="single" w:sz="4" w:space="0" w:color="auto"/>
              <w:right w:val="single" w:sz="4" w:space="0" w:color="auto"/>
            </w:tcBorders>
            <w:shd w:val="clear" w:color="auto" w:fill="auto"/>
            <w:noWrap/>
            <w:vAlign w:val="center"/>
            <w:hideMark/>
          </w:tcPr>
          <w:p w14:paraId="5C0256F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н/д</w:t>
            </w:r>
          </w:p>
        </w:tc>
        <w:tc>
          <w:tcPr>
            <w:tcW w:w="729" w:type="pct"/>
            <w:tcBorders>
              <w:top w:val="nil"/>
              <w:left w:val="nil"/>
              <w:bottom w:val="single" w:sz="4" w:space="0" w:color="auto"/>
              <w:right w:val="single" w:sz="8" w:space="0" w:color="auto"/>
            </w:tcBorders>
            <w:shd w:val="clear" w:color="auto" w:fill="auto"/>
            <w:vAlign w:val="center"/>
            <w:hideMark/>
          </w:tcPr>
          <w:p w14:paraId="60CF8944"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боковой стенки котла (сварочные работы)</w:t>
            </w:r>
          </w:p>
        </w:tc>
      </w:tr>
      <w:tr w:rsidR="00AF48FC" w:rsidRPr="00AF48FC" w14:paraId="33F47ABD" w14:textId="77777777" w:rsidTr="00A90065">
        <w:tc>
          <w:tcPr>
            <w:tcW w:w="5000" w:type="pct"/>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51DA04BC" w14:textId="77777777" w:rsidR="00AF48FC" w:rsidRPr="00AF48FC" w:rsidRDefault="00AF48FC" w:rsidP="00AF48FC">
            <w:pPr>
              <w:shd w:val="clear" w:color="auto" w:fill="auto"/>
              <w:ind w:firstLine="0"/>
              <w:jc w:val="center"/>
              <w:rPr>
                <w:b/>
                <w:bCs/>
                <w:sz w:val="20"/>
                <w:szCs w:val="20"/>
                <w:lang w:val="ru-RU"/>
              </w:rPr>
            </w:pPr>
            <w:r w:rsidRPr="00AF48FC">
              <w:rPr>
                <w:b/>
                <w:bCs/>
                <w:sz w:val="20"/>
                <w:szCs w:val="20"/>
                <w:lang w:val="ru-RU"/>
              </w:rPr>
              <w:t>2023 г.</w:t>
            </w:r>
          </w:p>
        </w:tc>
      </w:tr>
      <w:tr w:rsidR="00AF48FC" w:rsidRPr="00AF48FC" w14:paraId="7F3B643D"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4515615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w:t>
            </w:r>
          </w:p>
        </w:tc>
        <w:tc>
          <w:tcPr>
            <w:tcW w:w="566" w:type="pct"/>
            <w:tcBorders>
              <w:top w:val="nil"/>
              <w:left w:val="nil"/>
              <w:bottom w:val="single" w:sz="4" w:space="0" w:color="auto"/>
              <w:right w:val="single" w:sz="4" w:space="0" w:color="auto"/>
            </w:tcBorders>
            <w:shd w:val="clear" w:color="auto" w:fill="auto"/>
            <w:noWrap/>
            <w:vAlign w:val="center"/>
            <w:hideMark/>
          </w:tcPr>
          <w:p w14:paraId="6044987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15.01.2023</w:t>
            </w:r>
          </w:p>
        </w:tc>
        <w:tc>
          <w:tcPr>
            <w:tcW w:w="560" w:type="pct"/>
            <w:tcBorders>
              <w:top w:val="nil"/>
              <w:left w:val="nil"/>
              <w:bottom w:val="single" w:sz="4" w:space="0" w:color="auto"/>
              <w:right w:val="single" w:sz="4" w:space="0" w:color="auto"/>
            </w:tcBorders>
            <w:shd w:val="clear" w:color="auto" w:fill="auto"/>
            <w:vAlign w:val="center"/>
            <w:hideMark/>
          </w:tcPr>
          <w:p w14:paraId="429A77E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№5 котел №1</w:t>
            </w:r>
          </w:p>
        </w:tc>
        <w:tc>
          <w:tcPr>
            <w:tcW w:w="766" w:type="pct"/>
            <w:tcBorders>
              <w:top w:val="nil"/>
              <w:left w:val="nil"/>
              <w:bottom w:val="single" w:sz="4" w:space="0" w:color="auto"/>
              <w:right w:val="single" w:sz="4" w:space="0" w:color="auto"/>
            </w:tcBorders>
            <w:shd w:val="clear" w:color="auto" w:fill="auto"/>
            <w:vAlign w:val="center"/>
            <w:hideMark/>
          </w:tcPr>
          <w:p w14:paraId="3AF6D53A"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2A5ED2A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10:00</w:t>
            </w:r>
          </w:p>
        </w:tc>
        <w:tc>
          <w:tcPr>
            <w:tcW w:w="455" w:type="pct"/>
            <w:tcBorders>
              <w:top w:val="nil"/>
              <w:left w:val="nil"/>
              <w:bottom w:val="single" w:sz="4" w:space="0" w:color="auto"/>
              <w:right w:val="single" w:sz="4" w:space="0" w:color="auto"/>
            </w:tcBorders>
            <w:shd w:val="clear" w:color="auto" w:fill="auto"/>
            <w:noWrap/>
            <w:vAlign w:val="center"/>
            <w:hideMark/>
          </w:tcPr>
          <w:p w14:paraId="12C466E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11:00</w:t>
            </w:r>
          </w:p>
        </w:tc>
        <w:tc>
          <w:tcPr>
            <w:tcW w:w="626" w:type="pct"/>
            <w:tcBorders>
              <w:top w:val="nil"/>
              <w:left w:val="nil"/>
              <w:bottom w:val="single" w:sz="4" w:space="0" w:color="auto"/>
              <w:right w:val="single" w:sz="4" w:space="0" w:color="auto"/>
            </w:tcBorders>
            <w:shd w:val="clear" w:color="auto" w:fill="auto"/>
            <w:noWrap/>
            <w:vAlign w:val="center"/>
            <w:hideMark/>
          </w:tcPr>
          <w:p w14:paraId="13AC66A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17:00</w:t>
            </w:r>
          </w:p>
        </w:tc>
        <w:tc>
          <w:tcPr>
            <w:tcW w:w="368" w:type="pct"/>
            <w:tcBorders>
              <w:top w:val="nil"/>
              <w:left w:val="nil"/>
              <w:bottom w:val="single" w:sz="4" w:space="0" w:color="auto"/>
              <w:right w:val="single" w:sz="4" w:space="0" w:color="auto"/>
            </w:tcBorders>
            <w:shd w:val="clear" w:color="auto" w:fill="auto"/>
            <w:noWrap/>
            <w:vAlign w:val="center"/>
            <w:hideMark/>
          </w:tcPr>
          <w:p w14:paraId="57EB4AD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06:00</w:t>
            </w:r>
          </w:p>
        </w:tc>
        <w:tc>
          <w:tcPr>
            <w:tcW w:w="729" w:type="pct"/>
            <w:tcBorders>
              <w:top w:val="nil"/>
              <w:left w:val="nil"/>
              <w:bottom w:val="single" w:sz="4" w:space="0" w:color="auto"/>
              <w:right w:val="single" w:sz="8" w:space="0" w:color="auto"/>
            </w:tcBorders>
            <w:shd w:val="clear" w:color="auto" w:fill="auto"/>
            <w:vAlign w:val="center"/>
            <w:hideMark/>
          </w:tcPr>
          <w:p w14:paraId="78A22391"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торцевой части котла (сварочные работы)</w:t>
            </w:r>
          </w:p>
        </w:tc>
      </w:tr>
      <w:tr w:rsidR="00AF48FC" w:rsidRPr="00AF48FC" w14:paraId="4B6D1548"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24816E0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w:t>
            </w:r>
          </w:p>
        </w:tc>
        <w:tc>
          <w:tcPr>
            <w:tcW w:w="566" w:type="pct"/>
            <w:tcBorders>
              <w:top w:val="nil"/>
              <w:left w:val="nil"/>
              <w:bottom w:val="single" w:sz="4" w:space="0" w:color="auto"/>
              <w:right w:val="single" w:sz="4" w:space="0" w:color="auto"/>
            </w:tcBorders>
            <w:shd w:val="clear" w:color="auto" w:fill="auto"/>
            <w:noWrap/>
            <w:vAlign w:val="center"/>
            <w:hideMark/>
          </w:tcPr>
          <w:p w14:paraId="1466AB6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28.01.2023</w:t>
            </w:r>
          </w:p>
        </w:tc>
        <w:tc>
          <w:tcPr>
            <w:tcW w:w="560" w:type="pct"/>
            <w:tcBorders>
              <w:top w:val="nil"/>
              <w:left w:val="nil"/>
              <w:bottom w:val="single" w:sz="4" w:space="0" w:color="auto"/>
              <w:right w:val="single" w:sz="4" w:space="0" w:color="auto"/>
            </w:tcBorders>
            <w:shd w:val="clear" w:color="auto" w:fill="auto"/>
            <w:vAlign w:val="center"/>
            <w:hideMark/>
          </w:tcPr>
          <w:p w14:paraId="41C981D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№1</w:t>
            </w:r>
          </w:p>
        </w:tc>
        <w:tc>
          <w:tcPr>
            <w:tcW w:w="766" w:type="pct"/>
            <w:tcBorders>
              <w:top w:val="nil"/>
              <w:left w:val="nil"/>
              <w:bottom w:val="single" w:sz="4" w:space="0" w:color="auto"/>
              <w:right w:val="single" w:sz="4" w:space="0" w:color="auto"/>
            </w:tcBorders>
            <w:shd w:val="clear" w:color="auto" w:fill="auto"/>
            <w:vAlign w:val="center"/>
            <w:hideMark/>
          </w:tcPr>
          <w:p w14:paraId="6A876B53"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682D34E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07:00</w:t>
            </w:r>
          </w:p>
        </w:tc>
        <w:tc>
          <w:tcPr>
            <w:tcW w:w="455" w:type="pct"/>
            <w:tcBorders>
              <w:top w:val="nil"/>
              <w:left w:val="nil"/>
              <w:bottom w:val="single" w:sz="4" w:space="0" w:color="auto"/>
              <w:right w:val="single" w:sz="4" w:space="0" w:color="auto"/>
            </w:tcBorders>
            <w:shd w:val="clear" w:color="auto" w:fill="auto"/>
            <w:noWrap/>
            <w:vAlign w:val="center"/>
            <w:hideMark/>
          </w:tcPr>
          <w:p w14:paraId="2953756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626" w:type="pct"/>
            <w:tcBorders>
              <w:top w:val="nil"/>
              <w:left w:val="nil"/>
              <w:bottom w:val="single" w:sz="4" w:space="0" w:color="auto"/>
              <w:right w:val="single" w:sz="4" w:space="0" w:color="auto"/>
            </w:tcBorders>
            <w:shd w:val="clear" w:color="auto" w:fill="auto"/>
            <w:noWrap/>
            <w:vAlign w:val="center"/>
            <w:hideMark/>
          </w:tcPr>
          <w:p w14:paraId="01CB06EC"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19:00</w:t>
            </w:r>
          </w:p>
        </w:tc>
        <w:tc>
          <w:tcPr>
            <w:tcW w:w="368" w:type="pct"/>
            <w:tcBorders>
              <w:top w:val="nil"/>
              <w:left w:val="nil"/>
              <w:bottom w:val="single" w:sz="4" w:space="0" w:color="auto"/>
              <w:right w:val="single" w:sz="4" w:space="0" w:color="auto"/>
            </w:tcBorders>
            <w:shd w:val="clear" w:color="auto" w:fill="auto"/>
            <w:noWrap/>
            <w:vAlign w:val="center"/>
            <w:hideMark/>
          </w:tcPr>
          <w:p w14:paraId="64D548C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11:00</w:t>
            </w:r>
          </w:p>
        </w:tc>
        <w:tc>
          <w:tcPr>
            <w:tcW w:w="729" w:type="pct"/>
            <w:tcBorders>
              <w:top w:val="nil"/>
              <w:left w:val="nil"/>
              <w:bottom w:val="single" w:sz="4" w:space="0" w:color="auto"/>
              <w:right w:val="single" w:sz="8" w:space="0" w:color="auto"/>
            </w:tcBorders>
            <w:shd w:val="clear" w:color="auto" w:fill="auto"/>
            <w:vAlign w:val="center"/>
            <w:hideMark/>
          </w:tcPr>
          <w:p w14:paraId="6556BBB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верхней части котла (сварочные работы)</w:t>
            </w:r>
          </w:p>
        </w:tc>
      </w:tr>
      <w:tr w:rsidR="00AF48FC" w:rsidRPr="00AF48FC" w14:paraId="7BD836D3"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32D639E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3</w:t>
            </w:r>
          </w:p>
        </w:tc>
        <w:tc>
          <w:tcPr>
            <w:tcW w:w="566" w:type="pct"/>
            <w:tcBorders>
              <w:top w:val="nil"/>
              <w:left w:val="nil"/>
              <w:bottom w:val="single" w:sz="4" w:space="0" w:color="auto"/>
              <w:right w:val="single" w:sz="4" w:space="0" w:color="auto"/>
            </w:tcBorders>
            <w:shd w:val="clear" w:color="auto" w:fill="auto"/>
            <w:noWrap/>
            <w:vAlign w:val="center"/>
            <w:hideMark/>
          </w:tcPr>
          <w:p w14:paraId="5F784F7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12.03.2023</w:t>
            </w:r>
          </w:p>
        </w:tc>
        <w:tc>
          <w:tcPr>
            <w:tcW w:w="560" w:type="pct"/>
            <w:tcBorders>
              <w:top w:val="nil"/>
              <w:left w:val="nil"/>
              <w:bottom w:val="single" w:sz="4" w:space="0" w:color="auto"/>
              <w:right w:val="single" w:sz="4" w:space="0" w:color="auto"/>
            </w:tcBorders>
            <w:shd w:val="clear" w:color="auto" w:fill="auto"/>
            <w:vAlign w:val="center"/>
            <w:hideMark/>
          </w:tcPr>
          <w:p w14:paraId="258CC44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№3 котел №2</w:t>
            </w:r>
          </w:p>
        </w:tc>
        <w:tc>
          <w:tcPr>
            <w:tcW w:w="766" w:type="pct"/>
            <w:tcBorders>
              <w:top w:val="nil"/>
              <w:left w:val="nil"/>
              <w:bottom w:val="single" w:sz="4" w:space="0" w:color="auto"/>
              <w:right w:val="single" w:sz="4" w:space="0" w:color="auto"/>
            </w:tcBorders>
            <w:shd w:val="clear" w:color="auto" w:fill="auto"/>
            <w:vAlign w:val="center"/>
            <w:hideMark/>
          </w:tcPr>
          <w:p w14:paraId="24526E93"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0968B94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06:00</w:t>
            </w:r>
          </w:p>
        </w:tc>
        <w:tc>
          <w:tcPr>
            <w:tcW w:w="455" w:type="pct"/>
            <w:tcBorders>
              <w:top w:val="nil"/>
              <w:left w:val="nil"/>
              <w:bottom w:val="single" w:sz="4" w:space="0" w:color="auto"/>
              <w:right w:val="single" w:sz="4" w:space="0" w:color="auto"/>
            </w:tcBorders>
            <w:shd w:val="clear" w:color="auto" w:fill="auto"/>
            <w:noWrap/>
            <w:vAlign w:val="center"/>
            <w:hideMark/>
          </w:tcPr>
          <w:p w14:paraId="11986AE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626" w:type="pct"/>
            <w:tcBorders>
              <w:top w:val="nil"/>
              <w:left w:val="nil"/>
              <w:bottom w:val="single" w:sz="4" w:space="0" w:color="auto"/>
              <w:right w:val="single" w:sz="4" w:space="0" w:color="auto"/>
            </w:tcBorders>
            <w:shd w:val="clear" w:color="auto" w:fill="auto"/>
            <w:noWrap/>
            <w:vAlign w:val="center"/>
            <w:hideMark/>
          </w:tcPr>
          <w:p w14:paraId="1F4ADE4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16:00</w:t>
            </w:r>
          </w:p>
        </w:tc>
        <w:tc>
          <w:tcPr>
            <w:tcW w:w="368" w:type="pct"/>
            <w:tcBorders>
              <w:top w:val="nil"/>
              <w:left w:val="nil"/>
              <w:bottom w:val="single" w:sz="4" w:space="0" w:color="auto"/>
              <w:right w:val="single" w:sz="4" w:space="0" w:color="auto"/>
            </w:tcBorders>
            <w:shd w:val="clear" w:color="auto" w:fill="auto"/>
            <w:noWrap/>
            <w:vAlign w:val="center"/>
            <w:hideMark/>
          </w:tcPr>
          <w:p w14:paraId="163E8EB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729" w:type="pct"/>
            <w:tcBorders>
              <w:top w:val="nil"/>
              <w:left w:val="nil"/>
              <w:bottom w:val="single" w:sz="4" w:space="0" w:color="auto"/>
              <w:right w:val="single" w:sz="8" w:space="0" w:color="auto"/>
            </w:tcBorders>
            <w:shd w:val="clear" w:color="auto" w:fill="auto"/>
            <w:vAlign w:val="center"/>
            <w:hideMark/>
          </w:tcPr>
          <w:p w14:paraId="78F576B7"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замена секции радиатора в стенке котла (сварочные работы)</w:t>
            </w:r>
          </w:p>
        </w:tc>
      </w:tr>
      <w:tr w:rsidR="00AF48FC" w:rsidRPr="00AF48FC" w14:paraId="031A8004"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30BC2FA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4</w:t>
            </w:r>
          </w:p>
        </w:tc>
        <w:tc>
          <w:tcPr>
            <w:tcW w:w="566" w:type="pct"/>
            <w:tcBorders>
              <w:top w:val="nil"/>
              <w:left w:val="nil"/>
              <w:bottom w:val="single" w:sz="4" w:space="0" w:color="auto"/>
              <w:right w:val="single" w:sz="4" w:space="0" w:color="auto"/>
            </w:tcBorders>
            <w:shd w:val="clear" w:color="auto" w:fill="auto"/>
            <w:noWrap/>
            <w:vAlign w:val="center"/>
            <w:hideMark/>
          </w:tcPr>
          <w:p w14:paraId="3E7D861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30.04.2023</w:t>
            </w:r>
          </w:p>
        </w:tc>
        <w:tc>
          <w:tcPr>
            <w:tcW w:w="560" w:type="pct"/>
            <w:tcBorders>
              <w:top w:val="nil"/>
              <w:left w:val="nil"/>
              <w:bottom w:val="single" w:sz="4" w:space="0" w:color="auto"/>
              <w:right w:val="single" w:sz="4" w:space="0" w:color="auto"/>
            </w:tcBorders>
            <w:shd w:val="clear" w:color="auto" w:fill="auto"/>
            <w:vAlign w:val="center"/>
            <w:hideMark/>
          </w:tcPr>
          <w:p w14:paraId="708D16E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 xml:space="preserve">Котельная №1 блок Б котел </w:t>
            </w:r>
            <w:r w:rsidRPr="00AF48FC">
              <w:rPr>
                <w:sz w:val="20"/>
                <w:szCs w:val="20"/>
                <w:lang w:val="ru-RU"/>
              </w:rPr>
              <w:lastRenderedPageBreak/>
              <w:t>№1</w:t>
            </w:r>
          </w:p>
        </w:tc>
        <w:tc>
          <w:tcPr>
            <w:tcW w:w="766" w:type="pct"/>
            <w:tcBorders>
              <w:top w:val="nil"/>
              <w:left w:val="nil"/>
              <w:bottom w:val="single" w:sz="4" w:space="0" w:color="auto"/>
              <w:right w:val="single" w:sz="4" w:space="0" w:color="auto"/>
            </w:tcBorders>
            <w:shd w:val="clear" w:color="auto" w:fill="auto"/>
            <w:vAlign w:val="center"/>
            <w:hideMark/>
          </w:tcPr>
          <w:p w14:paraId="6FB5CA14"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lastRenderedPageBreak/>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2C1659D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10:00</w:t>
            </w:r>
          </w:p>
        </w:tc>
        <w:tc>
          <w:tcPr>
            <w:tcW w:w="455" w:type="pct"/>
            <w:tcBorders>
              <w:top w:val="nil"/>
              <w:left w:val="nil"/>
              <w:bottom w:val="single" w:sz="4" w:space="0" w:color="auto"/>
              <w:right w:val="single" w:sz="4" w:space="0" w:color="auto"/>
            </w:tcBorders>
            <w:shd w:val="clear" w:color="auto" w:fill="auto"/>
            <w:noWrap/>
            <w:vAlign w:val="center"/>
            <w:hideMark/>
          </w:tcPr>
          <w:p w14:paraId="7080D78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10:30</w:t>
            </w:r>
          </w:p>
        </w:tc>
        <w:tc>
          <w:tcPr>
            <w:tcW w:w="626" w:type="pct"/>
            <w:tcBorders>
              <w:top w:val="nil"/>
              <w:left w:val="nil"/>
              <w:bottom w:val="single" w:sz="4" w:space="0" w:color="auto"/>
              <w:right w:val="single" w:sz="4" w:space="0" w:color="auto"/>
            </w:tcBorders>
            <w:shd w:val="clear" w:color="auto" w:fill="auto"/>
            <w:noWrap/>
            <w:vAlign w:val="center"/>
            <w:hideMark/>
          </w:tcPr>
          <w:p w14:paraId="19D95B1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17:00</w:t>
            </w:r>
          </w:p>
        </w:tc>
        <w:tc>
          <w:tcPr>
            <w:tcW w:w="368" w:type="pct"/>
            <w:tcBorders>
              <w:top w:val="nil"/>
              <w:left w:val="nil"/>
              <w:bottom w:val="single" w:sz="4" w:space="0" w:color="auto"/>
              <w:right w:val="single" w:sz="4" w:space="0" w:color="auto"/>
            </w:tcBorders>
            <w:shd w:val="clear" w:color="auto" w:fill="auto"/>
            <w:noWrap/>
            <w:vAlign w:val="center"/>
            <w:hideMark/>
          </w:tcPr>
          <w:p w14:paraId="4289582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06:30</w:t>
            </w:r>
          </w:p>
        </w:tc>
        <w:tc>
          <w:tcPr>
            <w:tcW w:w="729" w:type="pct"/>
            <w:tcBorders>
              <w:top w:val="nil"/>
              <w:left w:val="nil"/>
              <w:bottom w:val="single" w:sz="4" w:space="0" w:color="auto"/>
              <w:right w:val="single" w:sz="8" w:space="0" w:color="auto"/>
            </w:tcBorders>
            <w:shd w:val="clear" w:color="auto" w:fill="auto"/>
            <w:vAlign w:val="center"/>
            <w:hideMark/>
          </w:tcPr>
          <w:p w14:paraId="2A07AA3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 xml:space="preserve">Ремонт боковой стенки котла </w:t>
            </w:r>
            <w:r w:rsidRPr="00AF48FC">
              <w:rPr>
                <w:sz w:val="20"/>
                <w:szCs w:val="20"/>
                <w:lang w:val="ru-RU"/>
              </w:rPr>
              <w:lastRenderedPageBreak/>
              <w:t>(сварочные работы)</w:t>
            </w:r>
          </w:p>
        </w:tc>
      </w:tr>
      <w:tr w:rsidR="00AF48FC" w:rsidRPr="00AF48FC" w14:paraId="455D7EFC"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2AADC01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lastRenderedPageBreak/>
              <w:t>5</w:t>
            </w:r>
          </w:p>
        </w:tc>
        <w:tc>
          <w:tcPr>
            <w:tcW w:w="566" w:type="pct"/>
            <w:tcBorders>
              <w:top w:val="nil"/>
              <w:left w:val="nil"/>
              <w:bottom w:val="single" w:sz="4" w:space="0" w:color="auto"/>
              <w:right w:val="single" w:sz="4" w:space="0" w:color="auto"/>
            </w:tcBorders>
            <w:shd w:val="clear" w:color="auto" w:fill="auto"/>
            <w:noWrap/>
            <w:vAlign w:val="center"/>
            <w:hideMark/>
          </w:tcPr>
          <w:p w14:paraId="66B00E3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02.05.2023</w:t>
            </w:r>
          </w:p>
        </w:tc>
        <w:tc>
          <w:tcPr>
            <w:tcW w:w="560" w:type="pct"/>
            <w:tcBorders>
              <w:top w:val="nil"/>
              <w:left w:val="nil"/>
              <w:bottom w:val="single" w:sz="4" w:space="0" w:color="auto"/>
              <w:right w:val="single" w:sz="4" w:space="0" w:color="auto"/>
            </w:tcBorders>
            <w:shd w:val="clear" w:color="auto" w:fill="auto"/>
            <w:vAlign w:val="center"/>
            <w:hideMark/>
          </w:tcPr>
          <w:p w14:paraId="0B1F857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№3</w:t>
            </w:r>
          </w:p>
        </w:tc>
        <w:tc>
          <w:tcPr>
            <w:tcW w:w="766" w:type="pct"/>
            <w:tcBorders>
              <w:top w:val="nil"/>
              <w:left w:val="nil"/>
              <w:bottom w:val="single" w:sz="4" w:space="0" w:color="auto"/>
              <w:right w:val="single" w:sz="4" w:space="0" w:color="auto"/>
            </w:tcBorders>
            <w:shd w:val="clear" w:color="auto" w:fill="auto"/>
            <w:vAlign w:val="center"/>
            <w:hideMark/>
          </w:tcPr>
          <w:p w14:paraId="534F11DF"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1B6D7F5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12:00</w:t>
            </w:r>
          </w:p>
        </w:tc>
        <w:tc>
          <w:tcPr>
            <w:tcW w:w="455" w:type="pct"/>
            <w:tcBorders>
              <w:top w:val="nil"/>
              <w:left w:val="nil"/>
              <w:bottom w:val="single" w:sz="4" w:space="0" w:color="auto"/>
              <w:right w:val="single" w:sz="4" w:space="0" w:color="auto"/>
            </w:tcBorders>
            <w:shd w:val="clear" w:color="auto" w:fill="auto"/>
            <w:noWrap/>
            <w:vAlign w:val="center"/>
            <w:hideMark/>
          </w:tcPr>
          <w:p w14:paraId="52BAF29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13:00</w:t>
            </w:r>
          </w:p>
        </w:tc>
        <w:tc>
          <w:tcPr>
            <w:tcW w:w="626" w:type="pct"/>
            <w:tcBorders>
              <w:top w:val="nil"/>
              <w:left w:val="nil"/>
              <w:bottom w:val="single" w:sz="4" w:space="0" w:color="auto"/>
              <w:right w:val="single" w:sz="4" w:space="0" w:color="auto"/>
            </w:tcBorders>
            <w:shd w:val="clear" w:color="auto" w:fill="auto"/>
            <w:noWrap/>
            <w:vAlign w:val="center"/>
            <w:hideMark/>
          </w:tcPr>
          <w:p w14:paraId="68F9575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16:00</w:t>
            </w:r>
          </w:p>
        </w:tc>
        <w:tc>
          <w:tcPr>
            <w:tcW w:w="368" w:type="pct"/>
            <w:tcBorders>
              <w:top w:val="nil"/>
              <w:left w:val="nil"/>
              <w:bottom w:val="single" w:sz="4" w:space="0" w:color="auto"/>
              <w:right w:val="single" w:sz="4" w:space="0" w:color="auto"/>
            </w:tcBorders>
            <w:shd w:val="clear" w:color="auto" w:fill="auto"/>
            <w:noWrap/>
            <w:vAlign w:val="center"/>
            <w:hideMark/>
          </w:tcPr>
          <w:p w14:paraId="4099295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4ED46618"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задней стенки котла (сварочные работы)</w:t>
            </w:r>
          </w:p>
        </w:tc>
      </w:tr>
      <w:tr w:rsidR="00AF48FC" w:rsidRPr="00AF48FC" w14:paraId="5460CF8D"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2EDD625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6</w:t>
            </w:r>
          </w:p>
        </w:tc>
        <w:tc>
          <w:tcPr>
            <w:tcW w:w="566" w:type="pct"/>
            <w:tcBorders>
              <w:top w:val="nil"/>
              <w:left w:val="nil"/>
              <w:bottom w:val="single" w:sz="4" w:space="0" w:color="auto"/>
              <w:right w:val="single" w:sz="4" w:space="0" w:color="auto"/>
            </w:tcBorders>
            <w:shd w:val="clear" w:color="auto" w:fill="auto"/>
            <w:noWrap/>
            <w:vAlign w:val="center"/>
            <w:hideMark/>
          </w:tcPr>
          <w:p w14:paraId="7E12607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18.09.2023</w:t>
            </w:r>
          </w:p>
        </w:tc>
        <w:tc>
          <w:tcPr>
            <w:tcW w:w="560" w:type="pct"/>
            <w:tcBorders>
              <w:top w:val="nil"/>
              <w:left w:val="nil"/>
              <w:bottom w:val="single" w:sz="4" w:space="0" w:color="auto"/>
              <w:right w:val="single" w:sz="4" w:space="0" w:color="auto"/>
            </w:tcBorders>
            <w:shd w:val="clear" w:color="auto" w:fill="auto"/>
            <w:vAlign w:val="center"/>
            <w:hideMark/>
          </w:tcPr>
          <w:p w14:paraId="220AE22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№2</w:t>
            </w:r>
          </w:p>
        </w:tc>
        <w:tc>
          <w:tcPr>
            <w:tcW w:w="766" w:type="pct"/>
            <w:tcBorders>
              <w:top w:val="nil"/>
              <w:left w:val="nil"/>
              <w:bottom w:val="single" w:sz="4" w:space="0" w:color="auto"/>
              <w:right w:val="single" w:sz="4" w:space="0" w:color="auto"/>
            </w:tcBorders>
            <w:shd w:val="clear" w:color="auto" w:fill="auto"/>
            <w:vAlign w:val="center"/>
            <w:hideMark/>
          </w:tcPr>
          <w:p w14:paraId="169221C6"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7F26603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13:00</w:t>
            </w:r>
          </w:p>
        </w:tc>
        <w:tc>
          <w:tcPr>
            <w:tcW w:w="455" w:type="pct"/>
            <w:tcBorders>
              <w:top w:val="nil"/>
              <w:left w:val="nil"/>
              <w:bottom w:val="single" w:sz="4" w:space="0" w:color="auto"/>
              <w:right w:val="single" w:sz="4" w:space="0" w:color="auto"/>
            </w:tcBorders>
            <w:shd w:val="clear" w:color="auto" w:fill="auto"/>
            <w:noWrap/>
            <w:vAlign w:val="center"/>
            <w:hideMark/>
          </w:tcPr>
          <w:p w14:paraId="7E466CD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13:30</w:t>
            </w:r>
          </w:p>
        </w:tc>
        <w:tc>
          <w:tcPr>
            <w:tcW w:w="626" w:type="pct"/>
            <w:tcBorders>
              <w:top w:val="nil"/>
              <w:left w:val="nil"/>
              <w:bottom w:val="single" w:sz="4" w:space="0" w:color="auto"/>
              <w:right w:val="single" w:sz="4" w:space="0" w:color="auto"/>
            </w:tcBorders>
            <w:shd w:val="clear" w:color="auto" w:fill="auto"/>
            <w:noWrap/>
            <w:vAlign w:val="center"/>
            <w:hideMark/>
          </w:tcPr>
          <w:p w14:paraId="6ECAFB0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17:30</w:t>
            </w:r>
          </w:p>
        </w:tc>
        <w:tc>
          <w:tcPr>
            <w:tcW w:w="368" w:type="pct"/>
            <w:tcBorders>
              <w:top w:val="nil"/>
              <w:left w:val="nil"/>
              <w:bottom w:val="single" w:sz="4" w:space="0" w:color="auto"/>
              <w:right w:val="single" w:sz="4" w:space="0" w:color="auto"/>
            </w:tcBorders>
            <w:shd w:val="clear" w:color="auto" w:fill="auto"/>
            <w:noWrap/>
            <w:vAlign w:val="center"/>
            <w:hideMark/>
          </w:tcPr>
          <w:p w14:paraId="7C0D23E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1F27C943"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внутренней стенки котла (сварочные работы)</w:t>
            </w:r>
          </w:p>
        </w:tc>
      </w:tr>
      <w:tr w:rsidR="00AF48FC" w:rsidRPr="00AF48FC" w14:paraId="6C70B09A"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2107479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7</w:t>
            </w:r>
          </w:p>
        </w:tc>
        <w:tc>
          <w:tcPr>
            <w:tcW w:w="566" w:type="pct"/>
            <w:tcBorders>
              <w:top w:val="nil"/>
              <w:left w:val="nil"/>
              <w:bottom w:val="single" w:sz="4" w:space="0" w:color="auto"/>
              <w:right w:val="single" w:sz="4" w:space="0" w:color="auto"/>
            </w:tcBorders>
            <w:shd w:val="clear" w:color="auto" w:fill="auto"/>
            <w:noWrap/>
            <w:vAlign w:val="center"/>
            <w:hideMark/>
          </w:tcPr>
          <w:p w14:paraId="2F53216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15.10.2023</w:t>
            </w:r>
          </w:p>
        </w:tc>
        <w:tc>
          <w:tcPr>
            <w:tcW w:w="560" w:type="pct"/>
            <w:tcBorders>
              <w:top w:val="nil"/>
              <w:left w:val="nil"/>
              <w:bottom w:val="single" w:sz="4" w:space="0" w:color="auto"/>
              <w:right w:val="single" w:sz="4" w:space="0" w:color="auto"/>
            </w:tcBorders>
            <w:shd w:val="clear" w:color="auto" w:fill="auto"/>
            <w:vAlign w:val="center"/>
            <w:hideMark/>
          </w:tcPr>
          <w:p w14:paraId="2334942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№1</w:t>
            </w:r>
          </w:p>
        </w:tc>
        <w:tc>
          <w:tcPr>
            <w:tcW w:w="766" w:type="pct"/>
            <w:tcBorders>
              <w:top w:val="nil"/>
              <w:left w:val="nil"/>
              <w:bottom w:val="single" w:sz="4" w:space="0" w:color="auto"/>
              <w:right w:val="single" w:sz="4" w:space="0" w:color="auto"/>
            </w:tcBorders>
            <w:shd w:val="clear" w:color="auto" w:fill="auto"/>
            <w:vAlign w:val="center"/>
            <w:hideMark/>
          </w:tcPr>
          <w:p w14:paraId="3324770F"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18F83A9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06:00</w:t>
            </w:r>
          </w:p>
        </w:tc>
        <w:tc>
          <w:tcPr>
            <w:tcW w:w="455" w:type="pct"/>
            <w:tcBorders>
              <w:top w:val="nil"/>
              <w:left w:val="nil"/>
              <w:bottom w:val="single" w:sz="4" w:space="0" w:color="auto"/>
              <w:right w:val="single" w:sz="4" w:space="0" w:color="auto"/>
            </w:tcBorders>
            <w:shd w:val="clear" w:color="auto" w:fill="auto"/>
            <w:noWrap/>
            <w:vAlign w:val="center"/>
            <w:hideMark/>
          </w:tcPr>
          <w:p w14:paraId="05EC78E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08:00</w:t>
            </w:r>
          </w:p>
        </w:tc>
        <w:tc>
          <w:tcPr>
            <w:tcW w:w="626" w:type="pct"/>
            <w:tcBorders>
              <w:top w:val="nil"/>
              <w:left w:val="nil"/>
              <w:bottom w:val="single" w:sz="4" w:space="0" w:color="auto"/>
              <w:right w:val="single" w:sz="4" w:space="0" w:color="auto"/>
            </w:tcBorders>
            <w:shd w:val="clear" w:color="auto" w:fill="auto"/>
            <w:noWrap/>
            <w:vAlign w:val="center"/>
            <w:hideMark/>
          </w:tcPr>
          <w:p w14:paraId="5BE77C7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15:00</w:t>
            </w:r>
          </w:p>
        </w:tc>
        <w:tc>
          <w:tcPr>
            <w:tcW w:w="368" w:type="pct"/>
            <w:tcBorders>
              <w:top w:val="nil"/>
              <w:left w:val="nil"/>
              <w:bottom w:val="single" w:sz="4" w:space="0" w:color="auto"/>
              <w:right w:val="single" w:sz="4" w:space="0" w:color="auto"/>
            </w:tcBorders>
            <w:shd w:val="clear" w:color="auto" w:fill="auto"/>
            <w:noWrap/>
            <w:vAlign w:val="center"/>
            <w:hideMark/>
          </w:tcPr>
          <w:p w14:paraId="5A9F3B7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05:00</w:t>
            </w:r>
          </w:p>
        </w:tc>
        <w:tc>
          <w:tcPr>
            <w:tcW w:w="729" w:type="pct"/>
            <w:tcBorders>
              <w:top w:val="nil"/>
              <w:left w:val="nil"/>
              <w:bottom w:val="single" w:sz="4" w:space="0" w:color="auto"/>
              <w:right w:val="single" w:sz="8" w:space="0" w:color="auto"/>
            </w:tcBorders>
            <w:shd w:val="clear" w:color="auto" w:fill="auto"/>
            <w:vAlign w:val="center"/>
            <w:hideMark/>
          </w:tcPr>
          <w:p w14:paraId="29BA558C" w14:textId="03AE6464"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внутри котла левой боковой стенки (сварочные работы)</w:t>
            </w:r>
          </w:p>
        </w:tc>
      </w:tr>
      <w:tr w:rsidR="00AF48FC" w:rsidRPr="00AF48FC" w14:paraId="7520107A"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3A33EE7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8</w:t>
            </w:r>
          </w:p>
        </w:tc>
        <w:tc>
          <w:tcPr>
            <w:tcW w:w="566" w:type="pct"/>
            <w:tcBorders>
              <w:top w:val="nil"/>
              <w:left w:val="nil"/>
              <w:bottom w:val="single" w:sz="4" w:space="0" w:color="auto"/>
              <w:right w:val="single" w:sz="4" w:space="0" w:color="auto"/>
            </w:tcBorders>
            <w:shd w:val="clear" w:color="auto" w:fill="auto"/>
            <w:noWrap/>
            <w:vAlign w:val="center"/>
            <w:hideMark/>
          </w:tcPr>
          <w:p w14:paraId="75513D0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01.11.2023</w:t>
            </w:r>
          </w:p>
        </w:tc>
        <w:tc>
          <w:tcPr>
            <w:tcW w:w="560" w:type="pct"/>
            <w:tcBorders>
              <w:top w:val="nil"/>
              <w:left w:val="nil"/>
              <w:bottom w:val="single" w:sz="4" w:space="0" w:color="auto"/>
              <w:right w:val="single" w:sz="4" w:space="0" w:color="auto"/>
            </w:tcBorders>
            <w:shd w:val="clear" w:color="auto" w:fill="auto"/>
            <w:vAlign w:val="center"/>
            <w:hideMark/>
          </w:tcPr>
          <w:p w14:paraId="489E120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№1 блок А котел №</w:t>
            </w:r>
          </w:p>
        </w:tc>
        <w:tc>
          <w:tcPr>
            <w:tcW w:w="766" w:type="pct"/>
            <w:tcBorders>
              <w:top w:val="nil"/>
              <w:left w:val="nil"/>
              <w:bottom w:val="single" w:sz="4" w:space="0" w:color="auto"/>
              <w:right w:val="single" w:sz="4" w:space="0" w:color="auto"/>
            </w:tcBorders>
            <w:shd w:val="clear" w:color="auto" w:fill="auto"/>
            <w:vAlign w:val="center"/>
            <w:hideMark/>
          </w:tcPr>
          <w:p w14:paraId="732749A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45423A3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11:00</w:t>
            </w:r>
          </w:p>
        </w:tc>
        <w:tc>
          <w:tcPr>
            <w:tcW w:w="455" w:type="pct"/>
            <w:tcBorders>
              <w:top w:val="nil"/>
              <w:left w:val="nil"/>
              <w:bottom w:val="single" w:sz="4" w:space="0" w:color="auto"/>
              <w:right w:val="single" w:sz="4" w:space="0" w:color="auto"/>
            </w:tcBorders>
            <w:shd w:val="clear" w:color="auto" w:fill="auto"/>
            <w:noWrap/>
            <w:vAlign w:val="center"/>
            <w:hideMark/>
          </w:tcPr>
          <w:p w14:paraId="18C0AEE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11:30</w:t>
            </w:r>
          </w:p>
        </w:tc>
        <w:tc>
          <w:tcPr>
            <w:tcW w:w="626" w:type="pct"/>
            <w:tcBorders>
              <w:top w:val="nil"/>
              <w:left w:val="nil"/>
              <w:bottom w:val="single" w:sz="4" w:space="0" w:color="auto"/>
              <w:right w:val="single" w:sz="4" w:space="0" w:color="auto"/>
            </w:tcBorders>
            <w:shd w:val="clear" w:color="auto" w:fill="auto"/>
            <w:noWrap/>
            <w:vAlign w:val="center"/>
            <w:hideMark/>
          </w:tcPr>
          <w:p w14:paraId="3302494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17:30</w:t>
            </w:r>
          </w:p>
        </w:tc>
        <w:tc>
          <w:tcPr>
            <w:tcW w:w="368" w:type="pct"/>
            <w:tcBorders>
              <w:top w:val="nil"/>
              <w:left w:val="nil"/>
              <w:bottom w:val="single" w:sz="4" w:space="0" w:color="auto"/>
              <w:right w:val="single" w:sz="4" w:space="0" w:color="auto"/>
            </w:tcBorders>
            <w:shd w:val="clear" w:color="auto" w:fill="auto"/>
            <w:noWrap/>
            <w:vAlign w:val="center"/>
            <w:hideMark/>
          </w:tcPr>
          <w:p w14:paraId="79C20A9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06:00</w:t>
            </w:r>
          </w:p>
        </w:tc>
        <w:tc>
          <w:tcPr>
            <w:tcW w:w="729" w:type="pct"/>
            <w:tcBorders>
              <w:top w:val="nil"/>
              <w:left w:val="nil"/>
              <w:bottom w:val="single" w:sz="4" w:space="0" w:color="auto"/>
              <w:right w:val="single" w:sz="8" w:space="0" w:color="auto"/>
            </w:tcBorders>
            <w:shd w:val="clear" w:color="auto" w:fill="auto"/>
            <w:vAlign w:val="center"/>
            <w:hideMark/>
          </w:tcPr>
          <w:p w14:paraId="241C84D1"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верхней части котла над топкой (сварочные работы)</w:t>
            </w:r>
          </w:p>
        </w:tc>
      </w:tr>
      <w:tr w:rsidR="00AF48FC" w:rsidRPr="00AF48FC" w14:paraId="202D56FF"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6A250E4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9</w:t>
            </w:r>
          </w:p>
        </w:tc>
        <w:tc>
          <w:tcPr>
            <w:tcW w:w="566" w:type="pct"/>
            <w:tcBorders>
              <w:top w:val="nil"/>
              <w:left w:val="nil"/>
              <w:bottom w:val="single" w:sz="4" w:space="0" w:color="auto"/>
              <w:right w:val="single" w:sz="4" w:space="0" w:color="auto"/>
            </w:tcBorders>
            <w:shd w:val="clear" w:color="auto" w:fill="auto"/>
            <w:noWrap/>
            <w:vAlign w:val="center"/>
            <w:hideMark/>
          </w:tcPr>
          <w:p w14:paraId="2AA0D03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18.11.2023</w:t>
            </w:r>
          </w:p>
        </w:tc>
        <w:tc>
          <w:tcPr>
            <w:tcW w:w="560" w:type="pct"/>
            <w:tcBorders>
              <w:top w:val="nil"/>
              <w:left w:val="nil"/>
              <w:bottom w:val="single" w:sz="4" w:space="0" w:color="auto"/>
              <w:right w:val="single" w:sz="4" w:space="0" w:color="auto"/>
            </w:tcBorders>
            <w:shd w:val="clear" w:color="auto" w:fill="auto"/>
            <w:vAlign w:val="center"/>
            <w:hideMark/>
          </w:tcPr>
          <w:p w14:paraId="7660D0CD"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№2 котел №2</w:t>
            </w:r>
          </w:p>
        </w:tc>
        <w:tc>
          <w:tcPr>
            <w:tcW w:w="766" w:type="pct"/>
            <w:tcBorders>
              <w:top w:val="nil"/>
              <w:left w:val="nil"/>
              <w:bottom w:val="single" w:sz="4" w:space="0" w:color="auto"/>
              <w:right w:val="single" w:sz="4" w:space="0" w:color="auto"/>
            </w:tcBorders>
            <w:shd w:val="clear" w:color="auto" w:fill="auto"/>
            <w:vAlign w:val="center"/>
            <w:hideMark/>
          </w:tcPr>
          <w:p w14:paraId="7B374E37"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13C09D0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15:00</w:t>
            </w:r>
          </w:p>
        </w:tc>
        <w:tc>
          <w:tcPr>
            <w:tcW w:w="455" w:type="pct"/>
            <w:tcBorders>
              <w:top w:val="nil"/>
              <w:left w:val="nil"/>
              <w:bottom w:val="single" w:sz="4" w:space="0" w:color="auto"/>
              <w:right w:val="single" w:sz="4" w:space="0" w:color="auto"/>
            </w:tcBorders>
            <w:shd w:val="clear" w:color="auto" w:fill="auto"/>
            <w:noWrap/>
            <w:vAlign w:val="center"/>
            <w:hideMark/>
          </w:tcPr>
          <w:p w14:paraId="5F54D18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15:00</w:t>
            </w:r>
          </w:p>
        </w:tc>
        <w:tc>
          <w:tcPr>
            <w:tcW w:w="626" w:type="pct"/>
            <w:tcBorders>
              <w:top w:val="nil"/>
              <w:left w:val="nil"/>
              <w:bottom w:val="single" w:sz="4" w:space="0" w:color="auto"/>
              <w:right w:val="single" w:sz="4" w:space="0" w:color="auto"/>
            </w:tcBorders>
            <w:shd w:val="clear" w:color="auto" w:fill="auto"/>
            <w:noWrap/>
            <w:vAlign w:val="center"/>
            <w:hideMark/>
          </w:tcPr>
          <w:p w14:paraId="53F847B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18:00</w:t>
            </w:r>
          </w:p>
        </w:tc>
        <w:tc>
          <w:tcPr>
            <w:tcW w:w="368" w:type="pct"/>
            <w:tcBorders>
              <w:top w:val="nil"/>
              <w:left w:val="nil"/>
              <w:bottom w:val="single" w:sz="4" w:space="0" w:color="auto"/>
              <w:right w:val="single" w:sz="4" w:space="0" w:color="auto"/>
            </w:tcBorders>
            <w:shd w:val="clear" w:color="auto" w:fill="auto"/>
            <w:noWrap/>
            <w:vAlign w:val="center"/>
            <w:hideMark/>
          </w:tcPr>
          <w:p w14:paraId="76E53A5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52FBC7D0"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замена запорной арматуры</w:t>
            </w:r>
          </w:p>
        </w:tc>
      </w:tr>
      <w:tr w:rsidR="00AF48FC" w:rsidRPr="00AF48FC" w14:paraId="6A5C827E" w14:textId="77777777" w:rsidTr="00A90065">
        <w:tc>
          <w:tcPr>
            <w:tcW w:w="211" w:type="pct"/>
            <w:tcBorders>
              <w:top w:val="nil"/>
              <w:left w:val="single" w:sz="8" w:space="0" w:color="auto"/>
              <w:bottom w:val="single" w:sz="4" w:space="0" w:color="auto"/>
              <w:right w:val="single" w:sz="4" w:space="0" w:color="auto"/>
            </w:tcBorders>
            <w:shd w:val="clear" w:color="auto" w:fill="auto"/>
            <w:noWrap/>
            <w:vAlign w:val="center"/>
            <w:hideMark/>
          </w:tcPr>
          <w:p w14:paraId="066F45B7"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10</w:t>
            </w:r>
          </w:p>
        </w:tc>
        <w:tc>
          <w:tcPr>
            <w:tcW w:w="566" w:type="pct"/>
            <w:tcBorders>
              <w:top w:val="nil"/>
              <w:left w:val="nil"/>
              <w:bottom w:val="single" w:sz="4" w:space="0" w:color="auto"/>
              <w:right w:val="single" w:sz="4" w:space="0" w:color="auto"/>
            </w:tcBorders>
            <w:shd w:val="clear" w:color="auto" w:fill="auto"/>
            <w:noWrap/>
            <w:vAlign w:val="center"/>
            <w:hideMark/>
          </w:tcPr>
          <w:p w14:paraId="75D21F1F"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23.12.2023</w:t>
            </w:r>
          </w:p>
        </w:tc>
        <w:tc>
          <w:tcPr>
            <w:tcW w:w="560" w:type="pct"/>
            <w:tcBorders>
              <w:top w:val="nil"/>
              <w:left w:val="nil"/>
              <w:bottom w:val="single" w:sz="4" w:space="0" w:color="auto"/>
              <w:right w:val="single" w:sz="4" w:space="0" w:color="auto"/>
            </w:tcBorders>
            <w:shd w:val="clear" w:color="auto" w:fill="auto"/>
            <w:vAlign w:val="center"/>
            <w:hideMark/>
          </w:tcPr>
          <w:p w14:paraId="1900D77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№3 котел №1</w:t>
            </w:r>
          </w:p>
        </w:tc>
        <w:tc>
          <w:tcPr>
            <w:tcW w:w="766" w:type="pct"/>
            <w:tcBorders>
              <w:top w:val="nil"/>
              <w:left w:val="nil"/>
              <w:bottom w:val="single" w:sz="4" w:space="0" w:color="auto"/>
              <w:right w:val="single" w:sz="4" w:space="0" w:color="auto"/>
            </w:tcBorders>
            <w:shd w:val="clear" w:color="auto" w:fill="auto"/>
            <w:vAlign w:val="center"/>
            <w:hideMark/>
          </w:tcPr>
          <w:p w14:paraId="50566C42"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Остановка котла</w:t>
            </w:r>
          </w:p>
        </w:tc>
        <w:tc>
          <w:tcPr>
            <w:tcW w:w="718" w:type="pct"/>
            <w:tcBorders>
              <w:top w:val="nil"/>
              <w:left w:val="nil"/>
              <w:bottom w:val="single" w:sz="4" w:space="0" w:color="auto"/>
              <w:right w:val="single" w:sz="4" w:space="0" w:color="auto"/>
            </w:tcBorders>
            <w:shd w:val="clear" w:color="auto" w:fill="auto"/>
            <w:noWrap/>
            <w:vAlign w:val="center"/>
            <w:hideMark/>
          </w:tcPr>
          <w:p w14:paraId="1E840821"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13:00</w:t>
            </w:r>
          </w:p>
        </w:tc>
        <w:tc>
          <w:tcPr>
            <w:tcW w:w="455" w:type="pct"/>
            <w:tcBorders>
              <w:top w:val="nil"/>
              <w:left w:val="nil"/>
              <w:bottom w:val="single" w:sz="4" w:space="0" w:color="auto"/>
              <w:right w:val="single" w:sz="4" w:space="0" w:color="auto"/>
            </w:tcBorders>
            <w:shd w:val="clear" w:color="auto" w:fill="auto"/>
            <w:noWrap/>
            <w:vAlign w:val="center"/>
            <w:hideMark/>
          </w:tcPr>
          <w:p w14:paraId="4A389FE5"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13:30</w:t>
            </w:r>
          </w:p>
        </w:tc>
        <w:tc>
          <w:tcPr>
            <w:tcW w:w="626" w:type="pct"/>
            <w:tcBorders>
              <w:top w:val="nil"/>
              <w:left w:val="nil"/>
              <w:bottom w:val="single" w:sz="4" w:space="0" w:color="auto"/>
              <w:right w:val="single" w:sz="4" w:space="0" w:color="auto"/>
            </w:tcBorders>
            <w:shd w:val="clear" w:color="auto" w:fill="auto"/>
            <w:noWrap/>
            <w:vAlign w:val="center"/>
            <w:hideMark/>
          </w:tcPr>
          <w:p w14:paraId="795B0016"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15:30</w:t>
            </w:r>
          </w:p>
        </w:tc>
        <w:tc>
          <w:tcPr>
            <w:tcW w:w="368" w:type="pct"/>
            <w:tcBorders>
              <w:top w:val="nil"/>
              <w:left w:val="nil"/>
              <w:bottom w:val="single" w:sz="4" w:space="0" w:color="auto"/>
              <w:right w:val="single" w:sz="4" w:space="0" w:color="auto"/>
            </w:tcBorders>
            <w:shd w:val="clear" w:color="auto" w:fill="auto"/>
            <w:noWrap/>
            <w:vAlign w:val="center"/>
            <w:hideMark/>
          </w:tcPr>
          <w:p w14:paraId="331F3B69"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03:00</w:t>
            </w:r>
          </w:p>
        </w:tc>
        <w:tc>
          <w:tcPr>
            <w:tcW w:w="729" w:type="pct"/>
            <w:tcBorders>
              <w:top w:val="nil"/>
              <w:left w:val="nil"/>
              <w:bottom w:val="single" w:sz="4" w:space="0" w:color="auto"/>
              <w:right w:val="single" w:sz="8" w:space="0" w:color="auto"/>
            </w:tcBorders>
            <w:shd w:val="clear" w:color="auto" w:fill="auto"/>
            <w:vAlign w:val="center"/>
            <w:hideMark/>
          </w:tcPr>
          <w:p w14:paraId="503708E1"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топочного устройства котла (сварочные работы)</w:t>
            </w:r>
          </w:p>
        </w:tc>
      </w:tr>
      <w:tr w:rsidR="00AF48FC" w:rsidRPr="00AF48FC" w14:paraId="73CBDB6D" w14:textId="77777777" w:rsidTr="00A90065">
        <w:tc>
          <w:tcPr>
            <w:tcW w:w="211" w:type="pct"/>
            <w:tcBorders>
              <w:top w:val="nil"/>
              <w:left w:val="single" w:sz="8" w:space="0" w:color="auto"/>
              <w:bottom w:val="single" w:sz="8" w:space="0" w:color="auto"/>
              <w:right w:val="single" w:sz="4" w:space="0" w:color="auto"/>
            </w:tcBorders>
            <w:shd w:val="clear" w:color="auto" w:fill="auto"/>
            <w:noWrap/>
            <w:vAlign w:val="center"/>
            <w:hideMark/>
          </w:tcPr>
          <w:p w14:paraId="7A07050B"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11</w:t>
            </w:r>
          </w:p>
        </w:tc>
        <w:tc>
          <w:tcPr>
            <w:tcW w:w="566" w:type="pct"/>
            <w:tcBorders>
              <w:top w:val="nil"/>
              <w:left w:val="nil"/>
              <w:bottom w:val="single" w:sz="8" w:space="0" w:color="auto"/>
              <w:right w:val="single" w:sz="4" w:space="0" w:color="auto"/>
            </w:tcBorders>
            <w:shd w:val="clear" w:color="auto" w:fill="auto"/>
            <w:noWrap/>
            <w:vAlign w:val="center"/>
            <w:hideMark/>
          </w:tcPr>
          <w:p w14:paraId="7A597F1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21.08.2023</w:t>
            </w:r>
          </w:p>
        </w:tc>
        <w:tc>
          <w:tcPr>
            <w:tcW w:w="560" w:type="pct"/>
            <w:tcBorders>
              <w:top w:val="nil"/>
              <w:left w:val="nil"/>
              <w:bottom w:val="single" w:sz="4" w:space="0" w:color="auto"/>
              <w:right w:val="single" w:sz="4" w:space="0" w:color="auto"/>
            </w:tcBorders>
            <w:shd w:val="clear" w:color="auto" w:fill="auto"/>
            <w:vAlign w:val="center"/>
            <w:hideMark/>
          </w:tcPr>
          <w:p w14:paraId="566C839E"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Котельная № 4</w:t>
            </w:r>
          </w:p>
        </w:tc>
        <w:tc>
          <w:tcPr>
            <w:tcW w:w="766" w:type="pct"/>
            <w:tcBorders>
              <w:top w:val="nil"/>
              <w:left w:val="nil"/>
              <w:bottom w:val="single" w:sz="8" w:space="0" w:color="auto"/>
              <w:right w:val="single" w:sz="4" w:space="0" w:color="auto"/>
            </w:tcBorders>
            <w:shd w:val="clear" w:color="auto" w:fill="auto"/>
            <w:vAlign w:val="center"/>
            <w:hideMark/>
          </w:tcPr>
          <w:p w14:paraId="1C023984"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Неисправность насоса</w:t>
            </w:r>
          </w:p>
        </w:tc>
        <w:tc>
          <w:tcPr>
            <w:tcW w:w="718" w:type="pct"/>
            <w:tcBorders>
              <w:top w:val="nil"/>
              <w:left w:val="nil"/>
              <w:bottom w:val="single" w:sz="8" w:space="0" w:color="auto"/>
              <w:right w:val="single" w:sz="4" w:space="0" w:color="auto"/>
            </w:tcBorders>
            <w:shd w:val="clear" w:color="auto" w:fill="auto"/>
            <w:noWrap/>
            <w:vAlign w:val="center"/>
            <w:hideMark/>
          </w:tcPr>
          <w:p w14:paraId="1C652CC3"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09:00</w:t>
            </w:r>
          </w:p>
        </w:tc>
        <w:tc>
          <w:tcPr>
            <w:tcW w:w="455" w:type="pct"/>
            <w:tcBorders>
              <w:top w:val="nil"/>
              <w:left w:val="nil"/>
              <w:bottom w:val="single" w:sz="8" w:space="0" w:color="auto"/>
              <w:right w:val="single" w:sz="4" w:space="0" w:color="auto"/>
            </w:tcBorders>
            <w:shd w:val="clear" w:color="auto" w:fill="auto"/>
            <w:noWrap/>
            <w:vAlign w:val="center"/>
            <w:hideMark/>
          </w:tcPr>
          <w:p w14:paraId="7072E3F8"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09:00</w:t>
            </w:r>
          </w:p>
        </w:tc>
        <w:tc>
          <w:tcPr>
            <w:tcW w:w="626" w:type="pct"/>
            <w:tcBorders>
              <w:top w:val="nil"/>
              <w:left w:val="nil"/>
              <w:bottom w:val="single" w:sz="8" w:space="0" w:color="auto"/>
              <w:right w:val="single" w:sz="4" w:space="0" w:color="auto"/>
            </w:tcBorders>
            <w:shd w:val="clear" w:color="auto" w:fill="auto"/>
            <w:noWrap/>
            <w:vAlign w:val="center"/>
            <w:hideMark/>
          </w:tcPr>
          <w:p w14:paraId="02A0849A"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16:00</w:t>
            </w:r>
          </w:p>
        </w:tc>
        <w:tc>
          <w:tcPr>
            <w:tcW w:w="368" w:type="pct"/>
            <w:tcBorders>
              <w:top w:val="nil"/>
              <w:left w:val="nil"/>
              <w:bottom w:val="single" w:sz="8" w:space="0" w:color="auto"/>
              <w:right w:val="single" w:sz="4" w:space="0" w:color="auto"/>
            </w:tcBorders>
            <w:shd w:val="clear" w:color="auto" w:fill="auto"/>
            <w:noWrap/>
            <w:vAlign w:val="center"/>
            <w:hideMark/>
          </w:tcPr>
          <w:p w14:paraId="630BC3D0" w14:textId="77777777" w:rsidR="00AF48FC" w:rsidRPr="00AF48FC" w:rsidRDefault="00AF48FC" w:rsidP="00AF48FC">
            <w:pPr>
              <w:shd w:val="clear" w:color="auto" w:fill="auto"/>
              <w:ind w:firstLine="0"/>
              <w:jc w:val="center"/>
              <w:rPr>
                <w:sz w:val="20"/>
                <w:szCs w:val="20"/>
                <w:lang w:val="ru-RU"/>
              </w:rPr>
            </w:pPr>
            <w:r w:rsidRPr="00AF48FC">
              <w:rPr>
                <w:sz w:val="20"/>
                <w:szCs w:val="20"/>
                <w:lang w:val="ru-RU"/>
              </w:rPr>
              <w:t>05:30</w:t>
            </w:r>
          </w:p>
        </w:tc>
        <w:tc>
          <w:tcPr>
            <w:tcW w:w="729" w:type="pct"/>
            <w:tcBorders>
              <w:top w:val="nil"/>
              <w:left w:val="nil"/>
              <w:bottom w:val="single" w:sz="8" w:space="0" w:color="auto"/>
              <w:right w:val="single" w:sz="8" w:space="0" w:color="auto"/>
            </w:tcBorders>
            <w:shd w:val="clear" w:color="auto" w:fill="auto"/>
            <w:vAlign w:val="center"/>
            <w:hideMark/>
          </w:tcPr>
          <w:p w14:paraId="5563E16C" w14:textId="77777777" w:rsidR="00AF48FC" w:rsidRPr="00AF48FC" w:rsidRDefault="00AF48FC" w:rsidP="00AF48FC">
            <w:pPr>
              <w:shd w:val="clear" w:color="auto" w:fill="auto"/>
              <w:ind w:firstLine="0"/>
              <w:jc w:val="left"/>
              <w:rPr>
                <w:sz w:val="20"/>
                <w:szCs w:val="20"/>
                <w:lang w:val="ru-RU"/>
              </w:rPr>
            </w:pPr>
            <w:r w:rsidRPr="00AF48FC">
              <w:rPr>
                <w:sz w:val="20"/>
                <w:szCs w:val="20"/>
                <w:lang w:val="ru-RU"/>
              </w:rPr>
              <w:t>Ремонт сетевого насоса</w:t>
            </w:r>
          </w:p>
        </w:tc>
      </w:tr>
    </w:tbl>
    <w:p w14:paraId="526F3B31" w14:textId="77777777" w:rsidR="006A121C" w:rsidRPr="00086029" w:rsidRDefault="006A121C">
      <w:pPr>
        <w:rPr>
          <w:highlight w:val="yellow"/>
          <w:lang w:val="ru-RU"/>
        </w:rPr>
      </w:pPr>
    </w:p>
    <w:p w14:paraId="2FECFBEE" w14:textId="1E742FA6" w:rsidR="00A90065" w:rsidRDefault="00A90065" w:rsidP="005A07CA">
      <w:pPr>
        <w:rPr>
          <w:highlight w:val="yellow"/>
          <w:lang w:val="ru-RU"/>
        </w:rPr>
      </w:pPr>
      <w:r w:rsidRPr="00A90065">
        <w:rPr>
          <w:lang w:val="ru-RU"/>
        </w:rPr>
        <w:t xml:space="preserve">Зафиксированные технологические нарушения и аварийные отключения </w:t>
      </w:r>
      <w:r>
        <w:rPr>
          <w:lang w:val="ru-RU"/>
        </w:rPr>
        <w:t xml:space="preserve">на котельных пгт. Кондинское </w:t>
      </w:r>
      <w:r w:rsidRPr="00A90065">
        <w:rPr>
          <w:lang w:val="ru-RU"/>
        </w:rPr>
        <w:t>не привели к прекращению теплоснабжения потребителей.</w:t>
      </w:r>
    </w:p>
    <w:p w14:paraId="7EFFB441" w14:textId="0F47B63E" w:rsidR="005E0B6F" w:rsidRPr="00A90065" w:rsidRDefault="005E0B6F" w:rsidP="005E0B6F">
      <w:pPr>
        <w:rPr>
          <w:lang w:val="ru-RU"/>
        </w:rPr>
      </w:pPr>
      <w:r w:rsidRPr="00A90065">
        <w:rPr>
          <w:lang w:val="ru-RU"/>
        </w:rPr>
        <w:t xml:space="preserve">Среднее время восстановления </w:t>
      </w:r>
      <w:r w:rsidR="00A90065" w:rsidRPr="00A90065">
        <w:rPr>
          <w:lang w:val="ru-RU"/>
        </w:rPr>
        <w:t>оборудования котельных после</w:t>
      </w:r>
      <w:r w:rsidRPr="00A90065">
        <w:rPr>
          <w:lang w:val="ru-RU"/>
        </w:rPr>
        <w:t xml:space="preserve"> </w:t>
      </w:r>
      <w:r w:rsidR="00A90065" w:rsidRPr="00A90065">
        <w:rPr>
          <w:lang w:val="ru-RU"/>
        </w:rPr>
        <w:t xml:space="preserve">отказов </w:t>
      </w:r>
      <w:r w:rsidRPr="00A90065">
        <w:rPr>
          <w:lang w:val="ru-RU"/>
        </w:rPr>
        <w:t>представлено в табл</w:t>
      </w:r>
      <w:r w:rsidR="008F7E66" w:rsidRPr="00A90065">
        <w:rPr>
          <w:lang w:val="ru-RU"/>
        </w:rPr>
        <w:t>.</w:t>
      </w:r>
      <w:r w:rsidRPr="00A90065">
        <w:rPr>
          <w:lang w:val="ru-RU"/>
        </w:rPr>
        <w:t xml:space="preserve"> </w:t>
      </w:r>
      <w:r w:rsidR="008F7E66" w:rsidRPr="00A90065">
        <w:rPr>
          <w:lang w:val="ru-RU"/>
        </w:rPr>
        <w:t>1</w:t>
      </w:r>
      <w:r w:rsidR="00A90065" w:rsidRPr="00A90065">
        <w:rPr>
          <w:lang w:val="ru-RU"/>
        </w:rPr>
        <w:t>0</w:t>
      </w:r>
      <w:r w:rsidRPr="00A90065">
        <w:rPr>
          <w:lang w:val="ru-RU"/>
        </w:rPr>
        <w:t>.</w:t>
      </w:r>
    </w:p>
    <w:p w14:paraId="7D804394" w14:textId="77777777" w:rsidR="005A07CA" w:rsidRPr="00A90065" w:rsidRDefault="005A07CA" w:rsidP="005A07CA">
      <w:pPr>
        <w:ind w:firstLine="0"/>
      </w:pPr>
    </w:p>
    <w:p w14:paraId="7FF07954" w14:textId="5CD7004E" w:rsidR="005A07CA" w:rsidRPr="00A90065" w:rsidRDefault="005A07CA" w:rsidP="005A07CA">
      <w:pPr>
        <w:ind w:firstLine="0"/>
        <w:rPr>
          <w:lang w:val="ru-RU"/>
        </w:rPr>
      </w:pPr>
      <w:r w:rsidRPr="00A90065">
        <w:t xml:space="preserve">Таблица </w:t>
      </w:r>
      <w:r w:rsidR="00C4645A">
        <w:fldChar w:fldCharType="begin"/>
      </w:r>
      <w:r w:rsidR="00C4645A">
        <w:instrText xml:space="preserve"> SEQ Таблица \* ARABIC </w:instrText>
      </w:r>
      <w:r w:rsidR="00C4645A">
        <w:fldChar w:fldCharType="separate"/>
      </w:r>
      <w:r w:rsidR="00521FDB">
        <w:rPr>
          <w:noProof/>
        </w:rPr>
        <w:t>10</w:t>
      </w:r>
      <w:r w:rsidR="00C4645A">
        <w:rPr>
          <w:noProof/>
        </w:rPr>
        <w:fldChar w:fldCharType="end"/>
      </w:r>
      <w:r w:rsidRPr="00A90065">
        <w:t xml:space="preserve"> - Среднее время восстановления </w:t>
      </w:r>
      <w:r w:rsidR="00A90065">
        <w:rPr>
          <w:lang w:val="ru-RU"/>
        </w:rPr>
        <w:t>оборудования</w:t>
      </w:r>
      <w:r w:rsidR="008F7E66" w:rsidRPr="00A90065">
        <w:rPr>
          <w:lang w:val="ru-RU"/>
        </w:rPr>
        <w:t xml:space="preserve"> после отказов</w:t>
      </w:r>
      <w:r w:rsidR="008F7E66" w:rsidRPr="00A90065">
        <w:t xml:space="preserve"> </w:t>
      </w:r>
      <w:r w:rsidR="00A90065">
        <w:rPr>
          <w:lang w:val="ru-RU"/>
        </w:rPr>
        <w:t xml:space="preserve">на </w:t>
      </w:r>
      <w:r w:rsidR="008F7E66" w:rsidRPr="00A90065">
        <w:rPr>
          <w:lang w:val="ru-RU"/>
        </w:rPr>
        <w:t xml:space="preserve">котельных городского поселения </w:t>
      </w:r>
      <w:r w:rsidR="00086029" w:rsidRPr="00A90065">
        <w:rPr>
          <w:lang w:val="ru-RU"/>
        </w:rPr>
        <w:t>Кондинское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4"/>
        <w:gridCol w:w="3503"/>
        <w:gridCol w:w="3970"/>
      </w:tblGrid>
      <w:tr w:rsidR="00A90065" w:rsidRPr="00A90065" w14:paraId="0781AD7F" w14:textId="77777777" w:rsidTr="00A90065">
        <w:trPr>
          <w:tblHeader/>
        </w:trPr>
        <w:tc>
          <w:tcPr>
            <w:tcW w:w="1209" w:type="pct"/>
            <w:shd w:val="clear" w:color="auto" w:fill="auto"/>
            <w:hideMark/>
          </w:tcPr>
          <w:p w14:paraId="764A88E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Год</w:t>
            </w:r>
          </w:p>
        </w:tc>
        <w:tc>
          <w:tcPr>
            <w:tcW w:w="1777" w:type="pct"/>
            <w:shd w:val="clear" w:color="auto" w:fill="auto"/>
            <w:hideMark/>
          </w:tcPr>
          <w:p w14:paraId="24722736" w14:textId="7943EE4A" w:rsidR="00A90065" w:rsidRPr="00A90065" w:rsidRDefault="00A90065" w:rsidP="00A90065">
            <w:pPr>
              <w:shd w:val="clear" w:color="auto" w:fill="auto"/>
              <w:ind w:firstLine="0"/>
              <w:jc w:val="center"/>
              <w:rPr>
                <w:sz w:val="20"/>
                <w:szCs w:val="20"/>
                <w:lang w:val="ru-RU"/>
              </w:rPr>
            </w:pPr>
            <w:r w:rsidRPr="00A90065">
              <w:rPr>
                <w:sz w:val="20"/>
                <w:szCs w:val="20"/>
                <w:lang w:val="ru-RU"/>
              </w:rPr>
              <w:t xml:space="preserve">Количество </w:t>
            </w:r>
            <w:r>
              <w:rPr>
                <w:sz w:val="20"/>
                <w:szCs w:val="20"/>
                <w:lang w:val="ru-RU"/>
              </w:rPr>
              <w:t>отказов</w:t>
            </w:r>
          </w:p>
        </w:tc>
        <w:tc>
          <w:tcPr>
            <w:tcW w:w="2015" w:type="pct"/>
            <w:shd w:val="clear" w:color="auto" w:fill="auto"/>
            <w:hideMark/>
          </w:tcPr>
          <w:p w14:paraId="4A5705A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Среднее время восстановления, ч</w:t>
            </w:r>
          </w:p>
        </w:tc>
      </w:tr>
      <w:tr w:rsidR="00A90065" w:rsidRPr="00A90065" w14:paraId="5DEBF43E" w14:textId="77777777" w:rsidTr="00A90065">
        <w:tc>
          <w:tcPr>
            <w:tcW w:w="5000" w:type="pct"/>
            <w:gridSpan w:val="3"/>
            <w:shd w:val="clear" w:color="auto" w:fill="auto"/>
            <w:hideMark/>
          </w:tcPr>
          <w:p w14:paraId="14E986FA"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Котельная № 1, пгт. Кондинское, ул. Советская, 7А</w:t>
            </w:r>
          </w:p>
        </w:tc>
      </w:tr>
      <w:tr w:rsidR="00A90065" w:rsidRPr="00A90065" w14:paraId="29C04562" w14:textId="77777777" w:rsidTr="00A90065">
        <w:tc>
          <w:tcPr>
            <w:tcW w:w="1209" w:type="pct"/>
            <w:shd w:val="clear" w:color="auto" w:fill="auto"/>
            <w:noWrap/>
            <w:hideMark/>
          </w:tcPr>
          <w:p w14:paraId="4005DD0B"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2019</w:t>
            </w:r>
          </w:p>
        </w:tc>
        <w:tc>
          <w:tcPr>
            <w:tcW w:w="1777" w:type="pct"/>
            <w:shd w:val="clear" w:color="auto" w:fill="auto"/>
            <w:hideMark/>
          </w:tcPr>
          <w:p w14:paraId="3BFDC5C3" w14:textId="57AF596E" w:rsidR="00A90065" w:rsidRPr="00A90065" w:rsidRDefault="00A90065" w:rsidP="00A90065">
            <w:pPr>
              <w:shd w:val="clear" w:color="auto" w:fill="auto"/>
              <w:ind w:firstLine="0"/>
              <w:jc w:val="center"/>
              <w:rPr>
                <w:sz w:val="20"/>
                <w:szCs w:val="20"/>
                <w:lang w:val="ru-RU"/>
              </w:rPr>
            </w:pPr>
            <w:r>
              <w:rPr>
                <w:sz w:val="20"/>
                <w:szCs w:val="20"/>
                <w:lang w:val="ru-RU"/>
              </w:rPr>
              <w:t>н/д</w:t>
            </w:r>
          </w:p>
        </w:tc>
        <w:tc>
          <w:tcPr>
            <w:tcW w:w="2015" w:type="pct"/>
            <w:shd w:val="clear" w:color="auto" w:fill="auto"/>
            <w:hideMark/>
          </w:tcPr>
          <w:p w14:paraId="1198B0B8"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63A4BECF" w14:textId="77777777" w:rsidTr="00A90065">
        <w:tc>
          <w:tcPr>
            <w:tcW w:w="1209" w:type="pct"/>
            <w:shd w:val="clear" w:color="auto" w:fill="auto"/>
            <w:noWrap/>
            <w:hideMark/>
          </w:tcPr>
          <w:p w14:paraId="50327F77"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2020</w:t>
            </w:r>
          </w:p>
        </w:tc>
        <w:tc>
          <w:tcPr>
            <w:tcW w:w="1777" w:type="pct"/>
            <w:shd w:val="clear" w:color="auto" w:fill="auto"/>
            <w:hideMark/>
          </w:tcPr>
          <w:p w14:paraId="3C50E148"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9</w:t>
            </w:r>
          </w:p>
        </w:tc>
        <w:tc>
          <w:tcPr>
            <w:tcW w:w="2015" w:type="pct"/>
            <w:shd w:val="clear" w:color="auto" w:fill="auto"/>
            <w:hideMark/>
          </w:tcPr>
          <w:p w14:paraId="05DF53F6"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2,1</w:t>
            </w:r>
          </w:p>
        </w:tc>
      </w:tr>
      <w:tr w:rsidR="00A90065" w:rsidRPr="00A90065" w14:paraId="4F348B5C" w14:textId="77777777" w:rsidTr="00A90065">
        <w:tc>
          <w:tcPr>
            <w:tcW w:w="1209" w:type="pct"/>
            <w:shd w:val="clear" w:color="auto" w:fill="auto"/>
            <w:noWrap/>
            <w:hideMark/>
          </w:tcPr>
          <w:p w14:paraId="4238FF1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2021</w:t>
            </w:r>
          </w:p>
        </w:tc>
        <w:tc>
          <w:tcPr>
            <w:tcW w:w="1777" w:type="pct"/>
            <w:shd w:val="clear" w:color="auto" w:fill="auto"/>
            <w:hideMark/>
          </w:tcPr>
          <w:p w14:paraId="1F9FD54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11</w:t>
            </w:r>
          </w:p>
        </w:tc>
        <w:tc>
          <w:tcPr>
            <w:tcW w:w="2015" w:type="pct"/>
            <w:shd w:val="clear" w:color="auto" w:fill="auto"/>
            <w:hideMark/>
          </w:tcPr>
          <w:p w14:paraId="51C6B5A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2,6</w:t>
            </w:r>
          </w:p>
        </w:tc>
      </w:tr>
      <w:tr w:rsidR="00A90065" w:rsidRPr="00A90065" w14:paraId="7F981E76" w14:textId="77777777" w:rsidTr="00A90065">
        <w:tc>
          <w:tcPr>
            <w:tcW w:w="1209" w:type="pct"/>
            <w:shd w:val="clear" w:color="auto" w:fill="auto"/>
            <w:noWrap/>
            <w:hideMark/>
          </w:tcPr>
          <w:p w14:paraId="2DD31646"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2022</w:t>
            </w:r>
          </w:p>
        </w:tc>
        <w:tc>
          <w:tcPr>
            <w:tcW w:w="1777" w:type="pct"/>
            <w:shd w:val="clear" w:color="auto" w:fill="auto"/>
            <w:hideMark/>
          </w:tcPr>
          <w:p w14:paraId="160A4AB5"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w:t>
            </w:r>
          </w:p>
        </w:tc>
        <w:tc>
          <w:tcPr>
            <w:tcW w:w="2015" w:type="pct"/>
            <w:shd w:val="clear" w:color="auto" w:fill="auto"/>
            <w:hideMark/>
          </w:tcPr>
          <w:p w14:paraId="23E0BBFA"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24CF0019" w14:textId="77777777" w:rsidTr="00A90065">
        <w:tc>
          <w:tcPr>
            <w:tcW w:w="1209" w:type="pct"/>
            <w:shd w:val="clear" w:color="auto" w:fill="auto"/>
            <w:noWrap/>
            <w:hideMark/>
          </w:tcPr>
          <w:p w14:paraId="09D5A15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2023</w:t>
            </w:r>
          </w:p>
        </w:tc>
        <w:tc>
          <w:tcPr>
            <w:tcW w:w="1777" w:type="pct"/>
            <w:shd w:val="clear" w:color="auto" w:fill="auto"/>
            <w:hideMark/>
          </w:tcPr>
          <w:p w14:paraId="639C1013"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3</w:t>
            </w:r>
          </w:p>
        </w:tc>
        <w:tc>
          <w:tcPr>
            <w:tcW w:w="2015" w:type="pct"/>
            <w:shd w:val="clear" w:color="auto" w:fill="auto"/>
            <w:hideMark/>
          </w:tcPr>
          <w:p w14:paraId="752197F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5,8</w:t>
            </w:r>
          </w:p>
        </w:tc>
      </w:tr>
      <w:tr w:rsidR="00A90065" w:rsidRPr="00A90065" w14:paraId="1DF2C291" w14:textId="77777777" w:rsidTr="00A90065">
        <w:tc>
          <w:tcPr>
            <w:tcW w:w="5000" w:type="pct"/>
            <w:gridSpan w:val="3"/>
            <w:shd w:val="clear" w:color="auto" w:fill="auto"/>
            <w:hideMark/>
          </w:tcPr>
          <w:p w14:paraId="34438930"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Котельная № 2, пгт. Кондинское, ул. Крупской, 64Б</w:t>
            </w:r>
          </w:p>
        </w:tc>
      </w:tr>
      <w:tr w:rsidR="00A90065" w:rsidRPr="00A90065" w14:paraId="5CC2F523" w14:textId="77777777" w:rsidTr="00A90065">
        <w:tc>
          <w:tcPr>
            <w:tcW w:w="1209" w:type="pct"/>
            <w:shd w:val="clear" w:color="auto" w:fill="auto"/>
            <w:noWrap/>
            <w:hideMark/>
          </w:tcPr>
          <w:p w14:paraId="051EFD23"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2019</w:t>
            </w:r>
          </w:p>
        </w:tc>
        <w:tc>
          <w:tcPr>
            <w:tcW w:w="1777" w:type="pct"/>
            <w:shd w:val="clear" w:color="auto" w:fill="auto"/>
            <w:hideMark/>
          </w:tcPr>
          <w:p w14:paraId="10E1CDA2" w14:textId="4B4E805A" w:rsidR="00A90065" w:rsidRPr="00A90065" w:rsidRDefault="00A90065" w:rsidP="00A90065">
            <w:pPr>
              <w:shd w:val="clear" w:color="auto" w:fill="auto"/>
              <w:ind w:firstLine="0"/>
              <w:jc w:val="center"/>
              <w:rPr>
                <w:sz w:val="20"/>
                <w:szCs w:val="20"/>
                <w:lang w:val="ru-RU"/>
              </w:rPr>
            </w:pPr>
            <w:r>
              <w:rPr>
                <w:sz w:val="20"/>
                <w:szCs w:val="20"/>
                <w:lang w:val="ru-RU"/>
              </w:rPr>
              <w:t>н/д</w:t>
            </w:r>
          </w:p>
        </w:tc>
        <w:tc>
          <w:tcPr>
            <w:tcW w:w="2015" w:type="pct"/>
            <w:shd w:val="clear" w:color="auto" w:fill="auto"/>
            <w:hideMark/>
          </w:tcPr>
          <w:p w14:paraId="419A6FE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3AC26413" w14:textId="77777777" w:rsidTr="00A90065">
        <w:tc>
          <w:tcPr>
            <w:tcW w:w="1209" w:type="pct"/>
            <w:shd w:val="clear" w:color="auto" w:fill="auto"/>
            <w:noWrap/>
            <w:hideMark/>
          </w:tcPr>
          <w:p w14:paraId="3E4316DB"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2020</w:t>
            </w:r>
          </w:p>
        </w:tc>
        <w:tc>
          <w:tcPr>
            <w:tcW w:w="1777" w:type="pct"/>
            <w:shd w:val="clear" w:color="auto" w:fill="auto"/>
            <w:hideMark/>
          </w:tcPr>
          <w:p w14:paraId="2ED0B2EA"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w:t>
            </w:r>
          </w:p>
        </w:tc>
        <w:tc>
          <w:tcPr>
            <w:tcW w:w="2015" w:type="pct"/>
            <w:shd w:val="clear" w:color="auto" w:fill="auto"/>
            <w:hideMark/>
          </w:tcPr>
          <w:p w14:paraId="176C8F4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211FC6D3" w14:textId="77777777" w:rsidTr="00A90065">
        <w:tc>
          <w:tcPr>
            <w:tcW w:w="1209" w:type="pct"/>
            <w:shd w:val="clear" w:color="auto" w:fill="auto"/>
            <w:noWrap/>
            <w:hideMark/>
          </w:tcPr>
          <w:p w14:paraId="4E860458"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2021</w:t>
            </w:r>
          </w:p>
        </w:tc>
        <w:tc>
          <w:tcPr>
            <w:tcW w:w="1777" w:type="pct"/>
            <w:shd w:val="clear" w:color="auto" w:fill="auto"/>
            <w:hideMark/>
          </w:tcPr>
          <w:p w14:paraId="06617CD6"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5</w:t>
            </w:r>
          </w:p>
        </w:tc>
        <w:tc>
          <w:tcPr>
            <w:tcW w:w="2015" w:type="pct"/>
            <w:shd w:val="clear" w:color="auto" w:fill="auto"/>
            <w:hideMark/>
          </w:tcPr>
          <w:p w14:paraId="64FEE18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1,9</w:t>
            </w:r>
          </w:p>
        </w:tc>
      </w:tr>
      <w:tr w:rsidR="00A90065" w:rsidRPr="00A90065" w14:paraId="120DBF75" w14:textId="77777777" w:rsidTr="00A90065">
        <w:tc>
          <w:tcPr>
            <w:tcW w:w="1209" w:type="pct"/>
            <w:shd w:val="clear" w:color="auto" w:fill="auto"/>
            <w:noWrap/>
            <w:hideMark/>
          </w:tcPr>
          <w:p w14:paraId="5B1B560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2022</w:t>
            </w:r>
          </w:p>
        </w:tc>
        <w:tc>
          <w:tcPr>
            <w:tcW w:w="1777" w:type="pct"/>
            <w:shd w:val="clear" w:color="auto" w:fill="auto"/>
            <w:hideMark/>
          </w:tcPr>
          <w:p w14:paraId="42BF5DE6"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w:t>
            </w:r>
          </w:p>
        </w:tc>
        <w:tc>
          <w:tcPr>
            <w:tcW w:w="2015" w:type="pct"/>
            <w:shd w:val="clear" w:color="auto" w:fill="auto"/>
            <w:hideMark/>
          </w:tcPr>
          <w:p w14:paraId="42820BD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3357DCA9" w14:textId="77777777" w:rsidTr="00A90065">
        <w:tc>
          <w:tcPr>
            <w:tcW w:w="1209" w:type="pct"/>
            <w:shd w:val="clear" w:color="auto" w:fill="auto"/>
            <w:noWrap/>
            <w:hideMark/>
          </w:tcPr>
          <w:p w14:paraId="34769863"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lastRenderedPageBreak/>
              <w:t>2023</w:t>
            </w:r>
          </w:p>
        </w:tc>
        <w:tc>
          <w:tcPr>
            <w:tcW w:w="1777" w:type="pct"/>
            <w:shd w:val="clear" w:color="auto" w:fill="auto"/>
            <w:hideMark/>
          </w:tcPr>
          <w:p w14:paraId="44C0E03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4</w:t>
            </w:r>
          </w:p>
        </w:tc>
        <w:tc>
          <w:tcPr>
            <w:tcW w:w="2015" w:type="pct"/>
            <w:shd w:val="clear" w:color="auto" w:fill="auto"/>
            <w:hideMark/>
          </w:tcPr>
          <w:p w14:paraId="36674892"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5,0</w:t>
            </w:r>
          </w:p>
        </w:tc>
      </w:tr>
      <w:tr w:rsidR="00A90065" w:rsidRPr="00A90065" w14:paraId="7260779B" w14:textId="77777777" w:rsidTr="00A90065">
        <w:tc>
          <w:tcPr>
            <w:tcW w:w="5000" w:type="pct"/>
            <w:gridSpan w:val="3"/>
            <w:shd w:val="clear" w:color="auto" w:fill="auto"/>
            <w:hideMark/>
          </w:tcPr>
          <w:p w14:paraId="4CB90E25"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Котельная № 3, пгт. Кондинское, ул. Связистов, 1А</w:t>
            </w:r>
          </w:p>
        </w:tc>
      </w:tr>
      <w:tr w:rsidR="00A90065" w:rsidRPr="00A90065" w14:paraId="4932FD29" w14:textId="77777777" w:rsidTr="00A90065">
        <w:tc>
          <w:tcPr>
            <w:tcW w:w="1209" w:type="pct"/>
            <w:shd w:val="clear" w:color="auto" w:fill="auto"/>
            <w:noWrap/>
            <w:hideMark/>
          </w:tcPr>
          <w:p w14:paraId="79D97129"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2019</w:t>
            </w:r>
          </w:p>
        </w:tc>
        <w:tc>
          <w:tcPr>
            <w:tcW w:w="1777" w:type="pct"/>
            <w:shd w:val="clear" w:color="auto" w:fill="auto"/>
            <w:hideMark/>
          </w:tcPr>
          <w:p w14:paraId="25D73BD7" w14:textId="56386F19" w:rsidR="00A90065" w:rsidRPr="00A90065" w:rsidRDefault="00A90065" w:rsidP="00A90065">
            <w:pPr>
              <w:shd w:val="clear" w:color="auto" w:fill="auto"/>
              <w:ind w:firstLine="0"/>
              <w:jc w:val="center"/>
              <w:rPr>
                <w:sz w:val="20"/>
                <w:szCs w:val="20"/>
                <w:lang w:val="ru-RU"/>
              </w:rPr>
            </w:pPr>
            <w:r>
              <w:rPr>
                <w:sz w:val="20"/>
                <w:szCs w:val="20"/>
                <w:lang w:val="ru-RU"/>
              </w:rPr>
              <w:t>н/д</w:t>
            </w:r>
          </w:p>
        </w:tc>
        <w:tc>
          <w:tcPr>
            <w:tcW w:w="2015" w:type="pct"/>
            <w:shd w:val="clear" w:color="auto" w:fill="auto"/>
            <w:hideMark/>
          </w:tcPr>
          <w:p w14:paraId="4D1F6A04"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727813AC" w14:textId="77777777" w:rsidTr="00A90065">
        <w:tc>
          <w:tcPr>
            <w:tcW w:w="1209" w:type="pct"/>
            <w:shd w:val="clear" w:color="auto" w:fill="auto"/>
            <w:noWrap/>
            <w:hideMark/>
          </w:tcPr>
          <w:p w14:paraId="4426E257"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2020</w:t>
            </w:r>
          </w:p>
        </w:tc>
        <w:tc>
          <w:tcPr>
            <w:tcW w:w="1777" w:type="pct"/>
            <w:shd w:val="clear" w:color="auto" w:fill="auto"/>
            <w:hideMark/>
          </w:tcPr>
          <w:p w14:paraId="22C5F248"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w:t>
            </w:r>
          </w:p>
        </w:tc>
        <w:tc>
          <w:tcPr>
            <w:tcW w:w="2015" w:type="pct"/>
            <w:shd w:val="clear" w:color="auto" w:fill="auto"/>
            <w:hideMark/>
          </w:tcPr>
          <w:p w14:paraId="1EEC835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3,0</w:t>
            </w:r>
          </w:p>
        </w:tc>
      </w:tr>
      <w:tr w:rsidR="00A90065" w:rsidRPr="00A90065" w14:paraId="3E81FB41" w14:textId="77777777" w:rsidTr="00A90065">
        <w:tc>
          <w:tcPr>
            <w:tcW w:w="1209" w:type="pct"/>
            <w:shd w:val="clear" w:color="auto" w:fill="auto"/>
            <w:noWrap/>
            <w:hideMark/>
          </w:tcPr>
          <w:p w14:paraId="0397909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2021</w:t>
            </w:r>
          </w:p>
        </w:tc>
        <w:tc>
          <w:tcPr>
            <w:tcW w:w="1777" w:type="pct"/>
            <w:shd w:val="clear" w:color="auto" w:fill="auto"/>
            <w:hideMark/>
          </w:tcPr>
          <w:p w14:paraId="6893BCD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0</w:t>
            </w:r>
          </w:p>
        </w:tc>
        <w:tc>
          <w:tcPr>
            <w:tcW w:w="2015" w:type="pct"/>
            <w:shd w:val="clear" w:color="auto" w:fill="auto"/>
            <w:hideMark/>
          </w:tcPr>
          <w:p w14:paraId="06C13E5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334D66D6" w14:textId="77777777" w:rsidTr="00A90065">
        <w:tc>
          <w:tcPr>
            <w:tcW w:w="1209" w:type="pct"/>
            <w:shd w:val="clear" w:color="auto" w:fill="auto"/>
            <w:noWrap/>
            <w:hideMark/>
          </w:tcPr>
          <w:p w14:paraId="1B90D06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2022</w:t>
            </w:r>
          </w:p>
        </w:tc>
        <w:tc>
          <w:tcPr>
            <w:tcW w:w="1777" w:type="pct"/>
            <w:shd w:val="clear" w:color="auto" w:fill="auto"/>
            <w:hideMark/>
          </w:tcPr>
          <w:p w14:paraId="1D98709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w:t>
            </w:r>
          </w:p>
        </w:tc>
        <w:tc>
          <w:tcPr>
            <w:tcW w:w="2015" w:type="pct"/>
            <w:shd w:val="clear" w:color="auto" w:fill="auto"/>
            <w:hideMark/>
          </w:tcPr>
          <w:p w14:paraId="7C250568"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1A7F67E6" w14:textId="77777777" w:rsidTr="00A90065">
        <w:tc>
          <w:tcPr>
            <w:tcW w:w="1209" w:type="pct"/>
            <w:shd w:val="clear" w:color="auto" w:fill="auto"/>
            <w:noWrap/>
            <w:hideMark/>
          </w:tcPr>
          <w:p w14:paraId="3B6EE38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2023</w:t>
            </w:r>
          </w:p>
        </w:tc>
        <w:tc>
          <w:tcPr>
            <w:tcW w:w="1777" w:type="pct"/>
            <w:shd w:val="clear" w:color="auto" w:fill="auto"/>
            <w:hideMark/>
          </w:tcPr>
          <w:p w14:paraId="281C80D3"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w:t>
            </w:r>
          </w:p>
        </w:tc>
        <w:tc>
          <w:tcPr>
            <w:tcW w:w="2015" w:type="pct"/>
            <w:shd w:val="clear" w:color="auto" w:fill="auto"/>
            <w:hideMark/>
          </w:tcPr>
          <w:p w14:paraId="6886E80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5,5</w:t>
            </w:r>
          </w:p>
        </w:tc>
      </w:tr>
      <w:tr w:rsidR="00A90065" w:rsidRPr="00A90065" w14:paraId="35379974" w14:textId="77777777" w:rsidTr="00A90065">
        <w:tc>
          <w:tcPr>
            <w:tcW w:w="5000" w:type="pct"/>
            <w:gridSpan w:val="3"/>
            <w:shd w:val="clear" w:color="auto" w:fill="auto"/>
            <w:hideMark/>
          </w:tcPr>
          <w:p w14:paraId="24C1ADD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Котельная № 5, пгт. Кондинское, ул. Гастелло, 4</w:t>
            </w:r>
          </w:p>
        </w:tc>
      </w:tr>
      <w:tr w:rsidR="00A90065" w:rsidRPr="00A90065" w14:paraId="7F38D6BB" w14:textId="77777777" w:rsidTr="00A90065">
        <w:tc>
          <w:tcPr>
            <w:tcW w:w="1209" w:type="pct"/>
            <w:shd w:val="clear" w:color="auto" w:fill="auto"/>
            <w:noWrap/>
            <w:hideMark/>
          </w:tcPr>
          <w:p w14:paraId="3106CA63"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2019</w:t>
            </w:r>
          </w:p>
        </w:tc>
        <w:tc>
          <w:tcPr>
            <w:tcW w:w="1777" w:type="pct"/>
            <w:shd w:val="clear" w:color="auto" w:fill="auto"/>
            <w:hideMark/>
          </w:tcPr>
          <w:p w14:paraId="6C8F0A3C" w14:textId="240ADA1B" w:rsidR="00A90065" w:rsidRPr="00A90065" w:rsidRDefault="00A90065" w:rsidP="00A90065">
            <w:pPr>
              <w:shd w:val="clear" w:color="auto" w:fill="auto"/>
              <w:ind w:firstLine="0"/>
              <w:jc w:val="center"/>
              <w:rPr>
                <w:sz w:val="20"/>
                <w:szCs w:val="20"/>
                <w:lang w:val="ru-RU"/>
              </w:rPr>
            </w:pPr>
            <w:r>
              <w:rPr>
                <w:sz w:val="20"/>
                <w:szCs w:val="20"/>
                <w:lang w:val="ru-RU"/>
              </w:rPr>
              <w:t>н/д</w:t>
            </w:r>
          </w:p>
        </w:tc>
        <w:tc>
          <w:tcPr>
            <w:tcW w:w="2015" w:type="pct"/>
            <w:shd w:val="clear" w:color="auto" w:fill="auto"/>
            <w:hideMark/>
          </w:tcPr>
          <w:p w14:paraId="46888A92"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63BA2D21" w14:textId="77777777" w:rsidTr="00A90065">
        <w:tc>
          <w:tcPr>
            <w:tcW w:w="1209" w:type="pct"/>
            <w:shd w:val="clear" w:color="auto" w:fill="auto"/>
            <w:noWrap/>
            <w:hideMark/>
          </w:tcPr>
          <w:p w14:paraId="4292C004"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2020</w:t>
            </w:r>
          </w:p>
        </w:tc>
        <w:tc>
          <w:tcPr>
            <w:tcW w:w="1777" w:type="pct"/>
            <w:shd w:val="clear" w:color="auto" w:fill="auto"/>
            <w:hideMark/>
          </w:tcPr>
          <w:p w14:paraId="12DD2B8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0</w:t>
            </w:r>
          </w:p>
        </w:tc>
        <w:tc>
          <w:tcPr>
            <w:tcW w:w="2015" w:type="pct"/>
            <w:shd w:val="clear" w:color="auto" w:fill="auto"/>
            <w:hideMark/>
          </w:tcPr>
          <w:p w14:paraId="49DAA35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26A5CA74" w14:textId="77777777" w:rsidTr="00A90065">
        <w:tc>
          <w:tcPr>
            <w:tcW w:w="1209" w:type="pct"/>
            <w:shd w:val="clear" w:color="auto" w:fill="auto"/>
            <w:noWrap/>
            <w:hideMark/>
          </w:tcPr>
          <w:p w14:paraId="78623EF9"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2021</w:t>
            </w:r>
          </w:p>
        </w:tc>
        <w:tc>
          <w:tcPr>
            <w:tcW w:w="1777" w:type="pct"/>
            <w:shd w:val="clear" w:color="auto" w:fill="auto"/>
            <w:hideMark/>
          </w:tcPr>
          <w:p w14:paraId="6C16DD8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0</w:t>
            </w:r>
          </w:p>
        </w:tc>
        <w:tc>
          <w:tcPr>
            <w:tcW w:w="2015" w:type="pct"/>
            <w:shd w:val="clear" w:color="auto" w:fill="auto"/>
            <w:hideMark/>
          </w:tcPr>
          <w:p w14:paraId="443E573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04C0773D" w14:textId="77777777" w:rsidTr="00A90065">
        <w:tc>
          <w:tcPr>
            <w:tcW w:w="1209" w:type="pct"/>
            <w:shd w:val="clear" w:color="auto" w:fill="auto"/>
            <w:noWrap/>
            <w:hideMark/>
          </w:tcPr>
          <w:p w14:paraId="4154915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2022</w:t>
            </w:r>
          </w:p>
        </w:tc>
        <w:tc>
          <w:tcPr>
            <w:tcW w:w="1777" w:type="pct"/>
            <w:shd w:val="clear" w:color="auto" w:fill="auto"/>
            <w:hideMark/>
          </w:tcPr>
          <w:p w14:paraId="6457ADB6"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w:t>
            </w:r>
          </w:p>
        </w:tc>
        <w:tc>
          <w:tcPr>
            <w:tcW w:w="2015" w:type="pct"/>
            <w:shd w:val="clear" w:color="auto" w:fill="auto"/>
            <w:hideMark/>
          </w:tcPr>
          <w:p w14:paraId="12AFFE6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75C86FFD" w14:textId="77777777" w:rsidTr="00A90065">
        <w:tc>
          <w:tcPr>
            <w:tcW w:w="1209" w:type="pct"/>
            <w:shd w:val="clear" w:color="auto" w:fill="auto"/>
            <w:noWrap/>
            <w:hideMark/>
          </w:tcPr>
          <w:p w14:paraId="66AB1841"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2023</w:t>
            </w:r>
          </w:p>
        </w:tc>
        <w:tc>
          <w:tcPr>
            <w:tcW w:w="1777" w:type="pct"/>
            <w:shd w:val="clear" w:color="auto" w:fill="auto"/>
            <w:hideMark/>
          </w:tcPr>
          <w:p w14:paraId="4CCE5F30"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w:t>
            </w:r>
          </w:p>
        </w:tc>
        <w:tc>
          <w:tcPr>
            <w:tcW w:w="2015" w:type="pct"/>
            <w:shd w:val="clear" w:color="auto" w:fill="auto"/>
            <w:hideMark/>
          </w:tcPr>
          <w:p w14:paraId="24268BA8"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5,8</w:t>
            </w:r>
          </w:p>
        </w:tc>
      </w:tr>
      <w:tr w:rsidR="00A90065" w:rsidRPr="00A90065" w14:paraId="4F2B840A" w14:textId="77777777" w:rsidTr="00A90065">
        <w:tc>
          <w:tcPr>
            <w:tcW w:w="5000" w:type="pct"/>
            <w:gridSpan w:val="3"/>
            <w:shd w:val="clear" w:color="auto" w:fill="auto"/>
            <w:hideMark/>
          </w:tcPr>
          <w:p w14:paraId="257D3373"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Итого по пгт. Кондинское</w:t>
            </w:r>
          </w:p>
        </w:tc>
      </w:tr>
      <w:tr w:rsidR="00A90065" w:rsidRPr="00A90065" w14:paraId="039ECCAA" w14:textId="77777777" w:rsidTr="00A90065">
        <w:tc>
          <w:tcPr>
            <w:tcW w:w="1209" w:type="pct"/>
            <w:shd w:val="clear" w:color="auto" w:fill="auto"/>
            <w:noWrap/>
            <w:hideMark/>
          </w:tcPr>
          <w:p w14:paraId="5375557D"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2019</w:t>
            </w:r>
          </w:p>
        </w:tc>
        <w:tc>
          <w:tcPr>
            <w:tcW w:w="1777" w:type="pct"/>
            <w:shd w:val="clear" w:color="auto" w:fill="auto"/>
            <w:noWrap/>
            <w:hideMark/>
          </w:tcPr>
          <w:p w14:paraId="575D7ECA" w14:textId="7D4E37AA" w:rsidR="00A90065" w:rsidRPr="00A90065" w:rsidRDefault="00A90065" w:rsidP="00A90065">
            <w:pPr>
              <w:shd w:val="clear" w:color="auto" w:fill="auto"/>
              <w:ind w:firstLine="0"/>
              <w:jc w:val="center"/>
              <w:rPr>
                <w:sz w:val="20"/>
                <w:szCs w:val="20"/>
                <w:lang w:val="ru-RU"/>
              </w:rPr>
            </w:pPr>
            <w:r>
              <w:rPr>
                <w:sz w:val="20"/>
                <w:szCs w:val="20"/>
                <w:lang w:val="ru-RU"/>
              </w:rPr>
              <w:t>н/д</w:t>
            </w:r>
          </w:p>
        </w:tc>
        <w:tc>
          <w:tcPr>
            <w:tcW w:w="2015" w:type="pct"/>
            <w:shd w:val="clear" w:color="auto" w:fill="auto"/>
            <w:noWrap/>
            <w:hideMark/>
          </w:tcPr>
          <w:p w14:paraId="38D5F82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628805F9" w14:textId="77777777" w:rsidTr="00A90065">
        <w:tc>
          <w:tcPr>
            <w:tcW w:w="1209" w:type="pct"/>
            <w:shd w:val="clear" w:color="auto" w:fill="auto"/>
            <w:noWrap/>
            <w:hideMark/>
          </w:tcPr>
          <w:p w14:paraId="7E1E41F6"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2020</w:t>
            </w:r>
          </w:p>
        </w:tc>
        <w:tc>
          <w:tcPr>
            <w:tcW w:w="1777" w:type="pct"/>
            <w:shd w:val="clear" w:color="auto" w:fill="auto"/>
            <w:noWrap/>
            <w:hideMark/>
          </w:tcPr>
          <w:p w14:paraId="69D58103"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11</w:t>
            </w:r>
          </w:p>
        </w:tc>
        <w:tc>
          <w:tcPr>
            <w:tcW w:w="2015" w:type="pct"/>
            <w:shd w:val="clear" w:color="auto" w:fill="auto"/>
            <w:noWrap/>
            <w:hideMark/>
          </w:tcPr>
          <w:p w14:paraId="3EC339AA"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2,2</w:t>
            </w:r>
          </w:p>
        </w:tc>
      </w:tr>
      <w:tr w:rsidR="00A90065" w:rsidRPr="00A90065" w14:paraId="1C7B70C5" w14:textId="77777777" w:rsidTr="00A90065">
        <w:tc>
          <w:tcPr>
            <w:tcW w:w="1209" w:type="pct"/>
            <w:shd w:val="clear" w:color="auto" w:fill="auto"/>
            <w:noWrap/>
            <w:hideMark/>
          </w:tcPr>
          <w:p w14:paraId="175A0BC8"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2021</w:t>
            </w:r>
          </w:p>
        </w:tc>
        <w:tc>
          <w:tcPr>
            <w:tcW w:w="1777" w:type="pct"/>
            <w:shd w:val="clear" w:color="auto" w:fill="auto"/>
            <w:noWrap/>
            <w:hideMark/>
          </w:tcPr>
          <w:p w14:paraId="7482C7D4"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16</w:t>
            </w:r>
          </w:p>
        </w:tc>
        <w:tc>
          <w:tcPr>
            <w:tcW w:w="2015" w:type="pct"/>
            <w:shd w:val="clear" w:color="auto" w:fill="auto"/>
            <w:noWrap/>
            <w:hideMark/>
          </w:tcPr>
          <w:p w14:paraId="5838F77E"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2,3</w:t>
            </w:r>
          </w:p>
        </w:tc>
      </w:tr>
      <w:tr w:rsidR="00A90065" w:rsidRPr="00A90065" w14:paraId="62F7B117" w14:textId="77777777" w:rsidTr="00A90065">
        <w:tc>
          <w:tcPr>
            <w:tcW w:w="1209" w:type="pct"/>
            <w:shd w:val="clear" w:color="auto" w:fill="auto"/>
            <w:noWrap/>
            <w:hideMark/>
          </w:tcPr>
          <w:p w14:paraId="46A200CB"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2022</w:t>
            </w:r>
          </w:p>
        </w:tc>
        <w:tc>
          <w:tcPr>
            <w:tcW w:w="1777" w:type="pct"/>
            <w:shd w:val="clear" w:color="auto" w:fill="auto"/>
            <w:noWrap/>
            <w:hideMark/>
          </w:tcPr>
          <w:p w14:paraId="500553A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6</w:t>
            </w:r>
          </w:p>
        </w:tc>
        <w:tc>
          <w:tcPr>
            <w:tcW w:w="2015" w:type="pct"/>
            <w:shd w:val="clear" w:color="auto" w:fill="auto"/>
            <w:noWrap/>
            <w:hideMark/>
          </w:tcPr>
          <w:p w14:paraId="7767C4D9"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w:t>
            </w:r>
          </w:p>
        </w:tc>
      </w:tr>
      <w:tr w:rsidR="00A90065" w:rsidRPr="00A90065" w14:paraId="5A582135" w14:textId="77777777" w:rsidTr="00A90065">
        <w:tc>
          <w:tcPr>
            <w:tcW w:w="1209" w:type="pct"/>
            <w:shd w:val="clear" w:color="auto" w:fill="auto"/>
            <w:noWrap/>
            <w:hideMark/>
          </w:tcPr>
          <w:p w14:paraId="5351ADB9"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2023</w:t>
            </w:r>
          </w:p>
        </w:tc>
        <w:tc>
          <w:tcPr>
            <w:tcW w:w="1777" w:type="pct"/>
            <w:shd w:val="clear" w:color="auto" w:fill="auto"/>
            <w:noWrap/>
            <w:hideMark/>
          </w:tcPr>
          <w:p w14:paraId="7F828166"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11</w:t>
            </w:r>
          </w:p>
        </w:tc>
        <w:tc>
          <w:tcPr>
            <w:tcW w:w="2015" w:type="pct"/>
            <w:shd w:val="clear" w:color="auto" w:fill="auto"/>
            <w:noWrap/>
            <w:hideMark/>
          </w:tcPr>
          <w:p w14:paraId="4CAB152C" w14:textId="77777777" w:rsidR="00A90065" w:rsidRPr="00A90065" w:rsidRDefault="00A90065" w:rsidP="00A90065">
            <w:pPr>
              <w:shd w:val="clear" w:color="auto" w:fill="auto"/>
              <w:ind w:firstLine="0"/>
              <w:jc w:val="center"/>
              <w:rPr>
                <w:sz w:val="20"/>
                <w:szCs w:val="20"/>
                <w:lang w:val="ru-RU"/>
              </w:rPr>
            </w:pPr>
            <w:r w:rsidRPr="00A90065">
              <w:rPr>
                <w:sz w:val="20"/>
                <w:szCs w:val="20"/>
                <w:lang w:val="ru-RU"/>
              </w:rPr>
              <w:t>5,5</w:t>
            </w:r>
          </w:p>
        </w:tc>
      </w:tr>
    </w:tbl>
    <w:p w14:paraId="76D54362" w14:textId="77777777" w:rsidR="008F7E66" w:rsidRPr="00086029" w:rsidRDefault="008F7E66" w:rsidP="005A07CA">
      <w:pPr>
        <w:ind w:firstLine="0"/>
        <w:rPr>
          <w:highlight w:val="yellow"/>
          <w:lang w:val="ru-RU"/>
        </w:rPr>
      </w:pPr>
    </w:p>
    <w:p w14:paraId="28DA3B4E" w14:textId="3A931F3F" w:rsidR="006A121C" w:rsidRPr="00A90065" w:rsidRDefault="008B3E69">
      <w:pPr>
        <w:pStyle w:val="3"/>
        <w:pBdr>
          <w:top w:val="nil"/>
          <w:left w:val="nil"/>
          <w:bottom w:val="nil"/>
          <w:right w:val="nil"/>
          <w:between w:val="nil"/>
        </w:pBdr>
      </w:pPr>
      <w:bookmarkStart w:id="45" w:name="_foiqru8w4nbt" w:colFirst="0" w:colLast="0"/>
      <w:bookmarkStart w:id="46" w:name="_Toc165507943"/>
      <w:bookmarkEnd w:id="45"/>
      <w:r w:rsidRPr="00A90065">
        <w:t>л) предписания надзорных органов по запрещению дальнейшей эксплуатации источников тепловой энергии</w:t>
      </w:r>
      <w:bookmarkEnd w:id="46"/>
    </w:p>
    <w:p w14:paraId="5721F1E8" w14:textId="3AA6ACE9" w:rsidR="006A121C" w:rsidRPr="00A90065" w:rsidRDefault="008B3E69">
      <w:r w:rsidRPr="00A90065">
        <w:t xml:space="preserve">Предписания надзорных органов по запрещению дальнейшей эксплуатации источников тепловой энергии городского поселения </w:t>
      </w:r>
      <w:r w:rsidR="00086029" w:rsidRPr="00A90065">
        <w:t>Кондинское</w:t>
      </w:r>
      <w:r w:rsidRPr="00A90065">
        <w:t xml:space="preserve"> отсутствуют.</w:t>
      </w:r>
    </w:p>
    <w:p w14:paraId="4C4A3190" w14:textId="77777777" w:rsidR="006A121C" w:rsidRPr="00A90065" w:rsidRDefault="008B3E69">
      <w:pPr>
        <w:pStyle w:val="3"/>
      </w:pPr>
      <w:bookmarkStart w:id="47" w:name="_8f7bdtvk5d2k" w:colFirst="0" w:colLast="0"/>
      <w:bookmarkStart w:id="48" w:name="_Toc165507944"/>
      <w:bookmarkEnd w:id="47"/>
      <w:r w:rsidRPr="00A90065">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48"/>
    </w:p>
    <w:p w14:paraId="555C4AD0" w14:textId="01AC983D" w:rsidR="006A121C" w:rsidRPr="00A90065" w:rsidRDefault="008B3E69">
      <w:r w:rsidRPr="00A90065">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w:t>
      </w:r>
      <w:r w:rsidR="00086029" w:rsidRPr="00A90065">
        <w:t>Кондинское</w:t>
      </w:r>
      <w:r w:rsidRPr="00A90065">
        <w:t xml:space="preserve"> отсутствуют.</w:t>
      </w:r>
    </w:p>
    <w:p w14:paraId="50AEDDCF" w14:textId="75D4A597" w:rsidR="006A121C" w:rsidRPr="00A90065" w:rsidRDefault="008B3E69">
      <w:pPr>
        <w:pStyle w:val="2"/>
        <w:pBdr>
          <w:top w:val="nil"/>
          <w:left w:val="nil"/>
          <w:bottom w:val="nil"/>
          <w:right w:val="nil"/>
          <w:between w:val="nil"/>
        </w:pBdr>
      </w:pPr>
      <w:bookmarkStart w:id="49" w:name="_nbi4koyagcht" w:colFirst="0" w:colLast="0"/>
      <w:bookmarkStart w:id="50" w:name="_Toc165507945"/>
      <w:bookmarkEnd w:id="49"/>
      <w:r w:rsidRPr="00A90065">
        <w:t xml:space="preserve">Часть 3 </w:t>
      </w:r>
      <w:r w:rsidR="003D2F3A" w:rsidRPr="00A90065">
        <w:t>«</w:t>
      </w:r>
      <w:r w:rsidRPr="00A90065">
        <w:t>Тепловые сети, сооружения на них</w:t>
      </w:r>
      <w:r w:rsidR="003D2F3A" w:rsidRPr="00A90065">
        <w:t>»</w:t>
      </w:r>
      <w:bookmarkEnd w:id="50"/>
      <w:r w:rsidRPr="00A90065">
        <w:t xml:space="preserve">  </w:t>
      </w:r>
    </w:p>
    <w:p w14:paraId="5F803CA4" w14:textId="77777777" w:rsidR="006A121C" w:rsidRPr="00A90065" w:rsidRDefault="008B3E69">
      <w:pPr>
        <w:pStyle w:val="3"/>
      </w:pPr>
      <w:bookmarkStart w:id="51" w:name="_vuogamw8vle2" w:colFirst="0" w:colLast="0"/>
      <w:bookmarkStart w:id="52" w:name="_Toc165507946"/>
      <w:bookmarkEnd w:id="51"/>
      <w:r w:rsidRPr="00A90065">
        <w:t>а)</w:t>
      </w:r>
      <w:r w:rsidRPr="00A90065">
        <w:tab/>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52"/>
    </w:p>
    <w:p w14:paraId="55A355BD" w14:textId="175D4BEB" w:rsidR="006A121C" w:rsidRPr="00AC708A" w:rsidRDefault="008B3E69">
      <w:bookmarkStart w:id="53" w:name="_Hlk165731762"/>
      <w:r w:rsidRPr="00AC708A">
        <w:t xml:space="preserve">Общая протяженность сетей теплоснабжения городского поселения </w:t>
      </w:r>
      <w:r w:rsidR="00086029" w:rsidRPr="00AC708A">
        <w:t>Кондинское</w:t>
      </w:r>
      <w:r w:rsidRPr="00AC708A">
        <w:t xml:space="preserve"> составляет в двухтрубном исчислении составляет </w:t>
      </w:r>
      <w:r w:rsidR="00AC708A" w:rsidRPr="00AC708A">
        <w:rPr>
          <w:lang w:val="ru-RU"/>
        </w:rPr>
        <w:t>18,33 км</w:t>
      </w:r>
      <w:r w:rsidRPr="00AC708A">
        <w:t xml:space="preserve">. </w:t>
      </w:r>
      <w:r w:rsidR="008A5361" w:rsidRPr="00AC708A">
        <w:rPr>
          <w:lang w:val="ru-RU"/>
        </w:rPr>
        <w:t xml:space="preserve">(по данным технического </w:t>
      </w:r>
      <w:r w:rsidR="00E0479C" w:rsidRPr="00AC708A">
        <w:rPr>
          <w:lang w:val="ru-RU"/>
        </w:rPr>
        <w:t>обследования</w:t>
      </w:r>
      <w:r w:rsidR="008A5361" w:rsidRPr="00AC708A">
        <w:rPr>
          <w:lang w:val="ru-RU"/>
        </w:rPr>
        <w:t xml:space="preserve">). </w:t>
      </w:r>
      <w:r w:rsidRPr="00AC708A">
        <w:t>Сети горячего водоснабжения отсутствуют.</w:t>
      </w:r>
    </w:p>
    <w:p w14:paraId="4B76637A" w14:textId="575E759E" w:rsidR="00C03453" w:rsidRPr="00AC708A" w:rsidRDefault="00464F8F" w:rsidP="00464F8F">
      <w:pPr>
        <w:rPr>
          <w:lang w:val="ru-RU"/>
        </w:rPr>
      </w:pPr>
      <w:r w:rsidRPr="00AC708A">
        <w:t>Котельн</w:t>
      </w:r>
      <w:r w:rsidR="007E1012" w:rsidRPr="00AC708A">
        <w:rPr>
          <w:lang w:val="ru-RU"/>
        </w:rPr>
        <w:t xml:space="preserve">ые </w:t>
      </w:r>
      <w:r w:rsidR="00C03453" w:rsidRPr="00AC708A">
        <w:rPr>
          <w:lang w:val="ru-RU"/>
        </w:rPr>
        <w:t xml:space="preserve">пгт. </w:t>
      </w:r>
      <w:r w:rsidR="00086029" w:rsidRPr="00AC708A">
        <w:rPr>
          <w:lang w:val="ru-RU"/>
        </w:rPr>
        <w:t>Кондинское</w:t>
      </w:r>
      <w:r w:rsidR="00C03453" w:rsidRPr="00AC708A">
        <w:rPr>
          <w:lang w:val="ru-RU"/>
        </w:rPr>
        <w:t xml:space="preserve"> </w:t>
      </w:r>
      <w:r w:rsidRPr="00AC708A">
        <w:t>име</w:t>
      </w:r>
      <w:r w:rsidR="007E1012" w:rsidRPr="00AC708A">
        <w:rPr>
          <w:lang w:val="ru-RU"/>
        </w:rPr>
        <w:t>ю</w:t>
      </w:r>
      <w:r w:rsidRPr="00AC708A">
        <w:t>т локальн</w:t>
      </w:r>
      <w:r w:rsidR="007E1012" w:rsidRPr="00AC708A">
        <w:rPr>
          <w:lang w:val="ru-RU"/>
        </w:rPr>
        <w:t>ые</w:t>
      </w:r>
      <w:r w:rsidRPr="00AC708A">
        <w:t xml:space="preserve"> теплов</w:t>
      </w:r>
      <w:r w:rsidR="007E1012" w:rsidRPr="00AC708A">
        <w:rPr>
          <w:lang w:val="ru-RU"/>
        </w:rPr>
        <w:t>ые</w:t>
      </w:r>
      <w:r w:rsidRPr="00AC708A">
        <w:t xml:space="preserve"> сет</w:t>
      </w:r>
      <w:r w:rsidR="007E1012" w:rsidRPr="00AC708A">
        <w:rPr>
          <w:lang w:val="ru-RU"/>
        </w:rPr>
        <w:t>и</w:t>
      </w:r>
      <w:r w:rsidRPr="00AC708A">
        <w:t>.</w:t>
      </w:r>
    </w:p>
    <w:bookmarkEnd w:id="53"/>
    <w:p w14:paraId="562DFB8E" w14:textId="74C97CC2" w:rsidR="006A121C" w:rsidRPr="00AC708A" w:rsidRDefault="008B3E69" w:rsidP="00464F8F">
      <w:pPr>
        <w:rPr>
          <w:lang w:val="ru-RU"/>
        </w:rPr>
      </w:pPr>
      <w:r w:rsidRPr="00AC708A">
        <w:t xml:space="preserve">Общая характеристика тепловых сетей в зоне действия котельных городского поселения </w:t>
      </w:r>
      <w:r w:rsidR="00086029" w:rsidRPr="00AC708A">
        <w:t>Кондинское</w:t>
      </w:r>
      <w:r w:rsidRPr="00AC708A">
        <w:t xml:space="preserve"> представлены в табл</w:t>
      </w:r>
      <w:r w:rsidR="007E1012" w:rsidRPr="00AC708A">
        <w:rPr>
          <w:lang w:val="ru-RU"/>
        </w:rPr>
        <w:t>.</w:t>
      </w:r>
      <w:r w:rsidR="00502E9B" w:rsidRPr="00AC708A">
        <w:rPr>
          <w:lang w:val="ru-RU"/>
        </w:rPr>
        <w:t xml:space="preserve"> </w:t>
      </w:r>
      <w:r w:rsidR="00D36092" w:rsidRPr="00AC708A">
        <w:rPr>
          <w:lang w:val="ru-RU"/>
        </w:rPr>
        <w:t>1</w:t>
      </w:r>
      <w:r w:rsidR="00AC708A" w:rsidRPr="00AC708A">
        <w:rPr>
          <w:lang w:val="ru-RU"/>
        </w:rPr>
        <w:t>1</w:t>
      </w:r>
      <w:r w:rsidR="00502E9B" w:rsidRPr="00AC708A">
        <w:rPr>
          <w:lang w:val="ru-RU"/>
        </w:rPr>
        <w:t>.</w:t>
      </w:r>
    </w:p>
    <w:p w14:paraId="69D1D8EC" w14:textId="77777777" w:rsidR="00EF7D65" w:rsidRPr="00AC708A" w:rsidRDefault="00EF7D65" w:rsidP="00464F8F">
      <w:pPr>
        <w:rPr>
          <w:lang w:val="ru-RU"/>
        </w:rPr>
      </w:pPr>
    </w:p>
    <w:p w14:paraId="41E033E8" w14:textId="77777777" w:rsidR="00D36092" w:rsidRPr="00AC708A" w:rsidRDefault="00D36092" w:rsidP="00464F8F"/>
    <w:p w14:paraId="7BD70F50" w14:textId="77777777" w:rsidR="00EF7D65" w:rsidRPr="00AC708A" w:rsidRDefault="00EF7D65">
      <w:pPr>
        <w:spacing w:line="276" w:lineRule="auto"/>
      </w:pPr>
      <w:r w:rsidRPr="00AC708A">
        <w:br w:type="page"/>
      </w:r>
    </w:p>
    <w:p w14:paraId="0DE15ECB" w14:textId="729176F9" w:rsidR="00502E9B" w:rsidRPr="00AC708A" w:rsidRDefault="00502E9B" w:rsidP="00502E9B">
      <w:pPr>
        <w:ind w:firstLine="0"/>
      </w:pPr>
      <w:r w:rsidRPr="00AC708A">
        <w:lastRenderedPageBreak/>
        <w:t xml:space="preserve">Таблица </w:t>
      </w:r>
      <w:r w:rsidR="00C4645A">
        <w:fldChar w:fldCharType="begin"/>
      </w:r>
      <w:r w:rsidR="00C4645A">
        <w:instrText xml:space="preserve"> SEQ Таблица \* ARABIC </w:instrText>
      </w:r>
      <w:r w:rsidR="00C4645A">
        <w:fldChar w:fldCharType="separate"/>
      </w:r>
      <w:r w:rsidR="00521FDB">
        <w:rPr>
          <w:noProof/>
        </w:rPr>
        <w:t>11</w:t>
      </w:r>
      <w:r w:rsidR="00C4645A">
        <w:rPr>
          <w:noProof/>
        </w:rPr>
        <w:fldChar w:fldCharType="end"/>
      </w:r>
      <w:r w:rsidRPr="00AC708A">
        <w:t xml:space="preserve"> - Общая характеристика тепловых сетей в зоне действия котельных городского поселения </w:t>
      </w:r>
      <w:r w:rsidR="00086029" w:rsidRPr="00AC708A">
        <w:t>Кондинское</w:t>
      </w:r>
    </w:p>
    <w:tbl>
      <w:tblPr>
        <w:tblW w:w="9859" w:type="dxa"/>
        <w:tblLayout w:type="fixed"/>
        <w:tblLook w:val="04A0" w:firstRow="1" w:lastRow="0" w:firstColumn="1" w:lastColumn="0" w:noHBand="0" w:noVBand="1"/>
      </w:tblPr>
      <w:tblGrid>
        <w:gridCol w:w="1384"/>
        <w:gridCol w:w="1559"/>
        <w:gridCol w:w="1312"/>
        <w:gridCol w:w="1503"/>
        <w:gridCol w:w="1648"/>
        <w:gridCol w:w="1115"/>
        <w:gridCol w:w="1338"/>
      </w:tblGrid>
      <w:tr w:rsidR="00AC708A" w:rsidRPr="00AC708A" w14:paraId="6E5AB17E" w14:textId="77777777" w:rsidTr="00A34C8A">
        <w:trPr>
          <w:trHeight w:val="1530"/>
        </w:trPr>
        <w:tc>
          <w:tcPr>
            <w:tcW w:w="138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AF6FBE"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Источник тепловой энергии</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14:paraId="045E9994" w14:textId="0C799E82"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Протяженность тепловых сетей в двухтрубном исчислении, м</w:t>
            </w:r>
          </w:p>
        </w:tc>
        <w:tc>
          <w:tcPr>
            <w:tcW w:w="1312" w:type="dxa"/>
            <w:tcBorders>
              <w:top w:val="single" w:sz="4" w:space="0" w:color="000000"/>
              <w:left w:val="nil"/>
              <w:bottom w:val="single" w:sz="4" w:space="0" w:color="000000"/>
              <w:right w:val="single" w:sz="4" w:space="0" w:color="000000"/>
            </w:tcBorders>
            <w:shd w:val="clear" w:color="auto" w:fill="auto"/>
            <w:vAlign w:val="center"/>
            <w:hideMark/>
          </w:tcPr>
          <w:p w14:paraId="3C36762B"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Тип прокладки</w:t>
            </w:r>
          </w:p>
        </w:tc>
        <w:tc>
          <w:tcPr>
            <w:tcW w:w="1503" w:type="dxa"/>
            <w:tcBorders>
              <w:top w:val="single" w:sz="4" w:space="0" w:color="000000"/>
              <w:left w:val="nil"/>
              <w:bottom w:val="single" w:sz="4" w:space="0" w:color="000000"/>
              <w:right w:val="single" w:sz="4" w:space="0" w:color="000000"/>
            </w:tcBorders>
            <w:shd w:val="clear" w:color="auto" w:fill="auto"/>
            <w:vAlign w:val="center"/>
            <w:hideMark/>
          </w:tcPr>
          <w:p w14:paraId="10601A54"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Диаметры трубопроводов (наружные), мм</w:t>
            </w:r>
          </w:p>
        </w:tc>
        <w:tc>
          <w:tcPr>
            <w:tcW w:w="1648" w:type="dxa"/>
            <w:tcBorders>
              <w:top w:val="single" w:sz="4" w:space="0" w:color="000000"/>
              <w:left w:val="nil"/>
              <w:bottom w:val="single" w:sz="4" w:space="0" w:color="000000"/>
              <w:right w:val="single" w:sz="4" w:space="0" w:color="000000"/>
            </w:tcBorders>
            <w:shd w:val="clear" w:color="auto" w:fill="auto"/>
            <w:vAlign w:val="center"/>
            <w:hideMark/>
          </w:tcPr>
          <w:p w14:paraId="51DEBFA9"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Тип изоляции</w:t>
            </w:r>
          </w:p>
        </w:tc>
        <w:tc>
          <w:tcPr>
            <w:tcW w:w="1115" w:type="dxa"/>
            <w:tcBorders>
              <w:top w:val="single" w:sz="4" w:space="0" w:color="000000"/>
              <w:left w:val="nil"/>
              <w:bottom w:val="single" w:sz="4" w:space="0" w:color="000000"/>
              <w:right w:val="single" w:sz="4" w:space="0" w:color="000000"/>
            </w:tcBorders>
            <w:shd w:val="clear" w:color="auto" w:fill="auto"/>
            <w:vAlign w:val="center"/>
            <w:hideMark/>
          </w:tcPr>
          <w:p w14:paraId="696BAA9B"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Год прокладки</w:t>
            </w:r>
          </w:p>
        </w:tc>
        <w:tc>
          <w:tcPr>
            <w:tcW w:w="1338" w:type="dxa"/>
            <w:tcBorders>
              <w:top w:val="single" w:sz="4" w:space="0" w:color="000000"/>
              <w:left w:val="nil"/>
              <w:bottom w:val="single" w:sz="4" w:space="0" w:color="000000"/>
              <w:right w:val="single" w:sz="4" w:space="0" w:color="000000"/>
            </w:tcBorders>
            <w:shd w:val="clear" w:color="auto" w:fill="auto"/>
            <w:vAlign w:val="center"/>
            <w:hideMark/>
          </w:tcPr>
          <w:p w14:paraId="1FDC12C4" w14:textId="77777777" w:rsidR="00AC708A" w:rsidRDefault="00AC708A" w:rsidP="00294B02">
            <w:pPr>
              <w:shd w:val="clear" w:color="auto" w:fill="auto"/>
              <w:ind w:left="-57" w:right="-57" w:firstLine="0"/>
              <w:jc w:val="center"/>
              <w:rPr>
                <w:sz w:val="20"/>
                <w:szCs w:val="20"/>
                <w:lang w:val="ru-RU"/>
              </w:rPr>
            </w:pPr>
            <w:r w:rsidRPr="00AC708A">
              <w:rPr>
                <w:sz w:val="20"/>
                <w:szCs w:val="20"/>
                <w:lang w:val="ru-RU"/>
              </w:rPr>
              <w:t>Износ, %</w:t>
            </w:r>
          </w:p>
          <w:p w14:paraId="627CF1F2" w14:textId="360A51EB" w:rsidR="00AC708A" w:rsidRPr="00AC708A" w:rsidRDefault="00AC708A" w:rsidP="00294B02">
            <w:pPr>
              <w:shd w:val="clear" w:color="auto" w:fill="auto"/>
              <w:ind w:left="-57" w:right="-57" w:firstLine="0"/>
              <w:jc w:val="center"/>
              <w:rPr>
                <w:sz w:val="20"/>
                <w:szCs w:val="20"/>
                <w:lang w:val="ru-RU"/>
              </w:rPr>
            </w:pPr>
            <w:r>
              <w:rPr>
                <w:sz w:val="20"/>
                <w:szCs w:val="20"/>
                <w:lang w:val="ru-RU"/>
              </w:rPr>
              <w:t>(средне-взвешенный)</w:t>
            </w:r>
          </w:p>
        </w:tc>
      </w:tr>
      <w:tr w:rsidR="00AC708A" w:rsidRPr="00AC708A" w14:paraId="21E4C99C" w14:textId="77777777" w:rsidTr="00A34C8A">
        <w:trPr>
          <w:trHeight w:val="1785"/>
        </w:trPr>
        <w:tc>
          <w:tcPr>
            <w:tcW w:w="1384" w:type="dxa"/>
            <w:tcBorders>
              <w:top w:val="nil"/>
              <w:left w:val="single" w:sz="4" w:space="0" w:color="000000"/>
              <w:bottom w:val="single" w:sz="4" w:space="0" w:color="000000"/>
              <w:right w:val="single" w:sz="4" w:space="0" w:color="000000"/>
            </w:tcBorders>
            <w:shd w:val="clear" w:color="auto" w:fill="auto"/>
            <w:vAlign w:val="center"/>
            <w:hideMark/>
          </w:tcPr>
          <w:p w14:paraId="043DFE3B" w14:textId="77777777" w:rsidR="00A34C8A" w:rsidRDefault="00AC708A" w:rsidP="00294B02">
            <w:pPr>
              <w:shd w:val="clear" w:color="auto" w:fill="auto"/>
              <w:ind w:left="-57" w:right="-57" w:firstLine="0"/>
              <w:jc w:val="left"/>
              <w:rPr>
                <w:sz w:val="20"/>
                <w:szCs w:val="20"/>
                <w:lang w:val="ru-RU"/>
              </w:rPr>
            </w:pPr>
            <w:r w:rsidRPr="00AC708A">
              <w:rPr>
                <w:sz w:val="20"/>
                <w:szCs w:val="20"/>
                <w:lang w:val="ru-RU"/>
              </w:rPr>
              <w:t xml:space="preserve">Котельная </w:t>
            </w:r>
          </w:p>
          <w:p w14:paraId="28583426" w14:textId="594EDC72" w:rsidR="00AC708A" w:rsidRPr="00AC708A" w:rsidRDefault="00AC708A" w:rsidP="00294B02">
            <w:pPr>
              <w:shd w:val="clear" w:color="auto" w:fill="auto"/>
              <w:ind w:left="-57" w:right="-57" w:firstLine="0"/>
              <w:jc w:val="left"/>
              <w:rPr>
                <w:sz w:val="20"/>
                <w:szCs w:val="20"/>
                <w:lang w:val="ru-RU"/>
              </w:rPr>
            </w:pPr>
            <w:r w:rsidRPr="00AC708A">
              <w:rPr>
                <w:sz w:val="20"/>
                <w:szCs w:val="20"/>
                <w:lang w:val="ru-RU"/>
              </w:rPr>
              <w:t>№ 1, пгт. Кондинское, ул. Советская, 7А</w:t>
            </w:r>
          </w:p>
        </w:tc>
        <w:tc>
          <w:tcPr>
            <w:tcW w:w="1559" w:type="dxa"/>
            <w:tcBorders>
              <w:top w:val="nil"/>
              <w:left w:val="nil"/>
              <w:bottom w:val="single" w:sz="4" w:space="0" w:color="000000"/>
              <w:right w:val="single" w:sz="4" w:space="0" w:color="000000"/>
            </w:tcBorders>
            <w:shd w:val="clear" w:color="auto" w:fill="auto"/>
            <w:noWrap/>
            <w:vAlign w:val="center"/>
            <w:hideMark/>
          </w:tcPr>
          <w:p w14:paraId="5AD55591" w14:textId="77777777" w:rsidR="00AC708A" w:rsidRPr="00AC708A" w:rsidRDefault="00AC708A" w:rsidP="005C059E">
            <w:pPr>
              <w:shd w:val="clear" w:color="auto" w:fill="auto"/>
              <w:ind w:left="-57" w:right="-57" w:firstLine="0"/>
              <w:jc w:val="center"/>
              <w:rPr>
                <w:sz w:val="20"/>
                <w:szCs w:val="20"/>
                <w:lang w:val="ru-RU"/>
              </w:rPr>
            </w:pPr>
            <w:r w:rsidRPr="00AC708A">
              <w:rPr>
                <w:sz w:val="20"/>
                <w:szCs w:val="20"/>
                <w:lang w:val="ru-RU"/>
              </w:rPr>
              <w:t>7 409,1</w:t>
            </w:r>
          </w:p>
        </w:tc>
        <w:tc>
          <w:tcPr>
            <w:tcW w:w="1312" w:type="dxa"/>
            <w:tcBorders>
              <w:top w:val="nil"/>
              <w:left w:val="nil"/>
              <w:bottom w:val="single" w:sz="4" w:space="0" w:color="000000"/>
              <w:right w:val="single" w:sz="4" w:space="0" w:color="000000"/>
            </w:tcBorders>
            <w:shd w:val="clear" w:color="auto" w:fill="auto"/>
            <w:vAlign w:val="center"/>
            <w:hideMark/>
          </w:tcPr>
          <w:p w14:paraId="45408B9E"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надземная, подземная бесканальная</w:t>
            </w:r>
          </w:p>
        </w:tc>
        <w:tc>
          <w:tcPr>
            <w:tcW w:w="1503" w:type="dxa"/>
            <w:tcBorders>
              <w:top w:val="nil"/>
              <w:left w:val="nil"/>
              <w:bottom w:val="single" w:sz="4" w:space="0" w:color="000000"/>
              <w:right w:val="single" w:sz="4" w:space="0" w:color="000000"/>
            </w:tcBorders>
            <w:shd w:val="clear" w:color="auto" w:fill="auto"/>
            <w:vAlign w:val="center"/>
            <w:hideMark/>
          </w:tcPr>
          <w:p w14:paraId="58391479"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32 - 219</w:t>
            </w:r>
          </w:p>
        </w:tc>
        <w:tc>
          <w:tcPr>
            <w:tcW w:w="1648" w:type="dxa"/>
            <w:tcBorders>
              <w:top w:val="nil"/>
              <w:left w:val="nil"/>
              <w:bottom w:val="single" w:sz="4" w:space="0" w:color="000000"/>
              <w:right w:val="single" w:sz="4" w:space="0" w:color="000000"/>
            </w:tcBorders>
            <w:shd w:val="clear" w:color="auto" w:fill="auto"/>
            <w:vAlign w:val="center"/>
            <w:hideMark/>
          </w:tcPr>
          <w:p w14:paraId="20D34B43" w14:textId="2596B44B"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фольгоизол; ппм; ппу; минераловатная; термофлекс; деревянный короб, опил</w:t>
            </w:r>
          </w:p>
        </w:tc>
        <w:tc>
          <w:tcPr>
            <w:tcW w:w="1115" w:type="dxa"/>
            <w:tcBorders>
              <w:top w:val="nil"/>
              <w:left w:val="nil"/>
              <w:bottom w:val="single" w:sz="4" w:space="0" w:color="000000"/>
              <w:right w:val="single" w:sz="4" w:space="0" w:color="000000"/>
            </w:tcBorders>
            <w:shd w:val="clear" w:color="auto" w:fill="auto"/>
            <w:vAlign w:val="center"/>
            <w:hideMark/>
          </w:tcPr>
          <w:p w14:paraId="64FB12FE" w14:textId="0B322E4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1975–2022</w:t>
            </w:r>
          </w:p>
        </w:tc>
        <w:tc>
          <w:tcPr>
            <w:tcW w:w="1338" w:type="dxa"/>
            <w:tcBorders>
              <w:top w:val="nil"/>
              <w:left w:val="nil"/>
              <w:bottom w:val="single" w:sz="4" w:space="0" w:color="000000"/>
              <w:right w:val="single" w:sz="4" w:space="0" w:color="000000"/>
            </w:tcBorders>
            <w:shd w:val="clear" w:color="auto" w:fill="auto"/>
            <w:vAlign w:val="center"/>
            <w:hideMark/>
          </w:tcPr>
          <w:p w14:paraId="0F148952"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55</w:t>
            </w:r>
          </w:p>
        </w:tc>
      </w:tr>
      <w:tr w:rsidR="00AC708A" w:rsidRPr="00AC708A" w14:paraId="5C064960" w14:textId="77777777" w:rsidTr="00A34C8A">
        <w:trPr>
          <w:trHeight w:val="1275"/>
        </w:trPr>
        <w:tc>
          <w:tcPr>
            <w:tcW w:w="1384" w:type="dxa"/>
            <w:tcBorders>
              <w:top w:val="nil"/>
              <w:left w:val="single" w:sz="4" w:space="0" w:color="000000"/>
              <w:bottom w:val="single" w:sz="4" w:space="0" w:color="000000"/>
              <w:right w:val="single" w:sz="4" w:space="0" w:color="000000"/>
            </w:tcBorders>
            <w:shd w:val="clear" w:color="auto" w:fill="auto"/>
            <w:vAlign w:val="center"/>
            <w:hideMark/>
          </w:tcPr>
          <w:p w14:paraId="416BF867" w14:textId="77777777" w:rsidR="00A34C8A" w:rsidRDefault="00AC708A" w:rsidP="00294B02">
            <w:pPr>
              <w:shd w:val="clear" w:color="auto" w:fill="auto"/>
              <w:ind w:left="-57" w:right="-57" w:firstLine="0"/>
              <w:jc w:val="left"/>
              <w:rPr>
                <w:sz w:val="20"/>
                <w:szCs w:val="20"/>
                <w:lang w:val="ru-RU"/>
              </w:rPr>
            </w:pPr>
            <w:r w:rsidRPr="00AC708A">
              <w:rPr>
                <w:sz w:val="20"/>
                <w:szCs w:val="20"/>
                <w:lang w:val="ru-RU"/>
              </w:rPr>
              <w:t xml:space="preserve">Котельная </w:t>
            </w:r>
          </w:p>
          <w:p w14:paraId="61172FB3" w14:textId="66254BFA" w:rsidR="00AC708A" w:rsidRPr="00AC708A" w:rsidRDefault="00AC708A" w:rsidP="00294B02">
            <w:pPr>
              <w:shd w:val="clear" w:color="auto" w:fill="auto"/>
              <w:ind w:left="-57" w:right="-57" w:firstLine="0"/>
              <w:jc w:val="left"/>
              <w:rPr>
                <w:sz w:val="20"/>
                <w:szCs w:val="20"/>
                <w:lang w:val="ru-RU"/>
              </w:rPr>
            </w:pPr>
            <w:r w:rsidRPr="00AC708A">
              <w:rPr>
                <w:sz w:val="20"/>
                <w:szCs w:val="20"/>
                <w:lang w:val="ru-RU"/>
              </w:rPr>
              <w:t>№ 2, пгт. Кондинское, ул. Крупской, 64Б</w:t>
            </w:r>
          </w:p>
        </w:tc>
        <w:tc>
          <w:tcPr>
            <w:tcW w:w="1559" w:type="dxa"/>
            <w:tcBorders>
              <w:top w:val="nil"/>
              <w:left w:val="nil"/>
              <w:bottom w:val="single" w:sz="4" w:space="0" w:color="000000"/>
              <w:right w:val="single" w:sz="4" w:space="0" w:color="000000"/>
            </w:tcBorders>
            <w:shd w:val="clear" w:color="auto" w:fill="auto"/>
            <w:noWrap/>
            <w:vAlign w:val="center"/>
            <w:hideMark/>
          </w:tcPr>
          <w:p w14:paraId="518DD18C" w14:textId="77777777" w:rsidR="00AC708A" w:rsidRPr="00AC708A" w:rsidRDefault="00AC708A" w:rsidP="005C059E">
            <w:pPr>
              <w:shd w:val="clear" w:color="auto" w:fill="auto"/>
              <w:ind w:left="-57" w:right="-57" w:firstLine="0"/>
              <w:jc w:val="center"/>
              <w:rPr>
                <w:sz w:val="20"/>
                <w:szCs w:val="20"/>
                <w:lang w:val="ru-RU"/>
              </w:rPr>
            </w:pPr>
            <w:r w:rsidRPr="00AC708A">
              <w:rPr>
                <w:sz w:val="20"/>
                <w:szCs w:val="20"/>
                <w:lang w:val="ru-RU"/>
              </w:rPr>
              <w:t>4 143,0</w:t>
            </w:r>
          </w:p>
        </w:tc>
        <w:tc>
          <w:tcPr>
            <w:tcW w:w="1312" w:type="dxa"/>
            <w:tcBorders>
              <w:top w:val="nil"/>
              <w:left w:val="nil"/>
              <w:bottom w:val="single" w:sz="4" w:space="0" w:color="000000"/>
              <w:right w:val="single" w:sz="4" w:space="0" w:color="000000"/>
            </w:tcBorders>
            <w:shd w:val="clear" w:color="auto" w:fill="auto"/>
            <w:vAlign w:val="center"/>
            <w:hideMark/>
          </w:tcPr>
          <w:p w14:paraId="48ACDACD"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надземная, подземная бесканальная</w:t>
            </w:r>
          </w:p>
        </w:tc>
        <w:tc>
          <w:tcPr>
            <w:tcW w:w="1503" w:type="dxa"/>
            <w:tcBorders>
              <w:top w:val="nil"/>
              <w:left w:val="nil"/>
              <w:bottom w:val="single" w:sz="4" w:space="0" w:color="000000"/>
              <w:right w:val="single" w:sz="4" w:space="0" w:color="000000"/>
            </w:tcBorders>
            <w:shd w:val="clear" w:color="auto" w:fill="auto"/>
            <w:vAlign w:val="center"/>
            <w:hideMark/>
          </w:tcPr>
          <w:p w14:paraId="2A52B660"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32 - 219</w:t>
            </w:r>
          </w:p>
        </w:tc>
        <w:tc>
          <w:tcPr>
            <w:tcW w:w="1648" w:type="dxa"/>
            <w:tcBorders>
              <w:top w:val="nil"/>
              <w:left w:val="nil"/>
              <w:bottom w:val="single" w:sz="4" w:space="0" w:color="000000"/>
              <w:right w:val="single" w:sz="4" w:space="0" w:color="000000"/>
            </w:tcBorders>
            <w:shd w:val="clear" w:color="auto" w:fill="auto"/>
            <w:vAlign w:val="center"/>
            <w:hideMark/>
          </w:tcPr>
          <w:p w14:paraId="422B5ACA" w14:textId="18083431"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ппу; минераловатная; фольгоизол; термофлекс</w:t>
            </w:r>
          </w:p>
        </w:tc>
        <w:tc>
          <w:tcPr>
            <w:tcW w:w="1115" w:type="dxa"/>
            <w:tcBorders>
              <w:top w:val="nil"/>
              <w:left w:val="nil"/>
              <w:bottom w:val="single" w:sz="4" w:space="0" w:color="000000"/>
              <w:right w:val="single" w:sz="4" w:space="0" w:color="000000"/>
            </w:tcBorders>
            <w:shd w:val="clear" w:color="auto" w:fill="auto"/>
            <w:vAlign w:val="center"/>
            <w:hideMark/>
          </w:tcPr>
          <w:p w14:paraId="1446D007" w14:textId="13591069"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1990–2023</w:t>
            </w:r>
          </w:p>
        </w:tc>
        <w:tc>
          <w:tcPr>
            <w:tcW w:w="1338" w:type="dxa"/>
            <w:tcBorders>
              <w:top w:val="nil"/>
              <w:left w:val="nil"/>
              <w:bottom w:val="single" w:sz="4" w:space="0" w:color="000000"/>
              <w:right w:val="single" w:sz="4" w:space="0" w:color="000000"/>
            </w:tcBorders>
            <w:shd w:val="clear" w:color="auto" w:fill="auto"/>
            <w:vAlign w:val="center"/>
            <w:hideMark/>
          </w:tcPr>
          <w:p w14:paraId="7BA74B72"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61</w:t>
            </w:r>
          </w:p>
        </w:tc>
      </w:tr>
      <w:tr w:rsidR="00AC708A" w:rsidRPr="00AC708A" w14:paraId="36FA530B" w14:textId="77777777" w:rsidTr="00A34C8A">
        <w:trPr>
          <w:trHeight w:val="1785"/>
        </w:trPr>
        <w:tc>
          <w:tcPr>
            <w:tcW w:w="1384" w:type="dxa"/>
            <w:tcBorders>
              <w:top w:val="nil"/>
              <w:left w:val="single" w:sz="4" w:space="0" w:color="000000"/>
              <w:bottom w:val="single" w:sz="4" w:space="0" w:color="000000"/>
              <w:right w:val="single" w:sz="4" w:space="0" w:color="000000"/>
            </w:tcBorders>
            <w:shd w:val="clear" w:color="auto" w:fill="auto"/>
            <w:vAlign w:val="center"/>
            <w:hideMark/>
          </w:tcPr>
          <w:p w14:paraId="3FE09761" w14:textId="77777777" w:rsidR="00A34C8A" w:rsidRDefault="00AC708A" w:rsidP="00294B02">
            <w:pPr>
              <w:shd w:val="clear" w:color="auto" w:fill="auto"/>
              <w:ind w:left="-57" w:right="-57" w:firstLine="0"/>
              <w:jc w:val="left"/>
              <w:rPr>
                <w:sz w:val="20"/>
                <w:szCs w:val="20"/>
                <w:lang w:val="ru-RU"/>
              </w:rPr>
            </w:pPr>
            <w:r w:rsidRPr="00AC708A">
              <w:rPr>
                <w:sz w:val="20"/>
                <w:szCs w:val="20"/>
                <w:lang w:val="ru-RU"/>
              </w:rPr>
              <w:t xml:space="preserve">Котельная </w:t>
            </w:r>
          </w:p>
          <w:p w14:paraId="7839D68A" w14:textId="261C2ABF" w:rsidR="00AC708A" w:rsidRPr="00AC708A" w:rsidRDefault="00AC708A" w:rsidP="00294B02">
            <w:pPr>
              <w:shd w:val="clear" w:color="auto" w:fill="auto"/>
              <w:ind w:left="-57" w:right="-57" w:firstLine="0"/>
              <w:jc w:val="left"/>
              <w:rPr>
                <w:sz w:val="20"/>
                <w:szCs w:val="20"/>
                <w:lang w:val="ru-RU"/>
              </w:rPr>
            </w:pPr>
            <w:r w:rsidRPr="00AC708A">
              <w:rPr>
                <w:sz w:val="20"/>
                <w:szCs w:val="20"/>
                <w:lang w:val="ru-RU"/>
              </w:rPr>
              <w:t>№ 3, пгт. Кондинское, ул. Связистов, 1А</w:t>
            </w:r>
          </w:p>
        </w:tc>
        <w:tc>
          <w:tcPr>
            <w:tcW w:w="1559" w:type="dxa"/>
            <w:tcBorders>
              <w:top w:val="nil"/>
              <w:left w:val="nil"/>
              <w:bottom w:val="single" w:sz="4" w:space="0" w:color="000000"/>
              <w:right w:val="single" w:sz="4" w:space="0" w:color="000000"/>
            </w:tcBorders>
            <w:shd w:val="clear" w:color="auto" w:fill="auto"/>
            <w:noWrap/>
            <w:vAlign w:val="center"/>
            <w:hideMark/>
          </w:tcPr>
          <w:p w14:paraId="5DE87733" w14:textId="77777777" w:rsidR="00AC708A" w:rsidRPr="00AC708A" w:rsidRDefault="00AC708A" w:rsidP="005C059E">
            <w:pPr>
              <w:shd w:val="clear" w:color="auto" w:fill="auto"/>
              <w:ind w:left="-57" w:right="-57" w:firstLine="0"/>
              <w:jc w:val="center"/>
              <w:rPr>
                <w:sz w:val="20"/>
                <w:szCs w:val="20"/>
                <w:lang w:val="ru-RU"/>
              </w:rPr>
            </w:pPr>
            <w:r w:rsidRPr="00AC708A">
              <w:rPr>
                <w:sz w:val="20"/>
                <w:szCs w:val="20"/>
                <w:lang w:val="ru-RU"/>
              </w:rPr>
              <w:t>4 703,6</w:t>
            </w:r>
          </w:p>
        </w:tc>
        <w:tc>
          <w:tcPr>
            <w:tcW w:w="1312" w:type="dxa"/>
            <w:tcBorders>
              <w:top w:val="nil"/>
              <w:left w:val="nil"/>
              <w:bottom w:val="single" w:sz="4" w:space="0" w:color="000000"/>
              <w:right w:val="single" w:sz="4" w:space="0" w:color="000000"/>
            </w:tcBorders>
            <w:shd w:val="clear" w:color="auto" w:fill="auto"/>
            <w:vAlign w:val="center"/>
            <w:hideMark/>
          </w:tcPr>
          <w:p w14:paraId="3A31BE2A"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надземная, подземная бесканальная</w:t>
            </w:r>
          </w:p>
        </w:tc>
        <w:tc>
          <w:tcPr>
            <w:tcW w:w="1503" w:type="dxa"/>
            <w:tcBorders>
              <w:top w:val="nil"/>
              <w:left w:val="nil"/>
              <w:bottom w:val="single" w:sz="4" w:space="0" w:color="000000"/>
              <w:right w:val="single" w:sz="4" w:space="0" w:color="000000"/>
            </w:tcBorders>
            <w:shd w:val="clear" w:color="auto" w:fill="auto"/>
            <w:vAlign w:val="center"/>
            <w:hideMark/>
          </w:tcPr>
          <w:p w14:paraId="2159148C"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25 - 219</w:t>
            </w:r>
          </w:p>
        </w:tc>
        <w:tc>
          <w:tcPr>
            <w:tcW w:w="1648" w:type="dxa"/>
            <w:tcBorders>
              <w:top w:val="nil"/>
              <w:left w:val="nil"/>
              <w:bottom w:val="single" w:sz="4" w:space="0" w:color="000000"/>
              <w:right w:val="single" w:sz="4" w:space="0" w:color="000000"/>
            </w:tcBorders>
            <w:shd w:val="clear" w:color="auto" w:fill="auto"/>
            <w:vAlign w:val="center"/>
            <w:hideMark/>
          </w:tcPr>
          <w:p w14:paraId="7175F6AE" w14:textId="14053F9F"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ппу; минераловатная; деревянный короб, опил, деревянный короб, опил; термофлекс</w:t>
            </w:r>
          </w:p>
        </w:tc>
        <w:tc>
          <w:tcPr>
            <w:tcW w:w="1115" w:type="dxa"/>
            <w:tcBorders>
              <w:top w:val="nil"/>
              <w:left w:val="nil"/>
              <w:bottom w:val="single" w:sz="4" w:space="0" w:color="000000"/>
              <w:right w:val="single" w:sz="4" w:space="0" w:color="000000"/>
            </w:tcBorders>
            <w:shd w:val="clear" w:color="auto" w:fill="auto"/>
            <w:vAlign w:val="center"/>
            <w:hideMark/>
          </w:tcPr>
          <w:p w14:paraId="5585576A" w14:textId="121A611F"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1990–2023</w:t>
            </w:r>
          </w:p>
        </w:tc>
        <w:tc>
          <w:tcPr>
            <w:tcW w:w="1338" w:type="dxa"/>
            <w:tcBorders>
              <w:top w:val="nil"/>
              <w:left w:val="nil"/>
              <w:bottom w:val="single" w:sz="4" w:space="0" w:color="000000"/>
              <w:right w:val="single" w:sz="4" w:space="0" w:color="000000"/>
            </w:tcBorders>
            <w:shd w:val="clear" w:color="auto" w:fill="auto"/>
            <w:vAlign w:val="center"/>
            <w:hideMark/>
          </w:tcPr>
          <w:p w14:paraId="77774E0D"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49</w:t>
            </w:r>
          </w:p>
        </w:tc>
      </w:tr>
      <w:tr w:rsidR="00AC708A" w:rsidRPr="00AC708A" w14:paraId="321CF966" w14:textId="77777777" w:rsidTr="00A34C8A">
        <w:trPr>
          <w:trHeight w:val="975"/>
        </w:trPr>
        <w:tc>
          <w:tcPr>
            <w:tcW w:w="1384" w:type="dxa"/>
            <w:tcBorders>
              <w:top w:val="nil"/>
              <w:left w:val="single" w:sz="4" w:space="0" w:color="000000"/>
              <w:bottom w:val="single" w:sz="4" w:space="0" w:color="000000"/>
              <w:right w:val="single" w:sz="4" w:space="0" w:color="000000"/>
            </w:tcBorders>
            <w:shd w:val="clear" w:color="auto" w:fill="auto"/>
            <w:vAlign w:val="center"/>
            <w:hideMark/>
          </w:tcPr>
          <w:p w14:paraId="21A0B84E" w14:textId="77777777" w:rsidR="00A34C8A" w:rsidRDefault="00AC708A" w:rsidP="00294B02">
            <w:pPr>
              <w:shd w:val="clear" w:color="auto" w:fill="auto"/>
              <w:ind w:left="-57" w:right="-57" w:firstLine="0"/>
              <w:jc w:val="left"/>
              <w:rPr>
                <w:sz w:val="20"/>
                <w:szCs w:val="20"/>
                <w:lang w:val="ru-RU"/>
              </w:rPr>
            </w:pPr>
            <w:r w:rsidRPr="00AC708A">
              <w:rPr>
                <w:sz w:val="20"/>
                <w:szCs w:val="20"/>
                <w:lang w:val="ru-RU"/>
              </w:rPr>
              <w:t xml:space="preserve">Котельная </w:t>
            </w:r>
          </w:p>
          <w:p w14:paraId="3C508C76" w14:textId="2DCB56CA" w:rsidR="00AC708A" w:rsidRPr="00AC708A" w:rsidRDefault="00AC708A" w:rsidP="00294B02">
            <w:pPr>
              <w:shd w:val="clear" w:color="auto" w:fill="auto"/>
              <w:ind w:left="-57" w:right="-57" w:firstLine="0"/>
              <w:jc w:val="left"/>
              <w:rPr>
                <w:sz w:val="20"/>
                <w:szCs w:val="20"/>
                <w:lang w:val="ru-RU"/>
              </w:rPr>
            </w:pPr>
            <w:r w:rsidRPr="00AC708A">
              <w:rPr>
                <w:sz w:val="20"/>
                <w:szCs w:val="20"/>
                <w:lang w:val="ru-RU"/>
              </w:rPr>
              <w:t>№ 5, пгт. Кондинское, ул. Гастелло, 4</w:t>
            </w:r>
          </w:p>
        </w:tc>
        <w:tc>
          <w:tcPr>
            <w:tcW w:w="1559" w:type="dxa"/>
            <w:tcBorders>
              <w:top w:val="nil"/>
              <w:left w:val="nil"/>
              <w:bottom w:val="single" w:sz="4" w:space="0" w:color="000000"/>
              <w:right w:val="single" w:sz="4" w:space="0" w:color="000000"/>
            </w:tcBorders>
            <w:shd w:val="clear" w:color="auto" w:fill="auto"/>
            <w:noWrap/>
            <w:vAlign w:val="center"/>
            <w:hideMark/>
          </w:tcPr>
          <w:p w14:paraId="79295EEF" w14:textId="77777777" w:rsidR="00AC708A" w:rsidRPr="00AC708A" w:rsidRDefault="00AC708A" w:rsidP="005C059E">
            <w:pPr>
              <w:shd w:val="clear" w:color="auto" w:fill="auto"/>
              <w:ind w:left="-57" w:right="-57" w:firstLine="0"/>
              <w:jc w:val="center"/>
              <w:rPr>
                <w:sz w:val="20"/>
                <w:szCs w:val="20"/>
                <w:lang w:val="ru-RU"/>
              </w:rPr>
            </w:pPr>
            <w:r w:rsidRPr="00AC708A">
              <w:rPr>
                <w:sz w:val="20"/>
                <w:szCs w:val="20"/>
                <w:lang w:val="ru-RU"/>
              </w:rPr>
              <w:t>2 075,0</w:t>
            </w:r>
          </w:p>
        </w:tc>
        <w:tc>
          <w:tcPr>
            <w:tcW w:w="1312" w:type="dxa"/>
            <w:tcBorders>
              <w:top w:val="nil"/>
              <w:left w:val="nil"/>
              <w:bottom w:val="single" w:sz="4" w:space="0" w:color="000000"/>
              <w:right w:val="single" w:sz="4" w:space="0" w:color="000000"/>
            </w:tcBorders>
            <w:shd w:val="clear" w:color="auto" w:fill="auto"/>
            <w:vAlign w:val="center"/>
            <w:hideMark/>
          </w:tcPr>
          <w:p w14:paraId="432BEF62"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подземная бесканальная, надземная</w:t>
            </w:r>
          </w:p>
        </w:tc>
        <w:tc>
          <w:tcPr>
            <w:tcW w:w="1503" w:type="dxa"/>
            <w:tcBorders>
              <w:top w:val="nil"/>
              <w:left w:val="nil"/>
              <w:bottom w:val="single" w:sz="4" w:space="0" w:color="000000"/>
              <w:right w:val="single" w:sz="4" w:space="0" w:color="000000"/>
            </w:tcBorders>
            <w:shd w:val="clear" w:color="auto" w:fill="auto"/>
            <w:vAlign w:val="center"/>
            <w:hideMark/>
          </w:tcPr>
          <w:p w14:paraId="078B667C"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32 - 219</w:t>
            </w:r>
          </w:p>
        </w:tc>
        <w:tc>
          <w:tcPr>
            <w:tcW w:w="1648" w:type="dxa"/>
            <w:tcBorders>
              <w:top w:val="nil"/>
              <w:left w:val="nil"/>
              <w:bottom w:val="single" w:sz="4" w:space="0" w:color="000000"/>
              <w:right w:val="single" w:sz="4" w:space="0" w:color="000000"/>
            </w:tcBorders>
            <w:shd w:val="clear" w:color="auto" w:fill="auto"/>
            <w:vAlign w:val="center"/>
            <w:hideMark/>
          </w:tcPr>
          <w:p w14:paraId="09E75B66" w14:textId="2866763A"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минераловатная; ппу; термофлекс</w:t>
            </w:r>
          </w:p>
        </w:tc>
        <w:tc>
          <w:tcPr>
            <w:tcW w:w="1115" w:type="dxa"/>
            <w:tcBorders>
              <w:top w:val="nil"/>
              <w:left w:val="nil"/>
              <w:bottom w:val="single" w:sz="4" w:space="0" w:color="000000"/>
              <w:right w:val="single" w:sz="4" w:space="0" w:color="000000"/>
            </w:tcBorders>
            <w:shd w:val="clear" w:color="auto" w:fill="auto"/>
            <w:vAlign w:val="center"/>
            <w:hideMark/>
          </w:tcPr>
          <w:p w14:paraId="0BA9FBF3" w14:textId="14C1EF59"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1980–2021</w:t>
            </w:r>
          </w:p>
        </w:tc>
        <w:tc>
          <w:tcPr>
            <w:tcW w:w="1338" w:type="dxa"/>
            <w:tcBorders>
              <w:top w:val="nil"/>
              <w:left w:val="nil"/>
              <w:bottom w:val="single" w:sz="4" w:space="0" w:color="000000"/>
              <w:right w:val="single" w:sz="4" w:space="0" w:color="000000"/>
            </w:tcBorders>
            <w:shd w:val="clear" w:color="auto" w:fill="auto"/>
            <w:vAlign w:val="center"/>
            <w:hideMark/>
          </w:tcPr>
          <w:p w14:paraId="13334CFB" w14:textId="77777777" w:rsidR="00AC708A" w:rsidRPr="00AC708A" w:rsidRDefault="00AC708A" w:rsidP="00294B02">
            <w:pPr>
              <w:shd w:val="clear" w:color="auto" w:fill="auto"/>
              <w:ind w:left="-57" w:right="-57" w:firstLine="0"/>
              <w:jc w:val="center"/>
              <w:rPr>
                <w:sz w:val="20"/>
                <w:szCs w:val="20"/>
                <w:lang w:val="ru-RU"/>
              </w:rPr>
            </w:pPr>
            <w:r w:rsidRPr="00AC708A">
              <w:rPr>
                <w:sz w:val="20"/>
                <w:szCs w:val="20"/>
                <w:lang w:val="ru-RU"/>
              </w:rPr>
              <w:t>52</w:t>
            </w:r>
          </w:p>
        </w:tc>
      </w:tr>
      <w:tr w:rsidR="00AC708A" w:rsidRPr="00AC708A" w14:paraId="455BCC7D" w14:textId="77777777" w:rsidTr="00A34C8A">
        <w:trPr>
          <w:trHeight w:val="1020"/>
        </w:trPr>
        <w:tc>
          <w:tcPr>
            <w:tcW w:w="1384" w:type="dxa"/>
            <w:tcBorders>
              <w:top w:val="nil"/>
              <w:left w:val="single" w:sz="4" w:space="0" w:color="000000"/>
              <w:bottom w:val="single" w:sz="4" w:space="0" w:color="000000"/>
              <w:right w:val="single" w:sz="4" w:space="0" w:color="000000"/>
            </w:tcBorders>
            <w:shd w:val="clear" w:color="auto" w:fill="auto"/>
            <w:vAlign w:val="center"/>
            <w:hideMark/>
          </w:tcPr>
          <w:p w14:paraId="1C988B15" w14:textId="77777777" w:rsidR="00AC708A" w:rsidRPr="00AC708A" w:rsidRDefault="00AC708A" w:rsidP="00294B02">
            <w:pPr>
              <w:shd w:val="clear" w:color="auto" w:fill="auto"/>
              <w:ind w:left="-57" w:right="-57" w:firstLine="0"/>
              <w:jc w:val="left"/>
              <w:rPr>
                <w:b/>
                <w:bCs/>
                <w:sz w:val="20"/>
                <w:szCs w:val="20"/>
                <w:lang w:val="ru-RU"/>
              </w:rPr>
            </w:pPr>
            <w:r w:rsidRPr="00AC708A">
              <w:rPr>
                <w:b/>
                <w:bCs/>
                <w:sz w:val="20"/>
                <w:szCs w:val="20"/>
                <w:lang w:val="ru-RU"/>
              </w:rPr>
              <w:t>Итого по городскому поселению Кондинское</w:t>
            </w:r>
          </w:p>
        </w:tc>
        <w:tc>
          <w:tcPr>
            <w:tcW w:w="1559" w:type="dxa"/>
            <w:tcBorders>
              <w:top w:val="nil"/>
              <w:left w:val="nil"/>
              <w:bottom w:val="single" w:sz="4" w:space="0" w:color="000000"/>
              <w:right w:val="single" w:sz="4" w:space="0" w:color="000000"/>
            </w:tcBorders>
            <w:shd w:val="clear" w:color="auto" w:fill="auto"/>
            <w:noWrap/>
            <w:vAlign w:val="center"/>
            <w:hideMark/>
          </w:tcPr>
          <w:p w14:paraId="231C73FB" w14:textId="77777777" w:rsidR="00AC708A" w:rsidRPr="00AC708A" w:rsidRDefault="00AC708A" w:rsidP="005C059E">
            <w:pPr>
              <w:shd w:val="clear" w:color="auto" w:fill="auto"/>
              <w:ind w:left="-57" w:right="-57" w:firstLine="0"/>
              <w:jc w:val="center"/>
              <w:rPr>
                <w:b/>
                <w:bCs/>
                <w:sz w:val="20"/>
                <w:szCs w:val="20"/>
                <w:lang w:val="ru-RU"/>
              </w:rPr>
            </w:pPr>
            <w:r w:rsidRPr="00AC708A">
              <w:rPr>
                <w:b/>
                <w:bCs/>
                <w:sz w:val="20"/>
                <w:szCs w:val="20"/>
                <w:lang w:val="ru-RU"/>
              </w:rPr>
              <w:t>18 330,7</w:t>
            </w:r>
          </w:p>
        </w:tc>
        <w:tc>
          <w:tcPr>
            <w:tcW w:w="1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9A2560" w14:textId="77777777" w:rsidR="00AC708A" w:rsidRPr="00AC708A" w:rsidRDefault="00AC708A" w:rsidP="00294B02">
            <w:pPr>
              <w:shd w:val="clear" w:color="auto" w:fill="auto"/>
              <w:ind w:left="-57" w:right="-57" w:firstLine="0"/>
              <w:jc w:val="center"/>
              <w:rPr>
                <w:b/>
                <w:bCs/>
                <w:color w:val="FFFFFF"/>
                <w:sz w:val="20"/>
                <w:szCs w:val="20"/>
                <w:lang w:val="ru-RU"/>
              </w:rPr>
            </w:pPr>
            <w:r w:rsidRPr="00AC708A">
              <w:rPr>
                <w:b/>
                <w:bCs/>
                <w:color w:val="FFFFFF"/>
                <w:sz w:val="20"/>
                <w:szCs w:val="20"/>
                <w:lang w:val="ru-RU"/>
              </w:rPr>
              <w:t> </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988866" w14:textId="77777777" w:rsidR="00AC708A" w:rsidRPr="00AC708A" w:rsidRDefault="00AC708A" w:rsidP="00294B02">
            <w:pPr>
              <w:shd w:val="clear" w:color="auto" w:fill="auto"/>
              <w:ind w:left="-57" w:right="-57" w:firstLine="0"/>
              <w:jc w:val="center"/>
              <w:rPr>
                <w:b/>
                <w:bCs/>
                <w:color w:val="FFFFFF"/>
                <w:sz w:val="20"/>
                <w:szCs w:val="20"/>
                <w:lang w:val="ru-RU"/>
              </w:rPr>
            </w:pPr>
            <w:r w:rsidRPr="00AC708A">
              <w:rPr>
                <w:b/>
                <w:bCs/>
                <w:color w:val="FFFFFF"/>
                <w:sz w:val="20"/>
                <w:szCs w:val="20"/>
                <w:lang w:val="ru-RU"/>
              </w:rPr>
              <w:t> </w:t>
            </w:r>
          </w:p>
        </w:tc>
        <w:tc>
          <w:tcPr>
            <w:tcW w:w="164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B5978E" w14:textId="77777777" w:rsidR="00AC708A" w:rsidRPr="00AC708A" w:rsidRDefault="00AC708A" w:rsidP="00294B02">
            <w:pPr>
              <w:shd w:val="clear" w:color="auto" w:fill="auto"/>
              <w:ind w:left="-57" w:right="-57" w:firstLine="0"/>
              <w:jc w:val="left"/>
              <w:rPr>
                <w:b/>
                <w:bCs/>
                <w:color w:val="FFFFFF"/>
                <w:sz w:val="20"/>
                <w:szCs w:val="20"/>
                <w:lang w:val="ru-RU"/>
              </w:rPr>
            </w:pPr>
            <w:r w:rsidRPr="00AC708A">
              <w:rPr>
                <w:b/>
                <w:bCs/>
                <w:color w:val="FFFFFF"/>
                <w:sz w:val="20"/>
                <w:szCs w:val="20"/>
                <w:lang w:val="ru-RU"/>
              </w:rPr>
              <w:t> </w:t>
            </w:r>
          </w:p>
        </w:tc>
        <w:tc>
          <w:tcPr>
            <w:tcW w:w="111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840F01" w14:textId="77777777" w:rsidR="00AC708A" w:rsidRPr="00AC708A" w:rsidRDefault="00AC708A" w:rsidP="00294B02">
            <w:pPr>
              <w:shd w:val="clear" w:color="auto" w:fill="auto"/>
              <w:ind w:left="-57" w:right="-57" w:firstLine="0"/>
              <w:jc w:val="center"/>
              <w:rPr>
                <w:b/>
                <w:bCs/>
                <w:color w:val="FFFFFF"/>
                <w:sz w:val="20"/>
                <w:szCs w:val="20"/>
                <w:lang w:val="ru-RU"/>
              </w:rPr>
            </w:pPr>
            <w:r w:rsidRPr="00AC708A">
              <w:rPr>
                <w:b/>
                <w:bCs/>
                <w:color w:val="FFFFFF"/>
                <w:sz w:val="20"/>
                <w:szCs w:val="20"/>
                <w:lang w:val="ru-RU"/>
              </w:rPr>
              <w:t> </w:t>
            </w:r>
          </w:p>
        </w:tc>
        <w:tc>
          <w:tcPr>
            <w:tcW w:w="1338" w:type="dxa"/>
            <w:tcBorders>
              <w:top w:val="nil"/>
              <w:left w:val="nil"/>
              <w:bottom w:val="single" w:sz="4" w:space="0" w:color="000000"/>
              <w:right w:val="single" w:sz="4" w:space="0" w:color="000000"/>
            </w:tcBorders>
            <w:shd w:val="clear" w:color="auto" w:fill="auto"/>
            <w:vAlign w:val="center"/>
            <w:hideMark/>
          </w:tcPr>
          <w:p w14:paraId="21409333" w14:textId="77777777" w:rsidR="00AC708A" w:rsidRPr="00AC708A" w:rsidRDefault="00AC708A" w:rsidP="00294B02">
            <w:pPr>
              <w:shd w:val="clear" w:color="auto" w:fill="auto"/>
              <w:ind w:left="-57" w:right="-57" w:firstLine="0"/>
              <w:jc w:val="center"/>
              <w:rPr>
                <w:b/>
                <w:bCs/>
                <w:sz w:val="20"/>
                <w:szCs w:val="20"/>
                <w:lang w:val="ru-RU"/>
              </w:rPr>
            </w:pPr>
            <w:r w:rsidRPr="00AC708A">
              <w:rPr>
                <w:b/>
                <w:bCs/>
                <w:sz w:val="20"/>
                <w:szCs w:val="20"/>
                <w:lang w:val="ru-RU"/>
              </w:rPr>
              <w:t>54</w:t>
            </w:r>
          </w:p>
        </w:tc>
      </w:tr>
    </w:tbl>
    <w:p w14:paraId="23700019" w14:textId="77777777" w:rsidR="003A6EC1" w:rsidRPr="00086029" w:rsidRDefault="003A6EC1">
      <w:pPr>
        <w:rPr>
          <w:highlight w:val="yellow"/>
          <w:lang w:val="ru-RU"/>
        </w:rPr>
      </w:pPr>
    </w:p>
    <w:p w14:paraId="3BD61001" w14:textId="762479B1" w:rsidR="006A121C" w:rsidRPr="00294B02" w:rsidRDefault="008762F2">
      <w:pPr>
        <w:pStyle w:val="3"/>
        <w:pBdr>
          <w:top w:val="nil"/>
          <w:left w:val="nil"/>
          <w:bottom w:val="nil"/>
          <w:right w:val="nil"/>
          <w:between w:val="nil"/>
        </w:pBdr>
      </w:pPr>
      <w:bookmarkStart w:id="54" w:name="_m4e7jgjvxrr" w:colFirst="0" w:colLast="0"/>
      <w:bookmarkStart w:id="55" w:name="_Toc165507947"/>
      <w:bookmarkEnd w:id="54"/>
      <w:r w:rsidRPr="00294B02">
        <w:t>б</w:t>
      </w:r>
      <w:bookmarkStart w:id="56" w:name="_Hlk161572293"/>
      <w:r w:rsidRPr="00294B02">
        <w:t xml:space="preserve">) карты тепловых сетей в зонах действия источников </w:t>
      </w:r>
      <w:bookmarkEnd w:id="56"/>
      <w:r w:rsidRPr="00294B02">
        <w:t>тепловой энергии в электронной форме и (или) на бумажном носителе</w:t>
      </w:r>
      <w:bookmarkEnd w:id="55"/>
    </w:p>
    <w:p w14:paraId="4B0E9033" w14:textId="03E3BE08" w:rsidR="00D36092" w:rsidRPr="00ED03CE" w:rsidRDefault="00D36092" w:rsidP="00D36092">
      <w:pPr>
        <w:jc w:val="left"/>
        <w:rPr>
          <w:lang w:val="ru-RU"/>
        </w:rPr>
      </w:pPr>
      <w:r w:rsidRPr="00ED03CE">
        <w:rPr>
          <w:lang w:val="ru-RU"/>
        </w:rPr>
        <w:t>Карт</w:t>
      </w:r>
      <w:r w:rsidR="00D36C78" w:rsidRPr="00ED03CE">
        <w:rPr>
          <w:lang w:val="ru-RU"/>
        </w:rPr>
        <w:t>ы</w:t>
      </w:r>
      <w:r w:rsidRPr="00ED03CE">
        <w:rPr>
          <w:lang w:val="ru-RU"/>
        </w:rPr>
        <w:t xml:space="preserve"> тепловых сетей от котельных </w:t>
      </w:r>
      <w:r w:rsidRPr="00ED03CE">
        <w:t xml:space="preserve">пгт. </w:t>
      </w:r>
      <w:r w:rsidR="00086029" w:rsidRPr="00ED03CE">
        <w:t>Кондинское</w:t>
      </w:r>
      <w:r w:rsidRPr="00ED03CE">
        <w:rPr>
          <w:lang w:val="ru-RU"/>
        </w:rPr>
        <w:t xml:space="preserve"> представлены на рис</w:t>
      </w:r>
      <w:r w:rsidR="004B737D" w:rsidRPr="00ED03CE">
        <w:rPr>
          <w:lang w:val="ru-RU"/>
        </w:rPr>
        <w:t>.</w:t>
      </w:r>
      <w:r w:rsidRPr="00ED03CE">
        <w:rPr>
          <w:lang w:val="ru-RU"/>
        </w:rPr>
        <w:t xml:space="preserve"> </w:t>
      </w:r>
      <w:r w:rsidR="00ED03CE" w:rsidRPr="00ED03CE">
        <w:rPr>
          <w:lang w:val="ru-RU"/>
        </w:rPr>
        <w:t>2–6</w:t>
      </w:r>
      <w:r w:rsidRPr="00ED03CE">
        <w:rPr>
          <w:lang w:val="ru-RU"/>
        </w:rPr>
        <w:t>.</w:t>
      </w:r>
    </w:p>
    <w:p w14:paraId="72658481" w14:textId="4DC9ACFB" w:rsidR="006A121C" w:rsidRPr="00C07B46" w:rsidRDefault="008762F2">
      <w:pPr>
        <w:pStyle w:val="3"/>
        <w:pBdr>
          <w:top w:val="nil"/>
          <w:left w:val="nil"/>
          <w:bottom w:val="nil"/>
          <w:right w:val="nil"/>
          <w:between w:val="nil"/>
        </w:pBdr>
      </w:pPr>
      <w:bookmarkStart w:id="57" w:name="_9b4aa1gswzm4" w:colFirst="0" w:colLast="0"/>
      <w:bookmarkStart w:id="58" w:name="_Toc165507948"/>
      <w:bookmarkEnd w:id="57"/>
      <w:r w:rsidRPr="00C07B46">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58"/>
    </w:p>
    <w:p w14:paraId="702E1593" w14:textId="313F08C0" w:rsidR="00422DDA" w:rsidRPr="00E32940" w:rsidRDefault="00422DDA">
      <w:pPr>
        <w:rPr>
          <w:lang w:val="ru-RU"/>
        </w:rPr>
      </w:pPr>
      <w:r w:rsidRPr="00E32940">
        <w:rPr>
          <w:lang w:val="ru-RU"/>
        </w:rPr>
        <w:t xml:space="preserve">Сведения о параметрах тепловых сетей от котельных городского </w:t>
      </w:r>
      <w:r w:rsidR="009F3551" w:rsidRPr="00E32940">
        <w:rPr>
          <w:lang w:val="ru-RU"/>
        </w:rPr>
        <w:t xml:space="preserve">поселения </w:t>
      </w:r>
      <w:r w:rsidR="00086029" w:rsidRPr="00E32940">
        <w:rPr>
          <w:lang w:val="ru-RU"/>
        </w:rPr>
        <w:t>Кондинское</w:t>
      </w:r>
      <w:r w:rsidR="008762F2" w:rsidRPr="00E32940">
        <w:rPr>
          <w:lang w:val="ru-RU"/>
        </w:rPr>
        <w:t xml:space="preserve"> представлены</w:t>
      </w:r>
      <w:r w:rsidR="009F3551" w:rsidRPr="00E32940">
        <w:rPr>
          <w:lang w:val="ru-RU"/>
        </w:rPr>
        <w:t xml:space="preserve"> в таблицах </w:t>
      </w:r>
      <w:r w:rsidR="003A7CA2" w:rsidRPr="00E32940">
        <w:rPr>
          <w:lang w:val="ru-RU"/>
        </w:rPr>
        <w:t>1</w:t>
      </w:r>
      <w:r w:rsidR="00E32940" w:rsidRPr="00E32940">
        <w:rPr>
          <w:lang w:val="ru-RU"/>
        </w:rPr>
        <w:t>2</w:t>
      </w:r>
      <w:r w:rsidR="003A7CA2" w:rsidRPr="00E32940">
        <w:rPr>
          <w:lang w:val="ru-RU"/>
        </w:rPr>
        <w:t>–14</w:t>
      </w:r>
      <w:r w:rsidR="009F3551" w:rsidRPr="00E32940">
        <w:rPr>
          <w:lang w:val="ru-RU"/>
        </w:rPr>
        <w:t>.</w:t>
      </w:r>
    </w:p>
    <w:p w14:paraId="00F1115B" w14:textId="0C7FEAFC" w:rsidR="00294B02" w:rsidRPr="00C07B46" w:rsidRDefault="009F3551">
      <w:pPr>
        <w:rPr>
          <w:lang w:val="ru-RU"/>
        </w:rPr>
      </w:pPr>
      <w:r w:rsidRPr="00C07B46">
        <w:rPr>
          <w:lang w:val="ru-RU"/>
        </w:rPr>
        <w:t>Сведения о параметрах тепловых сетей от котельных</w:t>
      </w:r>
      <w:r w:rsidR="00C07B46" w:rsidRPr="00C07B46">
        <w:rPr>
          <w:lang w:val="ru-RU"/>
        </w:rPr>
        <w:t xml:space="preserve"> пгт. Кондинское</w:t>
      </w:r>
      <w:r w:rsidRPr="00C07B46">
        <w:rPr>
          <w:lang w:val="ru-RU"/>
        </w:rPr>
        <w:t xml:space="preserve"> представлены по данным техн</w:t>
      </w:r>
      <w:r w:rsidR="00C07B46" w:rsidRPr="00C07B46">
        <w:rPr>
          <w:lang w:val="ru-RU"/>
        </w:rPr>
        <w:t>и</w:t>
      </w:r>
      <w:r w:rsidRPr="00C07B46">
        <w:rPr>
          <w:lang w:val="ru-RU"/>
        </w:rPr>
        <w:t>ческого обследования, выполненного в 202</w:t>
      </w:r>
      <w:r w:rsidR="003A7CA2" w:rsidRPr="00C07B46">
        <w:rPr>
          <w:lang w:val="ru-RU"/>
        </w:rPr>
        <w:t>4</w:t>
      </w:r>
      <w:r w:rsidRPr="00C07B46">
        <w:rPr>
          <w:lang w:val="ru-RU"/>
        </w:rPr>
        <w:t xml:space="preserve"> году.</w:t>
      </w:r>
    </w:p>
    <w:p w14:paraId="0FE7CA45" w14:textId="77777777" w:rsidR="00294B02" w:rsidRPr="00C07B46" w:rsidRDefault="00294B02">
      <w:pPr>
        <w:spacing w:line="276" w:lineRule="auto"/>
        <w:rPr>
          <w:lang w:val="ru-RU"/>
        </w:rPr>
      </w:pPr>
      <w:r w:rsidRPr="00C07B46">
        <w:rPr>
          <w:lang w:val="ru-RU"/>
        </w:rPr>
        <w:br w:type="page"/>
      </w:r>
    </w:p>
    <w:p w14:paraId="31F74C3B" w14:textId="5F6A382D" w:rsidR="00294B02" w:rsidRDefault="00294B02" w:rsidP="00294B02">
      <w:pPr>
        <w:keepNext/>
        <w:ind w:firstLine="0"/>
        <w:rPr>
          <w:b/>
          <w:noProof/>
          <w:lang w:val="ru-RU"/>
        </w:rPr>
      </w:pPr>
    </w:p>
    <w:p w14:paraId="4AB6C408" w14:textId="08F9F67C" w:rsidR="00294B02" w:rsidRDefault="00294B02" w:rsidP="00294B02">
      <w:pPr>
        <w:keepNext/>
        <w:ind w:firstLine="0"/>
      </w:pPr>
      <w:r w:rsidRPr="00086029">
        <w:rPr>
          <w:noProof/>
          <w:highlight w:val="yellow"/>
          <w:lang w:val="ru-RU"/>
        </w:rPr>
        <mc:AlternateContent>
          <mc:Choice Requires="wps">
            <w:drawing>
              <wp:anchor distT="45720" distB="45720" distL="114300" distR="114300" simplePos="0" relativeHeight="251617280" behindDoc="0" locked="0" layoutInCell="1" allowOverlap="1" wp14:anchorId="43CF65DE" wp14:editId="09FA0C82">
                <wp:simplePos x="0" y="0"/>
                <wp:positionH relativeFrom="column">
                  <wp:posOffset>3585210</wp:posOffset>
                </wp:positionH>
                <wp:positionV relativeFrom="paragraph">
                  <wp:posOffset>1744768</wp:posOffset>
                </wp:positionV>
                <wp:extent cx="1450055" cy="1404620"/>
                <wp:effectExtent l="0" t="0" r="0" b="0"/>
                <wp:wrapNone/>
                <wp:docPr id="4150673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055" cy="1404620"/>
                        </a:xfrm>
                        <a:prstGeom prst="rect">
                          <a:avLst/>
                        </a:prstGeom>
                        <a:noFill/>
                        <a:ln w="9525">
                          <a:noFill/>
                          <a:miter lim="800000"/>
                          <a:headEnd/>
                          <a:tailEnd/>
                        </a:ln>
                      </wps:spPr>
                      <wps:txbx>
                        <w:txbxContent>
                          <w:p w14:paraId="60F05303" w14:textId="3FBE07DA" w:rsidR="00533E42" w:rsidRPr="00294B02" w:rsidRDefault="00533E42" w:rsidP="00294B02">
                            <w:pPr>
                              <w:shd w:val="clear" w:color="auto" w:fill="auto"/>
                              <w:ind w:firstLine="0"/>
                              <w:jc w:val="left"/>
                              <w:rPr>
                                <w:rFonts w:ascii="Arial" w:hAnsi="Arial" w:cs="Arial"/>
                                <w:b/>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294B02">
                              <w:rPr>
                                <w:rFonts w:ascii="Arial" w:hAnsi="Arial" w:cs="Arial"/>
                                <w:b/>
                                <w:lang w:val="ru-RU"/>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Котельная № 1 (блок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F65DE" id="_x0000_s1031" type="#_x0000_t202" style="position:absolute;left:0;text-align:left;margin-left:282.3pt;margin-top:137.4pt;width:114.2pt;height:110.6pt;z-index:251617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" filled="f" stroked="f">
                <v:textbox style="mso-fit-shape-to-text:t">
                  <w:txbxContent>
                    <w:p w14:paraId="60F05303" w14:textId="3FBE07DA" w:rsidR="00533E42" w:rsidRPr="00294B02" w:rsidRDefault="00533E42" w:rsidP="00294B02">
                      <w:pPr>
                        <w:shd w:val="clear" w:color="auto" w:fill="auto"/>
                        <w:ind w:firstLine="0"/>
                        <w:jc w:val="left"/>
                        <w:rPr>
                          <w:rFonts w:ascii="Arial" w:hAnsi="Arial" w:cs="Arial"/>
                          <w:b/>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294B02">
                        <w:rPr>
                          <w:rFonts w:ascii="Arial" w:hAnsi="Arial" w:cs="Arial"/>
                          <w:b/>
                          <w:lang w:val="ru-RU"/>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Котельная № 1 (блок А)</w:t>
                      </w:r>
                    </w:p>
                  </w:txbxContent>
                </v:textbox>
              </v:shape>
            </w:pict>
          </mc:Fallback>
        </mc:AlternateContent>
      </w:r>
      <w:r w:rsidRPr="00086029">
        <w:rPr>
          <w:noProof/>
          <w:highlight w:val="yellow"/>
          <w:lang w:val="ru-RU"/>
        </w:rPr>
        <mc:AlternateContent>
          <mc:Choice Requires="wps">
            <w:drawing>
              <wp:anchor distT="0" distB="0" distL="114300" distR="114300" simplePos="0" relativeHeight="251629568" behindDoc="0" locked="0" layoutInCell="1" allowOverlap="1" wp14:anchorId="0BFD8617" wp14:editId="21EFE0A6">
                <wp:simplePos x="0" y="0"/>
                <wp:positionH relativeFrom="column">
                  <wp:posOffset>3584999</wp:posOffset>
                </wp:positionH>
                <wp:positionV relativeFrom="paragraph">
                  <wp:posOffset>2200063</wp:posOffset>
                </wp:positionV>
                <wp:extent cx="203835" cy="223520"/>
                <wp:effectExtent l="0" t="0" r="24765" b="24130"/>
                <wp:wrapNone/>
                <wp:docPr id="970587912" name="Прямоугольник: один усеченный угол 3"/>
                <wp:cNvGraphicFramePr/>
                <a:graphic xmlns:a="http://schemas.openxmlformats.org/drawingml/2006/main">
                  <a:graphicData uri="http://schemas.microsoft.com/office/word/2010/wordprocessingShape">
                    <wps:wsp>
                      <wps:cNvSpPr/>
                      <wps:spPr>
                        <a:xfrm>
                          <a:off x="0" y="0"/>
                          <a:ext cx="203835" cy="223520"/>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38380" id="Прямоугольник: один усеченный угол 3" o:spid="_x0000_s1026" style="position:absolute;margin-left:282.3pt;margin-top:173.25pt;width:16.05pt;height:17.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" path="m,l116940,r65888,299884l337185,329608r,210142l,539750,,xe" fillcolor="#c0504d [3205]" strokecolor="#bc4542 [3045]">
                <v:path arrowok="t" o:connecttype="custom" o:connectlocs="0,0;70693,0;110523,124187;203835,136496;203835,223520;0,223520;0,0" o:connectangles="0,0,0,0,0,0,0"/>
              </v:shape>
            </w:pict>
          </mc:Fallback>
        </mc:AlternateContent>
      </w:r>
      <w:r w:rsidRPr="00AE6DF5">
        <w:rPr>
          <w:b/>
          <w:noProof/>
          <w:lang w:val="ru-RU"/>
        </w:rPr>
        <w:drawing>
          <wp:inline distT="0" distB="0" distL="0" distR="0" wp14:anchorId="46EA3B46" wp14:editId="7D96A054">
            <wp:extent cx="5403239" cy="8186420"/>
            <wp:effectExtent l="0" t="0" r="6985" b="5080"/>
            <wp:docPr id="1" name="Рисунок 1" descr="Изображение выглядит как карта, диаграмма, текст,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карта, диаграмма, текст, План&#10;&#10;Автоматически созданное описание"/>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5403591" cy="8186954"/>
                    </a:xfrm>
                    <a:prstGeom prst="rect">
                      <a:avLst/>
                    </a:prstGeom>
                    <a:ln>
                      <a:noFill/>
                    </a:ln>
                    <a:extLst>
                      <a:ext uri="{53640926-AAD7-44D8-BBD7-CCE9431645EC}">
                        <a14:shadowObscured xmlns:a14="http://schemas.microsoft.com/office/drawing/2010/main"/>
                      </a:ext>
                    </a:extLst>
                  </pic:spPr>
                </pic:pic>
              </a:graphicData>
            </a:graphic>
          </wp:inline>
        </w:drawing>
      </w:r>
    </w:p>
    <w:p w14:paraId="46E2DCC5" w14:textId="15304AAA" w:rsidR="00EF7D65" w:rsidRDefault="00294B02" w:rsidP="00294B02">
      <w:pPr>
        <w:pStyle w:val="aff2"/>
      </w:pPr>
      <w:r>
        <w:t xml:space="preserve">Рисунок </w:t>
      </w:r>
      <w:r>
        <w:fldChar w:fldCharType="begin"/>
      </w:r>
      <w:r>
        <w:instrText xml:space="preserve"> SEQ Рисунок \* ARABIC </w:instrText>
      </w:r>
      <w:r>
        <w:fldChar w:fldCharType="separate"/>
      </w:r>
      <w:r w:rsidR="00521FDB">
        <w:rPr>
          <w:noProof/>
        </w:rPr>
        <w:t>2</w:t>
      </w:r>
      <w:r>
        <w:fldChar w:fldCharType="end"/>
      </w:r>
      <w:r>
        <w:t xml:space="preserve"> – </w:t>
      </w:r>
      <w:r w:rsidRPr="00294B02">
        <w:t>Схема</w:t>
      </w:r>
      <w:r>
        <w:t xml:space="preserve"> </w:t>
      </w:r>
      <w:r w:rsidRPr="00294B02">
        <w:t>тепловой сети от котельной № 1 блок А</w:t>
      </w:r>
      <w:r>
        <w:t xml:space="preserve">, пгт. Кондинское, </w:t>
      </w:r>
      <w:r w:rsidRPr="00294B02">
        <w:t>ул. Советская, 7А</w:t>
      </w:r>
    </w:p>
    <w:p w14:paraId="18CBACD0" w14:textId="0D5AC7B6" w:rsidR="00294B02" w:rsidRDefault="00294B02">
      <w:pPr>
        <w:spacing w:line="276" w:lineRule="auto"/>
        <w:rPr>
          <w:highlight w:val="yellow"/>
          <w:lang w:val="ru-RU"/>
        </w:rPr>
      </w:pPr>
    </w:p>
    <w:p w14:paraId="54C94DA6" w14:textId="49B4AB6D" w:rsidR="00294B02" w:rsidRDefault="00294B02">
      <w:pPr>
        <w:spacing w:line="276" w:lineRule="auto"/>
        <w:rPr>
          <w:highlight w:val="yellow"/>
          <w:lang w:val="ru-RU"/>
        </w:rPr>
      </w:pPr>
      <w:r>
        <w:rPr>
          <w:highlight w:val="yellow"/>
          <w:lang w:val="ru-RU"/>
        </w:rPr>
        <w:br w:type="page"/>
      </w:r>
    </w:p>
    <w:p w14:paraId="3321516F" w14:textId="77777777" w:rsidR="00294B02" w:rsidRPr="00294B02" w:rsidRDefault="00294B02" w:rsidP="00294B02">
      <w:pPr>
        <w:rPr>
          <w:highlight w:val="yellow"/>
          <w:lang w:val="ru-RU"/>
        </w:rPr>
        <w:sectPr w:rsidR="00294B02" w:rsidRPr="00294B02" w:rsidSect="007A3AA3">
          <w:pgSz w:w="11909" w:h="16834"/>
          <w:pgMar w:top="1134" w:right="567" w:bottom="1134" w:left="1701" w:header="720" w:footer="720" w:gutter="0"/>
          <w:cols w:space="720"/>
        </w:sectPr>
      </w:pPr>
    </w:p>
    <w:p w14:paraId="7AA7E191" w14:textId="322770CF" w:rsidR="006E7A4D" w:rsidRPr="00086029" w:rsidRDefault="00294B02" w:rsidP="00294B02">
      <w:pPr>
        <w:keepNext/>
        <w:ind w:firstLine="0"/>
        <w:jc w:val="center"/>
        <w:rPr>
          <w:highlight w:val="yellow"/>
        </w:rPr>
      </w:pPr>
      <w:r w:rsidRPr="00086029">
        <w:rPr>
          <w:noProof/>
          <w:highlight w:val="yellow"/>
          <w:lang w:val="ru-RU"/>
        </w:rPr>
        <w:lastRenderedPageBreak/>
        <mc:AlternateContent>
          <mc:Choice Requires="wps">
            <w:drawing>
              <wp:anchor distT="45720" distB="45720" distL="114300" distR="114300" simplePos="0" relativeHeight="251604992" behindDoc="0" locked="0" layoutInCell="1" allowOverlap="1" wp14:anchorId="4A0C8A07" wp14:editId="0DC7A025">
                <wp:simplePos x="0" y="0"/>
                <wp:positionH relativeFrom="column">
                  <wp:posOffset>3168015</wp:posOffset>
                </wp:positionH>
                <wp:positionV relativeFrom="paragraph">
                  <wp:posOffset>4541732</wp:posOffset>
                </wp:positionV>
                <wp:extent cx="1450055" cy="1404620"/>
                <wp:effectExtent l="0" t="0" r="0" b="0"/>
                <wp:wrapNone/>
                <wp:docPr id="7688602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055" cy="1404620"/>
                        </a:xfrm>
                        <a:prstGeom prst="rect">
                          <a:avLst/>
                        </a:prstGeom>
                        <a:noFill/>
                        <a:ln w="9525">
                          <a:noFill/>
                          <a:miter lim="800000"/>
                          <a:headEnd/>
                          <a:tailEnd/>
                        </a:ln>
                      </wps:spPr>
                      <wps:txbx>
                        <w:txbxContent>
                          <w:p w14:paraId="2D7CC0A3" w14:textId="024A9432" w:rsidR="00533E42" w:rsidRPr="00D36C78" w:rsidRDefault="00533E42" w:rsidP="00ED03CE">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w:t>
                            </w:r>
                            <w:r w:rsidRPr="00D36C78">
                              <w:rPr>
                                <w:rFonts w:ascii="Arial" w:hAnsi="Arial" w:cs="Arial"/>
                                <w:b/>
                                <w:bCs/>
                                <w:lang w:val="ru-RU"/>
                              </w:rPr>
                              <w:t>1</w:t>
                            </w:r>
                            <w:r>
                              <w:rPr>
                                <w:rFonts w:ascii="Arial" w:hAnsi="Arial" w:cs="Arial"/>
                                <w:b/>
                                <w:bCs/>
                                <w:lang w:val="ru-RU"/>
                              </w:rPr>
                              <w:t xml:space="preserve"> Блок 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0C8A07" id="_x0000_s1032" type="#_x0000_t202" style="position:absolute;left:0;text-align:left;margin-left:249.45pt;margin-top:357.6pt;width:114.2pt;height:110.6pt;z-index:251604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" filled="f" stroked="f">
                <v:textbox style="mso-fit-shape-to-text:t">
                  <w:txbxContent>
                    <w:p w14:paraId="2D7CC0A3" w14:textId="024A9432" w:rsidR="00533E42" w:rsidRPr="00D36C78" w:rsidRDefault="00533E42" w:rsidP="00ED03CE">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w:t>
                      </w:r>
                      <w:r w:rsidRPr="00D36C78">
                        <w:rPr>
                          <w:rFonts w:ascii="Arial" w:hAnsi="Arial" w:cs="Arial"/>
                          <w:b/>
                          <w:bCs/>
                          <w:lang w:val="ru-RU"/>
                        </w:rPr>
                        <w:t>1</w:t>
                      </w:r>
                      <w:r>
                        <w:rPr>
                          <w:rFonts w:ascii="Arial" w:hAnsi="Arial" w:cs="Arial"/>
                          <w:b/>
                          <w:bCs/>
                          <w:lang w:val="ru-RU"/>
                        </w:rPr>
                        <w:t xml:space="preserve"> Блок Б</w:t>
                      </w:r>
                    </w:p>
                  </w:txbxContent>
                </v:textbox>
              </v:shape>
            </w:pict>
          </mc:Fallback>
        </mc:AlternateContent>
      </w:r>
      <w:r w:rsidRPr="00086029">
        <w:rPr>
          <w:noProof/>
          <w:highlight w:val="yellow"/>
          <w:lang w:val="ru-RU"/>
        </w:rPr>
        <mc:AlternateContent>
          <mc:Choice Requires="wps">
            <w:drawing>
              <wp:anchor distT="0" distB="0" distL="114300" distR="114300" simplePos="0" relativeHeight="251609088" behindDoc="0" locked="0" layoutInCell="1" allowOverlap="1" wp14:anchorId="7E42C9AB" wp14:editId="3E577206">
                <wp:simplePos x="0" y="0"/>
                <wp:positionH relativeFrom="column">
                  <wp:posOffset>2836756</wp:posOffset>
                </wp:positionH>
                <wp:positionV relativeFrom="paragraph">
                  <wp:posOffset>4512522</wp:posOffset>
                </wp:positionV>
                <wp:extent cx="204447" cy="224083"/>
                <wp:effectExtent l="0" t="0" r="24765" b="24130"/>
                <wp:wrapNone/>
                <wp:docPr id="482321352" name="Прямоугольник: один усеченный угол 3"/>
                <wp:cNvGraphicFramePr/>
                <a:graphic xmlns:a="http://schemas.openxmlformats.org/drawingml/2006/main">
                  <a:graphicData uri="http://schemas.microsoft.com/office/word/2010/wordprocessingShape">
                    <wps:wsp>
                      <wps:cNvSpPr/>
                      <wps:spPr>
                        <a:xfrm>
                          <a:off x="0" y="0"/>
                          <a:ext cx="204447" cy="224083"/>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4AF6A" id="Прямоугольник: один усеченный угол 3" o:spid="_x0000_s1026" style="position:absolute;margin-left:223.35pt;margin-top:355.3pt;width:16.1pt;height:17.6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" path="m,l116940,r65888,299884l337185,329608r,210142l,539750,,xe" fillcolor="#c0504d [3205]" strokecolor="#bc4542 [3045]">
                <v:path arrowok="t" o:connecttype="custom" o:connectlocs="0,0;70905,0;110855,124500;204447,136840;204447,224083;0,224083;0,0" o:connectangles="0,0,0,0,0,0,0"/>
              </v:shape>
            </w:pict>
          </mc:Fallback>
        </mc:AlternateContent>
      </w:r>
      <w:r w:rsidRPr="00AE6DF5">
        <w:rPr>
          <w:b/>
          <w:noProof/>
          <w:lang w:val="ru-RU"/>
        </w:rPr>
        <w:drawing>
          <wp:inline distT="0" distB="0" distL="0" distR="0" wp14:anchorId="64D2AA3B" wp14:editId="686ECC0B">
            <wp:extent cx="7363691" cy="5774267"/>
            <wp:effectExtent l="0" t="0" r="8890" b="0"/>
            <wp:docPr id="1718301167" name="Рисунок 1718301167" descr="Изображение выглядит как текст, карта,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01167" name="Рисунок 1718301167" descr="Изображение выглядит как текст, карта, атлас, диаграмма&#10;&#10;Автоматически созданное описание"/>
                    <pic:cNvPicPr/>
                  </pic:nvPicPr>
                  <pic:blipFill>
                    <a:blip r:embed="rId11">
                      <a:extLst>
                        <a:ext uri="{28A0092B-C50C-407E-A947-70E740481C1C}">
                          <a14:useLocalDpi xmlns:a14="http://schemas.microsoft.com/office/drawing/2010/main" val="0"/>
                        </a:ext>
                      </a:extLst>
                    </a:blip>
                    <a:stretch>
                      <a:fillRect/>
                    </a:stretch>
                  </pic:blipFill>
                  <pic:spPr>
                    <a:xfrm>
                      <a:off x="0" y="0"/>
                      <a:ext cx="7387299" cy="5792780"/>
                    </a:xfrm>
                    <a:prstGeom prst="rect">
                      <a:avLst/>
                    </a:prstGeom>
                  </pic:spPr>
                </pic:pic>
              </a:graphicData>
            </a:graphic>
          </wp:inline>
        </w:drawing>
      </w:r>
    </w:p>
    <w:p w14:paraId="4AF73FE7" w14:textId="0797FAC3" w:rsidR="00CD03EB" w:rsidRPr="00294B02" w:rsidRDefault="006E7A4D" w:rsidP="00D36C78">
      <w:pPr>
        <w:pStyle w:val="aff2"/>
        <w:jc w:val="center"/>
      </w:pPr>
      <w:r w:rsidRPr="00294B02">
        <w:t xml:space="preserve">Рисунок </w:t>
      </w:r>
      <w:r w:rsidRPr="00294B02">
        <w:fldChar w:fldCharType="begin"/>
      </w:r>
      <w:r w:rsidRPr="00294B02">
        <w:instrText xml:space="preserve"> SEQ Рисунок \* ARABIC </w:instrText>
      </w:r>
      <w:r w:rsidRPr="00294B02">
        <w:fldChar w:fldCharType="separate"/>
      </w:r>
      <w:r w:rsidR="00521FDB">
        <w:rPr>
          <w:noProof/>
        </w:rPr>
        <w:t>3</w:t>
      </w:r>
      <w:r w:rsidRPr="00294B02">
        <w:fldChar w:fldCharType="end"/>
      </w:r>
      <w:r w:rsidR="00D36C78" w:rsidRPr="00294B02">
        <w:t xml:space="preserve"> </w:t>
      </w:r>
      <w:r w:rsidR="002A34DC">
        <w:t>–</w:t>
      </w:r>
      <w:r w:rsidR="00D36C78" w:rsidRPr="00294B02">
        <w:t xml:space="preserve"> </w:t>
      </w:r>
      <w:r w:rsidR="00294B02" w:rsidRPr="00294B02">
        <w:t>Схема</w:t>
      </w:r>
      <w:r w:rsidR="002A34DC">
        <w:t xml:space="preserve"> </w:t>
      </w:r>
      <w:r w:rsidR="00294B02" w:rsidRPr="00294B02">
        <w:t>тепловой сети от котельной № 1 блок Б, пгт. Кондинское, ул. Советская, 7А</w:t>
      </w:r>
    </w:p>
    <w:p w14:paraId="3CC3ADE8" w14:textId="068656B7" w:rsidR="006E7A4D" w:rsidRPr="00086029" w:rsidRDefault="006E7A4D" w:rsidP="006E7A4D">
      <w:pPr>
        <w:spacing w:line="276" w:lineRule="auto"/>
        <w:ind w:firstLine="0"/>
        <w:rPr>
          <w:highlight w:val="yellow"/>
          <w:lang w:val="ru-RU"/>
        </w:rPr>
      </w:pPr>
    </w:p>
    <w:p w14:paraId="5D6B5192" w14:textId="7837B1DC" w:rsidR="002A34DC" w:rsidRDefault="00ED03CE" w:rsidP="002A34DC">
      <w:pPr>
        <w:keepNext/>
        <w:jc w:val="center"/>
      </w:pPr>
      <w:r w:rsidRPr="00086029">
        <w:rPr>
          <w:noProof/>
          <w:highlight w:val="yellow"/>
          <w:lang w:val="ru-RU"/>
        </w:rPr>
        <mc:AlternateContent>
          <mc:Choice Requires="wps">
            <w:drawing>
              <wp:anchor distT="45720" distB="45720" distL="114300" distR="114300" simplePos="0" relativeHeight="251637760" behindDoc="0" locked="0" layoutInCell="1" allowOverlap="1" wp14:anchorId="0BAF305F" wp14:editId="6D3CA494">
                <wp:simplePos x="0" y="0"/>
                <wp:positionH relativeFrom="column">
                  <wp:posOffset>6637655</wp:posOffset>
                </wp:positionH>
                <wp:positionV relativeFrom="paragraph">
                  <wp:posOffset>2309495</wp:posOffset>
                </wp:positionV>
                <wp:extent cx="1450055" cy="1404620"/>
                <wp:effectExtent l="0" t="0" r="0" b="6350"/>
                <wp:wrapNone/>
                <wp:docPr id="5827071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055" cy="1404620"/>
                        </a:xfrm>
                        <a:prstGeom prst="rect">
                          <a:avLst/>
                        </a:prstGeom>
                        <a:noFill/>
                        <a:ln w="9525">
                          <a:noFill/>
                          <a:miter lim="800000"/>
                          <a:headEnd/>
                          <a:tailEnd/>
                        </a:ln>
                      </wps:spPr>
                      <wps:txbx>
                        <w:txbxContent>
                          <w:p w14:paraId="74364D3B" w14:textId="6420ACAB" w:rsidR="00533E42" w:rsidRPr="00D36C78" w:rsidRDefault="00533E42" w:rsidP="00ED03CE">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AF305F" id="_x0000_s1033" type="#_x0000_t202" style="position:absolute;left:0;text-align:left;margin-left:522.65pt;margin-top:181.85pt;width:114.2pt;height:110.6pt;z-index:251637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" filled="f" stroked="f">
                <v:textbox style="mso-fit-shape-to-text:t">
                  <w:txbxContent>
                    <w:p w14:paraId="74364D3B" w14:textId="6420ACAB" w:rsidR="00533E42" w:rsidRPr="00D36C78" w:rsidRDefault="00533E42" w:rsidP="00ED03CE">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2</w:t>
                      </w:r>
                    </w:p>
                  </w:txbxContent>
                </v:textbox>
              </v:shape>
            </w:pict>
          </mc:Fallback>
        </mc:AlternateContent>
      </w:r>
      <w:r w:rsidR="00294B02" w:rsidRPr="00086029">
        <w:rPr>
          <w:noProof/>
          <w:highlight w:val="yellow"/>
          <w:lang w:val="ru-RU"/>
        </w:rPr>
        <mc:AlternateContent>
          <mc:Choice Requires="wps">
            <w:drawing>
              <wp:anchor distT="0" distB="0" distL="114300" distR="114300" simplePos="0" relativeHeight="251633664" behindDoc="0" locked="0" layoutInCell="1" allowOverlap="1" wp14:anchorId="392CBABD" wp14:editId="0A8A0DB6">
                <wp:simplePos x="0" y="0"/>
                <wp:positionH relativeFrom="column">
                  <wp:posOffset>6637867</wp:posOffset>
                </wp:positionH>
                <wp:positionV relativeFrom="paragraph">
                  <wp:posOffset>2740660</wp:posOffset>
                </wp:positionV>
                <wp:extent cx="203835" cy="223520"/>
                <wp:effectExtent l="0" t="0" r="24765" b="24130"/>
                <wp:wrapNone/>
                <wp:docPr id="2071764160" name="Прямоугольник: один усеченный угол 3"/>
                <wp:cNvGraphicFramePr/>
                <a:graphic xmlns:a="http://schemas.openxmlformats.org/drawingml/2006/main">
                  <a:graphicData uri="http://schemas.microsoft.com/office/word/2010/wordprocessingShape">
                    <wps:wsp>
                      <wps:cNvSpPr/>
                      <wps:spPr>
                        <a:xfrm>
                          <a:off x="0" y="0"/>
                          <a:ext cx="203835" cy="223520"/>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05632" id="Прямоугольник: один усеченный угол 3" o:spid="_x0000_s1026" style="position:absolute;margin-left:522.65pt;margin-top:215.8pt;width:16.05pt;height:17.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" path="m,l116940,r65888,299884l337185,329608r,210142l,539750,,xe" fillcolor="#c0504d [3205]" strokecolor="#bc4542 [3045]">
                <v:path arrowok="t" o:connecttype="custom" o:connectlocs="0,0;70693,0;110523,124187;203835,136496;203835,223520;0,223520;0,0" o:connectangles="0,0,0,0,0,0,0"/>
              </v:shape>
            </w:pict>
          </mc:Fallback>
        </mc:AlternateContent>
      </w:r>
      <w:r w:rsidR="00294B02" w:rsidRPr="00D67178">
        <w:rPr>
          <w:b/>
          <w:noProof/>
          <w:lang w:val="ru-RU"/>
        </w:rPr>
        <w:drawing>
          <wp:inline distT="0" distB="0" distL="0" distR="0" wp14:anchorId="399D33DB" wp14:editId="0F37BD88">
            <wp:extent cx="7049307" cy="5513465"/>
            <wp:effectExtent l="0" t="0" r="0" b="0"/>
            <wp:docPr id="589069370" name="Рисунок 589069370" descr="Изображение выглядит как текст, карта&#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69370" name="Рисунок 589069370" descr="Изображение выглядит как текст, карта&#10;&#10;Автоматически созданное описание со средним доверительным уровнем"/>
                    <pic:cNvPicPr/>
                  </pic:nvPicPr>
                  <pic:blipFill>
                    <a:blip r:embed="rId12">
                      <a:extLst>
                        <a:ext uri="{28A0092B-C50C-407E-A947-70E740481C1C}">
                          <a14:useLocalDpi xmlns:a14="http://schemas.microsoft.com/office/drawing/2010/main" val="0"/>
                        </a:ext>
                      </a:extLst>
                    </a:blip>
                    <a:stretch>
                      <a:fillRect/>
                    </a:stretch>
                  </pic:blipFill>
                  <pic:spPr>
                    <a:xfrm>
                      <a:off x="0" y="0"/>
                      <a:ext cx="7059030" cy="5521070"/>
                    </a:xfrm>
                    <a:prstGeom prst="rect">
                      <a:avLst/>
                    </a:prstGeom>
                  </pic:spPr>
                </pic:pic>
              </a:graphicData>
            </a:graphic>
          </wp:inline>
        </w:drawing>
      </w:r>
    </w:p>
    <w:p w14:paraId="4C087497" w14:textId="37868986" w:rsidR="00ED03CE" w:rsidRDefault="002A34DC" w:rsidP="002A34DC">
      <w:pPr>
        <w:pStyle w:val="aff2"/>
        <w:jc w:val="center"/>
      </w:pPr>
      <w:r>
        <w:t xml:space="preserve">Рисунок </w:t>
      </w:r>
      <w:r>
        <w:fldChar w:fldCharType="begin"/>
      </w:r>
      <w:r>
        <w:instrText xml:space="preserve"> SEQ Рисунок \* ARABIC </w:instrText>
      </w:r>
      <w:r>
        <w:fldChar w:fldCharType="separate"/>
      </w:r>
      <w:r w:rsidR="00521FDB">
        <w:rPr>
          <w:noProof/>
        </w:rPr>
        <w:t>4</w:t>
      </w:r>
      <w:r>
        <w:fldChar w:fldCharType="end"/>
      </w:r>
      <w:r>
        <w:t xml:space="preserve"> – </w:t>
      </w:r>
      <w:r w:rsidRPr="00294B02">
        <w:t>Схема</w:t>
      </w:r>
      <w:r>
        <w:t xml:space="preserve"> </w:t>
      </w:r>
      <w:r w:rsidRPr="00294B02">
        <w:t xml:space="preserve">тепловой сети от котельной № </w:t>
      </w:r>
      <w:r>
        <w:t xml:space="preserve">2, пгт. Кондинское, </w:t>
      </w:r>
      <w:r w:rsidRPr="00294B02">
        <w:t xml:space="preserve">ул. </w:t>
      </w:r>
      <w:r w:rsidR="00ED03CE" w:rsidRPr="00ED03CE">
        <w:t>Крупской, 64Б</w:t>
      </w:r>
    </w:p>
    <w:p w14:paraId="57C66CA6" w14:textId="77777777" w:rsidR="00ED03CE" w:rsidRDefault="00ED03CE">
      <w:pPr>
        <w:spacing w:line="276" w:lineRule="auto"/>
        <w:rPr>
          <w:highlight w:val="yellow"/>
          <w:lang w:val="ru-RU"/>
        </w:rPr>
        <w:sectPr w:rsidR="00ED03CE" w:rsidSect="007A3AA3">
          <w:pgSz w:w="16834" w:h="11909" w:orient="landscape"/>
          <w:pgMar w:top="1134" w:right="567" w:bottom="1134" w:left="1701" w:header="720" w:footer="720" w:gutter="0"/>
          <w:cols w:space="720"/>
          <w:docGrid w:linePitch="326"/>
        </w:sectPr>
      </w:pPr>
    </w:p>
    <w:p w14:paraId="150D9811" w14:textId="23D368A5" w:rsidR="00ED03CE" w:rsidRDefault="00ED03CE" w:rsidP="00ED03CE">
      <w:pPr>
        <w:pStyle w:val="aff2"/>
        <w:jc w:val="center"/>
      </w:pPr>
      <w:r w:rsidRPr="00086029">
        <w:rPr>
          <w:noProof/>
          <w:highlight w:val="yellow"/>
        </w:rPr>
        <w:lastRenderedPageBreak/>
        <mc:AlternateContent>
          <mc:Choice Requires="wps">
            <w:drawing>
              <wp:anchor distT="45720" distB="45720" distL="114300" distR="114300" simplePos="0" relativeHeight="251654144" behindDoc="0" locked="0" layoutInCell="1" allowOverlap="1" wp14:anchorId="107DC7F9" wp14:editId="30865CAE">
                <wp:simplePos x="0" y="0"/>
                <wp:positionH relativeFrom="column">
                  <wp:posOffset>2484332</wp:posOffset>
                </wp:positionH>
                <wp:positionV relativeFrom="paragraph">
                  <wp:posOffset>2461260</wp:posOffset>
                </wp:positionV>
                <wp:extent cx="1450055" cy="1404620"/>
                <wp:effectExtent l="0" t="0" r="0" b="6350"/>
                <wp:wrapNone/>
                <wp:docPr id="13713658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055" cy="1404620"/>
                        </a:xfrm>
                        <a:prstGeom prst="rect">
                          <a:avLst/>
                        </a:prstGeom>
                        <a:noFill/>
                        <a:ln w="9525">
                          <a:noFill/>
                          <a:miter lim="800000"/>
                          <a:headEnd/>
                          <a:tailEnd/>
                        </a:ln>
                      </wps:spPr>
                      <wps:txbx>
                        <w:txbxContent>
                          <w:p w14:paraId="6C63FDEE" w14:textId="4D632661" w:rsidR="00533E42" w:rsidRPr="00D36C78" w:rsidRDefault="00533E42" w:rsidP="00ED03CE">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7DC7F9" id="_x0000_s1034" type="#_x0000_t202" style="position:absolute;left:0;text-align:left;margin-left:195.6pt;margin-top:193.8pt;width:114.2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" filled="f" stroked="f">
                <v:textbox style="mso-fit-shape-to-text:t">
                  <w:txbxContent>
                    <w:p w14:paraId="6C63FDEE" w14:textId="4D632661" w:rsidR="00533E42" w:rsidRPr="00D36C78" w:rsidRDefault="00533E42" w:rsidP="00ED03CE">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3 </w:t>
                      </w:r>
                    </w:p>
                  </w:txbxContent>
                </v:textbox>
              </v:shape>
            </w:pict>
          </mc:Fallback>
        </mc:AlternateContent>
      </w:r>
      <w:r w:rsidRPr="00086029">
        <w:rPr>
          <w:noProof/>
          <w:highlight w:val="yellow"/>
        </w:rPr>
        <mc:AlternateContent>
          <mc:Choice Requires="wps">
            <w:drawing>
              <wp:anchor distT="0" distB="0" distL="114300" distR="114300" simplePos="0" relativeHeight="251641856" behindDoc="0" locked="0" layoutInCell="1" allowOverlap="1" wp14:anchorId="51567DCF" wp14:editId="4A82BB13">
                <wp:simplePos x="0" y="0"/>
                <wp:positionH relativeFrom="column">
                  <wp:posOffset>2340610</wp:posOffset>
                </wp:positionH>
                <wp:positionV relativeFrom="paragraph">
                  <wp:posOffset>2514600</wp:posOffset>
                </wp:positionV>
                <wp:extent cx="203835" cy="223520"/>
                <wp:effectExtent l="0" t="0" r="24765" b="24130"/>
                <wp:wrapNone/>
                <wp:docPr id="1755248999" name="Прямоугольник: один усеченный угол 3"/>
                <wp:cNvGraphicFramePr/>
                <a:graphic xmlns:a="http://schemas.openxmlformats.org/drawingml/2006/main">
                  <a:graphicData uri="http://schemas.microsoft.com/office/word/2010/wordprocessingShape">
                    <wps:wsp>
                      <wps:cNvSpPr/>
                      <wps:spPr>
                        <a:xfrm>
                          <a:off x="0" y="0"/>
                          <a:ext cx="203835" cy="223520"/>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CC93B" id="Прямоугольник: один усеченный угол 3" o:spid="_x0000_s1026" style="position:absolute;margin-left:184.3pt;margin-top:198pt;width:16.05pt;height:17.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" path="m,l116940,r65888,299884l337185,329608r,210142l,539750,,xe" fillcolor="#c0504d [3205]" strokecolor="#bc4542 [3045]">
                <v:path arrowok="t" o:connecttype="custom" o:connectlocs="0,0;70693,0;110523,124187;203835,136496;203835,223520;0,223520;0,0" o:connectangles="0,0,0,0,0,0,0"/>
              </v:shape>
            </w:pict>
          </mc:Fallback>
        </mc:AlternateContent>
      </w:r>
      <w:r>
        <w:rPr>
          <w:noProof/>
        </w:rPr>
        <mc:AlternateContent>
          <mc:Choice Requires="wps">
            <w:drawing>
              <wp:anchor distT="0" distB="0" distL="114300" distR="114300" simplePos="0" relativeHeight="251666432" behindDoc="0" locked="0" layoutInCell="1" allowOverlap="1" wp14:anchorId="6699AA2A" wp14:editId="22FAAE2A">
                <wp:simplePos x="0" y="0"/>
                <wp:positionH relativeFrom="column">
                  <wp:posOffset>-24765</wp:posOffset>
                </wp:positionH>
                <wp:positionV relativeFrom="paragraph">
                  <wp:posOffset>7734300</wp:posOffset>
                </wp:positionV>
                <wp:extent cx="6163310" cy="635"/>
                <wp:effectExtent l="0" t="0" r="0" b="0"/>
                <wp:wrapSquare wrapText="bothSides"/>
                <wp:docPr id="946668637" name="Надпись 1"/>
                <wp:cNvGraphicFramePr/>
                <a:graphic xmlns:a="http://schemas.openxmlformats.org/drawingml/2006/main">
                  <a:graphicData uri="http://schemas.microsoft.com/office/word/2010/wordprocessingShape">
                    <wps:wsp>
                      <wps:cNvSpPr txBox="1"/>
                      <wps:spPr>
                        <a:xfrm>
                          <a:off x="0" y="0"/>
                          <a:ext cx="6163310" cy="635"/>
                        </a:xfrm>
                        <a:prstGeom prst="rect">
                          <a:avLst/>
                        </a:prstGeom>
                        <a:solidFill>
                          <a:prstClr val="white"/>
                        </a:solidFill>
                        <a:ln>
                          <a:noFill/>
                        </a:ln>
                      </wps:spPr>
                      <wps:txbx>
                        <w:txbxContent>
                          <w:p w14:paraId="52666EFC" w14:textId="431D3A80" w:rsidR="00533E42" w:rsidRPr="00D876F9" w:rsidRDefault="00533E42" w:rsidP="00ED03CE">
                            <w:pPr>
                              <w:pStyle w:val="aff2"/>
                              <w:jc w:val="center"/>
                              <w:rPr>
                                <w:noProof/>
                              </w:rPr>
                            </w:pPr>
                            <w:r>
                              <w:t xml:space="preserve">Рисунок </w:t>
                            </w:r>
                            <w:r>
                              <w:fldChar w:fldCharType="begin"/>
                            </w:r>
                            <w:r>
                              <w:instrText xml:space="preserve"> SEQ Рисунок \* ARABIC </w:instrText>
                            </w:r>
                            <w:r>
                              <w:fldChar w:fldCharType="separate"/>
                            </w:r>
                            <w:r w:rsidR="00521FDB">
                              <w:rPr>
                                <w:noProof/>
                              </w:rPr>
                              <w:t>5</w:t>
                            </w:r>
                            <w:r>
                              <w:fldChar w:fldCharType="end"/>
                            </w:r>
                            <w:r>
                              <w:t xml:space="preserve"> - </w:t>
                            </w:r>
                            <w:r w:rsidRPr="00294B02">
                              <w:t>Схема</w:t>
                            </w:r>
                            <w:r>
                              <w:t xml:space="preserve"> </w:t>
                            </w:r>
                            <w:r w:rsidRPr="00294B02">
                              <w:t xml:space="preserve">тепловой сети от котельной № </w:t>
                            </w:r>
                            <w:r>
                              <w:t xml:space="preserve">3, пгт. Кондинское, </w:t>
                            </w:r>
                            <w:r w:rsidRPr="00294B02">
                              <w:t xml:space="preserve">ул. </w:t>
                            </w:r>
                            <w:r w:rsidRPr="00ED03CE">
                              <w:t>Связистов, 1А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99AA2A" id="Надпись 1" o:spid="_x0000_s1035" type="#_x0000_t202" style="position:absolute;left:0;text-align:left;margin-left:-1.95pt;margin-top:609pt;width:485.3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" stroked="f">
                <v:textbox style="mso-fit-shape-to-text:t" inset="0,0,0,0">
                  <w:txbxContent>
                    <w:p w14:paraId="52666EFC" w14:textId="431D3A80" w:rsidR="00533E42" w:rsidRPr="00D876F9" w:rsidRDefault="00533E42" w:rsidP="00ED03CE">
                      <w:pPr>
                        <w:pStyle w:val="aff2"/>
                        <w:jc w:val="center"/>
                        <w:rPr>
                          <w:noProof/>
                        </w:rPr>
                      </w:pPr>
                      <w:r>
                        <w:t xml:space="preserve">Рисунок </w:t>
                      </w:r>
                      <w:r>
                        <w:fldChar w:fldCharType="begin"/>
                      </w:r>
                      <w:r>
                        <w:instrText xml:space="preserve"> SEQ Рисунок \* ARABIC </w:instrText>
                      </w:r>
                      <w:r>
                        <w:fldChar w:fldCharType="separate"/>
                      </w:r>
                      <w:r w:rsidR="00521FDB">
                        <w:rPr>
                          <w:noProof/>
                        </w:rPr>
                        <w:t>5</w:t>
                      </w:r>
                      <w:r>
                        <w:fldChar w:fldCharType="end"/>
                      </w:r>
                      <w:r>
                        <w:t xml:space="preserve"> - </w:t>
                      </w:r>
                      <w:r w:rsidRPr="00294B02">
                        <w:t>Схема</w:t>
                      </w:r>
                      <w:r>
                        <w:t xml:space="preserve"> </w:t>
                      </w:r>
                      <w:r w:rsidRPr="00294B02">
                        <w:t xml:space="preserve">тепловой сети от котельной № </w:t>
                      </w:r>
                      <w:r>
                        <w:t xml:space="preserve">3, пгт. Кондинское, </w:t>
                      </w:r>
                      <w:r w:rsidRPr="00294B02">
                        <w:t xml:space="preserve">ул. </w:t>
                      </w:r>
                      <w:r w:rsidRPr="00ED03CE">
                        <w:t>Связистов, 1А</w:t>
                      </w:r>
                    </w:p>
                  </w:txbxContent>
                </v:textbox>
                <w10:wrap type="square"/>
              </v:shape>
            </w:pict>
          </mc:Fallback>
        </mc:AlternateContent>
      </w:r>
      <w:r w:rsidRPr="000A522B">
        <w:rPr>
          <w:b/>
          <w:noProof/>
        </w:rPr>
        <w:drawing>
          <wp:anchor distT="0" distB="0" distL="114300" distR="114300" simplePos="0" relativeHeight="251662336" behindDoc="0" locked="0" layoutInCell="1" allowOverlap="1" wp14:anchorId="51A1878A" wp14:editId="2F4C7394">
            <wp:simplePos x="1083310" y="719455"/>
            <wp:positionH relativeFrom="margin">
              <wp:align>center</wp:align>
            </wp:positionH>
            <wp:positionV relativeFrom="margin">
              <wp:align>center</wp:align>
            </wp:positionV>
            <wp:extent cx="6163310" cy="6103620"/>
            <wp:effectExtent l="0" t="0" r="8890" b="0"/>
            <wp:wrapSquare wrapText="bothSides"/>
            <wp:docPr id="58" name="Рисунок 58" descr="Изображение выглядит как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карта, текст&#10;&#10;Автоматически созданное описание"/>
                    <pic:cNvPicPr/>
                  </pic:nvPicPr>
                  <pic:blipFill>
                    <a:blip r:embed="rId13">
                      <a:extLst>
                        <a:ext uri="{28A0092B-C50C-407E-A947-70E740481C1C}">
                          <a14:useLocalDpi xmlns:a14="http://schemas.microsoft.com/office/drawing/2010/main" val="0"/>
                        </a:ext>
                      </a:extLst>
                    </a:blip>
                    <a:stretch>
                      <a:fillRect/>
                    </a:stretch>
                  </pic:blipFill>
                  <pic:spPr>
                    <a:xfrm>
                      <a:off x="0" y="0"/>
                      <a:ext cx="6163310" cy="6103620"/>
                    </a:xfrm>
                    <a:prstGeom prst="rect">
                      <a:avLst/>
                    </a:prstGeom>
                  </pic:spPr>
                </pic:pic>
              </a:graphicData>
            </a:graphic>
          </wp:anchor>
        </w:drawing>
      </w:r>
    </w:p>
    <w:p w14:paraId="3599A04B" w14:textId="2C5BF8FB" w:rsidR="00ED03CE" w:rsidRDefault="00ED03CE" w:rsidP="00ED03CE">
      <w:pPr>
        <w:pStyle w:val="aff2"/>
        <w:jc w:val="center"/>
        <w:rPr>
          <w:highlight w:val="yellow"/>
        </w:rPr>
      </w:pPr>
    </w:p>
    <w:p w14:paraId="0998B1FB" w14:textId="006244A2" w:rsidR="00ED03CE" w:rsidRDefault="00C07B46">
      <w:pPr>
        <w:spacing w:line="276" w:lineRule="auto"/>
        <w:rPr>
          <w:highlight w:val="yellow"/>
          <w:lang w:val="ru-RU"/>
        </w:rPr>
      </w:pPr>
      <w:r w:rsidRPr="00086029">
        <w:rPr>
          <w:noProof/>
          <w:highlight w:val="yellow"/>
          <w:lang w:val="ru-RU"/>
        </w:rPr>
        <mc:AlternateContent>
          <mc:Choice Requires="wps">
            <w:drawing>
              <wp:anchor distT="45720" distB="45720" distL="114300" distR="114300" simplePos="0" relativeHeight="251682816" behindDoc="0" locked="0" layoutInCell="1" allowOverlap="1" wp14:anchorId="1708412C" wp14:editId="0B0B1178">
                <wp:simplePos x="0" y="0"/>
                <wp:positionH relativeFrom="column">
                  <wp:posOffset>2595245</wp:posOffset>
                </wp:positionH>
                <wp:positionV relativeFrom="paragraph">
                  <wp:posOffset>3678343</wp:posOffset>
                </wp:positionV>
                <wp:extent cx="1450055" cy="1404620"/>
                <wp:effectExtent l="0" t="0" r="0" b="6350"/>
                <wp:wrapNone/>
                <wp:docPr id="481819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055" cy="1404620"/>
                        </a:xfrm>
                        <a:prstGeom prst="rect">
                          <a:avLst/>
                        </a:prstGeom>
                        <a:noFill/>
                        <a:ln w="9525">
                          <a:noFill/>
                          <a:miter lim="800000"/>
                          <a:headEnd/>
                          <a:tailEnd/>
                        </a:ln>
                      </wps:spPr>
                      <wps:txbx>
                        <w:txbxContent>
                          <w:p w14:paraId="5AA00FC8" w14:textId="7A793C13" w:rsidR="00533E42" w:rsidRPr="00D36C78" w:rsidRDefault="00533E42" w:rsidP="00C07B46">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08412C" id="_x0000_s1036" type="#_x0000_t202" style="position:absolute;left:0;text-align:left;margin-left:204.35pt;margin-top:289.65pt;width:114.2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" filled="f" stroked="f">
                <v:textbox style="mso-fit-shape-to-text:t">
                  <w:txbxContent>
                    <w:p w14:paraId="5AA00FC8" w14:textId="7A793C13" w:rsidR="00533E42" w:rsidRPr="00D36C78" w:rsidRDefault="00533E42" w:rsidP="00C07B46">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3</w:t>
                      </w:r>
                    </w:p>
                  </w:txbxContent>
                </v:textbox>
              </v:shape>
            </w:pict>
          </mc:Fallback>
        </mc:AlternateContent>
      </w:r>
      <w:r w:rsidRPr="00086029">
        <w:rPr>
          <w:noProof/>
          <w:highlight w:val="yellow"/>
          <w:lang w:val="ru-RU"/>
        </w:rPr>
        <mc:AlternateContent>
          <mc:Choice Requires="wps">
            <w:drawing>
              <wp:anchor distT="0" distB="0" distL="114300" distR="114300" simplePos="0" relativeHeight="251678720" behindDoc="0" locked="0" layoutInCell="1" allowOverlap="1" wp14:anchorId="502EFC04" wp14:editId="7029B4D4">
                <wp:simplePos x="0" y="0"/>
                <wp:positionH relativeFrom="column">
                  <wp:posOffset>2341245</wp:posOffset>
                </wp:positionH>
                <wp:positionV relativeFrom="paragraph">
                  <wp:posOffset>3730413</wp:posOffset>
                </wp:positionV>
                <wp:extent cx="203835" cy="223520"/>
                <wp:effectExtent l="0" t="0" r="24765" b="24130"/>
                <wp:wrapNone/>
                <wp:docPr id="996292675" name="Прямоугольник: один усеченный угол 3"/>
                <wp:cNvGraphicFramePr/>
                <a:graphic xmlns:a="http://schemas.openxmlformats.org/drawingml/2006/main">
                  <a:graphicData uri="http://schemas.microsoft.com/office/word/2010/wordprocessingShape">
                    <wps:wsp>
                      <wps:cNvSpPr/>
                      <wps:spPr>
                        <a:xfrm>
                          <a:off x="0" y="0"/>
                          <a:ext cx="203835" cy="223520"/>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17E42" id="Прямоугольник: один усеченный угол 3" o:spid="_x0000_s1026" style="position:absolute;margin-left:184.35pt;margin-top:293.75pt;width:16.05pt;height:17.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" path="m,l116940,r65888,299884l337185,329608r,210142l,539750,,xe" fillcolor="#c0504d [3205]" strokecolor="#bc4542 [3045]">
                <v:path arrowok="t" o:connecttype="custom" o:connectlocs="0,0;70693,0;110523,124187;203835,136496;203835,223520;0,223520;0,0" o:connectangles="0,0,0,0,0,0,0"/>
              </v:shape>
            </w:pict>
          </mc:Fallback>
        </mc:AlternateContent>
      </w:r>
      <w:r w:rsidR="00ED03CE">
        <w:rPr>
          <w:highlight w:val="yellow"/>
        </w:rPr>
        <w:br w:type="page"/>
      </w:r>
    </w:p>
    <w:p w14:paraId="1BB6A0D1" w14:textId="77777777" w:rsidR="00CD03EB" w:rsidRDefault="00C07B46" w:rsidP="002A34DC">
      <w:pPr>
        <w:pStyle w:val="aff2"/>
        <w:jc w:val="center"/>
        <w:rPr>
          <w:highlight w:val="yellow"/>
        </w:rPr>
      </w:pPr>
      <w:r w:rsidRPr="00086029">
        <w:rPr>
          <w:noProof/>
          <w:highlight w:val="yellow"/>
        </w:rPr>
        <w:lastRenderedPageBreak/>
        <mc:AlternateContent>
          <mc:Choice Requires="wps">
            <w:drawing>
              <wp:anchor distT="45720" distB="45720" distL="114300" distR="114300" simplePos="0" relativeHeight="251695104" behindDoc="0" locked="0" layoutInCell="1" allowOverlap="1" wp14:anchorId="0BBDCE1B" wp14:editId="0AA2E23F">
                <wp:simplePos x="0" y="0"/>
                <wp:positionH relativeFrom="column">
                  <wp:posOffset>349885</wp:posOffset>
                </wp:positionH>
                <wp:positionV relativeFrom="paragraph">
                  <wp:posOffset>5443855</wp:posOffset>
                </wp:positionV>
                <wp:extent cx="1450055" cy="1404620"/>
                <wp:effectExtent l="0" t="0" r="0" b="6350"/>
                <wp:wrapNone/>
                <wp:docPr id="1087155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055" cy="1404620"/>
                        </a:xfrm>
                        <a:prstGeom prst="rect">
                          <a:avLst/>
                        </a:prstGeom>
                        <a:noFill/>
                        <a:ln w="9525">
                          <a:noFill/>
                          <a:miter lim="800000"/>
                          <a:headEnd/>
                          <a:tailEnd/>
                        </a:ln>
                      </wps:spPr>
                      <wps:txbx>
                        <w:txbxContent>
                          <w:p w14:paraId="64D73563" w14:textId="62B874BE" w:rsidR="00533E42" w:rsidRPr="00D36C78" w:rsidRDefault="00533E42" w:rsidP="00C07B46">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BDCE1B" id="_x0000_s1037" type="#_x0000_t202" style="position:absolute;left:0;text-align:left;margin-left:27.55pt;margin-top:428.65pt;width:114.2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" filled="f" stroked="f">
                <v:textbox style="mso-fit-shape-to-text:t">
                  <w:txbxContent>
                    <w:p w14:paraId="64D73563" w14:textId="62B874BE" w:rsidR="00533E42" w:rsidRPr="00D36C78" w:rsidRDefault="00533E42" w:rsidP="00C07B46">
                      <w:pPr>
                        <w:shd w:val="clear" w:color="auto" w:fill="auto"/>
                        <w:ind w:firstLine="0"/>
                        <w:jc w:val="left"/>
                        <w:rPr>
                          <w:rFonts w:ascii="Arial" w:hAnsi="Arial" w:cs="Arial"/>
                          <w:b/>
                          <w:bCs/>
                        </w:rPr>
                      </w:pPr>
                      <w:r w:rsidRPr="00D36C78">
                        <w:rPr>
                          <w:rFonts w:ascii="Arial" w:hAnsi="Arial" w:cs="Arial"/>
                          <w:b/>
                          <w:bCs/>
                          <w:lang w:val="ru-RU"/>
                        </w:rPr>
                        <w:t>Котельная №</w:t>
                      </w:r>
                      <w:r>
                        <w:rPr>
                          <w:rFonts w:ascii="Arial" w:hAnsi="Arial" w:cs="Arial"/>
                          <w:b/>
                          <w:bCs/>
                          <w:lang w:val="ru-RU"/>
                        </w:rPr>
                        <w:t xml:space="preserve"> 5</w:t>
                      </w:r>
                    </w:p>
                  </w:txbxContent>
                </v:textbox>
              </v:shape>
            </w:pict>
          </mc:Fallback>
        </mc:AlternateContent>
      </w:r>
      <w:r w:rsidRPr="00086029">
        <w:rPr>
          <w:noProof/>
          <w:highlight w:val="yellow"/>
        </w:rPr>
        <mc:AlternateContent>
          <mc:Choice Requires="wps">
            <w:drawing>
              <wp:anchor distT="0" distB="0" distL="114300" distR="114300" simplePos="0" relativeHeight="251691008" behindDoc="0" locked="0" layoutInCell="1" allowOverlap="1" wp14:anchorId="3386F4D1" wp14:editId="42A9E429">
                <wp:simplePos x="0" y="0"/>
                <wp:positionH relativeFrom="column">
                  <wp:posOffset>1799590</wp:posOffset>
                </wp:positionH>
                <wp:positionV relativeFrom="paragraph">
                  <wp:posOffset>5418455</wp:posOffset>
                </wp:positionV>
                <wp:extent cx="203835" cy="223520"/>
                <wp:effectExtent l="0" t="0" r="24765" b="24130"/>
                <wp:wrapNone/>
                <wp:docPr id="192299280" name="Прямоугольник: один усеченный угол 3"/>
                <wp:cNvGraphicFramePr/>
                <a:graphic xmlns:a="http://schemas.openxmlformats.org/drawingml/2006/main">
                  <a:graphicData uri="http://schemas.microsoft.com/office/word/2010/wordprocessingShape">
                    <wps:wsp>
                      <wps:cNvSpPr/>
                      <wps:spPr>
                        <a:xfrm>
                          <a:off x="0" y="0"/>
                          <a:ext cx="203835" cy="223520"/>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89DD5" id="Прямоугольник: один усеченный угол 3" o:spid="_x0000_s1026" style="position:absolute;margin-left:141.7pt;margin-top:426.65pt;width:16.05pt;height:17.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" path="m,l116940,r65888,299884l337185,329608r,210142l,539750,,xe" fillcolor="#c0504d [3205]" strokecolor="#bc4542 [3045]">
                <v:path arrowok="t" o:connecttype="custom" o:connectlocs="0,0;70693,0;110523,124187;203835,136496;203835,223520;0,223520;0,0" o:connectangles="0,0,0,0,0,0,0"/>
              </v:shape>
            </w:pict>
          </mc:Fallback>
        </mc:AlternateContent>
      </w:r>
      <w:r w:rsidR="00ED03CE">
        <w:rPr>
          <w:noProof/>
        </w:rPr>
        <mc:AlternateContent>
          <mc:Choice Requires="wps">
            <w:drawing>
              <wp:anchor distT="0" distB="0" distL="114300" distR="114300" simplePos="0" relativeHeight="251674624" behindDoc="0" locked="0" layoutInCell="1" allowOverlap="1" wp14:anchorId="7954D680" wp14:editId="1ED518EB">
                <wp:simplePos x="0" y="0"/>
                <wp:positionH relativeFrom="column">
                  <wp:posOffset>-53340</wp:posOffset>
                </wp:positionH>
                <wp:positionV relativeFrom="paragraph">
                  <wp:posOffset>7981950</wp:posOffset>
                </wp:positionV>
                <wp:extent cx="6221730" cy="635"/>
                <wp:effectExtent l="0" t="0" r="0" b="0"/>
                <wp:wrapSquare wrapText="bothSides"/>
                <wp:docPr id="142425216" name="Надпись 1"/>
                <wp:cNvGraphicFramePr/>
                <a:graphic xmlns:a="http://schemas.openxmlformats.org/drawingml/2006/main">
                  <a:graphicData uri="http://schemas.microsoft.com/office/word/2010/wordprocessingShape">
                    <wps:wsp>
                      <wps:cNvSpPr txBox="1"/>
                      <wps:spPr>
                        <a:xfrm>
                          <a:off x="0" y="0"/>
                          <a:ext cx="6221730" cy="635"/>
                        </a:xfrm>
                        <a:prstGeom prst="rect">
                          <a:avLst/>
                        </a:prstGeom>
                        <a:solidFill>
                          <a:prstClr val="white"/>
                        </a:solidFill>
                        <a:ln>
                          <a:noFill/>
                        </a:ln>
                      </wps:spPr>
                      <wps:txbx>
                        <w:txbxContent>
                          <w:p w14:paraId="72E58E72" w14:textId="75CBE4A4" w:rsidR="00533E42" w:rsidRPr="008C090B" w:rsidRDefault="00533E42" w:rsidP="00ED03CE">
                            <w:pPr>
                              <w:pStyle w:val="aff2"/>
                              <w:rPr>
                                <w:b/>
                                <w:noProof/>
                              </w:rPr>
                            </w:pPr>
                            <w:r>
                              <w:t xml:space="preserve">Рисунок </w:t>
                            </w:r>
                            <w:r>
                              <w:fldChar w:fldCharType="begin"/>
                            </w:r>
                            <w:r>
                              <w:instrText xml:space="preserve"> SEQ Рисунок \* ARABIC </w:instrText>
                            </w:r>
                            <w:r>
                              <w:fldChar w:fldCharType="separate"/>
                            </w:r>
                            <w:r w:rsidR="00521FDB">
                              <w:rPr>
                                <w:noProof/>
                              </w:rPr>
                              <w:t>6</w:t>
                            </w:r>
                            <w:r>
                              <w:fldChar w:fldCharType="end"/>
                            </w:r>
                            <w:r>
                              <w:t xml:space="preserve"> – Схема тепловой сети от котельной № 5, пгт. Кондинское, </w:t>
                            </w:r>
                            <w:r w:rsidRPr="00C07B46">
                              <w:t>ул. Гастелло,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54D680" id="_x0000_s1038" type="#_x0000_t202" style="position:absolute;left:0;text-align:left;margin-left:-4.2pt;margin-top:628.5pt;width:489.9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" stroked="f">
                <v:textbox style="mso-fit-shape-to-text:t" inset="0,0,0,0">
                  <w:txbxContent>
                    <w:p w14:paraId="72E58E72" w14:textId="75CBE4A4" w:rsidR="00533E42" w:rsidRPr="008C090B" w:rsidRDefault="00533E42" w:rsidP="00ED03CE">
                      <w:pPr>
                        <w:pStyle w:val="aff2"/>
                        <w:rPr>
                          <w:b/>
                          <w:noProof/>
                        </w:rPr>
                      </w:pPr>
                      <w:r>
                        <w:t xml:space="preserve">Рисунок </w:t>
                      </w:r>
                      <w:r>
                        <w:fldChar w:fldCharType="begin"/>
                      </w:r>
                      <w:r>
                        <w:instrText xml:space="preserve"> SEQ Рисунок \* ARABIC </w:instrText>
                      </w:r>
                      <w:r>
                        <w:fldChar w:fldCharType="separate"/>
                      </w:r>
                      <w:r w:rsidR="00521FDB">
                        <w:rPr>
                          <w:noProof/>
                        </w:rPr>
                        <w:t>6</w:t>
                      </w:r>
                      <w:r>
                        <w:fldChar w:fldCharType="end"/>
                      </w:r>
                      <w:r>
                        <w:t xml:space="preserve"> – Схема тепловой сети от котельной № 5, пгт. Кондинское, </w:t>
                      </w:r>
                      <w:r w:rsidRPr="00C07B46">
                        <w:t>ул. Гастелло, 4</w:t>
                      </w:r>
                    </w:p>
                  </w:txbxContent>
                </v:textbox>
                <w10:wrap type="square"/>
              </v:shape>
            </w:pict>
          </mc:Fallback>
        </mc:AlternateContent>
      </w:r>
      <w:r w:rsidR="00ED03CE" w:rsidRPr="000D2811">
        <w:rPr>
          <w:b/>
          <w:noProof/>
        </w:rPr>
        <w:drawing>
          <wp:anchor distT="0" distB="0" distL="114300" distR="114300" simplePos="0" relativeHeight="251670528" behindDoc="0" locked="0" layoutInCell="1" allowOverlap="1" wp14:anchorId="20C78DF8" wp14:editId="05F839FB">
            <wp:simplePos x="1083733" y="719667"/>
            <wp:positionH relativeFrom="margin">
              <wp:align>center</wp:align>
            </wp:positionH>
            <wp:positionV relativeFrom="margin">
              <wp:align>center</wp:align>
            </wp:positionV>
            <wp:extent cx="6222212" cy="6599766"/>
            <wp:effectExtent l="0" t="0" r="7620" b="0"/>
            <wp:wrapSquare wrapText="bothSides"/>
            <wp:docPr id="61" name="Рисунок 61" descr="Изображение выглядит как диаграмма,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диаграмма, текст, карта&#10;&#10;Автоматически созданное описание"/>
                    <pic:cNvPicPr/>
                  </pic:nvPicPr>
                  <pic:blipFill>
                    <a:blip r:embed="rId14">
                      <a:extLst>
                        <a:ext uri="{28A0092B-C50C-407E-A947-70E740481C1C}">
                          <a14:useLocalDpi xmlns:a14="http://schemas.microsoft.com/office/drawing/2010/main" val="0"/>
                        </a:ext>
                      </a:extLst>
                    </a:blip>
                    <a:stretch>
                      <a:fillRect/>
                    </a:stretch>
                  </pic:blipFill>
                  <pic:spPr>
                    <a:xfrm>
                      <a:off x="0" y="0"/>
                      <a:ext cx="6222212" cy="6599766"/>
                    </a:xfrm>
                    <a:prstGeom prst="rect">
                      <a:avLst/>
                    </a:prstGeom>
                  </pic:spPr>
                </pic:pic>
              </a:graphicData>
            </a:graphic>
          </wp:anchor>
        </w:drawing>
      </w:r>
    </w:p>
    <w:p w14:paraId="7E15DBA4" w14:textId="77777777" w:rsidR="00C07B46" w:rsidRPr="00C07B46" w:rsidRDefault="00C07B46" w:rsidP="00C07B46">
      <w:pPr>
        <w:rPr>
          <w:highlight w:val="yellow"/>
          <w:lang w:val="ru-RU"/>
        </w:rPr>
      </w:pPr>
    </w:p>
    <w:p w14:paraId="111F5421" w14:textId="77777777" w:rsidR="00C07B46" w:rsidRPr="00C07B46" w:rsidRDefault="00C07B46" w:rsidP="00C07B46">
      <w:pPr>
        <w:rPr>
          <w:highlight w:val="yellow"/>
          <w:lang w:val="ru-RU"/>
        </w:rPr>
      </w:pPr>
    </w:p>
    <w:p w14:paraId="4FA514C1" w14:textId="77777777" w:rsidR="00C07B46" w:rsidRPr="00C07B46" w:rsidRDefault="00C07B46" w:rsidP="00C07B46">
      <w:pPr>
        <w:rPr>
          <w:highlight w:val="yellow"/>
          <w:lang w:val="ru-RU"/>
        </w:rPr>
      </w:pPr>
    </w:p>
    <w:p w14:paraId="7F9DF716" w14:textId="77777777" w:rsidR="00C07B46" w:rsidRPr="00C07B46" w:rsidRDefault="00C07B46" w:rsidP="00C07B46">
      <w:pPr>
        <w:rPr>
          <w:highlight w:val="yellow"/>
          <w:lang w:val="ru-RU"/>
        </w:rPr>
      </w:pPr>
    </w:p>
    <w:p w14:paraId="7733D4B3" w14:textId="77777777" w:rsidR="00C07B46" w:rsidRPr="00C07B46" w:rsidRDefault="00C07B46" w:rsidP="00C07B46">
      <w:pPr>
        <w:rPr>
          <w:highlight w:val="yellow"/>
          <w:lang w:val="ru-RU"/>
        </w:rPr>
      </w:pPr>
    </w:p>
    <w:p w14:paraId="77DA8CF3" w14:textId="77777777" w:rsidR="00C07B46" w:rsidRPr="00C07B46" w:rsidRDefault="00C07B46" w:rsidP="00EB3FD1">
      <w:pPr>
        <w:ind w:firstLine="0"/>
        <w:rPr>
          <w:highlight w:val="yellow"/>
          <w:lang w:val="ru-RU"/>
        </w:rPr>
      </w:pPr>
    </w:p>
    <w:p w14:paraId="73123F58" w14:textId="77777777" w:rsidR="00C07B46" w:rsidRDefault="00C07B46" w:rsidP="00EB3FD1">
      <w:pPr>
        <w:ind w:firstLine="0"/>
        <w:rPr>
          <w:highlight w:val="yellow"/>
          <w:lang w:val="ru-RU"/>
        </w:rPr>
        <w:sectPr w:rsidR="00C07B46" w:rsidSect="007A3AA3">
          <w:pgSz w:w="11909" w:h="16834"/>
          <w:pgMar w:top="1134" w:right="567" w:bottom="1134" w:left="1701" w:header="720" w:footer="720" w:gutter="0"/>
          <w:cols w:space="720"/>
          <w:docGrid w:linePitch="326"/>
        </w:sectPr>
      </w:pPr>
    </w:p>
    <w:p w14:paraId="64F161D3" w14:textId="451F91CF" w:rsidR="00C07B46" w:rsidRDefault="00C07B46" w:rsidP="00C07B46">
      <w:pPr>
        <w:keepNext/>
        <w:spacing w:line="276" w:lineRule="auto"/>
        <w:ind w:firstLine="0"/>
        <w:rPr>
          <w:lang w:val="ru-RU"/>
        </w:rPr>
      </w:pPr>
      <w:r w:rsidRPr="00C07B46">
        <w:lastRenderedPageBreak/>
        <w:t xml:space="preserve">Таблица </w:t>
      </w:r>
      <w:r w:rsidR="00C4645A">
        <w:fldChar w:fldCharType="begin"/>
      </w:r>
      <w:r w:rsidR="00C4645A">
        <w:instrText xml:space="preserve"> SEQ Таблица \* ARABIC </w:instrText>
      </w:r>
      <w:r w:rsidR="00C4645A">
        <w:fldChar w:fldCharType="separate"/>
      </w:r>
      <w:r w:rsidR="00521FDB">
        <w:rPr>
          <w:noProof/>
        </w:rPr>
        <w:t>12</w:t>
      </w:r>
      <w:r w:rsidR="00C4645A">
        <w:rPr>
          <w:noProof/>
        </w:rPr>
        <w:fldChar w:fldCharType="end"/>
      </w:r>
      <w:r w:rsidRPr="00C07B46">
        <w:t xml:space="preserve"> – Параметры</w:t>
      </w:r>
      <w:r w:rsidRPr="00C07B46">
        <w:rPr>
          <w:lang w:val="ru-RU"/>
        </w:rPr>
        <w:t xml:space="preserve"> </w:t>
      </w:r>
      <w:r w:rsidRPr="00C07B46">
        <w:t>тепловых сетей городского поселения Кондинское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5"/>
        <w:gridCol w:w="1729"/>
        <w:gridCol w:w="1458"/>
        <w:gridCol w:w="1732"/>
        <w:gridCol w:w="1458"/>
        <w:gridCol w:w="1732"/>
        <w:gridCol w:w="1458"/>
        <w:gridCol w:w="1732"/>
        <w:gridCol w:w="1458"/>
      </w:tblGrid>
      <w:tr w:rsidR="00C07B46" w:rsidRPr="00C07B46" w14:paraId="1F515257" w14:textId="77777777" w:rsidTr="00C07B46">
        <w:trPr>
          <w:trHeight w:val="510"/>
        </w:trPr>
        <w:tc>
          <w:tcPr>
            <w:tcW w:w="685" w:type="pct"/>
            <w:shd w:val="clear" w:color="auto" w:fill="auto"/>
            <w:hideMark/>
          </w:tcPr>
          <w:p w14:paraId="1B42DB55" w14:textId="77777777" w:rsidR="00C07B46" w:rsidRPr="00C07B46" w:rsidRDefault="00C07B46" w:rsidP="009F363C">
            <w:pPr>
              <w:shd w:val="clear" w:color="auto" w:fill="auto"/>
              <w:ind w:firstLine="0"/>
              <w:jc w:val="center"/>
              <w:rPr>
                <w:rFonts w:ascii="Times New Roman&quot;" w:hAnsi="Times New Roman&quot;" w:cs="Arial"/>
                <w:b/>
                <w:bCs/>
                <w:sz w:val="20"/>
                <w:szCs w:val="20"/>
                <w:lang w:val="ru-RU"/>
              </w:rPr>
            </w:pPr>
            <w:r w:rsidRPr="00C07B46">
              <w:rPr>
                <w:rFonts w:ascii="Times New Roman&quot;" w:hAnsi="Times New Roman&quot;" w:cs="Arial"/>
                <w:b/>
                <w:bCs/>
                <w:sz w:val="20"/>
                <w:szCs w:val="20"/>
                <w:lang w:val="ru-RU"/>
              </w:rPr>
              <w:t>Условный диаметр, мм</w:t>
            </w:r>
          </w:p>
        </w:tc>
        <w:tc>
          <w:tcPr>
            <w:tcW w:w="1078" w:type="pct"/>
            <w:gridSpan w:val="2"/>
            <w:shd w:val="clear" w:color="auto" w:fill="auto"/>
            <w:hideMark/>
          </w:tcPr>
          <w:p w14:paraId="6EE51322" w14:textId="77777777" w:rsidR="00C07B46" w:rsidRPr="00C07B46" w:rsidRDefault="00C07B46" w:rsidP="009F363C">
            <w:pPr>
              <w:shd w:val="clear" w:color="auto" w:fill="auto"/>
              <w:ind w:firstLine="0"/>
              <w:jc w:val="center"/>
              <w:rPr>
                <w:rFonts w:ascii="Times New Roman&quot;" w:hAnsi="Times New Roman&quot;" w:cs="Arial"/>
                <w:b/>
                <w:bCs/>
                <w:sz w:val="20"/>
                <w:szCs w:val="20"/>
                <w:lang w:val="ru-RU"/>
              </w:rPr>
            </w:pPr>
            <w:r w:rsidRPr="00C07B46">
              <w:rPr>
                <w:rFonts w:ascii="Times New Roman&quot;" w:hAnsi="Times New Roman&quot;" w:cs="Arial"/>
                <w:b/>
                <w:bCs/>
                <w:sz w:val="20"/>
                <w:szCs w:val="20"/>
                <w:lang w:val="ru-RU"/>
              </w:rPr>
              <w:t>Котельная № 1, пгт. Кондинское, ул. Советская, 7А</w:t>
            </w:r>
          </w:p>
        </w:tc>
        <w:tc>
          <w:tcPr>
            <w:tcW w:w="1079" w:type="pct"/>
            <w:gridSpan w:val="2"/>
            <w:shd w:val="clear" w:color="auto" w:fill="auto"/>
            <w:hideMark/>
          </w:tcPr>
          <w:p w14:paraId="651BF596" w14:textId="77777777" w:rsidR="00C07B46" w:rsidRPr="00C07B46" w:rsidRDefault="00C07B46" w:rsidP="009F363C">
            <w:pPr>
              <w:shd w:val="clear" w:color="auto" w:fill="auto"/>
              <w:ind w:firstLine="0"/>
              <w:jc w:val="center"/>
              <w:rPr>
                <w:rFonts w:ascii="Times New Roman&quot;" w:hAnsi="Times New Roman&quot;" w:cs="Arial"/>
                <w:b/>
                <w:bCs/>
                <w:sz w:val="20"/>
                <w:szCs w:val="20"/>
                <w:lang w:val="ru-RU"/>
              </w:rPr>
            </w:pPr>
            <w:r w:rsidRPr="00C07B46">
              <w:rPr>
                <w:rFonts w:ascii="Times New Roman&quot;" w:hAnsi="Times New Roman&quot;" w:cs="Arial"/>
                <w:b/>
                <w:bCs/>
                <w:sz w:val="20"/>
                <w:szCs w:val="20"/>
                <w:lang w:val="ru-RU"/>
              </w:rPr>
              <w:t>Котельная № 2, пгт. Кондинское, ул. Крупской, 64Б</w:t>
            </w:r>
          </w:p>
        </w:tc>
        <w:tc>
          <w:tcPr>
            <w:tcW w:w="1079" w:type="pct"/>
            <w:gridSpan w:val="2"/>
            <w:shd w:val="clear" w:color="auto" w:fill="auto"/>
            <w:hideMark/>
          </w:tcPr>
          <w:p w14:paraId="7CA96D9B" w14:textId="77777777" w:rsidR="00C07B46" w:rsidRPr="00C07B46" w:rsidRDefault="00C07B46" w:rsidP="009F363C">
            <w:pPr>
              <w:shd w:val="clear" w:color="auto" w:fill="auto"/>
              <w:ind w:firstLine="0"/>
              <w:jc w:val="center"/>
              <w:rPr>
                <w:rFonts w:ascii="Times New Roman&quot;" w:hAnsi="Times New Roman&quot;" w:cs="Arial"/>
                <w:b/>
                <w:bCs/>
                <w:sz w:val="20"/>
                <w:szCs w:val="20"/>
                <w:lang w:val="ru-RU"/>
              </w:rPr>
            </w:pPr>
            <w:r w:rsidRPr="00C07B46">
              <w:rPr>
                <w:rFonts w:ascii="Times New Roman&quot;" w:hAnsi="Times New Roman&quot;" w:cs="Arial"/>
                <w:b/>
                <w:bCs/>
                <w:sz w:val="20"/>
                <w:szCs w:val="20"/>
                <w:lang w:val="ru-RU"/>
              </w:rPr>
              <w:t>Котельная № 3, пгт. Кондинское, ул. Связистов, 1А</w:t>
            </w:r>
          </w:p>
        </w:tc>
        <w:tc>
          <w:tcPr>
            <w:tcW w:w="1079" w:type="pct"/>
            <w:gridSpan w:val="2"/>
            <w:shd w:val="clear" w:color="auto" w:fill="auto"/>
            <w:hideMark/>
          </w:tcPr>
          <w:p w14:paraId="0ADEC5A7" w14:textId="77777777" w:rsidR="00C07B46" w:rsidRPr="00C07B46" w:rsidRDefault="00C07B46" w:rsidP="009F363C">
            <w:pPr>
              <w:shd w:val="clear" w:color="auto" w:fill="auto"/>
              <w:ind w:firstLine="0"/>
              <w:jc w:val="center"/>
              <w:rPr>
                <w:rFonts w:ascii="Times New Roman&quot;" w:hAnsi="Times New Roman&quot;" w:cs="Arial"/>
                <w:b/>
                <w:bCs/>
                <w:sz w:val="20"/>
                <w:szCs w:val="20"/>
                <w:lang w:val="ru-RU"/>
              </w:rPr>
            </w:pPr>
            <w:r w:rsidRPr="00C07B46">
              <w:rPr>
                <w:rFonts w:ascii="Times New Roman&quot;" w:hAnsi="Times New Roman&quot;" w:cs="Arial"/>
                <w:b/>
                <w:bCs/>
                <w:sz w:val="20"/>
                <w:szCs w:val="20"/>
                <w:lang w:val="ru-RU"/>
              </w:rPr>
              <w:t>Котельная № 5, пгт. Кондинское, ул. Гастелло, 4</w:t>
            </w:r>
          </w:p>
        </w:tc>
      </w:tr>
      <w:tr w:rsidR="00C07B46" w:rsidRPr="00C07B46" w14:paraId="23889CC1" w14:textId="77777777" w:rsidTr="00C07B46">
        <w:trPr>
          <w:trHeight w:val="578"/>
        </w:trPr>
        <w:tc>
          <w:tcPr>
            <w:tcW w:w="685" w:type="pct"/>
            <w:shd w:val="clear" w:color="auto" w:fill="auto"/>
            <w:noWrap/>
            <w:vAlign w:val="bottom"/>
            <w:hideMark/>
          </w:tcPr>
          <w:p w14:paraId="0DD08FB4" w14:textId="77777777" w:rsidR="00C07B46" w:rsidRPr="00C07B46" w:rsidRDefault="00C07B46" w:rsidP="009F363C">
            <w:pPr>
              <w:shd w:val="clear" w:color="auto" w:fill="auto"/>
              <w:ind w:firstLine="0"/>
              <w:jc w:val="center"/>
              <w:rPr>
                <w:rFonts w:ascii="Times New Roman&quot;" w:hAnsi="Times New Roman&quot;" w:cs="Arial"/>
                <w:b/>
                <w:bCs/>
                <w:sz w:val="20"/>
                <w:szCs w:val="20"/>
                <w:lang w:val="ru-RU"/>
              </w:rPr>
            </w:pPr>
            <w:r w:rsidRPr="00C07B46">
              <w:rPr>
                <w:rFonts w:ascii="Times New Roman&quot;" w:hAnsi="Times New Roman&quot;" w:cs="Arial"/>
                <w:b/>
                <w:bCs/>
                <w:sz w:val="20"/>
                <w:szCs w:val="20"/>
                <w:lang w:val="ru-RU"/>
              </w:rPr>
              <w:t>тип прокладки</w:t>
            </w:r>
          </w:p>
        </w:tc>
        <w:tc>
          <w:tcPr>
            <w:tcW w:w="585" w:type="pct"/>
            <w:shd w:val="clear" w:color="auto" w:fill="auto"/>
            <w:vAlign w:val="center"/>
            <w:hideMark/>
          </w:tcPr>
          <w:p w14:paraId="1525936E"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Подземная бесканальная</w:t>
            </w:r>
          </w:p>
        </w:tc>
        <w:tc>
          <w:tcPr>
            <w:tcW w:w="493" w:type="pct"/>
            <w:shd w:val="clear" w:color="auto" w:fill="auto"/>
            <w:vAlign w:val="center"/>
            <w:hideMark/>
          </w:tcPr>
          <w:p w14:paraId="5D95AEC9"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Надземная</w:t>
            </w:r>
          </w:p>
        </w:tc>
        <w:tc>
          <w:tcPr>
            <w:tcW w:w="586" w:type="pct"/>
            <w:shd w:val="clear" w:color="auto" w:fill="auto"/>
            <w:vAlign w:val="center"/>
            <w:hideMark/>
          </w:tcPr>
          <w:p w14:paraId="525F4E54"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Подземная бесканальная</w:t>
            </w:r>
          </w:p>
        </w:tc>
        <w:tc>
          <w:tcPr>
            <w:tcW w:w="493" w:type="pct"/>
            <w:shd w:val="clear" w:color="auto" w:fill="auto"/>
            <w:vAlign w:val="center"/>
            <w:hideMark/>
          </w:tcPr>
          <w:p w14:paraId="2D4CC947"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Надземная</w:t>
            </w:r>
          </w:p>
        </w:tc>
        <w:tc>
          <w:tcPr>
            <w:tcW w:w="586" w:type="pct"/>
            <w:shd w:val="clear" w:color="auto" w:fill="auto"/>
            <w:vAlign w:val="center"/>
            <w:hideMark/>
          </w:tcPr>
          <w:p w14:paraId="75D27DAF"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Подземная бесканальная</w:t>
            </w:r>
          </w:p>
        </w:tc>
        <w:tc>
          <w:tcPr>
            <w:tcW w:w="493" w:type="pct"/>
            <w:shd w:val="clear" w:color="auto" w:fill="auto"/>
            <w:vAlign w:val="center"/>
            <w:hideMark/>
          </w:tcPr>
          <w:p w14:paraId="272C9B10"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Надземная</w:t>
            </w:r>
          </w:p>
        </w:tc>
        <w:tc>
          <w:tcPr>
            <w:tcW w:w="586" w:type="pct"/>
            <w:shd w:val="clear" w:color="auto" w:fill="auto"/>
            <w:vAlign w:val="center"/>
            <w:hideMark/>
          </w:tcPr>
          <w:p w14:paraId="75456B48"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Подземная бесканальная</w:t>
            </w:r>
          </w:p>
        </w:tc>
        <w:tc>
          <w:tcPr>
            <w:tcW w:w="493" w:type="pct"/>
            <w:shd w:val="clear" w:color="auto" w:fill="auto"/>
            <w:vAlign w:val="center"/>
            <w:hideMark/>
          </w:tcPr>
          <w:p w14:paraId="0331AB63"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Надземная</w:t>
            </w:r>
          </w:p>
        </w:tc>
      </w:tr>
      <w:tr w:rsidR="00C07B46" w:rsidRPr="00C07B46" w14:paraId="569580F9" w14:textId="77777777" w:rsidTr="00C07B46">
        <w:trPr>
          <w:trHeight w:val="255"/>
        </w:trPr>
        <w:tc>
          <w:tcPr>
            <w:tcW w:w="685" w:type="pct"/>
            <w:shd w:val="clear" w:color="000000" w:fill="FFFFFF"/>
            <w:noWrap/>
            <w:vAlign w:val="center"/>
            <w:hideMark/>
          </w:tcPr>
          <w:p w14:paraId="4AF25CE6"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20</w:t>
            </w:r>
          </w:p>
        </w:tc>
        <w:tc>
          <w:tcPr>
            <w:tcW w:w="585" w:type="pct"/>
            <w:shd w:val="clear" w:color="auto" w:fill="auto"/>
            <w:noWrap/>
            <w:hideMark/>
          </w:tcPr>
          <w:p w14:paraId="4EE2CAA8"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6D856678"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31B908D3"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22944A9D"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2DFF3936"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33428DBB"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5,4</w:t>
            </w:r>
          </w:p>
        </w:tc>
        <w:tc>
          <w:tcPr>
            <w:tcW w:w="586" w:type="pct"/>
            <w:shd w:val="clear" w:color="auto" w:fill="auto"/>
            <w:noWrap/>
            <w:hideMark/>
          </w:tcPr>
          <w:p w14:paraId="1B4412DB"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1D941FD2"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4E2F41B8" w14:textId="77777777" w:rsidTr="00C07B46">
        <w:trPr>
          <w:trHeight w:val="255"/>
        </w:trPr>
        <w:tc>
          <w:tcPr>
            <w:tcW w:w="685" w:type="pct"/>
            <w:shd w:val="clear" w:color="000000" w:fill="FFFFFF"/>
            <w:noWrap/>
            <w:vAlign w:val="center"/>
            <w:hideMark/>
          </w:tcPr>
          <w:p w14:paraId="4081A773"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25</w:t>
            </w:r>
          </w:p>
        </w:tc>
        <w:tc>
          <w:tcPr>
            <w:tcW w:w="585" w:type="pct"/>
            <w:shd w:val="clear" w:color="auto" w:fill="auto"/>
            <w:noWrap/>
            <w:hideMark/>
          </w:tcPr>
          <w:p w14:paraId="4901BC32"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870,1</w:t>
            </w:r>
          </w:p>
        </w:tc>
        <w:tc>
          <w:tcPr>
            <w:tcW w:w="493" w:type="pct"/>
            <w:shd w:val="clear" w:color="auto" w:fill="auto"/>
            <w:noWrap/>
            <w:hideMark/>
          </w:tcPr>
          <w:p w14:paraId="629DA6B3"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19,9</w:t>
            </w:r>
          </w:p>
        </w:tc>
        <w:tc>
          <w:tcPr>
            <w:tcW w:w="586" w:type="pct"/>
            <w:shd w:val="clear" w:color="auto" w:fill="auto"/>
            <w:noWrap/>
            <w:hideMark/>
          </w:tcPr>
          <w:p w14:paraId="55110761"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513,9</w:t>
            </w:r>
          </w:p>
        </w:tc>
        <w:tc>
          <w:tcPr>
            <w:tcW w:w="493" w:type="pct"/>
            <w:shd w:val="clear" w:color="auto" w:fill="auto"/>
            <w:noWrap/>
            <w:hideMark/>
          </w:tcPr>
          <w:p w14:paraId="0954F2BA"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136,6</w:t>
            </w:r>
          </w:p>
        </w:tc>
        <w:tc>
          <w:tcPr>
            <w:tcW w:w="586" w:type="pct"/>
            <w:shd w:val="clear" w:color="auto" w:fill="auto"/>
            <w:noWrap/>
            <w:hideMark/>
          </w:tcPr>
          <w:p w14:paraId="1AF07EEC"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772,0</w:t>
            </w:r>
          </w:p>
        </w:tc>
        <w:tc>
          <w:tcPr>
            <w:tcW w:w="493" w:type="pct"/>
            <w:shd w:val="clear" w:color="auto" w:fill="auto"/>
            <w:noWrap/>
            <w:hideMark/>
          </w:tcPr>
          <w:p w14:paraId="1741E3CD"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110,2</w:t>
            </w:r>
          </w:p>
        </w:tc>
        <w:tc>
          <w:tcPr>
            <w:tcW w:w="586" w:type="pct"/>
            <w:shd w:val="clear" w:color="auto" w:fill="auto"/>
            <w:noWrap/>
            <w:hideMark/>
          </w:tcPr>
          <w:p w14:paraId="55CCEE90"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264,2</w:t>
            </w:r>
          </w:p>
        </w:tc>
        <w:tc>
          <w:tcPr>
            <w:tcW w:w="493" w:type="pct"/>
            <w:shd w:val="clear" w:color="auto" w:fill="auto"/>
            <w:noWrap/>
            <w:hideMark/>
          </w:tcPr>
          <w:p w14:paraId="31E8E1E8"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428FF1E1" w14:textId="77777777" w:rsidTr="00C07B46">
        <w:trPr>
          <w:trHeight w:val="255"/>
        </w:trPr>
        <w:tc>
          <w:tcPr>
            <w:tcW w:w="685" w:type="pct"/>
            <w:shd w:val="clear" w:color="000000" w:fill="FFFFFF"/>
            <w:noWrap/>
            <w:vAlign w:val="center"/>
            <w:hideMark/>
          </w:tcPr>
          <w:p w14:paraId="05F911C7"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32</w:t>
            </w:r>
          </w:p>
        </w:tc>
        <w:tc>
          <w:tcPr>
            <w:tcW w:w="585" w:type="pct"/>
            <w:shd w:val="clear" w:color="auto" w:fill="auto"/>
            <w:noWrap/>
            <w:hideMark/>
          </w:tcPr>
          <w:p w14:paraId="3F2BC247"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68,9</w:t>
            </w:r>
          </w:p>
        </w:tc>
        <w:tc>
          <w:tcPr>
            <w:tcW w:w="493" w:type="pct"/>
            <w:shd w:val="clear" w:color="auto" w:fill="auto"/>
            <w:noWrap/>
            <w:hideMark/>
          </w:tcPr>
          <w:p w14:paraId="0CC90679"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1709F9EB"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73,5</w:t>
            </w:r>
          </w:p>
        </w:tc>
        <w:tc>
          <w:tcPr>
            <w:tcW w:w="493" w:type="pct"/>
            <w:shd w:val="clear" w:color="auto" w:fill="auto"/>
            <w:noWrap/>
            <w:hideMark/>
          </w:tcPr>
          <w:p w14:paraId="74C57B6B"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45,3</w:t>
            </w:r>
          </w:p>
        </w:tc>
        <w:tc>
          <w:tcPr>
            <w:tcW w:w="586" w:type="pct"/>
            <w:shd w:val="clear" w:color="auto" w:fill="auto"/>
            <w:noWrap/>
            <w:hideMark/>
          </w:tcPr>
          <w:p w14:paraId="571CA9E9"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62,4</w:t>
            </w:r>
          </w:p>
        </w:tc>
        <w:tc>
          <w:tcPr>
            <w:tcW w:w="493" w:type="pct"/>
            <w:shd w:val="clear" w:color="auto" w:fill="auto"/>
            <w:noWrap/>
            <w:hideMark/>
          </w:tcPr>
          <w:p w14:paraId="01AF3B2C"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3A7DAD33"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026A4970"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23A62FC8" w14:textId="77777777" w:rsidTr="00C07B46">
        <w:trPr>
          <w:trHeight w:val="255"/>
        </w:trPr>
        <w:tc>
          <w:tcPr>
            <w:tcW w:w="685" w:type="pct"/>
            <w:shd w:val="clear" w:color="000000" w:fill="FFFFFF"/>
            <w:noWrap/>
            <w:vAlign w:val="center"/>
            <w:hideMark/>
          </w:tcPr>
          <w:p w14:paraId="273F1451"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40</w:t>
            </w:r>
          </w:p>
        </w:tc>
        <w:tc>
          <w:tcPr>
            <w:tcW w:w="585" w:type="pct"/>
            <w:shd w:val="clear" w:color="auto" w:fill="auto"/>
            <w:noWrap/>
            <w:hideMark/>
          </w:tcPr>
          <w:p w14:paraId="39FB2E29"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303,0</w:t>
            </w:r>
          </w:p>
        </w:tc>
        <w:tc>
          <w:tcPr>
            <w:tcW w:w="493" w:type="pct"/>
            <w:shd w:val="clear" w:color="auto" w:fill="auto"/>
            <w:noWrap/>
            <w:hideMark/>
          </w:tcPr>
          <w:p w14:paraId="7426A05A"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08E28526"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45,7</w:t>
            </w:r>
          </w:p>
        </w:tc>
        <w:tc>
          <w:tcPr>
            <w:tcW w:w="493" w:type="pct"/>
            <w:shd w:val="clear" w:color="auto" w:fill="auto"/>
            <w:noWrap/>
            <w:hideMark/>
          </w:tcPr>
          <w:p w14:paraId="751ABE5F"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1E062BDD"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242,4</w:t>
            </w:r>
          </w:p>
        </w:tc>
        <w:tc>
          <w:tcPr>
            <w:tcW w:w="493" w:type="pct"/>
            <w:shd w:val="clear" w:color="auto" w:fill="auto"/>
            <w:noWrap/>
            <w:hideMark/>
          </w:tcPr>
          <w:p w14:paraId="6DCD7FBE"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13,1</w:t>
            </w:r>
          </w:p>
        </w:tc>
        <w:tc>
          <w:tcPr>
            <w:tcW w:w="586" w:type="pct"/>
            <w:shd w:val="clear" w:color="auto" w:fill="auto"/>
            <w:noWrap/>
            <w:hideMark/>
          </w:tcPr>
          <w:p w14:paraId="7FAAA0A5"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162,6</w:t>
            </w:r>
          </w:p>
        </w:tc>
        <w:tc>
          <w:tcPr>
            <w:tcW w:w="493" w:type="pct"/>
            <w:shd w:val="clear" w:color="auto" w:fill="auto"/>
            <w:noWrap/>
            <w:hideMark/>
          </w:tcPr>
          <w:p w14:paraId="4FE1C743"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4C625D09" w14:textId="77777777" w:rsidTr="00C07B46">
        <w:trPr>
          <w:trHeight w:val="255"/>
        </w:trPr>
        <w:tc>
          <w:tcPr>
            <w:tcW w:w="685" w:type="pct"/>
            <w:shd w:val="clear" w:color="000000" w:fill="FFFFFF"/>
            <w:noWrap/>
            <w:vAlign w:val="center"/>
            <w:hideMark/>
          </w:tcPr>
          <w:p w14:paraId="3983C859"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50</w:t>
            </w:r>
          </w:p>
        </w:tc>
        <w:tc>
          <w:tcPr>
            <w:tcW w:w="585" w:type="pct"/>
            <w:shd w:val="clear" w:color="auto" w:fill="auto"/>
            <w:noWrap/>
            <w:hideMark/>
          </w:tcPr>
          <w:p w14:paraId="0FA9DD1F"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2205,9</w:t>
            </w:r>
          </w:p>
        </w:tc>
        <w:tc>
          <w:tcPr>
            <w:tcW w:w="493" w:type="pct"/>
            <w:shd w:val="clear" w:color="auto" w:fill="auto"/>
            <w:noWrap/>
            <w:hideMark/>
          </w:tcPr>
          <w:p w14:paraId="02949920"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97,0</w:t>
            </w:r>
          </w:p>
        </w:tc>
        <w:tc>
          <w:tcPr>
            <w:tcW w:w="586" w:type="pct"/>
            <w:shd w:val="clear" w:color="auto" w:fill="auto"/>
            <w:noWrap/>
            <w:hideMark/>
          </w:tcPr>
          <w:p w14:paraId="19C31035"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935,2</w:t>
            </w:r>
          </w:p>
        </w:tc>
        <w:tc>
          <w:tcPr>
            <w:tcW w:w="493" w:type="pct"/>
            <w:shd w:val="clear" w:color="auto" w:fill="auto"/>
            <w:noWrap/>
            <w:hideMark/>
          </w:tcPr>
          <w:p w14:paraId="6B5181D8"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66,2</w:t>
            </w:r>
          </w:p>
        </w:tc>
        <w:tc>
          <w:tcPr>
            <w:tcW w:w="586" w:type="pct"/>
            <w:shd w:val="clear" w:color="auto" w:fill="auto"/>
            <w:noWrap/>
            <w:hideMark/>
          </w:tcPr>
          <w:p w14:paraId="30EF1BFA"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1188,4</w:t>
            </w:r>
          </w:p>
        </w:tc>
        <w:tc>
          <w:tcPr>
            <w:tcW w:w="493" w:type="pct"/>
            <w:shd w:val="clear" w:color="auto" w:fill="auto"/>
            <w:noWrap/>
            <w:hideMark/>
          </w:tcPr>
          <w:p w14:paraId="60111DDC"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131,9</w:t>
            </w:r>
          </w:p>
        </w:tc>
        <w:tc>
          <w:tcPr>
            <w:tcW w:w="586" w:type="pct"/>
            <w:shd w:val="clear" w:color="auto" w:fill="auto"/>
            <w:noWrap/>
            <w:hideMark/>
          </w:tcPr>
          <w:p w14:paraId="0BB36B2C"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610,5</w:t>
            </w:r>
          </w:p>
        </w:tc>
        <w:tc>
          <w:tcPr>
            <w:tcW w:w="493" w:type="pct"/>
            <w:shd w:val="clear" w:color="auto" w:fill="auto"/>
            <w:noWrap/>
            <w:hideMark/>
          </w:tcPr>
          <w:p w14:paraId="7D234030"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52395BB9" w14:textId="77777777" w:rsidTr="00C07B46">
        <w:trPr>
          <w:trHeight w:val="255"/>
        </w:trPr>
        <w:tc>
          <w:tcPr>
            <w:tcW w:w="685" w:type="pct"/>
            <w:shd w:val="clear" w:color="000000" w:fill="FFFFFF"/>
            <w:noWrap/>
            <w:vAlign w:val="center"/>
            <w:hideMark/>
          </w:tcPr>
          <w:p w14:paraId="7497F5D0"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65</w:t>
            </w:r>
          </w:p>
        </w:tc>
        <w:tc>
          <w:tcPr>
            <w:tcW w:w="585" w:type="pct"/>
            <w:shd w:val="clear" w:color="auto" w:fill="auto"/>
            <w:noWrap/>
            <w:hideMark/>
          </w:tcPr>
          <w:p w14:paraId="04BE1AB6"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269,2</w:t>
            </w:r>
          </w:p>
        </w:tc>
        <w:tc>
          <w:tcPr>
            <w:tcW w:w="493" w:type="pct"/>
            <w:shd w:val="clear" w:color="auto" w:fill="auto"/>
            <w:noWrap/>
            <w:hideMark/>
          </w:tcPr>
          <w:p w14:paraId="0C136C32"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602A76DB"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581E8E57"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27479731"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233,1</w:t>
            </w:r>
          </w:p>
        </w:tc>
        <w:tc>
          <w:tcPr>
            <w:tcW w:w="493" w:type="pct"/>
            <w:shd w:val="clear" w:color="auto" w:fill="auto"/>
            <w:noWrap/>
            <w:hideMark/>
          </w:tcPr>
          <w:p w14:paraId="008008BF"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126,4</w:t>
            </w:r>
          </w:p>
        </w:tc>
        <w:tc>
          <w:tcPr>
            <w:tcW w:w="586" w:type="pct"/>
            <w:shd w:val="clear" w:color="auto" w:fill="auto"/>
            <w:noWrap/>
            <w:hideMark/>
          </w:tcPr>
          <w:p w14:paraId="4ADC47F9"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40,1</w:t>
            </w:r>
          </w:p>
        </w:tc>
        <w:tc>
          <w:tcPr>
            <w:tcW w:w="493" w:type="pct"/>
            <w:shd w:val="clear" w:color="auto" w:fill="auto"/>
            <w:noWrap/>
            <w:hideMark/>
          </w:tcPr>
          <w:p w14:paraId="7FC20B53"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4B3C0D07" w14:textId="77777777" w:rsidTr="00C07B46">
        <w:trPr>
          <w:trHeight w:val="255"/>
        </w:trPr>
        <w:tc>
          <w:tcPr>
            <w:tcW w:w="685" w:type="pct"/>
            <w:shd w:val="clear" w:color="000000" w:fill="FFFFFF"/>
            <w:noWrap/>
            <w:vAlign w:val="center"/>
            <w:hideMark/>
          </w:tcPr>
          <w:p w14:paraId="7D80A9AF"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80</w:t>
            </w:r>
          </w:p>
        </w:tc>
        <w:tc>
          <w:tcPr>
            <w:tcW w:w="585" w:type="pct"/>
            <w:shd w:val="clear" w:color="auto" w:fill="auto"/>
            <w:noWrap/>
            <w:hideMark/>
          </w:tcPr>
          <w:p w14:paraId="4BFAAAD7"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632,2</w:t>
            </w:r>
          </w:p>
        </w:tc>
        <w:tc>
          <w:tcPr>
            <w:tcW w:w="493" w:type="pct"/>
            <w:shd w:val="clear" w:color="auto" w:fill="auto"/>
            <w:noWrap/>
            <w:hideMark/>
          </w:tcPr>
          <w:p w14:paraId="6A78D52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121,1</w:t>
            </w:r>
          </w:p>
        </w:tc>
        <w:tc>
          <w:tcPr>
            <w:tcW w:w="586" w:type="pct"/>
            <w:shd w:val="clear" w:color="auto" w:fill="auto"/>
            <w:noWrap/>
            <w:hideMark/>
          </w:tcPr>
          <w:p w14:paraId="3895BA8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365,4</w:t>
            </w:r>
          </w:p>
        </w:tc>
        <w:tc>
          <w:tcPr>
            <w:tcW w:w="493" w:type="pct"/>
            <w:shd w:val="clear" w:color="auto" w:fill="auto"/>
            <w:noWrap/>
            <w:hideMark/>
          </w:tcPr>
          <w:p w14:paraId="63213E21"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258,0</w:t>
            </w:r>
          </w:p>
        </w:tc>
        <w:tc>
          <w:tcPr>
            <w:tcW w:w="586" w:type="pct"/>
            <w:shd w:val="clear" w:color="auto" w:fill="auto"/>
            <w:noWrap/>
            <w:hideMark/>
          </w:tcPr>
          <w:p w14:paraId="0D597293"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191,1</w:t>
            </w:r>
          </w:p>
        </w:tc>
        <w:tc>
          <w:tcPr>
            <w:tcW w:w="493" w:type="pct"/>
            <w:shd w:val="clear" w:color="auto" w:fill="auto"/>
            <w:noWrap/>
            <w:hideMark/>
          </w:tcPr>
          <w:p w14:paraId="3B8D2B2C"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119,3</w:t>
            </w:r>
          </w:p>
        </w:tc>
        <w:tc>
          <w:tcPr>
            <w:tcW w:w="586" w:type="pct"/>
            <w:shd w:val="clear" w:color="auto" w:fill="auto"/>
            <w:noWrap/>
            <w:hideMark/>
          </w:tcPr>
          <w:p w14:paraId="31BE128C"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311,2</w:t>
            </w:r>
          </w:p>
        </w:tc>
        <w:tc>
          <w:tcPr>
            <w:tcW w:w="493" w:type="pct"/>
            <w:shd w:val="clear" w:color="auto" w:fill="auto"/>
            <w:noWrap/>
            <w:hideMark/>
          </w:tcPr>
          <w:p w14:paraId="63DA5D59"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12EAAACC" w14:textId="77777777" w:rsidTr="00C07B46">
        <w:trPr>
          <w:trHeight w:val="255"/>
        </w:trPr>
        <w:tc>
          <w:tcPr>
            <w:tcW w:w="685" w:type="pct"/>
            <w:shd w:val="clear" w:color="000000" w:fill="FFFFFF"/>
            <w:noWrap/>
            <w:vAlign w:val="center"/>
            <w:hideMark/>
          </w:tcPr>
          <w:p w14:paraId="59CC9C62"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100</w:t>
            </w:r>
          </w:p>
        </w:tc>
        <w:tc>
          <w:tcPr>
            <w:tcW w:w="585" w:type="pct"/>
            <w:shd w:val="clear" w:color="auto" w:fill="auto"/>
            <w:noWrap/>
            <w:hideMark/>
          </w:tcPr>
          <w:p w14:paraId="19984973"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1642,0</w:t>
            </w:r>
          </w:p>
        </w:tc>
        <w:tc>
          <w:tcPr>
            <w:tcW w:w="493" w:type="pct"/>
            <w:shd w:val="clear" w:color="auto" w:fill="auto"/>
            <w:noWrap/>
            <w:hideMark/>
          </w:tcPr>
          <w:p w14:paraId="02467F32"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191,0</w:t>
            </w:r>
          </w:p>
        </w:tc>
        <w:tc>
          <w:tcPr>
            <w:tcW w:w="586" w:type="pct"/>
            <w:shd w:val="clear" w:color="auto" w:fill="auto"/>
            <w:noWrap/>
            <w:hideMark/>
          </w:tcPr>
          <w:p w14:paraId="658A6067"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453,8</w:t>
            </w:r>
          </w:p>
        </w:tc>
        <w:tc>
          <w:tcPr>
            <w:tcW w:w="493" w:type="pct"/>
            <w:shd w:val="clear" w:color="auto" w:fill="auto"/>
            <w:noWrap/>
            <w:hideMark/>
          </w:tcPr>
          <w:p w14:paraId="08A134F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32,5</w:t>
            </w:r>
          </w:p>
        </w:tc>
        <w:tc>
          <w:tcPr>
            <w:tcW w:w="586" w:type="pct"/>
            <w:shd w:val="clear" w:color="auto" w:fill="auto"/>
            <w:noWrap/>
            <w:hideMark/>
          </w:tcPr>
          <w:p w14:paraId="2B791D7A"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323,6</w:t>
            </w:r>
          </w:p>
        </w:tc>
        <w:tc>
          <w:tcPr>
            <w:tcW w:w="493" w:type="pct"/>
            <w:shd w:val="clear" w:color="auto" w:fill="auto"/>
            <w:noWrap/>
            <w:hideMark/>
          </w:tcPr>
          <w:p w14:paraId="606CAAEF"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5,6</w:t>
            </w:r>
          </w:p>
        </w:tc>
        <w:tc>
          <w:tcPr>
            <w:tcW w:w="586" w:type="pct"/>
            <w:shd w:val="clear" w:color="auto" w:fill="auto"/>
            <w:noWrap/>
            <w:hideMark/>
          </w:tcPr>
          <w:p w14:paraId="43E675F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537,7</w:t>
            </w:r>
          </w:p>
        </w:tc>
        <w:tc>
          <w:tcPr>
            <w:tcW w:w="493" w:type="pct"/>
            <w:shd w:val="clear" w:color="auto" w:fill="auto"/>
            <w:noWrap/>
            <w:hideMark/>
          </w:tcPr>
          <w:p w14:paraId="7B47F76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57,9</w:t>
            </w:r>
          </w:p>
        </w:tc>
      </w:tr>
      <w:tr w:rsidR="00C07B46" w:rsidRPr="00C07B46" w14:paraId="512E6870" w14:textId="77777777" w:rsidTr="00C07B46">
        <w:trPr>
          <w:trHeight w:val="255"/>
        </w:trPr>
        <w:tc>
          <w:tcPr>
            <w:tcW w:w="685" w:type="pct"/>
            <w:shd w:val="clear" w:color="000000" w:fill="FFFFFF"/>
            <w:noWrap/>
            <w:vAlign w:val="center"/>
            <w:hideMark/>
          </w:tcPr>
          <w:p w14:paraId="4FA70423"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125</w:t>
            </w:r>
          </w:p>
        </w:tc>
        <w:tc>
          <w:tcPr>
            <w:tcW w:w="585" w:type="pct"/>
            <w:shd w:val="clear" w:color="auto" w:fill="auto"/>
            <w:noWrap/>
            <w:hideMark/>
          </w:tcPr>
          <w:p w14:paraId="55569D1D"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76D638AC"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13492835"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475,1</w:t>
            </w:r>
          </w:p>
        </w:tc>
        <w:tc>
          <w:tcPr>
            <w:tcW w:w="493" w:type="pct"/>
            <w:shd w:val="clear" w:color="auto" w:fill="auto"/>
            <w:noWrap/>
            <w:hideMark/>
          </w:tcPr>
          <w:p w14:paraId="78982755"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87,7</w:t>
            </w:r>
          </w:p>
        </w:tc>
        <w:tc>
          <w:tcPr>
            <w:tcW w:w="586" w:type="pct"/>
            <w:shd w:val="clear" w:color="auto" w:fill="auto"/>
            <w:noWrap/>
            <w:hideMark/>
          </w:tcPr>
          <w:p w14:paraId="0029DCEC"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97,1</w:t>
            </w:r>
          </w:p>
        </w:tc>
        <w:tc>
          <w:tcPr>
            <w:tcW w:w="493" w:type="pct"/>
            <w:shd w:val="clear" w:color="auto" w:fill="auto"/>
            <w:noWrap/>
            <w:hideMark/>
          </w:tcPr>
          <w:p w14:paraId="610CF2B8"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48C86465"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4AC05FF7"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50AD5B58" w14:textId="77777777" w:rsidTr="00C07B46">
        <w:trPr>
          <w:trHeight w:val="255"/>
        </w:trPr>
        <w:tc>
          <w:tcPr>
            <w:tcW w:w="685" w:type="pct"/>
            <w:shd w:val="clear" w:color="000000" w:fill="FFFFFF"/>
            <w:noWrap/>
            <w:vAlign w:val="center"/>
            <w:hideMark/>
          </w:tcPr>
          <w:p w14:paraId="7C696521"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150</w:t>
            </w:r>
          </w:p>
        </w:tc>
        <w:tc>
          <w:tcPr>
            <w:tcW w:w="585" w:type="pct"/>
            <w:shd w:val="clear" w:color="auto" w:fill="auto"/>
            <w:noWrap/>
            <w:hideMark/>
          </w:tcPr>
          <w:p w14:paraId="72599806"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693,1</w:t>
            </w:r>
          </w:p>
        </w:tc>
        <w:tc>
          <w:tcPr>
            <w:tcW w:w="493" w:type="pct"/>
            <w:shd w:val="clear" w:color="auto" w:fill="auto"/>
            <w:noWrap/>
            <w:hideMark/>
          </w:tcPr>
          <w:p w14:paraId="722A13E4"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586" w:type="pct"/>
            <w:shd w:val="clear" w:color="auto" w:fill="auto"/>
            <w:noWrap/>
            <w:hideMark/>
          </w:tcPr>
          <w:p w14:paraId="5349F97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430,0</w:t>
            </w:r>
          </w:p>
        </w:tc>
        <w:tc>
          <w:tcPr>
            <w:tcW w:w="493" w:type="pct"/>
            <w:shd w:val="clear" w:color="auto" w:fill="auto"/>
            <w:noWrap/>
            <w:hideMark/>
          </w:tcPr>
          <w:p w14:paraId="57F3B912"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118,8</w:t>
            </w:r>
          </w:p>
        </w:tc>
        <w:tc>
          <w:tcPr>
            <w:tcW w:w="586" w:type="pct"/>
            <w:shd w:val="clear" w:color="auto" w:fill="auto"/>
            <w:noWrap/>
            <w:hideMark/>
          </w:tcPr>
          <w:p w14:paraId="3C0FD0E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837,8</w:t>
            </w:r>
          </w:p>
        </w:tc>
        <w:tc>
          <w:tcPr>
            <w:tcW w:w="493" w:type="pct"/>
            <w:shd w:val="clear" w:color="auto" w:fill="auto"/>
            <w:noWrap/>
            <w:hideMark/>
          </w:tcPr>
          <w:p w14:paraId="45CD7D2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201,3</w:t>
            </w:r>
          </w:p>
        </w:tc>
        <w:tc>
          <w:tcPr>
            <w:tcW w:w="586" w:type="pct"/>
            <w:shd w:val="clear" w:color="auto" w:fill="auto"/>
            <w:noWrap/>
            <w:hideMark/>
          </w:tcPr>
          <w:p w14:paraId="77469E66"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6B37A477"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52070D24" w14:textId="77777777" w:rsidTr="00C07B46">
        <w:trPr>
          <w:trHeight w:val="255"/>
        </w:trPr>
        <w:tc>
          <w:tcPr>
            <w:tcW w:w="685" w:type="pct"/>
            <w:shd w:val="clear" w:color="000000" w:fill="FFFFFF"/>
            <w:noWrap/>
            <w:vAlign w:val="center"/>
            <w:hideMark/>
          </w:tcPr>
          <w:p w14:paraId="25963163" w14:textId="77777777" w:rsidR="00C07B46" w:rsidRPr="00C07B46" w:rsidRDefault="00C07B46" w:rsidP="009F363C">
            <w:pPr>
              <w:shd w:val="clear" w:color="auto" w:fill="auto"/>
              <w:ind w:firstLine="0"/>
              <w:jc w:val="center"/>
              <w:rPr>
                <w:b/>
                <w:bCs/>
                <w:sz w:val="20"/>
                <w:szCs w:val="20"/>
                <w:lang w:val="ru-RU"/>
              </w:rPr>
            </w:pPr>
            <w:r w:rsidRPr="00C07B46">
              <w:rPr>
                <w:b/>
                <w:bCs/>
                <w:sz w:val="20"/>
                <w:szCs w:val="20"/>
                <w:lang w:val="ru-RU"/>
              </w:rPr>
              <w:t>200</w:t>
            </w:r>
          </w:p>
        </w:tc>
        <w:tc>
          <w:tcPr>
            <w:tcW w:w="585" w:type="pct"/>
            <w:shd w:val="clear" w:color="auto" w:fill="auto"/>
            <w:noWrap/>
            <w:hideMark/>
          </w:tcPr>
          <w:p w14:paraId="0DF16475"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278,3</w:t>
            </w:r>
          </w:p>
        </w:tc>
        <w:tc>
          <w:tcPr>
            <w:tcW w:w="493" w:type="pct"/>
            <w:shd w:val="clear" w:color="auto" w:fill="auto"/>
            <w:noWrap/>
            <w:hideMark/>
          </w:tcPr>
          <w:p w14:paraId="00A7868B"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17,4</w:t>
            </w:r>
          </w:p>
        </w:tc>
        <w:tc>
          <w:tcPr>
            <w:tcW w:w="586" w:type="pct"/>
            <w:shd w:val="clear" w:color="auto" w:fill="auto"/>
            <w:noWrap/>
            <w:hideMark/>
          </w:tcPr>
          <w:p w14:paraId="35E13227"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94,7</w:t>
            </w:r>
          </w:p>
        </w:tc>
        <w:tc>
          <w:tcPr>
            <w:tcW w:w="493" w:type="pct"/>
            <w:shd w:val="clear" w:color="auto" w:fill="auto"/>
            <w:noWrap/>
            <w:hideMark/>
          </w:tcPr>
          <w:p w14:paraId="1B4DC9BA"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10,6</w:t>
            </w:r>
          </w:p>
        </w:tc>
        <w:tc>
          <w:tcPr>
            <w:tcW w:w="586" w:type="pct"/>
            <w:shd w:val="clear" w:color="auto" w:fill="auto"/>
            <w:noWrap/>
            <w:hideMark/>
          </w:tcPr>
          <w:p w14:paraId="1240B56C"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c>
          <w:tcPr>
            <w:tcW w:w="493" w:type="pct"/>
            <w:shd w:val="clear" w:color="auto" w:fill="auto"/>
            <w:noWrap/>
            <w:hideMark/>
          </w:tcPr>
          <w:p w14:paraId="577CA356"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42,5</w:t>
            </w:r>
          </w:p>
        </w:tc>
        <w:tc>
          <w:tcPr>
            <w:tcW w:w="586" w:type="pct"/>
            <w:shd w:val="clear" w:color="auto" w:fill="auto"/>
            <w:noWrap/>
            <w:hideMark/>
          </w:tcPr>
          <w:p w14:paraId="6392EF6F"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90,8</w:t>
            </w:r>
          </w:p>
        </w:tc>
        <w:tc>
          <w:tcPr>
            <w:tcW w:w="493" w:type="pct"/>
            <w:shd w:val="clear" w:color="auto" w:fill="auto"/>
            <w:noWrap/>
            <w:hideMark/>
          </w:tcPr>
          <w:p w14:paraId="16F86352" w14:textId="77777777" w:rsidR="00C07B46" w:rsidRPr="00C07B46" w:rsidRDefault="00C07B46" w:rsidP="009F363C">
            <w:pPr>
              <w:shd w:val="clear" w:color="auto" w:fill="auto"/>
              <w:ind w:firstLine="0"/>
              <w:jc w:val="right"/>
              <w:rPr>
                <w:rFonts w:ascii="Times New Roman&quot;" w:hAnsi="Times New Roman&quot;" w:cs="Arial"/>
                <w:color w:val="FFFFFF"/>
                <w:sz w:val="20"/>
                <w:szCs w:val="20"/>
                <w:lang w:val="ru-RU"/>
              </w:rPr>
            </w:pPr>
            <w:r w:rsidRPr="00C07B46">
              <w:rPr>
                <w:rFonts w:ascii="Times New Roman&quot;" w:hAnsi="Times New Roman&quot;" w:cs="Arial"/>
                <w:color w:val="FFFFFF"/>
                <w:sz w:val="20"/>
                <w:szCs w:val="20"/>
                <w:lang w:val="ru-RU"/>
              </w:rPr>
              <w:t>0,0</w:t>
            </w:r>
          </w:p>
        </w:tc>
      </w:tr>
      <w:tr w:rsidR="00C07B46" w:rsidRPr="00C07B46" w14:paraId="3902B5C7" w14:textId="77777777" w:rsidTr="00C07B46">
        <w:trPr>
          <w:trHeight w:val="510"/>
        </w:trPr>
        <w:tc>
          <w:tcPr>
            <w:tcW w:w="685" w:type="pct"/>
            <w:shd w:val="clear" w:color="auto" w:fill="auto"/>
            <w:hideMark/>
          </w:tcPr>
          <w:p w14:paraId="738FFB70" w14:textId="77777777" w:rsidR="00C07B46" w:rsidRPr="00C07B46" w:rsidRDefault="00C07B46" w:rsidP="009F363C">
            <w:pPr>
              <w:shd w:val="clear" w:color="auto" w:fill="auto"/>
              <w:ind w:firstLine="0"/>
              <w:jc w:val="left"/>
              <w:rPr>
                <w:rFonts w:ascii="Times New Roman&quot;" w:hAnsi="Times New Roman&quot;" w:cs="Arial"/>
                <w:sz w:val="20"/>
                <w:szCs w:val="20"/>
                <w:lang w:val="ru-RU"/>
              </w:rPr>
            </w:pPr>
            <w:r w:rsidRPr="00C07B46">
              <w:rPr>
                <w:rFonts w:ascii="Times New Roman&quot;" w:hAnsi="Times New Roman&quot;" w:cs="Arial"/>
                <w:sz w:val="20"/>
                <w:szCs w:val="20"/>
                <w:lang w:val="ru-RU"/>
              </w:rPr>
              <w:t>Протяженность по типу прокладки</w:t>
            </w:r>
          </w:p>
        </w:tc>
        <w:tc>
          <w:tcPr>
            <w:tcW w:w="585" w:type="pct"/>
            <w:shd w:val="clear" w:color="auto" w:fill="auto"/>
            <w:noWrap/>
            <w:hideMark/>
          </w:tcPr>
          <w:p w14:paraId="75ADDDF6"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6962,7</w:t>
            </w:r>
          </w:p>
        </w:tc>
        <w:tc>
          <w:tcPr>
            <w:tcW w:w="493" w:type="pct"/>
            <w:shd w:val="clear" w:color="auto" w:fill="auto"/>
            <w:noWrap/>
            <w:hideMark/>
          </w:tcPr>
          <w:p w14:paraId="2A292453"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446,4</w:t>
            </w:r>
          </w:p>
        </w:tc>
        <w:tc>
          <w:tcPr>
            <w:tcW w:w="586" w:type="pct"/>
            <w:shd w:val="clear" w:color="auto" w:fill="auto"/>
            <w:noWrap/>
            <w:hideMark/>
          </w:tcPr>
          <w:p w14:paraId="076344AB"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3387,3</w:t>
            </w:r>
          </w:p>
        </w:tc>
        <w:tc>
          <w:tcPr>
            <w:tcW w:w="493" w:type="pct"/>
            <w:shd w:val="clear" w:color="auto" w:fill="auto"/>
            <w:noWrap/>
            <w:hideMark/>
          </w:tcPr>
          <w:p w14:paraId="064E16A9"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755,7</w:t>
            </w:r>
          </w:p>
        </w:tc>
        <w:tc>
          <w:tcPr>
            <w:tcW w:w="586" w:type="pct"/>
            <w:shd w:val="clear" w:color="auto" w:fill="auto"/>
            <w:noWrap/>
            <w:hideMark/>
          </w:tcPr>
          <w:p w14:paraId="7CC81042"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3947,9</w:t>
            </w:r>
          </w:p>
        </w:tc>
        <w:tc>
          <w:tcPr>
            <w:tcW w:w="493" w:type="pct"/>
            <w:shd w:val="clear" w:color="auto" w:fill="auto"/>
            <w:noWrap/>
            <w:hideMark/>
          </w:tcPr>
          <w:p w14:paraId="22249D07"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755,7</w:t>
            </w:r>
          </w:p>
        </w:tc>
        <w:tc>
          <w:tcPr>
            <w:tcW w:w="586" w:type="pct"/>
            <w:shd w:val="clear" w:color="auto" w:fill="auto"/>
            <w:noWrap/>
            <w:hideMark/>
          </w:tcPr>
          <w:p w14:paraId="71A8E27E"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2017,1</w:t>
            </w:r>
          </w:p>
        </w:tc>
        <w:tc>
          <w:tcPr>
            <w:tcW w:w="493" w:type="pct"/>
            <w:shd w:val="clear" w:color="auto" w:fill="auto"/>
            <w:noWrap/>
            <w:hideMark/>
          </w:tcPr>
          <w:p w14:paraId="7705EA84" w14:textId="77777777" w:rsidR="00C07B46" w:rsidRPr="00C07B46" w:rsidRDefault="00C07B46" w:rsidP="009F363C">
            <w:pPr>
              <w:shd w:val="clear" w:color="auto" w:fill="auto"/>
              <w:ind w:firstLine="0"/>
              <w:jc w:val="right"/>
              <w:rPr>
                <w:rFonts w:ascii="Times New Roman&quot;" w:hAnsi="Times New Roman&quot;" w:cs="Arial"/>
                <w:sz w:val="20"/>
                <w:szCs w:val="20"/>
                <w:lang w:val="ru-RU"/>
              </w:rPr>
            </w:pPr>
            <w:r w:rsidRPr="00C07B46">
              <w:rPr>
                <w:rFonts w:ascii="Times New Roman&quot;" w:hAnsi="Times New Roman&quot;" w:cs="Arial"/>
                <w:sz w:val="20"/>
                <w:szCs w:val="20"/>
                <w:lang w:val="ru-RU"/>
              </w:rPr>
              <w:t>57,9</w:t>
            </w:r>
          </w:p>
        </w:tc>
      </w:tr>
      <w:tr w:rsidR="00C07B46" w:rsidRPr="00C07B46" w14:paraId="6A7B5F0B" w14:textId="77777777" w:rsidTr="00C07B46">
        <w:trPr>
          <w:trHeight w:val="510"/>
        </w:trPr>
        <w:tc>
          <w:tcPr>
            <w:tcW w:w="685" w:type="pct"/>
            <w:shd w:val="clear" w:color="auto" w:fill="auto"/>
            <w:hideMark/>
          </w:tcPr>
          <w:p w14:paraId="38045575" w14:textId="77777777" w:rsidR="00C07B46" w:rsidRPr="00C07B46" w:rsidRDefault="00C07B46" w:rsidP="009F363C">
            <w:pPr>
              <w:shd w:val="clear" w:color="auto" w:fill="auto"/>
              <w:ind w:firstLine="0"/>
              <w:jc w:val="left"/>
              <w:rPr>
                <w:rFonts w:ascii="Times New Roman&quot;" w:hAnsi="Times New Roman&quot;" w:cs="Arial"/>
                <w:sz w:val="20"/>
                <w:szCs w:val="20"/>
                <w:lang w:val="ru-RU"/>
              </w:rPr>
            </w:pPr>
            <w:r w:rsidRPr="00C07B46">
              <w:rPr>
                <w:rFonts w:ascii="Times New Roman&quot;" w:hAnsi="Times New Roman&quot;" w:cs="Arial"/>
                <w:sz w:val="20"/>
                <w:szCs w:val="20"/>
                <w:lang w:val="ru-RU"/>
              </w:rPr>
              <w:t>Общая протяженность</w:t>
            </w:r>
          </w:p>
        </w:tc>
        <w:tc>
          <w:tcPr>
            <w:tcW w:w="1078" w:type="pct"/>
            <w:gridSpan w:val="2"/>
            <w:shd w:val="clear" w:color="auto" w:fill="auto"/>
            <w:noWrap/>
            <w:hideMark/>
          </w:tcPr>
          <w:p w14:paraId="194F2BE5"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7409,13</w:t>
            </w:r>
          </w:p>
        </w:tc>
        <w:tc>
          <w:tcPr>
            <w:tcW w:w="1079" w:type="pct"/>
            <w:gridSpan w:val="2"/>
            <w:shd w:val="clear" w:color="auto" w:fill="auto"/>
            <w:noWrap/>
            <w:hideMark/>
          </w:tcPr>
          <w:p w14:paraId="0D53A11F"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4143,00</w:t>
            </w:r>
          </w:p>
        </w:tc>
        <w:tc>
          <w:tcPr>
            <w:tcW w:w="1079" w:type="pct"/>
            <w:gridSpan w:val="2"/>
            <w:shd w:val="clear" w:color="auto" w:fill="auto"/>
            <w:noWrap/>
            <w:hideMark/>
          </w:tcPr>
          <w:p w14:paraId="5C58ED30"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4703,60</w:t>
            </w:r>
          </w:p>
        </w:tc>
        <w:tc>
          <w:tcPr>
            <w:tcW w:w="1079" w:type="pct"/>
            <w:gridSpan w:val="2"/>
            <w:shd w:val="clear" w:color="auto" w:fill="auto"/>
            <w:noWrap/>
            <w:hideMark/>
          </w:tcPr>
          <w:p w14:paraId="5A903CDA"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2075,00</w:t>
            </w:r>
          </w:p>
        </w:tc>
      </w:tr>
      <w:tr w:rsidR="00C07B46" w:rsidRPr="00C07B46" w14:paraId="718A9F02" w14:textId="77777777" w:rsidTr="00C07B46">
        <w:trPr>
          <w:trHeight w:val="612"/>
        </w:trPr>
        <w:tc>
          <w:tcPr>
            <w:tcW w:w="685" w:type="pct"/>
            <w:shd w:val="clear" w:color="auto" w:fill="auto"/>
            <w:hideMark/>
          </w:tcPr>
          <w:p w14:paraId="19FA1FC3" w14:textId="77777777" w:rsidR="00C07B46" w:rsidRPr="00C07B46" w:rsidRDefault="00C07B46" w:rsidP="009F363C">
            <w:pPr>
              <w:shd w:val="clear" w:color="auto" w:fill="auto"/>
              <w:ind w:firstLine="0"/>
              <w:jc w:val="left"/>
              <w:rPr>
                <w:rFonts w:ascii="Times New Roman&quot;" w:hAnsi="Times New Roman&quot;" w:cs="Arial"/>
                <w:sz w:val="20"/>
                <w:szCs w:val="20"/>
                <w:lang w:val="ru-RU"/>
              </w:rPr>
            </w:pPr>
            <w:r w:rsidRPr="00C07B46">
              <w:rPr>
                <w:rFonts w:ascii="Times New Roman&quot;" w:hAnsi="Times New Roman&quot;" w:cs="Arial"/>
                <w:sz w:val="20"/>
                <w:szCs w:val="20"/>
                <w:lang w:val="ru-RU"/>
              </w:rPr>
              <w:t>Материальная характеристика, м</w:t>
            </w:r>
            <w:r w:rsidRPr="00C07B46">
              <w:rPr>
                <w:rFonts w:ascii="Times New Roman&quot;" w:hAnsi="Times New Roman&quot;" w:cs="Arial"/>
                <w:sz w:val="20"/>
                <w:szCs w:val="20"/>
                <w:vertAlign w:val="superscript"/>
                <w:lang w:val="ru-RU"/>
              </w:rPr>
              <w:t>2</w:t>
            </w:r>
          </w:p>
        </w:tc>
        <w:tc>
          <w:tcPr>
            <w:tcW w:w="1078" w:type="pct"/>
            <w:gridSpan w:val="2"/>
            <w:shd w:val="clear" w:color="auto" w:fill="auto"/>
            <w:noWrap/>
            <w:hideMark/>
          </w:tcPr>
          <w:p w14:paraId="2BA12B7F"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1273,44</w:t>
            </w:r>
          </w:p>
        </w:tc>
        <w:tc>
          <w:tcPr>
            <w:tcW w:w="1079" w:type="pct"/>
            <w:gridSpan w:val="2"/>
            <w:shd w:val="clear" w:color="auto" w:fill="auto"/>
            <w:noWrap/>
            <w:hideMark/>
          </w:tcPr>
          <w:p w14:paraId="610E6EB1"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755,28</w:t>
            </w:r>
          </w:p>
        </w:tc>
        <w:tc>
          <w:tcPr>
            <w:tcW w:w="1079" w:type="pct"/>
            <w:gridSpan w:val="2"/>
            <w:shd w:val="clear" w:color="auto" w:fill="auto"/>
            <w:noWrap/>
            <w:hideMark/>
          </w:tcPr>
          <w:p w14:paraId="01B9680D"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791,56</w:t>
            </w:r>
          </w:p>
        </w:tc>
        <w:tc>
          <w:tcPr>
            <w:tcW w:w="1079" w:type="pct"/>
            <w:gridSpan w:val="2"/>
            <w:shd w:val="clear" w:color="auto" w:fill="auto"/>
            <w:noWrap/>
            <w:hideMark/>
          </w:tcPr>
          <w:p w14:paraId="40D975D7" w14:textId="77777777" w:rsidR="00C07B46" w:rsidRPr="00C07B46" w:rsidRDefault="00C07B46" w:rsidP="009F363C">
            <w:pPr>
              <w:shd w:val="clear" w:color="auto" w:fill="auto"/>
              <w:ind w:firstLine="0"/>
              <w:jc w:val="center"/>
              <w:rPr>
                <w:rFonts w:ascii="Times New Roman&quot;" w:hAnsi="Times New Roman&quot;" w:cs="Arial"/>
                <w:sz w:val="20"/>
                <w:szCs w:val="20"/>
                <w:lang w:val="ru-RU"/>
              </w:rPr>
            </w:pPr>
            <w:r w:rsidRPr="00C07B46">
              <w:rPr>
                <w:rFonts w:ascii="Times New Roman&quot;" w:hAnsi="Times New Roman&quot;" w:cs="Arial"/>
                <w:sz w:val="20"/>
                <w:szCs w:val="20"/>
                <w:lang w:val="ru-RU"/>
              </w:rPr>
              <w:t>331,54</w:t>
            </w:r>
          </w:p>
        </w:tc>
      </w:tr>
      <w:tr w:rsidR="00C07B46" w:rsidRPr="00C07B46" w14:paraId="54B715F7" w14:textId="77777777" w:rsidTr="00C07B46">
        <w:trPr>
          <w:trHeight w:val="765"/>
        </w:trPr>
        <w:tc>
          <w:tcPr>
            <w:tcW w:w="685" w:type="pct"/>
            <w:shd w:val="clear" w:color="auto" w:fill="auto"/>
            <w:hideMark/>
          </w:tcPr>
          <w:p w14:paraId="6E0301C4" w14:textId="77777777" w:rsidR="00C07B46" w:rsidRPr="00C07B46" w:rsidRDefault="00C07B46" w:rsidP="00C07B46">
            <w:pPr>
              <w:shd w:val="clear" w:color="auto" w:fill="auto"/>
              <w:ind w:firstLine="0"/>
              <w:jc w:val="left"/>
              <w:rPr>
                <w:rFonts w:ascii="Times New Roman&quot;" w:hAnsi="Times New Roman&quot;" w:cs="Arial"/>
                <w:sz w:val="20"/>
                <w:szCs w:val="20"/>
                <w:lang w:val="ru-RU"/>
              </w:rPr>
            </w:pPr>
            <w:r w:rsidRPr="00C07B46">
              <w:rPr>
                <w:rFonts w:ascii="Times New Roman&quot;" w:hAnsi="Times New Roman&quot;" w:cs="Arial"/>
                <w:sz w:val="20"/>
                <w:szCs w:val="20"/>
                <w:lang w:val="ru-RU"/>
              </w:rPr>
              <w:t>Подключенная тепловая нагрузка, Гкал/ч</w:t>
            </w:r>
          </w:p>
        </w:tc>
        <w:tc>
          <w:tcPr>
            <w:tcW w:w="1078" w:type="pct"/>
            <w:gridSpan w:val="2"/>
            <w:shd w:val="clear" w:color="auto" w:fill="auto"/>
            <w:noWrap/>
          </w:tcPr>
          <w:p w14:paraId="0467A7BB" w14:textId="2A3C2285" w:rsidR="00C07B46" w:rsidRPr="00C07B46" w:rsidRDefault="00C07B46" w:rsidP="00C07B46">
            <w:pPr>
              <w:shd w:val="clear" w:color="auto" w:fill="auto"/>
              <w:ind w:firstLine="0"/>
              <w:jc w:val="center"/>
              <w:rPr>
                <w:rFonts w:ascii="Times New Roman&quot;" w:hAnsi="Times New Roman&quot;" w:cs="Arial"/>
                <w:color w:val="FF0000"/>
                <w:sz w:val="20"/>
                <w:szCs w:val="20"/>
                <w:lang w:val="ru-RU"/>
              </w:rPr>
            </w:pPr>
            <w:r>
              <w:rPr>
                <w:rFonts w:ascii="Times New Roman&quot;" w:hAnsi="Times New Roman&quot;" w:cs="Arial"/>
                <w:sz w:val="20"/>
                <w:szCs w:val="20"/>
              </w:rPr>
              <w:t>3,587</w:t>
            </w:r>
          </w:p>
        </w:tc>
        <w:tc>
          <w:tcPr>
            <w:tcW w:w="1079" w:type="pct"/>
            <w:gridSpan w:val="2"/>
            <w:shd w:val="clear" w:color="auto" w:fill="auto"/>
            <w:noWrap/>
          </w:tcPr>
          <w:p w14:paraId="179A573A" w14:textId="600518B6" w:rsidR="00C07B46" w:rsidRPr="00C07B46" w:rsidRDefault="00C07B46" w:rsidP="00C07B46">
            <w:pPr>
              <w:shd w:val="clear" w:color="auto" w:fill="auto"/>
              <w:ind w:firstLine="0"/>
              <w:jc w:val="center"/>
              <w:rPr>
                <w:rFonts w:ascii="Times New Roman&quot;" w:hAnsi="Times New Roman&quot;" w:cs="Arial"/>
                <w:color w:val="FF0000"/>
                <w:sz w:val="20"/>
                <w:szCs w:val="20"/>
                <w:lang w:val="ru-RU"/>
              </w:rPr>
            </w:pPr>
            <w:r>
              <w:rPr>
                <w:rFonts w:ascii="Times New Roman&quot;" w:hAnsi="Times New Roman&quot;" w:cs="Arial"/>
                <w:sz w:val="20"/>
                <w:szCs w:val="20"/>
              </w:rPr>
              <w:t>1,601</w:t>
            </w:r>
          </w:p>
        </w:tc>
        <w:tc>
          <w:tcPr>
            <w:tcW w:w="1079" w:type="pct"/>
            <w:gridSpan w:val="2"/>
            <w:shd w:val="clear" w:color="auto" w:fill="auto"/>
            <w:noWrap/>
            <w:hideMark/>
          </w:tcPr>
          <w:p w14:paraId="1710F895" w14:textId="0143C810" w:rsidR="00C07B46" w:rsidRPr="00C07B46" w:rsidRDefault="00C07B46" w:rsidP="00C07B46">
            <w:pPr>
              <w:shd w:val="clear" w:color="auto" w:fill="auto"/>
              <w:ind w:firstLine="0"/>
              <w:jc w:val="center"/>
              <w:rPr>
                <w:rFonts w:ascii="Times New Roman&quot;" w:hAnsi="Times New Roman&quot;" w:cs="Arial"/>
                <w:color w:val="FFFFFF"/>
                <w:sz w:val="20"/>
                <w:szCs w:val="20"/>
                <w:lang w:val="ru-RU"/>
              </w:rPr>
            </w:pPr>
            <w:r>
              <w:rPr>
                <w:rFonts w:ascii="Times New Roman&quot;" w:hAnsi="Times New Roman&quot;" w:cs="Arial"/>
                <w:sz w:val="20"/>
                <w:szCs w:val="20"/>
              </w:rPr>
              <w:t>1,721</w:t>
            </w:r>
          </w:p>
        </w:tc>
        <w:tc>
          <w:tcPr>
            <w:tcW w:w="1079" w:type="pct"/>
            <w:gridSpan w:val="2"/>
            <w:shd w:val="clear" w:color="auto" w:fill="auto"/>
            <w:noWrap/>
            <w:hideMark/>
          </w:tcPr>
          <w:p w14:paraId="011D1B90" w14:textId="6B1948DC" w:rsidR="00C07B46" w:rsidRPr="00C07B46" w:rsidRDefault="00C07B46" w:rsidP="00C07B46">
            <w:pPr>
              <w:shd w:val="clear" w:color="auto" w:fill="auto"/>
              <w:ind w:firstLine="0"/>
              <w:jc w:val="center"/>
              <w:rPr>
                <w:rFonts w:ascii="Times New Roman&quot;" w:hAnsi="Times New Roman&quot;" w:cs="Arial"/>
                <w:color w:val="FFFFFF"/>
                <w:sz w:val="20"/>
                <w:szCs w:val="20"/>
                <w:lang w:val="ru-RU"/>
              </w:rPr>
            </w:pPr>
            <w:r>
              <w:rPr>
                <w:rFonts w:ascii="Times New Roman&quot;" w:hAnsi="Times New Roman&quot;" w:cs="Arial"/>
                <w:sz w:val="20"/>
                <w:szCs w:val="20"/>
              </w:rPr>
              <w:t>0,677</w:t>
            </w:r>
          </w:p>
        </w:tc>
      </w:tr>
      <w:tr w:rsidR="00C07B46" w:rsidRPr="00C07B46" w14:paraId="2F66D7BB" w14:textId="77777777" w:rsidTr="00C07B46">
        <w:trPr>
          <w:trHeight w:val="1020"/>
        </w:trPr>
        <w:tc>
          <w:tcPr>
            <w:tcW w:w="685" w:type="pct"/>
            <w:shd w:val="clear" w:color="auto" w:fill="auto"/>
            <w:hideMark/>
          </w:tcPr>
          <w:p w14:paraId="0ED2767B" w14:textId="7CBC21BA" w:rsidR="00C07B46" w:rsidRPr="00C07B46" w:rsidRDefault="00C07B46" w:rsidP="00C07B46">
            <w:pPr>
              <w:shd w:val="clear" w:color="auto" w:fill="auto"/>
              <w:ind w:firstLine="0"/>
              <w:jc w:val="left"/>
              <w:rPr>
                <w:rFonts w:ascii="Times New Roman&quot;" w:hAnsi="Times New Roman&quot;" w:cs="Arial"/>
                <w:sz w:val="20"/>
                <w:szCs w:val="20"/>
                <w:lang w:val="ru-RU"/>
              </w:rPr>
            </w:pPr>
            <w:r w:rsidRPr="00C07B46">
              <w:rPr>
                <w:rFonts w:ascii="Times New Roman&quot;" w:hAnsi="Times New Roman&quot;" w:cs="Arial"/>
                <w:sz w:val="20"/>
                <w:szCs w:val="20"/>
                <w:lang w:val="ru-RU"/>
              </w:rPr>
              <w:t>Удельная материальная характеристика, м</w:t>
            </w:r>
            <w:r w:rsidR="005C059E">
              <w:rPr>
                <w:rFonts w:ascii="Times New Roman&quot;" w:hAnsi="Times New Roman&quot;" w:cs="Arial"/>
                <w:sz w:val="20"/>
                <w:szCs w:val="20"/>
                <w:vertAlign w:val="superscript"/>
                <w:lang w:val="ru-RU"/>
              </w:rPr>
              <w:t>2</w:t>
            </w:r>
            <w:r w:rsidRPr="00C07B46">
              <w:rPr>
                <w:rFonts w:ascii="Times New Roman&quot;" w:hAnsi="Times New Roman&quot;" w:cs="Arial"/>
                <w:sz w:val="20"/>
                <w:szCs w:val="20"/>
                <w:lang w:val="ru-RU"/>
              </w:rPr>
              <w:t>/Гкал/ч</w:t>
            </w:r>
          </w:p>
        </w:tc>
        <w:tc>
          <w:tcPr>
            <w:tcW w:w="1078" w:type="pct"/>
            <w:gridSpan w:val="2"/>
            <w:shd w:val="clear" w:color="auto" w:fill="auto"/>
            <w:noWrap/>
          </w:tcPr>
          <w:p w14:paraId="3B181225" w14:textId="440D1153" w:rsidR="00C07B46" w:rsidRPr="00C07B46" w:rsidRDefault="00C07B46" w:rsidP="00C07B46">
            <w:pPr>
              <w:shd w:val="clear" w:color="auto" w:fill="auto"/>
              <w:ind w:firstLine="0"/>
              <w:jc w:val="center"/>
              <w:rPr>
                <w:rFonts w:ascii="Times New Roman&quot;" w:hAnsi="Times New Roman&quot;" w:cs="Arial"/>
                <w:sz w:val="20"/>
                <w:szCs w:val="20"/>
                <w:lang w:val="ru-RU"/>
              </w:rPr>
            </w:pPr>
            <w:r>
              <w:rPr>
                <w:rFonts w:ascii="Times New Roman&quot;" w:hAnsi="Times New Roman&quot;" w:cs="Arial"/>
                <w:sz w:val="20"/>
                <w:szCs w:val="20"/>
              </w:rPr>
              <w:t>355,02</w:t>
            </w:r>
          </w:p>
        </w:tc>
        <w:tc>
          <w:tcPr>
            <w:tcW w:w="1079" w:type="pct"/>
            <w:gridSpan w:val="2"/>
            <w:shd w:val="clear" w:color="auto" w:fill="auto"/>
            <w:noWrap/>
          </w:tcPr>
          <w:p w14:paraId="257CD788" w14:textId="445E86E0" w:rsidR="00C07B46" w:rsidRPr="00C07B46" w:rsidRDefault="00C07B46" w:rsidP="00C07B46">
            <w:pPr>
              <w:shd w:val="clear" w:color="auto" w:fill="auto"/>
              <w:ind w:firstLine="0"/>
              <w:jc w:val="center"/>
              <w:rPr>
                <w:rFonts w:ascii="Times New Roman&quot;" w:hAnsi="Times New Roman&quot;" w:cs="Arial"/>
                <w:sz w:val="20"/>
                <w:szCs w:val="20"/>
                <w:lang w:val="ru-RU"/>
              </w:rPr>
            </w:pPr>
            <w:r>
              <w:rPr>
                <w:rFonts w:ascii="Times New Roman&quot;" w:hAnsi="Times New Roman&quot;" w:cs="Arial"/>
                <w:sz w:val="20"/>
                <w:szCs w:val="20"/>
              </w:rPr>
              <w:t>471,76</w:t>
            </w:r>
          </w:p>
        </w:tc>
        <w:tc>
          <w:tcPr>
            <w:tcW w:w="1079" w:type="pct"/>
            <w:gridSpan w:val="2"/>
            <w:shd w:val="clear" w:color="auto" w:fill="auto"/>
            <w:noWrap/>
          </w:tcPr>
          <w:p w14:paraId="416537D3" w14:textId="79692486" w:rsidR="00C07B46" w:rsidRPr="00C07B46" w:rsidRDefault="00C07B46" w:rsidP="00C07B46">
            <w:pPr>
              <w:shd w:val="clear" w:color="auto" w:fill="auto"/>
              <w:ind w:firstLine="0"/>
              <w:jc w:val="center"/>
              <w:rPr>
                <w:rFonts w:ascii="Times New Roman&quot;" w:hAnsi="Times New Roman&quot;" w:cs="Arial"/>
                <w:sz w:val="20"/>
                <w:szCs w:val="20"/>
                <w:lang w:val="ru-RU"/>
              </w:rPr>
            </w:pPr>
            <w:r>
              <w:rPr>
                <w:rFonts w:ascii="Times New Roman&quot;" w:hAnsi="Times New Roman&quot;" w:cs="Arial"/>
                <w:sz w:val="20"/>
                <w:szCs w:val="20"/>
              </w:rPr>
              <w:t>459,94</w:t>
            </w:r>
          </w:p>
        </w:tc>
        <w:tc>
          <w:tcPr>
            <w:tcW w:w="1079" w:type="pct"/>
            <w:gridSpan w:val="2"/>
            <w:shd w:val="clear" w:color="auto" w:fill="auto"/>
            <w:noWrap/>
          </w:tcPr>
          <w:p w14:paraId="631B7510" w14:textId="51AB3120" w:rsidR="00C07B46" w:rsidRPr="00C07B46" w:rsidRDefault="00C07B46" w:rsidP="00C07B46">
            <w:pPr>
              <w:shd w:val="clear" w:color="auto" w:fill="auto"/>
              <w:ind w:firstLine="0"/>
              <w:jc w:val="center"/>
              <w:rPr>
                <w:rFonts w:ascii="Times New Roman&quot;" w:hAnsi="Times New Roman&quot;" w:cs="Arial"/>
                <w:sz w:val="20"/>
                <w:szCs w:val="20"/>
                <w:lang w:val="ru-RU"/>
              </w:rPr>
            </w:pPr>
            <w:r>
              <w:rPr>
                <w:rFonts w:ascii="Times New Roman&quot;" w:hAnsi="Times New Roman&quot;" w:cs="Arial"/>
                <w:sz w:val="20"/>
                <w:szCs w:val="20"/>
              </w:rPr>
              <w:t>489,72</w:t>
            </w:r>
          </w:p>
        </w:tc>
      </w:tr>
    </w:tbl>
    <w:p w14:paraId="28522EEF" w14:textId="77777777" w:rsidR="00C07B46" w:rsidRPr="00C07B46" w:rsidRDefault="00C07B46" w:rsidP="00C07B46">
      <w:pPr>
        <w:rPr>
          <w:highlight w:val="yellow"/>
          <w:lang w:val="ru-RU"/>
        </w:rPr>
      </w:pPr>
    </w:p>
    <w:p w14:paraId="05679D82" w14:textId="77777777" w:rsidR="00C07B46" w:rsidRPr="00C07B46" w:rsidRDefault="00C07B46" w:rsidP="00C07B46">
      <w:pPr>
        <w:rPr>
          <w:highlight w:val="yellow"/>
          <w:lang w:val="ru-RU"/>
        </w:rPr>
      </w:pPr>
    </w:p>
    <w:p w14:paraId="210D1AA4" w14:textId="2F7DE4C3" w:rsidR="00C07B46" w:rsidRPr="00C07B46" w:rsidRDefault="00C07B46" w:rsidP="00C07B46">
      <w:pPr>
        <w:rPr>
          <w:highlight w:val="yellow"/>
          <w:lang w:val="ru-RU"/>
        </w:rPr>
        <w:sectPr w:rsidR="00C07B46" w:rsidRPr="00C07B46" w:rsidSect="007A3AA3">
          <w:pgSz w:w="16834" w:h="11909" w:orient="landscape"/>
          <w:pgMar w:top="1134" w:right="567" w:bottom="1134" w:left="1701" w:header="720" w:footer="720" w:gutter="0"/>
          <w:cols w:space="720"/>
          <w:docGrid w:linePitch="326"/>
        </w:sectPr>
      </w:pPr>
    </w:p>
    <w:p w14:paraId="44B5946F" w14:textId="3DB2F111" w:rsidR="00294B02" w:rsidRPr="00E32940" w:rsidRDefault="00294B02" w:rsidP="00294B02">
      <w:pPr>
        <w:pStyle w:val="aff2"/>
      </w:pPr>
      <w:bookmarkStart w:id="59" w:name="_5v787df4dr5y" w:colFirst="0" w:colLast="0"/>
      <w:bookmarkEnd w:id="59"/>
      <w:r w:rsidRPr="00E32940">
        <w:lastRenderedPageBreak/>
        <w:t xml:space="preserve">Таблица </w:t>
      </w:r>
      <w:r w:rsidRPr="00E32940">
        <w:fldChar w:fldCharType="begin"/>
      </w:r>
      <w:r w:rsidRPr="00E32940">
        <w:instrText xml:space="preserve"> SEQ Таблица \* ARABIC </w:instrText>
      </w:r>
      <w:r w:rsidRPr="00E32940">
        <w:fldChar w:fldCharType="separate"/>
      </w:r>
      <w:r w:rsidR="00521FDB">
        <w:rPr>
          <w:noProof/>
        </w:rPr>
        <w:t>13</w:t>
      </w:r>
      <w:r w:rsidRPr="00E32940">
        <w:fldChar w:fldCharType="end"/>
      </w:r>
      <w:r w:rsidRPr="00E32940">
        <w:t xml:space="preserve"> – Сведения о типе изоляции тепловых сетей городского поселения Кондинское</w:t>
      </w:r>
    </w:p>
    <w:tbl>
      <w:tblPr>
        <w:tblW w:w="5000" w:type="pct"/>
        <w:tblLook w:val="04A0" w:firstRow="1" w:lastRow="0" w:firstColumn="1" w:lastColumn="0" w:noHBand="0" w:noVBand="1"/>
      </w:tblPr>
      <w:tblGrid>
        <w:gridCol w:w="2518"/>
        <w:gridCol w:w="1836"/>
        <w:gridCol w:w="1835"/>
        <w:gridCol w:w="1835"/>
        <w:gridCol w:w="1833"/>
      </w:tblGrid>
      <w:tr w:rsidR="00E32940" w:rsidRPr="00E32940" w14:paraId="35C78A62" w14:textId="77777777" w:rsidTr="00E32940">
        <w:trPr>
          <w:trHeight w:val="702"/>
        </w:trPr>
        <w:tc>
          <w:tcPr>
            <w:tcW w:w="1277" w:type="pct"/>
            <w:tcBorders>
              <w:top w:val="single" w:sz="4" w:space="0" w:color="000000"/>
              <w:left w:val="single" w:sz="4" w:space="0" w:color="000000"/>
              <w:bottom w:val="single" w:sz="4" w:space="0" w:color="000000"/>
              <w:right w:val="single" w:sz="4" w:space="0" w:color="000000"/>
            </w:tcBorders>
            <w:shd w:val="clear" w:color="auto" w:fill="auto"/>
            <w:hideMark/>
          </w:tcPr>
          <w:p w14:paraId="0D150287"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Год прокладки</w:t>
            </w:r>
          </w:p>
        </w:tc>
        <w:tc>
          <w:tcPr>
            <w:tcW w:w="931" w:type="pct"/>
            <w:tcBorders>
              <w:top w:val="single" w:sz="4" w:space="0" w:color="000000"/>
              <w:left w:val="nil"/>
              <w:bottom w:val="single" w:sz="4" w:space="0" w:color="000000"/>
              <w:right w:val="single" w:sz="4" w:space="0" w:color="000000"/>
            </w:tcBorders>
            <w:shd w:val="clear" w:color="auto" w:fill="auto"/>
            <w:hideMark/>
          </w:tcPr>
          <w:p w14:paraId="7A0E9AF4"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1, пгт. Кондинское, ул. Советская, 7А</w:t>
            </w:r>
          </w:p>
        </w:tc>
        <w:tc>
          <w:tcPr>
            <w:tcW w:w="931" w:type="pct"/>
            <w:tcBorders>
              <w:top w:val="single" w:sz="4" w:space="0" w:color="000000"/>
              <w:left w:val="nil"/>
              <w:bottom w:val="single" w:sz="4" w:space="0" w:color="000000"/>
              <w:right w:val="single" w:sz="4" w:space="0" w:color="000000"/>
            </w:tcBorders>
            <w:shd w:val="clear" w:color="auto" w:fill="auto"/>
            <w:hideMark/>
          </w:tcPr>
          <w:p w14:paraId="1D5B7F66"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2, пгт. Кондинское, ул. Крупской, 64Б</w:t>
            </w:r>
          </w:p>
        </w:tc>
        <w:tc>
          <w:tcPr>
            <w:tcW w:w="931" w:type="pct"/>
            <w:tcBorders>
              <w:top w:val="single" w:sz="4" w:space="0" w:color="000000"/>
              <w:left w:val="nil"/>
              <w:bottom w:val="single" w:sz="4" w:space="0" w:color="000000"/>
              <w:right w:val="single" w:sz="4" w:space="0" w:color="000000"/>
            </w:tcBorders>
            <w:shd w:val="clear" w:color="auto" w:fill="auto"/>
            <w:hideMark/>
          </w:tcPr>
          <w:p w14:paraId="5A33302A"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3, пгт. Кондинское, ул. Связистов, 1А</w:t>
            </w:r>
          </w:p>
        </w:tc>
        <w:tc>
          <w:tcPr>
            <w:tcW w:w="931" w:type="pct"/>
            <w:tcBorders>
              <w:top w:val="single" w:sz="4" w:space="0" w:color="000000"/>
              <w:left w:val="nil"/>
              <w:bottom w:val="single" w:sz="4" w:space="0" w:color="000000"/>
              <w:right w:val="single" w:sz="4" w:space="0" w:color="000000"/>
            </w:tcBorders>
            <w:shd w:val="clear" w:color="auto" w:fill="auto"/>
            <w:hideMark/>
          </w:tcPr>
          <w:p w14:paraId="78CB995D"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5, пгт. Кондинское, ул. Гастелло, 4</w:t>
            </w:r>
          </w:p>
        </w:tc>
      </w:tr>
      <w:tr w:rsidR="00E32940" w:rsidRPr="00E32940" w14:paraId="2209E2FB" w14:textId="77777777" w:rsidTr="00E32940">
        <w:trPr>
          <w:trHeight w:val="255"/>
        </w:trPr>
        <w:tc>
          <w:tcPr>
            <w:tcW w:w="1277" w:type="pct"/>
            <w:tcBorders>
              <w:top w:val="nil"/>
              <w:left w:val="single" w:sz="4" w:space="0" w:color="000000"/>
              <w:bottom w:val="single" w:sz="4" w:space="0" w:color="000000"/>
              <w:right w:val="single" w:sz="4" w:space="0" w:color="000000"/>
            </w:tcBorders>
            <w:shd w:val="clear" w:color="auto" w:fill="auto"/>
            <w:noWrap/>
            <w:hideMark/>
          </w:tcPr>
          <w:p w14:paraId="4314A658"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До 1989 включительно</w:t>
            </w:r>
          </w:p>
        </w:tc>
        <w:tc>
          <w:tcPr>
            <w:tcW w:w="931" w:type="pct"/>
            <w:tcBorders>
              <w:top w:val="nil"/>
              <w:left w:val="nil"/>
              <w:bottom w:val="single" w:sz="4" w:space="0" w:color="000000"/>
              <w:right w:val="single" w:sz="4" w:space="0" w:color="000000"/>
            </w:tcBorders>
            <w:shd w:val="clear" w:color="auto" w:fill="auto"/>
            <w:noWrap/>
            <w:hideMark/>
          </w:tcPr>
          <w:p w14:paraId="0A3E6885"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403,0</w:t>
            </w:r>
          </w:p>
        </w:tc>
        <w:tc>
          <w:tcPr>
            <w:tcW w:w="931" w:type="pct"/>
            <w:tcBorders>
              <w:top w:val="nil"/>
              <w:left w:val="nil"/>
              <w:bottom w:val="single" w:sz="4" w:space="0" w:color="000000"/>
              <w:right w:val="single" w:sz="4" w:space="0" w:color="000000"/>
            </w:tcBorders>
            <w:shd w:val="clear" w:color="auto" w:fill="auto"/>
            <w:noWrap/>
            <w:hideMark/>
          </w:tcPr>
          <w:p w14:paraId="173C7509"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931" w:type="pct"/>
            <w:tcBorders>
              <w:top w:val="nil"/>
              <w:left w:val="nil"/>
              <w:bottom w:val="single" w:sz="4" w:space="0" w:color="000000"/>
              <w:right w:val="single" w:sz="4" w:space="0" w:color="000000"/>
            </w:tcBorders>
            <w:shd w:val="clear" w:color="auto" w:fill="auto"/>
            <w:noWrap/>
            <w:hideMark/>
          </w:tcPr>
          <w:p w14:paraId="05628F06"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931" w:type="pct"/>
            <w:tcBorders>
              <w:top w:val="nil"/>
              <w:left w:val="nil"/>
              <w:bottom w:val="single" w:sz="4" w:space="0" w:color="000000"/>
              <w:right w:val="single" w:sz="4" w:space="0" w:color="000000"/>
            </w:tcBorders>
            <w:shd w:val="clear" w:color="auto" w:fill="auto"/>
            <w:noWrap/>
            <w:hideMark/>
          </w:tcPr>
          <w:p w14:paraId="311587DC"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185,6</w:t>
            </w:r>
          </w:p>
        </w:tc>
      </w:tr>
      <w:tr w:rsidR="00E32940" w:rsidRPr="00E32940" w14:paraId="7F31541B" w14:textId="77777777" w:rsidTr="00E32940">
        <w:trPr>
          <w:trHeight w:val="255"/>
        </w:trPr>
        <w:tc>
          <w:tcPr>
            <w:tcW w:w="1277" w:type="pct"/>
            <w:tcBorders>
              <w:top w:val="nil"/>
              <w:left w:val="single" w:sz="4" w:space="0" w:color="000000"/>
              <w:bottom w:val="single" w:sz="4" w:space="0" w:color="000000"/>
              <w:right w:val="single" w:sz="4" w:space="0" w:color="000000"/>
            </w:tcBorders>
            <w:shd w:val="clear" w:color="auto" w:fill="auto"/>
            <w:noWrap/>
            <w:hideMark/>
          </w:tcPr>
          <w:p w14:paraId="70558BC6"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С 1990 по 1997</w:t>
            </w:r>
          </w:p>
        </w:tc>
        <w:tc>
          <w:tcPr>
            <w:tcW w:w="931" w:type="pct"/>
            <w:tcBorders>
              <w:top w:val="nil"/>
              <w:left w:val="nil"/>
              <w:bottom w:val="single" w:sz="4" w:space="0" w:color="000000"/>
              <w:right w:val="single" w:sz="4" w:space="0" w:color="000000"/>
            </w:tcBorders>
            <w:shd w:val="clear" w:color="auto" w:fill="auto"/>
            <w:noWrap/>
            <w:hideMark/>
          </w:tcPr>
          <w:p w14:paraId="1CE02DE8"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3 041,6</w:t>
            </w:r>
          </w:p>
        </w:tc>
        <w:tc>
          <w:tcPr>
            <w:tcW w:w="931" w:type="pct"/>
            <w:tcBorders>
              <w:top w:val="nil"/>
              <w:left w:val="nil"/>
              <w:bottom w:val="single" w:sz="4" w:space="0" w:color="000000"/>
              <w:right w:val="single" w:sz="4" w:space="0" w:color="000000"/>
            </w:tcBorders>
            <w:shd w:val="clear" w:color="auto" w:fill="auto"/>
            <w:noWrap/>
            <w:hideMark/>
          </w:tcPr>
          <w:p w14:paraId="5F4DE43D"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2 082,4</w:t>
            </w:r>
          </w:p>
        </w:tc>
        <w:tc>
          <w:tcPr>
            <w:tcW w:w="931" w:type="pct"/>
            <w:tcBorders>
              <w:top w:val="nil"/>
              <w:left w:val="nil"/>
              <w:bottom w:val="single" w:sz="4" w:space="0" w:color="000000"/>
              <w:right w:val="single" w:sz="4" w:space="0" w:color="000000"/>
            </w:tcBorders>
            <w:shd w:val="clear" w:color="auto" w:fill="auto"/>
            <w:noWrap/>
            <w:hideMark/>
          </w:tcPr>
          <w:p w14:paraId="4A39D286"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1 142,1</w:t>
            </w:r>
          </w:p>
        </w:tc>
        <w:tc>
          <w:tcPr>
            <w:tcW w:w="931" w:type="pct"/>
            <w:tcBorders>
              <w:top w:val="nil"/>
              <w:left w:val="nil"/>
              <w:bottom w:val="single" w:sz="4" w:space="0" w:color="000000"/>
              <w:right w:val="single" w:sz="4" w:space="0" w:color="000000"/>
            </w:tcBorders>
            <w:shd w:val="clear" w:color="auto" w:fill="auto"/>
            <w:noWrap/>
            <w:hideMark/>
          </w:tcPr>
          <w:p w14:paraId="274E3AC5"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594,1</w:t>
            </w:r>
          </w:p>
        </w:tc>
      </w:tr>
      <w:tr w:rsidR="00E32940" w:rsidRPr="00E32940" w14:paraId="754FCA28" w14:textId="77777777" w:rsidTr="00E32940">
        <w:trPr>
          <w:trHeight w:val="255"/>
        </w:trPr>
        <w:tc>
          <w:tcPr>
            <w:tcW w:w="1277" w:type="pct"/>
            <w:tcBorders>
              <w:top w:val="nil"/>
              <w:left w:val="single" w:sz="4" w:space="0" w:color="000000"/>
              <w:bottom w:val="single" w:sz="4" w:space="0" w:color="000000"/>
              <w:right w:val="single" w:sz="4" w:space="0" w:color="000000"/>
            </w:tcBorders>
            <w:shd w:val="clear" w:color="auto" w:fill="auto"/>
            <w:noWrap/>
            <w:hideMark/>
          </w:tcPr>
          <w:p w14:paraId="22748706"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С 1998 по 2003</w:t>
            </w:r>
          </w:p>
        </w:tc>
        <w:tc>
          <w:tcPr>
            <w:tcW w:w="931" w:type="pct"/>
            <w:tcBorders>
              <w:top w:val="nil"/>
              <w:left w:val="nil"/>
              <w:bottom w:val="single" w:sz="4" w:space="0" w:color="000000"/>
              <w:right w:val="single" w:sz="4" w:space="0" w:color="000000"/>
            </w:tcBorders>
            <w:shd w:val="clear" w:color="auto" w:fill="auto"/>
            <w:noWrap/>
            <w:hideMark/>
          </w:tcPr>
          <w:p w14:paraId="6B6CA45A"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820,7</w:t>
            </w:r>
          </w:p>
        </w:tc>
        <w:tc>
          <w:tcPr>
            <w:tcW w:w="931" w:type="pct"/>
            <w:tcBorders>
              <w:top w:val="nil"/>
              <w:left w:val="nil"/>
              <w:bottom w:val="single" w:sz="4" w:space="0" w:color="000000"/>
              <w:right w:val="single" w:sz="4" w:space="0" w:color="000000"/>
            </w:tcBorders>
            <w:shd w:val="clear" w:color="auto" w:fill="auto"/>
            <w:noWrap/>
            <w:hideMark/>
          </w:tcPr>
          <w:p w14:paraId="41EA1338"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558,2</w:t>
            </w:r>
          </w:p>
        </w:tc>
        <w:tc>
          <w:tcPr>
            <w:tcW w:w="931" w:type="pct"/>
            <w:tcBorders>
              <w:top w:val="nil"/>
              <w:left w:val="nil"/>
              <w:bottom w:val="single" w:sz="4" w:space="0" w:color="000000"/>
              <w:right w:val="single" w:sz="4" w:space="0" w:color="000000"/>
            </w:tcBorders>
            <w:shd w:val="clear" w:color="auto" w:fill="auto"/>
            <w:noWrap/>
            <w:hideMark/>
          </w:tcPr>
          <w:p w14:paraId="4BF0355E"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316,5</w:t>
            </w:r>
          </w:p>
        </w:tc>
        <w:tc>
          <w:tcPr>
            <w:tcW w:w="931" w:type="pct"/>
            <w:tcBorders>
              <w:top w:val="nil"/>
              <w:left w:val="nil"/>
              <w:bottom w:val="single" w:sz="4" w:space="0" w:color="000000"/>
              <w:right w:val="single" w:sz="4" w:space="0" w:color="000000"/>
            </w:tcBorders>
            <w:shd w:val="clear" w:color="auto" w:fill="auto"/>
            <w:noWrap/>
            <w:hideMark/>
          </w:tcPr>
          <w:p w14:paraId="593C31CF"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r>
      <w:tr w:rsidR="00E32940" w:rsidRPr="00E32940" w14:paraId="58B78718" w14:textId="77777777" w:rsidTr="00E32940">
        <w:trPr>
          <w:trHeight w:val="255"/>
        </w:trPr>
        <w:tc>
          <w:tcPr>
            <w:tcW w:w="1277" w:type="pct"/>
            <w:tcBorders>
              <w:top w:val="nil"/>
              <w:left w:val="single" w:sz="4" w:space="0" w:color="000000"/>
              <w:bottom w:val="single" w:sz="4" w:space="0" w:color="000000"/>
              <w:right w:val="single" w:sz="4" w:space="0" w:color="000000"/>
            </w:tcBorders>
            <w:shd w:val="clear" w:color="auto" w:fill="auto"/>
            <w:noWrap/>
            <w:hideMark/>
          </w:tcPr>
          <w:p w14:paraId="110B5952"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С 2004</w:t>
            </w:r>
          </w:p>
        </w:tc>
        <w:tc>
          <w:tcPr>
            <w:tcW w:w="931" w:type="pct"/>
            <w:tcBorders>
              <w:top w:val="nil"/>
              <w:left w:val="nil"/>
              <w:bottom w:val="single" w:sz="4" w:space="0" w:color="000000"/>
              <w:right w:val="single" w:sz="4" w:space="0" w:color="000000"/>
            </w:tcBorders>
            <w:shd w:val="clear" w:color="auto" w:fill="auto"/>
            <w:noWrap/>
            <w:hideMark/>
          </w:tcPr>
          <w:p w14:paraId="7B6E4AC5"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3 143,8</w:t>
            </w:r>
          </w:p>
        </w:tc>
        <w:tc>
          <w:tcPr>
            <w:tcW w:w="931" w:type="pct"/>
            <w:tcBorders>
              <w:top w:val="nil"/>
              <w:left w:val="nil"/>
              <w:bottom w:val="single" w:sz="4" w:space="0" w:color="000000"/>
              <w:right w:val="single" w:sz="4" w:space="0" w:color="000000"/>
            </w:tcBorders>
            <w:shd w:val="clear" w:color="auto" w:fill="auto"/>
            <w:noWrap/>
            <w:hideMark/>
          </w:tcPr>
          <w:p w14:paraId="5137594F"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1 502,4</w:t>
            </w:r>
          </w:p>
        </w:tc>
        <w:tc>
          <w:tcPr>
            <w:tcW w:w="931" w:type="pct"/>
            <w:tcBorders>
              <w:top w:val="nil"/>
              <w:left w:val="nil"/>
              <w:bottom w:val="single" w:sz="4" w:space="0" w:color="000000"/>
              <w:right w:val="single" w:sz="4" w:space="0" w:color="000000"/>
            </w:tcBorders>
            <w:shd w:val="clear" w:color="auto" w:fill="auto"/>
            <w:noWrap/>
            <w:hideMark/>
          </w:tcPr>
          <w:p w14:paraId="5369FB59"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3 245,0</w:t>
            </w:r>
          </w:p>
        </w:tc>
        <w:tc>
          <w:tcPr>
            <w:tcW w:w="931" w:type="pct"/>
            <w:tcBorders>
              <w:top w:val="nil"/>
              <w:left w:val="nil"/>
              <w:bottom w:val="single" w:sz="4" w:space="0" w:color="000000"/>
              <w:right w:val="single" w:sz="4" w:space="0" w:color="000000"/>
            </w:tcBorders>
            <w:shd w:val="clear" w:color="auto" w:fill="auto"/>
            <w:noWrap/>
            <w:hideMark/>
          </w:tcPr>
          <w:p w14:paraId="23DC6265"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1 295,3</w:t>
            </w:r>
          </w:p>
        </w:tc>
      </w:tr>
      <w:tr w:rsidR="00E32940" w:rsidRPr="00E32940" w14:paraId="0A049BB6" w14:textId="77777777" w:rsidTr="00E32940">
        <w:trPr>
          <w:trHeight w:val="255"/>
        </w:trPr>
        <w:tc>
          <w:tcPr>
            <w:tcW w:w="1277" w:type="pct"/>
            <w:tcBorders>
              <w:top w:val="nil"/>
              <w:left w:val="single" w:sz="4" w:space="0" w:color="000000"/>
              <w:bottom w:val="single" w:sz="4" w:space="0" w:color="000000"/>
              <w:right w:val="single" w:sz="4" w:space="0" w:color="000000"/>
            </w:tcBorders>
            <w:shd w:val="clear" w:color="auto" w:fill="auto"/>
            <w:noWrap/>
            <w:hideMark/>
          </w:tcPr>
          <w:p w14:paraId="13C68BB9" w14:textId="77777777" w:rsidR="00E32940" w:rsidRPr="00E32940" w:rsidRDefault="00E32940" w:rsidP="00E32940">
            <w:pPr>
              <w:shd w:val="clear" w:color="auto" w:fill="auto"/>
              <w:ind w:firstLine="0"/>
              <w:jc w:val="center"/>
              <w:rPr>
                <w:b/>
                <w:bCs/>
                <w:sz w:val="20"/>
                <w:szCs w:val="20"/>
                <w:lang w:val="ru-RU"/>
              </w:rPr>
            </w:pPr>
            <w:r w:rsidRPr="00E32940">
              <w:rPr>
                <w:b/>
                <w:bCs/>
                <w:sz w:val="20"/>
                <w:szCs w:val="20"/>
                <w:lang w:val="ru-RU"/>
              </w:rPr>
              <w:t>Всего</w:t>
            </w:r>
          </w:p>
        </w:tc>
        <w:tc>
          <w:tcPr>
            <w:tcW w:w="931" w:type="pct"/>
            <w:tcBorders>
              <w:top w:val="nil"/>
              <w:left w:val="nil"/>
              <w:bottom w:val="single" w:sz="4" w:space="0" w:color="000000"/>
              <w:right w:val="single" w:sz="4" w:space="0" w:color="000000"/>
            </w:tcBorders>
            <w:shd w:val="clear" w:color="auto" w:fill="auto"/>
            <w:noWrap/>
            <w:hideMark/>
          </w:tcPr>
          <w:p w14:paraId="42EAF02E"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7 409,1</w:t>
            </w:r>
          </w:p>
        </w:tc>
        <w:tc>
          <w:tcPr>
            <w:tcW w:w="931" w:type="pct"/>
            <w:tcBorders>
              <w:top w:val="nil"/>
              <w:left w:val="nil"/>
              <w:bottom w:val="single" w:sz="4" w:space="0" w:color="000000"/>
              <w:right w:val="single" w:sz="4" w:space="0" w:color="000000"/>
            </w:tcBorders>
            <w:shd w:val="clear" w:color="auto" w:fill="auto"/>
            <w:noWrap/>
            <w:hideMark/>
          </w:tcPr>
          <w:p w14:paraId="4A0CE27C"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4 143,0</w:t>
            </w:r>
          </w:p>
        </w:tc>
        <w:tc>
          <w:tcPr>
            <w:tcW w:w="931" w:type="pct"/>
            <w:tcBorders>
              <w:top w:val="nil"/>
              <w:left w:val="nil"/>
              <w:bottom w:val="single" w:sz="4" w:space="0" w:color="000000"/>
              <w:right w:val="single" w:sz="4" w:space="0" w:color="000000"/>
            </w:tcBorders>
            <w:shd w:val="clear" w:color="auto" w:fill="auto"/>
            <w:noWrap/>
            <w:hideMark/>
          </w:tcPr>
          <w:p w14:paraId="6B599DB7"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4 703,6</w:t>
            </w:r>
          </w:p>
        </w:tc>
        <w:tc>
          <w:tcPr>
            <w:tcW w:w="931" w:type="pct"/>
            <w:tcBorders>
              <w:top w:val="nil"/>
              <w:left w:val="nil"/>
              <w:bottom w:val="single" w:sz="4" w:space="0" w:color="000000"/>
              <w:right w:val="single" w:sz="4" w:space="0" w:color="000000"/>
            </w:tcBorders>
            <w:shd w:val="clear" w:color="auto" w:fill="auto"/>
            <w:noWrap/>
            <w:hideMark/>
          </w:tcPr>
          <w:p w14:paraId="68045A2F"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2 075,0</w:t>
            </w:r>
          </w:p>
        </w:tc>
      </w:tr>
    </w:tbl>
    <w:p w14:paraId="31B3D8DA" w14:textId="77777777" w:rsidR="00E32940" w:rsidRPr="00086029" w:rsidRDefault="00E32940" w:rsidP="00294B02">
      <w:pPr>
        <w:rPr>
          <w:highlight w:val="yellow"/>
          <w:lang w:val="ru-RU"/>
        </w:rPr>
      </w:pPr>
    </w:p>
    <w:p w14:paraId="63321DDA" w14:textId="40DDBBEA" w:rsidR="00294B02" w:rsidRDefault="00294B02" w:rsidP="00294B02">
      <w:pPr>
        <w:pStyle w:val="aff2"/>
      </w:pPr>
      <w:r w:rsidRPr="00E32940">
        <w:t xml:space="preserve">Таблица </w:t>
      </w:r>
      <w:r w:rsidRPr="00E32940">
        <w:fldChar w:fldCharType="begin"/>
      </w:r>
      <w:r w:rsidRPr="00E32940">
        <w:instrText xml:space="preserve"> SEQ Таблица \* ARABIC </w:instrText>
      </w:r>
      <w:r w:rsidRPr="00E32940">
        <w:fldChar w:fldCharType="separate"/>
      </w:r>
      <w:r w:rsidR="00521FDB">
        <w:rPr>
          <w:noProof/>
        </w:rPr>
        <w:t>14</w:t>
      </w:r>
      <w:r w:rsidRPr="00E32940">
        <w:fldChar w:fldCharType="end"/>
      </w:r>
      <w:r w:rsidRPr="00E32940">
        <w:t xml:space="preserve"> – Сведения о годах прокладки тепловых сетей городского поселения Кондинское</w:t>
      </w:r>
    </w:p>
    <w:tbl>
      <w:tblPr>
        <w:tblW w:w="5000" w:type="pct"/>
        <w:tblLook w:val="04A0" w:firstRow="1" w:lastRow="0" w:firstColumn="1" w:lastColumn="0" w:noHBand="0" w:noVBand="1"/>
      </w:tblPr>
      <w:tblGrid>
        <w:gridCol w:w="2225"/>
        <w:gridCol w:w="1762"/>
        <w:gridCol w:w="1762"/>
        <w:gridCol w:w="1762"/>
        <w:gridCol w:w="2346"/>
      </w:tblGrid>
      <w:tr w:rsidR="00E32940" w:rsidRPr="00E32940" w14:paraId="4BD3DA02" w14:textId="77777777" w:rsidTr="00E32940">
        <w:trPr>
          <w:trHeight w:val="405"/>
        </w:trPr>
        <w:tc>
          <w:tcPr>
            <w:tcW w:w="1128"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7AE654A6"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Тип изоляции</w:t>
            </w:r>
          </w:p>
        </w:tc>
        <w:tc>
          <w:tcPr>
            <w:tcW w:w="3872" w:type="pct"/>
            <w:gridSpan w:val="4"/>
            <w:tcBorders>
              <w:top w:val="single" w:sz="4" w:space="0" w:color="000000"/>
              <w:left w:val="nil"/>
              <w:bottom w:val="single" w:sz="4" w:space="0" w:color="000000"/>
              <w:right w:val="single" w:sz="4" w:space="0" w:color="000000"/>
            </w:tcBorders>
            <w:shd w:val="clear" w:color="auto" w:fill="auto"/>
            <w:hideMark/>
          </w:tcPr>
          <w:p w14:paraId="714A560B"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Протяженность тепловых сетей по типу изоляции, м</w:t>
            </w:r>
          </w:p>
        </w:tc>
      </w:tr>
      <w:tr w:rsidR="00E32940" w:rsidRPr="00E32940" w14:paraId="43135904" w14:textId="77777777" w:rsidTr="00E32940">
        <w:trPr>
          <w:trHeight w:val="814"/>
        </w:trPr>
        <w:tc>
          <w:tcPr>
            <w:tcW w:w="1128" w:type="pct"/>
            <w:vMerge/>
            <w:tcBorders>
              <w:top w:val="single" w:sz="4" w:space="0" w:color="000000"/>
              <w:left w:val="single" w:sz="4" w:space="0" w:color="000000"/>
              <w:bottom w:val="single" w:sz="4" w:space="0" w:color="000000"/>
              <w:right w:val="single" w:sz="4" w:space="0" w:color="000000"/>
            </w:tcBorders>
            <w:vAlign w:val="center"/>
            <w:hideMark/>
          </w:tcPr>
          <w:p w14:paraId="195F5BDD" w14:textId="77777777" w:rsidR="00E32940" w:rsidRPr="00E32940" w:rsidRDefault="00E32940" w:rsidP="00E32940">
            <w:pPr>
              <w:shd w:val="clear" w:color="auto" w:fill="auto"/>
              <w:ind w:firstLine="0"/>
              <w:jc w:val="left"/>
              <w:rPr>
                <w:sz w:val="20"/>
                <w:szCs w:val="20"/>
                <w:lang w:val="ru-RU"/>
              </w:rPr>
            </w:pPr>
          </w:p>
        </w:tc>
        <w:tc>
          <w:tcPr>
            <w:tcW w:w="894" w:type="pct"/>
            <w:tcBorders>
              <w:top w:val="nil"/>
              <w:left w:val="nil"/>
              <w:bottom w:val="single" w:sz="4" w:space="0" w:color="000000"/>
              <w:right w:val="single" w:sz="4" w:space="0" w:color="000000"/>
            </w:tcBorders>
            <w:shd w:val="clear" w:color="auto" w:fill="auto"/>
            <w:hideMark/>
          </w:tcPr>
          <w:p w14:paraId="7A53FEA7"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1, пгт. Кондинское, ул. Советская, 7А</w:t>
            </w:r>
          </w:p>
        </w:tc>
        <w:tc>
          <w:tcPr>
            <w:tcW w:w="894" w:type="pct"/>
            <w:tcBorders>
              <w:top w:val="nil"/>
              <w:left w:val="nil"/>
              <w:bottom w:val="single" w:sz="4" w:space="0" w:color="000000"/>
              <w:right w:val="single" w:sz="4" w:space="0" w:color="000000"/>
            </w:tcBorders>
            <w:shd w:val="clear" w:color="auto" w:fill="auto"/>
            <w:hideMark/>
          </w:tcPr>
          <w:p w14:paraId="035D56EA"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2, пгт. Кондинское, ул. Крупской, 64Б</w:t>
            </w:r>
          </w:p>
        </w:tc>
        <w:tc>
          <w:tcPr>
            <w:tcW w:w="894" w:type="pct"/>
            <w:tcBorders>
              <w:top w:val="nil"/>
              <w:left w:val="nil"/>
              <w:bottom w:val="single" w:sz="4" w:space="0" w:color="000000"/>
              <w:right w:val="single" w:sz="4" w:space="0" w:color="000000"/>
            </w:tcBorders>
            <w:shd w:val="clear" w:color="auto" w:fill="auto"/>
            <w:hideMark/>
          </w:tcPr>
          <w:p w14:paraId="2EDC076E"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3, пгт. Кондинское, ул. Связистов, 1А</w:t>
            </w:r>
          </w:p>
        </w:tc>
        <w:tc>
          <w:tcPr>
            <w:tcW w:w="1191" w:type="pct"/>
            <w:tcBorders>
              <w:top w:val="nil"/>
              <w:left w:val="nil"/>
              <w:bottom w:val="single" w:sz="4" w:space="0" w:color="000000"/>
              <w:right w:val="single" w:sz="4" w:space="0" w:color="000000"/>
            </w:tcBorders>
            <w:shd w:val="clear" w:color="auto" w:fill="auto"/>
            <w:hideMark/>
          </w:tcPr>
          <w:p w14:paraId="4A15D82F"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Котельная № 5, пгт. Кондинское, ул. Гастелло, 4</w:t>
            </w:r>
          </w:p>
        </w:tc>
      </w:tr>
      <w:tr w:rsidR="00E32940" w:rsidRPr="00E32940" w14:paraId="31903311" w14:textId="77777777" w:rsidTr="00E32940">
        <w:trPr>
          <w:trHeight w:val="510"/>
        </w:trPr>
        <w:tc>
          <w:tcPr>
            <w:tcW w:w="1128" w:type="pct"/>
            <w:tcBorders>
              <w:top w:val="nil"/>
              <w:left w:val="single" w:sz="4" w:space="0" w:color="000000"/>
              <w:bottom w:val="single" w:sz="4" w:space="0" w:color="000000"/>
              <w:right w:val="single" w:sz="4" w:space="0" w:color="000000"/>
            </w:tcBorders>
            <w:shd w:val="clear" w:color="auto" w:fill="auto"/>
            <w:hideMark/>
          </w:tcPr>
          <w:p w14:paraId="584AD567"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Деревянный короб, опил</w:t>
            </w:r>
          </w:p>
        </w:tc>
        <w:tc>
          <w:tcPr>
            <w:tcW w:w="894" w:type="pct"/>
            <w:tcBorders>
              <w:top w:val="nil"/>
              <w:left w:val="nil"/>
              <w:bottom w:val="single" w:sz="4" w:space="0" w:color="000000"/>
              <w:right w:val="single" w:sz="4" w:space="0" w:color="000000"/>
            </w:tcBorders>
            <w:shd w:val="clear" w:color="auto" w:fill="auto"/>
            <w:noWrap/>
            <w:hideMark/>
          </w:tcPr>
          <w:p w14:paraId="49E9C049"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178,8</w:t>
            </w:r>
          </w:p>
        </w:tc>
        <w:tc>
          <w:tcPr>
            <w:tcW w:w="894" w:type="pct"/>
            <w:tcBorders>
              <w:top w:val="nil"/>
              <w:left w:val="nil"/>
              <w:bottom w:val="single" w:sz="4" w:space="0" w:color="000000"/>
              <w:right w:val="single" w:sz="4" w:space="0" w:color="000000"/>
            </w:tcBorders>
            <w:shd w:val="clear" w:color="auto" w:fill="auto"/>
            <w:noWrap/>
            <w:hideMark/>
          </w:tcPr>
          <w:p w14:paraId="278291A1"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894" w:type="pct"/>
            <w:tcBorders>
              <w:top w:val="nil"/>
              <w:left w:val="nil"/>
              <w:bottom w:val="single" w:sz="4" w:space="0" w:color="000000"/>
              <w:right w:val="single" w:sz="4" w:space="0" w:color="000000"/>
            </w:tcBorders>
            <w:shd w:val="clear" w:color="auto" w:fill="auto"/>
            <w:noWrap/>
            <w:hideMark/>
          </w:tcPr>
          <w:p w14:paraId="5719908C"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43,3</w:t>
            </w:r>
          </w:p>
        </w:tc>
        <w:tc>
          <w:tcPr>
            <w:tcW w:w="1191" w:type="pct"/>
            <w:tcBorders>
              <w:top w:val="nil"/>
              <w:left w:val="nil"/>
              <w:bottom w:val="single" w:sz="4" w:space="0" w:color="000000"/>
              <w:right w:val="single" w:sz="4" w:space="0" w:color="000000"/>
            </w:tcBorders>
            <w:shd w:val="clear" w:color="auto" w:fill="auto"/>
            <w:noWrap/>
            <w:hideMark/>
          </w:tcPr>
          <w:p w14:paraId="0ACB3A82"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r>
      <w:tr w:rsidR="00E32940" w:rsidRPr="00E32940" w14:paraId="4441DD95" w14:textId="77777777" w:rsidTr="00E32940">
        <w:trPr>
          <w:trHeight w:val="525"/>
        </w:trPr>
        <w:tc>
          <w:tcPr>
            <w:tcW w:w="1128" w:type="pct"/>
            <w:tcBorders>
              <w:top w:val="nil"/>
              <w:left w:val="single" w:sz="4" w:space="0" w:color="000000"/>
              <w:bottom w:val="single" w:sz="4" w:space="0" w:color="000000"/>
              <w:right w:val="single" w:sz="4" w:space="0" w:color="000000"/>
            </w:tcBorders>
            <w:shd w:val="clear" w:color="auto" w:fill="auto"/>
            <w:hideMark/>
          </w:tcPr>
          <w:p w14:paraId="0403E29B"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Деревянный короб, опил, минвата</w:t>
            </w:r>
          </w:p>
        </w:tc>
        <w:tc>
          <w:tcPr>
            <w:tcW w:w="894" w:type="pct"/>
            <w:tcBorders>
              <w:top w:val="nil"/>
              <w:left w:val="nil"/>
              <w:bottom w:val="single" w:sz="4" w:space="0" w:color="000000"/>
              <w:right w:val="single" w:sz="4" w:space="0" w:color="000000"/>
            </w:tcBorders>
            <w:shd w:val="clear" w:color="auto" w:fill="auto"/>
            <w:noWrap/>
            <w:hideMark/>
          </w:tcPr>
          <w:p w14:paraId="2418F61A"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894" w:type="pct"/>
            <w:tcBorders>
              <w:top w:val="nil"/>
              <w:left w:val="nil"/>
              <w:bottom w:val="single" w:sz="4" w:space="0" w:color="000000"/>
              <w:right w:val="single" w:sz="4" w:space="0" w:color="000000"/>
            </w:tcBorders>
            <w:shd w:val="clear" w:color="auto" w:fill="auto"/>
            <w:noWrap/>
            <w:hideMark/>
          </w:tcPr>
          <w:p w14:paraId="6CA61A36"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894" w:type="pct"/>
            <w:tcBorders>
              <w:top w:val="nil"/>
              <w:left w:val="nil"/>
              <w:bottom w:val="single" w:sz="4" w:space="0" w:color="000000"/>
              <w:right w:val="single" w:sz="4" w:space="0" w:color="000000"/>
            </w:tcBorders>
            <w:shd w:val="clear" w:color="auto" w:fill="auto"/>
            <w:noWrap/>
            <w:hideMark/>
          </w:tcPr>
          <w:p w14:paraId="3B48707F"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201,3</w:t>
            </w:r>
          </w:p>
        </w:tc>
        <w:tc>
          <w:tcPr>
            <w:tcW w:w="1191" w:type="pct"/>
            <w:tcBorders>
              <w:top w:val="nil"/>
              <w:left w:val="nil"/>
              <w:bottom w:val="single" w:sz="4" w:space="0" w:color="000000"/>
              <w:right w:val="single" w:sz="4" w:space="0" w:color="000000"/>
            </w:tcBorders>
            <w:shd w:val="clear" w:color="auto" w:fill="auto"/>
            <w:noWrap/>
            <w:hideMark/>
          </w:tcPr>
          <w:p w14:paraId="65107ABF"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r>
      <w:tr w:rsidR="00E32940" w:rsidRPr="00E32940" w14:paraId="635CE6C0"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hideMark/>
          </w:tcPr>
          <w:p w14:paraId="2DDE820F"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Минераловатная</w:t>
            </w:r>
          </w:p>
        </w:tc>
        <w:tc>
          <w:tcPr>
            <w:tcW w:w="894" w:type="pct"/>
            <w:tcBorders>
              <w:top w:val="nil"/>
              <w:left w:val="nil"/>
              <w:bottom w:val="single" w:sz="4" w:space="0" w:color="000000"/>
              <w:right w:val="single" w:sz="4" w:space="0" w:color="000000"/>
            </w:tcBorders>
            <w:shd w:val="clear" w:color="auto" w:fill="auto"/>
            <w:noWrap/>
            <w:hideMark/>
          </w:tcPr>
          <w:p w14:paraId="4C3046A0"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423,9</w:t>
            </w:r>
          </w:p>
        </w:tc>
        <w:tc>
          <w:tcPr>
            <w:tcW w:w="894" w:type="pct"/>
            <w:tcBorders>
              <w:top w:val="nil"/>
              <w:left w:val="nil"/>
              <w:bottom w:val="single" w:sz="4" w:space="0" w:color="000000"/>
              <w:right w:val="single" w:sz="4" w:space="0" w:color="000000"/>
            </w:tcBorders>
            <w:shd w:val="clear" w:color="auto" w:fill="auto"/>
            <w:noWrap/>
            <w:hideMark/>
          </w:tcPr>
          <w:p w14:paraId="73124568"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641,8</w:t>
            </w:r>
          </w:p>
        </w:tc>
        <w:tc>
          <w:tcPr>
            <w:tcW w:w="894" w:type="pct"/>
            <w:tcBorders>
              <w:top w:val="nil"/>
              <w:left w:val="nil"/>
              <w:bottom w:val="single" w:sz="4" w:space="0" w:color="000000"/>
              <w:right w:val="single" w:sz="4" w:space="0" w:color="000000"/>
            </w:tcBorders>
            <w:shd w:val="clear" w:color="auto" w:fill="auto"/>
            <w:noWrap/>
            <w:hideMark/>
          </w:tcPr>
          <w:p w14:paraId="1EFDAC75"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681,2</w:t>
            </w:r>
          </w:p>
        </w:tc>
        <w:tc>
          <w:tcPr>
            <w:tcW w:w="1191" w:type="pct"/>
            <w:tcBorders>
              <w:top w:val="nil"/>
              <w:left w:val="nil"/>
              <w:bottom w:val="single" w:sz="4" w:space="0" w:color="000000"/>
              <w:right w:val="single" w:sz="4" w:space="0" w:color="000000"/>
            </w:tcBorders>
            <w:shd w:val="clear" w:color="auto" w:fill="auto"/>
            <w:noWrap/>
            <w:hideMark/>
          </w:tcPr>
          <w:p w14:paraId="04CDB9C8"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145,8</w:t>
            </w:r>
          </w:p>
        </w:tc>
      </w:tr>
      <w:tr w:rsidR="00E32940" w:rsidRPr="00E32940" w14:paraId="7494AFF7"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hideMark/>
          </w:tcPr>
          <w:p w14:paraId="7E0D3D52"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ППМ</w:t>
            </w:r>
          </w:p>
        </w:tc>
        <w:tc>
          <w:tcPr>
            <w:tcW w:w="894" w:type="pct"/>
            <w:tcBorders>
              <w:top w:val="nil"/>
              <w:left w:val="nil"/>
              <w:bottom w:val="single" w:sz="4" w:space="0" w:color="000000"/>
              <w:right w:val="single" w:sz="4" w:space="0" w:color="000000"/>
            </w:tcBorders>
            <w:shd w:val="clear" w:color="auto" w:fill="auto"/>
            <w:noWrap/>
            <w:hideMark/>
          </w:tcPr>
          <w:p w14:paraId="5CF6705E"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57,0</w:t>
            </w:r>
          </w:p>
        </w:tc>
        <w:tc>
          <w:tcPr>
            <w:tcW w:w="894" w:type="pct"/>
            <w:tcBorders>
              <w:top w:val="nil"/>
              <w:left w:val="nil"/>
              <w:bottom w:val="single" w:sz="4" w:space="0" w:color="000000"/>
              <w:right w:val="single" w:sz="4" w:space="0" w:color="000000"/>
            </w:tcBorders>
            <w:shd w:val="clear" w:color="auto" w:fill="auto"/>
            <w:noWrap/>
            <w:hideMark/>
          </w:tcPr>
          <w:p w14:paraId="7541B078"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894" w:type="pct"/>
            <w:tcBorders>
              <w:top w:val="nil"/>
              <w:left w:val="nil"/>
              <w:bottom w:val="single" w:sz="4" w:space="0" w:color="000000"/>
              <w:right w:val="single" w:sz="4" w:space="0" w:color="000000"/>
            </w:tcBorders>
            <w:shd w:val="clear" w:color="auto" w:fill="auto"/>
            <w:noWrap/>
            <w:hideMark/>
          </w:tcPr>
          <w:p w14:paraId="741BE221"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1191" w:type="pct"/>
            <w:tcBorders>
              <w:top w:val="nil"/>
              <w:left w:val="nil"/>
              <w:bottom w:val="single" w:sz="4" w:space="0" w:color="000000"/>
              <w:right w:val="single" w:sz="4" w:space="0" w:color="000000"/>
            </w:tcBorders>
            <w:shd w:val="clear" w:color="auto" w:fill="auto"/>
            <w:noWrap/>
            <w:hideMark/>
          </w:tcPr>
          <w:p w14:paraId="6CBEF39D"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r>
      <w:tr w:rsidR="00E32940" w:rsidRPr="00E32940" w14:paraId="49E877F3"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hideMark/>
          </w:tcPr>
          <w:p w14:paraId="072F8029"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ППУ</w:t>
            </w:r>
          </w:p>
        </w:tc>
        <w:tc>
          <w:tcPr>
            <w:tcW w:w="894" w:type="pct"/>
            <w:tcBorders>
              <w:top w:val="nil"/>
              <w:left w:val="nil"/>
              <w:bottom w:val="single" w:sz="4" w:space="0" w:color="000000"/>
              <w:right w:val="single" w:sz="4" w:space="0" w:color="000000"/>
            </w:tcBorders>
            <w:shd w:val="clear" w:color="auto" w:fill="auto"/>
            <w:noWrap/>
            <w:hideMark/>
          </w:tcPr>
          <w:p w14:paraId="445447E3"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3 094,8</w:t>
            </w:r>
          </w:p>
        </w:tc>
        <w:tc>
          <w:tcPr>
            <w:tcW w:w="894" w:type="pct"/>
            <w:tcBorders>
              <w:top w:val="nil"/>
              <w:left w:val="nil"/>
              <w:bottom w:val="single" w:sz="4" w:space="0" w:color="000000"/>
              <w:right w:val="single" w:sz="4" w:space="0" w:color="000000"/>
            </w:tcBorders>
            <w:shd w:val="clear" w:color="auto" w:fill="auto"/>
            <w:noWrap/>
            <w:hideMark/>
          </w:tcPr>
          <w:p w14:paraId="7056A2A2"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1 197,2</w:t>
            </w:r>
          </w:p>
        </w:tc>
        <w:tc>
          <w:tcPr>
            <w:tcW w:w="894" w:type="pct"/>
            <w:tcBorders>
              <w:top w:val="nil"/>
              <w:left w:val="nil"/>
              <w:bottom w:val="single" w:sz="4" w:space="0" w:color="000000"/>
              <w:right w:val="single" w:sz="4" w:space="0" w:color="000000"/>
            </w:tcBorders>
            <w:shd w:val="clear" w:color="auto" w:fill="auto"/>
            <w:noWrap/>
            <w:hideMark/>
          </w:tcPr>
          <w:p w14:paraId="46AA1285"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2 688,7</w:t>
            </w:r>
          </w:p>
        </w:tc>
        <w:tc>
          <w:tcPr>
            <w:tcW w:w="1191" w:type="pct"/>
            <w:tcBorders>
              <w:top w:val="nil"/>
              <w:left w:val="nil"/>
              <w:bottom w:val="single" w:sz="4" w:space="0" w:color="000000"/>
              <w:right w:val="single" w:sz="4" w:space="0" w:color="000000"/>
            </w:tcBorders>
            <w:shd w:val="clear" w:color="auto" w:fill="auto"/>
            <w:noWrap/>
            <w:hideMark/>
          </w:tcPr>
          <w:p w14:paraId="059540ED"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911,4</w:t>
            </w:r>
          </w:p>
        </w:tc>
      </w:tr>
      <w:tr w:rsidR="00E32940" w:rsidRPr="00E32940" w14:paraId="760D86C7"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hideMark/>
          </w:tcPr>
          <w:p w14:paraId="764E736D"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Термофлекс</w:t>
            </w:r>
          </w:p>
        </w:tc>
        <w:tc>
          <w:tcPr>
            <w:tcW w:w="894" w:type="pct"/>
            <w:tcBorders>
              <w:top w:val="nil"/>
              <w:left w:val="nil"/>
              <w:bottom w:val="single" w:sz="4" w:space="0" w:color="000000"/>
              <w:right w:val="single" w:sz="4" w:space="0" w:color="000000"/>
            </w:tcBorders>
            <w:shd w:val="clear" w:color="auto" w:fill="auto"/>
            <w:noWrap/>
            <w:hideMark/>
          </w:tcPr>
          <w:p w14:paraId="3AAF07BF"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239,5</w:t>
            </w:r>
          </w:p>
        </w:tc>
        <w:tc>
          <w:tcPr>
            <w:tcW w:w="894" w:type="pct"/>
            <w:tcBorders>
              <w:top w:val="nil"/>
              <w:left w:val="nil"/>
              <w:bottom w:val="single" w:sz="4" w:space="0" w:color="000000"/>
              <w:right w:val="single" w:sz="4" w:space="0" w:color="000000"/>
            </w:tcBorders>
            <w:shd w:val="clear" w:color="auto" w:fill="auto"/>
            <w:noWrap/>
            <w:hideMark/>
          </w:tcPr>
          <w:p w14:paraId="67C8FAA2"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66,4</w:t>
            </w:r>
          </w:p>
        </w:tc>
        <w:tc>
          <w:tcPr>
            <w:tcW w:w="894" w:type="pct"/>
            <w:tcBorders>
              <w:top w:val="nil"/>
              <w:left w:val="nil"/>
              <w:bottom w:val="single" w:sz="4" w:space="0" w:color="000000"/>
              <w:right w:val="single" w:sz="4" w:space="0" w:color="000000"/>
            </w:tcBorders>
            <w:shd w:val="clear" w:color="auto" w:fill="auto"/>
            <w:noWrap/>
            <w:hideMark/>
          </w:tcPr>
          <w:p w14:paraId="2444074C"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144,4</w:t>
            </w:r>
          </w:p>
        </w:tc>
        <w:tc>
          <w:tcPr>
            <w:tcW w:w="1191" w:type="pct"/>
            <w:tcBorders>
              <w:top w:val="nil"/>
              <w:left w:val="nil"/>
              <w:bottom w:val="single" w:sz="4" w:space="0" w:color="000000"/>
              <w:right w:val="single" w:sz="4" w:space="0" w:color="000000"/>
            </w:tcBorders>
            <w:shd w:val="clear" w:color="auto" w:fill="auto"/>
            <w:noWrap/>
            <w:hideMark/>
          </w:tcPr>
          <w:p w14:paraId="60D8BE68"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49,1</w:t>
            </w:r>
          </w:p>
        </w:tc>
      </w:tr>
      <w:tr w:rsidR="00E32940" w:rsidRPr="00E32940" w14:paraId="0413351D"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hideMark/>
          </w:tcPr>
          <w:p w14:paraId="7FF868D0"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Фольгоизол</w:t>
            </w:r>
          </w:p>
        </w:tc>
        <w:tc>
          <w:tcPr>
            <w:tcW w:w="894" w:type="pct"/>
            <w:tcBorders>
              <w:top w:val="nil"/>
              <w:left w:val="nil"/>
              <w:bottom w:val="single" w:sz="4" w:space="0" w:color="000000"/>
              <w:right w:val="single" w:sz="4" w:space="0" w:color="000000"/>
            </w:tcBorders>
            <w:shd w:val="clear" w:color="auto" w:fill="auto"/>
            <w:noWrap/>
            <w:hideMark/>
          </w:tcPr>
          <w:p w14:paraId="77DA02BF"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14,1</w:t>
            </w:r>
          </w:p>
        </w:tc>
        <w:tc>
          <w:tcPr>
            <w:tcW w:w="894" w:type="pct"/>
            <w:tcBorders>
              <w:top w:val="nil"/>
              <w:left w:val="nil"/>
              <w:bottom w:val="single" w:sz="4" w:space="0" w:color="000000"/>
              <w:right w:val="single" w:sz="4" w:space="0" w:color="000000"/>
            </w:tcBorders>
            <w:shd w:val="clear" w:color="auto" w:fill="auto"/>
            <w:noWrap/>
            <w:hideMark/>
          </w:tcPr>
          <w:p w14:paraId="01A85E17"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11,8</w:t>
            </w:r>
          </w:p>
        </w:tc>
        <w:tc>
          <w:tcPr>
            <w:tcW w:w="894" w:type="pct"/>
            <w:tcBorders>
              <w:top w:val="nil"/>
              <w:left w:val="nil"/>
              <w:bottom w:val="single" w:sz="4" w:space="0" w:color="000000"/>
              <w:right w:val="single" w:sz="4" w:space="0" w:color="000000"/>
            </w:tcBorders>
            <w:shd w:val="clear" w:color="auto" w:fill="auto"/>
            <w:noWrap/>
            <w:hideMark/>
          </w:tcPr>
          <w:p w14:paraId="332E3FD8"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1191" w:type="pct"/>
            <w:tcBorders>
              <w:top w:val="nil"/>
              <w:left w:val="nil"/>
              <w:bottom w:val="single" w:sz="4" w:space="0" w:color="000000"/>
              <w:right w:val="single" w:sz="4" w:space="0" w:color="000000"/>
            </w:tcBorders>
            <w:shd w:val="clear" w:color="auto" w:fill="auto"/>
            <w:noWrap/>
            <w:hideMark/>
          </w:tcPr>
          <w:p w14:paraId="105410BF"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r>
      <w:tr w:rsidR="00E32940" w:rsidRPr="00E32940" w14:paraId="2E053DD2"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hideMark/>
          </w:tcPr>
          <w:p w14:paraId="6FE93A77"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Отсутствует</w:t>
            </w:r>
          </w:p>
        </w:tc>
        <w:tc>
          <w:tcPr>
            <w:tcW w:w="894" w:type="pct"/>
            <w:tcBorders>
              <w:top w:val="nil"/>
              <w:left w:val="nil"/>
              <w:bottom w:val="single" w:sz="4" w:space="0" w:color="000000"/>
              <w:right w:val="single" w:sz="4" w:space="0" w:color="000000"/>
            </w:tcBorders>
            <w:shd w:val="clear" w:color="auto" w:fill="auto"/>
            <w:noWrap/>
            <w:hideMark/>
          </w:tcPr>
          <w:p w14:paraId="6174CDC5"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3 393,9</w:t>
            </w:r>
          </w:p>
        </w:tc>
        <w:tc>
          <w:tcPr>
            <w:tcW w:w="894" w:type="pct"/>
            <w:tcBorders>
              <w:top w:val="nil"/>
              <w:left w:val="nil"/>
              <w:bottom w:val="single" w:sz="4" w:space="0" w:color="000000"/>
              <w:right w:val="single" w:sz="4" w:space="0" w:color="000000"/>
            </w:tcBorders>
            <w:shd w:val="clear" w:color="auto" w:fill="auto"/>
            <w:noWrap/>
            <w:hideMark/>
          </w:tcPr>
          <w:p w14:paraId="5906DB67"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2 223,2</w:t>
            </w:r>
          </w:p>
        </w:tc>
        <w:tc>
          <w:tcPr>
            <w:tcW w:w="894" w:type="pct"/>
            <w:tcBorders>
              <w:top w:val="nil"/>
              <w:left w:val="nil"/>
              <w:bottom w:val="single" w:sz="4" w:space="0" w:color="000000"/>
              <w:right w:val="single" w:sz="4" w:space="0" w:color="000000"/>
            </w:tcBorders>
            <w:shd w:val="clear" w:color="auto" w:fill="auto"/>
            <w:noWrap/>
            <w:hideMark/>
          </w:tcPr>
          <w:p w14:paraId="771BDA47"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944,7</w:t>
            </w:r>
          </w:p>
        </w:tc>
        <w:tc>
          <w:tcPr>
            <w:tcW w:w="1191" w:type="pct"/>
            <w:tcBorders>
              <w:top w:val="nil"/>
              <w:left w:val="nil"/>
              <w:bottom w:val="single" w:sz="4" w:space="0" w:color="000000"/>
              <w:right w:val="single" w:sz="4" w:space="0" w:color="000000"/>
            </w:tcBorders>
            <w:shd w:val="clear" w:color="auto" w:fill="auto"/>
            <w:noWrap/>
            <w:hideMark/>
          </w:tcPr>
          <w:p w14:paraId="0291CA29"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968,7</w:t>
            </w:r>
          </w:p>
        </w:tc>
      </w:tr>
      <w:tr w:rsidR="00E32940" w:rsidRPr="00E32940" w14:paraId="01BAB8EA"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hideMark/>
          </w:tcPr>
          <w:p w14:paraId="1A215A3D" w14:textId="77777777" w:rsidR="00E32940" w:rsidRPr="00E32940" w:rsidRDefault="00E32940" w:rsidP="00E32940">
            <w:pPr>
              <w:shd w:val="clear" w:color="auto" w:fill="auto"/>
              <w:ind w:firstLine="0"/>
              <w:jc w:val="center"/>
              <w:rPr>
                <w:sz w:val="20"/>
                <w:szCs w:val="20"/>
                <w:lang w:val="ru-RU"/>
              </w:rPr>
            </w:pPr>
            <w:r w:rsidRPr="00E32940">
              <w:rPr>
                <w:sz w:val="20"/>
                <w:szCs w:val="20"/>
                <w:lang w:val="ru-RU"/>
              </w:rPr>
              <w:t>Неизвестно</w:t>
            </w:r>
          </w:p>
        </w:tc>
        <w:tc>
          <w:tcPr>
            <w:tcW w:w="894" w:type="pct"/>
            <w:tcBorders>
              <w:top w:val="nil"/>
              <w:left w:val="nil"/>
              <w:bottom w:val="single" w:sz="4" w:space="0" w:color="000000"/>
              <w:right w:val="single" w:sz="4" w:space="0" w:color="000000"/>
            </w:tcBorders>
            <w:shd w:val="clear" w:color="auto" w:fill="auto"/>
            <w:noWrap/>
            <w:hideMark/>
          </w:tcPr>
          <w:p w14:paraId="0C8FA271"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7,1</w:t>
            </w:r>
          </w:p>
        </w:tc>
        <w:tc>
          <w:tcPr>
            <w:tcW w:w="894" w:type="pct"/>
            <w:tcBorders>
              <w:top w:val="nil"/>
              <w:left w:val="nil"/>
              <w:bottom w:val="single" w:sz="4" w:space="0" w:color="000000"/>
              <w:right w:val="single" w:sz="4" w:space="0" w:color="000000"/>
            </w:tcBorders>
            <w:shd w:val="clear" w:color="auto" w:fill="auto"/>
            <w:noWrap/>
            <w:hideMark/>
          </w:tcPr>
          <w:p w14:paraId="7D577914" w14:textId="77777777" w:rsidR="00E32940" w:rsidRPr="00E32940" w:rsidRDefault="00E32940" w:rsidP="00E32940">
            <w:pPr>
              <w:shd w:val="clear" w:color="auto" w:fill="auto"/>
              <w:ind w:firstLine="0"/>
              <w:jc w:val="right"/>
              <w:rPr>
                <w:sz w:val="20"/>
                <w:szCs w:val="20"/>
                <w:lang w:val="ru-RU"/>
              </w:rPr>
            </w:pPr>
            <w:r w:rsidRPr="00E32940">
              <w:rPr>
                <w:sz w:val="20"/>
                <w:szCs w:val="20"/>
                <w:lang w:val="ru-RU"/>
              </w:rPr>
              <w:t>2,6</w:t>
            </w:r>
          </w:p>
        </w:tc>
        <w:tc>
          <w:tcPr>
            <w:tcW w:w="894" w:type="pct"/>
            <w:tcBorders>
              <w:top w:val="nil"/>
              <w:left w:val="nil"/>
              <w:bottom w:val="single" w:sz="4" w:space="0" w:color="000000"/>
              <w:right w:val="single" w:sz="4" w:space="0" w:color="000000"/>
            </w:tcBorders>
            <w:shd w:val="clear" w:color="auto" w:fill="auto"/>
            <w:noWrap/>
            <w:hideMark/>
          </w:tcPr>
          <w:p w14:paraId="1FCCDEAB"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c>
          <w:tcPr>
            <w:tcW w:w="1191" w:type="pct"/>
            <w:tcBorders>
              <w:top w:val="nil"/>
              <w:left w:val="nil"/>
              <w:bottom w:val="single" w:sz="4" w:space="0" w:color="000000"/>
              <w:right w:val="single" w:sz="4" w:space="0" w:color="000000"/>
            </w:tcBorders>
            <w:shd w:val="clear" w:color="auto" w:fill="auto"/>
            <w:noWrap/>
            <w:hideMark/>
          </w:tcPr>
          <w:p w14:paraId="1186F6E7" w14:textId="77777777" w:rsidR="00E32940" w:rsidRPr="00E32940" w:rsidRDefault="00E32940" w:rsidP="00E32940">
            <w:pPr>
              <w:shd w:val="clear" w:color="auto" w:fill="auto"/>
              <w:ind w:firstLine="0"/>
              <w:jc w:val="right"/>
              <w:rPr>
                <w:color w:val="FFFFFF"/>
                <w:sz w:val="20"/>
                <w:szCs w:val="20"/>
                <w:lang w:val="ru-RU"/>
              </w:rPr>
            </w:pPr>
            <w:r w:rsidRPr="00E32940">
              <w:rPr>
                <w:color w:val="FFFFFF"/>
                <w:sz w:val="20"/>
                <w:szCs w:val="20"/>
                <w:lang w:val="ru-RU"/>
              </w:rPr>
              <w:t>0,0</w:t>
            </w:r>
          </w:p>
        </w:tc>
      </w:tr>
      <w:tr w:rsidR="00E32940" w:rsidRPr="00E32940" w14:paraId="1E0B2C81" w14:textId="77777777" w:rsidTr="00E32940">
        <w:trPr>
          <w:trHeight w:val="255"/>
        </w:trPr>
        <w:tc>
          <w:tcPr>
            <w:tcW w:w="1128" w:type="pct"/>
            <w:tcBorders>
              <w:top w:val="nil"/>
              <w:left w:val="single" w:sz="4" w:space="0" w:color="000000"/>
              <w:bottom w:val="single" w:sz="4" w:space="0" w:color="000000"/>
              <w:right w:val="single" w:sz="4" w:space="0" w:color="000000"/>
            </w:tcBorders>
            <w:shd w:val="clear" w:color="auto" w:fill="auto"/>
            <w:noWrap/>
            <w:hideMark/>
          </w:tcPr>
          <w:p w14:paraId="302AA294" w14:textId="77777777" w:rsidR="00E32940" w:rsidRPr="00E32940" w:rsidRDefault="00E32940" w:rsidP="00E32940">
            <w:pPr>
              <w:shd w:val="clear" w:color="auto" w:fill="auto"/>
              <w:ind w:firstLine="0"/>
              <w:jc w:val="center"/>
              <w:rPr>
                <w:b/>
                <w:bCs/>
                <w:sz w:val="20"/>
                <w:szCs w:val="20"/>
                <w:lang w:val="ru-RU"/>
              </w:rPr>
            </w:pPr>
            <w:r w:rsidRPr="00E32940">
              <w:rPr>
                <w:b/>
                <w:bCs/>
                <w:sz w:val="20"/>
                <w:szCs w:val="20"/>
                <w:lang w:val="ru-RU"/>
              </w:rPr>
              <w:t>Итого</w:t>
            </w:r>
          </w:p>
        </w:tc>
        <w:tc>
          <w:tcPr>
            <w:tcW w:w="894" w:type="pct"/>
            <w:tcBorders>
              <w:top w:val="nil"/>
              <w:left w:val="nil"/>
              <w:bottom w:val="single" w:sz="4" w:space="0" w:color="000000"/>
              <w:right w:val="single" w:sz="4" w:space="0" w:color="000000"/>
            </w:tcBorders>
            <w:shd w:val="clear" w:color="auto" w:fill="auto"/>
            <w:noWrap/>
            <w:hideMark/>
          </w:tcPr>
          <w:p w14:paraId="6EABE174"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7 409,1</w:t>
            </w:r>
          </w:p>
        </w:tc>
        <w:tc>
          <w:tcPr>
            <w:tcW w:w="894" w:type="pct"/>
            <w:tcBorders>
              <w:top w:val="nil"/>
              <w:left w:val="nil"/>
              <w:bottom w:val="single" w:sz="4" w:space="0" w:color="000000"/>
              <w:right w:val="single" w:sz="4" w:space="0" w:color="000000"/>
            </w:tcBorders>
            <w:shd w:val="clear" w:color="auto" w:fill="auto"/>
            <w:noWrap/>
            <w:hideMark/>
          </w:tcPr>
          <w:p w14:paraId="52F5093D"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4 143,0</w:t>
            </w:r>
          </w:p>
        </w:tc>
        <w:tc>
          <w:tcPr>
            <w:tcW w:w="894" w:type="pct"/>
            <w:tcBorders>
              <w:top w:val="nil"/>
              <w:left w:val="nil"/>
              <w:bottom w:val="single" w:sz="4" w:space="0" w:color="000000"/>
              <w:right w:val="single" w:sz="4" w:space="0" w:color="000000"/>
            </w:tcBorders>
            <w:shd w:val="clear" w:color="auto" w:fill="auto"/>
            <w:noWrap/>
            <w:hideMark/>
          </w:tcPr>
          <w:p w14:paraId="1D704ACB"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4 703,6</w:t>
            </w:r>
          </w:p>
        </w:tc>
        <w:tc>
          <w:tcPr>
            <w:tcW w:w="1191" w:type="pct"/>
            <w:tcBorders>
              <w:top w:val="nil"/>
              <w:left w:val="nil"/>
              <w:bottom w:val="single" w:sz="4" w:space="0" w:color="000000"/>
              <w:right w:val="single" w:sz="4" w:space="0" w:color="000000"/>
            </w:tcBorders>
            <w:shd w:val="clear" w:color="auto" w:fill="auto"/>
            <w:noWrap/>
            <w:hideMark/>
          </w:tcPr>
          <w:p w14:paraId="77F21B38" w14:textId="77777777" w:rsidR="00E32940" w:rsidRPr="00E32940" w:rsidRDefault="00E32940" w:rsidP="00E32940">
            <w:pPr>
              <w:shd w:val="clear" w:color="auto" w:fill="auto"/>
              <w:ind w:firstLine="0"/>
              <w:jc w:val="right"/>
              <w:rPr>
                <w:b/>
                <w:bCs/>
                <w:sz w:val="20"/>
                <w:szCs w:val="20"/>
                <w:lang w:val="ru-RU"/>
              </w:rPr>
            </w:pPr>
            <w:r w:rsidRPr="00E32940">
              <w:rPr>
                <w:b/>
                <w:bCs/>
                <w:sz w:val="20"/>
                <w:szCs w:val="20"/>
                <w:lang w:val="ru-RU"/>
              </w:rPr>
              <w:t>2 075,0</w:t>
            </w:r>
          </w:p>
        </w:tc>
      </w:tr>
    </w:tbl>
    <w:p w14:paraId="6B86DA5D" w14:textId="2BC68E0A" w:rsidR="006A121C" w:rsidRPr="00E32940" w:rsidRDefault="008B3E69">
      <w:pPr>
        <w:pStyle w:val="3"/>
        <w:pBdr>
          <w:top w:val="nil"/>
          <w:left w:val="nil"/>
          <w:bottom w:val="nil"/>
          <w:right w:val="nil"/>
          <w:between w:val="nil"/>
        </w:pBdr>
      </w:pPr>
      <w:bookmarkStart w:id="60" w:name="_Toc165507949"/>
      <w:r w:rsidRPr="00E32940">
        <w:t>г)</w:t>
      </w:r>
      <w:r w:rsidRPr="00E32940">
        <w:tab/>
        <w:t>описание типов и количества секционирующей и регулирующей арматуры на тепловых сетях</w:t>
      </w:r>
      <w:bookmarkEnd w:id="60"/>
    </w:p>
    <w:p w14:paraId="2F740464" w14:textId="15B9FF82" w:rsidR="006A121C" w:rsidRPr="0003646C" w:rsidRDefault="008B3E69">
      <w:pPr>
        <w:rPr>
          <w:lang w:val="ru-RU"/>
        </w:rPr>
      </w:pPr>
      <w:r w:rsidRPr="0003646C">
        <w:t>Перечень типов и количеств</w:t>
      </w:r>
      <w:r w:rsidR="004427BF" w:rsidRPr="0003646C">
        <w:rPr>
          <w:lang w:val="ru-RU"/>
        </w:rPr>
        <w:t>о</w:t>
      </w:r>
      <w:r w:rsidRPr="0003646C">
        <w:t xml:space="preserve"> запорной арматуры</w:t>
      </w:r>
      <w:r w:rsidR="0003646C">
        <w:rPr>
          <w:lang w:val="ru-RU"/>
        </w:rPr>
        <w:t xml:space="preserve"> на тепловых сетях городского поселения Кондинское</w:t>
      </w:r>
      <w:r w:rsidRPr="0003646C">
        <w:t xml:space="preserve"> представлены в табл</w:t>
      </w:r>
      <w:r w:rsidR="004427BF" w:rsidRPr="0003646C">
        <w:rPr>
          <w:lang w:val="ru-RU"/>
        </w:rPr>
        <w:t>.</w:t>
      </w:r>
      <w:r w:rsidR="00D36092" w:rsidRPr="0003646C">
        <w:rPr>
          <w:lang w:val="ru-RU"/>
        </w:rPr>
        <w:t xml:space="preserve"> 1</w:t>
      </w:r>
      <w:r w:rsidR="0003646C">
        <w:rPr>
          <w:lang w:val="ru-RU"/>
        </w:rPr>
        <w:t>5</w:t>
      </w:r>
      <w:r w:rsidR="00D36092" w:rsidRPr="0003646C">
        <w:rPr>
          <w:lang w:val="ru-RU"/>
        </w:rPr>
        <w:t>.</w:t>
      </w:r>
    </w:p>
    <w:p w14:paraId="10D94BAB" w14:textId="77777777" w:rsidR="006A121C" w:rsidRPr="0003646C" w:rsidRDefault="006A121C"/>
    <w:p w14:paraId="0C6DD476" w14:textId="76C4C332" w:rsidR="00A725B6" w:rsidRPr="0003646C" w:rsidRDefault="00A725B6" w:rsidP="00A725B6">
      <w:pPr>
        <w:pStyle w:val="aff2"/>
      </w:pPr>
      <w:r w:rsidRPr="0003646C">
        <w:t xml:space="preserve">Таблица </w:t>
      </w:r>
      <w:r w:rsidRPr="0003646C">
        <w:fldChar w:fldCharType="begin"/>
      </w:r>
      <w:r w:rsidRPr="0003646C">
        <w:instrText xml:space="preserve"> SEQ Таблица \* ARABIC </w:instrText>
      </w:r>
      <w:r w:rsidRPr="0003646C">
        <w:fldChar w:fldCharType="separate"/>
      </w:r>
      <w:r w:rsidR="00521FDB">
        <w:rPr>
          <w:noProof/>
        </w:rPr>
        <w:t>15</w:t>
      </w:r>
      <w:r w:rsidRPr="0003646C">
        <w:fldChar w:fldCharType="end"/>
      </w:r>
      <w:r w:rsidR="00D36092" w:rsidRPr="0003646C">
        <w:t xml:space="preserve"> -</w:t>
      </w:r>
      <w:r w:rsidRPr="0003646C">
        <w:t xml:space="preserve"> Сведения о типах секционирующей и регулирующей арматуры на тепловых сетях городского поселения </w:t>
      </w:r>
      <w:r w:rsidR="00086029" w:rsidRPr="0003646C">
        <w:t>Кондинское</w:t>
      </w:r>
    </w:p>
    <w:tbl>
      <w:tblPr>
        <w:tblStyle w:val="aff6"/>
        <w:tblW w:w="4983" w:type="pct"/>
        <w:tblLayout w:type="fixed"/>
        <w:tblLook w:val="04A0" w:firstRow="1" w:lastRow="0" w:firstColumn="1" w:lastColumn="0" w:noHBand="0" w:noVBand="1"/>
      </w:tblPr>
      <w:tblGrid>
        <w:gridCol w:w="4362"/>
        <w:gridCol w:w="1366"/>
        <w:gridCol w:w="1365"/>
        <w:gridCol w:w="1365"/>
        <w:gridCol w:w="1365"/>
      </w:tblGrid>
      <w:tr w:rsidR="0003646C" w:rsidRPr="0003646C" w14:paraId="6FAC8036" w14:textId="77777777" w:rsidTr="0003646C">
        <w:trPr>
          <w:trHeight w:val="255"/>
        </w:trPr>
        <w:tc>
          <w:tcPr>
            <w:tcW w:w="2220" w:type="pct"/>
            <w:vMerge w:val="restart"/>
            <w:noWrap/>
            <w:vAlign w:val="center"/>
          </w:tcPr>
          <w:p w14:paraId="01C30693" w14:textId="0E2469A9"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Наименование источника тепловой энергии</w:t>
            </w:r>
          </w:p>
        </w:tc>
        <w:tc>
          <w:tcPr>
            <w:tcW w:w="2780" w:type="pct"/>
            <w:gridSpan w:val="4"/>
            <w:noWrap/>
            <w:vAlign w:val="center"/>
          </w:tcPr>
          <w:p w14:paraId="4FAB0A07" w14:textId="7B2C8682"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Количество по типам арматуры, шт.</w:t>
            </w:r>
          </w:p>
        </w:tc>
      </w:tr>
      <w:tr w:rsidR="0003646C" w:rsidRPr="0003646C" w14:paraId="7E4D1F42" w14:textId="77777777" w:rsidTr="0003646C">
        <w:trPr>
          <w:trHeight w:val="255"/>
        </w:trPr>
        <w:tc>
          <w:tcPr>
            <w:tcW w:w="2220" w:type="pct"/>
            <w:vMerge/>
            <w:noWrap/>
            <w:vAlign w:val="center"/>
            <w:hideMark/>
          </w:tcPr>
          <w:p w14:paraId="43849C08" w14:textId="6F403B00" w:rsidR="0003646C" w:rsidRPr="0003646C" w:rsidRDefault="0003646C" w:rsidP="0003646C">
            <w:pPr>
              <w:shd w:val="clear" w:color="auto" w:fill="auto"/>
              <w:ind w:firstLine="0"/>
              <w:jc w:val="center"/>
              <w:rPr>
                <w:color w:val="000000"/>
                <w:sz w:val="20"/>
                <w:szCs w:val="20"/>
                <w:lang w:val="ru-RU"/>
              </w:rPr>
            </w:pPr>
          </w:p>
        </w:tc>
        <w:tc>
          <w:tcPr>
            <w:tcW w:w="695" w:type="pct"/>
            <w:noWrap/>
            <w:vAlign w:val="center"/>
            <w:hideMark/>
          </w:tcPr>
          <w:p w14:paraId="5162B140"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вентиль</w:t>
            </w:r>
          </w:p>
        </w:tc>
        <w:tc>
          <w:tcPr>
            <w:tcW w:w="695" w:type="pct"/>
            <w:noWrap/>
            <w:vAlign w:val="center"/>
            <w:hideMark/>
          </w:tcPr>
          <w:p w14:paraId="5236D5FE"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задвижка</w:t>
            </w:r>
          </w:p>
        </w:tc>
        <w:tc>
          <w:tcPr>
            <w:tcW w:w="695" w:type="pct"/>
            <w:noWrap/>
            <w:vAlign w:val="center"/>
            <w:hideMark/>
          </w:tcPr>
          <w:p w14:paraId="1CBC40C6"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шаровой кран</w:t>
            </w:r>
          </w:p>
        </w:tc>
        <w:tc>
          <w:tcPr>
            <w:tcW w:w="695" w:type="pct"/>
            <w:noWrap/>
            <w:vAlign w:val="center"/>
            <w:hideMark/>
          </w:tcPr>
          <w:p w14:paraId="12CDDABC" w14:textId="345B1ECE" w:rsidR="0003646C" w:rsidRPr="0003646C" w:rsidRDefault="0003646C" w:rsidP="0003646C">
            <w:pPr>
              <w:shd w:val="clear" w:color="auto" w:fill="auto"/>
              <w:ind w:firstLine="0"/>
              <w:jc w:val="center"/>
              <w:rPr>
                <w:color w:val="000000"/>
                <w:sz w:val="20"/>
                <w:szCs w:val="20"/>
                <w:lang w:val="ru-RU"/>
              </w:rPr>
            </w:pPr>
            <w:r>
              <w:rPr>
                <w:color w:val="000000"/>
                <w:sz w:val="20"/>
                <w:szCs w:val="20"/>
                <w:lang w:val="ru-RU"/>
              </w:rPr>
              <w:t>Итого</w:t>
            </w:r>
          </w:p>
        </w:tc>
      </w:tr>
      <w:tr w:rsidR="0003646C" w:rsidRPr="0003646C" w14:paraId="76348FDB" w14:textId="77777777" w:rsidTr="0003646C">
        <w:trPr>
          <w:trHeight w:val="255"/>
        </w:trPr>
        <w:tc>
          <w:tcPr>
            <w:tcW w:w="2220" w:type="pct"/>
            <w:noWrap/>
            <w:hideMark/>
          </w:tcPr>
          <w:p w14:paraId="6FB51352" w14:textId="77777777" w:rsidR="0003646C" w:rsidRPr="0003646C" w:rsidRDefault="0003646C" w:rsidP="0003646C">
            <w:pPr>
              <w:shd w:val="clear" w:color="auto" w:fill="auto"/>
              <w:ind w:firstLine="0"/>
              <w:jc w:val="left"/>
              <w:rPr>
                <w:color w:val="000000"/>
                <w:sz w:val="20"/>
                <w:szCs w:val="20"/>
                <w:lang w:val="ru-RU"/>
              </w:rPr>
            </w:pPr>
            <w:r w:rsidRPr="0003646C">
              <w:rPr>
                <w:color w:val="000000"/>
                <w:sz w:val="20"/>
                <w:szCs w:val="20"/>
                <w:lang w:val="ru-RU"/>
              </w:rPr>
              <w:t>Тепловые камеры от котельной №1 (Блок А)</w:t>
            </w:r>
          </w:p>
        </w:tc>
        <w:tc>
          <w:tcPr>
            <w:tcW w:w="695" w:type="pct"/>
            <w:noWrap/>
            <w:vAlign w:val="center"/>
            <w:hideMark/>
          </w:tcPr>
          <w:p w14:paraId="10B323CF"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42</w:t>
            </w:r>
          </w:p>
        </w:tc>
        <w:tc>
          <w:tcPr>
            <w:tcW w:w="695" w:type="pct"/>
            <w:noWrap/>
            <w:vAlign w:val="center"/>
            <w:hideMark/>
          </w:tcPr>
          <w:p w14:paraId="437168C8"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62</w:t>
            </w:r>
          </w:p>
        </w:tc>
        <w:tc>
          <w:tcPr>
            <w:tcW w:w="695" w:type="pct"/>
            <w:noWrap/>
            <w:vAlign w:val="center"/>
            <w:hideMark/>
          </w:tcPr>
          <w:p w14:paraId="70CD9D6A"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56</w:t>
            </w:r>
          </w:p>
        </w:tc>
        <w:tc>
          <w:tcPr>
            <w:tcW w:w="695" w:type="pct"/>
            <w:noWrap/>
            <w:vAlign w:val="center"/>
            <w:hideMark/>
          </w:tcPr>
          <w:p w14:paraId="3ECDBF66"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160</w:t>
            </w:r>
          </w:p>
        </w:tc>
      </w:tr>
      <w:tr w:rsidR="0003646C" w:rsidRPr="0003646C" w14:paraId="16E257C3" w14:textId="77777777" w:rsidTr="0003646C">
        <w:trPr>
          <w:trHeight w:val="255"/>
        </w:trPr>
        <w:tc>
          <w:tcPr>
            <w:tcW w:w="2220" w:type="pct"/>
            <w:noWrap/>
            <w:hideMark/>
          </w:tcPr>
          <w:p w14:paraId="597FC2A9" w14:textId="77777777" w:rsidR="0003646C" w:rsidRPr="0003646C" w:rsidRDefault="0003646C" w:rsidP="0003646C">
            <w:pPr>
              <w:shd w:val="clear" w:color="auto" w:fill="auto"/>
              <w:ind w:firstLine="0"/>
              <w:jc w:val="left"/>
              <w:rPr>
                <w:color w:val="000000"/>
                <w:sz w:val="20"/>
                <w:szCs w:val="20"/>
                <w:lang w:val="ru-RU"/>
              </w:rPr>
            </w:pPr>
            <w:r w:rsidRPr="0003646C">
              <w:rPr>
                <w:color w:val="000000"/>
                <w:sz w:val="20"/>
                <w:szCs w:val="20"/>
                <w:lang w:val="ru-RU"/>
              </w:rPr>
              <w:t>Тепловые камеры от котельной №1 (Блок Б)</w:t>
            </w:r>
          </w:p>
        </w:tc>
        <w:tc>
          <w:tcPr>
            <w:tcW w:w="695" w:type="pct"/>
            <w:noWrap/>
            <w:vAlign w:val="center"/>
            <w:hideMark/>
          </w:tcPr>
          <w:p w14:paraId="155BC236"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24</w:t>
            </w:r>
          </w:p>
        </w:tc>
        <w:tc>
          <w:tcPr>
            <w:tcW w:w="695" w:type="pct"/>
            <w:noWrap/>
            <w:vAlign w:val="center"/>
            <w:hideMark/>
          </w:tcPr>
          <w:p w14:paraId="7C364BE8"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40</w:t>
            </w:r>
          </w:p>
        </w:tc>
        <w:tc>
          <w:tcPr>
            <w:tcW w:w="695" w:type="pct"/>
            <w:noWrap/>
            <w:vAlign w:val="center"/>
            <w:hideMark/>
          </w:tcPr>
          <w:p w14:paraId="4A0B0F9F"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24</w:t>
            </w:r>
          </w:p>
        </w:tc>
        <w:tc>
          <w:tcPr>
            <w:tcW w:w="695" w:type="pct"/>
            <w:noWrap/>
            <w:vAlign w:val="center"/>
            <w:hideMark/>
          </w:tcPr>
          <w:p w14:paraId="6822B764"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88</w:t>
            </w:r>
          </w:p>
        </w:tc>
      </w:tr>
      <w:tr w:rsidR="0003646C" w:rsidRPr="0003646C" w14:paraId="57708C2A" w14:textId="77777777" w:rsidTr="0003646C">
        <w:trPr>
          <w:trHeight w:val="255"/>
        </w:trPr>
        <w:tc>
          <w:tcPr>
            <w:tcW w:w="2220" w:type="pct"/>
            <w:noWrap/>
            <w:hideMark/>
          </w:tcPr>
          <w:p w14:paraId="044DA4EB" w14:textId="77777777" w:rsidR="0003646C" w:rsidRPr="0003646C" w:rsidRDefault="0003646C" w:rsidP="0003646C">
            <w:pPr>
              <w:shd w:val="clear" w:color="auto" w:fill="auto"/>
              <w:ind w:firstLine="0"/>
              <w:jc w:val="left"/>
              <w:rPr>
                <w:color w:val="000000"/>
                <w:sz w:val="20"/>
                <w:szCs w:val="20"/>
                <w:lang w:val="ru-RU"/>
              </w:rPr>
            </w:pPr>
            <w:r w:rsidRPr="0003646C">
              <w:rPr>
                <w:color w:val="000000"/>
                <w:sz w:val="20"/>
                <w:szCs w:val="20"/>
                <w:lang w:val="ru-RU"/>
              </w:rPr>
              <w:t>Тепловые камеры от котельной №2</w:t>
            </w:r>
          </w:p>
        </w:tc>
        <w:tc>
          <w:tcPr>
            <w:tcW w:w="695" w:type="pct"/>
            <w:noWrap/>
            <w:vAlign w:val="center"/>
            <w:hideMark/>
          </w:tcPr>
          <w:p w14:paraId="31BC6D04"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51</w:t>
            </w:r>
          </w:p>
        </w:tc>
        <w:tc>
          <w:tcPr>
            <w:tcW w:w="695" w:type="pct"/>
            <w:noWrap/>
            <w:vAlign w:val="center"/>
            <w:hideMark/>
          </w:tcPr>
          <w:p w14:paraId="24AEFB49"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38</w:t>
            </w:r>
          </w:p>
        </w:tc>
        <w:tc>
          <w:tcPr>
            <w:tcW w:w="695" w:type="pct"/>
            <w:noWrap/>
            <w:vAlign w:val="center"/>
            <w:hideMark/>
          </w:tcPr>
          <w:p w14:paraId="67EAE846"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55</w:t>
            </w:r>
          </w:p>
        </w:tc>
        <w:tc>
          <w:tcPr>
            <w:tcW w:w="695" w:type="pct"/>
            <w:noWrap/>
            <w:vAlign w:val="center"/>
            <w:hideMark/>
          </w:tcPr>
          <w:p w14:paraId="0858F30A"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144</w:t>
            </w:r>
          </w:p>
        </w:tc>
      </w:tr>
      <w:tr w:rsidR="0003646C" w:rsidRPr="0003646C" w14:paraId="61303A22" w14:textId="77777777" w:rsidTr="0003646C">
        <w:trPr>
          <w:trHeight w:val="255"/>
        </w:trPr>
        <w:tc>
          <w:tcPr>
            <w:tcW w:w="2220" w:type="pct"/>
            <w:noWrap/>
            <w:hideMark/>
          </w:tcPr>
          <w:p w14:paraId="13BE16AE" w14:textId="77777777" w:rsidR="0003646C" w:rsidRPr="0003646C" w:rsidRDefault="0003646C" w:rsidP="0003646C">
            <w:pPr>
              <w:shd w:val="clear" w:color="auto" w:fill="auto"/>
              <w:ind w:firstLine="0"/>
              <w:jc w:val="left"/>
              <w:rPr>
                <w:color w:val="000000"/>
                <w:sz w:val="20"/>
                <w:szCs w:val="20"/>
                <w:lang w:val="ru-RU"/>
              </w:rPr>
            </w:pPr>
            <w:r w:rsidRPr="0003646C">
              <w:rPr>
                <w:color w:val="000000"/>
                <w:sz w:val="20"/>
                <w:szCs w:val="20"/>
                <w:lang w:val="ru-RU"/>
              </w:rPr>
              <w:t>Тепловые камеры от котельной №3</w:t>
            </w:r>
          </w:p>
        </w:tc>
        <w:tc>
          <w:tcPr>
            <w:tcW w:w="695" w:type="pct"/>
            <w:noWrap/>
            <w:vAlign w:val="center"/>
            <w:hideMark/>
          </w:tcPr>
          <w:p w14:paraId="7E78C881"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17</w:t>
            </w:r>
          </w:p>
        </w:tc>
        <w:tc>
          <w:tcPr>
            <w:tcW w:w="695" w:type="pct"/>
            <w:noWrap/>
            <w:vAlign w:val="center"/>
            <w:hideMark/>
          </w:tcPr>
          <w:p w14:paraId="7AB0FF03"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41</w:t>
            </w:r>
          </w:p>
        </w:tc>
        <w:tc>
          <w:tcPr>
            <w:tcW w:w="695" w:type="pct"/>
            <w:noWrap/>
            <w:vAlign w:val="center"/>
            <w:hideMark/>
          </w:tcPr>
          <w:p w14:paraId="7334038F"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48</w:t>
            </w:r>
          </w:p>
        </w:tc>
        <w:tc>
          <w:tcPr>
            <w:tcW w:w="695" w:type="pct"/>
            <w:noWrap/>
            <w:vAlign w:val="center"/>
            <w:hideMark/>
          </w:tcPr>
          <w:p w14:paraId="2663E40B"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106</w:t>
            </w:r>
          </w:p>
        </w:tc>
      </w:tr>
      <w:tr w:rsidR="0003646C" w:rsidRPr="0003646C" w14:paraId="5BC84735" w14:textId="77777777" w:rsidTr="0003646C">
        <w:trPr>
          <w:trHeight w:val="212"/>
        </w:trPr>
        <w:tc>
          <w:tcPr>
            <w:tcW w:w="2220" w:type="pct"/>
            <w:noWrap/>
            <w:hideMark/>
          </w:tcPr>
          <w:p w14:paraId="123316C7" w14:textId="77777777" w:rsidR="0003646C" w:rsidRPr="0003646C" w:rsidRDefault="0003646C" w:rsidP="0003646C">
            <w:pPr>
              <w:shd w:val="clear" w:color="auto" w:fill="auto"/>
              <w:ind w:firstLine="0"/>
              <w:jc w:val="left"/>
              <w:rPr>
                <w:color w:val="000000"/>
                <w:sz w:val="20"/>
                <w:szCs w:val="20"/>
                <w:lang w:val="ru-RU"/>
              </w:rPr>
            </w:pPr>
            <w:r w:rsidRPr="0003646C">
              <w:rPr>
                <w:color w:val="000000"/>
                <w:sz w:val="20"/>
                <w:szCs w:val="20"/>
                <w:lang w:val="ru-RU"/>
              </w:rPr>
              <w:t>Тепловые камеры от котельной №5</w:t>
            </w:r>
          </w:p>
        </w:tc>
        <w:tc>
          <w:tcPr>
            <w:tcW w:w="695" w:type="pct"/>
            <w:noWrap/>
            <w:vAlign w:val="center"/>
            <w:hideMark/>
          </w:tcPr>
          <w:p w14:paraId="4CFD7D66"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27</w:t>
            </w:r>
          </w:p>
        </w:tc>
        <w:tc>
          <w:tcPr>
            <w:tcW w:w="695" w:type="pct"/>
            <w:noWrap/>
            <w:vAlign w:val="center"/>
            <w:hideMark/>
          </w:tcPr>
          <w:p w14:paraId="33C0993B"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16</w:t>
            </w:r>
          </w:p>
        </w:tc>
        <w:tc>
          <w:tcPr>
            <w:tcW w:w="695" w:type="pct"/>
            <w:noWrap/>
            <w:vAlign w:val="center"/>
            <w:hideMark/>
          </w:tcPr>
          <w:p w14:paraId="7EC34AD7"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27</w:t>
            </w:r>
          </w:p>
        </w:tc>
        <w:tc>
          <w:tcPr>
            <w:tcW w:w="695" w:type="pct"/>
            <w:noWrap/>
            <w:vAlign w:val="center"/>
            <w:hideMark/>
          </w:tcPr>
          <w:p w14:paraId="1B09A33E"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70</w:t>
            </w:r>
          </w:p>
        </w:tc>
      </w:tr>
      <w:tr w:rsidR="0003646C" w:rsidRPr="0003646C" w14:paraId="6CE4FAEC" w14:textId="77777777" w:rsidTr="0003646C">
        <w:trPr>
          <w:trHeight w:val="345"/>
        </w:trPr>
        <w:tc>
          <w:tcPr>
            <w:tcW w:w="2220" w:type="pct"/>
            <w:noWrap/>
            <w:hideMark/>
          </w:tcPr>
          <w:p w14:paraId="2D60933F" w14:textId="650E7EC1" w:rsidR="0003646C" w:rsidRPr="0003646C" w:rsidRDefault="0003646C" w:rsidP="0003646C">
            <w:pPr>
              <w:shd w:val="clear" w:color="auto" w:fill="auto"/>
              <w:ind w:firstLine="0"/>
              <w:jc w:val="left"/>
              <w:rPr>
                <w:color w:val="000000"/>
                <w:sz w:val="20"/>
                <w:szCs w:val="20"/>
                <w:lang w:val="ru-RU"/>
              </w:rPr>
            </w:pPr>
            <w:r w:rsidRPr="0003646C">
              <w:rPr>
                <w:color w:val="000000"/>
                <w:sz w:val="20"/>
                <w:szCs w:val="20"/>
                <w:lang w:val="ru-RU"/>
              </w:rPr>
              <w:t>Общий количество</w:t>
            </w:r>
          </w:p>
        </w:tc>
        <w:tc>
          <w:tcPr>
            <w:tcW w:w="695" w:type="pct"/>
            <w:noWrap/>
            <w:vAlign w:val="center"/>
            <w:hideMark/>
          </w:tcPr>
          <w:p w14:paraId="6CFDAD4D"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161</w:t>
            </w:r>
          </w:p>
        </w:tc>
        <w:tc>
          <w:tcPr>
            <w:tcW w:w="695" w:type="pct"/>
            <w:noWrap/>
            <w:vAlign w:val="center"/>
            <w:hideMark/>
          </w:tcPr>
          <w:p w14:paraId="5AEE65DF"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197</w:t>
            </w:r>
          </w:p>
        </w:tc>
        <w:tc>
          <w:tcPr>
            <w:tcW w:w="695" w:type="pct"/>
            <w:noWrap/>
            <w:vAlign w:val="center"/>
            <w:hideMark/>
          </w:tcPr>
          <w:p w14:paraId="06C70271"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210</w:t>
            </w:r>
          </w:p>
        </w:tc>
        <w:tc>
          <w:tcPr>
            <w:tcW w:w="695" w:type="pct"/>
            <w:noWrap/>
            <w:vAlign w:val="center"/>
            <w:hideMark/>
          </w:tcPr>
          <w:p w14:paraId="196904AC" w14:textId="77777777" w:rsidR="0003646C" w:rsidRPr="0003646C" w:rsidRDefault="0003646C" w:rsidP="0003646C">
            <w:pPr>
              <w:shd w:val="clear" w:color="auto" w:fill="auto"/>
              <w:ind w:firstLine="0"/>
              <w:jc w:val="center"/>
              <w:rPr>
                <w:color w:val="000000"/>
                <w:sz w:val="20"/>
                <w:szCs w:val="20"/>
                <w:lang w:val="ru-RU"/>
              </w:rPr>
            </w:pPr>
            <w:r w:rsidRPr="0003646C">
              <w:rPr>
                <w:color w:val="000000"/>
                <w:sz w:val="20"/>
                <w:szCs w:val="20"/>
                <w:lang w:val="ru-RU"/>
              </w:rPr>
              <w:t>568</w:t>
            </w:r>
          </w:p>
        </w:tc>
      </w:tr>
    </w:tbl>
    <w:p w14:paraId="3F1DF225" w14:textId="58339F7B" w:rsidR="006A121C" w:rsidRPr="0003646C" w:rsidRDefault="008B3E69" w:rsidP="00F15EF6">
      <w:pPr>
        <w:pStyle w:val="3"/>
      </w:pPr>
      <w:r w:rsidRPr="0003646C">
        <w:t xml:space="preserve"> </w:t>
      </w:r>
      <w:bookmarkStart w:id="61" w:name="_Toc165507950"/>
      <w:r w:rsidR="008762F2" w:rsidRPr="0003646C">
        <w:t>д) описание</w:t>
      </w:r>
      <w:r w:rsidRPr="0003646C">
        <w:t xml:space="preserve"> типов и строительных особенностей тепловых пунктов, тепловых камер и павильонов</w:t>
      </w:r>
      <w:bookmarkEnd w:id="61"/>
    </w:p>
    <w:p w14:paraId="6339571A" w14:textId="761B301C" w:rsidR="006A121C" w:rsidRDefault="008C2EF2">
      <w:pPr>
        <w:rPr>
          <w:lang w:val="ru-RU"/>
        </w:rPr>
      </w:pPr>
      <w:r w:rsidRPr="00594ACC">
        <w:rPr>
          <w:lang w:val="ru-RU"/>
        </w:rPr>
        <w:t xml:space="preserve">Тепловые камеры на тепловых сетях городского поселения Кондинское выполнены из бетона, кирпича, дерева. </w:t>
      </w:r>
    </w:p>
    <w:p w14:paraId="07990619" w14:textId="655713FC" w:rsidR="00E114EB" w:rsidRPr="00594ACC" w:rsidRDefault="00E114EB">
      <w:pPr>
        <w:rPr>
          <w:lang w:val="ru-RU"/>
        </w:rPr>
      </w:pPr>
      <w:r>
        <w:rPr>
          <w:lang w:val="ru-RU"/>
        </w:rPr>
        <w:t xml:space="preserve">Тепловые пункты и павильоны </w:t>
      </w:r>
    </w:p>
    <w:p w14:paraId="7A3FEF64" w14:textId="77777777" w:rsidR="006A121C" w:rsidRPr="00594ACC" w:rsidRDefault="008B3E69">
      <w:pPr>
        <w:pStyle w:val="3"/>
        <w:pBdr>
          <w:top w:val="nil"/>
          <w:left w:val="nil"/>
          <w:bottom w:val="nil"/>
          <w:right w:val="nil"/>
          <w:between w:val="nil"/>
        </w:pBdr>
      </w:pPr>
      <w:bookmarkStart w:id="62" w:name="_38xnxxh7xtnw" w:colFirst="0" w:colLast="0"/>
      <w:bookmarkStart w:id="63" w:name="_Toc165507951"/>
      <w:bookmarkEnd w:id="62"/>
      <w:r w:rsidRPr="00594ACC">
        <w:lastRenderedPageBreak/>
        <w:t>е)</w:t>
      </w:r>
      <w:r w:rsidRPr="00594ACC">
        <w:tab/>
        <w:t>описание графиков регулирования отпуска тепла в тепловые сети с анализом их обоснованности</w:t>
      </w:r>
      <w:bookmarkEnd w:id="63"/>
    </w:p>
    <w:p w14:paraId="01CFD60E" w14:textId="09D51129" w:rsidR="006A121C" w:rsidRPr="00594ACC" w:rsidRDefault="008B3E69">
      <w:r w:rsidRPr="00594ACC">
        <w:t xml:space="preserve">На котельных городского поселения </w:t>
      </w:r>
      <w:r w:rsidR="00086029" w:rsidRPr="00594ACC">
        <w:t>Кондинское</w:t>
      </w:r>
      <w:r w:rsidRPr="00594ACC">
        <w:t xml:space="preserve"> осуществляется качественное регулирование отпуска тепловой энергии в тепловые сети в зависимости от температуры наружного воздуха в соответствии с разработанным температурным графиком. </w:t>
      </w:r>
    </w:p>
    <w:p w14:paraId="1D537AFB" w14:textId="5113DED8" w:rsidR="006A121C" w:rsidRPr="00594ACC" w:rsidRDefault="008B3E69">
      <w:r w:rsidRPr="00594ACC">
        <w:t xml:space="preserve">Температурный график отпуска тепла с котельных пгт. </w:t>
      </w:r>
      <w:r w:rsidR="00086029" w:rsidRPr="00594ACC">
        <w:t>Кондинское</w:t>
      </w:r>
      <w:r w:rsidR="008762F2" w:rsidRPr="00594ACC">
        <w:t xml:space="preserve"> </w:t>
      </w:r>
      <w:r w:rsidR="00594ACC">
        <w:t>–</w:t>
      </w:r>
      <w:r w:rsidR="008762F2" w:rsidRPr="00594ACC">
        <w:t xml:space="preserve"> </w:t>
      </w:r>
      <w:r w:rsidR="00594ACC" w:rsidRPr="00594ACC">
        <w:t xml:space="preserve">65/55 </w:t>
      </w:r>
      <w:r w:rsidR="00594ACC">
        <w:rPr>
          <w:lang w:val="ru-RU"/>
        </w:rPr>
        <w:t xml:space="preserve"> </w:t>
      </w:r>
      <w:r w:rsidRPr="00594ACC">
        <w:rPr>
          <w:vertAlign w:val="superscript"/>
        </w:rPr>
        <w:t>о</w:t>
      </w:r>
      <w:r w:rsidRPr="00594ACC">
        <w:t>С.</w:t>
      </w:r>
    </w:p>
    <w:p w14:paraId="7730BE88" w14:textId="62376C12" w:rsidR="006A121C" w:rsidRPr="00594ACC" w:rsidRDefault="008762F2" w:rsidP="000C6F9B">
      <w:pPr>
        <w:pStyle w:val="3"/>
      </w:pPr>
      <w:bookmarkStart w:id="64" w:name="_Toc165507952"/>
      <w:r w:rsidRPr="00594ACC">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4"/>
    </w:p>
    <w:p w14:paraId="3CC2CE2D" w14:textId="3C424AF3" w:rsidR="006A121C" w:rsidRPr="00E46075" w:rsidRDefault="00E46075">
      <w:pPr>
        <w:rPr>
          <w:lang w:val="ru-RU"/>
        </w:rPr>
      </w:pPr>
      <w:r>
        <w:rPr>
          <w:lang w:val="ru-RU"/>
        </w:rPr>
        <w:t>Утвержденный т</w:t>
      </w:r>
      <w:r w:rsidR="00963F38" w:rsidRPr="00E46075">
        <w:t>емпературный график отпуска тепловой энергии от котельн</w:t>
      </w:r>
      <w:r w:rsidRPr="00E46075">
        <w:rPr>
          <w:lang w:val="ru-RU"/>
        </w:rPr>
        <w:t>ых</w:t>
      </w:r>
      <w:r w:rsidR="00963F38" w:rsidRPr="00E46075">
        <w:t xml:space="preserve"> не выдерживается.</w:t>
      </w:r>
      <w:r>
        <w:rPr>
          <w:lang w:val="ru-RU"/>
        </w:rPr>
        <w:t xml:space="preserve"> Результаты гидравлических расчетов при фактическом и расчетном режимах представлены </w:t>
      </w:r>
      <w:r w:rsidRPr="00E46075">
        <w:rPr>
          <w:lang w:val="ru-RU"/>
        </w:rPr>
        <w:t>в Главе 3 «Электронная модель системы теплоснабжения поселения».</w:t>
      </w:r>
    </w:p>
    <w:p w14:paraId="186C7635" w14:textId="77777777" w:rsidR="006A121C" w:rsidRPr="00CD254A" w:rsidRDefault="008B3E69">
      <w:pPr>
        <w:pStyle w:val="3"/>
        <w:pBdr>
          <w:top w:val="nil"/>
          <w:left w:val="nil"/>
          <w:bottom w:val="nil"/>
          <w:right w:val="nil"/>
          <w:between w:val="nil"/>
        </w:pBdr>
      </w:pPr>
      <w:bookmarkStart w:id="65" w:name="_k6gto74bq9v6" w:colFirst="0" w:colLast="0"/>
      <w:bookmarkStart w:id="66" w:name="_Toc165507953"/>
      <w:bookmarkEnd w:id="65"/>
      <w:r w:rsidRPr="00CD254A">
        <w:t>з)</w:t>
      </w:r>
      <w:r w:rsidRPr="00CD254A">
        <w:tab/>
        <w:t>гидравлические режимы и пьезометрические графики тепловых сетей</w:t>
      </w:r>
      <w:bookmarkEnd w:id="66"/>
    </w:p>
    <w:p w14:paraId="13FF8B46" w14:textId="6F3A1B3E" w:rsidR="006A121C" w:rsidRPr="00CD254A" w:rsidRDefault="00544EEF">
      <w:pPr>
        <w:rPr>
          <w:lang w:val="ru-RU"/>
        </w:rPr>
      </w:pPr>
      <w:r w:rsidRPr="00CD254A">
        <w:rPr>
          <w:lang w:val="ru-RU"/>
        </w:rPr>
        <w:t>Гидравлические расчеты и пьезометрические графики тепловых сетей представлены в Главе 3 «Электронная модель системы теплоснабжения поселения».</w:t>
      </w:r>
    </w:p>
    <w:p w14:paraId="4D8EC2DD" w14:textId="33F2A9EC" w:rsidR="006A121C" w:rsidRPr="00963F38" w:rsidRDefault="008762F2">
      <w:pPr>
        <w:pStyle w:val="3"/>
        <w:pBdr>
          <w:top w:val="nil"/>
          <w:left w:val="nil"/>
          <w:bottom w:val="nil"/>
          <w:right w:val="nil"/>
          <w:between w:val="nil"/>
        </w:pBdr>
      </w:pPr>
      <w:bookmarkStart w:id="67" w:name="_xk0q688p900a" w:colFirst="0" w:colLast="0"/>
      <w:bookmarkStart w:id="68" w:name="_Toc165507954"/>
      <w:bookmarkEnd w:id="67"/>
      <w:r w:rsidRPr="00963F38">
        <w:t>и) статистика отказов тепловых сетей (аварийных ситуаций) за последние 5 (пять) лет</w:t>
      </w:r>
      <w:bookmarkEnd w:id="68"/>
    </w:p>
    <w:p w14:paraId="431F6A5C" w14:textId="26D6A47C" w:rsidR="00544EEF" w:rsidRPr="00963F38" w:rsidRDefault="00544EEF" w:rsidP="00544EEF">
      <w:pPr>
        <w:rPr>
          <w:lang w:val="ru-RU"/>
        </w:rPr>
      </w:pPr>
      <w:r w:rsidRPr="00963F38">
        <w:rPr>
          <w:lang w:val="ru-RU"/>
        </w:rPr>
        <w:t xml:space="preserve">Статистика отказов тепловых сетей городского поселения </w:t>
      </w:r>
      <w:r w:rsidR="00086029" w:rsidRPr="00963F38">
        <w:rPr>
          <w:lang w:val="ru-RU"/>
        </w:rPr>
        <w:t>Кондинское</w:t>
      </w:r>
      <w:r w:rsidRPr="00963F38">
        <w:rPr>
          <w:lang w:val="ru-RU"/>
        </w:rPr>
        <w:t xml:space="preserve"> за последние пять лет представлены в табл</w:t>
      </w:r>
      <w:r w:rsidR="001A0EDD" w:rsidRPr="00963F38">
        <w:rPr>
          <w:lang w:val="ru-RU"/>
        </w:rPr>
        <w:t>.</w:t>
      </w:r>
      <w:r w:rsidRPr="00963F38">
        <w:rPr>
          <w:lang w:val="ru-RU"/>
        </w:rPr>
        <w:t xml:space="preserve"> </w:t>
      </w:r>
      <w:r w:rsidR="001A0EDD" w:rsidRPr="00963F38">
        <w:rPr>
          <w:lang w:val="ru-RU"/>
        </w:rPr>
        <w:t>1</w:t>
      </w:r>
      <w:r w:rsidR="00485503">
        <w:rPr>
          <w:lang w:val="ru-RU"/>
        </w:rPr>
        <w:t>6</w:t>
      </w:r>
      <w:r w:rsidRPr="00963F38">
        <w:rPr>
          <w:lang w:val="ru-RU"/>
        </w:rPr>
        <w:t>.</w:t>
      </w:r>
    </w:p>
    <w:p w14:paraId="78D6683B" w14:textId="77777777" w:rsidR="006A121C" w:rsidRPr="00963F38" w:rsidRDefault="006A121C"/>
    <w:p w14:paraId="4EFB6041" w14:textId="6DC11ED7" w:rsidR="00544EEF" w:rsidRPr="00963F38" w:rsidRDefault="00544EEF" w:rsidP="00544EEF">
      <w:pPr>
        <w:pStyle w:val="aff2"/>
      </w:pPr>
      <w:r w:rsidRPr="00963F38">
        <w:t xml:space="preserve">Таблица </w:t>
      </w:r>
      <w:r w:rsidRPr="00963F38">
        <w:fldChar w:fldCharType="begin"/>
      </w:r>
      <w:r w:rsidRPr="00963F38">
        <w:instrText xml:space="preserve"> SEQ Таблица \* ARABIC </w:instrText>
      </w:r>
      <w:r w:rsidRPr="00963F38">
        <w:fldChar w:fldCharType="separate"/>
      </w:r>
      <w:r w:rsidR="00521FDB">
        <w:rPr>
          <w:noProof/>
        </w:rPr>
        <w:t>16</w:t>
      </w:r>
      <w:r w:rsidRPr="00963F38">
        <w:fldChar w:fldCharType="end"/>
      </w:r>
      <w:r w:rsidRPr="00963F38">
        <w:t xml:space="preserve"> - Статистика отказов тепловых сетей (аварийных ситуаций) городского поселения </w:t>
      </w:r>
      <w:r w:rsidR="00086029" w:rsidRPr="00963F38">
        <w:t>Кондинское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1027"/>
        <w:gridCol w:w="1690"/>
        <w:gridCol w:w="1287"/>
        <w:gridCol w:w="1417"/>
        <w:gridCol w:w="2552"/>
        <w:gridCol w:w="1385"/>
      </w:tblGrid>
      <w:tr w:rsidR="00A37834" w:rsidRPr="00485503" w14:paraId="32F8DFDC" w14:textId="77777777" w:rsidTr="00485503">
        <w:trPr>
          <w:cantSplit/>
          <w:tblHeader/>
        </w:trPr>
        <w:tc>
          <w:tcPr>
            <w:tcW w:w="499" w:type="dxa"/>
            <w:shd w:val="clear" w:color="auto" w:fill="auto"/>
            <w:vAlign w:val="center"/>
            <w:hideMark/>
          </w:tcPr>
          <w:p w14:paraId="3D1D9E64"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w:t>
            </w:r>
          </w:p>
        </w:tc>
        <w:tc>
          <w:tcPr>
            <w:tcW w:w="1027" w:type="dxa"/>
            <w:shd w:val="clear" w:color="auto" w:fill="auto"/>
            <w:vAlign w:val="center"/>
            <w:hideMark/>
          </w:tcPr>
          <w:p w14:paraId="34523FC4"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Дата</w:t>
            </w:r>
          </w:p>
        </w:tc>
        <w:tc>
          <w:tcPr>
            <w:tcW w:w="1690" w:type="dxa"/>
            <w:shd w:val="clear" w:color="auto" w:fill="auto"/>
            <w:vAlign w:val="center"/>
            <w:hideMark/>
          </w:tcPr>
          <w:p w14:paraId="52650916"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Адрес возникновения аварийной ситуации</w:t>
            </w:r>
          </w:p>
        </w:tc>
        <w:tc>
          <w:tcPr>
            <w:tcW w:w="1287" w:type="dxa"/>
            <w:shd w:val="clear" w:color="auto" w:fill="auto"/>
            <w:vAlign w:val="center"/>
            <w:hideMark/>
          </w:tcPr>
          <w:p w14:paraId="091A6464"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Характер аварийной ситуации</w:t>
            </w:r>
          </w:p>
        </w:tc>
        <w:tc>
          <w:tcPr>
            <w:tcW w:w="1417" w:type="dxa"/>
            <w:shd w:val="clear" w:color="auto" w:fill="auto"/>
            <w:vAlign w:val="center"/>
            <w:hideMark/>
          </w:tcPr>
          <w:p w14:paraId="548A0A2C" w14:textId="3BC5296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Кол-во часов на восстанов</w:t>
            </w:r>
            <w:r w:rsidRPr="00485503">
              <w:rPr>
                <w:b/>
                <w:bCs/>
                <w:sz w:val="20"/>
                <w:szCs w:val="20"/>
                <w:lang w:val="ru-RU"/>
              </w:rPr>
              <w:t>-</w:t>
            </w:r>
            <w:r w:rsidRPr="00A37834">
              <w:rPr>
                <w:b/>
                <w:bCs/>
                <w:sz w:val="20"/>
                <w:szCs w:val="20"/>
                <w:lang w:val="ru-RU"/>
              </w:rPr>
              <w:t>ление работоспо</w:t>
            </w:r>
            <w:r w:rsidRPr="00485503">
              <w:rPr>
                <w:b/>
                <w:bCs/>
                <w:sz w:val="20"/>
                <w:szCs w:val="20"/>
                <w:lang w:val="ru-RU"/>
              </w:rPr>
              <w:t>-</w:t>
            </w:r>
            <w:r w:rsidRPr="00A37834">
              <w:rPr>
                <w:b/>
                <w:bCs/>
                <w:sz w:val="20"/>
                <w:szCs w:val="20"/>
                <w:lang w:val="ru-RU"/>
              </w:rPr>
              <w:t>собности</w:t>
            </w:r>
          </w:p>
        </w:tc>
        <w:tc>
          <w:tcPr>
            <w:tcW w:w="2552" w:type="dxa"/>
            <w:shd w:val="clear" w:color="auto" w:fill="auto"/>
            <w:vAlign w:val="center"/>
            <w:hideMark/>
          </w:tcPr>
          <w:p w14:paraId="4EB51C84"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Примечание</w:t>
            </w:r>
          </w:p>
        </w:tc>
        <w:tc>
          <w:tcPr>
            <w:tcW w:w="1385" w:type="dxa"/>
            <w:shd w:val="clear" w:color="auto" w:fill="auto"/>
            <w:vAlign w:val="center"/>
            <w:hideMark/>
          </w:tcPr>
          <w:p w14:paraId="1513C853"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Источник</w:t>
            </w:r>
          </w:p>
        </w:tc>
      </w:tr>
      <w:tr w:rsidR="00A37834" w:rsidRPr="00A37834" w14:paraId="69E4F9C3" w14:textId="77777777" w:rsidTr="00485503">
        <w:trPr>
          <w:cantSplit/>
        </w:trPr>
        <w:tc>
          <w:tcPr>
            <w:tcW w:w="9857" w:type="dxa"/>
            <w:gridSpan w:val="7"/>
            <w:shd w:val="clear" w:color="auto" w:fill="auto"/>
            <w:vAlign w:val="center"/>
            <w:hideMark/>
          </w:tcPr>
          <w:p w14:paraId="10B0CE3F"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2019 г.</w:t>
            </w:r>
          </w:p>
        </w:tc>
      </w:tr>
      <w:tr w:rsidR="00A37834" w:rsidRPr="00485503" w14:paraId="44B88288" w14:textId="77777777" w:rsidTr="00485503">
        <w:trPr>
          <w:cantSplit/>
        </w:trPr>
        <w:tc>
          <w:tcPr>
            <w:tcW w:w="499" w:type="dxa"/>
            <w:shd w:val="clear" w:color="auto" w:fill="auto"/>
            <w:vAlign w:val="center"/>
            <w:hideMark/>
          </w:tcPr>
          <w:p w14:paraId="104E947F"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w:t>
            </w:r>
          </w:p>
        </w:tc>
        <w:tc>
          <w:tcPr>
            <w:tcW w:w="1027" w:type="dxa"/>
            <w:shd w:val="clear" w:color="auto" w:fill="auto"/>
            <w:vAlign w:val="center"/>
            <w:hideMark/>
          </w:tcPr>
          <w:p w14:paraId="31A379C5"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12.10.2019</w:t>
            </w:r>
          </w:p>
        </w:tc>
        <w:tc>
          <w:tcPr>
            <w:tcW w:w="1690" w:type="dxa"/>
            <w:shd w:val="clear" w:color="auto" w:fill="auto"/>
            <w:vAlign w:val="center"/>
            <w:hideMark/>
          </w:tcPr>
          <w:p w14:paraId="678345CB"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Ленина, 30</w:t>
            </w:r>
          </w:p>
        </w:tc>
        <w:tc>
          <w:tcPr>
            <w:tcW w:w="1287" w:type="dxa"/>
            <w:shd w:val="clear" w:color="auto" w:fill="auto"/>
            <w:vAlign w:val="center"/>
            <w:hideMark/>
          </w:tcPr>
          <w:p w14:paraId="321964AC"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vAlign w:val="center"/>
            <w:hideMark/>
          </w:tcPr>
          <w:p w14:paraId="1337F1DB"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06:00</w:t>
            </w:r>
          </w:p>
        </w:tc>
        <w:tc>
          <w:tcPr>
            <w:tcW w:w="2552" w:type="dxa"/>
            <w:shd w:val="clear" w:color="auto" w:fill="auto"/>
            <w:vAlign w:val="center"/>
            <w:hideMark/>
          </w:tcPr>
          <w:p w14:paraId="64460A17"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от дома ул. Ленина 34 до дома ул. Ленина 30,  (также перекрыты дома: ул. Ленина 20,21, 23 (сварочные работы).</w:t>
            </w:r>
          </w:p>
        </w:tc>
        <w:tc>
          <w:tcPr>
            <w:tcW w:w="1385" w:type="dxa"/>
            <w:shd w:val="clear" w:color="auto" w:fill="auto"/>
            <w:vAlign w:val="center"/>
            <w:hideMark/>
          </w:tcPr>
          <w:p w14:paraId="6DFE02A6"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Котельная № 3, пгт. Кондинское, ул. Связистов, 1А</w:t>
            </w:r>
          </w:p>
        </w:tc>
      </w:tr>
      <w:tr w:rsidR="00A37834" w:rsidRPr="00485503" w14:paraId="33B9DD60" w14:textId="77777777" w:rsidTr="00485503">
        <w:trPr>
          <w:cantSplit/>
        </w:trPr>
        <w:tc>
          <w:tcPr>
            <w:tcW w:w="499" w:type="dxa"/>
            <w:shd w:val="clear" w:color="auto" w:fill="auto"/>
            <w:vAlign w:val="center"/>
            <w:hideMark/>
          </w:tcPr>
          <w:p w14:paraId="7574685B"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w:t>
            </w:r>
          </w:p>
        </w:tc>
        <w:tc>
          <w:tcPr>
            <w:tcW w:w="1027" w:type="dxa"/>
            <w:shd w:val="clear" w:color="auto" w:fill="auto"/>
            <w:vAlign w:val="center"/>
            <w:hideMark/>
          </w:tcPr>
          <w:p w14:paraId="0DD459CE"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13.03.2019</w:t>
            </w:r>
          </w:p>
        </w:tc>
        <w:tc>
          <w:tcPr>
            <w:tcW w:w="1690" w:type="dxa"/>
            <w:shd w:val="clear" w:color="auto" w:fill="auto"/>
            <w:vAlign w:val="center"/>
            <w:hideMark/>
          </w:tcPr>
          <w:p w14:paraId="2685F94C"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пгт. Кондинское, ул. 60 лет ВЛКСМ, 49 </w:t>
            </w:r>
          </w:p>
        </w:tc>
        <w:tc>
          <w:tcPr>
            <w:tcW w:w="1287" w:type="dxa"/>
            <w:shd w:val="clear" w:color="auto" w:fill="auto"/>
            <w:vAlign w:val="center"/>
            <w:hideMark/>
          </w:tcPr>
          <w:p w14:paraId="7CB99AB1"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vAlign w:val="center"/>
            <w:hideMark/>
          </w:tcPr>
          <w:p w14:paraId="77708071"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06:30</w:t>
            </w:r>
          </w:p>
        </w:tc>
        <w:tc>
          <w:tcPr>
            <w:tcW w:w="2552" w:type="dxa"/>
            <w:shd w:val="clear" w:color="auto" w:fill="auto"/>
            <w:vAlign w:val="center"/>
            <w:hideMark/>
          </w:tcPr>
          <w:p w14:paraId="31FC70E7"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от дома ул. 60 лет ВЛКСМ, 49 (также перекрыты дома по ул. 60лет ВЛКСМ, 49, 51, 53, 62 (сварочные работы).</w:t>
            </w:r>
          </w:p>
        </w:tc>
        <w:tc>
          <w:tcPr>
            <w:tcW w:w="1385" w:type="dxa"/>
            <w:shd w:val="clear" w:color="auto" w:fill="auto"/>
            <w:vAlign w:val="center"/>
            <w:hideMark/>
          </w:tcPr>
          <w:p w14:paraId="3C841F84"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Котельная № 2, пгт. Кондинское, ул. Крупской, 64Б</w:t>
            </w:r>
          </w:p>
        </w:tc>
      </w:tr>
      <w:tr w:rsidR="00A37834" w:rsidRPr="00485503" w14:paraId="137197EC" w14:textId="77777777" w:rsidTr="00485503">
        <w:trPr>
          <w:cantSplit/>
        </w:trPr>
        <w:tc>
          <w:tcPr>
            <w:tcW w:w="499" w:type="dxa"/>
            <w:shd w:val="clear" w:color="auto" w:fill="auto"/>
            <w:vAlign w:val="center"/>
            <w:hideMark/>
          </w:tcPr>
          <w:p w14:paraId="7C6E7E3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3</w:t>
            </w:r>
          </w:p>
        </w:tc>
        <w:tc>
          <w:tcPr>
            <w:tcW w:w="1027" w:type="dxa"/>
            <w:shd w:val="clear" w:color="auto" w:fill="auto"/>
            <w:vAlign w:val="center"/>
            <w:hideMark/>
          </w:tcPr>
          <w:p w14:paraId="35ED1C16"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13.02.2019</w:t>
            </w:r>
          </w:p>
        </w:tc>
        <w:tc>
          <w:tcPr>
            <w:tcW w:w="1690" w:type="dxa"/>
            <w:shd w:val="clear" w:color="auto" w:fill="auto"/>
            <w:vAlign w:val="center"/>
            <w:hideMark/>
          </w:tcPr>
          <w:p w14:paraId="645B47A4" w14:textId="04E053C8"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Лермонто</w:t>
            </w:r>
            <w:r w:rsidR="009309AF">
              <w:rPr>
                <w:sz w:val="20"/>
                <w:szCs w:val="20"/>
                <w:lang w:val="ru-RU"/>
              </w:rPr>
              <w:t>ва</w:t>
            </w:r>
            <w:r w:rsidRPr="00A37834">
              <w:rPr>
                <w:sz w:val="20"/>
                <w:szCs w:val="20"/>
                <w:lang w:val="ru-RU"/>
              </w:rPr>
              <w:t>, 15</w:t>
            </w:r>
          </w:p>
        </w:tc>
        <w:tc>
          <w:tcPr>
            <w:tcW w:w="1287" w:type="dxa"/>
            <w:shd w:val="clear" w:color="auto" w:fill="auto"/>
            <w:vAlign w:val="center"/>
            <w:hideMark/>
          </w:tcPr>
          <w:p w14:paraId="1CD83BA4"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vAlign w:val="center"/>
            <w:hideMark/>
          </w:tcPr>
          <w:p w14:paraId="2E74CCFC"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07:00</w:t>
            </w:r>
          </w:p>
        </w:tc>
        <w:tc>
          <w:tcPr>
            <w:tcW w:w="2552" w:type="dxa"/>
            <w:shd w:val="clear" w:color="auto" w:fill="auto"/>
            <w:vAlign w:val="center"/>
            <w:hideMark/>
          </w:tcPr>
          <w:p w14:paraId="51E8A12F" w14:textId="268EB4BA"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от ул. Мира 2 (также перекрыты дома по ул.Лермонто</w:t>
            </w:r>
            <w:r w:rsidR="009309AF">
              <w:rPr>
                <w:sz w:val="20"/>
                <w:szCs w:val="20"/>
                <w:lang w:val="ru-RU"/>
              </w:rPr>
              <w:t>ва</w:t>
            </w:r>
            <w:r w:rsidRPr="00A37834">
              <w:rPr>
                <w:sz w:val="20"/>
                <w:szCs w:val="20"/>
                <w:lang w:val="ru-RU"/>
              </w:rPr>
              <w:t>15) (сварочные работы).</w:t>
            </w:r>
          </w:p>
        </w:tc>
        <w:tc>
          <w:tcPr>
            <w:tcW w:w="1385" w:type="dxa"/>
            <w:shd w:val="clear" w:color="auto" w:fill="auto"/>
            <w:vAlign w:val="center"/>
            <w:hideMark/>
          </w:tcPr>
          <w:p w14:paraId="647C666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Котельная № 5, пгт. Кондинское, ул. Гастелло, 4</w:t>
            </w:r>
          </w:p>
        </w:tc>
      </w:tr>
      <w:tr w:rsidR="00A37834" w:rsidRPr="00485503" w14:paraId="45AFD7D4" w14:textId="77777777" w:rsidTr="00485503">
        <w:trPr>
          <w:cantSplit/>
        </w:trPr>
        <w:tc>
          <w:tcPr>
            <w:tcW w:w="499" w:type="dxa"/>
            <w:shd w:val="clear" w:color="auto" w:fill="auto"/>
            <w:vAlign w:val="center"/>
            <w:hideMark/>
          </w:tcPr>
          <w:p w14:paraId="07DE010B"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4</w:t>
            </w:r>
          </w:p>
        </w:tc>
        <w:tc>
          <w:tcPr>
            <w:tcW w:w="1027" w:type="dxa"/>
            <w:shd w:val="clear" w:color="auto" w:fill="auto"/>
            <w:vAlign w:val="center"/>
            <w:hideMark/>
          </w:tcPr>
          <w:p w14:paraId="6ADAC156"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08.11.2019</w:t>
            </w:r>
          </w:p>
        </w:tc>
        <w:tc>
          <w:tcPr>
            <w:tcW w:w="1690" w:type="dxa"/>
            <w:shd w:val="clear" w:color="auto" w:fill="auto"/>
            <w:vAlign w:val="center"/>
            <w:hideMark/>
          </w:tcPr>
          <w:p w14:paraId="6537DEE0"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Гастелло, 5</w:t>
            </w:r>
          </w:p>
        </w:tc>
        <w:tc>
          <w:tcPr>
            <w:tcW w:w="1287" w:type="dxa"/>
            <w:shd w:val="clear" w:color="auto" w:fill="auto"/>
            <w:vAlign w:val="center"/>
            <w:hideMark/>
          </w:tcPr>
          <w:p w14:paraId="2B6E211A"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vAlign w:val="center"/>
            <w:hideMark/>
          </w:tcPr>
          <w:p w14:paraId="3AF8A13C"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04:00</w:t>
            </w:r>
          </w:p>
        </w:tc>
        <w:tc>
          <w:tcPr>
            <w:tcW w:w="2552" w:type="dxa"/>
            <w:shd w:val="clear" w:color="auto" w:fill="auto"/>
            <w:vAlign w:val="center"/>
            <w:hideMark/>
          </w:tcPr>
          <w:p w14:paraId="6F4E5CE0"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Сварочные работы (ремонт врезки).</w:t>
            </w:r>
          </w:p>
        </w:tc>
        <w:tc>
          <w:tcPr>
            <w:tcW w:w="1385" w:type="dxa"/>
            <w:shd w:val="clear" w:color="auto" w:fill="auto"/>
            <w:vAlign w:val="center"/>
            <w:hideMark/>
          </w:tcPr>
          <w:p w14:paraId="2C4DF4AA"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Котельная № 5, пгт. Кондинское, ул. Гастелло, 4</w:t>
            </w:r>
          </w:p>
        </w:tc>
      </w:tr>
      <w:tr w:rsidR="00A37834" w:rsidRPr="00A37834" w14:paraId="0A51875D" w14:textId="77777777" w:rsidTr="00485503">
        <w:trPr>
          <w:cantSplit/>
        </w:trPr>
        <w:tc>
          <w:tcPr>
            <w:tcW w:w="9857" w:type="dxa"/>
            <w:gridSpan w:val="7"/>
            <w:shd w:val="clear" w:color="auto" w:fill="auto"/>
            <w:hideMark/>
          </w:tcPr>
          <w:p w14:paraId="05F7B118"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lastRenderedPageBreak/>
              <w:t>2020 г.</w:t>
            </w:r>
          </w:p>
        </w:tc>
      </w:tr>
      <w:tr w:rsidR="00A37834" w:rsidRPr="00485503" w14:paraId="3DA9C343" w14:textId="77777777" w:rsidTr="00485503">
        <w:trPr>
          <w:cantSplit/>
        </w:trPr>
        <w:tc>
          <w:tcPr>
            <w:tcW w:w="499" w:type="dxa"/>
            <w:shd w:val="clear" w:color="auto" w:fill="auto"/>
            <w:noWrap/>
            <w:vAlign w:val="center"/>
            <w:hideMark/>
          </w:tcPr>
          <w:p w14:paraId="74C2C39D"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w:t>
            </w:r>
          </w:p>
        </w:tc>
        <w:tc>
          <w:tcPr>
            <w:tcW w:w="1027" w:type="dxa"/>
            <w:shd w:val="clear" w:color="auto" w:fill="auto"/>
            <w:noWrap/>
            <w:vAlign w:val="center"/>
            <w:hideMark/>
          </w:tcPr>
          <w:p w14:paraId="6ED74D27"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09.01.2020</w:t>
            </w:r>
          </w:p>
        </w:tc>
        <w:tc>
          <w:tcPr>
            <w:tcW w:w="1690" w:type="dxa"/>
            <w:shd w:val="clear" w:color="auto" w:fill="auto"/>
            <w:vAlign w:val="center"/>
            <w:hideMark/>
          </w:tcPr>
          <w:p w14:paraId="54B7B964"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Ленина, 79</w:t>
            </w:r>
          </w:p>
        </w:tc>
        <w:tc>
          <w:tcPr>
            <w:tcW w:w="1287" w:type="dxa"/>
            <w:shd w:val="clear" w:color="auto" w:fill="auto"/>
            <w:noWrap/>
            <w:vAlign w:val="center"/>
            <w:hideMark/>
          </w:tcPr>
          <w:p w14:paraId="275024A5"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489A965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12:00</w:t>
            </w:r>
          </w:p>
        </w:tc>
        <w:tc>
          <w:tcPr>
            <w:tcW w:w="2552" w:type="dxa"/>
            <w:shd w:val="clear" w:color="auto" w:fill="auto"/>
            <w:vAlign w:val="center"/>
            <w:hideMark/>
          </w:tcPr>
          <w:p w14:paraId="6D85B375" w14:textId="188C750A"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Перекрыта запорная арматура около дома Ленина 54 (также перекрыты дома ул. Ленина 83,85,87, 77,75, 73, 56,58,60 (замена </w:t>
            </w:r>
            <w:r w:rsidR="009309AF" w:rsidRPr="00A37834">
              <w:rPr>
                <w:sz w:val="20"/>
                <w:szCs w:val="20"/>
                <w:lang w:val="ru-RU"/>
              </w:rPr>
              <w:t>металлической</w:t>
            </w:r>
            <w:r w:rsidRPr="00A37834">
              <w:rPr>
                <w:sz w:val="20"/>
                <w:szCs w:val="20"/>
                <w:lang w:val="ru-RU"/>
              </w:rPr>
              <w:t xml:space="preserve"> трубы на ПП </w:t>
            </w:r>
            <w:r w:rsidRPr="00A37834">
              <w:rPr>
                <w:rFonts w:ascii="Cambria Math" w:hAnsi="Cambria Math" w:cs="Cambria Math"/>
                <w:sz w:val="20"/>
                <w:szCs w:val="20"/>
                <w:lang w:val="ru-RU"/>
              </w:rPr>
              <w:t>⌀</w:t>
            </w:r>
            <w:r w:rsidRPr="00A37834">
              <w:rPr>
                <w:sz w:val="20"/>
                <w:szCs w:val="20"/>
                <w:lang w:val="ru-RU"/>
              </w:rPr>
              <w:t>32) (сварочные работы, пайка ПП).</w:t>
            </w:r>
          </w:p>
        </w:tc>
        <w:tc>
          <w:tcPr>
            <w:tcW w:w="1385" w:type="dxa"/>
            <w:shd w:val="clear" w:color="auto" w:fill="auto"/>
            <w:hideMark/>
          </w:tcPr>
          <w:p w14:paraId="3D429062"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5, пгт. Кондинское, ул. Гастелло, 4</w:t>
            </w:r>
          </w:p>
        </w:tc>
      </w:tr>
      <w:tr w:rsidR="00A37834" w:rsidRPr="00485503" w14:paraId="24853848" w14:textId="77777777" w:rsidTr="00485503">
        <w:trPr>
          <w:cantSplit/>
        </w:trPr>
        <w:tc>
          <w:tcPr>
            <w:tcW w:w="499" w:type="dxa"/>
            <w:shd w:val="clear" w:color="auto" w:fill="auto"/>
            <w:noWrap/>
            <w:vAlign w:val="center"/>
            <w:hideMark/>
          </w:tcPr>
          <w:p w14:paraId="34B4BC01"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w:t>
            </w:r>
          </w:p>
        </w:tc>
        <w:tc>
          <w:tcPr>
            <w:tcW w:w="1027" w:type="dxa"/>
            <w:shd w:val="clear" w:color="auto" w:fill="auto"/>
            <w:noWrap/>
            <w:vAlign w:val="center"/>
            <w:hideMark/>
          </w:tcPr>
          <w:p w14:paraId="149D43F7"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04.04.2020</w:t>
            </w:r>
          </w:p>
        </w:tc>
        <w:tc>
          <w:tcPr>
            <w:tcW w:w="1690" w:type="dxa"/>
            <w:shd w:val="clear" w:color="auto" w:fill="auto"/>
            <w:vAlign w:val="center"/>
            <w:hideMark/>
          </w:tcPr>
          <w:p w14:paraId="704506C9"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60 лет ВЛКСМ, 28</w:t>
            </w:r>
          </w:p>
        </w:tc>
        <w:tc>
          <w:tcPr>
            <w:tcW w:w="1287" w:type="dxa"/>
            <w:shd w:val="clear" w:color="auto" w:fill="auto"/>
            <w:noWrap/>
            <w:vAlign w:val="center"/>
            <w:hideMark/>
          </w:tcPr>
          <w:p w14:paraId="232245BB"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74D9E26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04:00</w:t>
            </w:r>
          </w:p>
        </w:tc>
        <w:tc>
          <w:tcPr>
            <w:tcW w:w="2552" w:type="dxa"/>
            <w:shd w:val="clear" w:color="auto" w:fill="auto"/>
            <w:vAlign w:val="center"/>
            <w:hideMark/>
          </w:tcPr>
          <w:p w14:paraId="65CEC66E"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от дома ул. 60 лет ВЛКСМ 30, до дома ул. 60 лет ВЛКСМ, 28 (сварочные работы).</w:t>
            </w:r>
          </w:p>
        </w:tc>
        <w:tc>
          <w:tcPr>
            <w:tcW w:w="1385" w:type="dxa"/>
            <w:shd w:val="clear" w:color="auto" w:fill="auto"/>
            <w:hideMark/>
          </w:tcPr>
          <w:p w14:paraId="489F5B7A"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1, пгт. Кондинское, ул. Советская, 7А</w:t>
            </w:r>
          </w:p>
        </w:tc>
      </w:tr>
      <w:tr w:rsidR="00A37834" w:rsidRPr="00485503" w14:paraId="60038E00" w14:textId="77777777" w:rsidTr="00485503">
        <w:trPr>
          <w:cantSplit/>
        </w:trPr>
        <w:tc>
          <w:tcPr>
            <w:tcW w:w="499" w:type="dxa"/>
            <w:shd w:val="clear" w:color="auto" w:fill="auto"/>
            <w:noWrap/>
            <w:vAlign w:val="center"/>
            <w:hideMark/>
          </w:tcPr>
          <w:p w14:paraId="25CCD74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3</w:t>
            </w:r>
          </w:p>
        </w:tc>
        <w:tc>
          <w:tcPr>
            <w:tcW w:w="1027" w:type="dxa"/>
            <w:shd w:val="clear" w:color="auto" w:fill="auto"/>
            <w:noWrap/>
            <w:vAlign w:val="center"/>
            <w:hideMark/>
          </w:tcPr>
          <w:p w14:paraId="3E6BB6AE"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23.04.2020</w:t>
            </w:r>
          </w:p>
        </w:tc>
        <w:tc>
          <w:tcPr>
            <w:tcW w:w="1690" w:type="dxa"/>
            <w:shd w:val="clear" w:color="auto" w:fill="auto"/>
            <w:vAlign w:val="center"/>
            <w:hideMark/>
          </w:tcPr>
          <w:p w14:paraId="454BFCAA"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60 лет ВЛКСМ, 28</w:t>
            </w:r>
          </w:p>
        </w:tc>
        <w:tc>
          <w:tcPr>
            <w:tcW w:w="1287" w:type="dxa"/>
            <w:shd w:val="clear" w:color="auto" w:fill="auto"/>
            <w:noWrap/>
            <w:vAlign w:val="center"/>
            <w:hideMark/>
          </w:tcPr>
          <w:p w14:paraId="0F28DC3A"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2D956813"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03:30</w:t>
            </w:r>
          </w:p>
        </w:tc>
        <w:tc>
          <w:tcPr>
            <w:tcW w:w="2552" w:type="dxa"/>
            <w:shd w:val="clear" w:color="auto" w:fill="auto"/>
            <w:vAlign w:val="center"/>
            <w:hideMark/>
          </w:tcPr>
          <w:p w14:paraId="57C673EC"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Сварочные работы</w:t>
            </w:r>
          </w:p>
        </w:tc>
        <w:tc>
          <w:tcPr>
            <w:tcW w:w="1385" w:type="dxa"/>
            <w:shd w:val="clear" w:color="auto" w:fill="auto"/>
            <w:hideMark/>
          </w:tcPr>
          <w:p w14:paraId="735A0876"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1, пгт. Кондинское, ул. Советская, 7А</w:t>
            </w:r>
          </w:p>
        </w:tc>
      </w:tr>
      <w:tr w:rsidR="00A37834" w:rsidRPr="00A37834" w14:paraId="505A26FA" w14:textId="77777777" w:rsidTr="00485503">
        <w:trPr>
          <w:cantSplit/>
        </w:trPr>
        <w:tc>
          <w:tcPr>
            <w:tcW w:w="9857" w:type="dxa"/>
            <w:gridSpan w:val="7"/>
            <w:shd w:val="clear" w:color="auto" w:fill="auto"/>
            <w:hideMark/>
          </w:tcPr>
          <w:p w14:paraId="036B8F03"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2021 г.</w:t>
            </w:r>
          </w:p>
        </w:tc>
      </w:tr>
      <w:tr w:rsidR="00A37834" w:rsidRPr="00485503" w14:paraId="01920601" w14:textId="77777777" w:rsidTr="00485503">
        <w:trPr>
          <w:cantSplit/>
        </w:trPr>
        <w:tc>
          <w:tcPr>
            <w:tcW w:w="499" w:type="dxa"/>
            <w:shd w:val="clear" w:color="auto" w:fill="auto"/>
            <w:noWrap/>
            <w:vAlign w:val="center"/>
            <w:hideMark/>
          </w:tcPr>
          <w:p w14:paraId="2D962A33"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w:t>
            </w:r>
          </w:p>
        </w:tc>
        <w:tc>
          <w:tcPr>
            <w:tcW w:w="1027" w:type="dxa"/>
            <w:shd w:val="clear" w:color="auto" w:fill="auto"/>
            <w:noWrap/>
            <w:vAlign w:val="center"/>
            <w:hideMark/>
          </w:tcPr>
          <w:p w14:paraId="74DDB726"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08.10.2021</w:t>
            </w:r>
          </w:p>
        </w:tc>
        <w:tc>
          <w:tcPr>
            <w:tcW w:w="1690" w:type="dxa"/>
            <w:shd w:val="clear" w:color="auto" w:fill="auto"/>
            <w:vAlign w:val="center"/>
            <w:hideMark/>
          </w:tcPr>
          <w:p w14:paraId="78C817B9"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Первомайская, 1</w:t>
            </w:r>
          </w:p>
        </w:tc>
        <w:tc>
          <w:tcPr>
            <w:tcW w:w="1287" w:type="dxa"/>
            <w:shd w:val="clear" w:color="auto" w:fill="auto"/>
            <w:vAlign w:val="center"/>
            <w:hideMark/>
          </w:tcPr>
          <w:p w14:paraId="2F431C34"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3C9DC471"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06:00</w:t>
            </w:r>
          </w:p>
        </w:tc>
        <w:tc>
          <w:tcPr>
            <w:tcW w:w="2552" w:type="dxa"/>
            <w:shd w:val="clear" w:color="auto" w:fill="auto"/>
            <w:vAlign w:val="center"/>
            <w:hideMark/>
          </w:tcPr>
          <w:p w14:paraId="0B85FCD2"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(сварочные работы)</w:t>
            </w:r>
          </w:p>
        </w:tc>
        <w:tc>
          <w:tcPr>
            <w:tcW w:w="1385" w:type="dxa"/>
            <w:shd w:val="clear" w:color="auto" w:fill="auto"/>
            <w:hideMark/>
          </w:tcPr>
          <w:p w14:paraId="2E40A8A1"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1, пгт. Кондинское, ул. Советская, 7А</w:t>
            </w:r>
          </w:p>
        </w:tc>
      </w:tr>
      <w:tr w:rsidR="00A37834" w:rsidRPr="00485503" w14:paraId="0A3B643D" w14:textId="77777777" w:rsidTr="00485503">
        <w:trPr>
          <w:cantSplit/>
        </w:trPr>
        <w:tc>
          <w:tcPr>
            <w:tcW w:w="499" w:type="dxa"/>
            <w:shd w:val="clear" w:color="auto" w:fill="auto"/>
            <w:noWrap/>
            <w:vAlign w:val="center"/>
            <w:hideMark/>
          </w:tcPr>
          <w:p w14:paraId="59FCFBD9"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w:t>
            </w:r>
          </w:p>
        </w:tc>
        <w:tc>
          <w:tcPr>
            <w:tcW w:w="1027" w:type="dxa"/>
            <w:shd w:val="clear" w:color="auto" w:fill="auto"/>
            <w:noWrap/>
            <w:vAlign w:val="center"/>
            <w:hideMark/>
          </w:tcPr>
          <w:p w14:paraId="5956A97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25.09.2020</w:t>
            </w:r>
          </w:p>
        </w:tc>
        <w:tc>
          <w:tcPr>
            <w:tcW w:w="1690" w:type="dxa"/>
            <w:shd w:val="clear" w:color="auto" w:fill="auto"/>
            <w:vAlign w:val="center"/>
            <w:hideMark/>
          </w:tcPr>
          <w:p w14:paraId="6CB04CA3"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Горького, 70</w:t>
            </w:r>
          </w:p>
        </w:tc>
        <w:tc>
          <w:tcPr>
            <w:tcW w:w="1287" w:type="dxa"/>
            <w:shd w:val="clear" w:color="auto" w:fill="auto"/>
            <w:noWrap/>
            <w:vAlign w:val="center"/>
            <w:hideMark/>
          </w:tcPr>
          <w:p w14:paraId="42790692"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37FDE48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03:00</w:t>
            </w:r>
          </w:p>
        </w:tc>
        <w:tc>
          <w:tcPr>
            <w:tcW w:w="2552" w:type="dxa"/>
            <w:shd w:val="clear" w:color="auto" w:fill="auto"/>
            <w:vAlign w:val="center"/>
            <w:hideMark/>
          </w:tcPr>
          <w:p w14:paraId="223518EA"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по ул. Горького на дома 74,72,70 (сварочные работы).</w:t>
            </w:r>
          </w:p>
        </w:tc>
        <w:tc>
          <w:tcPr>
            <w:tcW w:w="1385" w:type="dxa"/>
            <w:shd w:val="clear" w:color="auto" w:fill="auto"/>
            <w:hideMark/>
          </w:tcPr>
          <w:p w14:paraId="6A0984E0"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1, пгт. Кондинское, ул. Советская, 7А</w:t>
            </w:r>
          </w:p>
        </w:tc>
      </w:tr>
      <w:tr w:rsidR="00A37834" w:rsidRPr="00485503" w14:paraId="1927328C" w14:textId="77777777" w:rsidTr="00485503">
        <w:trPr>
          <w:cantSplit/>
        </w:trPr>
        <w:tc>
          <w:tcPr>
            <w:tcW w:w="499" w:type="dxa"/>
            <w:shd w:val="clear" w:color="auto" w:fill="auto"/>
            <w:noWrap/>
            <w:vAlign w:val="center"/>
            <w:hideMark/>
          </w:tcPr>
          <w:p w14:paraId="238129FD"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3</w:t>
            </w:r>
          </w:p>
        </w:tc>
        <w:tc>
          <w:tcPr>
            <w:tcW w:w="1027" w:type="dxa"/>
            <w:shd w:val="clear" w:color="auto" w:fill="auto"/>
            <w:noWrap/>
            <w:vAlign w:val="center"/>
            <w:hideMark/>
          </w:tcPr>
          <w:p w14:paraId="2D34A0BC"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10.10.2021</w:t>
            </w:r>
          </w:p>
        </w:tc>
        <w:tc>
          <w:tcPr>
            <w:tcW w:w="1690" w:type="dxa"/>
            <w:shd w:val="clear" w:color="auto" w:fill="auto"/>
            <w:vAlign w:val="center"/>
            <w:hideMark/>
          </w:tcPr>
          <w:p w14:paraId="57070D42"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пер. Пионерский, 4</w:t>
            </w:r>
          </w:p>
        </w:tc>
        <w:tc>
          <w:tcPr>
            <w:tcW w:w="1287" w:type="dxa"/>
            <w:shd w:val="clear" w:color="auto" w:fill="auto"/>
            <w:noWrap/>
            <w:vAlign w:val="center"/>
            <w:hideMark/>
          </w:tcPr>
          <w:p w14:paraId="44948953"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116501A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10:00</w:t>
            </w:r>
          </w:p>
        </w:tc>
        <w:tc>
          <w:tcPr>
            <w:tcW w:w="2552" w:type="dxa"/>
            <w:shd w:val="clear" w:color="auto" w:fill="auto"/>
            <w:vAlign w:val="center"/>
            <w:hideMark/>
          </w:tcPr>
          <w:p w14:paraId="6AFD4EF7"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на перекрестке ул. Крупской и Совхозной (сварочные работы).</w:t>
            </w:r>
          </w:p>
        </w:tc>
        <w:tc>
          <w:tcPr>
            <w:tcW w:w="1385" w:type="dxa"/>
            <w:shd w:val="clear" w:color="auto" w:fill="auto"/>
            <w:hideMark/>
          </w:tcPr>
          <w:p w14:paraId="12CB37C5"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2, пгт. Кондинское, ул. Крупской, 64Б</w:t>
            </w:r>
          </w:p>
        </w:tc>
      </w:tr>
      <w:tr w:rsidR="00A37834" w:rsidRPr="00485503" w14:paraId="35BC870A" w14:textId="77777777" w:rsidTr="00485503">
        <w:trPr>
          <w:cantSplit/>
        </w:trPr>
        <w:tc>
          <w:tcPr>
            <w:tcW w:w="499" w:type="dxa"/>
            <w:shd w:val="clear" w:color="auto" w:fill="auto"/>
            <w:noWrap/>
            <w:vAlign w:val="center"/>
            <w:hideMark/>
          </w:tcPr>
          <w:p w14:paraId="0FCADE4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4</w:t>
            </w:r>
          </w:p>
        </w:tc>
        <w:tc>
          <w:tcPr>
            <w:tcW w:w="1027" w:type="dxa"/>
            <w:shd w:val="clear" w:color="auto" w:fill="auto"/>
            <w:noWrap/>
            <w:vAlign w:val="center"/>
            <w:hideMark/>
          </w:tcPr>
          <w:p w14:paraId="74BD42B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28.09.2021</w:t>
            </w:r>
          </w:p>
        </w:tc>
        <w:tc>
          <w:tcPr>
            <w:tcW w:w="1690" w:type="dxa"/>
            <w:shd w:val="clear" w:color="auto" w:fill="auto"/>
            <w:vAlign w:val="center"/>
            <w:hideMark/>
          </w:tcPr>
          <w:p w14:paraId="1BB493C3"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Жданова</w:t>
            </w:r>
          </w:p>
        </w:tc>
        <w:tc>
          <w:tcPr>
            <w:tcW w:w="1287" w:type="dxa"/>
            <w:shd w:val="clear" w:color="auto" w:fill="auto"/>
            <w:noWrap/>
            <w:vAlign w:val="center"/>
            <w:hideMark/>
          </w:tcPr>
          <w:p w14:paraId="7995654C"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735BFD0E"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06:30</w:t>
            </w:r>
          </w:p>
        </w:tc>
        <w:tc>
          <w:tcPr>
            <w:tcW w:w="2552" w:type="dxa"/>
            <w:shd w:val="clear" w:color="auto" w:fill="auto"/>
            <w:vAlign w:val="center"/>
            <w:hideMark/>
          </w:tcPr>
          <w:p w14:paraId="2B080A62"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Сварочные работы</w:t>
            </w:r>
          </w:p>
        </w:tc>
        <w:tc>
          <w:tcPr>
            <w:tcW w:w="1385" w:type="dxa"/>
            <w:shd w:val="clear" w:color="auto" w:fill="auto"/>
            <w:hideMark/>
          </w:tcPr>
          <w:p w14:paraId="6E8314A9"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5, пгт. Кондинское, ул. Гастелло, 4</w:t>
            </w:r>
          </w:p>
        </w:tc>
      </w:tr>
      <w:tr w:rsidR="00A37834" w:rsidRPr="00A37834" w14:paraId="2836DEE9" w14:textId="77777777" w:rsidTr="00485503">
        <w:trPr>
          <w:cantSplit/>
        </w:trPr>
        <w:tc>
          <w:tcPr>
            <w:tcW w:w="9857" w:type="dxa"/>
            <w:gridSpan w:val="7"/>
            <w:shd w:val="clear" w:color="auto" w:fill="auto"/>
            <w:hideMark/>
          </w:tcPr>
          <w:p w14:paraId="1C9556FD"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2022 г.</w:t>
            </w:r>
          </w:p>
        </w:tc>
      </w:tr>
      <w:tr w:rsidR="00A37834" w:rsidRPr="00485503" w14:paraId="3D1F762F" w14:textId="77777777" w:rsidTr="00485503">
        <w:trPr>
          <w:cantSplit/>
        </w:trPr>
        <w:tc>
          <w:tcPr>
            <w:tcW w:w="499" w:type="dxa"/>
            <w:shd w:val="clear" w:color="auto" w:fill="auto"/>
            <w:noWrap/>
            <w:vAlign w:val="center"/>
            <w:hideMark/>
          </w:tcPr>
          <w:p w14:paraId="5C12508F"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w:t>
            </w:r>
          </w:p>
        </w:tc>
        <w:tc>
          <w:tcPr>
            <w:tcW w:w="1027" w:type="dxa"/>
            <w:shd w:val="clear" w:color="auto" w:fill="auto"/>
            <w:noWrap/>
            <w:vAlign w:val="center"/>
            <w:hideMark/>
          </w:tcPr>
          <w:p w14:paraId="45A95577"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22.03.2022</w:t>
            </w:r>
          </w:p>
        </w:tc>
        <w:tc>
          <w:tcPr>
            <w:tcW w:w="1690" w:type="dxa"/>
            <w:shd w:val="clear" w:color="auto" w:fill="auto"/>
            <w:vAlign w:val="center"/>
            <w:hideMark/>
          </w:tcPr>
          <w:p w14:paraId="0C409611"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Кирова, 6</w:t>
            </w:r>
          </w:p>
        </w:tc>
        <w:tc>
          <w:tcPr>
            <w:tcW w:w="1287" w:type="dxa"/>
            <w:shd w:val="clear" w:color="auto" w:fill="auto"/>
            <w:vAlign w:val="center"/>
            <w:hideMark/>
          </w:tcPr>
          <w:p w14:paraId="24C9C9DE"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6C520C4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08:00</w:t>
            </w:r>
          </w:p>
        </w:tc>
        <w:tc>
          <w:tcPr>
            <w:tcW w:w="2552" w:type="dxa"/>
            <w:shd w:val="clear" w:color="auto" w:fill="auto"/>
            <w:vAlign w:val="center"/>
            <w:hideMark/>
          </w:tcPr>
          <w:p w14:paraId="22AD2C2D"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Перекрыта запорная арматура по ул. Кирова дом 6 (сварочные работы, пайка ПП </w:t>
            </w:r>
            <w:r w:rsidRPr="00A37834">
              <w:rPr>
                <w:rFonts w:ascii="Cambria Math" w:hAnsi="Cambria Math" w:cs="Cambria Math"/>
                <w:sz w:val="20"/>
                <w:szCs w:val="20"/>
                <w:lang w:val="ru-RU"/>
              </w:rPr>
              <w:t>⌀</w:t>
            </w:r>
            <w:r w:rsidRPr="00A37834">
              <w:rPr>
                <w:sz w:val="20"/>
                <w:szCs w:val="20"/>
                <w:lang w:val="ru-RU"/>
              </w:rPr>
              <w:t>40).</w:t>
            </w:r>
          </w:p>
        </w:tc>
        <w:tc>
          <w:tcPr>
            <w:tcW w:w="1385" w:type="dxa"/>
            <w:shd w:val="clear" w:color="auto" w:fill="auto"/>
            <w:hideMark/>
          </w:tcPr>
          <w:p w14:paraId="688478E9"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1, пгт. Кондинское, ул. Советская, 7А</w:t>
            </w:r>
          </w:p>
        </w:tc>
      </w:tr>
      <w:tr w:rsidR="00A37834" w:rsidRPr="00485503" w14:paraId="193F7D5D" w14:textId="77777777" w:rsidTr="00485503">
        <w:trPr>
          <w:cantSplit/>
        </w:trPr>
        <w:tc>
          <w:tcPr>
            <w:tcW w:w="499" w:type="dxa"/>
            <w:shd w:val="clear" w:color="auto" w:fill="auto"/>
            <w:noWrap/>
            <w:vAlign w:val="center"/>
            <w:hideMark/>
          </w:tcPr>
          <w:p w14:paraId="7B05C65B"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w:t>
            </w:r>
          </w:p>
        </w:tc>
        <w:tc>
          <w:tcPr>
            <w:tcW w:w="1027" w:type="dxa"/>
            <w:shd w:val="clear" w:color="auto" w:fill="auto"/>
            <w:noWrap/>
            <w:vAlign w:val="center"/>
            <w:hideMark/>
          </w:tcPr>
          <w:p w14:paraId="279796BC"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16.10.2022</w:t>
            </w:r>
          </w:p>
        </w:tc>
        <w:tc>
          <w:tcPr>
            <w:tcW w:w="1690" w:type="dxa"/>
            <w:shd w:val="clear" w:color="auto" w:fill="auto"/>
            <w:vAlign w:val="center"/>
            <w:hideMark/>
          </w:tcPr>
          <w:p w14:paraId="7D7E5F91"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Горького, 4</w:t>
            </w:r>
          </w:p>
        </w:tc>
        <w:tc>
          <w:tcPr>
            <w:tcW w:w="1287" w:type="dxa"/>
            <w:shd w:val="clear" w:color="auto" w:fill="auto"/>
            <w:vAlign w:val="center"/>
            <w:hideMark/>
          </w:tcPr>
          <w:p w14:paraId="7425437F"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549B48DC"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06:00</w:t>
            </w:r>
          </w:p>
        </w:tc>
        <w:tc>
          <w:tcPr>
            <w:tcW w:w="2552" w:type="dxa"/>
            <w:shd w:val="clear" w:color="auto" w:fill="auto"/>
            <w:vAlign w:val="center"/>
            <w:hideMark/>
          </w:tcPr>
          <w:p w14:paraId="64470526"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Сварочные работы</w:t>
            </w:r>
          </w:p>
        </w:tc>
        <w:tc>
          <w:tcPr>
            <w:tcW w:w="1385" w:type="dxa"/>
            <w:shd w:val="clear" w:color="auto" w:fill="auto"/>
            <w:hideMark/>
          </w:tcPr>
          <w:p w14:paraId="139D6BDB"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3, пгт. Кондинское, ул. Связистов, 1А</w:t>
            </w:r>
          </w:p>
        </w:tc>
      </w:tr>
      <w:tr w:rsidR="00A37834" w:rsidRPr="00485503" w14:paraId="5418ADC0" w14:textId="77777777" w:rsidTr="00485503">
        <w:trPr>
          <w:cantSplit/>
        </w:trPr>
        <w:tc>
          <w:tcPr>
            <w:tcW w:w="499" w:type="dxa"/>
            <w:shd w:val="clear" w:color="auto" w:fill="auto"/>
            <w:noWrap/>
            <w:vAlign w:val="center"/>
            <w:hideMark/>
          </w:tcPr>
          <w:p w14:paraId="33B9133B"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3</w:t>
            </w:r>
          </w:p>
        </w:tc>
        <w:tc>
          <w:tcPr>
            <w:tcW w:w="1027" w:type="dxa"/>
            <w:shd w:val="clear" w:color="auto" w:fill="auto"/>
            <w:noWrap/>
            <w:vAlign w:val="center"/>
            <w:hideMark/>
          </w:tcPr>
          <w:p w14:paraId="5E238BFC"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30.09.2022</w:t>
            </w:r>
          </w:p>
        </w:tc>
        <w:tc>
          <w:tcPr>
            <w:tcW w:w="1690" w:type="dxa"/>
            <w:shd w:val="clear" w:color="auto" w:fill="auto"/>
            <w:vAlign w:val="center"/>
            <w:hideMark/>
          </w:tcPr>
          <w:p w14:paraId="14BE1C50"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60 лет ВЛКСМ, 47</w:t>
            </w:r>
          </w:p>
        </w:tc>
        <w:tc>
          <w:tcPr>
            <w:tcW w:w="1287" w:type="dxa"/>
            <w:shd w:val="clear" w:color="auto" w:fill="auto"/>
            <w:vAlign w:val="center"/>
            <w:hideMark/>
          </w:tcPr>
          <w:p w14:paraId="5C50F3C4"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28A483B7"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07:00</w:t>
            </w:r>
          </w:p>
        </w:tc>
        <w:tc>
          <w:tcPr>
            <w:tcW w:w="2552" w:type="dxa"/>
            <w:shd w:val="clear" w:color="auto" w:fill="auto"/>
            <w:vAlign w:val="center"/>
            <w:hideMark/>
          </w:tcPr>
          <w:p w14:paraId="4A5DD155"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Перекрытия запорной арматуры по ул. Лесная от дома номер 4 до дома ул. 60 лет ВЛКСМ, 62 (сварочные работы).</w:t>
            </w:r>
          </w:p>
        </w:tc>
        <w:tc>
          <w:tcPr>
            <w:tcW w:w="1385" w:type="dxa"/>
            <w:shd w:val="clear" w:color="auto" w:fill="auto"/>
            <w:vAlign w:val="center"/>
            <w:hideMark/>
          </w:tcPr>
          <w:p w14:paraId="0C34792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Котельная № 2, пгт. Кондинское, ул. Крупской, 64Б</w:t>
            </w:r>
          </w:p>
        </w:tc>
      </w:tr>
      <w:tr w:rsidR="00A37834" w:rsidRPr="00485503" w14:paraId="0A11F53A" w14:textId="77777777" w:rsidTr="00485503">
        <w:trPr>
          <w:cantSplit/>
        </w:trPr>
        <w:tc>
          <w:tcPr>
            <w:tcW w:w="499" w:type="dxa"/>
            <w:shd w:val="clear" w:color="auto" w:fill="auto"/>
            <w:noWrap/>
            <w:vAlign w:val="center"/>
            <w:hideMark/>
          </w:tcPr>
          <w:p w14:paraId="51CE7DC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lastRenderedPageBreak/>
              <w:t>4</w:t>
            </w:r>
          </w:p>
        </w:tc>
        <w:tc>
          <w:tcPr>
            <w:tcW w:w="1027" w:type="dxa"/>
            <w:shd w:val="clear" w:color="auto" w:fill="auto"/>
            <w:noWrap/>
            <w:vAlign w:val="center"/>
            <w:hideMark/>
          </w:tcPr>
          <w:p w14:paraId="79BB619A"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20.03.2022</w:t>
            </w:r>
          </w:p>
        </w:tc>
        <w:tc>
          <w:tcPr>
            <w:tcW w:w="1690" w:type="dxa"/>
            <w:shd w:val="clear" w:color="auto" w:fill="auto"/>
            <w:vAlign w:val="center"/>
            <w:hideMark/>
          </w:tcPr>
          <w:p w14:paraId="249C40E4"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пер. Ленинский</w:t>
            </w:r>
          </w:p>
        </w:tc>
        <w:tc>
          <w:tcPr>
            <w:tcW w:w="1287" w:type="dxa"/>
            <w:shd w:val="clear" w:color="auto" w:fill="auto"/>
            <w:vAlign w:val="center"/>
            <w:hideMark/>
          </w:tcPr>
          <w:p w14:paraId="19722CB1"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4C294F2D"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05:00</w:t>
            </w:r>
          </w:p>
        </w:tc>
        <w:tc>
          <w:tcPr>
            <w:tcW w:w="2552" w:type="dxa"/>
            <w:shd w:val="clear" w:color="auto" w:fill="auto"/>
            <w:vAlign w:val="center"/>
            <w:hideMark/>
          </w:tcPr>
          <w:p w14:paraId="67CF591F"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Перекрытия запорной арматуры по ул. Ленина у дома 39 (перекрыты дома по проулку Ленинский до дома под номером 4, 6 (сварочные работы)).</w:t>
            </w:r>
          </w:p>
        </w:tc>
        <w:tc>
          <w:tcPr>
            <w:tcW w:w="1385" w:type="dxa"/>
            <w:shd w:val="clear" w:color="auto" w:fill="auto"/>
            <w:hideMark/>
          </w:tcPr>
          <w:p w14:paraId="189AEA0F"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3, пгт. Кондинское, ул. Связистов, 1А</w:t>
            </w:r>
          </w:p>
        </w:tc>
      </w:tr>
      <w:tr w:rsidR="00A37834" w:rsidRPr="00A37834" w14:paraId="16AD7B85" w14:textId="77777777" w:rsidTr="00485503">
        <w:trPr>
          <w:cantSplit/>
        </w:trPr>
        <w:tc>
          <w:tcPr>
            <w:tcW w:w="9857" w:type="dxa"/>
            <w:gridSpan w:val="7"/>
            <w:shd w:val="clear" w:color="auto" w:fill="auto"/>
            <w:hideMark/>
          </w:tcPr>
          <w:p w14:paraId="6DF97940" w14:textId="77777777" w:rsidR="00A37834" w:rsidRPr="00A37834" w:rsidRDefault="00A37834" w:rsidP="00A37834">
            <w:pPr>
              <w:shd w:val="clear" w:color="auto" w:fill="auto"/>
              <w:ind w:left="-57" w:right="-57" w:firstLine="0"/>
              <w:jc w:val="center"/>
              <w:rPr>
                <w:b/>
                <w:bCs/>
                <w:sz w:val="20"/>
                <w:szCs w:val="20"/>
                <w:lang w:val="ru-RU"/>
              </w:rPr>
            </w:pPr>
            <w:r w:rsidRPr="00A37834">
              <w:rPr>
                <w:b/>
                <w:bCs/>
                <w:sz w:val="20"/>
                <w:szCs w:val="20"/>
                <w:lang w:val="ru-RU"/>
              </w:rPr>
              <w:t>2023 г.</w:t>
            </w:r>
          </w:p>
        </w:tc>
      </w:tr>
      <w:tr w:rsidR="00A37834" w:rsidRPr="00485503" w14:paraId="4FB39F5C" w14:textId="77777777" w:rsidTr="00485503">
        <w:trPr>
          <w:cantSplit/>
        </w:trPr>
        <w:tc>
          <w:tcPr>
            <w:tcW w:w="499" w:type="dxa"/>
            <w:shd w:val="clear" w:color="auto" w:fill="auto"/>
            <w:noWrap/>
            <w:vAlign w:val="center"/>
            <w:hideMark/>
          </w:tcPr>
          <w:p w14:paraId="18686D1E"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w:t>
            </w:r>
          </w:p>
        </w:tc>
        <w:tc>
          <w:tcPr>
            <w:tcW w:w="1027" w:type="dxa"/>
            <w:shd w:val="clear" w:color="auto" w:fill="auto"/>
            <w:noWrap/>
            <w:vAlign w:val="center"/>
            <w:hideMark/>
          </w:tcPr>
          <w:p w14:paraId="792EDC8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21.10.2023</w:t>
            </w:r>
          </w:p>
        </w:tc>
        <w:tc>
          <w:tcPr>
            <w:tcW w:w="1690" w:type="dxa"/>
            <w:shd w:val="clear" w:color="auto" w:fill="auto"/>
            <w:vAlign w:val="center"/>
            <w:hideMark/>
          </w:tcPr>
          <w:p w14:paraId="15CF35EF"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Жданова</w:t>
            </w:r>
          </w:p>
        </w:tc>
        <w:tc>
          <w:tcPr>
            <w:tcW w:w="1287" w:type="dxa"/>
            <w:shd w:val="clear" w:color="auto" w:fill="auto"/>
            <w:vAlign w:val="center"/>
            <w:hideMark/>
          </w:tcPr>
          <w:p w14:paraId="4954D449"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5660D2C7"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05:00</w:t>
            </w:r>
          </w:p>
        </w:tc>
        <w:tc>
          <w:tcPr>
            <w:tcW w:w="2552" w:type="dxa"/>
            <w:shd w:val="clear" w:color="auto" w:fill="auto"/>
            <w:vAlign w:val="center"/>
            <w:hideMark/>
          </w:tcPr>
          <w:p w14:paraId="5B830976"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по ул. Ленина у дома 54 (также перекрыты дома по ул. Ленина: 87, 85, 83, 79, 77, 75, 73,56,58,60,62 (сварочные работы)).</w:t>
            </w:r>
          </w:p>
        </w:tc>
        <w:tc>
          <w:tcPr>
            <w:tcW w:w="1385" w:type="dxa"/>
            <w:shd w:val="clear" w:color="auto" w:fill="auto"/>
            <w:hideMark/>
          </w:tcPr>
          <w:p w14:paraId="4D0EE6A8"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5, пгт. Кондинское, ул. Гастелло, 4</w:t>
            </w:r>
          </w:p>
        </w:tc>
      </w:tr>
      <w:tr w:rsidR="00A37834" w:rsidRPr="00485503" w14:paraId="28EF183D" w14:textId="77777777" w:rsidTr="00485503">
        <w:trPr>
          <w:cantSplit/>
        </w:trPr>
        <w:tc>
          <w:tcPr>
            <w:tcW w:w="499" w:type="dxa"/>
            <w:shd w:val="clear" w:color="auto" w:fill="auto"/>
            <w:noWrap/>
            <w:vAlign w:val="center"/>
            <w:hideMark/>
          </w:tcPr>
          <w:p w14:paraId="38F56E94"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w:t>
            </w:r>
          </w:p>
        </w:tc>
        <w:tc>
          <w:tcPr>
            <w:tcW w:w="1027" w:type="dxa"/>
            <w:shd w:val="clear" w:color="auto" w:fill="auto"/>
            <w:noWrap/>
            <w:vAlign w:val="center"/>
            <w:hideMark/>
          </w:tcPr>
          <w:p w14:paraId="3A9FFBA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22.04.2023</w:t>
            </w:r>
          </w:p>
        </w:tc>
        <w:tc>
          <w:tcPr>
            <w:tcW w:w="1690" w:type="dxa"/>
            <w:shd w:val="clear" w:color="auto" w:fill="auto"/>
            <w:vAlign w:val="center"/>
            <w:hideMark/>
          </w:tcPr>
          <w:p w14:paraId="26863858"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Крупской 61</w:t>
            </w:r>
          </w:p>
        </w:tc>
        <w:tc>
          <w:tcPr>
            <w:tcW w:w="1287" w:type="dxa"/>
            <w:shd w:val="clear" w:color="auto" w:fill="auto"/>
            <w:vAlign w:val="center"/>
            <w:hideMark/>
          </w:tcPr>
          <w:p w14:paraId="062C596B"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6E6F225A"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04:00</w:t>
            </w:r>
          </w:p>
        </w:tc>
        <w:tc>
          <w:tcPr>
            <w:tcW w:w="2552" w:type="dxa"/>
            <w:shd w:val="clear" w:color="auto" w:fill="auto"/>
            <w:vAlign w:val="center"/>
            <w:hideMark/>
          </w:tcPr>
          <w:p w14:paraId="3885D7A6"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Перекрыта запорная арматура по ул. Крупской (сварочные работы, замена металлической трубы </w:t>
            </w:r>
            <w:r w:rsidRPr="00A37834">
              <w:rPr>
                <w:rFonts w:ascii="Cambria Math" w:hAnsi="Cambria Math" w:cs="Cambria Math"/>
                <w:sz w:val="20"/>
                <w:szCs w:val="20"/>
                <w:lang w:val="ru-RU"/>
              </w:rPr>
              <w:t>⌀</w:t>
            </w:r>
            <w:r w:rsidRPr="00A37834">
              <w:rPr>
                <w:sz w:val="20"/>
                <w:szCs w:val="20"/>
                <w:lang w:val="ru-RU"/>
              </w:rPr>
              <w:t xml:space="preserve">50, замена отвода </w:t>
            </w:r>
            <w:r w:rsidRPr="00A37834">
              <w:rPr>
                <w:rFonts w:ascii="Cambria Math" w:hAnsi="Cambria Math" w:cs="Cambria Math"/>
                <w:sz w:val="20"/>
                <w:szCs w:val="20"/>
                <w:lang w:val="ru-RU"/>
              </w:rPr>
              <w:t>⌀</w:t>
            </w:r>
            <w:r w:rsidRPr="00A37834">
              <w:rPr>
                <w:sz w:val="20"/>
                <w:szCs w:val="20"/>
                <w:lang w:val="ru-RU"/>
              </w:rPr>
              <w:t>50).</w:t>
            </w:r>
          </w:p>
        </w:tc>
        <w:tc>
          <w:tcPr>
            <w:tcW w:w="1385" w:type="dxa"/>
            <w:shd w:val="clear" w:color="auto" w:fill="auto"/>
            <w:hideMark/>
          </w:tcPr>
          <w:p w14:paraId="01AEC603"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2, пгт. Кондинское, ул. Крупской, 64Б</w:t>
            </w:r>
          </w:p>
        </w:tc>
      </w:tr>
      <w:tr w:rsidR="00A37834" w:rsidRPr="00485503" w14:paraId="273ABA09" w14:textId="77777777" w:rsidTr="00485503">
        <w:trPr>
          <w:cantSplit/>
        </w:trPr>
        <w:tc>
          <w:tcPr>
            <w:tcW w:w="499" w:type="dxa"/>
            <w:shd w:val="clear" w:color="auto" w:fill="auto"/>
            <w:noWrap/>
            <w:vAlign w:val="center"/>
            <w:hideMark/>
          </w:tcPr>
          <w:p w14:paraId="7781AA03"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3</w:t>
            </w:r>
          </w:p>
        </w:tc>
        <w:tc>
          <w:tcPr>
            <w:tcW w:w="1027" w:type="dxa"/>
            <w:shd w:val="clear" w:color="auto" w:fill="auto"/>
            <w:noWrap/>
            <w:vAlign w:val="center"/>
            <w:hideMark/>
          </w:tcPr>
          <w:p w14:paraId="44641B5E"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23.11.2023</w:t>
            </w:r>
          </w:p>
        </w:tc>
        <w:tc>
          <w:tcPr>
            <w:tcW w:w="1690" w:type="dxa"/>
            <w:shd w:val="clear" w:color="auto" w:fill="auto"/>
            <w:vAlign w:val="center"/>
            <w:hideMark/>
          </w:tcPr>
          <w:p w14:paraId="4F7ABCBD"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Жданова</w:t>
            </w:r>
          </w:p>
        </w:tc>
        <w:tc>
          <w:tcPr>
            <w:tcW w:w="1287" w:type="dxa"/>
            <w:shd w:val="clear" w:color="auto" w:fill="auto"/>
            <w:vAlign w:val="center"/>
            <w:hideMark/>
          </w:tcPr>
          <w:p w14:paraId="32A78577"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5FB7E1CC"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06:00</w:t>
            </w:r>
          </w:p>
        </w:tc>
        <w:tc>
          <w:tcPr>
            <w:tcW w:w="2552" w:type="dxa"/>
            <w:shd w:val="clear" w:color="auto" w:fill="auto"/>
            <w:vAlign w:val="center"/>
            <w:hideMark/>
          </w:tcPr>
          <w:p w14:paraId="2C5E3876"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Перекрыта запорная арматура по ул. Ленина у дома 54 (также перекрыты дома ул. Ленина: 87, 85, 83, 79, 77, 75, 73,56,58,60,62 ( сварочные работы, замена металлической трубы на ПНД </w:t>
            </w:r>
            <w:r w:rsidRPr="00A37834">
              <w:rPr>
                <w:rFonts w:ascii="Cambria Math" w:hAnsi="Cambria Math" w:cs="Cambria Math"/>
                <w:sz w:val="20"/>
                <w:szCs w:val="20"/>
                <w:lang w:val="ru-RU"/>
              </w:rPr>
              <w:t>⌀</w:t>
            </w:r>
            <w:r w:rsidRPr="00A37834">
              <w:rPr>
                <w:sz w:val="20"/>
                <w:szCs w:val="20"/>
                <w:lang w:val="ru-RU"/>
              </w:rPr>
              <w:t>32).</w:t>
            </w:r>
          </w:p>
        </w:tc>
        <w:tc>
          <w:tcPr>
            <w:tcW w:w="1385" w:type="dxa"/>
            <w:shd w:val="clear" w:color="auto" w:fill="auto"/>
            <w:hideMark/>
          </w:tcPr>
          <w:p w14:paraId="35A8C92E"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5, пгт. Кондинское, ул. Гастелло, 4</w:t>
            </w:r>
          </w:p>
        </w:tc>
      </w:tr>
      <w:tr w:rsidR="00A37834" w:rsidRPr="00485503" w14:paraId="2E8E8F25" w14:textId="77777777" w:rsidTr="00485503">
        <w:trPr>
          <w:cantSplit/>
        </w:trPr>
        <w:tc>
          <w:tcPr>
            <w:tcW w:w="499" w:type="dxa"/>
            <w:shd w:val="clear" w:color="auto" w:fill="auto"/>
            <w:noWrap/>
            <w:vAlign w:val="center"/>
            <w:hideMark/>
          </w:tcPr>
          <w:p w14:paraId="12FFBA5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4</w:t>
            </w:r>
          </w:p>
        </w:tc>
        <w:tc>
          <w:tcPr>
            <w:tcW w:w="1027" w:type="dxa"/>
            <w:shd w:val="clear" w:color="auto" w:fill="auto"/>
            <w:noWrap/>
            <w:vAlign w:val="center"/>
            <w:hideMark/>
          </w:tcPr>
          <w:p w14:paraId="779BA777"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14.09.2023</w:t>
            </w:r>
          </w:p>
        </w:tc>
        <w:tc>
          <w:tcPr>
            <w:tcW w:w="1690" w:type="dxa"/>
            <w:shd w:val="clear" w:color="auto" w:fill="auto"/>
            <w:vAlign w:val="center"/>
            <w:hideMark/>
          </w:tcPr>
          <w:p w14:paraId="29746B9B"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Связистов 39</w:t>
            </w:r>
          </w:p>
        </w:tc>
        <w:tc>
          <w:tcPr>
            <w:tcW w:w="1287" w:type="dxa"/>
            <w:shd w:val="clear" w:color="auto" w:fill="auto"/>
            <w:vAlign w:val="center"/>
            <w:hideMark/>
          </w:tcPr>
          <w:p w14:paraId="7250D805"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227C394B"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05:00</w:t>
            </w:r>
          </w:p>
        </w:tc>
        <w:tc>
          <w:tcPr>
            <w:tcW w:w="2552" w:type="dxa"/>
            <w:shd w:val="clear" w:color="auto" w:fill="auto"/>
            <w:vAlign w:val="center"/>
            <w:hideMark/>
          </w:tcPr>
          <w:p w14:paraId="12AEC74B"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по ул. Горького у дома 35 (сварочные работы).</w:t>
            </w:r>
          </w:p>
        </w:tc>
        <w:tc>
          <w:tcPr>
            <w:tcW w:w="1385" w:type="dxa"/>
            <w:shd w:val="clear" w:color="auto" w:fill="auto"/>
            <w:hideMark/>
          </w:tcPr>
          <w:p w14:paraId="562041F1"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3, пгт. Кондинское, ул. Связистов, 1А</w:t>
            </w:r>
          </w:p>
        </w:tc>
      </w:tr>
      <w:tr w:rsidR="00A37834" w:rsidRPr="00485503" w14:paraId="0C47A178" w14:textId="77777777" w:rsidTr="00485503">
        <w:trPr>
          <w:cantSplit/>
        </w:trPr>
        <w:tc>
          <w:tcPr>
            <w:tcW w:w="499" w:type="dxa"/>
            <w:shd w:val="clear" w:color="auto" w:fill="auto"/>
            <w:noWrap/>
            <w:vAlign w:val="center"/>
            <w:hideMark/>
          </w:tcPr>
          <w:p w14:paraId="2E165B0E"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5</w:t>
            </w:r>
          </w:p>
        </w:tc>
        <w:tc>
          <w:tcPr>
            <w:tcW w:w="1027" w:type="dxa"/>
            <w:shd w:val="clear" w:color="auto" w:fill="auto"/>
            <w:noWrap/>
            <w:vAlign w:val="center"/>
            <w:hideMark/>
          </w:tcPr>
          <w:p w14:paraId="2AAFEF0B"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12.12.2023</w:t>
            </w:r>
          </w:p>
        </w:tc>
        <w:tc>
          <w:tcPr>
            <w:tcW w:w="1690" w:type="dxa"/>
            <w:shd w:val="clear" w:color="auto" w:fill="auto"/>
            <w:vAlign w:val="center"/>
            <w:hideMark/>
          </w:tcPr>
          <w:p w14:paraId="3A72535C"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Энгельса 23</w:t>
            </w:r>
          </w:p>
        </w:tc>
        <w:tc>
          <w:tcPr>
            <w:tcW w:w="1287" w:type="dxa"/>
            <w:shd w:val="clear" w:color="auto" w:fill="auto"/>
            <w:vAlign w:val="center"/>
            <w:hideMark/>
          </w:tcPr>
          <w:p w14:paraId="4EF4CC82"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20567A22"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07:00</w:t>
            </w:r>
          </w:p>
        </w:tc>
        <w:tc>
          <w:tcPr>
            <w:tcW w:w="2552" w:type="dxa"/>
            <w:shd w:val="clear" w:color="auto" w:fill="auto"/>
            <w:vAlign w:val="center"/>
            <w:hideMark/>
          </w:tcPr>
          <w:p w14:paraId="30983B33"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Перекрыта запорная арматура по ул. Перова (перекрыты дома: ул. Перова, 17,  ул. Энгельса, 19, 23 (сварочные работы. Замена металлической трубы </w:t>
            </w:r>
            <w:r w:rsidRPr="00A37834">
              <w:rPr>
                <w:rFonts w:ascii="Cambria Math" w:hAnsi="Cambria Math" w:cs="Cambria Math"/>
                <w:sz w:val="20"/>
                <w:szCs w:val="20"/>
                <w:lang w:val="ru-RU"/>
              </w:rPr>
              <w:t>⌀</w:t>
            </w:r>
            <w:r w:rsidRPr="00A37834">
              <w:rPr>
                <w:sz w:val="20"/>
                <w:szCs w:val="20"/>
                <w:lang w:val="ru-RU"/>
              </w:rPr>
              <w:t>40).</w:t>
            </w:r>
          </w:p>
        </w:tc>
        <w:tc>
          <w:tcPr>
            <w:tcW w:w="1385" w:type="dxa"/>
            <w:shd w:val="clear" w:color="auto" w:fill="auto"/>
            <w:hideMark/>
          </w:tcPr>
          <w:p w14:paraId="5B23ECFE"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1, пгт. Кондинское, ул. Советская, 7А</w:t>
            </w:r>
          </w:p>
        </w:tc>
      </w:tr>
      <w:tr w:rsidR="00A37834" w:rsidRPr="00485503" w14:paraId="77D80D32" w14:textId="77777777" w:rsidTr="00485503">
        <w:trPr>
          <w:cantSplit/>
        </w:trPr>
        <w:tc>
          <w:tcPr>
            <w:tcW w:w="499" w:type="dxa"/>
            <w:shd w:val="clear" w:color="auto" w:fill="auto"/>
            <w:noWrap/>
            <w:vAlign w:val="center"/>
            <w:hideMark/>
          </w:tcPr>
          <w:p w14:paraId="330A403A"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6</w:t>
            </w:r>
          </w:p>
        </w:tc>
        <w:tc>
          <w:tcPr>
            <w:tcW w:w="1027" w:type="dxa"/>
            <w:shd w:val="clear" w:color="auto" w:fill="auto"/>
            <w:noWrap/>
            <w:vAlign w:val="center"/>
            <w:hideMark/>
          </w:tcPr>
          <w:p w14:paraId="2B4EBD6D"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15.01.2023</w:t>
            </w:r>
          </w:p>
        </w:tc>
        <w:tc>
          <w:tcPr>
            <w:tcW w:w="1690" w:type="dxa"/>
            <w:shd w:val="clear" w:color="auto" w:fill="auto"/>
            <w:vAlign w:val="center"/>
            <w:hideMark/>
          </w:tcPr>
          <w:p w14:paraId="06C5B599"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пгт. Кондинское, ул. Горького 27</w:t>
            </w:r>
          </w:p>
        </w:tc>
        <w:tc>
          <w:tcPr>
            <w:tcW w:w="1287" w:type="dxa"/>
            <w:shd w:val="clear" w:color="auto" w:fill="auto"/>
            <w:vAlign w:val="center"/>
            <w:hideMark/>
          </w:tcPr>
          <w:p w14:paraId="69D46E7E"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 xml:space="preserve">Порыв теплотрассы </w:t>
            </w:r>
          </w:p>
        </w:tc>
        <w:tc>
          <w:tcPr>
            <w:tcW w:w="1417" w:type="dxa"/>
            <w:shd w:val="clear" w:color="auto" w:fill="auto"/>
            <w:noWrap/>
            <w:vAlign w:val="center"/>
            <w:hideMark/>
          </w:tcPr>
          <w:p w14:paraId="159FD5A8" w14:textId="77777777" w:rsidR="00A37834" w:rsidRPr="00A37834" w:rsidRDefault="00A37834" w:rsidP="00A37834">
            <w:pPr>
              <w:shd w:val="clear" w:color="auto" w:fill="auto"/>
              <w:ind w:left="-57" w:right="-57" w:firstLine="0"/>
              <w:jc w:val="center"/>
              <w:rPr>
                <w:sz w:val="20"/>
                <w:szCs w:val="20"/>
                <w:lang w:val="ru-RU"/>
              </w:rPr>
            </w:pPr>
            <w:r w:rsidRPr="00A37834">
              <w:rPr>
                <w:sz w:val="20"/>
                <w:szCs w:val="20"/>
                <w:lang w:val="ru-RU"/>
              </w:rPr>
              <w:t>07:00</w:t>
            </w:r>
          </w:p>
        </w:tc>
        <w:tc>
          <w:tcPr>
            <w:tcW w:w="2552" w:type="dxa"/>
            <w:shd w:val="clear" w:color="auto" w:fill="auto"/>
            <w:vAlign w:val="center"/>
            <w:hideMark/>
          </w:tcPr>
          <w:p w14:paraId="2FD44781"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Перекрыта запорная арматура на ул. Связистов  (сварочные работы).</w:t>
            </w:r>
          </w:p>
        </w:tc>
        <w:tc>
          <w:tcPr>
            <w:tcW w:w="1385" w:type="dxa"/>
            <w:shd w:val="clear" w:color="auto" w:fill="auto"/>
            <w:hideMark/>
          </w:tcPr>
          <w:p w14:paraId="7DC7DF8D" w14:textId="77777777" w:rsidR="00A37834" w:rsidRPr="00A37834" w:rsidRDefault="00A37834" w:rsidP="00A37834">
            <w:pPr>
              <w:shd w:val="clear" w:color="auto" w:fill="auto"/>
              <w:ind w:left="-57" w:right="-57" w:firstLine="0"/>
              <w:jc w:val="left"/>
              <w:rPr>
                <w:sz w:val="20"/>
                <w:szCs w:val="20"/>
                <w:lang w:val="ru-RU"/>
              </w:rPr>
            </w:pPr>
            <w:r w:rsidRPr="00A37834">
              <w:rPr>
                <w:sz w:val="20"/>
                <w:szCs w:val="20"/>
                <w:lang w:val="ru-RU"/>
              </w:rPr>
              <w:t>Котельная № 3, пгт. Кондинское, ул. Связистов, 1А</w:t>
            </w:r>
          </w:p>
        </w:tc>
      </w:tr>
    </w:tbl>
    <w:p w14:paraId="2F9AA559" w14:textId="45A78134" w:rsidR="006A121C" w:rsidRPr="00485503" w:rsidRDefault="008B3E69">
      <w:pPr>
        <w:pStyle w:val="3"/>
        <w:pBdr>
          <w:top w:val="nil"/>
          <w:left w:val="nil"/>
          <w:bottom w:val="nil"/>
          <w:right w:val="nil"/>
          <w:between w:val="nil"/>
        </w:pBdr>
      </w:pPr>
      <w:bookmarkStart w:id="69" w:name="_el3qyw2z7ahj" w:colFirst="0" w:colLast="0"/>
      <w:bookmarkStart w:id="70" w:name="_Toc165507955"/>
      <w:bookmarkEnd w:id="69"/>
      <w:r w:rsidRPr="00485503">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70"/>
    </w:p>
    <w:p w14:paraId="1B461A2B" w14:textId="5742AD64" w:rsidR="00544EEF" w:rsidRPr="00485503" w:rsidRDefault="00544EEF" w:rsidP="00236A09">
      <w:pPr>
        <w:shd w:val="clear" w:color="auto" w:fill="auto"/>
        <w:rPr>
          <w:lang w:val="ru-RU"/>
        </w:rPr>
      </w:pPr>
      <w:r w:rsidRPr="00485503">
        <w:rPr>
          <w:lang w:val="ru-RU"/>
        </w:rPr>
        <w:t xml:space="preserve">Статистика восстановлений тепловых сетей </w:t>
      </w:r>
      <w:r w:rsidR="007568C1" w:rsidRPr="00485503">
        <w:rPr>
          <w:lang w:val="ru-RU"/>
        </w:rPr>
        <w:t xml:space="preserve">городского поселения </w:t>
      </w:r>
      <w:r w:rsidR="00086029" w:rsidRPr="00485503">
        <w:rPr>
          <w:lang w:val="ru-RU"/>
        </w:rPr>
        <w:t>Кондинское</w:t>
      </w:r>
      <w:r w:rsidR="007568C1" w:rsidRPr="00485503">
        <w:rPr>
          <w:lang w:val="ru-RU"/>
        </w:rPr>
        <w:t xml:space="preserve"> представлено в табл</w:t>
      </w:r>
      <w:r w:rsidR="00516400" w:rsidRPr="00485503">
        <w:rPr>
          <w:lang w:val="ru-RU"/>
        </w:rPr>
        <w:t>.</w:t>
      </w:r>
      <w:r w:rsidR="007568C1" w:rsidRPr="00485503">
        <w:rPr>
          <w:lang w:val="ru-RU"/>
        </w:rPr>
        <w:t xml:space="preserve"> </w:t>
      </w:r>
      <w:r w:rsidR="00C5170A" w:rsidRPr="00485503">
        <w:rPr>
          <w:lang w:val="ru-RU"/>
        </w:rPr>
        <w:t>1</w:t>
      </w:r>
      <w:r w:rsidR="00485503">
        <w:rPr>
          <w:lang w:val="ru-RU"/>
        </w:rPr>
        <w:t>7</w:t>
      </w:r>
      <w:r w:rsidR="007568C1" w:rsidRPr="00485503">
        <w:rPr>
          <w:lang w:val="ru-RU"/>
        </w:rPr>
        <w:t>.</w:t>
      </w:r>
    </w:p>
    <w:p w14:paraId="5AC6139C" w14:textId="77777777" w:rsidR="006A121C" w:rsidRPr="00086029" w:rsidRDefault="006A121C" w:rsidP="00236A09">
      <w:pPr>
        <w:shd w:val="clear" w:color="auto" w:fill="auto"/>
        <w:rPr>
          <w:highlight w:val="yellow"/>
        </w:rPr>
      </w:pPr>
    </w:p>
    <w:p w14:paraId="172EBA75" w14:textId="2287662C" w:rsidR="00544EEF" w:rsidRPr="00485503" w:rsidRDefault="00544EEF" w:rsidP="00544EEF">
      <w:pPr>
        <w:pStyle w:val="aff2"/>
      </w:pPr>
      <w:r w:rsidRPr="00485503">
        <w:t xml:space="preserve">Таблица </w:t>
      </w:r>
      <w:r w:rsidRPr="00485503">
        <w:fldChar w:fldCharType="begin"/>
      </w:r>
      <w:r w:rsidRPr="00485503">
        <w:instrText xml:space="preserve"> SEQ Таблица \* ARABIC </w:instrText>
      </w:r>
      <w:r w:rsidRPr="00485503">
        <w:fldChar w:fldCharType="separate"/>
      </w:r>
      <w:r w:rsidR="00521FDB">
        <w:rPr>
          <w:noProof/>
        </w:rPr>
        <w:t>17</w:t>
      </w:r>
      <w:r w:rsidRPr="00485503">
        <w:fldChar w:fldCharType="end"/>
      </w:r>
      <w:r w:rsidRPr="00485503">
        <w:t xml:space="preserve"> - </w:t>
      </w:r>
      <w:r w:rsidR="003F619D" w:rsidRPr="00485503">
        <w:t xml:space="preserve">Статистика восстановлений тепловых сетей городского поселения </w:t>
      </w:r>
      <w:r w:rsidR="00086029" w:rsidRPr="00485503">
        <w:t>Кондинское</w:t>
      </w:r>
    </w:p>
    <w:tbl>
      <w:tblPr>
        <w:tblW w:w="5000" w:type="pct"/>
        <w:tblLook w:val="04A0" w:firstRow="1" w:lastRow="0" w:firstColumn="1" w:lastColumn="0" w:noHBand="0" w:noVBand="1"/>
      </w:tblPr>
      <w:tblGrid>
        <w:gridCol w:w="2094"/>
        <w:gridCol w:w="4120"/>
        <w:gridCol w:w="3643"/>
      </w:tblGrid>
      <w:tr w:rsidR="00E114EB" w:rsidRPr="00E114EB" w14:paraId="68A957E6" w14:textId="77777777" w:rsidTr="00E114EB">
        <w:trPr>
          <w:tblHeader/>
        </w:trPr>
        <w:tc>
          <w:tcPr>
            <w:tcW w:w="1062" w:type="pct"/>
            <w:tcBorders>
              <w:top w:val="single" w:sz="4" w:space="0" w:color="auto"/>
              <w:left w:val="single" w:sz="4" w:space="0" w:color="auto"/>
              <w:bottom w:val="single" w:sz="4" w:space="0" w:color="auto"/>
              <w:right w:val="single" w:sz="4" w:space="0" w:color="auto"/>
            </w:tcBorders>
            <w:shd w:val="clear" w:color="auto" w:fill="auto"/>
            <w:hideMark/>
          </w:tcPr>
          <w:p w14:paraId="003B9569"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Год</w:t>
            </w:r>
          </w:p>
        </w:tc>
        <w:tc>
          <w:tcPr>
            <w:tcW w:w="2090" w:type="pct"/>
            <w:tcBorders>
              <w:top w:val="single" w:sz="4" w:space="0" w:color="auto"/>
              <w:left w:val="nil"/>
              <w:bottom w:val="single" w:sz="4" w:space="0" w:color="auto"/>
              <w:right w:val="single" w:sz="4" w:space="0" w:color="auto"/>
            </w:tcBorders>
            <w:shd w:val="clear" w:color="auto" w:fill="auto"/>
            <w:hideMark/>
          </w:tcPr>
          <w:p w14:paraId="08DF8D54"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Количество отказов в тепловых сетях в отопительный период, 1/км/год</w:t>
            </w:r>
          </w:p>
        </w:tc>
        <w:tc>
          <w:tcPr>
            <w:tcW w:w="1848" w:type="pct"/>
            <w:tcBorders>
              <w:top w:val="single" w:sz="4" w:space="0" w:color="auto"/>
              <w:left w:val="nil"/>
              <w:bottom w:val="single" w:sz="4" w:space="0" w:color="auto"/>
              <w:right w:val="single" w:sz="4" w:space="0" w:color="auto"/>
            </w:tcBorders>
            <w:shd w:val="clear" w:color="auto" w:fill="auto"/>
            <w:hideMark/>
          </w:tcPr>
          <w:p w14:paraId="033D7B21"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Среднее время восстановления теплоснабжения, час</w:t>
            </w:r>
          </w:p>
        </w:tc>
      </w:tr>
      <w:tr w:rsidR="00E114EB" w:rsidRPr="00E114EB" w14:paraId="20CB0A0E" w14:textId="77777777" w:rsidTr="00E114EB">
        <w:tc>
          <w:tcPr>
            <w:tcW w:w="5000" w:type="pct"/>
            <w:gridSpan w:val="3"/>
            <w:tcBorders>
              <w:top w:val="single" w:sz="4" w:space="0" w:color="auto"/>
              <w:left w:val="single" w:sz="4" w:space="0" w:color="auto"/>
              <w:bottom w:val="single" w:sz="4" w:space="0" w:color="auto"/>
              <w:right w:val="nil"/>
            </w:tcBorders>
            <w:shd w:val="clear" w:color="auto" w:fill="auto"/>
            <w:hideMark/>
          </w:tcPr>
          <w:p w14:paraId="439E08F9"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Котельная № 1, пгт. Кондинское, ул. Советская, 7А</w:t>
            </w:r>
          </w:p>
        </w:tc>
      </w:tr>
      <w:tr w:rsidR="00E114EB" w:rsidRPr="00E114EB" w14:paraId="50DE4828"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284D8D82"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lastRenderedPageBreak/>
              <w:t>2019</w:t>
            </w:r>
          </w:p>
        </w:tc>
        <w:tc>
          <w:tcPr>
            <w:tcW w:w="2090" w:type="pct"/>
            <w:tcBorders>
              <w:top w:val="nil"/>
              <w:left w:val="nil"/>
              <w:bottom w:val="single" w:sz="4" w:space="0" w:color="auto"/>
              <w:right w:val="single" w:sz="4" w:space="0" w:color="auto"/>
            </w:tcBorders>
            <w:shd w:val="clear" w:color="auto" w:fill="auto"/>
            <w:vAlign w:val="center"/>
            <w:hideMark/>
          </w:tcPr>
          <w:p w14:paraId="423A8693"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0,0</w:t>
            </w:r>
          </w:p>
        </w:tc>
        <w:tc>
          <w:tcPr>
            <w:tcW w:w="1848" w:type="pct"/>
            <w:tcBorders>
              <w:top w:val="nil"/>
              <w:left w:val="nil"/>
              <w:bottom w:val="single" w:sz="4" w:space="0" w:color="auto"/>
              <w:right w:val="single" w:sz="4" w:space="0" w:color="auto"/>
            </w:tcBorders>
            <w:shd w:val="clear" w:color="auto" w:fill="auto"/>
            <w:hideMark/>
          </w:tcPr>
          <w:p w14:paraId="5A4980C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w:t>
            </w:r>
          </w:p>
        </w:tc>
      </w:tr>
      <w:tr w:rsidR="00E114EB" w:rsidRPr="00E114EB" w14:paraId="7DB58854"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7A82F5A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2020</w:t>
            </w:r>
          </w:p>
        </w:tc>
        <w:tc>
          <w:tcPr>
            <w:tcW w:w="2090" w:type="pct"/>
            <w:tcBorders>
              <w:top w:val="nil"/>
              <w:left w:val="nil"/>
              <w:bottom w:val="single" w:sz="4" w:space="0" w:color="auto"/>
              <w:right w:val="single" w:sz="4" w:space="0" w:color="auto"/>
            </w:tcBorders>
            <w:shd w:val="clear" w:color="auto" w:fill="auto"/>
            <w:vAlign w:val="center"/>
            <w:hideMark/>
          </w:tcPr>
          <w:p w14:paraId="0D1700AE"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0,3</w:t>
            </w:r>
          </w:p>
        </w:tc>
        <w:tc>
          <w:tcPr>
            <w:tcW w:w="1848" w:type="pct"/>
            <w:tcBorders>
              <w:top w:val="nil"/>
              <w:left w:val="nil"/>
              <w:bottom w:val="single" w:sz="4" w:space="0" w:color="auto"/>
              <w:right w:val="single" w:sz="4" w:space="0" w:color="auto"/>
            </w:tcBorders>
            <w:shd w:val="clear" w:color="auto" w:fill="auto"/>
            <w:hideMark/>
          </w:tcPr>
          <w:p w14:paraId="4681D42C"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3,5</w:t>
            </w:r>
          </w:p>
        </w:tc>
      </w:tr>
      <w:tr w:rsidR="00E114EB" w:rsidRPr="00E114EB" w14:paraId="03379AFF"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383BF162"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2021</w:t>
            </w:r>
          </w:p>
        </w:tc>
        <w:tc>
          <w:tcPr>
            <w:tcW w:w="2090" w:type="pct"/>
            <w:tcBorders>
              <w:top w:val="nil"/>
              <w:left w:val="nil"/>
              <w:bottom w:val="single" w:sz="4" w:space="0" w:color="auto"/>
              <w:right w:val="single" w:sz="4" w:space="0" w:color="auto"/>
            </w:tcBorders>
            <w:shd w:val="clear" w:color="auto" w:fill="auto"/>
            <w:vAlign w:val="center"/>
            <w:hideMark/>
          </w:tcPr>
          <w:p w14:paraId="6EA8019C"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0,1</w:t>
            </w:r>
          </w:p>
        </w:tc>
        <w:tc>
          <w:tcPr>
            <w:tcW w:w="1848" w:type="pct"/>
            <w:tcBorders>
              <w:top w:val="nil"/>
              <w:left w:val="nil"/>
              <w:bottom w:val="single" w:sz="4" w:space="0" w:color="auto"/>
              <w:right w:val="single" w:sz="4" w:space="0" w:color="auto"/>
            </w:tcBorders>
            <w:shd w:val="clear" w:color="auto" w:fill="auto"/>
            <w:hideMark/>
          </w:tcPr>
          <w:p w14:paraId="3E52A2AD"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6,0</w:t>
            </w:r>
          </w:p>
        </w:tc>
      </w:tr>
      <w:tr w:rsidR="00E114EB" w:rsidRPr="00E114EB" w14:paraId="1C177AA8"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0741DB71"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2022</w:t>
            </w:r>
          </w:p>
        </w:tc>
        <w:tc>
          <w:tcPr>
            <w:tcW w:w="2090" w:type="pct"/>
            <w:tcBorders>
              <w:top w:val="nil"/>
              <w:left w:val="nil"/>
              <w:bottom w:val="single" w:sz="4" w:space="0" w:color="auto"/>
              <w:right w:val="single" w:sz="4" w:space="0" w:color="auto"/>
            </w:tcBorders>
            <w:shd w:val="clear" w:color="auto" w:fill="auto"/>
            <w:vAlign w:val="center"/>
            <w:hideMark/>
          </w:tcPr>
          <w:p w14:paraId="048C3761"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0,1</w:t>
            </w:r>
          </w:p>
        </w:tc>
        <w:tc>
          <w:tcPr>
            <w:tcW w:w="1848" w:type="pct"/>
            <w:tcBorders>
              <w:top w:val="nil"/>
              <w:left w:val="nil"/>
              <w:bottom w:val="single" w:sz="4" w:space="0" w:color="auto"/>
              <w:right w:val="single" w:sz="4" w:space="0" w:color="auto"/>
            </w:tcBorders>
            <w:shd w:val="clear" w:color="auto" w:fill="auto"/>
            <w:hideMark/>
          </w:tcPr>
          <w:p w14:paraId="123526A0"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8,0</w:t>
            </w:r>
          </w:p>
        </w:tc>
      </w:tr>
      <w:tr w:rsidR="00E114EB" w:rsidRPr="00E114EB" w14:paraId="4F36186A"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4BC94A42"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2023</w:t>
            </w:r>
          </w:p>
        </w:tc>
        <w:tc>
          <w:tcPr>
            <w:tcW w:w="2090" w:type="pct"/>
            <w:tcBorders>
              <w:top w:val="nil"/>
              <w:left w:val="nil"/>
              <w:bottom w:val="single" w:sz="4" w:space="0" w:color="auto"/>
              <w:right w:val="single" w:sz="4" w:space="0" w:color="auto"/>
            </w:tcBorders>
            <w:shd w:val="clear" w:color="auto" w:fill="auto"/>
            <w:vAlign w:val="center"/>
            <w:hideMark/>
          </w:tcPr>
          <w:p w14:paraId="0432ADE8"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0,1</w:t>
            </w:r>
          </w:p>
        </w:tc>
        <w:tc>
          <w:tcPr>
            <w:tcW w:w="1848" w:type="pct"/>
            <w:tcBorders>
              <w:top w:val="nil"/>
              <w:left w:val="nil"/>
              <w:bottom w:val="single" w:sz="4" w:space="0" w:color="auto"/>
              <w:right w:val="single" w:sz="4" w:space="0" w:color="auto"/>
            </w:tcBorders>
            <w:shd w:val="clear" w:color="auto" w:fill="auto"/>
            <w:hideMark/>
          </w:tcPr>
          <w:p w14:paraId="27464E49"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7,0</w:t>
            </w:r>
          </w:p>
        </w:tc>
      </w:tr>
      <w:tr w:rsidR="00E114EB" w:rsidRPr="00E114EB" w14:paraId="44B408B3" w14:textId="77777777" w:rsidTr="00E114EB">
        <w:tc>
          <w:tcPr>
            <w:tcW w:w="5000" w:type="pct"/>
            <w:gridSpan w:val="3"/>
            <w:tcBorders>
              <w:top w:val="single" w:sz="4" w:space="0" w:color="auto"/>
              <w:left w:val="single" w:sz="4" w:space="0" w:color="auto"/>
              <w:bottom w:val="single" w:sz="4" w:space="0" w:color="auto"/>
              <w:right w:val="nil"/>
            </w:tcBorders>
            <w:shd w:val="clear" w:color="auto" w:fill="auto"/>
            <w:hideMark/>
          </w:tcPr>
          <w:p w14:paraId="695388CD"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Котельная № 2, пгт. Кондинское, ул. Крупской, 64Б</w:t>
            </w:r>
          </w:p>
        </w:tc>
      </w:tr>
      <w:tr w:rsidR="00E114EB" w:rsidRPr="00E114EB" w14:paraId="0B9B60DC"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49BE87E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2019</w:t>
            </w:r>
          </w:p>
        </w:tc>
        <w:tc>
          <w:tcPr>
            <w:tcW w:w="2090" w:type="pct"/>
            <w:tcBorders>
              <w:top w:val="nil"/>
              <w:left w:val="nil"/>
              <w:bottom w:val="single" w:sz="4" w:space="0" w:color="auto"/>
              <w:right w:val="single" w:sz="4" w:space="0" w:color="auto"/>
            </w:tcBorders>
            <w:shd w:val="clear" w:color="auto" w:fill="auto"/>
            <w:vAlign w:val="center"/>
            <w:hideMark/>
          </w:tcPr>
          <w:p w14:paraId="2D7090B2"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0,3</w:t>
            </w:r>
          </w:p>
        </w:tc>
        <w:tc>
          <w:tcPr>
            <w:tcW w:w="1848" w:type="pct"/>
            <w:tcBorders>
              <w:top w:val="nil"/>
              <w:left w:val="nil"/>
              <w:bottom w:val="single" w:sz="4" w:space="0" w:color="auto"/>
              <w:right w:val="single" w:sz="4" w:space="0" w:color="auto"/>
            </w:tcBorders>
            <w:shd w:val="clear" w:color="auto" w:fill="auto"/>
            <w:hideMark/>
          </w:tcPr>
          <w:p w14:paraId="526BC618"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6,5</w:t>
            </w:r>
          </w:p>
        </w:tc>
      </w:tr>
      <w:tr w:rsidR="00E114EB" w:rsidRPr="00E114EB" w14:paraId="79EB09EB"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62DF9F1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2020</w:t>
            </w:r>
          </w:p>
        </w:tc>
        <w:tc>
          <w:tcPr>
            <w:tcW w:w="2090" w:type="pct"/>
            <w:tcBorders>
              <w:top w:val="nil"/>
              <w:left w:val="nil"/>
              <w:bottom w:val="single" w:sz="4" w:space="0" w:color="auto"/>
              <w:right w:val="single" w:sz="4" w:space="0" w:color="auto"/>
            </w:tcBorders>
            <w:shd w:val="clear" w:color="auto" w:fill="auto"/>
            <w:vAlign w:val="center"/>
            <w:hideMark/>
          </w:tcPr>
          <w:p w14:paraId="37E797B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0,0</w:t>
            </w:r>
          </w:p>
        </w:tc>
        <w:tc>
          <w:tcPr>
            <w:tcW w:w="1848" w:type="pct"/>
            <w:tcBorders>
              <w:top w:val="nil"/>
              <w:left w:val="nil"/>
              <w:bottom w:val="single" w:sz="4" w:space="0" w:color="auto"/>
              <w:right w:val="single" w:sz="4" w:space="0" w:color="auto"/>
            </w:tcBorders>
            <w:shd w:val="clear" w:color="auto" w:fill="auto"/>
            <w:hideMark/>
          </w:tcPr>
          <w:p w14:paraId="4AB41734"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w:t>
            </w:r>
          </w:p>
        </w:tc>
      </w:tr>
      <w:tr w:rsidR="00E114EB" w:rsidRPr="00E114EB" w14:paraId="74F29154"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48E86904"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2021</w:t>
            </w:r>
          </w:p>
        </w:tc>
        <w:tc>
          <w:tcPr>
            <w:tcW w:w="2090" w:type="pct"/>
            <w:tcBorders>
              <w:top w:val="nil"/>
              <w:left w:val="nil"/>
              <w:bottom w:val="single" w:sz="4" w:space="0" w:color="auto"/>
              <w:right w:val="single" w:sz="4" w:space="0" w:color="auto"/>
            </w:tcBorders>
            <w:shd w:val="clear" w:color="auto" w:fill="auto"/>
            <w:vAlign w:val="center"/>
            <w:hideMark/>
          </w:tcPr>
          <w:p w14:paraId="1711A6FB"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0,3</w:t>
            </w:r>
          </w:p>
        </w:tc>
        <w:tc>
          <w:tcPr>
            <w:tcW w:w="1848" w:type="pct"/>
            <w:tcBorders>
              <w:top w:val="nil"/>
              <w:left w:val="nil"/>
              <w:bottom w:val="single" w:sz="4" w:space="0" w:color="auto"/>
              <w:right w:val="single" w:sz="4" w:space="0" w:color="auto"/>
            </w:tcBorders>
            <w:shd w:val="clear" w:color="auto" w:fill="auto"/>
            <w:hideMark/>
          </w:tcPr>
          <w:p w14:paraId="1B3FAD93"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10,0</w:t>
            </w:r>
          </w:p>
        </w:tc>
      </w:tr>
      <w:tr w:rsidR="00E114EB" w:rsidRPr="00E114EB" w14:paraId="5721F5D8"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18BE34CF"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2022</w:t>
            </w:r>
          </w:p>
        </w:tc>
        <w:tc>
          <w:tcPr>
            <w:tcW w:w="2090" w:type="pct"/>
            <w:tcBorders>
              <w:top w:val="nil"/>
              <w:left w:val="nil"/>
              <w:bottom w:val="single" w:sz="4" w:space="0" w:color="auto"/>
              <w:right w:val="single" w:sz="4" w:space="0" w:color="auto"/>
            </w:tcBorders>
            <w:shd w:val="clear" w:color="auto" w:fill="auto"/>
            <w:vAlign w:val="center"/>
            <w:hideMark/>
          </w:tcPr>
          <w:p w14:paraId="53FCB540"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0,3</w:t>
            </w:r>
          </w:p>
        </w:tc>
        <w:tc>
          <w:tcPr>
            <w:tcW w:w="1848" w:type="pct"/>
            <w:tcBorders>
              <w:top w:val="nil"/>
              <w:left w:val="nil"/>
              <w:bottom w:val="single" w:sz="4" w:space="0" w:color="auto"/>
              <w:right w:val="single" w:sz="4" w:space="0" w:color="auto"/>
            </w:tcBorders>
            <w:shd w:val="clear" w:color="auto" w:fill="auto"/>
            <w:hideMark/>
          </w:tcPr>
          <w:p w14:paraId="20C2401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7,0</w:t>
            </w:r>
          </w:p>
        </w:tc>
      </w:tr>
      <w:tr w:rsidR="00E114EB" w:rsidRPr="00E114EB" w14:paraId="134217F4"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4CE1357C"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2023</w:t>
            </w:r>
          </w:p>
        </w:tc>
        <w:tc>
          <w:tcPr>
            <w:tcW w:w="2090" w:type="pct"/>
            <w:tcBorders>
              <w:top w:val="nil"/>
              <w:left w:val="nil"/>
              <w:bottom w:val="single" w:sz="4" w:space="0" w:color="auto"/>
              <w:right w:val="single" w:sz="4" w:space="0" w:color="auto"/>
            </w:tcBorders>
            <w:shd w:val="clear" w:color="auto" w:fill="auto"/>
            <w:vAlign w:val="center"/>
            <w:hideMark/>
          </w:tcPr>
          <w:p w14:paraId="76CDC3F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0,3</w:t>
            </w:r>
          </w:p>
        </w:tc>
        <w:tc>
          <w:tcPr>
            <w:tcW w:w="1848" w:type="pct"/>
            <w:tcBorders>
              <w:top w:val="nil"/>
              <w:left w:val="nil"/>
              <w:bottom w:val="single" w:sz="4" w:space="0" w:color="auto"/>
              <w:right w:val="single" w:sz="4" w:space="0" w:color="auto"/>
            </w:tcBorders>
            <w:shd w:val="clear" w:color="auto" w:fill="auto"/>
            <w:hideMark/>
          </w:tcPr>
          <w:p w14:paraId="4EE3C67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4,0</w:t>
            </w:r>
          </w:p>
        </w:tc>
      </w:tr>
      <w:tr w:rsidR="00E114EB" w:rsidRPr="00E114EB" w14:paraId="62D386B1" w14:textId="77777777" w:rsidTr="00E114EB">
        <w:tc>
          <w:tcPr>
            <w:tcW w:w="5000" w:type="pct"/>
            <w:gridSpan w:val="3"/>
            <w:tcBorders>
              <w:top w:val="single" w:sz="4" w:space="0" w:color="auto"/>
              <w:left w:val="single" w:sz="4" w:space="0" w:color="auto"/>
              <w:bottom w:val="single" w:sz="4" w:space="0" w:color="auto"/>
              <w:right w:val="nil"/>
            </w:tcBorders>
            <w:shd w:val="clear" w:color="auto" w:fill="auto"/>
            <w:hideMark/>
          </w:tcPr>
          <w:p w14:paraId="699DB91D"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Котельная № 3, пгт. Кондинское, ул. Связистов, 1А</w:t>
            </w:r>
          </w:p>
        </w:tc>
      </w:tr>
      <w:tr w:rsidR="00E114EB" w:rsidRPr="00E114EB" w14:paraId="4C22FC50"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67E3297D"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2019</w:t>
            </w:r>
          </w:p>
        </w:tc>
        <w:tc>
          <w:tcPr>
            <w:tcW w:w="2090" w:type="pct"/>
            <w:tcBorders>
              <w:top w:val="nil"/>
              <w:left w:val="nil"/>
              <w:bottom w:val="single" w:sz="4" w:space="0" w:color="auto"/>
              <w:right w:val="single" w:sz="4" w:space="0" w:color="auto"/>
            </w:tcBorders>
            <w:shd w:val="clear" w:color="auto" w:fill="auto"/>
            <w:vAlign w:val="center"/>
            <w:hideMark/>
          </w:tcPr>
          <w:p w14:paraId="10BB7D8D"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0,3</w:t>
            </w:r>
          </w:p>
        </w:tc>
        <w:tc>
          <w:tcPr>
            <w:tcW w:w="1848" w:type="pct"/>
            <w:tcBorders>
              <w:top w:val="nil"/>
              <w:left w:val="nil"/>
              <w:bottom w:val="single" w:sz="4" w:space="0" w:color="auto"/>
              <w:right w:val="single" w:sz="4" w:space="0" w:color="auto"/>
            </w:tcBorders>
            <w:shd w:val="clear" w:color="auto" w:fill="auto"/>
            <w:hideMark/>
          </w:tcPr>
          <w:p w14:paraId="03CC353C"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6,0</w:t>
            </w:r>
          </w:p>
        </w:tc>
      </w:tr>
      <w:tr w:rsidR="00E114EB" w:rsidRPr="00E114EB" w14:paraId="4C49DF29"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753667C5"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2020</w:t>
            </w:r>
          </w:p>
        </w:tc>
        <w:tc>
          <w:tcPr>
            <w:tcW w:w="2090" w:type="pct"/>
            <w:tcBorders>
              <w:top w:val="nil"/>
              <w:left w:val="nil"/>
              <w:bottom w:val="single" w:sz="4" w:space="0" w:color="auto"/>
              <w:right w:val="single" w:sz="4" w:space="0" w:color="auto"/>
            </w:tcBorders>
            <w:shd w:val="clear" w:color="auto" w:fill="auto"/>
            <w:vAlign w:val="center"/>
            <w:hideMark/>
          </w:tcPr>
          <w:p w14:paraId="4337E12F"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0,0</w:t>
            </w:r>
          </w:p>
        </w:tc>
        <w:tc>
          <w:tcPr>
            <w:tcW w:w="1848" w:type="pct"/>
            <w:tcBorders>
              <w:top w:val="nil"/>
              <w:left w:val="nil"/>
              <w:bottom w:val="single" w:sz="4" w:space="0" w:color="auto"/>
              <w:right w:val="single" w:sz="4" w:space="0" w:color="auto"/>
            </w:tcBorders>
            <w:shd w:val="clear" w:color="auto" w:fill="auto"/>
            <w:hideMark/>
          </w:tcPr>
          <w:p w14:paraId="51C6A236"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w:t>
            </w:r>
          </w:p>
        </w:tc>
      </w:tr>
      <w:tr w:rsidR="00E114EB" w:rsidRPr="00E114EB" w14:paraId="09CCBE44"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4903172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2021</w:t>
            </w:r>
          </w:p>
        </w:tc>
        <w:tc>
          <w:tcPr>
            <w:tcW w:w="2090" w:type="pct"/>
            <w:tcBorders>
              <w:top w:val="nil"/>
              <w:left w:val="nil"/>
              <w:bottom w:val="single" w:sz="4" w:space="0" w:color="auto"/>
              <w:right w:val="single" w:sz="4" w:space="0" w:color="auto"/>
            </w:tcBorders>
            <w:shd w:val="clear" w:color="auto" w:fill="auto"/>
            <w:vAlign w:val="center"/>
            <w:hideMark/>
          </w:tcPr>
          <w:p w14:paraId="169C75FC"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0,0</w:t>
            </w:r>
          </w:p>
        </w:tc>
        <w:tc>
          <w:tcPr>
            <w:tcW w:w="1848" w:type="pct"/>
            <w:tcBorders>
              <w:top w:val="nil"/>
              <w:left w:val="nil"/>
              <w:bottom w:val="single" w:sz="4" w:space="0" w:color="auto"/>
              <w:right w:val="single" w:sz="4" w:space="0" w:color="auto"/>
            </w:tcBorders>
            <w:shd w:val="clear" w:color="auto" w:fill="auto"/>
            <w:hideMark/>
          </w:tcPr>
          <w:p w14:paraId="0B67023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w:t>
            </w:r>
          </w:p>
        </w:tc>
      </w:tr>
      <w:tr w:rsidR="00E114EB" w:rsidRPr="00E114EB" w14:paraId="1A3B85EA"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0EABF8B8"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2022</w:t>
            </w:r>
          </w:p>
        </w:tc>
        <w:tc>
          <w:tcPr>
            <w:tcW w:w="2090" w:type="pct"/>
            <w:tcBorders>
              <w:top w:val="nil"/>
              <w:left w:val="nil"/>
              <w:bottom w:val="single" w:sz="4" w:space="0" w:color="auto"/>
              <w:right w:val="single" w:sz="4" w:space="0" w:color="auto"/>
            </w:tcBorders>
            <w:shd w:val="clear" w:color="auto" w:fill="auto"/>
            <w:vAlign w:val="center"/>
            <w:hideMark/>
          </w:tcPr>
          <w:p w14:paraId="76715F4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0,5</w:t>
            </w:r>
          </w:p>
        </w:tc>
        <w:tc>
          <w:tcPr>
            <w:tcW w:w="1848" w:type="pct"/>
            <w:tcBorders>
              <w:top w:val="nil"/>
              <w:left w:val="nil"/>
              <w:bottom w:val="single" w:sz="4" w:space="0" w:color="auto"/>
              <w:right w:val="single" w:sz="4" w:space="0" w:color="auto"/>
            </w:tcBorders>
            <w:shd w:val="clear" w:color="auto" w:fill="auto"/>
            <w:hideMark/>
          </w:tcPr>
          <w:p w14:paraId="76619FC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5,5</w:t>
            </w:r>
          </w:p>
        </w:tc>
      </w:tr>
      <w:tr w:rsidR="00E114EB" w:rsidRPr="00E114EB" w14:paraId="7C228792"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788D15C8"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2023</w:t>
            </w:r>
          </w:p>
        </w:tc>
        <w:tc>
          <w:tcPr>
            <w:tcW w:w="2090" w:type="pct"/>
            <w:tcBorders>
              <w:top w:val="nil"/>
              <w:left w:val="nil"/>
              <w:bottom w:val="single" w:sz="4" w:space="0" w:color="auto"/>
              <w:right w:val="single" w:sz="4" w:space="0" w:color="auto"/>
            </w:tcBorders>
            <w:shd w:val="clear" w:color="auto" w:fill="auto"/>
            <w:vAlign w:val="center"/>
            <w:hideMark/>
          </w:tcPr>
          <w:p w14:paraId="57898733"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0,5</w:t>
            </w:r>
          </w:p>
        </w:tc>
        <w:tc>
          <w:tcPr>
            <w:tcW w:w="1848" w:type="pct"/>
            <w:tcBorders>
              <w:top w:val="nil"/>
              <w:left w:val="nil"/>
              <w:bottom w:val="single" w:sz="4" w:space="0" w:color="auto"/>
              <w:right w:val="single" w:sz="4" w:space="0" w:color="auto"/>
            </w:tcBorders>
            <w:shd w:val="clear" w:color="auto" w:fill="auto"/>
            <w:hideMark/>
          </w:tcPr>
          <w:p w14:paraId="52149EF2"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6,0</w:t>
            </w:r>
          </w:p>
        </w:tc>
      </w:tr>
      <w:tr w:rsidR="00E114EB" w:rsidRPr="00E114EB" w14:paraId="523994E8" w14:textId="77777777" w:rsidTr="00E114EB">
        <w:tc>
          <w:tcPr>
            <w:tcW w:w="5000" w:type="pct"/>
            <w:gridSpan w:val="3"/>
            <w:tcBorders>
              <w:top w:val="single" w:sz="4" w:space="0" w:color="auto"/>
              <w:left w:val="single" w:sz="4" w:space="0" w:color="auto"/>
              <w:bottom w:val="single" w:sz="4" w:space="0" w:color="auto"/>
              <w:right w:val="nil"/>
            </w:tcBorders>
            <w:shd w:val="clear" w:color="auto" w:fill="auto"/>
            <w:hideMark/>
          </w:tcPr>
          <w:p w14:paraId="53B7EE30"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Котельная № 5, пгт. Кондинское, ул. Гастелло, 4</w:t>
            </w:r>
          </w:p>
        </w:tc>
      </w:tr>
      <w:tr w:rsidR="00E114EB" w:rsidRPr="00E114EB" w14:paraId="2146D557"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06127096"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2019</w:t>
            </w:r>
          </w:p>
        </w:tc>
        <w:tc>
          <w:tcPr>
            <w:tcW w:w="2090" w:type="pct"/>
            <w:tcBorders>
              <w:top w:val="nil"/>
              <w:left w:val="nil"/>
              <w:bottom w:val="single" w:sz="4" w:space="0" w:color="auto"/>
              <w:right w:val="single" w:sz="4" w:space="0" w:color="auto"/>
            </w:tcBorders>
            <w:shd w:val="clear" w:color="auto" w:fill="auto"/>
            <w:vAlign w:val="center"/>
            <w:hideMark/>
          </w:tcPr>
          <w:p w14:paraId="0C75D7F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1,1</w:t>
            </w:r>
          </w:p>
        </w:tc>
        <w:tc>
          <w:tcPr>
            <w:tcW w:w="1848" w:type="pct"/>
            <w:tcBorders>
              <w:top w:val="nil"/>
              <w:left w:val="nil"/>
              <w:bottom w:val="single" w:sz="4" w:space="0" w:color="auto"/>
              <w:right w:val="single" w:sz="4" w:space="0" w:color="auto"/>
            </w:tcBorders>
            <w:shd w:val="clear" w:color="auto" w:fill="auto"/>
            <w:hideMark/>
          </w:tcPr>
          <w:p w14:paraId="1FEB4F1D"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5,5</w:t>
            </w:r>
          </w:p>
        </w:tc>
      </w:tr>
      <w:tr w:rsidR="00E114EB" w:rsidRPr="00E114EB" w14:paraId="230B291C"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35734139"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2020</w:t>
            </w:r>
          </w:p>
        </w:tc>
        <w:tc>
          <w:tcPr>
            <w:tcW w:w="2090" w:type="pct"/>
            <w:tcBorders>
              <w:top w:val="nil"/>
              <w:left w:val="nil"/>
              <w:bottom w:val="single" w:sz="4" w:space="0" w:color="auto"/>
              <w:right w:val="single" w:sz="4" w:space="0" w:color="auto"/>
            </w:tcBorders>
            <w:shd w:val="clear" w:color="auto" w:fill="auto"/>
            <w:vAlign w:val="center"/>
            <w:hideMark/>
          </w:tcPr>
          <w:p w14:paraId="219A00A6"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0,6</w:t>
            </w:r>
          </w:p>
        </w:tc>
        <w:tc>
          <w:tcPr>
            <w:tcW w:w="1848" w:type="pct"/>
            <w:tcBorders>
              <w:top w:val="nil"/>
              <w:left w:val="nil"/>
              <w:bottom w:val="single" w:sz="4" w:space="0" w:color="auto"/>
              <w:right w:val="single" w:sz="4" w:space="0" w:color="auto"/>
            </w:tcBorders>
            <w:shd w:val="clear" w:color="auto" w:fill="auto"/>
            <w:hideMark/>
          </w:tcPr>
          <w:p w14:paraId="2C17AB16"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12,0</w:t>
            </w:r>
          </w:p>
        </w:tc>
      </w:tr>
      <w:tr w:rsidR="00E114EB" w:rsidRPr="00E114EB" w14:paraId="2DE4CCF0"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7E34E0E6"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2021</w:t>
            </w:r>
          </w:p>
        </w:tc>
        <w:tc>
          <w:tcPr>
            <w:tcW w:w="2090" w:type="pct"/>
            <w:tcBorders>
              <w:top w:val="nil"/>
              <w:left w:val="nil"/>
              <w:bottom w:val="single" w:sz="4" w:space="0" w:color="auto"/>
              <w:right w:val="single" w:sz="4" w:space="0" w:color="auto"/>
            </w:tcBorders>
            <w:shd w:val="clear" w:color="auto" w:fill="auto"/>
            <w:vAlign w:val="center"/>
            <w:hideMark/>
          </w:tcPr>
          <w:p w14:paraId="4DA4CD91"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0,6</w:t>
            </w:r>
          </w:p>
        </w:tc>
        <w:tc>
          <w:tcPr>
            <w:tcW w:w="1848" w:type="pct"/>
            <w:tcBorders>
              <w:top w:val="nil"/>
              <w:left w:val="nil"/>
              <w:bottom w:val="single" w:sz="4" w:space="0" w:color="auto"/>
              <w:right w:val="single" w:sz="4" w:space="0" w:color="auto"/>
            </w:tcBorders>
            <w:shd w:val="clear" w:color="auto" w:fill="auto"/>
            <w:hideMark/>
          </w:tcPr>
          <w:p w14:paraId="466F10D0"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6,5</w:t>
            </w:r>
          </w:p>
        </w:tc>
      </w:tr>
      <w:tr w:rsidR="00E114EB" w:rsidRPr="00E114EB" w14:paraId="4563E817"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3D96D0B4"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2022</w:t>
            </w:r>
          </w:p>
        </w:tc>
        <w:tc>
          <w:tcPr>
            <w:tcW w:w="2090" w:type="pct"/>
            <w:tcBorders>
              <w:top w:val="nil"/>
              <w:left w:val="nil"/>
              <w:bottom w:val="single" w:sz="4" w:space="0" w:color="auto"/>
              <w:right w:val="single" w:sz="4" w:space="0" w:color="auto"/>
            </w:tcBorders>
            <w:shd w:val="clear" w:color="auto" w:fill="auto"/>
            <w:vAlign w:val="center"/>
            <w:hideMark/>
          </w:tcPr>
          <w:p w14:paraId="5DD16819"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0,0</w:t>
            </w:r>
          </w:p>
        </w:tc>
        <w:tc>
          <w:tcPr>
            <w:tcW w:w="1848" w:type="pct"/>
            <w:tcBorders>
              <w:top w:val="nil"/>
              <w:left w:val="nil"/>
              <w:bottom w:val="single" w:sz="4" w:space="0" w:color="auto"/>
              <w:right w:val="single" w:sz="4" w:space="0" w:color="auto"/>
            </w:tcBorders>
            <w:shd w:val="clear" w:color="auto" w:fill="auto"/>
            <w:hideMark/>
          </w:tcPr>
          <w:p w14:paraId="459377B3"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w:t>
            </w:r>
          </w:p>
        </w:tc>
      </w:tr>
      <w:tr w:rsidR="00E114EB" w:rsidRPr="00E114EB" w14:paraId="47D1730C"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24CBA0EF"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2023</w:t>
            </w:r>
          </w:p>
        </w:tc>
        <w:tc>
          <w:tcPr>
            <w:tcW w:w="2090" w:type="pct"/>
            <w:tcBorders>
              <w:top w:val="nil"/>
              <w:left w:val="nil"/>
              <w:bottom w:val="single" w:sz="4" w:space="0" w:color="auto"/>
              <w:right w:val="single" w:sz="4" w:space="0" w:color="auto"/>
            </w:tcBorders>
            <w:shd w:val="clear" w:color="auto" w:fill="auto"/>
            <w:vAlign w:val="center"/>
            <w:hideMark/>
          </w:tcPr>
          <w:p w14:paraId="32E9BDD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0,7</w:t>
            </w:r>
          </w:p>
        </w:tc>
        <w:tc>
          <w:tcPr>
            <w:tcW w:w="1848" w:type="pct"/>
            <w:tcBorders>
              <w:top w:val="nil"/>
              <w:left w:val="nil"/>
              <w:bottom w:val="single" w:sz="4" w:space="0" w:color="auto"/>
              <w:right w:val="single" w:sz="4" w:space="0" w:color="auto"/>
            </w:tcBorders>
            <w:shd w:val="clear" w:color="auto" w:fill="auto"/>
            <w:hideMark/>
          </w:tcPr>
          <w:p w14:paraId="4C25238B"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5,5</w:t>
            </w:r>
          </w:p>
        </w:tc>
      </w:tr>
      <w:tr w:rsidR="00E114EB" w:rsidRPr="00E114EB" w14:paraId="6E8D4D63" w14:textId="77777777" w:rsidTr="00E114EB">
        <w:tc>
          <w:tcPr>
            <w:tcW w:w="5000" w:type="pct"/>
            <w:gridSpan w:val="3"/>
            <w:tcBorders>
              <w:top w:val="single" w:sz="4" w:space="0" w:color="auto"/>
              <w:left w:val="single" w:sz="4" w:space="0" w:color="auto"/>
              <w:bottom w:val="single" w:sz="4" w:space="0" w:color="auto"/>
              <w:right w:val="nil"/>
            </w:tcBorders>
            <w:shd w:val="clear" w:color="auto" w:fill="auto"/>
            <w:hideMark/>
          </w:tcPr>
          <w:p w14:paraId="49376E3F"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Итого по городскому поселению Кондинское</w:t>
            </w:r>
          </w:p>
        </w:tc>
      </w:tr>
      <w:tr w:rsidR="00E114EB" w:rsidRPr="00E114EB" w14:paraId="696593CC"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3DDEBB63"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2019</w:t>
            </w:r>
          </w:p>
        </w:tc>
        <w:tc>
          <w:tcPr>
            <w:tcW w:w="2090" w:type="pct"/>
            <w:tcBorders>
              <w:top w:val="nil"/>
              <w:left w:val="nil"/>
              <w:bottom w:val="single" w:sz="4" w:space="0" w:color="auto"/>
              <w:right w:val="single" w:sz="4" w:space="0" w:color="auto"/>
            </w:tcBorders>
            <w:shd w:val="clear" w:color="auto" w:fill="auto"/>
            <w:vAlign w:val="center"/>
            <w:hideMark/>
          </w:tcPr>
          <w:p w14:paraId="24C79883"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0,2</w:t>
            </w:r>
          </w:p>
        </w:tc>
        <w:tc>
          <w:tcPr>
            <w:tcW w:w="1848" w:type="pct"/>
            <w:tcBorders>
              <w:top w:val="nil"/>
              <w:left w:val="nil"/>
              <w:bottom w:val="single" w:sz="4" w:space="0" w:color="auto"/>
              <w:right w:val="single" w:sz="4" w:space="0" w:color="auto"/>
            </w:tcBorders>
            <w:shd w:val="clear" w:color="auto" w:fill="auto"/>
            <w:hideMark/>
          </w:tcPr>
          <w:p w14:paraId="1832A160"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5,9</w:t>
            </w:r>
          </w:p>
        </w:tc>
      </w:tr>
      <w:tr w:rsidR="00E114EB" w:rsidRPr="00E114EB" w14:paraId="3A92BD42"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78E3F497"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2020</w:t>
            </w:r>
          </w:p>
        </w:tc>
        <w:tc>
          <w:tcPr>
            <w:tcW w:w="2090" w:type="pct"/>
            <w:tcBorders>
              <w:top w:val="nil"/>
              <w:left w:val="nil"/>
              <w:bottom w:val="single" w:sz="4" w:space="0" w:color="auto"/>
              <w:right w:val="single" w:sz="4" w:space="0" w:color="auto"/>
            </w:tcBorders>
            <w:shd w:val="clear" w:color="auto" w:fill="auto"/>
            <w:vAlign w:val="center"/>
            <w:hideMark/>
          </w:tcPr>
          <w:p w14:paraId="5C2B2BE1"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0,2</w:t>
            </w:r>
          </w:p>
        </w:tc>
        <w:tc>
          <w:tcPr>
            <w:tcW w:w="1848" w:type="pct"/>
            <w:tcBorders>
              <w:top w:val="nil"/>
              <w:left w:val="nil"/>
              <w:bottom w:val="single" w:sz="4" w:space="0" w:color="auto"/>
              <w:right w:val="single" w:sz="4" w:space="0" w:color="auto"/>
            </w:tcBorders>
            <w:shd w:val="clear" w:color="auto" w:fill="auto"/>
            <w:hideMark/>
          </w:tcPr>
          <w:p w14:paraId="7F3F4DA5"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5,6</w:t>
            </w:r>
          </w:p>
        </w:tc>
      </w:tr>
      <w:tr w:rsidR="00E114EB" w:rsidRPr="00E114EB" w14:paraId="6CB6A61F"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2A7372CE"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2021</w:t>
            </w:r>
          </w:p>
        </w:tc>
        <w:tc>
          <w:tcPr>
            <w:tcW w:w="2090" w:type="pct"/>
            <w:tcBorders>
              <w:top w:val="nil"/>
              <w:left w:val="nil"/>
              <w:bottom w:val="single" w:sz="4" w:space="0" w:color="auto"/>
              <w:right w:val="single" w:sz="4" w:space="0" w:color="auto"/>
            </w:tcBorders>
            <w:shd w:val="clear" w:color="auto" w:fill="auto"/>
            <w:vAlign w:val="center"/>
            <w:hideMark/>
          </w:tcPr>
          <w:p w14:paraId="2A081CE8"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0,2</w:t>
            </w:r>
          </w:p>
        </w:tc>
        <w:tc>
          <w:tcPr>
            <w:tcW w:w="1848" w:type="pct"/>
            <w:tcBorders>
              <w:top w:val="nil"/>
              <w:left w:val="nil"/>
              <w:bottom w:val="single" w:sz="4" w:space="0" w:color="auto"/>
              <w:right w:val="single" w:sz="4" w:space="0" w:color="auto"/>
            </w:tcBorders>
            <w:shd w:val="clear" w:color="auto" w:fill="auto"/>
            <w:hideMark/>
          </w:tcPr>
          <w:p w14:paraId="1449C27B"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7,5</w:t>
            </w:r>
          </w:p>
        </w:tc>
      </w:tr>
      <w:tr w:rsidR="00E114EB" w:rsidRPr="00E114EB" w14:paraId="2BB49924"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360FF15E"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2022</w:t>
            </w:r>
          </w:p>
        </w:tc>
        <w:tc>
          <w:tcPr>
            <w:tcW w:w="2090" w:type="pct"/>
            <w:tcBorders>
              <w:top w:val="nil"/>
              <w:left w:val="nil"/>
              <w:bottom w:val="single" w:sz="4" w:space="0" w:color="auto"/>
              <w:right w:val="single" w:sz="4" w:space="0" w:color="auto"/>
            </w:tcBorders>
            <w:shd w:val="clear" w:color="auto" w:fill="auto"/>
            <w:vAlign w:val="center"/>
            <w:hideMark/>
          </w:tcPr>
          <w:p w14:paraId="1CAB719A"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0,2</w:t>
            </w:r>
          </w:p>
        </w:tc>
        <w:tc>
          <w:tcPr>
            <w:tcW w:w="1848" w:type="pct"/>
            <w:tcBorders>
              <w:top w:val="nil"/>
              <w:left w:val="nil"/>
              <w:bottom w:val="single" w:sz="4" w:space="0" w:color="auto"/>
              <w:right w:val="single" w:sz="4" w:space="0" w:color="auto"/>
            </w:tcBorders>
            <w:shd w:val="clear" w:color="auto" w:fill="auto"/>
            <w:hideMark/>
          </w:tcPr>
          <w:p w14:paraId="7831DB3D"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6,5</w:t>
            </w:r>
          </w:p>
        </w:tc>
      </w:tr>
      <w:tr w:rsidR="00E114EB" w:rsidRPr="00E114EB" w14:paraId="488B05C1" w14:textId="77777777" w:rsidTr="00E114EB">
        <w:tc>
          <w:tcPr>
            <w:tcW w:w="1062" w:type="pct"/>
            <w:tcBorders>
              <w:top w:val="nil"/>
              <w:left w:val="single" w:sz="4" w:space="0" w:color="auto"/>
              <w:bottom w:val="single" w:sz="4" w:space="0" w:color="auto"/>
              <w:right w:val="single" w:sz="4" w:space="0" w:color="auto"/>
            </w:tcBorders>
            <w:shd w:val="clear" w:color="auto" w:fill="auto"/>
            <w:hideMark/>
          </w:tcPr>
          <w:p w14:paraId="4A63B5CC"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2023</w:t>
            </w:r>
          </w:p>
        </w:tc>
        <w:tc>
          <w:tcPr>
            <w:tcW w:w="2090" w:type="pct"/>
            <w:tcBorders>
              <w:top w:val="nil"/>
              <w:left w:val="nil"/>
              <w:bottom w:val="single" w:sz="4" w:space="0" w:color="auto"/>
              <w:right w:val="single" w:sz="4" w:space="0" w:color="auto"/>
            </w:tcBorders>
            <w:shd w:val="clear" w:color="auto" w:fill="auto"/>
            <w:vAlign w:val="center"/>
            <w:hideMark/>
          </w:tcPr>
          <w:p w14:paraId="6E422408"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0,3</w:t>
            </w:r>
          </w:p>
        </w:tc>
        <w:tc>
          <w:tcPr>
            <w:tcW w:w="1848" w:type="pct"/>
            <w:tcBorders>
              <w:top w:val="nil"/>
              <w:left w:val="nil"/>
              <w:bottom w:val="single" w:sz="4" w:space="0" w:color="auto"/>
              <w:right w:val="single" w:sz="4" w:space="0" w:color="auto"/>
            </w:tcBorders>
            <w:shd w:val="clear" w:color="auto" w:fill="auto"/>
            <w:hideMark/>
          </w:tcPr>
          <w:p w14:paraId="7A6D2756" w14:textId="77777777" w:rsidR="00E114EB" w:rsidRPr="00E114EB" w:rsidRDefault="00E114EB" w:rsidP="00E114EB">
            <w:pPr>
              <w:shd w:val="clear" w:color="auto" w:fill="auto"/>
              <w:ind w:firstLine="0"/>
              <w:jc w:val="center"/>
              <w:rPr>
                <w:sz w:val="20"/>
                <w:szCs w:val="20"/>
                <w:lang w:val="ru-RU"/>
              </w:rPr>
            </w:pPr>
            <w:r w:rsidRPr="00E114EB">
              <w:rPr>
                <w:sz w:val="20"/>
                <w:szCs w:val="20"/>
                <w:lang w:val="ru-RU"/>
              </w:rPr>
              <w:t>5,7</w:t>
            </w:r>
          </w:p>
        </w:tc>
      </w:tr>
    </w:tbl>
    <w:p w14:paraId="05AED414" w14:textId="5EBE9FCF" w:rsidR="006A121C" w:rsidRPr="00E114EB" w:rsidRDefault="008B3E69">
      <w:pPr>
        <w:pStyle w:val="3"/>
      </w:pPr>
      <w:bookmarkStart w:id="71" w:name="_45qg8yh9rcvs" w:colFirst="0" w:colLast="0"/>
      <w:bookmarkStart w:id="72" w:name="_Toc165507956"/>
      <w:bookmarkEnd w:id="71"/>
      <w:r w:rsidRPr="00E114EB">
        <w:t>л) описание процедур диагностики состояния тепловых сетей и планирования капитальных (текущих) ремонтов</w:t>
      </w:r>
      <w:bookmarkEnd w:id="72"/>
    </w:p>
    <w:p w14:paraId="1F0AA656" w14:textId="77777777" w:rsidR="006A121C" w:rsidRPr="00E114EB" w:rsidRDefault="008B3E69">
      <w:r w:rsidRPr="00E114EB">
        <w:t xml:space="preserve">В соответствии с Правилами технической эксплуатации тепловых энергоустановок, утв. приказом Минэнерго России от 24.03.2003 № 115, ремонт тепловых сетей производится в соответствии с утвержденным графиком на основе результатов анализа выявленных дефектов, повреждений, периодических осмотров, испытаний, диагностики и ежегодных испытаний на прочность и плотность. </w:t>
      </w:r>
    </w:p>
    <w:p w14:paraId="769BE504" w14:textId="77777777" w:rsidR="006A121C" w:rsidRPr="00E114EB" w:rsidRDefault="008B3E69">
      <w:pPr>
        <w:rPr>
          <w:lang w:val="ru-RU"/>
        </w:rPr>
      </w:pPr>
      <w:r w:rsidRPr="00E114EB">
        <w:t xml:space="preserve">Для контроля состояния оборудования тепловых сетей и тепловой изоляции, режимов их работы регулярно по графику проводится обход теплопроводов и тепловых пунктов. </w:t>
      </w:r>
    </w:p>
    <w:p w14:paraId="22C773C0" w14:textId="47A75C6E" w:rsidR="006A121C" w:rsidRPr="00E114EB" w:rsidRDefault="008B3E69" w:rsidP="00DC0CF0">
      <w:pPr>
        <w:pStyle w:val="3"/>
      </w:pPr>
      <w:bookmarkStart w:id="73" w:name="_Toc165507957"/>
      <w:r w:rsidRPr="00E114EB">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73"/>
    </w:p>
    <w:p w14:paraId="7CE77F60" w14:textId="77777777" w:rsidR="006A121C" w:rsidRPr="00E114EB" w:rsidRDefault="008B3E69">
      <w:r w:rsidRPr="00E114EB">
        <w:t>В соответствии с Правилами технической эксплуатации тепловых энергоустановок, утв. приказом Минэнерго России от 24.03.2003 № 115, тепловые сети должны подвергаться следующим видам испытаний:</w:t>
      </w:r>
    </w:p>
    <w:p w14:paraId="580E8D92" w14:textId="77777777" w:rsidR="006A121C" w:rsidRPr="00E114EB" w:rsidRDefault="008B3E69" w:rsidP="00502E9B">
      <w:pPr>
        <w:pStyle w:val="aff7"/>
        <w:numPr>
          <w:ilvl w:val="0"/>
          <w:numId w:val="5"/>
        </w:numPr>
        <w:tabs>
          <w:tab w:val="left" w:pos="1134"/>
        </w:tabs>
        <w:ind w:left="0" w:firstLine="720"/>
      </w:pPr>
      <w:r w:rsidRPr="00E114EB">
        <w:t>гидравлические испытания на прочность и плотность - после окончания отопительного сезона (не позже, чем через две недели) и после завершения строительно-монтажных работ (при новом строительстве, модернизации, реконструкции), капитального или текущего ремонта с заменой участков трубопроводов;</w:t>
      </w:r>
    </w:p>
    <w:p w14:paraId="4159F214" w14:textId="77777777" w:rsidR="006A121C" w:rsidRPr="00E114EB" w:rsidRDefault="008B3E69" w:rsidP="00502E9B">
      <w:pPr>
        <w:pStyle w:val="aff7"/>
        <w:numPr>
          <w:ilvl w:val="0"/>
          <w:numId w:val="5"/>
        </w:numPr>
        <w:tabs>
          <w:tab w:val="left" w:pos="1134"/>
        </w:tabs>
        <w:ind w:left="0" w:firstLine="720"/>
      </w:pPr>
      <w:r w:rsidRPr="00E114EB">
        <w:t>испытания на максимальную температуру теплоносителя, на определение тепловых и гидравлических потерь - 1 раз в 5 лет.</w:t>
      </w:r>
    </w:p>
    <w:p w14:paraId="32A8D384" w14:textId="2A790907" w:rsidR="006A121C" w:rsidRPr="00E114EB" w:rsidRDefault="008B3E69">
      <w:pPr>
        <w:rPr>
          <w:b/>
          <w:i/>
        </w:rPr>
      </w:pPr>
      <w:r w:rsidRPr="00E114EB">
        <w:lastRenderedPageBreak/>
        <w:t xml:space="preserve">Испытания тепловых сетей, эксплуатируемых ООО </w:t>
      </w:r>
      <w:r w:rsidR="003D2F3A" w:rsidRPr="00E114EB">
        <w:t>«</w:t>
      </w:r>
      <w:r w:rsidR="00E114EB" w:rsidRPr="00E114EB">
        <w:rPr>
          <w:lang w:val="ru-RU"/>
        </w:rPr>
        <w:t>Комплекс коммунальных платежей</w:t>
      </w:r>
      <w:r w:rsidR="003D2F3A" w:rsidRPr="00E114EB">
        <w:t>»</w:t>
      </w:r>
      <w:r w:rsidRPr="00E114EB">
        <w:t xml:space="preserve">, в период </w:t>
      </w:r>
      <w:r w:rsidR="008762F2" w:rsidRPr="00E114EB">
        <w:t>2019–202</w:t>
      </w:r>
      <w:r w:rsidR="00DC0CF0" w:rsidRPr="00E114EB">
        <w:rPr>
          <w:lang w:val="ru-RU"/>
        </w:rPr>
        <w:t>3</w:t>
      </w:r>
      <w:r w:rsidRPr="00E114EB">
        <w:t xml:space="preserve"> годов не проводились.</w:t>
      </w:r>
    </w:p>
    <w:p w14:paraId="11C73829" w14:textId="08804231" w:rsidR="006A121C" w:rsidRPr="00E114EB" w:rsidRDefault="008762F2" w:rsidP="00645BE8">
      <w:pPr>
        <w:pStyle w:val="3"/>
        <w:ind w:left="0"/>
      </w:pPr>
      <w:bookmarkStart w:id="74" w:name="_ynpcnu3m8xbl" w:colFirst="0" w:colLast="0"/>
      <w:bookmarkStart w:id="75" w:name="_Toc165507958"/>
      <w:bookmarkEnd w:id="74"/>
      <w:r w:rsidRPr="00E114EB">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75"/>
    </w:p>
    <w:p w14:paraId="22C24221" w14:textId="5AC399B6" w:rsidR="006A121C" w:rsidRPr="00E114EB" w:rsidRDefault="008B3E69">
      <w:r w:rsidRPr="00E114EB">
        <w:t xml:space="preserve">Утверждение нормативов технологических потерь при передаче тепловой энергии, теплоносителя по тепловым сетям в соответствии частью 2 статьи 5 Федерального закона от 27.07.2010 № 190-ФЗ </w:t>
      </w:r>
      <w:r w:rsidR="003D2F3A" w:rsidRPr="00E114EB">
        <w:t>«</w:t>
      </w:r>
      <w:r w:rsidRPr="00E114EB">
        <w:t>О теплоснабжении</w:t>
      </w:r>
      <w:r w:rsidR="003D2F3A" w:rsidRPr="00E114EB">
        <w:t>»</w:t>
      </w:r>
      <w:r w:rsidRPr="00E114EB">
        <w:t xml:space="preserve"> осуществляется </w:t>
      </w:r>
      <w:r w:rsidR="00DC0CF0" w:rsidRPr="00E114EB">
        <w:t>Департамент</w:t>
      </w:r>
      <w:r w:rsidR="00DC0CF0" w:rsidRPr="00E114EB">
        <w:rPr>
          <w:lang w:val="ru-RU"/>
        </w:rPr>
        <w:t>ом</w:t>
      </w:r>
      <w:r w:rsidR="00DC0CF0" w:rsidRPr="00E114EB">
        <w:t xml:space="preserve"> строительства и жилищно-коммунального комплекса Ханты-Мансийского автономного округа</w:t>
      </w:r>
      <w:r w:rsidRPr="00E114EB">
        <w:t>.</w:t>
      </w:r>
    </w:p>
    <w:p w14:paraId="116FBF89" w14:textId="07CD46D8" w:rsidR="006A121C" w:rsidRPr="00E114EB" w:rsidRDefault="008B3E69">
      <w:r w:rsidRPr="00E114EB">
        <w:t xml:space="preserve">Сведения об утвержденных нормативах технологических потерь при передаче тепловой энергии для потребителей городского поселения </w:t>
      </w:r>
      <w:r w:rsidR="00086029" w:rsidRPr="00E114EB">
        <w:t>Кондинское</w:t>
      </w:r>
      <w:r w:rsidRPr="00E114EB">
        <w:t xml:space="preserve"> представлены в табл</w:t>
      </w:r>
      <w:r w:rsidR="00DC0CF0" w:rsidRPr="00E114EB">
        <w:rPr>
          <w:lang w:val="ru-RU"/>
        </w:rPr>
        <w:t>.</w:t>
      </w:r>
      <w:r w:rsidR="00E114EB">
        <w:rPr>
          <w:lang w:val="ru-RU"/>
        </w:rPr>
        <w:t> 18</w:t>
      </w:r>
      <w:r w:rsidRPr="00E114EB">
        <w:t>.</w:t>
      </w:r>
    </w:p>
    <w:p w14:paraId="0713B28E" w14:textId="77777777" w:rsidR="006A121C" w:rsidRPr="00E114EB" w:rsidRDefault="006A121C"/>
    <w:p w14:paraId="68FB1ECA" w14:textId="4424C5CD" w:rsidR="008B2224" w:rsidRPr="00E114EB" w:rsidRDefault="008B2224" w:rsidP="008B2224">
      <w:pPr>
        <w:ind w:firstLine="0"/>
      </w:pPr>
      <w:r w:rsidRPr="00E114EB">
        <w:t xml:space="preserve">Таблица </w:t>
      </w:r>
      <w:r w:rsidR="00C4645A">
        <w:fldChar w:fldCharType="begin"/>
      </w:r>
      <w:r w:rsidR="00C4645A">
        <w:instrText xml:space="preserve"> SEQ Таблица \* ARABIC </w:instrText>
      </w:r>
      <w:r w:rsidR="00C4645A">
        <w:fldChar w:fldCharType="separate"/>
      </w:r>
      <w:r w:rsidR="00521FDB">
        <w:rPr>
          <w:noProof/>
        </w:rPr>
        <w:t>18</w:t>
      </w:r>
      <w:r w:rsidR="00C4645A">
        <w:rPr>
          <w:noProof/>
        </w:rPr>
        <w:fldChar w:fldCharType="end"/>
      </w:r>
      <w:r w:rsidRPr="00E114EB">
        <w:t xml:space="preserve"> - Нормативы технологических потерь при передаче тепловой энергии по сетям</w:t>
      </w:r>
    </w:p>
    <w:tbl>
      <w:tblPr>
        <w:tblStyle w:val="af5"/>
        <w:tblW w:w="96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1545"/>
        <w:gridCol w:w="2107"/>
        <w:gridCol w:w="1701"/>
        <w:gridCol w:w="2582"/>
      </w:tblGrid>
      <w:tr w:rsidR="006A121C" w:rsidRPr="00CB48C6" w14:paraId="03031643" w14:textId="77777777" w:rsidTr="00CB48C6">
        <w:tc>
          <w:tcPr>
            <w:tcW w:w="1725" w:type="dxa"/>
            <w:vMerge w:val="restart"/>
            <w:shd w:val="clear" w:color="auto" w:fill="auto"/>
            <w:tcMar>
              <w:top w:w="100" w:type="dxa"/>
              <w:left w:w="100" w:type="dxa"/>
              <w:bottom w:w="100" w:type="dxa"/>
              <w:right w:w="100" w:type="dxa"/>
            </w:tcMar>
            <w:vAlign w:val="center"/>
          </w:tcPr>
          <w:p w14:paraId="689B67B5" w14:textId="77777777" w:rsidR="006A121C" w:rsidRPr="00CB48C6" w:rsidRDefault="008B3E69" w:rsidP="00263755">
            <w:pPr>
              <w:widowControl w:val="0"/>
              <w:pBdr>
                <w:top w:val="nil"/>
                <w:left w:val="nil"/>
                <w:bottom w:val="nil"/>
                <w:right w:val="nil"/>
                <w:between w:val="nil"/>
              </w:pBdr>
              <w:shd w:val="clear" w:color="auto" w:fill="auto"/>
              <w:ind w:firstLine="0"/>
              <w:jc w:val="center"/>
              <w:rPr>
                <w:sz w:val="20"/>
                <w:szCs w:val="20"/>
              </w:rPr>
            </w:pPr>
            <w:r w:rsidRPr="00CB48C6">
              <w:rPr>
                <w:sz w:val="20"/>
                <w:szCs w:val="20"/>
              </w:rPr>
              <w:t>Наименование организации</w:t>
            </w:r>
          </w:p>
        </w:tc>
        <w:tc>
          <w:tcPr>
            <w:tcW w:w="1545" w:type="dxa"/>
            <w:vMerge w:val="restart"/>
            <w:shd w:val="clear" w:color="auto" w:fill="auto"/>
            <w:tcMar>
              <w:top w:w="100" w:type="dxa"/>
              <w:left w:w="100" w:type="dxa"/>
              <w:bottom w:w="100" w:type="dxa"/>
              <w:right w:w="100" w:type="dxa"/>
            </w:tcMar>
            <w:vAlign w:val="center"/>
          </w:tcPr>
          <w:p w14:paraId="2CE671C8" w14:textId="77777777" w:rsidR="006A121C" w:rsidRPr="00CB48C6" w:rsidRDefault="008B3E69" w:rsidP="00263755">
            <w:pPr>
              <w:widowControl w:val="0"/>
              <w:pBdr>
                <w:top w:val="nil"/>
                <w:left w:val="nil"/>
                <w:bottom w:val="nil"/>
                <w:right w:val="nil"/>
                <w:between w:val="nil"/>
              </w:pBdr>
              <w:shd w:val="clear" w:color="auto" w:fill="auto"/>
              <w:ind w:firstLine="0"/>
              <w:jc w:val="center"/>
              <w:rPr>
                <w:sz w:val="20"/>
                <w:szCs w:val="20"/>
              </w:rPr>
            </w:pPr>
            <w:r w:rsidRPr="00CB48C6">
              <w:rPr>
                <w:sz w:val="20"/>
                <w:szCs w:val="20"/>
              </w:rPr>
              <w:t>Период действия нормативов</w:t>
            </w:r>
          </w:p>
        </w:tc>
        <w:tc>
          <w:tcPr>
            <w:tcW w:w="3808" w:type="dxa"/>
            <w:gridSpan w:val="2"/>
            <w:shd w:val="clear" w:color="auto" w:fill="auto"/>
            <w:tcMar>
              <w:top w:w="100" w:type="dxa"/>
              <w:left w:w="100" w:type="dxa"/>
              <w:bottom w:w="100" w:type="dxa"/>
              <w:right w:w="100" w:type="dxa"/>
            </w:tcMar>
            <w:vAlign w:val="center"/>
          </w:tcPr>
          <w:p w14:paraId="1FA7D622" w14:textId="77777777" w:rsidR="006A121C" w:rsidRPr="00CB48C6" w:rsidRDefault="008B3E69" w:rsidP="00263755">
            <w:pPr>
              <w:widowControl w:val="0"/>
              <w:pBdr>
                <w:top w:val="nil"/>
                <w:left w:val="nil"/>
                <w:bottom w:val="nil"/>
                <w:right w:val="nil"/>
                <w:between w:val="nil"/>
              </w:pBdr>
              <w:shd w:val="clear" w:color="auto" w:fill="auto"/>
              <w:ind w:firstLine="0"/>
              <w:jc w:val="center"/>
              <w:rPr>
                <w:sz w:val="20"/>
                <w:szCs w:val="20"/>
              </w:rPr>
            </w:pPr>
            <w:r w:rsidRPr="00CB48C6">
              <w:rPr>
                <w:sz w:val="20"/>
                <w:szCs w:val="20"/>
              </w:rPr>
              <w:t>Нормативы технологических потерь при передаче тепловой энергии по сетям</w:t>
            </w:r>
          </w:p>
        </w:tc>
        <w:tc>
          <w:tcPr>
            <w:tcW w:w="2582" w:type="dxa"/>
            <w:vMerge w:val="restart"/>
            <w:shd w:val="clear" w:color="auto" w:fill="auto"/>
            <w:tcMar>
              <w:top w:w="100" w:type="dxa"/>
              <w:left w:w="100" w:type="dxa"/>
              <w:bottom w:w="100" w:type="dxa"/>
              <w:right w:w="100" w:type="dxa"/>
            </w:tcMar>
            <w:vAlign w:val="center"/>
          </w:tcPr>
          <w:p w14:paraId="04CE8CFA" w14:textId="5C7332A6" w:rsidR="006A121C" w:rsidRPr="00CB48C6" w:rsidRDefault="008B3E69" w:rsidP="00263755">
            <w:pPr>
              <w:widowControl w:val="0"/>
              <w:pBdr>
                <w:top w:val="nil"/>
                <w:left w:val="nil"/>
                <w:bottom w:val="nil"/>
                <w:right w:val="nil"/>
                <w:between w:val="nil"/>
              </w:pBdr>
              <w:shd w:val="clear" w:color="auto" w:fill="auto"/>
              <w:ind w:firstLine="0"/>
              <w:jc w:val="center"/>
              <w:rPr>
                <w:sz w:val="20"/>
                <w:szCs w:val="20"/>
              </w:rPr>
            </w:pPr>
            <w:r w:rsidRPr="00CB48C6">
              <w:rPr>
                <w:sz w:val="20"/>
                <w:szCs w:val="20"/>
              </w:rPr>
              <w:t xml:space="preserve">Реквизиты </w:t>
            </w:r>
            <w:r w:rsidR="008762F2" w:rsidRPr="00CB48C6">
              <w:rPr>
                <w:sz w:val="20"/>
                <w:szCs w:val="20"/>
              </w:rPr>
              <w:t>приказа Депжкк</w:t>
            </w:r>
            <w:r w:rsidRPr="00CB48C6">
              <w:rPr>
                <w:sz w:val="20"/>
                <w:szCs w:val="20"/>
              </w:rPr>
              <w:t xml:space="preserve"> и энергетики Югры</w:t>
            </w:r>
          </w:p>
        </w:tc>
      </w:tr>
      <w:tr w:rsidR="006A121C" w:rsidRPr="00CB48C6" w14:paraId="1E8074D2" w14:textId="77777777" w:rsidTr="00EC3A11">
        <w:trPr>
          <w:trHeight w:val="20"/>
        </w:trPr>
        <w:tc>
          <w:tcPr>
            <w:tcW w:w="1725" w:type="dxa"/>
            <w:vMerge/>
            <w:shd w:val="clear" w:color="auto" w:fill="auto"/>
            <w:tcMar>
              <w:top w:w="100" w:type="dxa"/>
              <w:left w:w="100" w:type="dxa"/>
              <w:bottom w:w="100" w:type="dxa"/>
              <w:right w:w="100" w:type="dxa"/>
            </w:tcMar>
            <w:vAlign w:val="center"/>
          </w:tcPr>
          <w:p w14:paraId="2879A7BD" w14:textId="77777777" w:rsidR="006A121C" w:rsidRPr="00CB48C6" w:rsidRDefault="006A121C" w:rsidP="00263755">
            <w:pPr>
              <w:widowControl w:val="0"/>
              <w:pBdr>
                <w:top w:val="nil"/>
                <w:left w:val="nil"/>
                <w:bottom w:val="nil"/>
                <w:right w:val="nil"/>
                <w:between w:val="nil"/>
              </w:pBdr>
              <w:shd w:val="clear" w:color="auto" w:fill="auto"/>
              <w:ind w:firstLine="0"/>
              <w:jc w:val="center"/>
            </w:pPr>
          </w:p>
        </w:tc>
        <w:tc>
          <w:tcPr>
            <w:tcW w:w="1545" w:type="dxa"/>
            <w:vMerge/>
            <w:shd w:val="clear" w:color="auto" w:fill="auto"/>
            <w:tcMar>
              <w:top w:w="100" w:type="dxa"/>
              <w:left w:w="100" w:type="dxa"/>
              <w:bottom w:w="100" w:type="dxa"/>
              <w:right w:w="100" w:type="dxa"/>
            </w:tcMar>
            <w:vAlign w:val="center"/>
          </w:tcPr>
          <w:p w14:paraId="5E24B542" w14:textId="77777777" w:rsidR="006A121C" w:rsidRPr="00CB48C6" w:rsidRDefault="006A121C" w:rsidP="00263755">
            <w:pPr>
              <w:widowControl w:val="0"/>
              <w:pBdr>
                <w:top w:val="nil"/>
                <w:left w:val="nil"/>
                <w:bottom w:val="nil"/>
                <w:right w:val="nil"/>
                <w:between w:val="nil"/>
              </w:pBdr>
              <w:shd w:val="clear" w:color="auto" w:fill="auto"/>
              <w:ind w:firstLine="0"/>
              <w:jc w:val="center"/>
            </w:pPr>
          </w:p>
        </w:tc>
        <w:tc>
          <w:tcPr>
            <w:tcW w:w="2107" w:type="dxa"/>
            <w:shd w:val="clear" w:color="auto" w:fill="auto"/>
            <w:tcMar>
              <w:top w:w="100" w:type="dxa"/>
              <w:left w:w="100" w:type="dxa"/>
              <w:bottom w:w="100" w:type="dxa"/>
              <w:right w:w="100" w:type="dxa"/>
            </w:tcMar>
            <w:vAlign w:val="center"/>
          </w:tcPr>
          <w:p w14:paraId="414A8D47" w14:textId="77777777" w:rsidR="006A121C" w:rsidRPr="00CB48C6" w:rsidRDefault="008B3E69" w:rsidP="00263755">
            <w:pPr>
              <w:widowControl w:val="0"/>
              <w:pBdr>
                <w:top w:val="nil"/>
                <w:left w:val="nil"/>
                <w:bottom w:val="nil"/>
                <w:right w:val="nil"/>
                <w:between w:val="nil"/>
              </w:pBdr>
              <w:shd w:val="clear" w:color="auto" w:fill="auto"/>
              <w:ind w:firstLine="0"/>
              <w:jc w:val="center"/>
              <w:rPr>
                <w:sz w:val="20"/>
                <w:szCs w:val="20"/>
              </w:rPr>
            </w:pPr>
            <w:r w:rsidRPr="00CB48C6">
              <w:rPr>
                <w:sz w:val="20"/>
                <w:szCs w:val="20"/>
              </w:rPr>
              <w:t>Потери и затраты теплоносителя (вода), м</w:t>
            </w:r>
            <w:r w:rsidRPr="00CB48C6">
              <w:rPr>
                <w:sz w:val="20"/>
                <w:szCs w:val="20"/>
                <w:vertAlign w:val="superscript"/>
              </w:rPr>
              <w:t>3</w:t>
            </w:r>
          </w:p>
        </w:tc>
        <w:tc>
          <w:tcPr>
            <w:tcW w:w="1701" w:type="dxa"/>
            <w:shd w:val="clear" w:color="auto" w:fill="auto"/>
            <w:tcMar>
              <w:top w:w="100" w:type="dxa"/>
              <w:left w:w="100" w:type="dxa"/>
              <w:bottom w:w="100" w:type="dxa"/>
              <w:right w:w="100" w:type="dxa"/>
            </w:tcMar>
            <w:vAlign w:val="center"/>
          </w:tcPr>
          <w:p w14:paraId="641AB0A3" w14:textId="77777777" w:rsidR="006A121C" w:rsidRPr="00CB48C6" w:rsidRDefault="008B3E69" w:rsidP="00263755">
            <w:pPr>
              <w:widowControl w:val="0"/>
              <w:pBdr>
                <w:top w:val="nil"/>
                <w:left w:val="nil"/>
                <w:bottom w:val="nil"/>
                <w:right w:val="nil"/>
                <w:between w:val="nil"/>
              </w:pBdr>
              <w:shd w:val="clear" w:color="auto" w:fill="auto"/>
              <w:ind w:firstLine="0"/>
              <w:jc w:val="center"/>
              <w:rPr>
                <w:sz w:val="20"/>
                <w:szCs w:val="20"/>
              </w:rPr>
            </w:pPr>
            <w:r w:rsidRPr="00CB48C6">
              <w:rPr>
                <w:sz w:val="20"/>
                <w:szCs w:val="20"/>
              </w:rPr>
              <w:t>Потери тепловой энергии, Гкал</w:t>
            </w:r>
          </w:p>
        </w:tc>
        <w:tc>
          <w:tcPr>
            <w:tcW w:w="2582" w:type="dxa"/>
            <w:vMerge/>
            <w:shd w:val="clear" w:color="auto" w:fill="auto"/>
            <w:tcMar>
              <w:top w:w="100" w:type="dxa"/>
              <w:left w:w="100" w:type="dxa"/>
              <w:bottom w:w="100" w:type="dxa"/>
              <w:right w:w="100" w:type="dxa"/>
            </w:tcMar>
            <w:vAlign w:val="center"/>
          </w:tcPr>
          <w:p w14:paraId="6EF740DE" w14:textId="77777777" w:rsidR="006A121C" w:rsidRPr="00CB48C6" w:rsidRDefault="006A121C" w:rsidP="00263755">
            <w:pPr>
              <w:widowControl w:val="0"/>
              <w:pBdr>
                <w:top w:val="nil"/>
                <w:left w:val="nil"/>
                <w:bottom w:val="nil"/>
                <w:right w:val="nil"/>
                <w:between w:val="nil"/>
              </w:pBdr>
              <w:shd w:val="clear" w:color="auto" w:fill="auto"/>
              <w:ind w:firstLine="0"/>
              <w:jc w:val="center"/>
            </w:pPr>
          </w:p>
        </w:tc>
      </w:tr>
      <w:tr w:rsidR="00EC3A11" w:rsidRPr="00CB48C6" w14:paraId="10C478B5" w14:textId="77777777" w:rsidTr="00CB48C6">
        <w:tc>
          <w:tcPr>
            <w:tcW w:w="1725" w:type="dxa"/>
            <w:vMerge w:val="restart"/>
            <w:shd w:val="clear" w:color="auto" w:fill="auto"/>
            <w:tcMar>
              <w:top w:w="100" w:type="dxa"/>
              <w:left w:w="100" w:type="dxa"/>
              <w:bottom w:w="100" w:type="dxa"/>
              <w:right w:w="100" w:type="dxa"/>
            </w:tcMar>
          </w:tcPr>
          <w:p w14:paraId="5860521A" w14:textId="77777777" w:rsidR="00EC3A11" w:rsidRPr="00CB48C6" w:rsidRDefault="00EC3A11" w:rsidP="00EC3A11">
            <w:pPr>
              <w:widowControl w:val="0"/>
              <w:shd w:val="clear" w:color="auto" w:fill="auto"/>
              <w:ind w:firstLine="0"/>
              <w:jc w:val="left"/>
            </w:pPr>
          </w:p>
          <w:p w14:paraId="3F54CA38" w14:textId="023A9F2B"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rPr>
            </w:pPr>
            <w:r w:rsidRPr="00CB48C6">
              <w:rPr>
                <w:sz w:val="20"/>
                <w:szCs w:val="20"/>
              </w:rPr>
              <w:t>ООО «</w:t>
            </w:r>
            <w:r w:rsidRPr="00CB48C6">
              <w:rPr>
                <w:sz w:val="20"/>
                <w:szCs w:val="20"/>
                <w:lang w:val="ru-RU"/>
              </w:rPr>
              <w:t>Комплекс коммунальных платежей</w:t>
            </w:r>
            <w:r w:rsidRPr="00CB48C6">
              <w:rPr>
                <w:sz w:val="20"/>
                <w:szCs w:val="20"/>
              </w:rPr>
              <w:t>»</w:t>
            </w:r>
          </w:p>
        </w:tc>
        <w:tc>
          <w:tcPr>
            <w:tcW w:w="1545" w:type="dxa"/>
            <w:shd w:val="clear" w:color="auto" w:fill="auto"/>
            <w:tcMar>
              <w:top w:w="100" w:type="dxa"/>
              <w:left w:w="100" w:type="dxa"/>
              <w:bottom w:w="100" w:type="dxa"/>
              <w:right w:w="100" w:type="dxa"/>
            </w:tcMar>
            <w:vAlign w:val="center"/>
          </w:tcPr>
          <w:p w14:paraId="32DEAE1F" w14:textId="580B2061"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Pr>
                <w:sz w:val="20"/>
                <w:szCs w:val="20"/>
                <w:lang w:val="ru-RU"/>
              </w:rPr>
              <w:t>2019</w:t>
            </w:r>
          </w:p>
        </w:tc>
        <w:tc>
          <w:tcPr>
            <w:tcW w:w="2107" w:type="dxa"/>
            <w:shd w:val="clear" w:color="auto" w:fill="auto"/>
            <w:tcMar>
              <w:top w:w="100" w:type="dxa"/>
              <w:left w:w="100" w:type="dxa"/>
              <w:bottom w:w="100" w:type="dxa"/>
              <w:right w:w="100" w:type="dxa"/>
            </w:tcMar>
            <w:vAlign w:val="center"/>
          </w:tcPr>
          <w:p w14:paraId="23CAA4B2" w14:textId="28FCFF1E"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Pr>
                <w:sz w:val="20"/>
                <w:szCs w:val="20"/>
                <w:lang w:val="ru-RU"/>
              </w:rPr>
              <w:t>6 314,6</w:t>
            </w:r>
          </w:p>
        </w:tc>
        <w:tc>
          <w:tcPr>
            <w:tcW w:w="1701" w:type="dxa"/>
            <w:shd w:val="clear" w:color="auto" w:fill="auto"/>
            <w:tcMar>
              <w:top w:w="100" w:type="dxa"/>
              <w:left w:w="100" w:type="dxa"/>
              <w:bottom w:w="100" w:type="dxa"/>
              <w:right w:w="100" w:type="dxa"/>
            </w:tcMar>
            <w:vAlign w:val="center"/>
          </w:tcPr>
          <w:p w14:paraId="301CF471" w14:textId="351989D4"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Pr>
                <w:sz w:val="20"/>
                <w:szCs w:val="20"/>
                <w:lang w:val="ru-RU"/>
              </w:rPr>
              <w:t>5 165,4</w:t>
            </w:r>
          </w:p>
        </w:tc>
        <w:tc>
          <w:tcPr>
            <w:tcW w:w="2582" w:type="dxa"/>
            <w:shd w:val="clear" w:color="auto" w:fill="auto"/>
            <w:tcMar>
              <w:top w:w="100" w:type="dxa"/>
              <w:left w:w="100" w:type="dxa"/>
              <w:bottom w:w="100" w:type="dxa"/>
              <w:right w:w="100" w:type="dxa"/>
            </w:tcMar>
          </w:tcPr>
          <w:p w14:paraId="61DA5A3B" w14:textId="3C5A12DF"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Pr>
                <w:sz w:val="20"/>
                <w:szCs w:val="20"/>
                <w:lang w:val="ru-RU"/>
              </w:rPr>
              <w:t>№ 24-нп от 21.11.2018</w:t>
            </w:r>
          </w:p>
        </w:tc>
      </w:tr>
      <w:tr w:rsidR="00EC3A11" w:rsidRPr="00CB48C6" w14:paraId="2B2C73F9" w14:textId="77777777" w:rsidTr="00CB48C6">
        <w:tc>
          <w:tcPr>
            <w:tcW w:w="1725" w:type="dxa"/>
            <w:vMerge/>
            <w:shd w:val="clear" w:color="auto" w:fill="auto"/>
            <w:tcMar>
              <w:top w:w="100" w:type="dxa"/>
              <w:left w:w="100" w:type="dxa"/>
              <w:bottom w:w="100" w:type="dxa"/>
              <w:right w:w="100" w:type="dxa"/>
            </w:tcMar>
          </w:tcPr>
          <w:p w14:paraId="34A0C363" w14:textId="77777777"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rPr>
            </w:pPr>
          </w:p>
        </w:tc>
        <w:tc>
          <w:tcPr>
            <w:tcW w:w="1545" w:type="dxa"/>
            <w:shd w:val="clear" w:color="auto" w:fill="auto"/>
            <w:tcMar>
              <w:top w:w="100" w:type="dxa"/>
              <w:left w:w="100" w:type="dxa"/>
              <w:bottom w:w="100" w:type="dxa"/>
              <w:right w:w="100" w:type="dxa"/>
            </w:tcMar>
            <w:vAlign w:val="center"/>
          </w:tcPr>
          <w:p w14:paraId="16748BE7" w14:textId="77777777"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rPr>
            </w:pPr>
            <w:r w:rsidRPr="00CB48C6">
              <w:rPr>
                <w:sz w:val="20"/>
                <w:szCs w:val="20"/>
              </w:rPr>
              <w:t>2022</w:t>
            </w:r>
          </w:p>
        </w:tc>
        <w:tc>
          <w:tcPr>
            <w:tcW w:w="2107" w:type="dxa"/>
            <w:shd w:val="clear" w:color="auto" w:fill="auto"/>
            <w:tcMar>
              <w:top w:w="100" w:type="dxa"/>
              <w:left w:w="100" w:type="dxa"/>
              <w:bottom w:w="100" w:type="dxa"/>
              <w:right w:w="100" w:type="dxa"/>
            </w:tcMar>
            <w:vAlign w:val="center"/>
          </w:tcPr>
          <w:p w14:paraId="1027D5B8" w14:textId="21264F81"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sidRPr="00CB48C6">
              <w:rPr>
                <w:sz w:val="20"/>
                <w:szCs w:val="20"/>
                <w:lang w:val="ru-RU"/>
              </w:rPr>
              <w:t>4 967,8</w:t>
            </w:r>
          </w:p>
        </w:tc>
        <w:tc>
          <w:tcPr>
            <w:tcW w:w="1701" w:type="dxa"/>
            <w:shd w:val="clear" w:color="auto" w:fill="auto"/>
            <w:tcMar>
              <w:top w:w="100" w:type="dxa"/>
              <w:left w:w="100" w:type="dxa"/>
              <w:bottom w:w="100" w:type="dxa"/>
              <w:right w:w="100" w:type="dxa"/>
            </w:tcMar>
            <w:vAlign w:val="center"/>
          </w:tcPr>
          <w:p w14:paraId="633E9B2E" w14:textId="1FE54BB1"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sidRPr="00CB48C6">
              <w:rPr>
                <w:sz w:val="20"/>
                <w:szCs w:val="20"/>
                <w:lang w:val="ru-RU"/>
              </w:rPr>
              <w:t>4 197,0</w:t>
            </w:r>
          </w:p>
        </w:tc>
        <w:tc>
          <w:tcPr>
            <w:tcW w:w="2582" w:type="dxa"/>
            <w:shd w:val="clear" w:color="auto" w:fill="auto"/>
            <w:tcMar>
              <w:top w:w="100" w:type="dxa"/>
              <w:left w:w="100" w:type="dxa"/>
              <w:bottom w:w="100" w:type="dxa"/>
              <w:right w:w="100" w:type="dxa"/>
            </w:tcMar>
          </w:tcPr>
          <w:p w14:paraId="73D41B69" w14:textId="481007D6"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sidRPr="00CB48C6">
              <w:rPr>
                <w:sz w:val="20"/>
                <w:szCs w:val="20"/>
                <w:lang w:val="ru-RU"/>
              </w:rPr>
              <w:t>№ 23-нп от 22.11.2021</w:t>
            </w:r>
          </w:p>
        </w:tc>
      </w:tr>
      <w:tr w:rsidR="00EC3A11" w:rsidRPr="00086029" w14:paraId="4B7508A3" w14:textId="77777777" w:rsidTr="00CB48C6">
        <w:tc>
          <w:tcPr>
            <w:tcW w:w="1725" w:type="dxa"/>
            <w:vMerge/>
            <w:shd w:val="clear" w:color="auto" w:fill="auto"/>
            <w:tcMar>
              <w:top w:w="100" w:type="dxa"/>
              <w:left w:w="100" w:type="dxa"/>
              <w:bottom w:w="100" w:type="dxa"/>
              <w:right w:w="100" w:type="dxa"/>
            </w:tcMar>
          </w:tcPr>
          <w:p w14:paraId="2716D620" w14:textId="77777777" w:rsidR="00EC3A11" w:rsidRPr="00CB48C6" w:rsidRDefault="00EC3A11" w:rsidP="00EC3A11">
            <w:pPr>
              <w:widowControl w:val="0"/>
              <w:pBdr>
                <w:top w:val="nil"/>
                <w:left w:val="nil"/>
                <w:bottom w:val="nil"/>
                <w:right w:val="nil"/>
                <w:between w:val="nil"/>
              </w:pBdr>
              <w:shd w:val="clear" w:color="auto" w:fill="auto"/>
              <w:ind w:firstLine="0"/>
              <w:jc w:val="center"/>
            </w:pPr>
          </w:p>
        </w:tc>
        <w:tc>
          <w:tcPr>
            <w:tcW w:w="1545" w:type="dxa"/>
            <w:shd w:val="clear" w:color="auto" w:fill="auto"/>
            <w:tcMar>
              <w:top w:w="100" w:type="dxa"/>
              <w:left w:w="100" w:type="dxa"/>
              <w:bottom w:w="100" w:type="dxa"/>
              <w:right w:w="100" w:type="dxa"/>
            </w:tcMar>
            <w:vAlign w:val="center"/>
          </w:tcPr>
          <w:p w14:paraId="322140B3" w14:textId="584117DA"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sidRPr="00CB48C6">
              <w:rPr>
                <w:sz w:val="20"/>
                <w:szCs w:val="20"/>
                <w:lang w:val="ru-RU"/>
              </w:rPr>
              <w:t>2024</w:t>
            </w:r>
          </w:p>
        </w:tc>
        <w:tc>
          <w:tcPr>
            <w:tcW w:w="2107" w:type="dxa"/>
            <w:shd w:val="clear" w:color="auto" w:fill="auto"/>
            <w:tcMar>
              <w:top w:w="100" w:type="dxa"/>
              <w:left w:w="100" w:type="dxa"/>
              <w:bottom w:w="100" w:type="dxa"/>
              <w:right w:w="100" w:type="dxa"/>
            </w:tcMar>
            <w:vAlign w:val="center"/>
          </w:tcPr>
          <w:p w14:paraId="40BBD9E9" w14:textId="39C6CE2C"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sidRPr="00CB48C6">
              <w:rPr>
                <w:sz w:val="20"/>
                <w:szCs w:val="20"/>
                <w:lang w:val="ru-RU"/>
              </w:rPr>
              <w:t>5 037,3</w:t>
            </w:r>
          </w:p>
        </w:tc>
        <w:tc>
          <w:tcPr>
            <w:tcW w:w="1701" w:type="dxa"/>
            <w:shd w:val="clear" w:color="auto" w:fill="auto"/>
            <w:tcMar>
              <w:top w:w="100" w:type="dxa"/>
              <w:left w:w="100" w:type="dxa"/>
              <w:bottom w:w="100" w:type="dxa"/>
              <w:right w:w="100" w:type="dxa"/>
            </w:tcMar>
            <w:vAlign w:val="center"/>
          </w:tcPr>
          <w:p w14:paraId="01A3930B" w14:textId="75A443B8" w:rsidR="00EC3A11" w:rsidRPr="00CB48C6" w:rsidRDefault="00EC3A11" w:rsidP="00EC3A11">
            <w:pPr>
              <w:widowControl w:val="0"/>
              <w:pBdr>
                <w:top w:val="nil"/>
                <w:left w:val="nil"/>
                <w:bottom w:val="nil"/>
                <w:right w:val="nil"/>
                <w:between w:val="nil"/>
              </w:pBdr>
              <w:shd w:val="clear" w:color="auto" w:fill="auto"/>
              <w:ind w:firstLine="0"/>
              <w:jc w:val="center"/>
              <w:rPr>
                <w:sz w:val="20"/>
                <w:szCs w:val="20"/>
                <w:lang w:val="ru-RU"/>
              </w:rPr>
            </w:pPr>
            <w:r w:rsidRPr="00CB48C6">
              <w:rPr>
                <w:sz w:val="20"/>
                <w:szCs w:val="20"/>
                <w:lang w:val="ru-RU"/>
              </w:rPr>
              <w:t>4 119,4</w:t>
            </w:r>
          </w:p>
        </w:tc>
        <w:tc>
          <w:tcPr>
            <w:tcW w:w="2582" w:type="dxa"/>
            <w:shd w:val="clear" w:color="auto" w:fill="auto"/>
            <w:tcMar>
              <w:top w:w="100" w:type="dxa"/>
              <w:left w:w="100" w:type="dxa"/>
              <w:bottom w:w="100" w:type="dxa"/>
              <w:right w:w="100" w:type="dxa"/>
            </w:tcMar>
          </w:tcPr>
          <w:p w14:paraId="7B4CC6D6" w14:textId="728308B8" w:rsidR="00EC3A11" w:rsidRPr="008929EB" w:rsidRDefault="00EC3A11" w:rsidP="00EC3A11">
            <w:pPr>
              <w:widowControl w:val="0"/>
              <w:pBdr>
                <w:top w:val="nil"/>
                <w:left w:val="nil"/>
                <w:bottom w:val="nil"/>
                <w:right w:val="nil"/>
                <w:between w:val="nil"/>
              </w:pBdr>
              <w:shd w:val="clear" w:color="auto" w:fill="auto"/>
              <w:ind w:firstLine="0"/>
              <w:jc w:val="center"/>
              <w:rPr>
                <w:sz w:val="20"/>
                <w:szCs w:val="20"/>
                <w:lang w:val="ru-RU"/>
              </w:rPr>
            </w:pPr>
            <w:r w:rsidRPr="00CB48C6">
              <w:rPr>
                <w:sz w:val="20"/>
                <w:szCs w:val="20"/>
                <w:lang w:val="ru-RU"/>
              </w:rPr>
              <w:t>№ 33-нп от 24.10.2023</w:t>
            </w:r>
          </w:p>
        </w:tc>
      </w:tr>
    </w:tbl>
    <w:p w14:paraId="040AF2C5" w14:textId="45CD1B3F" w:rsidR="006A121C" w:rsidRPr="00CB48C6" w:rsidRDefault="008B3E69">
      <w:pPr>
        <w:pStyle w:val="3"/>
      </w:pPr>
      <w:bookmarkStart w:id="76" w:name="_qcclpkcdty6q" w:colFirst="0" w:colLast="0"/>
      <w:bookmarkStart w:id="77" w:name="_Toc165507959"/>
      <w:bookmarkEnd w:id="76"/>
      <w:r w:rsidRPr="00CB48C6">
        <w:t>о) оценка фактических потерь тепловой энергии и теплоносителя при передаче тепловой энергии и теплоносителя по тепловым сетям за последние 3 (три) года</w:t>
      </w:r>
      <w:bookmarkEnd w:id="77"/>
    </w:p>
    <w:p w14:paraId="33102B83" w14:textId="41ADA600" w:rsidR="006A121C" w:rsidRPr="00EC3A11" w:rsidRDefault="004905CB">
      <w:pPr>
        <w:rPr>
          <w:lang w:val="ru-RU"/>
        </w:rPr>
      </w:pPr>
      <w:r w:rsidRPr="00EC3A11">
        <w:t xml:space="preserve">Сведения о потерях тепловой энергии при передаче тепловой энергии по тепловым сетям городского поселения </w:t>
      </w:r>
      <w:r w:rsidR="00086029" w:rsidRPr="00EC3A11">
        <w:t>Кондинское</w:t>
      </w:r>
      <w:r w:rsidRPr="00EC3A11">
        <w:rPr>
          <w:lang w:val="ru-RU"/>
        </w:rPr>
        <w:t xml:space="preserve"> представлены в табл</w:t>
      </w:r>
      <w:r w:rsidR="003620DA" w:rsidRPr="00EC3A11">
        <w:rPr>
          <w:lang w:val="ru-RU"/>
        </w:rPr>
        <w:t>.</w:t>
      </w:r>
      <w:r w:rsidRPr="00EC3A11">
        <w:rPr>
          <w:lang w:val="ru-RU"/>
        </w:rPr>
        <w:t xml:space="preserve"> </w:t>
      </w:r>
      <w:r w:rsidR="009917E2">
        <w:rPr>
          <w:lang w:val="ru-RU"/>
        </w:rPr>
        <w:t>19</w:t>
      </w:r>
      <w:r w:rsidRPr="00EC3A11">
        <w:rPr>
          <w:lang w:val="ru-RU"/>
        </w:rPr>
        <w:t>.</w:t>
      </w:r>
    </w:p>
    <w:p w14:paraId="09FC55AE" w14:textId="77777777" w:rsidR="004905CB" w:rsidRPr="00EC3A11" w:rsidRDefault="004905CB"/>
    <w:p w14:paraId="64D7408C" w14:textId="2A8669C0" w:rsidR="00263755" w:rsidRPr="00EC3A11" w:rsidRDefault="00263755" w:rsidP="00263755">
      <w:pPr>
        <w:pStyle w:val="aff2"/>
      </w:pPr>
      <w:r w:rsidRPr="00EC3A11">
        <w:t xml:space="preserve">Таблица </w:t>
      </w:r>
      <w:r w:rsidRPr="00EC3A11">
        <w:fldChar w:fldCharType="begin"/>
      </w:r>
      <w:r w:rsidRPr="00EC3A11">
        <w:instrText xml:space="preserve"> SEQ Таблица \* ARABIC </w:instrText>
      </w:r>
      <w:r w:rsidRPr="00EC3A11">
        <w:fldChar w:fldCharType="separate"/>
      </w:r>
      <w:r w:rsidR="00521FDB">
        <w:rPr>
          <w:noProof/>
        </w:rPr>
        <w:t>19</w:t>
      </w:r>
      <w:r w:rsidRPr="00EC3A11">
        <w:fldChar w:fldCharType="end"/>
      </w:r>
      <w:r w:rsidRPr="00EC3A11">
        <w:t xml:space="preserve"> – Сведения о потерях тепловой энергии при передаче тепловой энергии по тепловым сетям городского поселения </w:t>
      </w:r>
      <w:r w:rsidR="00086029" w:rsidRPr="00EC3A11">
        <w:t>Кондинское</w:t>
      </w:r>
    </w:p>
    <w:tbl>
      <w:tblPr>
        <w:tblStyle w:val="af6"/>
        <w:tblW w:w="96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20"/>
        <w:gridCol w:w="2355"/>
        <w:gridCol w:w="2185"/>
        <w:gridCol w:w="2185"/>
        <w:gridCol w:w="2185"/>
      </w:tblGrid>
      <w:tr w:rsidR="003620DA" w:rsidRPr="009917E2" w14:paraId="6D93BB48" w14:textId="77777777" w:rsidTr="008B3E69">
        <w:trPr>
          <w:tblHeader/>
        </w:trPr>
        <w:tc>
          <w:tcPr>
            <w:tcW w:w="720" w:type="dxa"/>
            <w:vMerge w:val="restart"/>
            <w:tcBorders>
              <w:top w:val="single" w:sz="6" w:space="0" w:color="000000"/>
              <w:left w:val="single" w:sz="6" w:space="0" w:color="000000"/>
              <w:right w:val="single" w:sz="6" w:space="0" w:color="000000"/>
            </w:tcBorders>
            <w:tcMar>
              <w:top w:w="40" w:type="dxa"/>
              <w:left w:w="40" w:type="dxa"/>
              <w:bottom w:w="40" w:type="dxa"/>
              <w:right w:w="40" w:type="dxa"/>
            </w:tcMar>
            <w:vAlign w:val="center"/>
          </w:tcPr>
          <w:p w14:paraId="71216554" w14:textId="3BBB2FD6" w:rsidR="003620DA" w:rsidRPr="009917E2" w:rsidRDefault="003620DA" w:rsidP="00263755">
            <w:pPr>
              <w:ind w:firstLine="0"/>
              <w:jc w:val="center"/>
              <w:rPr>
                <w:bCs/>
                <w:sz w:val="20"/>
                <w:szCs w:val="20"/>
              </w:rPr>
            </w:pPr>
            <w:r w:rsidRPr="009917E2">
              <w:rPr>
                <w:bCs/>
                <w:sz w:val="20"/>
                <w:szCs w:val="20"/>
              </w:rPr>
              <w:t>№ п/п</w:t>
            </w:r>
          </w:p>
        </w:tc>
        <w:tc>
          <w:tcPr>
            <w:tcW w:w="2355" w:type="dxa"/>
            <w:vMerge w:val="restart"/>
            <w:tcBorders>
              <w:top w:val="single" w:sz="6" w:space="0" w:color="000000"/>
              <w:left w:val="single" w:sz="6" w:space="0" w:color="CCCCCC"/>
              <w:right w:val="single" w:sz="6" w:space="0" w:color="000000"/>
            </w:tcBorders>
            <w:tcMar>
              <w:top w:w="40" w:type="dxa"/>
              <w:left w:w="40" w:type="dxa"/>
              <w:bottom w:w="40" w:type="dxa"/>
              <w:right w:w="40" w:type="dxa"/>
            </w:tcMar>
            <w:vAlign w:val="center"/>
          </w:tcPr>
          <w:p w14:paraId="293947CB" w14:textId="0EAADB3F" w:rsidR="003620DA" w:rsidRPr="009917E2" w:rsidRDefault="003620DA" w:rsidP="008B3E69">
            <w:pPr>
              <w:ind w:firstLine="0"/>
              <w:jc w:val="center"/>
              <w:rPr>
                <w:bCs/>
                <w:sz w:val="20"/>
                <w:szCs w:val="20"/>
                <w:lang w:val="ru-RU"/>
              </w:rPr>
            </w:pPr>
            <w:r w:rsidRPr="009917E2">
              <w:rPr>
                <w:bCs/>
                <w:sz w:val="20"/>
                <w:szCs w:val="20"/>
                <w:lang w:val="ru-RU"/>
              </w:rPr>
              <w:t>Наименование и адрес котельной</w:t>
            </w:r>
          </w:p>
        </w:tc>
        <w:tc>
          <w:tcPr>
            <w:tcW w:w="6555" w:type="dxa"/>
            <w:gridSpan w:val="3"/>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2447B266" w14:textId="034D0F99" w:rsidR="003620DA" w:rsidRPr="009917E2" w:rsidRDefault="003620DA">
            <w:pPr>
              <w:ind w:firstLine="0"/>
              <w:jc w:val="center"/>
              <w:rPr>
                <w:bCs/>
                <w:sz w:val="20"/>
                <w:szCs w:val="20"/>
                <w:lang w:val="ru-RU"/>
              </w:rPr>
            </w:pPr>
            <w:r w:rsidRPr="009917E2">
              <w:rPr>
                <w:bCs/>
                <w:sz w:val="20"/>
                <w:szCs w:val="20"/>
                <w:lang w:val="ru-RU"/>
              </w:rPr>
              <w:t>Фактические потери</w:t>
            </w:r>
            <w:r w:rsidRPr="009917E2">
              <w:rPr>
                <w:bCs/>
                <w:sz w:val="20"/>
                <w:szCs w:val="20"/>
              </w:rPr>
              <w:t xml:space="preserve"> тепловой энергии при передаче тепловой энергии</w:t>
            </w:r>
            <w:r w:rsidRPr="009917E2">
              <w:rPr>
                <w:bCs/>
                <w:sz w:val="20"/>
                <w:szCs w:val="20"/>
                <w:lang w:val="ru-RU"/>
              </w:rPr>
              <w:t>, Гкал</w:t>
            </w:r>
          </w:p>
        </w:tc>
      </w:tr>
      <w:tr w:rsidR="003620DA" w:rsidRPr="009917E2" w14:paraId="6F7EC69E" w14:textId="77777777" w:rsidTr="008B3E69">
        <w:trPr>
          <w:tblHeader/>
        </w:trPr>
        <w:tc>
          <w:tcPr>
            <w:tcW w:w="720" w:type="dxa"/>
            <w:vMerge/>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0E62000F" w14:textId="1BA59E6B" w:rsidR="003620DA" w:rsidRPr="009917E2" w:rsidRDefault="003620DA" w:rsidP="00263755">
            <w:pPr>
              <w:ind w:firstLine="0"/>
              <w:jc w:val="center"/>
              <w:rPr>
                <w:bCs/>
                <w:sz w:val="20"/>
                <w:szCs w:val="20"/>
              </w:rPr>
            </w:pPr>
          </w:p>
        </w:tc>
        <w:tc>
          <w:tcPr>
            <w:tcW w:w="2355" w:type="dxa"/>
            <w:vMerge/>
            <w:tcBorders>
              <w:left w:val="single" w:sz="6" w:space="0" w:color="CCCCCC"/>
              <w:bottom w:val="single" w:sz="6" w:space="0" w:color="000000"/>
              <w:right w:val="single" w:sz="6" w:space="0" w:color="000000"/>
            </w:tcBorders>
            <w:tcMar>
              <w:top w:w="40" w:type="dxa"/>
              <w:left w:w="40" w:type="dxa"/>
              <w:bottom w:w="40" w:type="dxa"/>
              <w:right w:w="40" w:type="dxa"/>
            </w:tcMar>
            <w:vAlign w:val="center"/>
          </w:tcPr>
          <w:p w14:paraId="60A8ED27" w14:textId="52908E2B" w:rsidR="003620DA" w:rsidRPr="009917E2" w:rsidRDefault="003620DA">
            <w:pPr>
              <w:ind w:firstLine="0"/>
              <w:jc w:val="center"/>
              <w:rPr>
                <w:bCs/>
                <w:sz w:val="20"/>
                <w:szCs w:val="20"/>
                <w:lang w:val="ru-RU"/>
              </w:rPr>
            </w:pPr>
          </w:p>
        </w:tc>
        <w:tc>
          <w:tcPr>
            <w:tcW w:w="218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4B9EE9BA" w14:textId="1D2975B2" w:rsidR="003620DA" w:rsidRPr="009917E2" w:rsidRDefault="003620DA">
            <w:pPr>
              <w:ind w:firstLine="0"/>
              <w:jc w:val="center"/>
              <w:rPr>
                <w:bCs/>
                <w:sz w:val="20"/>
                <w:szCs w:val="20"/>
                <w:lang w:val="ru-RU"/>
              </w:rPr>
            </w:pPr>
            <w:r w:rsidRPr="009917E2">
              <w:rPr>
                <w:bCs/>
                <w:sz w:val="20"/>
                <w:szCs w:val="20"/>
                <w:lang w:val="ru-RU"/>
              </w:rPr>
              <w:t>2021 г.</w:t>
            </w:r>
          </w:p>
        </w:tc>
        <w:tc>
          <w:tcPr>
            <w:tcW w:w="218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2A796860" w14:textId="0D941791" w:rsidR="003620DA" w:rsidRPr="009917E2" w:rsidRDefault="003620DA">
            <w:pPr>
              <w:ind w:firstLine="0"/>
              <w:jc w:val="center"/>
              <w:rPr>
                <w:bCs/>
                <w:sz w:val="20"/>
                <w:szCs w:val="20"/>
                <w:lang w:val="ru-RU"/>
              </w:rPr>
            </w:pPr>
            <w:r w:rsidRPr="009917E2">
              <w:rPr>
                <w:bCs/>
                <w:sz w:val="20"/>
                <w:szCs w:val="20"/>
                <w:lang w:val="ru-RU"/>
              </w:rPr>
              <w:t>2022 г.</w:t>
            </w:r>
          </w:p>
        </w:tc>
        <w:tc>
          <w:tcPr>
            <w:tcW w:w="218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11BF35C7" w14:textId="1E592FD8" w:rsidR="003620DA" w:rsidRPr="009917E2" w:rsidRDefault="003620DA">
            <w:pPr>
              <w:ind w:firstLine="0"/>
              <w:jc w:val="center"/>
              <w:rPr>
                <w:bCs/>
                <w:sz w:val="20"/>
                <w:szCs w:val="20"/>
                <w:lang w:val="ru-RU"/>
              </w:rPr>
            </w:pPr>
            <w:r w:rsidRPr="009917E2">
              <w:rPr>
                <w:bCs/>
                <w:sz w:val="20"/>
                <w:szCs w:val="20"/>
                <w:lang w:val="ru-RU"/>
              </w:rPr>
              <w:t>2023 г.</w:t>
            </w:r>
          </w:p>
        </w:tc>
      </w:tr>
      <w:tr w:rsidR="009917E2" w:rsidRPr="009917E2" w14:paraId="5E305160" w14:textId="77777777" w:rsidTr="009F363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D96857F" w14:textId="77777777" w:rsidR="009917E2" w:rsidRPr="009917E2" w:rsidRDefault="009917E2" w:rsidP="009917E2">
            <w:pPr>
              <w:ind w:firstLine="0"/>
              <w:jc w:val="center"/>
              <w:rPr>
                <w:sz w:val="20"/>
                <w:szCs w:val="20"/>
              </w:rPr>
            </w:pPr>
            <w:r w:rsidRPr="009917E2">
              <w:rPr>
                <w:sz w:val="20"/>
                <w:szCs w:val="20"/>
              </w:rPr>
              <w:t>1</w:t>
            </w:r>
          </w:p>
        </w:tc>
        <w:tc>
          <w:tcPr>
            <w:tcW w:w="2355" w:type="dxa"/>
            <w:tcBorders>
              <w:top w:val="single" w:sz="5" w:space="0" w:color="CCCCCC"/>
              <w:left w:val="single" w:sz="5" w:space="0" w:color="CCCCCC"/>
              <w:bottom w:val="single" w:sz="6" w:space="0" w:color="000000"/>
              <w:right w:val="single" w:sz="6" w:space="0" w:color="000000"/>
            </w:tcBorders>
            <w:tcMar>
              <w:top w:w="40" w:type="dxa"/>
              <w:left w:w="40" w:type="dxa"/>
              <w:bottom w:w="40" w:type="dxa"/>
              <w:right w:w="40" w:type="dxa"/>
            </w:tcMar>
            <w:vAlign w:val="bottom"/>
          </w:tcPr>
          <w:p w14:paraId="428C3AC5" w14:textId="28A82200" w:rsidR="009917E2" w:rsidRPr="009917E2" w:rsidRDefault="009917E2" w:rsidP="009917E2">
            <w:pPr>
              <w:shd w:val="clear" w:color="auto" w:fill="auto"/>
              <w:ind w:firstLine="0"/>
              <w:jc w:val="left"/>
              <w:rPr>
                <w:rFonts w:eastAsia="Arial"/>
                <w:sz w:val="20"/>
                <w:szCs w:val="20"/>
              </w:rPr>
            </w:pPr>
            <w:r w:rsidRPr="009917E2">
              <w:rPr>
                <w:sz w:val="20"/>
                <w:szCs w:val="20"/>
              </w:rPr>
              <w:t>Котельная № 1, пгт. Кондинское, ул. Советская, 7А</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8B7651F" w14:textId="41050D57" w:rsidR="009917E2" w:rsidRPr="009917E2" w:rsidRDefault="009917E2" w:rsidP="009917E2">
            <w:pPr>
              <w:ind w:firstLine="0"/>
              <w:jc w:val="center"/>
              <w:rPr>
                <w:sz w:val="20"/>
                <w:szCs w:val="20"/>
              </w:rPr>
            </w:pPr>
            <w:r w:rsidRPr="009917E2">
              <w:rPr>
                <w:color w:val="000000"/>
                <w:sz w:val="20"/>
                <w:szCs w:val="20"/>
              </w:rPr>
              <w:t>2600,5</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AF09A9" w14:textId="4606D03E" w:rsidR="009917E2" w:rsidRPr="009917E2" w:rsidRDefault="009917E2" w:rsidP="009917E2">
            <w:pPr>
              <w:ind w:firstLine="0"/>
              <w:jc w:val="center"/>
              <w:rPr>
                <w:sz w:val="20"/>
                <w:szCs w:val="20"/>
              </w:rPr>
            </w:pPr>
            <w:r w:rsidRPr="009917E2">
              <w:rPr>
                <w:color w:val="000000"/>
                <w:sz w:val="20"/>
                <w:szCs w:val="20"/>
              </w:rPr>
              <w:t>2839,3</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C128976" w14:textId="2790F9B0" w:rsidR="009917E2" w:rsidRPr="008670BA" w:rsidRDefault="009917E2" w:rsidP="009917E2">
            <w:pPr>
              <w:ind w:firstLine="0"/>
              <w:jc w:val="center"/>
              <w:rPr>
                <w:sz w:val="20"/>
                <w:szCs w:val="20"/>
                <w:lang w:val="ru-RU"/>
              </w:rPr>
            </w:pPr>
            <w:r w:rsidRPr="009917E2">
              <w:rPr>
                <w:color w:val="000000"/>
                <w:sz w:val="20"/>
                <w:szCs w:val="20"/>
              </w:rPr>
              <w:t>2</w:t>
            </w:r>
            <w:r w:rsidR="008670BA">
              <w:rPr>
                <w:color w:val="000000"/>
                <w:sz w:val="20"/>
                <w:szCs w:val="20"/>
                <w:lang w:val="ru-RU"/>
              </w:rPr>
              <w:t>706,3</w:t>
            </w:r>
          </w:p>
        </w:tc>
      </w:tr>
      <w:tr w:rsidR="009917E2" w:rsidRPr="009917E2" w14:paraId="4E4816E5" w14:textId="77777777" w:rsidTr="009F363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EAEC416" w14:textId="77777777" w:rsidR="009917E2" w:rsidRPr="009917E2" w:rsidRDefault="009917E2" w:rsidP="009917E2">
            <w:pPr>
              <w:ind w:firstLine="0"/>
              <w:jc w:val="center"/>
              <w:rPr>
                <w:sz w:val="20"/>
                <w:szCs w:val="20"/>
              </w:rPr>
            </w:pPr>
            <w:r w:rsidRPr="009917E2">
              <w:rPr>
                <w:sz w:val="20"/>
                <w:szCs w:val="20"/>
              </w:rPr>
              <w:t>2</w:t>
            </w:r>
          </w:p>
        </w:tc>
        <w:tc>
          <w:tcPr>
            <w:tcW w:w="2355" w:type="dxa"/>
            <w:tcBorders>
              <w:top w:val="single" w:sz="5" w:space="0" w:color="CCCCCC"/>
              <w:left w:val="single" w:sz="5" w:space="0" w:color="CCCCCC"/>
              <w:bottom w:val="single" w:sz="6" w:space="0" w:color="000000"/>
              <w:right w:val="single" w:sz="6" w:space="0" w:color="000000"/>
            </w:tcBorders>
            <w:tcMar>
              <w:top w:w="40" w:type="dxa"/>
              <w:left w:w="40" w:type="dxa"/>
              <w:bottom w:w="40" w:type="dxa"/>
              <w:right w:w="40" w:type="dxa"/>
            </w:tcMar>
            <w:vAlign w:val="bottom"/>
          </w:tcPr>
          <w:p w14:paraId="11A575A2" w14:textId="3CDAEDF3" w:rsidR="009917E2" w:rsidRPr="009917E2" w:rsidRDefault="009917E2" w:rsidP="009917E2">
            <w:pPr>
              <w:shd w:val="clear" w:color="auto" w:fill="auto"/>
              <w:ind w:firstLine="0"/>
              <w:jc w:val="left"/>
              <w:rPr>
                <w:rFonts w:eastAsia="Arial"/>
                <w:sz w:val="20"/>
                <w:szCs w:val="20"/>
              </w:rPr>
            </w:pPr>
            <w:r w:rsidRPr="009917E2">
              <w:rPr>
                <w:sz w:val="20"/>
                <w:szCs w:val="20"/>
              </w:rPr>
              <w:t>Котельная № 2, пгт. Кондинское, ул. Крупской, 64Б</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9E8239" w14:textId="6EAF428F" w:rsidR="009917E2" w:rsidRPr="009917E2" w:rsidRDefault="009917E2" w:rsidP="009917E2">
            <w:pPr>
              <w:ind w:firstLine="0"/>
              <w:jc w:val="center"/>
              <w:rPr>
                <w:sz w:val="20"/>
                <w:szCs w:val="20"/>
              </w:rPr>
            </w:pPr>
            <w:r w:rsidRPr="009917E2">
              <w:rPr>
                <w:color w:val="000000"/>
                <w:sz w:val="20"/>
                <w:szCs w:val="20"/>
              </w:rPr>
              <w:t>1861,9</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2F68B4A" w14:textId="190476F6" w:rsidR="009917E2" w:rsidRPr="009917E2" w:rsidRDefault="009917E2" w:rsidP="009917E2">
            <w:pPr>
              <w:ind w:firstLine="0"/>
              <w:jc w:val="center"/>
              <w:rPr>
                <w:sz w:val="20"/>
                <w:szCs w:val="20"/>
              </w:rPr>
            </w:pPr>
            <w:r w:rsidRPr="009917E2">
              <w:rPr>
                <w:color w:val="000000"/>
                <w:sz w:val="20"/>
                <w:szCs w:val="20"/>
              </w:rPr>
              <w:t>1905</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4A73C6" w14:textId="05884AA4" w:rsidR="009917E2" w:rsidRPr="008670BA" w:rsidRDefault="009917E2" w:rsidP="009917E2">
            <w:pPr>
              <w:ind w:firstLine="0"/>
              <w:jc w:val="center"/>
              <w:rPr>
                <w:sz w:val="20"/>
                <w:szCs w:val="20"/>
                <w:lang w:val="ru-RU"/>
              </w:rPr>
            </w:pPr>
            <w:r w:rsidRPr="009917E2">
              <w:rPr>
                <w:color w:val="000000"/>
                <w:sz w:val="20"/>
                <w:szCs w:val="20"/>
              </w:rPr>
              <w:t>16</w:t>
            </w:r>
            <w:r w:rsidR="008670BA">
              <w:rPr>
                <w:color w:val="000000"/>
                <w:sz w:val="20"/>
                <w:szCs w:val="20"/>
                <w:lang w:val="ru-RU"/>
              </w:rPr>
              <w:t>39,0</w:t>
            </w:r>
          </w:p>
        </w:tc>
      </w:tr>
      <w:tr w:rsidR="009917E2" w:rsidRPr="009917E2" w14:paraId="0C373602" w14:textId="77777777" w:rsidTr="009F363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B5F1544" w14:textId="7A457B24" w:rsidR="009917E2" w:rsidRPr="009917E2" w:rsidRDefault="009917E2" w:rsidP="009917E2">
            <w:pPr>
              <w:ind w:firstLine="0"/>
              <w:jc w:val="center"/>
              <w:rPr>
                <w:sz w:val="20"/>
                <w:szCs w:val="20"/>
                <w:lang w:val="ru-RU"/>
              </w:rPr>
            </w:pPr>
            <w:r>
              <w:rPr>
                <w:sz w:val="20"/>
                <w:szCs w:val="20"/>
                <w:lang w:val="ru-RU"/>
              </w:rPr>
              <w:t>3</w:t>
            </w:r>
          </w:p>
        </w:tc>
        <w:tc>
          <w:tcPr>
            <w:tcW w:w="2355" w:type="dxa"/>
            <w:tcBorders>
              <w:top w:val="single" w:sz="5" w:space="0" w:color="CCCCCC"/>
              <w:left w:val="single" w:sz="5" w:space="0" w:color="CCCCCC"/>
              <w:bottom w:val="single" w:sz="6" w:space="0" w:color="000000"/>
              <w:right w:val="single" w:sz="6" w:space="0" w:color="000000"/>
            </w:tcBorders>
            <w:tcMar>
              <w:top w:w="40" w:type="dxa"/>
              <w:left w:w="40" w:type="dxa"/>
              <w:bottom w:w="40" w:type="dxa"/>
              <w:right w:w="40" w:type="dxa"/>
            </w:tcMar>
            <w:vAlign w:val="bottom"/>
          </w:tcPr>
          <w:p w14:paraId="59BF86C0" w14:textId="35E75566" w:rsidR="009917E2" w:rsidRPr="009917E2" w:rsidRDefault="009917E2" w:rsidP="009917E2">
            <w:pPr>
              <w:shd w:val="clear" w:color="auto" w:fill="auto"/>
              <w:ind w:firstLine="0"/>
              <w:jc w:val="left"/>
              <w:rPr>
                <w:sz w:val="20"/>
                <w:szCs w:val="20"/>
              </w:rPr>
            </w:pPr>
            <w:r w:rsidRPr="009917E2">
              <w:rPr>
                <w:sz w:val="20"/>
                <w:szCs w:val="20"/>
              </w:rPr>
              <w:t>Котельная № 3, пгт. Кондинское, ул. Связистов, 1А</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3A164AB" w14:textId="3C8894A3" w:rsidR="009917E2" w:rsidRPr="009917E2" w:rsidRDefault="009917E2" w:rsidP="009917E2">
            <w:pPr>
              <w:ind w:firstLine="0"/>
              <w:jc w:val="center"/>
              <w:rPr>
                <w:color w:val="000000"/>
                <w:sz w:val="20"/>
                <w:szCs w:val="20"/>
              </w:rPr>
            </w:pPr>
            <w:r w:rsidRPr="009917E2">
              <w:rPr>
                <w:color w:val="000000"/>
                <w:sz w:val="20"/>
                <w:szCs w:val="20"/>
              </w:rPr>
              <w:t>1845,3</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19FC3B3" w14:textId="5EBB02F6" w:rsidR="009917E2" w:rsidRPr="009917E2" w:rsidRDefault="009917E2" w:rsidP="009917E2">
            <w:pPr>
              <w:ind w:firstLine="0"/>
              <w:jc w:val="center"/>
              <w:rPr>
                <w:color w:val="000000"/>
                <w:sz w:val="20"/>
                <w:szCs w:val="20"/>
              </w:rPr>
            </w:pPr>
            <w:r w:rsidRPr="009917E2">
              <w:rPr>
                <w:color w:val="000000"/>
                <w:sz w:val="20"/>
                <w:szCs w:val="20"/>
              </w:rPr>
              <w:t>1857,9</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92359C1" w14:textId="3A886772" w:rsidR="009917E2" w:rsidRPr="008670BA" w:rsidRDefault="009917E2" w:rsidP="009917E2">
            <w:pPr>
              <w:ind w:firstLine="0"/>
              <w:jc w:val="center"/>
              <w:rPr>
                <w:color w:val="000000"/>
                <w:sz w:val="20"/>
                <w:szCs w:val="20"/>
                <w:lang w:val="ru-RU"/>
              </w:rPr>
            </w:pPr>
            <w:r w:rsidRPr="009917E2">
              <w:rPr>
                <w:color w:val="000000"/>
                <w:sz w:val="20"/>
                <w:szCs w:val="20"/>
              </w:rPr>
              <w:t>15</w:t>
            </w:r>
            <w:r w:rsidR="008670BA">
              <w:rPr>
                <w:color w:val="000000"/>
                <w:sz w:val="20"/>
                <w:szCs w:val="20"/>
                <w:lang w:val="ru-RU"/>
              </w:rPr>
              <w:t>82,0</w:t>
            </w:r>
          </w:p>
        </w:tc>
      </w:tr>
      <w:tr w:rsidR="009917E2" w:rsidRPr="009917E2" w14:paraId="6A5235F0" w14:textId="77777777" w:rsidTr="009F363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55F4E88" w14:textId="569207EB" w:rsidR="009917E2" w:rsidRPr="009917E2" w:rsidRDefault="009917E2" w:rsidP="009917E2">
            <w:pPr>
              <w:ind w:firstLine="0"/>
              <w:jc w:val="center"/>
              <w:rPr>
                <w:sz w:val="20"/>
                <w:szCs w:val="20"/>
                <w:lang w:val="ru-RU"/>
              </w:rPr>
            </w:pPr>
            <w:r>
              <w:rPr>
                <w:sz w:val="20"/>
                <w:szCs w:val="20"/>
                <w:lang w:val="ru-RU"/>
              </w:rPr>
              <w:t>4</w:t>
            </w:r>
          </w:p>
        </w:tc>
        <w:tc>
          <w:tcPr>
            <w:tcW w:w="2355" w:type="dxa"/>
            <w:tcBorders>
              <w:top w:val="single" w:sz="5" w:space="0" w:color="CCCCCC"/>
              <w:left w:val="single" w:sz="5" w:space="0" w:color="CCCCCC"/>
              <w:bottom w:val="single" w:sz="6" w:space="0" w:color="000000"/>
              <w:right w:val="single" w:sz="6" w:space="0" w:color="000000"/>
            </w:tcBorders>
            <w:tcMar>
              <w:top w:w="40" w:type="dxa"/>
              <w:left w:w="40" w:type="dxa"/>
              <w:bottom w:w="40" w:type="dxa"/>
              <w:right w:w="40" w:type="dxa"/>
            </w:tcMar>
            <w:vAlign w:val="bottom"/>
          </w:tcPr>
          <w:p w14:paraId="4454A7CC" w14:textId="06C406E5" w:rsidR="009917E2" w:rsidRPr="009917E2" w:rsidRDefault="009917E2" w:rsidP="009917E2">
            <w:pPr>
              <w:shd w:val="clear" w:color="auto" w:fill="auto"/>
              <w:ind w:firstLine="0"/>
              <w:jc w:val="left"/>
              <w:rPr>
                <w:sz w:val="20"/>
                <w:szCs w:val="20"/>
              </w:rPr>
            </w:pPr>
            <w:r w:rsidRPr="009917E2">
              <w:rPr>
                <w:sz w:val="20"/>
                <w:szCs w:val="20"/>
              </w:rPr>
              <w:t>Котельная № 5, пгт. Кондинское, ул. Гастелло, 4</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B628A1" w14:textId="4D96E4AD" w:rsidR="009917E2" w:rsidRPr="009917E2" w:rsidRDefault="009917E2" w:rsidP="009917E2">
            <w:pPr>
              <w:ind w:firstLine="0"/>
              <w:jc w:val="center"/>
              <w:rPr>
                <w:color w:val="000000"/>
                <w:sz w:val="20"/>
                <w:szCs w:val="20"/>
              </w:rPr>
            </w:pPr>
            <w:r w:rsidRPr="009917E2">
              <w:rPr>
                <w:color w:val="000000"/>
                <w:sz w:val="20"/>
                <w:szCs w:val="20"/>
              </w:rPr>
              <w:t>1161,9</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419B6E" w14:textId="30CF8CFA" w:rsidR="009917E2" w:rsidRPr="009917E2" w:rsidRDefault="009917E2" w:rsidP="009917E2">
            <w:pPr>
              <w:ind w:firstLine="0"/>
              <w:jc w:val="center"/>
              <w:rPr>
                <w:color w:val="000000"/>
                <w:sz w:val="20"/>
                <w:szCs w:val="20"/>
              </w:rPr>
            </w:pPr>
            <w:r w:rsidRPr="009917E2">
              <w:rPr>
                <w:color w:val="000000"/>
                <w:sz w:val="20"/>
                <w:szCs w:val="20"/>
              </w:rPr>
              <w:t>455,3</w:t>
            </w:r>
          </w:p>
        </w:tc>
        <w:tc>
          <w:tcPr>
            <w:tcW w:w="21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F49703" w14:textId="1C7DF61D" w:rsidR="009917E2" w:rsidRPr="008670BA" w:rsidRDefault="009917E2" w:rsidP="009917E2">
            <w:pPr>
              <w:ind w:firstLine="0"/>
              <w:jc w:val="center"/>
              <w:rPr>
                <w:color w:val="000000"/>
                <w:sz w:val="20"/>
                <w:szCs w:val="20"/>
                <w:lang w:val="ru-RU"/>
              </w:rPr>
            </w:pPr>
            <w:r w:rsidRPr="009917E2">
              <w:rPr>
                <w:color w:val="000000"/>
                <w:sz w:val="20"/>
                <w:szCs w:val="20"/>
              </w:rPr>
              <w:t>6</w:t>
            </w:r>
            <w:r w:rsidR="008670BA">
              <w:rPr>
                <w:color w:val="000000"/>
                <w:sz w:val="20"/>
                <w:szCs w:val="20"/>
                <w:lang w:val="ru-RU"/>
              </w:rPr>
              <w:t>88,2</w:t>
            </w:r>
          </w:p>
        </w:tc>
      </w:tr>
      <w:tr w:rsidR="009917E2" w:rsidRPr="009917E2" w14:paraId="7C461844" w14:textId="77777777" w:rsidTr="00263755">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0B78BA" w14:textId="77777777" w:rsidR="009917E2" w:rsidRPr="009917E2" w:rsidRDefault="009917E2" w:rsidP="009917E2">
            <w:pPr>
              <w:ind w:firstLine="0"/>
              <w:jc w:val="center"/>
              <w:rPr>
                <w:sz w:val="20"/>
                <w:szCs w:val="20"/>
              </w:rPr>
            </w:pPr>
          </w:p>
        </w:tc>
        <w:tc>
          <w:tcPr>
            <w:tcW w:w="2355" w:type="dxa"/>
            <w:tcBorders>
              <w:top w:val="single" w:sz="5" w:space="0" w:color="CCCCCC"/>
              <w:left w:val="single" w:sz="5" w:space="0" w:color="CCCCCC"/>
              <w:bottom w:val="single" w:sz="6" w:space="0" w:color="000000"/>
              <w:right w:val="single" w:sz="6" w:space="0" w:color="000000"/>
            </w:tcBorders>
            <w:tcMar>
              <w:top w:w="40" w:type="dxa"/>
              <w:left w:w="40" w:type="dxa"/>
              <w:bottom w:w="40" w:type="dxa"/>
              <w:right w:w="40" w:type="dxa"/>
            </w:tcMar>
            <w:vAlign w:val="bottom"/>
          </w:tcPr>
          <w:p w14:paraId="37234592" w14:textId="68158A51" w:rsidR="009917E2" w:rsidRPr="009917E2" w:rsidRDefault="009917E2" w:rsidP="009917E2">
            <w:pPr>
              <w:shd w:val="clear" w:color="auto" w:fill="auto"/>
              <w:ind w:firstLine="0"/>
              <w:jc w:val="left"/>
              <w:rPr>
                <w:rFonts w:eastAsia="Arial"/>
                <w:sz w:val="20"/>
                <w:szCs w:val="20"/>
              </w:rPr>
            </w:pPr>
            <w:r w:rsidRPr="009917E2">
              <w:rPr>
                <w:b/>
                <w:sz w:val="20"/>
                <w:szCs w:val="20"/>
              </w:rPr>
              <w:t>Итого пгт. Кондинское</w:t>
            </w:r>
          </w:p>
        </w:tc>
        <w:tc>
          <w:tcPr>
            <w:tcW w:w="2185" w:type="dxa"/>
            <w:tcBorders>
              <w:top w:val="single" w:sz="6" w:space="0" w:color="000000"/>
              <w:left w:val="single" w:sz="5" w:space="0" w:color="CCCCCC"/>
              <w:bottom w:val="single" w:sz="6" w:space="0" w:color="000000"/>
              <w:right w:val="single" w:sz="6" w:space="0" w:color="000000"/>
            </w:tcBorders>
            <w:tcMar>
              <w:top w:w="40" w:type="dxa"/>
              <w:left w:w="40" w:type="dxa"/>
              <w:bottom w:w="40" w:type="dxa"/>
              <w:right w:w="40" w:type="dxa"/>
            </w:tcMar>
            <w:vAlign w:val="center"/>
          </w:tcPr>
          <w:p w14:paraId="5F30CF40" w14:textId="393C7532" w:rsidR="009917E2" w:rsidRPr="009917E2" w:rsidRDefault="009917E2" w:rsidP="009917E2">
            <w:pPr>
              <w:widowControl w:val="0"/>
              <w:shd w:val="clear" w:color="auto" w:fill="auto"/>
              <w:ind w:firstLine="0"/>
              <w:jc w:val="center"/>
              <w:rPr>
                <w:rFonts w:eastAsia="Arial"/>
                <w:sz w:val="20"/>
                <w:szCs w:val="20"/>
                <w:lang w:val="ru-RU"/>
              </w:rPr>
            </w:pPr>
            <w:r w:rsidRPr="009917E2">
              <w:rPr>
                <w:b/>
                <w:bCs/>
                <w:color w:val="000000"/>
                <w:sz w:val="20"/>
                <w:szCs w:val="20"/>
              </w:rPr>
              <w:t>7469,6</w:t>
            </w:r>
          </w:p>
        </w:tc>
        <w:tc>
          <w:tcPr>
            <w:tcW w:w="2185" w:type="dxa"/>
            <w:tcBorders>
              <w:top w:val="single" w:sz="6" w:space="0" w:color="000000"/>
              <w:left w:val="single" w:sz="5" w:space="0" w:color="CCCCCC"/>
              <w:bottom w:val="single" w:sz="6" w:space="0" w:color="000000"/>
              <w:right w:val="single" w:sz="6" w:space="0" w:color="000000"/>
            </w:tcBorders>
            <w:tcMar>
              <w:top w:w="40" w:type="dxa"/>
              <w:left w:w="40" w:type="dxa"/>
              <w:bottom w:w="40" w:type="dxa"/>
              <w:right w:w="40" w:type="dxa"/>
            </w:tcMar>
            <w:vAlign w:val="center"/>
          </w:tcPr>
          <w:p w14:paraId="6E8BA297" w14:textId="52518471" w:rsidR="009917E2" w:rsidRPr="009917E2" w:rsidRDefault="009917E2" w:rsidP="009917E2">
            <w:pPr>
              <w:widowControl w:val="0"/>
              <w:shd w:val="clear" w:color="auto" w:fill="auto"/>
              <w:ind w:firstLine="0"/>
              <w:jc w:val="center"/>
              <w:rPr>
                <w:rFonts w:eastAsia="Arial"/>
                <w:sz w:val="20"/>
                <w:szCs w:val="20"/>
              </w:rPr>
            </w:pPr>
            <w:r w:rsidRPr="009917E2">
              <w:rPr>
                <w:b/>
                <w:bCs/>
                <w:color w:val="000000"/>
                <w:sz w:val="20"/>
                <w:szCs w:val="20"/>
              </w:rPr>
              <w:t>7057,6</w:t>
            </w:r>
          </w:p>
        </w:tc>
        <w:tc>
          <w:tcPr>
            <w:tcW w:w="2185" w:type="dxa"/>
            <w:tcBorders>
              <w:top w:val="single" w:sz="6" w:space="0" w:color="000000"/>
              <w:left w:val="single" w:sz="5" w:space="0" w:color="CCCCCC"/>
              <w:bottom w:val="single" w:sz="6" w:space="0" w:color="000000"/>
              <w:right w:val="single" w:sz="6" w:space="0" w:color="000000"/>
            </w:tcBorders>
            <w:tcMar>
              <w:top w:w="40" w:type="dxa"/>
              <w:left w:w="40" w:type="dxa"/>
              <w:bottom w:w="40" w:type="dxa"/>
              <w:right w:w="40" w:type="dxa"/>
            </w:tcMar>
            <w:vAlign w:val="center"/>
          </w:tcPr>
          <w:p w14:paraId="7DE95A9C" w14:textId="1F3229B8" w:rsidR="009917E2" w:rsidRPr="008670BA" w:rsidRDefault="009917E2" w:rsidP="009917E2">
            <w:pPr>
              <w:widowControl w:val="0"/>
              <w:shd w:val="clear" w:color="auto" w:fill="auto"/>
              <w:ind w:firstLine="0"/>
              <w:jc w:val="center"/>
              <w:rPr>
                <w:rFonts w:eastAsia="Arial"/>
                <w:sz w:val="20"/>
                <w:szCs w:val="20"/>
                <w:lang w:val="ru-RU"/>
              </w:rPr>
            </w:pPr>
            <w:r w:rsidRPr="009917E2">
              <w:rPr>
                <w:b/>
                <w:bCs/>
                <w:color w:val="000000"/>
                <w:sz w:val="20"/>
                <w:szCs w:val="20"/>
              </w:rPr>
              <w:t>6</w:t>
            </w:r>
            <w:r w:rsidR="008670BA">
              <w:rPr>
                <w:b/>
                <w:bCs/>
                <w:color w:val="000000"/>
                <w:sz w:val="20"/>
                <w:szCs w:val="20"/>
                <w:lang w:val="ru-RU"/>
              </w:rPr>
              <w:t>615,2</w:t>
            </w:r>
          </w:p>
        </w:tc>
      </w:tr>
    </w:tbl>
    <w:p w14:paraId="756E97D8" w14:textId="0177921D" w:rsidR="006A121C" w:rsidRPr="009917E2" w:rsidRDefault="008762F2">
      <w:pPr>
        <w:pStyle w:val="3"/>
        <w:pBdr>
          <w:top w:val="nil"/>
          <w:left w:val="nil"/>
          <w:bottom w:val="nil"/>
          <w:right w:val="nil"/>
          <w:between w:val="nil"/>
        </w:pBdr>
      </w:pPr>
      <w:bookmarkStart w:id="78" w:name="_qm96ixel9emh" w:colFirst="0" w:colLast="0"/>
      <w:bookmarkStart w:id="79" w:name="_Toc165507960"/>
      <w:bookmarkEnd w:id="78"/>
      <w:r w:rsidRPr="009917E2">
        <w:lastRenderedPageBreak/>
        <w:t>п) предписания надзорных органов по запрещению дальнейшей эксплуатации участков тепловой сети и результаты их исполнения</w:t>
      </w:r>
      <w:bookmarkEnd w:id="79"/>
    </w:p>
    <w:p w14:paraId="2EC42C43" w14:textId="77777777" w:rsidR="006A121C" w:rsidRPr="009917E2" w:rsidRDefault="008B3E69">
      <w:r w:rsidRPr="009917E2">
        <w:t>Предписания надзорных органов по запрещению дальнейшей эксплуатации участков тепловой сети не выдавались.</w:t>
      </w:r>
    </w:p>
    <w:p w14:paraId="36E2C44E" w14:textId="60EC7E12" w:rsidR="006A121C" w:rsidRPr="009917E2" w:rsidRDefault="008762F2">
      <w:pPr>
        <w:pStyle w:val="3"/>
        <w:pBdr>
          <w:top w:val="nil"/>
          <w:left w:val="nil"/>
          <w:bottom w:val="nil"/>
          <w:right w:val="nil"/>
          <w:between w:val="nil"/>
        </w:pBdr>
      </w:pPr>
      <w:bookmarkStart w:id="80" w:name="_p5dc7b1u20x3" w:colFirst="0" w:colLast="0"/>
      <w:bookmarkStart w:id="81" w:name="_Toc165507961"/>
      <w:bookmarkEnd w:id="80"/>
      <w:r w:rsidRPr="009917E2">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81"/>
    </w:p>
    <w:p w14:paraId="238EDED1" w14:textId="40BD6BC5" w:rsidR="00645BE8" w:rsidRPr="009917E2" w:rsidRDefault="00645BE8" w:rsidP="00645BE8">
      <w:pPr>
        <w:rPr>
          <w:lang w:val="ru-RU"/>
        </w:rPr>
      </w:pPr>
      <w:r w:rsidRPr="009917E2">
        <w:rPr>
          <w:lang w:val="ru-RU"/>
        </w:rPr>
        <w:t xml:space="preserve">Потребители от котельных городского поселения </w:t>
      </w:r>
      <w:r w:rsidR="00086029" w:rsidRPr="009917E2">
        <w:rPr>
          <w:lang w:val="ru-RU"/>
        </w:rPr>
        <w:t>Кондинское</w:t>
      </w:r>
      <w:r w:rsidRPr="009917E2">
        <w:rPr>
          <w:lang w:val="ru-RU"/>
        </w:rPr>
        <w:t xml:space="preserve"> присоединены к тепловым сетям </w:t>
      </w:r>
      <w:r w:rsidRPr="009917E2">
        <w:t xml:space="preserve">по зависимой схеме без </w:t>
      </w:r>
      <w:r w:rsidRPr="009917E2">
        <w:rPr>
          <w:lang w:val="ru-RU"/>
        </w:rPr>
        <w:t>горячего водоснабжения и вентиляции.</w:t>
      </w:r>
    </w:p>
    <w:p w14:paraId="5778A7AA" w14:textId="77777777" w:rsidR="006A121C" w:rsidRPr="009917E2" w:rsidRDefault="008B3E69">
      <w:pPr>
        <w:pStyle w:val="3"/>
        <w:pBdr>
          <w:top w:val="nil"/>
          <w:left w:val="nil"/>
          <w:bottom w:val="nil"/>
          <w:right w:val="nil"/>
          <w:between w:val="nil"/>
        </w:pBdr>
      </w:pPr>
      <w:bookmarkStart w:id="82" w:name="_f7ymdbrhjy4o" w:colFirst="0" w:colLast="0"/>
      <w:bookmarkStart w:id="83" w:name="_Toc165507962"/>
      <w:bookmarkEnd w:id="82"/>
      <w:r w:rsidRPr="009917E2">
        <w:t>с)</w:t>
      </w:r>
      <w:r w:rsidRPr="009917E2">
        <w:tab/>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83"/>
    </w:p>
    <w:p w14:paraId="5C1125AA" w14:textId="7C739931" w:rsidR="00B6748A" w:rsidRPr="009917E2" w:rsidRDefault="00B6748A" w:rsidP="004905CB">
      <w:pPr>
        <w:rPr>
          <w:lang w:val="ru-RU"/>
        </w:rPr>
      </w:pPr>
      <w:r w:rsidRPr="009917E2">
        <w:t xml:space="preserve">Сведения </w:t>
      </w:r>
      <w:r w:rsidRPr="009917E2">
        <w:rPr>
          <w:lang w:val="ru-RU"/>
        </w:rPr>
        <w:t xml:space="preserve">о наличии приборов </w:t>
      </w:r>
      <w:r w:rsidRPr="009917E2">
        <w:t>коммерческого</w:t>
      </w:r>
      <w:r w:rsidRPr="009917E2">
        <w:rPr>
          <w:lang w:val="ru-RU"/>
        </w:rPr>
        <w:t xml:space="preserve"> учета тепловой энергии у потребителей городского поселения </w:t>
      </w:r>
      <w:r w:rsidR="00086029" w:rsidRPr="009917E2">
        <w:rPr>
          <w:lang w:val="ru-RU"/>
        </w:rPr>
        <w:t>Кондинское</w:t>
      </w:r>
      <w:r w:rsidRPr="009917E2">
        <w:rPr>
          <w:lang w:val="ru-RU"/>
        </w:rPr>
        <w:t xml:space="preserve"> представлено в табл</w:t>
      </w:r>
      <w:r w:rsidR="003A6EC1" w:rsidRPr="009917E2">
        <w:rPr>
          <w:lang w:val="ru-RU"/>
        </w:rPr>
        <w:t>.</w:t>
      </w:r>
      <w:r w:rsidRPr="009917E2">
        <w:rPr>
          <w:lang w:val="ru-RU"/>
        </w:rPr>
        <w:t xml:space="preserve"> </w:t>
      </w:r>
      <w:r w:rsidR="00D36092" w:rsidRPr="009917E2">
        <w:rPr>
          <w:lang w:val="ru-RU"/>
        </w:rPr>
        <w:t>2</w:t>
      </w:r>
      <w:r w:rsidR="009917E2">
        <w:rPr>
          <w:lang w:val="ru-RU"/>
        </w:rPr>
        <w:t>0</w:t>
      </w:r>
      <w:r w:rsidRPr="009917E2">
        <w:rPr>
          <w:lang w:val="ru-RU"/>
        </w:rPr>
        <w:t xml:space="preserve">. </w:t>
      </w:r>
    </w:p>
    <w:p w14:paraId="517AA96B" w14:textId="77777777" w:rsidR="00B6748A" w:rsidRPr="00B44FF5" w:rsidRDefault="00B6748A" w:rsidP="004905CB">
      <w:pPr>
        <w:rPr>
          <w:lang w:val="ru-RU"/>
        </w:rPr>
      </w:pPr>
    </w:p>
    <w:p w14:paraId="708E30EE" w14:textId="021C1052" w:rsidR="00B6748A" w:rsidRPr="00B44FF5" w:rsidRDefault="00B6748A" w:rsidP="00B6748A">
      <w:pPr>
        <w:pStyle w:val="aff2"/>
      </w:pPr>
      <w:r w:rsidRPr="00B44FF5">
        <w:t xml:space="preserve">Таблица </w:t>
      </w:r>
      <w:r w:rsidRPr="00B44FF5">
        <w:fldChar w:fldCharType="begin"/>
      </w:r>
      <w:r w:rsidRPr="00B44FF5">
        <w:instrText xml:space="preserve"> SEQ Таблица \* ARABIC </w:instrText>
      </w:r>
      <w:r w:rsidRPr="00B44FF5">
        <w:fldChar w:fldCharType="separate"/>
      </w:r>
      <w:r w:rsidR="00521FDB">
        <w:rPr>
          <w:noProof/>
        </w:rPr>
        <w:t>20</w:t>
      </w:r>
      <w:r w:rsidRPr="00B44FF5">
        <w:fldChar w:fldCharType="end"/>
      </w:r>
      <w:r w:rsidRPr="00B44FF5">
        <w:t xml:space="preserve"> – Сведения об оснащенности потребителей приборами учета тепловой энергии</w:t>
      </w:r>
    </w:p>
    <w:tbl>
      <w:tblPr>
        <w:tblW w:w="5000" w:type="pct"/>
        <w:tblLook w:val="04A0" w:firstRow="1" w:lastRow="0" w:firstColumn="1" w:lastColumn="0" w:noHBand="0" w:noVBand="1"/>
      </w:tblPr>
      <w:tblGrid>
        <w:gridCol w:w="5508"/>
        <w:gridCol w:w="4349"/>
      </w:tblGrid>
      <w:tr w:rsidR="003A6EC1" w:rsidRPr="005C1B22" w14:paraId="3DDD0DD9" w14:textId="77777777" w:rsidTr="003A6EC1">
        <w:tc>
          <w:tcPr>
            <w:tcW w:w="27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09E6FE" w14:textId="77777777" w:rsidR="003A6EC1" w:rsidRPr="005C1B22" w:rsidRDefault="003A6EC1" w:rsidP="003A6EC1">
            <w:pPr>
              <w:shd w:val="clear" w:color="auto" w:fill="auto"/>
              <w:ind w:firstLine="0"/>
              <w:jc w:val="center"/>
              <w:rPr>
                <w:sz w:val="20"/>
                <w:szCs w:val="20"/>
                <w:lang w:val="ru-RU"/>
              </w:rPr>
            </w:pPr>
            <w:r w:rsidRPr="005C1B22">
              <w:rPr>
                <w:sz w:val="20"/>
                <w:szCs w:val="20"/>
                <w:lang w:val="ru-RU"/>
              </w:rPr>
              <w:t>Группа потребителей</w:t>
            </w:r>
          </w:p>
        </w:tc>
        <w:tc>
          <w:tcPr>
            <w:tcW w:w="2206" w:type="pct"/>
            <w:tcBorders>
              <w:top w:val="single" w:sz="4" w:space="0" w:color="auto"/>
              <w:left w:val="nil"/>
              <w:bottom w:val="single" w:sz="4" w:space="0" w:color="auto"/>
              <w:right w:val="single" w:sz="4" w:space="0" w:color="auto"/>
            </w:tcBorders>
            <w:shd w:val="clear" w:color="auto" w:fill="auto"/>
            <w:vAlign w:val="center"/>
            <w:hideMark/>
          </w:tcPr>
          <w:p w14:paraId="35EF715F" w14:textId="136FB21F" w:rsidR="003A6EC1" w:rsidRPr="005C1B22" w:rsidRDefault="003A6EC1" w:rsidP="003A6EC1">
            <w:pPr>
              <w:shd w:val="clear" w:color="auto" w:fill="auto"/>
              <w:ind w:firstLine="0"/>
              <w:jc w:val="center"/>
              <w:rPr>
                <w:sz w:val="20"/>
                <w:szCs w:val="20"/>
                <w:lang w:val="ru-RU"/>
              </w:rPr>
            </w:pPr>
            <w:r w:rsidRPr="005C1B22">
              <w:rPr>
                <w:sz w:val="20"/>
                <w:szCs w:val="20"/>
                <w:lang w:val="ru-RU"/>
              </w:rPr>
              <w:t>Доля отпуска тепловой энергии по приборам учета в 2023 г, %</w:t>
            </w:r>
          </w:p>
        </w:tc>
      </w:tr>
      <w:tr w:rsidR="003A6EC1" w:rsidRPr="005C1B22" w14:paraId="77BD5229" w14:textId="77777777" w:rsidTr="003A6EC1">
        <w:tc>
          <w:tcPr>
            <w:tcW w:w="2794" w:type="pct"/>
            <w:tcBorders>
              <w:top w:val="nil"/>
              <w:left w:val="single" w:sz="4" w:space="0" w:color="auto"/>
              <w:bottom w:val="single" w:sz="4" w:space="0" w:color="auto"/>
              <w:right w:val="single" w:sz="4" w:space="0" w:color="auto"/>
            </w:tcBorders>
            <w:shd w:val="clear" w:color="auto" w:fill="auto"/>
            <w:vAlign w:val="center"/>
            <w:hideMark/>
          </w:tcPr>
          <w:p w14:paraId="64690A7B" w14:textId="77777777" w:rsidR="003A6EC1" w:rsidRPr="005C1B22" w:rsidRDefault="003A6EC1" w:rsidP="003A6EC1">
            <w:pPr>
              <w:shd w:val="clear" w:color="auto" w:fill="auto"/>
              <w:ind w:firstLine="0"/>
              <w:jc w:val="left"/>
              <w:rPr>
                <w:sz w:val="20"/>
                <w:szCs w:val="20"/>
                <w:lang w:val="ru-RU"/>
              </w:rPr>
            </w:pPr>
            <w:r w:rsidRPr="005C1B22">
              <w:rPr>
                <w:sz w:val="20"/>
                <w:szCs w:val="20"/>
                <w:lang w:val="ru-RU"/>
              </w:rPr>
              <w:t>население</w:t>
            </w:r>
          </w:p>
        </w:tc>
        <w:tc>
          <w:tcPr>
            <w:tcW w:w="2206" w:type="pct"/>
            <w:tcBorders>
              <w:top w:val="nil"/>
              <w:left w:val="nil"/>
              <w:bottom w:val="single" w:sz="4" w:space="0" w:color="auto"/>
              <w:right w:val="single" w:sz="4" w:space="0" w:color="auto"/>
            </w:tcBorders>
            <w:shd w:val="clear" w:color="auto" w:fill="auto"/>
            <w:vAlign w:val="center"/>
            <w:hideMark/>
          </w:tcPr>
          <w:p w14:paraId="2CC409EB" w14:textId="2293F904" w:rsidR="003A6EC1" w:rsidRPr="005C1B22" w:rsidRDefault="00B44FF5" w:rsidP="003A6EC1">
            <w:pPr>
              <w:shd w:val="clear" w:color="auto" w:fill="auto"/>
              <w:ind w:firstLine="0"/>
              <w:jc w:val="center"/>
              <w:rPr>
                <w:sz w:val="20"/>
                <w:szCs w:val="20"/>
                <w:lang w:val="ru-RU"/>
              </w:rPr>
            </w:pPr>
            <w:r w:rsidRPr="005C1B22">
              <w:rPr>
                <w:sz w:val="20"/>
                <w:szCs w:val="20"/>
                <w:lang w:val="ru-RU"/>
              </w:rPr>
              <w:t>48</w:t>
            </w:r>
          </w:p>
        </w:tc>
      </w:tr>
      <w:tr w:rsidR="003A6EC1" w:rsidRPr="005C1B22" w14:paraId="7CA32FB4" w14:textId="77777777" w:rsidTr="003A6EC1">
        <w:tc>
          <w:tcPr>
            <w:tcW w:w="2794" w:type="pct"/>
            <w:tcBorders>
              <w:top w:val="nil"/>
              <w:left w:val="single" w:sz="4" w:space="0" w:color="auto"/>
              <w:bottom w:val="single" w:sz="4" w:space="0" w:color="auto"/>
              <w:right w:val="single" w:sz="4" w:space="0" w:color="auto"/>
            </w:tcBorders>
            <w:shd w:val="clear" w:color="auto" w:fill="auto"/>
            <w:vAlign w:val="center"/>
            <w:hideMark/>
          </w:tcPr>
          <w:p w14:paraId="3505EE46" w14:textId="77777777" w:rsidR="003A6EC1" w:rsidRPr="005C1B22" w:rsidRDefault="003A6EC1" w:rsidP="003A6EC1">
            <w:pPr>
              <w:shd w:val="clear" w:color="auto" w:fill="auto"/>
              <w:ind w:firstLine="0"/>
              <w:jc w:val="left"/>
              <w:rPr>
                <w:sz w:val="20"/>
                <w:szCs w:val="20"/>
                <w:lang w:val="ru-RU"/>
              </w:rPr>
            </w:pPr>
            <w:r w:rsidRPr="005C1B22">
              <w:rPr>
                <w:sz w:val="20"/>
                <w:szCs w:val="20"/>
                <w:lang w:val="ru-RU"/>
              </w:rPr>
              <w:t>бюджетные потребители</w:t>
            </w:r>
          </w:p>
        </w:tc>
        <w:tc>
          <w:tcPr>
            <w:tcW w:w="2206" w:type="pct"/>
            <w:tcBorders>
              <w:top w:val="nil"/>
              <w:left w:val="nil"/>
              <w:bottom w:val="single" w:sz="4" w:space="0" w:color="auto"/>
              <w:right w:val="single" w:sz="4" w:space="0" w:color="auto"/>
            </w:tcBorders>
            <w:shd w:val="clear" w:color="auto" w:fill="auto"/>
            <w:vAlign w:val="center"/>
            <w:hideMark/>
          </w:tcPr>
          <w:p w14:paraId="3F92C52D" w14:textId="706DF408" w:rsidR="003A6EC1" w:rsidRPr="005C1B22" w:rsidRDefault="00B44FF5" w:rsidP="003A6EC1">
            <w:pPr>
              <w:shd w:val="clear" w:color="auto" w:fill="auto"/>
              <w:ind w:firstLine="0"/>
              <w:jc w:val="center"/>
              <w:rPr>
                <w:sz w:val="20"/>
                <w:szCs w:val="20"/>
                <w:lang w:val="ru-RU"/>
              </w:rPr>
            </w:pPr>
            <w:r w:rsidRPr="005C1B22">
              <w:rPr>
                <w:sz w:val="20"/>
                <w:szCs w:val="20"/>
                <w:lang w:val="ru-RU"/>
              </w:rPr>
              <w:t>98</w:t>
            </w:r>
          </w:p>
        </w:tc>
      </w:tr>
      <w:tr w:rsidR="003A6EC1" w:rsidRPr="005C1B22" w14:paraId="0F0CAB0D" w14:textId="77777777" w:rsidTr="003A6EC1">
        <w:tc>
          <w:tcPr>
            <w:tcW w:w="2794" w:type="pct"/>
            <w:tcBorders>
              <w:top w:val="nil"/>
              <w:left w:val="single" w:sz="4" w:space="0" w:color="auto"/>
              <w:bottom w:val="single" w:sz="4" w:space="0" w:color="auto"/>
              <w:right w:val="single" w:sz="4" w:space="0" w:color="auto"/>
            </w:tcBorders>
            <w:shd w:val="clear" w:color="auto" w:fill="auto"/>
            <w:vAlign w:val="center"/>
            <w:hideMark/>
          </w:tcPr>
          <w:p w14:paraId="1B69FCDC" w14:textId="77777777" w:rsidR="003A6EC1" w:rsidRPr="005C1B22" w:rsidRDefault="003A6EC1" w:rsidP="003A6EC1">
            <w:pPr>
              <w:shd w:val="clear" w:color="auto" w:fill="auto"/>
              <w:ind w:firstLine="0"/>
              <w:jc w:val="left"/>
              <w:rPr>
                <w:sz w:val="20"/>
                <w:szCs w:val="20"/>
                <w:lang w:val="ru-RU"/>
              </w:rPr>
            </w:pPr>
            <w:r w:rsidRPr="005C1B22">
              <w:rPr>
                <w:sz w:val="20"/>
                <w:szCs w:val="20"/>
                <w:lang w:val="ru-RU"/>
              </w:rPr>
              <w:t>прочие</w:t>
            </w:r>
          </w:p>
        </w:tc>
        <w:tc>
          <w:tcPr>
            <w:tcW w:w="2206" w:type="pct"/>
            <w:tcBorders>
              <w:top w:val="nil"/>
              <w:left w:val="nil"/>
              <w:bottom w:val="single" w:sz="4" w:space="0" w:color="auto"/>
              <w:right w:val="single" w:sz="4" w:space="0" w:color="auto"/>
            </w:tcBorders>
            <w:shd w:val="clear" w:color="auto" w:fill="auto"/>
            <w:vAlign w:val="center"/>
            <w:hideMark/>
          </w:tcPr>
          <w:p w14:paraId="4C165020" w14:textId="7A208AF5" w:rsidR="003A6EC1" w:rsidRPr="005C1B22" w:rsidRDefault="00B44FF5" w:rsidP="003A6EC1">
            <w:pPr>
              <w:shd w:val="clear" w:color="auto" w:fill="auto"/>
              <w:ind w:firstLine="0"/>
              <w:jc w:val="center"/>
              <w:rPr>
                <w:sz w:val="20"/>
                <w:szCs w:val="20"/>
                <w:lang w:val="ru-RU"/>
              </w:rPr>
            </w:pPr>
            <w:r w:rsidRPr="005C1B22">
              <w:rPr>
                <w:sz w:val="20"/>
                <w:szCs w:val="20"/>
                <w:lang w:val="ru-RU"/>
              </w:rPr>
              <w:t>98</w:t>
            </w:r>
          </w:p>
        </w:tc>
      </w:tr>
      <w:tr w:rsidR="003A6EC1" w:rsidRPr="00086029" w14:paraId="69D732E3" w14:textId="77777777" w:rsidTr="003A6EC1">
        <w:tc>
          <w:tcPr>
            <w:tcW w:w="2794" w:type="pct"/>
            <w:tcBorders>
              <w:top w:val="nil"/>
              <w:left w:val="single" w:sz="4" w:space="0" w:color="auto"/>
              <w:bottom w:val="single" w:sz="4" w:space="0" w:color="auto"/>
              <w:right w:val="single" w:sz="4" w:space="0" w:color="auto"/>
            </w:tcBorders>
            <w:shd w:val="clear" w:color="auto" w:fill="auto"/>
            <w:vAlign w:val="center"/>
            <w:hideMark/>
          </w:tcPr>
          <w:p w14:paraId="740AD9E0" w14:textId="77777777" w:rsidR="003A6EC1" w:rsidRPr="005C1B22" w:rsidRDefault="003A6EC1" w:rsidP="003A6EC1">
            <w:pPr>
              <w:shd w:val="clear" w:color="auto" w:fill="auto"/>
              <w:ind w:firstLine="0"/>
              <w:jc w:val="left"/>
              <w:rPr>
                <w:sz w:val="20"/>
                <w:szCs w:val="20"/>
                <w:lang w:val="ru-RU"/>
              </w:rPr>
            </w:pPr>
            <w:r w:rsidRPr="005C1B22">
              <w:rPr>
                <w:sz w:val="20"/>
                <w:szCs w:val="20"/>
                <w:lang w:val="ru-RU"/>
              </w:rPr>
              <w:t>Всего</w:t>
            </w:r>
          </w:p>
        </w:tc>
        <w:tc>
          <w:tcPr>
            <w:tcW w:w="2206" w:type="pct"/>
            <w:tcBorders>
              <w:top w:val="nil"/>
              <w:left w:val="nil"/>
              <w:bottom w:val="single" w:sz="4" w:space="0" w:color="auto"/>
              <w:right w:val="single" w:sz="4" w:space="0" w:color="auto"/>
            </w:tcBorders>
            <w:shd w:val="clear" w:color="auto" w:fill="auto"/>
            <w:vAlign w:val="center"/>
            <w:hideMark/>
          </w:tcPr>
          <w:p w14:paraId="5F556381" w14:textId="518CF57D" w:rsidR="003A6EC1" w:rsidRPr="005C1B22" w:rsidRDefault="005C1B22" w:rsidP="003A6EC1">
            <w:pPr>
              <w:shd w:val="clear" w:color="auto" w:fill="auto"/>
              <w:ind w:firstLine="0"/>
              <w:jc w:val="center"/>
              <w:rPr>
                <w:sz w:val="20"/>
                <w:szCs w:val="20"/>
                <w:lang w:val="en-US"/>
              </w:rPr>
            </w:pPr>
            <w:r w:rsidRPr="005C1B22">
              <w:rPr>
                <w:sz w:val="20"/>
                <w:szCs w:val="20"/>
                <w:lang w:val="en-US"/>
              </w:rPr>
              <w:t>60</w:t>
            </w:r>
          </w:p>
        </w:tc>
      </w:tr>
    </w:tbl>
    <w:p w14:paraId="5AB0C858" w14:textId="77777777" w:rsidR="006A121C" w:rsidRPr="005C1B22" w:rsidRDefault="008B3E69">
      <w:pPr>
        <w:pStyle w:val="3"/>
        <w:pBdr>
          <w:top w:val="nil"/>
          <w:left w:val="nil"/>
          <w:bottom w:val="nil"/>
          <w:right w:val="nil"/>
          <w:between w:val="nil"/>
        </w:pBdr>
      </w:pPr>
      <w:bookmarkStart w:id="84" w:name="_9ucxx1qgqk53" w:colFirst="0" w:colLast="0"/>
      <w:bookmarkStart w:id="85" w:name="_Toc165507963"/>
      <w:bookmarkEnd w:id="84"/>
      <w:r w:rsidRPr="005C1B22">
        <w:t>т)</w:t>
      </w:r>
      <w:r w:rsidRPr="005C1B22">
        <w:tab/>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5"/>
    </w:p>
    <w:p w14:paraId="4B02C1D8" w14:textId="77777777" w:rsidR="006A121C" w:rsidRPr="005C1B22" w:rsidRDefault="008B3E69">
      <w:r w:rsidRPr="005C1B22">
        <w:t>Средства автоматизации и диспетчеризации не применяются. При работе теплоснабжающих организаций используются средства телефонной связи.</w:t>
      </w:r>
    </w:p>
    <w:p w14:paraId="43D34832" w14:textId="5F107892" w:rsidR="006A121C" w:rsidRPr="005C1B22" w:rsidRDefault="008762F2">
      <w:pPr>
        <w:pStyle w:val="3"/>
        <w:pBdr>
          <w:top w:val="nil"/>
          <w:left w:val="nil"/>
          <w:bottom w:val="nil"/>
          <w:right w:val="nil"/>
          <w:between w:val="nil"/>
        </w:pBdr>
      </w:pPr>
      <w:bookmarkStart w:id="86" w:name="_co9d6wy75rmg" w:colFirst="0" w:colLast="0"/>
      <w:bookmarkStart w:id="87" w:name="_Toc165507964"/>
      <w:bookmarkEnd w:id="86"/>
      <w:r w:rsidRPr="005C1B22">
        <w:t>у) уровень автоматизации и обслуживания центральных тепловых пунктов, насосных станций</w:t>
      </w:r>
      <w:bookmarkEnd w:id="87"/>
    </w:p>
    <w:p w14:paraId="1B858001" w14:textId="5EA51DD4" w:rsidR="006A121C" w:rsidRPr="005C1B22" w:rsidRDefault="005C1B22">
      <w:pPr>
        <w:rPr>
          <w:lang w:val="ru-RU"/>
        </w:rPr>
      </w:pPr>
      <w:r w:rsidRPr="005C1B22">
        <w:rPr>
          <w:lang w:val="ru-RU"/>
        </w:rPr>
        <w:t>Центральные тепловые пункты и насосные станции на тепловых сетях городского поселения Кондинское отсутствуют</w:t>
      </w:r>
      <w:r w:rsidR="00C5170A" w:rsidRPr="005C1B22">
        <w:rPr>
          <w:lang w:val="ru-RU"/>
        </w:rPr>
        <w:t xml:space="preserve">. </w:t>
      </w:r>
    </w:p>
    <w:p w14:paraId="6B8C7808" w14:textId="1A5FA3FF" w:rsidR="006A121C" w:rsidRPr="005C1B22" w:rsidRDefault="008762F2">
      <w:pPr>
        <w:pStyle w:val="3"/>
        <w:pBdr>
          <w:top w:val="nil"/>
          <w:left w:val="nil"/>
          <w:bottom w:val="nil"/>
          <w:right w:val="nil"/>
          <w:between w:val="nil"/>
        </w:pBdr>
      </w:pPr>
      <w:bookmarkStart w:id="88" w:name="_cna3kefxj3mi" w:colFirst="0" w:colLast="0"/>
      <w:bookmarkStart w:id="89" w:name="_Toc165507965"/>
      <w:bookmarkEnd w:id="88"/>
      <w:r w:rsidRPr="005C1B22">
        <w:t>ф) сведения о наличии защиты тепловых сетей от превышения давления</w:t>
      </w:r>
      <w:bookmarkEnd w:id="89"/>
    </w:p>
    <w:p w14:paraId="06E5CAAA" w14:textId="794078C1" w:rsidR="006A121C" w:rsidRPr="005C1B22" w:rsidRDefault="008B3E69">
      <w:r w:rsidRPr="005C1B22">
        <w:t xml:space="preserve">Средства защиты тепловых сетей от превышения давления на территории городского поселения </w:t>
      </w:r>
      <w:r w:rsidR="00086029" w:rsidRPr="005C1B22">
        <w:t>Кондинское</w:t>
      </w:r>
      <w:r w:rsidRPr="005C1B22">
        <w:t xml:space="preserve"> отсутствуют.</w:t>
      </w:r>
    </w:p>
    <w:p w14:paraId="389C83B2" w14:textId="7CF8B652" w:rsidR="006A121C" w:rsidRPr="005C1B22" w:rsidRDefault="008762F2">
      <w:pPr>
        <w:pStyle w:val="3"/>
        <w:pBdr>
          <w:top w:val="nil"/>
          <w:left w:val="nil"/>
          <w:bottom w:val="nil"/>
          <w:right w:val="nil"/>
          <w:between w:val="nil"/>
        </w:pBdr>
      </w:pPr>
      <w:bookmarkStart w:id="90" w:name="_qpt56bdrpet8" w:colFirst="0" w:colLast="0"/>
      <w:bookmarkStart w:id="91" w:name="_Toc165507966"/>
      <w:bookmarkEnd w:id="90"/>
      <w:r w:rsidRPr="005C1B22">
        <w:t>х) перечень выявленных бесхозяйных тепловых сетей и обоснование выбора организации, уполномоченной на их эксплуатацию</w:t>
      </w:r>
      <w:bookmarkEnd w:id="91"/>
    </w:p>
    <w:p w14:paraId="67751662" w14:textId="07721F17" w:rsidR="006A121C" w:rsidRPr="005C1B22" w:rsidRDefault="008B3E69">
      <w:bookmarkStart w:id="92" w:name="_Hlk136818251"/>
      <w:r w:rsidRPr="005C1B22">
        <w:t xml:space="preserve">Бесхозяйные тепловые сети на территории городского поселения </w:t>
      </w:r>
      <w:r w:rsidR="00086029" w:rsidRPr="005C1B22">
        <w:t>Кондинское</w:t>
      </w:r>
      <w:r w:rsidRPr="005C1B22">
        <w:t xml:space="preserve"> не выявлены.</w:t>
      </w:r>
    </w:p>
    <w:p w14:paraId="11E89BD3" w14:textId="399F640B" w:rsidR="006A121C" w:rsidRPr="005C1B22" w:rsidRDefault="008762F2" w:rsidP="00C5170A">
      <w:pPr>
        <w:pStyle w:val="3"/>
      </w:pPr>
      <w:bookmarkStart w:id="93" w:name="_Toc165507967"/>
      <w:bookmarkEnd w:id="92"/>
      <w:r w:rsidRPr="005C1B22">
        <w:t>ц) данные энергетических характеристик тепловых сетей (при их наличии)</w:t>
      </w:r>
      <w:bookmarkEnd w:id="93"/>
    </w:p>
    <w:p w14:paraId="23AEA88C" w14:textId="77777777" w:rsidR="006A121C" w:rsidRPr="005C1B22" w:rsidRDefault="008B3E69">
      <w:r w:rsidRPr="005C1B22">
        <w:t>Данные энергетических характеристик тепловых сетей отсутствуют.</w:t>
      </w:r>
    </w:p>
    <w:p w14:paraId="7E84D3DA" w14:textId="62066427" w:rsidR="006A121C" w:rsidRPr="00EF22A2" w:rsidRDefault="008B3E69">
      <w:pPr>
        <w:pStyle w:val="2"/>
      </w:pPr>
      <w:bookmarkStart w:id="94" w:name="_h9bwxjhzxw2u" w:colFirst="0" w:colLast="0"/>
      <w:bookmarkStart w:id="95" w:name="_Toc165507968"/>
      <w:bookmarkEnd w:id="94"/>
      <w:r w:rsidRPr="00EF22A2">
        <w:lastRenderedPageBreak/>
        <w:t xml:space="preserve">Часть 4 </w:t>
      </w:r>
      <w:r w:rsidR="003D2F3A" w:rsidRPr="00EF22A2">
        <w:t>«</w:t>
      </w:r>
      <w:r w:rsidRPr="00EF22A2">
        <w:t>Зоны действия источников тепловой энергии</w:t>
      </w:r>
      <w:r w:rsidR="003D2F3A" w:rsidRPr="00EF22A2">
        <w:t>»</w:t>
      </w:r>
      <w:bookmarkEnd w:id="95"/>
      <w:r w:rsidRPr="00EF22A2">
        <w:t xml:space="preserve">  </w:t>
      </w:r>
    </w:p>
    <w:p w14:paraId="5F989C2E" w14:textId="3E652C2A" w:rsidR="007D5421" w:rsidRPr="005B0CB7" w:rsidRDefault="007D5421" w:rsidP="00236A09">
      <w:pPr>
        <w:shd w:val="clear" w:color="auto" w:fill="auto"/>
        <w:rPr>
          <w:lang w:val="ru-RU"/>
        </w:rPr>
      </w:pPr>
      <w:r w:rsidRPr="005B0CB7">
        <w:rPr>
          <w:lang w:val="ru-RU"/>
        </w:rPr>
        <w:t>Границы зон действия котельн</w:t>
      </w:r>
      <w:r w:rsidR="00D639AC" w:rsidRPr="005B0CB7">
        <w:rPr>
          <w:lang w:val="ru-RU"/>
        </w:rPr>
        <w:t xml:space="preserve">ых городского поселения </w:t>
      </w:r>
      <w:r w:rsidR="00086029" w:rsidRPr="005B0CB7">
        <w:rPr>
          <w:lang w:val="ru-RU"/>
        </w:rPr>
        <w:t>Кондинское</w:t>
      </w:r>
      <w:r w:rsidR="00D639AC" w:rsidRPr="005B0CB7">
        <w:rPr>
          <w:lang w:val="ru-RU"/>
        </w:rPr>
        <w:t xml:space="preserve"> представлены на рис. </w:t>
      </w:r>
      <w:r w:rsidR="005B0CB7">
        <w:rPr>
          <w:lang w:val="ru-RU"/>
        </w:rPr>
        <w:t>7</w:t>
      </w:r>
      <w:r w:rsidR="00D639AC" w:rsidRPr="005B0CB7">
        <w:rPr>
          <w:lang w:val="ru-RU"/>
        </w:rPr>
        <w:t>.</w:t>
      </w:r>
    </w:p>
    <w:p w14:paraId="51AE70BB" w14:textId="4B6A5147" w:rsidR="00765D4D" w:rsidRDefault="0002089D" w:rsidP="007018ED">
      <w:pPr>
        <w:keepNext/>
        <w:shd w:val="clear" w:color="auto" w:fill="auto"/>
        <w:ind w:firstLine="0"/>
        <w:jc w:val="center"/>
      </w:pPr>
      <w:r>
        <w:rPr>
          <w:noProof/>
          <w:lang w:val="ru-RU"/>
        </w:rPr>
        <mc:AlternateContent>
          <mc:Choice Requires="wpg">
            <w:drawing>
              <wp:anchor distT="0" distB="0" distL="114300" distR="114300" simplePos="0" relativeHeight="251720704" behindDoc="0" locked="0" layoutInCell="1" allowOverlap="1" wp14:anchorId="48BCF306" wp14:editId="15930802">
                <wp:simplePos x="0" y="0"/>
                <wp:positionH relativeFrom="column">
                  <wp:posOffset>1364485</wp:posOffset>
                </wp:positionH>
                <wp:positionV relativeFrom="paragraph">
                  <wp:posOffset>1204971</wp:posOffset>
                </wp:positionV>
                <wp:extent cx="3459610" cy="5985925"/>
                <wp:effectExtent l="0" t="0" r="0" b="0"/>
                <wp:wrapNone/>
                <wp:docPr id="1917889853" name="Группа 1"/>
                <wp:cNvGraphicFramePr/>
                <a:graphic xmlns:a="http://schemas.openxmlformats.org/drawingml/2006/main">
                  <a:graphicData uri="http://schemas.microsoft.com/office/word/2010/wordprocessingGroup">
                    <wpg:wgp>
                      <wpg:cNvGrpSpPr/>
                      <wpg:grpSpPr>
                        <a:xfrm>
                          <a:off x="0" y="0"/>
                          <a:ext cx="3459610" cy="5985925"/>
                          <a:chOff x="0" y="0"/>
                          <a:chExt cx="3459610" cy="5985925"/>
                        </a:xfrm>
                      </wpg:grpSpPr>
                      <wps:wsp>
                        <wps:cNvPr id="1551611482" name="Надпись 2"/>
                        <wps:cNvSpPr txBox="1">
                          <a:spLocks noChangeArrowheads="1"/>
                        </wps:cNvSpPr>
                        <wps:spPr bwMode="auto">
                          <a:xfrm>
                            <a:off x="1670180" y="65314"/>
                            <a:ext cx="1789430" cy="275590"/>
                          </a:xfrm>
                          <a:prstGeom prst="rect">
                            <a:avLst/>
                          </a:prstGeom>
                          <a:noFill/>
                          <a:ln w="9525">
                            <a:noFill/>
                            <a:miter lim="800000"/>
                            <a:headEnd/>
                            <a:tailEnd/>
                          </a:ln>
                        </wps:spPr>
                        <wps:txbx>
                          <w:txbxContent>
                            <w:p w14:paraId="4D4F7058" w14:textId="3B33D9B1" w:rsidR="00533E42" w:rsidRPr="0085421E" w:rsidRDefault="00533E42" w:rsidP="0085421E">
                              <w:pPr>
                                <w:shd w:val="clear" w:color="auto" w:fill="auto"/>
                                <w:ind w:firstLine="0"/>
                                <w:rPr>
                                  <w:rFonts w:ascii="Arial" w:hAnsi="Arial" w:cs="Arial"/>
                                  <w:b/>
                                  <w:bCs/>
                                </w:rPr>
                              </w:pPr>
                              <w:r w:rsidRPr="0085421E">
                                <w:rPr>
                                  <w:rFonts w:ascii="Arial" w:hAnsi="Arial" w:cs="Arial"/>
                                  <w:b/>
                                  <w:bCs/>
                                  <w:lang w:val="ru-RU"/>
                                </w:rPr>
                                <w:t>Котельная № 2</w:t>
                              </w:r>
                            </w:p>
                          </w:txbxContent>
                        </wps:txbx>
                        <wps:bodyPr rot="0" vert="horz" wrap="square" lIns="91440" tIns="45720" rIns="91440" bIns="45720" anchor="t" anchorCtr="0">
                          <a:spAutoFit/>
                        </wps:bodyPr>
                      </wps:wsp>
                      <wps:wsp>
                        <wps:cNvPr id="1096138647" name="Надпись 2"/>
                        <wps:cNvSpPr txBox="1">
                          <a:spLocks noChangeArrowheads="1"/>
                        </wps:cNvSpPr>
                        <wps:spPr bwMode="auto">
                          <a:xfrm>
                            <a:off x="0" y="1530220"/>
                            <a:ext cx="2070100" cy="275590"/>
                          </a:xfrm>
                          <a:prstGeom prst="rect">
                            <a:avLst/>
                          </a:prstGeom>
                          <a:noFill/>
                          <a:ln w="9525">
                            <a:noFill/>
                            <a:miter lim="800000"/>
                            <a:headEnd/>
                            <a:tailEnd/>
                          </a:ln>
                        </wps:spPr>
                        <wps:txbx>
                          <w:txbxContent>
                            <w:p w14:paraId="4AB659D2" w14:textId="271643F5" w:rsidR="00533E42" w:rsidRPr="007018ED" w:rsidRDefault="00533E42" w:rsidP="007018ED">
                              <w:pPr>
                                <w:shd w:val="clear" w:color="auto" w:fill="auto"/>
                                <w:jc w:val="center"/>
                                <w:rPr>
                                  <w:rFonts w:ascii="Arial" w:hAnsi="Arial" w:cs="Arial"/>
                                  <w:b/>
                                  <w:bCs/>
                                </w:rPr>
                              </w:pPr>
                              <w:r w:rsidRPr="007018ED">
                                <w:rPr>
                                  <w:rFonts w:ascii="Arial" w:hAnsi="Arial" w:cs="Arial"/>
                                  <w:b/>
                                  <w:bCs/>
                                  <w:lang w:val="ru-RU"/>
                                </w:rPr>
                                <w:t>Котельная № 1</w:t>
                              </w:r>
                            </w:p>
                          </w:txbxContent>
                        </wps:txbx>
                        <wps:bodyPr rot="0" vert="horz" wrap="square" lIns="91440" tIns="45720" rIns="91440" bIns="45720" anchor="t" anchorCtr="0">
                          <a:spAutoFit/>
                        </wps:bodyPr>
                      </wps:wsp>
                      <wps:wsp>
                        <wps:cNvPr id="940165802" name="Надпись 2"/>
                        <wps:cNvSpPr txBox="1">
                          <a:spLocks noChangeArrowheads="1"/>
                        </wps:cNvSpPr>
                        <wps:spPr bwMode="auto">
                          <a:xfrm>
                            <a:off x="578498" y="5710335"/>
                            <a:ext cx="1789430" cy="275590"/>
                          </a:xfrm>
                          <a:prstGeom prst="rect">
                            <a:avLst/>
                          </a:prstGeom>
                          <a:noFill/>
                          <a:ln w="9525">
                            <a:noFill/>
                            <a:miter lim="800000"/>
                            <a:headEnd/>
                            <a:tailEnd/>
                          </a:ln>
                        </wps:spPr>
                        <wps:txbx>
                          <w:txbxContent>
                            <w:p w14:paraId="0790648B" w14:textId="691D6FCD" w:rsidR="00533E42" w:rsidRPr="007018ED" w:rsidRDefault="00533E42" w:rsidP="0085421E">
                              <w:pPr>
                                <w:shd w:val="clear" w:color="auto" w:fill="auto"/>
                                <w:ind w:firstLine="0"/>
                                <w:jc w:val="right"/>
                                <w:rPr>
                                  <w:rFonts w:ascii="Arial" w:hAnsi="Arial" w:cs="Arial"/>
                                  <w:b/>
                                  <w:bCs/>
                                </w:rPr>
                              </w:pPr>
                              <w:r w:rsidRPr="007018ED">
                                <w:rPr>
                                  <w:rFonts w:ascii="Arial" w:hAnsi="Arial" w:cs="Arial"/>
                                  <w:b/>
                                  <w:bCs/>
                                  <w:lang w:val="ru-RU"/>
                                </w:rPr>
                                <w:t>Котельная № 5</w:t>
                              </w:r>
                            </w:p>
                          </w:txbxContent>
                        </wps:txbx>
                        <wps:bodyPr rot="0" vert="horz" wrap="square" lIns="91440" tIns="45720" rIns="91440" bIns="45720" anchor="t" anchorCtr="0">
                          <a:spAutoFit/>
                        </wps:bodyPr>
                      </wps:wsp>
                      <wps:wsp>
                        <wps:cNvPr id="482954844" name="Прямоугольник: один усеченный угол 3"/>
                        <wps:cNvSpPr/>
                        <wps:spPr>
                          <a:xfrm>
                            <a:off x="2659225" y="0"/>
                            <a:ext cx="93451" cy="102476"/>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204641" name="Надпись 2"/>
                        <wps:cNvSpPr txBox="1">
                          <a:spLocks noChangeArrowheads="1"/>
                        </wps:cNvSpPr>
                        <wps:spPr bwMode="auto">
                          <a:xfrm>
                            <a:off x="867747" y="1343608"/>
                            <a:ext cx="1789430" cy="260985"/>
                          </a:xfrm>
                          <a:prstGeom prst="rect">
                            <a:avLst/>
                          </a:prstGeom>
                          <a:noFill/>
                          <a:ln w="9525">
                            <a:noFill/>
                            <a:miter lim="800000"/>
                            <a:headEnd/>
                            <a:tailEnd/>
                          </a:ln>
                        </wps:spPr>
                        <wps:txbx>
                          <w:txbxContent>
                            <w:p w14:paraId="31DD15BC" w14:textId="17543A08" w:rsidR="00533E42" w:rsidRPr="007018ED" w:rsidRDefault="00533E42" w:rsidP="00B960D2">
                              <w:pPr>
                                <w:shd w:val="clear" w:color="auto" w:fill="auto"/>
                                <w:jc w:val="left"/>
                                <w:rPr>
                                  <w:rFonts w:ascii="Arial" w:hAnsi="Arial" w:cs="Arial"/>
                                  <w:b/>
                                  <w:bCs/>
                                  <w:sz w:val="22"/>
                                  <w:szCs w:val="22"/>
                                </w:rPr>
                              </w:pPr>
                              <w:r w:rsidRPr="007018ED">
                                <w:rPr>
                                  <w:rFonts w:ascii="Arial" w:hAnsi="Arial" w:cs="Arial"/>
                                  <w:b/>
                                  <w:bCs/>
                                  <w:sz w:val="22"/>
                                  <w:szCs w:val="22"/>
                                  <w:lang w:val="ru-RU"/>
                                </w:rPr>
                                <w:t>Блок Б</w:t>
                              </w:r>
                            </w:p>
                          </w:txbxContent>
                        </wps:txbx>
                        <wps:bodyPr rot="0" vert="horz" wrap="square" lIns="91440" tIns="45720" rIns="91440" bIns="45720" anchor="t" anchorCtr="0">
                          <a:spAutoFit/>
                        </wps:bodyPr>
                      </wps:wsp>
                      <wps:wsp>
                        <wps:cNvPr id="1439254392" name="Надпись 2"/>
                        <wps:cNvSpPr txBox="1">
                          <a:spLocks noChangeArrowheads="1"/>
                        </wps:cNvSpPr>
                        <wps:spPr bwMode="auto">
                          <a:xfrm>
                            <a:off x="177282" y="2034073"/>
                            <a:ext cx="1789430" cy="260985"/>
                          </a:xfrm>
                          <a:prstGeom prst="rect">
                            <a:avLst/>
                          </a:prstGeom>
                          <a:noFill/>
                          <a:ln w="9525">
                            <a:noFill/>
                            <a:miter lim="800000"/>
                            <a:headEnd/>
                            <a:tailEnd/>
                          </a:ln>
                        </wps:spPr>
                        <wps:txbx>
                          <w:txbxContent>
                            <w:p w14:paraId="7D74CD64" w14:textId="17C5364A" w:rsidR="00533E42" w:rsidRPr="007018ED" w:rsidRDefault="00533E42" w:rsidP="00B960D2">
                              <w:pPr>
                                <w:shd w:val="clear" w:color="auto" w:fill="auto"/>
                                <w:jc w:val="left"/>
                                <w:rPr>
                                  <w:rFonts w:ascii="Arial" w:hAnsi="Arial" w:cs="Arial"/>
                                  <w:b/>
                                  <w:bCs/>
                                  <w:sz w:val="22"/>
                                  <w:szCs w:val="22"/>
                                </w:rPr>
                              </w:pPr>
                              <w:r w:rsidRPr="007018ED">
                                <w:rPr>
                                  <w:rFonts w:ascii="Arial" w:hAnsi="Arial" w:cs="Arial"/>
                                  <w:b/>
                                  <w:bCs/>
                                  <w:sz w:val="22"/>
                                  <w:szCs w:val="22"/>
                                  <w:lang w:val="ru-RU"/>
                                </w:rPr>
                                <w:t>Блок А</w:t>
                              </w:r>
                            </w:p>
                          </w:txbxContent>
                        </wps:txbx>
                        <wps:bodyPr rot="0" vert="horz" wrap="square" lIns="91440" tIns="45720" rIns="91440" bIns="45720" anchor="t" anchorCtr="0">
                          <a:spAutoFit/>
                        </wps:bodyPr>
                      </wps:wsp>
                      <wps:wsp>
                        <wps:cNvPr id="624161909" name="Прямоугольник: один усеченный угол 3"/>
                        <wps:cNvSpPr/>
                        <wps:spPr>
                          <a:xfrm>
                            <a:off x="1007707" y="5784979"/>
                            <a:ext cx="93345" cy="102235"/>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394095" name="Прямоугольник: один усеченный угол 3"/>
                        <wps:cNvSpPr/>
                        <wps:spPr>
                          <a:xfrm>
                            <a:off x="1101013" y="3470988"/>
                            <a:ext cx="93345" cy="102235"/>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8227462" name="Надпись 2"/>
                        <wps:cNvSpPr txBox="1">
                          <a:spLocks noChangeArrowheads="1"/>
                        </wps:cNvSpPr>
                        <wps:spPr bwMode="auto">
                          <a:xfrm>
                            <a:off x="1156996" y="3368351"/>
                            <a:ext cx="1430655" cy="275590"/>
                          </a:xfrm>
                          <a:prstGeom prst="rect">
                            <a:avLst/>
                          </a:prstGeom>
                          <a:noFill/>
                          <a:ln w="9525">
                            <a:noFill/>
                            <a:miter lim="800000"/>
                            <a:headEnd/>
                            <a:tailEnd/>
                          </a:ln>
                        </wps:spPr>
                        <wps:txbx>
                          <w:txbxContent>
                            <w:p w14:paraId="00EFB1E7" w14:textId="77777777" w:rsidR="00533E42" w:rsidRPr="0085421E" w:rsidRDefault="00533E42" w:rsidP="0085421E">
                              <w:pPr>
                                <w:shd w:val="clear" w:color="auto" w:fill="auto"/>
                                <w:ind w:firstLine="0"/>
                                <w:jc w:val="left"/>
                                <w:rPr>
                                  <w:rFonts w:ascii="Arial" w:hAnsi="Arial" w:cs="Arial"/>
                                  <w:b/>
                                  <w:bCs/>
                                </w:rPr>
                              </w:pPr>
                              <w:r w:rsidRPr="0085421E">
                                <w:rPr>
                                  <w:rFonts w:ascii="Arial" w:hAnsi="Arial" w:cs="Arial"/>
                                  <w:b/>
                                  <w:bCs/>
                                  <w:lang w:val="ru-RU"/>
                                </w:rPr>
                                <w:t>Котельная № 3</w:t>
                              </w:r>
                            </w:p>
                          </w:txbxContent>
                        </wps:txbx>
                        <wps:bodyPr rot="0" vert="horz" wrap="square" lIns="91440" tIns="45720" rIns="91440" bIns="45720" anchor="t" anchorCtr="0">
                          <a:spAutoFit/>
                        </wps:bodyPr>
                      </wps:wsp>
                    </wpg:wgp>
                  </a:graphicData>
                </a:graphic>
              </wp:anchor>
            </w:drawing>
          </mc:Choice>
          <mc:Fallback>
            <w:pict>
              <v:group w14:anchorId="48BCF306" id="Группа 1" o:spid="_x0000_s1039" style="position:absolute;left:0;text-align:left;margin-left:107.45pt;margin-top:94.9pt;width:272.4pt;height:471.35pt;z-index:251720704" coordsize="34596,59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">
                <v:shape id="_x0000_s1040" type="#_x0000_t202" style="position:absolute;left:16701;top:653;width:1789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" filled="f" stroked="f">
                  <v:textbox style="mso-fit-shape-to-text:t">
                    <w:txbxContent>
                      <w:p w14:paraId="4D4F7058" w14:textId="3B33D9B1" w:rsidR="00533E42" w:rsidRPr="0085421E" w:rsidRDefault="00533E42" w:rsidP="0085421E">
                        <w:pPr>
                          <w:shd w:val="clear" w:color="auto" w:fill="auto"/>
                          <w:ind w:firstLine="0"/>
                          <w:rPr>
                            <w:rFonts w:ascii="Arial" w:hAnsi="Arial" w:cs="Arial"/>
                            <w:b/>
                            <w:bCs/>
                          </w:rPr>
                        </w:pPr>
                        <w:r w:rsidRPr="0085421E">
                          <w:rPr>
                            <w:rFonts w:ascii="Arial" w:hAnsi="Arial" w:cs="Arial"/>
                            <w:b/>
                            <w:bCs/>
                            <w:lang w:val="ru-RU"/>
                          </w:rPr>
                          <w:t>Котельная № 2</w:t>
                        </w:r>
                      </w:p>
                    </w:txbxContent>
                  </v:textbox>
                </v:shape>
                <v:shape id="_x0000_s1041" type="#_x0000_t202" style="position:absolute;top:15302;width:2070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" filled="f" stroked="f">
                  <v:textbox style="mso-fit-shape-to-text:t">
                    <w:txbxContent>
                      <w:p w14:paraId="4AB659D2" w14:textId="271643F5" w:rsidR="00533E42" w:rsidRPr="007018ED" w:rsidRDefault="00533E42" w:rsidP="007018ED">
                        <w:pPr>
                          <w:shd w:val="clear" w:color="auto" w:fill="auto"/>
                          <w:jc w:val="center"/>
                          <w:rPr>
                            <w:rFonts w:ascii="Arial" w:hAnsi="Arial" w:cs="Arial"/>
                            <w:b/>
                            <w:bCs/>
                          </w:rPr>
                        </w:pPr>
                        <w:r w:rsidRPr="007018ED">
                          <w:rPr>
                            <w:rFonts w:ascii="Arial" w:hAnsi="Arial" w:cs="Arial"/>
                            <w:b/>
                            <w:bCs/>
                            <w:lang w:val="ru-RU"/>
                          </w:rPr>
                          <w:t>Котельная № 1</w:t>
                        </w:r>
                      </w:p>
                    </w:txbxContent>
                  </v:textbox>
                </v:shape>
                <v:shape id="_x0000_s1042" type="#_x0000_t202" style="position:absolute;left:5784;top:57103;width:1789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" filled="f" stroked="f">
                  <v:textbox style="mso-fit-shape-to-text:t">
                    <w:txbxContent>
                      <w:p w14:paraId="0790648B" w14:textId="691D6FCD" w:rsidR="00533E42" w:rsidRPr="007018ED" w:rsidRDefault="00533E42" w:rsidP="0085421E">
                        <w:pPr>
                          <w:shd w:val="clear" w:color="auto" w:fill="auto"/>
                          <w:ind w:firstLine="0"/>
                          <w:jc w:val="right"/>
                          <w:rPr>
                            <w:rFonts w:ascii="Arial" w:hAnsi="Arial" w:cs="Arial"/>
                            <w:b/>
                            <w:bCs/>
                          </w:rPr>
                        </w:pPr>
                        <w:r w:rsidRPr="007018ED">
                          <w:rPr>
                            <w:rFonts w:ascii="Arial" w:hAnsi="Arial" w:cs="Arial"/>
                            <w:b/>
                            <w:bCs/>
                            <w:lang w:val="ru-RU"/>
                          </w:rPr>
                          <w:t>Котельная № 5</w:t>
                        </w:r>
                      </w:p>
                    </w:txbxContent>
                  </v:textbox>
                </v:shape>
                <v:shape id="Прямоугольник: один усеченный угол 3" o:spid="_x0000_s1043" style="position:absolute;left:26592;width:934;height:1024;visibility:visible;mso-wrap-style:square;v-text-anchor:middle" coordsize="33718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" path="m,l116940,r65888,299884l337185,329608r,210142l,539750,,xe" fillcolor="#c0504d [3205]" strokecolor="#bc4542 [3045]">
                  <v:path arrowok="t" o:connecttype="custom" o:connectlocs="0,0;32410,0;50671,56935;93451,62579;93451,102476;0,102476;0,0" o:connectangles="0,0,0,0,0,0,0"/>
                </v:shape>
                <v:shape id="_x0000_s1044" type="#_x0000_t202" style="position:absolute;left:8677;top:13436;width:17894;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" filled="f" stroked="f">
                  <v:textbox style="mso-fit-shape-to-text:t">
                    <w:txbxContent>
                      <w:p w14:paraId="31DD15BC" w14:textId="17543A08" w:rsidR="00533E42" w:rsidRPr="007018ED" w:rsidRDefault="00533E42" w:rsidP="00B960D2">
                        <w:pPr>
                          <w:shd w:val="clear" w:color="auto" w:fill="auto"/>
                          <w:jc w:val="left"/>
                          <w:rPr>
                            <w:rFonts w:ascii="Arial" w:hAnsi="Arial" w:cs="Arial"/>
                            <w:b/>
                            <w:bCs/>
                            <w:sz w:val="22"/>
                            <w:szCs w:val="22"/>
                          </w:rPr>
                        </w:pPr>
                        <w:r w:rsidRPr="007018ED">
                          <w:rPr>
                            <w:rFonts w:ascii="Arial" w:hAnsi="Arial" w:cs="Arial"/>
                            <w:b/>
                            <w:bCs/>
                            <w:sz w:val="22"/>
                            <w:szCs w:val="22"/>
                            <w:lang w:val="ru-RU"/>
                          </w:rPr>
                          <w:t>Блок Б</w:t>
                        </w:r>
                      </w:p>
                    </w:txbxContent>
                  </v:textbox>
                </v:shape>
                <v:shape id="_x0000_s1045" type="#_x0000_t202" style="position:absolute;left:1772;top:20340;width:17895;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" filled="f" stroked="f">
                  <v:textbox style="mso-fit-shape-to-text:t">
                    <w:txbxContent>
                      <w:p w14:paraId="7D74CD64" w14:textId="17C5364A" w:rsidR="00533E42" w:rsidRPr="007018ED" w:rsidRDefault="00533E42" w:rsidP="00B960D2">
                        <w:pPr>
                          <w:shd w:val="clear" w:color="auto" w:fill="auto"/>
                          <w:jc w:val="left"/>
                          <w:rPr>
                            <w:rFonts w:ascii="Arial" w:hAnsi="Arial" w:cs="Arial"/>
                            <w:b/>
                            <w:bCs/>
                            <w:sz w:val="22"/>
                            <w:szCs w:val="22"/>
                          </w:rPr>
                        </w:pPr>
                        <w:r w:rsidRPr="007018ED">
                          <w:rPr>
                            <w:rFonts w:ascii="Arial" w:hAnsi="Arial" w:cs="Arial"/>
                            <w:b/>
                            <w:bCs/>
                            <w:sz w:val="22"/>
                            <w:szCs w:val="22"/>
                            <w:lang w:val="ru-RU"/>
                          </w:rPr>
                          <w:t>Блок А</w:t>
                        </w:r>
                      </w:p>
                    </w:txbxContent>
                  </v:textbox>
                </v:shape>
                <v:shape id="Прямоугольник: один усеченный угол 3" o:spid="_x0000_s1046" style="position:absolute;left:10077;top:57849;width:933;height:1023;visibility:visible;mso-wrap-style:square;v-text-anchor:middle" coordsize="33718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" path="m,l116940,r65888,299884l337185,329608r,210142l,539750,,xe" fillcolor="#c0504d [3205]" strokecolor="#bc4542 [3045]">
                  <v:path arrowok="t" o:connecttype="custom" o:connectlocs="0,0;32373,0;50613,56802;93345,62432;93345,102235;0,102235;0,0" o:connectangles="0,0,0,0,0,0,0"/>
                </v:shape>
                <v:shape id="Прямоугольник: один усеченный угол 3" o:spid="_x0000_s1047" style="position:absolute;left:11010;top:34709;width:933;height:1023;visibility:visible;mso-wrap-style:square;v-text-anchor:middle" coordsize="33718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" path="m,l116940,r65888,299884l337185,329608r,210142l,539750,,xe" fillcolor="#c0504d [3205]" strokecolor="#bc4542 [3045]">
                  <v:path arrowok="t" o:connecttype="custom" o:connectlocs="0,0;32373,0;50613,56802;93345,62432;93345,102235;0,102235;0,0" o:connectangles="0,0,0,0,0,0,0"/>
                </v:shape>
                <v:shape id="_x0000_s1048" type="#_x0000_t202" style="position:absolute;left:11569;top:33683;width:14307;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" filled="f" stroked="f">
                  <v:textbox style="mso-fit-shape-to-text:t">
                    <w:txbxContent>
                      <w:p w14:paraId="00EFB1E7" w14:textId="77777777" w:rsidR="00533E42" w:rsidRPr="0085421E" w:rsidRDefault="00533E42" w:rsidP="0085421E">
                        <w:pPr>
                          <w:shd w:val="clear" w:color="auto" w:fill="auto"/>
                          <w:ind w:firstLine="0"/>
                          <w:jc w:val="left"/>
                          <w:rPr>
                            <w:rFonts w:ascii="Arial" w:hAnsi="Arial" w:cs="Arial"/>
                            <w:b/>
                            <w:bCs/>
                          </w:rPr>
                        </w:pPr>
                        <w:r w:rsidRPr="0085421E">
                          <w:rPr>
                            <w:rFonts w:ascii="Arial" w:hAnsi="Arial" w:cs="Arial"/>
                            <w:b/>
                            <w:bCs/>
                            <w:lang w:val="ru-RU"/>
                          </w:rPr>
                          <w:t>Котельная № 3</w:t>
                        </w:r>
                      </w:p>
                    </w:txbxContent>
                  </v:textbox>
                </v:shape>
              </v:group>
            </w:pict>
          </mc:Fallback>
        </mc:AlternateContent>
      </w:r>
      <w:r w:rsidR="007018ED" w:rsidRPr="00086029">
        <w:rPr>
          <w:noProof/>
          <w:highlight w:val="yellow"/>
          <w:lang w:val="ru-RU"/>
        </w:rPr>
        <mc:AlternateContent>
          <mc:Choice Requires="wps">
            <w:drawing>
              <wp:anchor distT="0" distB="0" distL="114300" distR="114300" simplePos="0" relativeHeight="251699200" behindDoc="0" locked="0" layoutInCell="1" allowOverlap="1" wp14:anchorId="5F633A08" wp14:editId="039A23A5">
                <wp:simplePos x="0" y="0"/>
                <wp:positionH relativeFrom="column">
                  <wp:posOffset>2426879</wp:posOffset>
                </wp:positionH>
                <wp:positionV relativeFrom="paragraph">
                  <wp:posOffset>2978156</wp:posOffset>
                </wp:positionV>
                <wp:extent cx="93345" cy="102235"/>
                <wp:effectExtent l="0" t="0" r="20955" b="12065"/>
                <wp:wrapNone/>
                <wp:docPr id="868556894" name="Прямоугольник: один усеченный угол 3"/>
                <wp:cNvGraphicFramePr/>
                <a:graphic xmlns:a="http://schemas.openxmlformats.org/drawingml/2006/main">
                  <a:graphicData uri="http://schemas.microsoft.com/office/word/2010/wordprocessingShape">
                    <wps:wsp>
                      <wps:cNvSpPr/>
                      <wps:spPr>
                        <a:xfrm>
                          <a:off x="0" y="0"/>
                          <a:ext cx="93345" cy="102235"/>
                        </a:xfrm>
                        <a:custGeom>
                          <a:avLst/>
                          <a:gdLst>
                            <a:gd name="connsiteX0" fmla="*/ 0 w 337185"/>
                            <a:gd name="connsiteY0" fmla="*/ 0 h 539750"/>
                            <a:gd name="connsiteX1" fmla="*/ 280986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56199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337185 w 337185"/>
                            <a:gd name="connsiteY2" fmla="*/ 329608 h 539750"/>
                            <a:gd name="connsiteX3" fmla="*/ 337185 w 337185"/>
                            <a:gd name="connsiteY3" fmla="*/ 539750 h 539750"/>
                            <a:gd name="connsiteX4" fmla="*/ 0 w 337185"/>
                            <a:gd name="connsiteY4" fmla="*/ 539750 h 539750"/>
                            <a:gd name="connsiteX5" fmla="*/ 0 w 337185"/>
                            <a:gd name="connsiteY5" fmla="*/ 0 h 539750"/>
                            <a:gd name="connsiteX0" fmla="*/ 0 w 337185"/>
                            <a:gd name="connsiteY0" fmla="*/ 0 h 539750"/>
                            <a:gd name="connsiteX1" fmla="*/ 177698 w 337185"/>
                            <a:gd name="connsiteY1" fmla="*/ 0 h 539750"/>
                            <a:gd name="connsiteX2" fmla="*/ 255737 w 337185"/>
                            <a:gd name="connsiteY2" fmla="*/ 166218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77698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 name="connsiteX0" fmla="*/ 0 w 337185"/>
                            <a:gd name="connsiteY0" fmla="*/ 0 h 539750"/>
                            <a:gd name="connsiteX1" fmla="*/ 116940 w 337185"/>
                            <a:gd name="connsiteY1" fmla="*/ 0 h 539750"/>
                            <a:gd name="connsiteX2" fmla="*/ 182828 w 337185"/>
                            <a:gd name="connsiteY2" fmla="*/ 299884 h 539750"/>
                            <a:gd name="connsiteX3" fmla="*/ 337185 w 337185"/>
                            <a:gd name="connsiteY3" fmla="*/ 329608 h 539750"/>
                            <a:gd name="connsiteX4" fmla="*/ 337185 w 337185"/>
                            <a:gd name="connsiteY4" fmla="*/ 539750 h 539750"/>
                            <a:gd name="connsiteX5" fmla="*/ 0 w 337185"/>
                            <a:gd name="connsiteY5" fmla="*/ 539750 h 539750"/>
                            <a:gd name="connsiteX6" fmla="*/ 0 w 337185"/>
                            <a:gd name="connsiteY6" fmla="*/ 0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7185" h="539750">
                              <a:moveTo>
                                <a:pt x="0" y="0"/>
                              </a:moveTo>
                              <a:lnTo>
                                <a:pt x="116940" y="0"/>
                              </a:lnTo>
                              <a:lnTo>
                                <a:pt x="182828" y="299884"/>
                              </a:lnTo>
                              <a:lnTo>
                                <a:pt x="337185" y="329608"/>
                              </a:lnTo>
                              <a:lnTo>
                                <a:pt x="337185" y="539750"/>
                              </a:lnTo>
                              <a:lnTo>
                                <a:pt x="0" y="539750"/>
                              </a:lnTo>
                              <a:lnTo>
                                <a:pt x="0" y="0"/>
                              </a:lnTo>
                              <a:close/>
                            </a:path>
                          </a:pathLst>
                        </a:custGeom>
                        <a:solidFill>
                          <a:schemeClr val="accent2"/>
                        </a:solidFill>
                        <a:effec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9DC74" id="Прямоугольник: один усеченный угол 3" o:spid="_x0000_s1026" style="position:absolute;margin-left:191.1pt;margin-top:234.5pt;width:7.35pt;height:8.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18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" path="m,l116940,r65888,299884l337185,329608r,210142l,539750,,xe" fillcolor="#c0504d [3205]" strokecolor="#bc4542 [3045]">
                <v:path arrowok="t" o:connecttype="custom" o:connectlocs="0,0;32373,0;50613,56802;93345,62432;93345,102235;0,102235;0,0" o:connectangles="0,0,0,0,0,0,0"/>
              </v:shape>
            </w:pict>
          </mc:Fallback>
        </mc:AlternateContent>
      </w:r>
      <w:r w:rsidR="007018ED">
        <w:rPr>
          <w:noProof/>
          <w:lang w:val="ru-RU"/>
        </w:rPr>
        <w:drawing>
          <wp:inline distT="0" distB="0" distL="0" distR="0" wp14:anchorId="44A7523C" wp14:editId="4B5616A1">
            <wp:extent cx="5642337" cy="7684718"/>
            <wp:effectExtent l="0" t="0" r="0" b="0"/>
            <wp:docPr id="1507865794"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65794" name="Рисунок 1" descr="Изображение выглядит как карта, текст, атлас&#10;&#10;Автоматически созданное описание"/>
                    <pic:cNvPicPr/>
                  </pic:nvPicPr>
                  <pic:blipFill>
                    <a:blip r:embed="rId15">
                      <a:extLst>
                        <a:ext uri="{28A0092B-C50C-407E-A947-70E740481C1C}">
                          <a14:useLocalDpi xmlns:a14="http://schemas.microsoft.com/office/drawing/2010/main" val="0"/>
                        </a:ext>
                      </a:extLst>
                    </a:blip>
                    <a:stretch>
                      <a:fillRect/>
                    </a:stretch>
                  </pic:blipFill>
                  <pic:spPr>
                    <a:xfrm>
                      <a:off x="0" y="0"/>
                      <a:ext cx="5649259" cy="7694146"/>
                    </a:xfrm>
                    <a:prstGeom prst="rect">
                      <a:avLst/>
                    </a:prstGeom>
                  </pic:spPr>
                </pic:pic>
              </a:graphicData>
            </a:graphic>
          </wp:inline>
        </w:drawing>
      </w:r>
    </w:p>
    <w:p w14:paraId="20F1CF33" w14:textId="58E325B5" w:rsidR="00765D4D" w:rsidRDefault="00765D4D" w:rsidP="00827169">
      <w:pPr>
        <w:pStyle w:val="aff2"/>
        <w:jc w:val="center"/>
      </w:pPr>
      <w:r>
        <w:t xml:space="preserve">Рисунок </w:t>
      </w:r>
      <w:r>
        <w:fldChar w:fldCharType="begin"/>
      </w:r>
      <w:r>
        <w:instrText xml:space="preserve"> SEQ Рисунок \* ARABIC </w:instrText>
      </w:r>
      <w:r>
        <w:fldChar w:fldCharType="separate"/>
      </w:r>
      <w:r w:rsidR="00521FDB">
        <w:rPr>
          <w:noProof/>
        </w:rPr>
        <w:t>7</w:t>
      </w:r>
      <w:r>
        <w:fldChar w:fldCharType="end"/>
      </w:r>
      <w:r>
        <w:t xml:space="preserve"> - Зоны  действия котельных городского поселения Кондинское</w:t>
      </w:r>
    </w:p>
    <w:p w14:paraId="25B91510" w14:textId="32B10B42" w:rsidR="005B0CB7" w:rsidRDefault="005B0CB7" w:rsidP="00827169">
      <w:pPr>
        <w:jc w:val="center"/>
        <w:rPr>
          <w:highlight w:val="yellow"/>
          <w:lang w:val="ru-RU"/>
        </w:rPr>
      </w:pPr>
      <w:bookmarkStart w:id="96" w:name="_ytorp475ymnz" w:colFirst="0" w:colLast="0"/>
      <w:bookmarkStart w:id="97" w:name="_qds560v1ebtg" w:colFirst="0" w:colLast="0"/>
      <w:bookmarkEnd w:id="96"/>
      <w:bookmarkEnd w:id="97"/>
    </w:p>
    <w:p w14:paraId="0EA7EC66" w14:textId="344FC0C2" w:rsidR="00827169" w:rsidRDefault="0064082D" w:rsidP="005B0CB7">
      <w:pPr>
        <w:rPr>
          <w:lang w:val="ru-RU"/>
        </w:rPr>
      </w:pPr>
      <w:r w:rsidRPr="0064082D">
        <w:rPr>
          <w:lang w:val="ru-RU"/>
        </w:rPr>
        <w:t>Все котельные городского поселения Кондинское работают на локальные обособленные тепловые сети.</w:t>
      </w:r>
      <w:r>
        <w:rPr>
          <w:lang w:val="ru-RU"/>
        </w:rPr>
        <w:t xml:space="preserve"> </w:t>
      </w:r>
    </w:p>
    <w:p w14:paraId="12AEF40E" w14:textId="77777777" w:rsidR="00DB5B47" w:rsidRPr="0064082D" w:rsidRDefault="00DB5B47" w:rsidP="005B0CB7">
      <w:pPr>
        <w:rPr>
          <w:lang w:val="ru-RU"/>
        </w:rPr>
      </w:pPr>
    </w:p>
    <w:p w14:paraId="1465C212" w14:textId="3B6ED39E" w:rsidR="002D0D57" w:rsidRPr="009A1A2A" w:rsidRDefault="002D0D57" w:rsidP="005B0CB7">
      <w:pPr>
        <w:pStyle w:val="2"/>
      </w:pPr>
      <w:bookmarkStart w:id="98" w:name="_Toc165507969"/>
      <w:r w:rsidRPr="009A1A2A">
        <w:t>Часть 5 «Тепловые нагрузки потребителей тепловой энергии, групп потребителей тепловой энергии»</w:t>
      </w:r>
      <w:bookmarkEnd w:id="98"/>
      <w:r w:rsidRPr="009A1A2A">
        <w:t xml:space="preserve">  </w:t>
      </w:r>
    </w:p>
    <w:p w14:paraId="1ED2E689" w14:textId="77777777" w:rsidR="002D0D57" w:rsidRPr="009A1A2A" w:rsidRDefault="002D0D57" w:rsidP="002D0D57">
      <w:pPr>
        <w:pStyle w:val="3"/>
        <w:pBdr>
          <w:top w:val="nil"/>
          <w:left w:val="nil"/>
          <w:bottom w:val="nil"/>
          <w:right w:val="nil"/>
          <w:between w:val="nil"/>
        </w:pBdr>
      </w:pPr>
      <w:bookmarkStart w:id="99" w:name="_4bdhh98xspha" w:colFirst="0" w:colLast="0"/>
      <w:bookmarkStart w:id="100" w:name="_Toc165507970"/>
      <w:bookmarkEnd w:id="99"/>
      <w:r w:rsidRPr="009A1A2A">
        <w:t>а)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00"/>
    </w:p>
    <w:p w14:paraId="1BE2DFE0" w14:textId="718907A2" w:rsidR="002D0D57" w:rsidRPr="009A1A2A" w:rsidRDefault="002D0D57" w:rsidP="002D0D57">
      <w:pPr>
        <w:rPr>
          <w:lang w:val="ru-RU"/>
        </w:rPr>
      </w:pPr>
      <w:r w:rsidRPr="009A1A2A">
        <w:rPr>
          <w:lang w:val="ru-RU"/>
        </w:rPr>
        <w:t>Значения тепловых нагрузок по группам потребителей представлены в табл. 2</w:t>
      </w:r>
      <w:r w:rsidR="009A1A2A">
        <w:rPr>
          <w:lang w:val="ru-RU"/>
        </w:rPr>
        <w:t>1</w:t>
      </w:r>
      <w:r w:rsidRPr="009A1A2A">
        <w:rPr>
          <w:lang w:val="ru-RU"/>
        </w:rPr>
        <w:t>.</w:t>
      </w:r>
    </w:p>
    <w:p w14:paraId="69B36080" w14:textId="77777777" w:rsidR="002D0D57" w:rsidRPr="00086029" w:rsidRDefault="002D0D57" w:rsidP="002D0D57">
      <w:pPr>
        <w:rPr>
          <w:highlight w:val="yellow"/>
          <w:lang w:val="ru-RU"/>
        </w:rPr>
      </w:pPr>
    </w:p>
    <w:p w14:paraId="2189FD52" w14:textId="5B84C545" w:rsidR="002D0D57" w:rsidRDefault="002D0D57" w:rsidP="002D0D57">
      <w:pPr>
        <w:pStyle w:val="aff2"/>
        <w:rPr>
          <w:noProof/>
        </w:rPr>
      </w:pPr>
      <w:r w:rsidRPr="009A1A2A">
        <w:t xml:space="preserve">Таблица </w:t>
      </w:r>
      <w:r w:rsidRPr="009A1A2A">
        <w:fldChar w:fldCharType="begin"/>
      </w:r>
      <w:r w:rsidRPr="009A1A2A">
        <w:instrText xml:space="preserve"> SEQ Таблица \* ARABIC </w:instrText>
      </w:r>
      <w:r w:rsidRPr="009A1A2A">
        <w:fldChar w:fldCharType="separate"/>
      </w:r>
      <w:r w:rsidR="00521FDB">
        <w:rPr>
          <w:noProof/>
        </w:rPr>
        <w:t>21</w:t>
      </w:r>
      <w:r w:rsidRPr="009A1A2A">
        <w:rPr>
          <w:noProof/>
        </w:rPr>
        <w:fldChar w:fldCharType="end"/>
      </w:r>
      <w:r w:rsidRPr="009A1A2A">
        <w:rPr>
          <w:noProof/>
        </w:rPr>
        <w:t xml:space="preserve"> – Тепловые нагрузки котельных городкого поселения </w:t>
      </w:r>
      <w:r w:rsidR="00086029" w:rsidRPr="009A1A2A">
        <w:rPr>
          <w:noProof/>
        </w:rPr>
        <w:t>Кондинское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
        <w:gridCol w:w="2129"/>
        <w:gridCol w:w="1417"/>
        <w:gridCol w:w="796"/>
        <w:gridCol w:w="1098"/>
        <w:gridCol w:w="1248"/>
        <w:gridCol w:w="584"/>
        <w:gridCol w:w="1098"/>
        <w:gridCol w:w="1098"/>
      </w:tblGrid>
      <w:tr w:rsidR="00794CFB" w:rsidRPr="00794CFB" w14:paraId="490F6555" w14:textId="77777777" w:rsidTr="00794CFB">
        <w:trPr>
          <w:trHeight w:val="312"/>
        </w:trPr>
        <w:tc>
          <w:tcPr>
            <w:tcW w:w="197" w:type="pct"/>
            <w:vMerge w:val="restart"/>
            <w:shd w:val="clear" w:color="auto" w:fill="auto"/>
            <w:vAlign w:val="center"/>
            <w:hideMark/>
          </w:tcPr>
          <w:p w14:paraId="5D000479"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 п/п</w:t>
            </w:r>
          </w:p>
        </w:tc>
        <w:tc>
          <w:tcPr>
            <w:tcW w:w="1080" w:type="pct"/>
            <w:vMerge w:val="restart"/>
            <w:shd w:val="clear" w:color="auto" w:fill="auto"/>
            <w:vAlign w:val="center"/>
            <w:hideMark/>
          </w:tcPr>
          <w:p w14:paraId="64B873C4"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Наименование источника тепловой энергии</w:t>
            </w:r>
          </w:p>
        </w:tc>
        <w:tc>
          <w:tcPr>
            <w:tcW w:w="3166" w:type="pct"/>
            <w:gridSpan w:val="6"/>
            <w:shd w:val="clear" w:color="auto" w:fill="auto"/>
            <w:hideMark/>
          </w:tcPr>
          <w:p w14:paraId="133E0FEE"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Расчетные тепловые нагрузки, Гкал/ч</w:t>
            </w:r>
          </w:p>
        </w:tc>
        <w:tc>
          <w:tcPr>
            <w:tcW w:w="557" w:type="pct"/>
            <w:vMerge w:val="restart"/>
            <w:shd w:val="clear" w:color="auto" w:fill="auto"/>
            <w:vAlign w:val="center"/>
            <w:hideMark/>
          </w:tcPr>
          <w:p w14:paraId="4EF5DC40"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Всего суммарная нагрузка</w:t>
            </w:r>
          </w:p>
        </w:tc>
      </w:tr>
      <w:tr w:rsidR="00794CFB" w:rsidRPr="00794CFB" w14:paraId="6125706D" w14:textId="77777777" w:rsidTr="00794CFB">
        <w:trPr>
          <w:trHeight w:val="420"/>
        </w:trPr>
        <w:tc>
          <w:tcPr>
            <w:tcW w:w="197" w:type="pct"/>
            <w:vMerge/>
            <w:vAlign w:val="center"/>
            <w:hideMark/>
          </w:tcPr>
          <w:p w14:paraId="6EAF3ECD" w14:textId="77777777" w:rsidR="00794CFB" w:rsidRPr="00794CFB" w:rsidRDefault="00794CFB" w:rsidP="00794CFB">
            <w:pPr>
              <w:shd w:val="clear" w:color="auto" w:fill="auto"/>
              <w:ind w:left="-57" w:right="-57" w:firstLine="0"/>
              <w:jc w:val="left"/>
              <w:rPr>
                <w:rFonts w:ascii="Times New Roman&quot;" w:hAnsi="Times New Roman&quot;" w:cs="Arial"/>
                <w:b/>
                <w:bCs/>
                <w:sz w:val="20"/>
                <w:szCs w:val="20"/>
                <w:lang w:val="ru-RU"/>
              </w:rPr>
            </w:pPr>
          </w:p>
        </w:tc>
        <w:tc>
          <w:tcPr>
            <w:tcW w:w="1080" w:type="pct"/>
            <w:vMerge/>
            <w:vAlign w:val="center"/>
            <w:hideMark/>
          </w:tcPr>
          <w:p w14:paraId="54091EE8" w14:textId="77777777" w:rsidR="00794CFB" w:rsidRPr="00794CFB" w:rsidRDefault="00794CFB" w:rsidP="00794CFB">
            <w:pPr>
              <w:shd w:val="clear" w:color="auto" w:fill="auto"/>
              <w:ind w:left="-57" w:right="-57" w:firstLine="0"/>
              <w:jc w:val="left"/>
              <w:rPr>
                <w:rFonts w:ascii="Times New Roman&quot;" w:hAnsi="Times New Roman&quot;" w:cs="Arial"/>
                <w:b/>
                <w:bCs/>
                <w:sz w:val="20"/>
                <w:szCs w:val="20"/>
                <w:lang w:val="ru-RU"/>
              </w:rPr>
            </w:pPr>
          </w:p>
        </w:tc>
        <w:tc>
          <w:tcPr>
            <w:tcW w:w="1680" w:type="pct"/>
            <w:gridSpan w:val="3"/>
            <w:shd w:val="clear" w:color="auto" w:fill="auto"/>
            <w:hideMark/>
          </w:tcPr>
          <w:p w14:paraId="7CF37B6D"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население</w:t>
            </w:r>
          </w:p>
        </w:tc>
        <w:tc>
          <w:tcPr>
            <w:tcW w:w="1486" w:type="pct"/>
            <w:gridSpan w:val="3"/>
            <w:shd w:val="clear" w:color="auto" w:fill="auto"/>
            <w:hideMark/>
          </w:tcPr>
          <w:p w14:paraId="23D2F9F0"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прочие</w:t>
            </w:r>
          </w:p>
        </w:tc>
        <w:tc>
          <w:tcPr>
            <w:tcW w:w="557" w:type="pct"/>
            <w:vMerge/>
            <w:vAlign w:val="center"/>
            <w:hideMark/>
          </w:tcPr>
          <w:p w14:paraId="6FCB310B" w14:textId="77777777" w:rsidR="00794CFB" w:rsidRPr="00794CFB" w:rsidRDefault="00794CFB" w:rsidP="00794CFB">
            <w:pPr>
              <w:shd w:val="clear" w:color="auto" w:fill="auto"/>
              <w:ind w:left="-57" w:right="-57" w:firstLine="0"/>
              <w:jc w:val="left"/>
              <w:rPr>
                <w:rFonts w:ascii="Times New Roman&quot;" w:hAnsi="Times New Roman&quot;" w:cs="Arial"/>
                <w:b/>
                <w:bCs/>
                <w:sz w:val="20"/>
                <w:szCs w:val="20"/>
                <w:lang w:val="ru-RU"/>
              </w:rPr>
            </w:pPr>
          </w:p>
        </w:tc>
      </w:tr>
      <w:tr w:rsidR="00794CFB" w:rsidRPr="00794CFB" w14:paraId="04DB7469" w14:textId="77777777" w:rsidTr="00794CFB">
        <w:trPr>
          <w:trHeight w:val="630"/>
        </w:trPr>
        <w:tc>
          <w:tcPr>
            <w:tcW w:w="197" w:type="pct"/>
            <w:vMerge/>
            <w:vAlign w:val="center"/>
            <w:hideMark/>
          </w:tcPr>
          <w:p w14:paraId="7456E222" w14:textId="77777777" w:rsidR="00794CFB" w:rsidRPr="00794CFB" w:rsidRDefault="00794CFB" w:rsidP="00794CFB">
            <w:pPr>
              <w:shd w:val="clear" w:color="auto" w:fill="auto"/>
              <w:ind w:left="-57" w:right="-57" w:firstLine="0"/>
              <w:jc w:val="left"/>
              <w:rPr>
                <w:rFonts w:ascii="Times New Roman&quot;" w:hAnsi="Times New Roman&quot;" w:cs="Arial"/>
                <w:b/>
                <w:bCs/>
                <w:sz w:val="20"/>
                <w:szCs w:val="20"/>
                <w:lang w:val="ru-RU"/>
              </w:rPr>
            </w:pPr>
          </w:p>
        </w:tc>
        <w:tc>
          <w:tcPr>
            <w:tcW w:w="1080" w:type="pct"/>
            <w:vMerge/>
            <w:vAlign w:val="center"/>
            <w:hideMark/>
          </w:tcPr>
          <w:p w14:paraId="442E18B4" w14:textId="77777777" w:rsidR="00794CFB" w:rsidRPr="00794CFB" w:rsidRDefault="00794CFB" w:rsidP="00794CFB">
            <w:pPr>
              <w:shd w:val="clear" w:color="auto" w:fill="auto"/>
              <w:ind w:left="-57" w:right="-57" w:firstLine="0"/>
              <w:jc w:val="left"/>
              <w:rPr>
                <w:rFonts w:ascii="Times New Roman&quot;" w:hAnsi="Times New Roman&quot;" w:cs="Arial"/>
                <w:b/>
                <w:bCs/>
                <w:sz w:val="20"/>
                <w:szCs w:val="20"/>
                <w:lang w:val="ru-RU"/>
              </w:rPr>
            </w:pPr>
          </w:p>
        </w:tc>
        <w:tc>
          <w:tcPr>
            <w:tcW w:w="719" w:type="pct"/>
            <w:shd w:val="clear" w:color="auto" w:fill="auto"/>
            <w:vAlign w:val="center"/>
            <w:hideMark/>
          </w:tcPr>
          <w:p w14:paraId="37769007"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отопление и вентиляция</w:t>
            </w:r>
          </w:p>
        </w:tc>
        <w:tc>
          <w:tcPr>
            <w:tcW w:w="404" w:type="pct"/>
            <w:shd w:val="clear" w:color="auto" w:fill="auto"/>
            <w:vAlign w:val="center"/>
            <w:hideMark/>
          </w:tcPr>
          <w:p w14:paraId="5A801FD4" w14:textId="27DEE43F"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Pr>
                <w:rFonts w:ascii="Times New Roman&quot;" w:hAnsi="Times New Roman&quot;" w:cs="Arial"/>
                <w:b/>
                <w:bCs/>
                <w:sz w:val="20"/>
                <w:szCs w:val="20"/>
                <w:lang w:val="ru-RU"/>
              </w:rPr>
              <w:t>ГВС</w:t>
            </w:r>
          </w:p>
        </w:tc>
        <w:tc>
          <w:tcPr>
            <w:tcW w:w="557" w:type="pct"/>
            <w:shd w:val="clear" w:color="auto" w:fill="auto"/>
            <w:vAlign w:val="center"/>
            <w:hideMark/>
          </w:tcPr>
          <w:p w14:paraId="0051E634"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суммарная нагрузка</w:t>
            </w:r>
          </w:p>
        </w:tc>
        <w:tc>
          <w:tcPr>
            <w:tcW w:w="633" w:type="pct"/>
            <w:shd w:val="clear" w:color="auto" w:fill="auto"/>
            <w:vAlign w:val="center"/>
            <w:hideMark/>
          </w:tcPr>
          <w:p w14:paraId="60F918BA"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отопление и вентиляция</w:t>
            </w:r>
          </w:p>
        </w:tc>
        <w:tc>
          <w:tcPr>
            <w:tcW w:w="296" w:type="pct"/>
            <w:shd w:val="clear" w:color="auto" w:fill="auto"/>
            <w:vAlign w:val="center"/>
            <w:hideMark/>
          </w:tcPr>
          <w:p w14:paraId="4F368E7B" w14:textId="3CF5D433"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Pr>
                <w:rFonts w:ascii="Times New Roman&quot;" w:hAnsi="Times New Roman&quot;" w:cs="Arial"/>
                <w:b/>
                <w:bCs/>
                <w:sz w:val="20"/>
                <w:szCs w:val="20"/>
                <w:lang w:val="ru-RU"/>
              </w:rPr>
              <w:t>ГВС</w:t>
            </w:r>
          </w:p>
        </w:tc>
        <w:tc>
          <w:tcPr>
            <w:tcW w:w="557" w:type="pct"/>
            <w:shd w:val="clear" w:color="auto" w:fill="auto"/>
            <w:vAlign w:val="center"/>
            <w:hideMark/>
          </w:tcPr>
          <w:p w14:paraId="7B04F705"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суммарная нагрузка</w:t>
            </w:r>
          </w:p>
        </w:tc>
        <w:tc>
          <w:tcPr>
            <w:tcW w:w="557" w:type="pct"/>
            <w:vMerge/>
            <w:vAlign w:val="center"/>
            <w:hideMark/>
          </w:tcPr>
          <w:p w14:paraId="08858211" w14:textId="77777777" w:rsidR="00794CFB" w:rsidRPr="00794CFB" w:rsidRDefault="00794CFB" w:rsidP="00794CFB">
            <w:pPr>
              <w:shd w:val="clear" w:color="auto" w:fill="auto"/>
              <w:ind w:left="-57" w:right="-57" w:firstLine="0"/>
              <w:jc w:val="left"/>
              <w:rPr>
                <w:rFonts w:ascii="Times New Roman&quot;" w:hAnsi="Times New Roman&quot;" w:cs="Arial"/>
                <w:b/>
                <w:bCs/>
                <w:sz w:val="20"/>
                <w:szCs w:val="20"/>
                <w:lang w:val="ru-RU"/>
              </w:rPr>
            </w:pPr>
          </w:p>
        </w:tc>
      </w:tr>
      <w:tr w:rsidR="00794CFB" w:rsidRPr="00794CFB" w14:paraId="5E4F0BD3" w14:textId="77777777" w:rsidTr="00794CFB">
        <w:trPr>
          <w:trHeight w:val="458"/>
        </w:trPr>
        <w:tc>
          <w:tcPr>
            <w:tcW w:w="197" w:type="pct"/>
            <w:shd w:val="clear" w:color="auto" w:fill="auto"/>
            <w:vAlign w:val="center"/>
            <w:hideMark/>
          </w:tcPr>
          <w:p w14:paraId="720D9664"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w:t>
            </w:r>
          </w:p>
        </w:tc>
        <w:tc>
          <w:tcPr>
            <w:tcW w:w="1080" w:type="pct"/>
            <w:shd w:val="clear" w:color="auto" w:fill="auto"/>
            <w:hideMark/>
          </w:tcPr>
          <w:p w14:paraId="0E4F67A7" w14:textId="1ECCC7EA" w:rsidR="00794CFB" w:rsidRPr="00794CFB" w:rsidRDefault="00794CFB" w:rsidP="00794CFB">
            <w:pPr>
              <w:shd w:val="clear" w:color="auto" w:fill="auto"/>
              <w:ind w:left="-57" w:right="-57" w:firstLine="0"/>
              <w:jc w:val="left"/>
              <w:rPr>
                <w:rFonts w:ascii="Times New Roman&quot;" w:hAnsi="Times New Roman&quot;" w:cs="Arial"/>
                <w:sz w:val="20"/>
                <w:szCs w:val="20"/>
                <w:lang w:val="ru-RU"/>
              </w:rPr>
            </w:pPr>
            <w:r w:rsidRPr="00794CFB">
              <w:rPr>
                <w:rFonts w:ascii="Times New Roman&quot;" w:hAnsi="Times New Roman&quot;" w:cs="Arial"/>
                <w:sz w:val="20"/>
                <w:szCs w:val="20"/>
                <w:lang w:val="ru-RU"/>
              </w:rPr>
              <w:t xml:space="preserve">Котельная № 1,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 xml:space="preserve">пгт. Кондинское,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ул. Советская, 7А</w:t>
            </w:r>
          </w:p>
        </w:tc>
        <w:tc>
          <w:tcPr>
            <w:tcW w:w="719" w:type="pct"/>
            <w:shd w:val="clear" w:color="auto" w:fill="auto"/>
            <w:vAlign w:val="center"/>
            <w:hideMark/>
          </w:tcPr>
          <w:p w14:paraId="174825BF"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2,409</w:t>
            </w:r>
          </w:p>
        </w:tc>
        <w:tc>
          <w:tcPr>
            <w:tcW w:w="404" w:type="pct"/>
            <w:shd w:val="clear" w:color="auto" w:fill="auto"/>
            <w:vAlign w:val="center"/>
            <w:hideMark/>
          </w:tcPr>
          <w:p w14:paraId="45DCCD14"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w:t>
            </w:r>
          </w:p>
        </w:tc>
        <w:tc>
          <w:tcPr>
            <w:tcW w:w="557" w:type="pct"/>
            <w:shd w:val="clear" w:color="auto" w:fill="auto"/>
            <w:vAlign w:val="center"/>
            <w:hideMark/>
          </w:tcPr>
          <w:p w14:paraId="42B4570D"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2,409</w:t>
            </w:r>
          </w:p>
        </w:tc>
        <w:tc>
          <w:tcPr>
            <w:tcW w:w="633" w:type="pct"/>
            <w:shd w:val="clear" w:color="auto" w:fill="auto"/>
            <w:vAlign w:val="center"/>
            <w:hideMark/>
          </w:tcPr>
          <w:p w14:paraId="1B7C5EF3"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1,178</w:t>
            </w:r>
          </w:p>
        </w:tc>
        <w:tc>
          <w:tcPr>
            <w:tcW w:w="296" w:type="pct"/>
            <w:shd w:val="clear" w:color="auto" w:fill="auto"/>
            <w:vAlign w:val="center"/>
            <w:hideMark/>
          </w:tcPr>
          <w:p w14:paraId="0D533FDC"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w:t>
            </w:r>
          </w:p>
        </w:tc>
        <w:tc>
          <w:tcPr>
            <w:tcW w:w="557" w:type="pct"/>
            <w:shd w:val="clear" w:color="auto" w:fill="auto"/>
            <w:vAlign w:val="center"/>
            <w:hideMark/>
          </w:tcPr>
          <w:p w14:paraId="4DC59B82"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1,178</w:t>
            </w:r>
          </w:p>
        </w:tc>
        <w:tc>
          <w:tcPr>
            <w:tcW w:w="557" w:type="pct"/>
            <w:shd w:val="clear" w:color="auto" w:fill="auto"/>
            <w:vAlign w:val="center"/>
            <w:hideMark/>
          </w:tcPr>
          <w:p w14:paraId="30EBBA19"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3,587</w:t>
            </w:r>
          </w:p>
        </w:tc>
      </w:tr>
      <w:tr w:rsidR="00794CFB" w:rsidRPr="00794CFB" w14:paraId="54BCA015" w14:textId="77777777" w:rsidTr="00794CFB">
        <w:trPr>
          <w:trHeight w:val="313"/>
        </w:trPr>
        <w:tc>
          <w:tcPr>
            <w:tcW w:w="197" w:type="pct"/>
            <w:shd w:val="clear" w:color="auto" w:fill="auto"/>
            <w:vAlign w:val="center"/>
            <w:hideMark/>
          </w:tcPr>
          <w:p w14:paraId="19858714"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2</w:t>
            </w:r>
          </w:p>
        </w:tc>
        <w:tc>
          <w:tcPr>
            <w:tcW w:w="1080" w:type="pct"/>
            <w:shd w:val="clear" w:color="auto" w:fill="auto"/>
            <w:hideMark/>
          </w:tcPr>
          <w:p w14:paraId="329BD38C" w14:textId="662A4439" w:rsidR="00794CFB" w:rsidRPr="00794CFB" w:rsidRDefault="00794CFB" w:rsidP="00794CFB">
            <w:pPr>
              <w:shd w:val="clear" w:color="auto" w:fill="auto"/>
              <w:ind w:left="-57" w:right="-57" w:firstLine="0"/>
              <w:jc w:val="left"/>
              <w:rPr>
                <w:rFonts w:ascii="Times New Roman&quot;" w:hAnsi="Times New Roman&quot;" w:cs="Arial"/>
                <w:sz w:val="20"/>
                <w:szCs w:val="20"/>
                <w:lang w:val="ru-RU"/>
              </w:rPr>
            </w:pPr>
            <w:r w:rsidRPr="00794CFB">
              <w:rPr>
                <w:rFonts w:ascii="Times New Roman&quot;" w:hAnsi="Times New Roman&quot;" w:cs="Arial"/>
                <w:sz w:val="20"/>
                <w:szCs w:val="20"/>
                <w:lang w:val="ru-RU"/>
              </w:rPr>
              <w:t xml:space="preserve">Котельная № 2,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 xml:space="preserve">пгт. Кондинское,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ул. Крупской, 64Б</w:t>
            </w:r>
          </w:p>
        </w:tc>
        <w:tc>
          <w:tcPr>
            <w:tcW w:w="719" w:type="pct"/>
            <w:shd w:val="clear" w:color="auto" w:fill="auto"/>
            <w:vAlign w:val="center"/>
            <w:hideMark/>
          </w:tcPr>
          <w:p w14:paraId="1F0F6E10"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1,493</w:t>
            </w:r>
          </w:p>
        </w:tc>
        <w:tc>
          <w:tcPr>
            <w:tcW w:w="404" w:type="pct"/>
            <w:shd w:val="clear" w:color="auto" w:fill="auto"/>
            <w:vAlign w:val="center"/>
            <w:hideMark/>
          </w:tcPr>
          <w:p w14:paraId="2DFE2B3D"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w:t>
            </w:r>
          </w:p>
        </w:tc>
        <w:tc>
          <w:tcPr>
            <w:tcW w:w="557" w:type="pct"/>
            <w:shd w:val="clear" w:color="auto" w:fill="auto"/>
            <w:vAlign w:val="center"/>
            <w:hideMark/>
          </w:tcPr>
          <w:p w14:paraId="0ACD8B52"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1,493</w:t>
            </w:r>
          </w:p>
        </w:tc>
        <w:tc>
          <w:tcPr>
            <w:tcW w:w="633" w:type="pct"/>
            <w:shd w:val="clear" w:color="auto" w:fill="auto"/>
            <w:vAlign w:val="center"/>
            <w:hideMark/>
          </w:tcPr>
          <w:p w14:paraId="0A667932"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0,108</w:t>
            </w:r>
          </w:p>
        </w:tc>
        <w:tc>
          <w:tcPr>
            <w:tcW w:w="296" w:type="pct"/>
            <w:shd w:val="clear" w:color="auto" w:fill="auto"/>
            <w:vAlign w:val="center"/>
            <w:hideMark/>
          </w:tcPr>
          <w:p w14:paraId="184433AE"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w:t>
            </w:r>
          </w:p>
        </w:tc>
        <w:tc>
          <w:tcPr>
            <w:tcW w:w="557" w:type="pct"/>
            <w:shd w:val="clear" w:color="auto" w:fill="auto"/>
            <w:vAlign w:val="center"/>
            <w:hideMark/>
          </w:tcPr>
          <w:p w14:paraId="0B7F5CC0"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0,108</w:t>
            </w:r>
          </w:p>
        </w:tc>
        <w:tc>
          <w:tcPr>
            <w:tcW w:w="557" w:type="pct"/>
            <w:shd w:val="clear" w:color="auto" w:fill="auto"/>
            <w:vAlign w:val="center"/>
            <w:hideMark/>
          </w:tcPr>
          <w:p w14:paraId="3015F09E"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1,601</w:t>
            </w:r>
          </w:p>
        </w:tc>
      </w:tr>
      <w:tr w:rsidR="00794CFB" w:rsidRPr="00794CFB" w14:paraId="3B1A2DA2" w14:textId="77777777" w:rsidTr="00794CFB">
        <w:trPr>
          <w:trHeight w:val="606"/>
        </w:trPr>
        <w:tc>
          <w:tcPr>
            <w:tcW w:w="197" w:type="pct"/>
            <w:shd w:val="clear" w:color="auto" w:fill="auto"/>
            <w:vAlign w:val="center"/>
            <w:hideMark/>
          </w:tcPr>
          <w:p w14:paraId="635638CB"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3</w:t>
            </w:r>
          </w:p>
        </w:tc>
        <w:tc>
          <w:tcPr>
            <w:tcW w:w="1080" w:type="pct"/>
            <w:shd w:val="clear" w:color="auto" w:fill="auto"/>
            <w:hideMark/>
          </w:tcPr>
          <w:p w14:paraId="7DCDA48D" w14:textId="6C4462B0" w:rsidR="00794CFB" w:rsidRPr="00794CFB" w:rsidRDefault="00794CFB" w:rsidP="00794CFB">
            <w:pPr>
              <w:shd w:val="clear" w:color="auto" w:fill="auto"/>
              <w:ind w:left="-57" w:right="-57" w:firstLine="0"/>
              <w:jc w:val="left"/>
              <w:rPr>
                <w:rFonts w:ascii="Times New Roman&quot;" w:hAnsi="Times New Roman&quot;" w:cs="Arial"/>
                <w:sz w:val="20"/>
                <w:szCs w:val="20"/>
                <w:lang w:val="ru-RU"/>
              </w:rPr>
            </w:pPr>
            <w:r w:rsidRPr="00794CFB">
              <w:rPr>
                <w:rFonts w:ascii="Times New Roman&quot;" w:hAnsi="Times New Roman&quot;" w:cs="Arial"/>
                <w:sz w:val="20"/>
                <w:szCs w:val="20"/>
                <w:lang w:val="ru-RU"/>
              </w:rPr>
              <w:t xml:space="preserve">Котельная № 3,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 xml:space="preserve">пгт. Кондинское,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ул. Связистов, 1А</w:t>
            </w:r>
          </w:p>
        </w:tc>
        <w:tc>
          <w:tcPr>
            <w:tcW w:w="719" w:type="pct"/>
            <w:shd w:val="clear" w:color="auto" w:fill="auto"/>
            <w:vAlign w:val="center"/>
            <w:hideMark/>
          </w:tcPr>
          <w:p w14:paraId="552EA923"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1,196</w:t>
            </w:r>
          </w:p>
        </w:tc>
        <w:tc>
          <w:tcPr>
            <w:tcW w:w="404" w:type="pct"/>
            <w:shd w:val="clear" w:color="auto" w:fill="auto"/>
            <w:vAlign w:val="center"/>
            <w:hideMark/>
          </w:tcPr>
          <w:p w14:paraId="7A1B7D8D"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w:t>
            </w:r>
          </w:p>
        </w:tc>
        <w:tc>
          <w:tcPr>
            <w:tcW w:w="557" w:type="pct"/>
            <w:shd w:val="clear" w:color="auto" w:fill="auto"/>
            <w:vAlign w:val="center"/>
            <w:hideMark/>
          </w:tcPr>
          <w:p w14:paraId="0BAC8243"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1,196</w:t>
            </w:r>
          </w:p>
        </w:tc>
        <w:tc>
          <w:tcPr>
            <w:tcW w:w="633" w:type="pct"/>
            <w:shd w:val="clear" w:color="auto" w:fill="auto"/>
            <w:vAlign w:val="center"/>
            <w:hideMark/>
          </w:tcPr>
          <w:p w14:paraId="740DF783"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0,525</w:t>
            </w:r>
          </w:p>
        </w:tc>
        <w:tc>
          <w:tcPr>
            <w:tcW w:w="296" w:type="pct"/>
            <w:shd w:val="clear" w:color="auto" w:fill="auto"/>
            <w:vAlign w:val="center"/>
            <w:hideMark/>
          </w:tcPr>
          <w:p w14:paraId="56DD5F1D"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w:t>
            </w:r>
          </w:p>
        </w:tc>
        <w:tc>
          <w:tcPr>
            <w:tcW w:w="557" w:type="pct"/>
            <w:shd w:val="clear" w:color="auto" w:fill="auto"/>
            <w:vAlign w:val="center"/>
            <w:hideMark/>
          </w:tcPr>
          <w:p w14:paraId="0596C590"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0,525</w:t>
            </w:r>
          </w:p>
        </w:tc>
        <w:tc>
          <w:tcPr>
            <w:tcW w:w="557" w:type="pct"/>
            <w:shd w:val="clear" w:color="auto" w:fill="auto"/>
            <w:vAlign w:val="center"/>
            <w:hideMark/>
          </w:tcPr>
          <w:p w14:paraId="0425D99E"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1,721</w:t>
            </w:r>
          </w:p>
        </w:tc>
      </w:tr>
      <w:tr w:rsidR="00794CFB" w:rsidRPr="00794CFB" w14:paraId="1C52F7C6" w14:textId="77777777" w:rsidTr="00794CFB">
        <w:trPr>
          <w:trHeight w:val="332"/>
        </w:trPr>
        <w:tc>
          <w:tcPr>
            <w:tcW w:w="197" w:type="pct"/>
            <w:shd w:val="clear" w:color="auto" w:fill="auto"/>
            <w:vAlign w:val="center"/>
            <w:hideMark/>
          </w:tcPr>
          <w:p w14:paraId="76557245"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4</w:t>
            </w:r>
          </w:p>
        </w:tc>
        <w:tc>
          <w:tcPr>
            <w:tcW w:w="1080" w:type="pct"/>
            <w:shd w:val="clear" w:color="auto" w:fill="auto"/>
            <w:hideMark/>
          </w:tcPr>
          <w:p w14:paraId="470DB9C7" w14:textId="6AE08D6A" w:rsidR="00794CFB" w:rsidRPr="00794CFB" w:rsidRDefault="00794CFB" w:rsidP="00794CFB">
            <w:pPr>
              <w:shd w:val="clear" w:color="auto" w:fill="auto"/>
              <w:ind w:left="-57" w:right="-57" w:firstLine="0"/>
              <w:jc w:val="left"/>
              <w:rPr>
                <w:rFonts w:ascii="Times New Roman&quot;" w:hAnsi="Times New Roman&quot;" w:cs="Arial"/>
                <w:sz w:val="20"/>
                <w:szCs w:val="20"/>
                <w:lang w:val="ru-RU"/>
              </w:rPr>
            </w:pPr>
            <w:r w:rsidRPr="00794CFB">
              <w:rPr>
                <w:rFonts w:ascii="Times New Roman&quot;" w:hAnsi="Times New Roman&quot;" w:cs="Arial"/>
                <w:sz w:val="20"/>
                <w:szCs w:val="20"/>
                <w:lang w:val="ru-RU"/>
              </w:rPr>
              <w:t xml:space="preserve">Котельная № 5,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 xml:space="preserve">пгт. Кондинское, </w:t>
            </w:r>
            <w:r w:rsidR="006D1C02">
              <w:rPr>
                <w:rFonts w:ascii="Times New Roman&quot;" w:hAnsi="Times New Roman&quot;" w:cs="Arial"/>
                <w:sz w:val="20"/>
                <w:szCs w:val="20"/>
                <w:lang w:val="ru-RU"/>
              </w:rPr>
              <w:br/>
            </w:r>
            <w:r w:rsidRPr="00794CFB">
              <w:rPr>
                <w:rFonts w:ascii="Times New Roman&quot;" w:hAnsi="Times New Roman&quot;" w:cs="Arial"/>
                <w:sz w:val="20"/>
                <w:szCs w:val="20"/>
                <w:lang w:val="ru-RU"/>
              </w:rPr>
              <w:t>ул. Гастелло, 4</w:t>
            </w:r>
          </w:p>
        </w:tc>
        <w:tc>
          <w:tcPr>
            <w:tcW w:w="719" w:type="pct"/>
            <w:shd w:val="clear" w:color="auto" w:fill="auto"/>
            <w:vAlign w:val="center"/>
            <w:hideMark/>
          </w:tcPr>
          <w:p w14:paraId="749CD2BE"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0,677</w:t>
            </w:r>
          </w:p>
        </w:tc>
        <w:tc>
          <w:tcPr>
            <w:tcW w:w="404" w:type="pct"/>
            <w:shd w:val="clear" w:color="auto" w:fill="auto"/>
            <w:vAlign w:val="center"/>
            <w:hideMark/>
          </w:tcPr>
          <w:p w14:paraId="3F4DBFDB"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0</w:t>
            </w:r>
          </w:p>
        </w:tc>
        <w:tc>
          <w:tcPr>
            <w:tcW w:w="557" w:type="pct"/>
            <w:shd w:val="clear" w:color="auto" w:fill="auto"/>
            <w:vAlign w:val="center"/>
            <w:hideMark/>
          </w:tcPr>
          <w:p w14:paraId="24C5FFB7"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0,677</w:t>
            </w:r>
          </w:p>
        </w:tc>
        <w:tc>
          <w:tcPr>
            <w:tcW w:w="633" w:type="pct"/>
            <w:shd w:val="clear" w:color="auto" w:fill="auto"/>
            <w:vAlign w:val="center"/>
            <w:hideMark/>
          </w:tcPr>
          <w:p w14:paraId="5AEFCA13"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w:t>
            </w:r>
          </w:p>
        </w:tc>
        <w:tc>
          <w:tcPr>
            <w:tcW w:w="296" w:type="pct"/>
            <w:shd w:val="clear" w:color="auto" w:fill="auto"/>
            <w:vAlign w:val="center"/>
            <w:hideMark/>
          </w:tcPr>
          <w:p w14:paraId="3C281664"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0</w:t>
            </w:r>
          </w:p>
        </w:tc>
        <w:tc>
          <w:tcPr>
            <w:tcW w:w="557" w:type="pct"/>
            <w:shd w:val="clear" w:color="auto" w:fill="auto"/>
            <w:vAlign w:val="center"/>
            <w:hideMark/>
          </w:tcPr>
          <w:p w14:paraId="68EFCBD9"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0,000</w:t>
            </w:r>
          </w:p>
        </w:tc>
        <w:tc>
          <w:tcPr>
            <w:tcW w:w="557" w:type="pct"/>
            <w:shd w:val="clear" w:color="auto" w:fill="auto"/>
            <w:vAlign w:val="center"/>
            <w:hideMark/>
          </w:tcPr>
          <w:p w14:paraId="526C35A6" w14:textId="77777777" w:rsidR="00794CFB" w:rsidRPr="00794CFB" w:rsidRDefault="00794CFB" w:rsidP="00794CFB">
            <w:pPr>
              <w:shd w:val="clear" w:color="auto" w:fill="auto"/>
              <w:ind w:left="-57" w:right="-57" w:firstLine="0"/>
              <w:jc w:val="center"/>
              <w:rPr>
                <w:rFonts w:ascii="Times New Roman&quot;" w:hAnsi="Times New Roman&quot;" w:cs="Arial"/>
                <w:sz w:val="20"/>
                <w:szCs w:val="20"/>
                <w:lang w:val="ru-RU"/>
              </w:rPr>
            </w:pPr>
            <w:r w:rsidRPr="00794CFB">
              <w:rPr>
                <w:rFonts w:ascii="Times New Roman&quot;" w:hAnsi="Times New Roman&quot;" w:cs="Arial"/>
                <w:sz w:val="20"/>
                <w:szCs w:val="20"/>
                <w:lang w:val="ru-RU"/>
              </w:rPr>
              <w:t>0,677</w:t>
            </w:r>
          </w:p>
        </w:tc>
      </w:tr>
      <w:tr w:rsidR="00794CFB" w:rsidRPr="00794CFB" w14:paraId="5D74FC59" w14:textId="77777777" w:rsidTr="00794CFB">
        <w:trPr>
          <w:trHeight w:val="343"/>
        </w:trPr>
        <w:tc>
          <w:tcPr>
            <w:tcW w:w="1277" w:type="pct"/>
            <w:gridSpan w:val="2"/>
            <w:shd w:val="clear" w:color="auto" w:fill="auto"/>
            <w:hideMark/>
          </w:tcPr>
          <w:p w14:paraId="35F831EF" w14:textId="10098BCD" w:rsidR="00794CFB" w:rsidRPr="00794CFB" w:rsidRDefault="00794CFB" w:rsidP="00794CFB">
            <w:pPr>
              <w:shd w:val="clear" w:color="auto" w:fill="auto"/>
              <w:ind w:left="-57" w:right="-57" w:firstLine="0"/>
              <w:jc w:val="left"/>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 xml:space="preserve">ИТОГО по </w:t>
            </w:r>
            <w:r>
              <w:rPr>
                <w:rFonts w:ascii="Times New Roman&quot;" w:hAnsi="Times New Roman&quot;" w:cs="Arial"/>
                <w:b/>
                <w:bCs/>
                <w:sz w:val="20"/>
                <w:szCs w:val="20"/>
                <w:lang w:val="ru-RU"/>
              </w:rPr>
              <w:t>городскому поселению</w:t>
            </w:r>
            <w:r w:rsidRPr="00794CFB">
              <w:rPr>
                <w:rFonts w:ascii="Times New Roman&quot;" w:hAnsi="Times New Roman&quot;" w:cs="Arial"/>
                <w:b/>
                <w:bCs/>
                <w:sz w:val="20"/>
                <w:szCs w:val="20"/>
                <w:lang w:val="ru-RU"/>
              </w:rPr>
              <w:t xml:space="preserve"> </w:t>
            </w:r>
            <w:r>
              <w:rPr>
                <w:rFonts w:ascii="Times New Roman&quot;" w:hAnsi="Times New Roman&quot;" w:cs="Arial"/>
                <w:b/>
                <w:bCs/>
                <w:sz w:val="20"/>
                <w:szCs w:val="20"/>
                <w:lang w:val="ru-RU"/>
              </w:rPr>
              <w:t>Кондинское</w:t>
            </w:r>
          </w:p>
        </w:tc>
        <w:tc>
          <w:tcPr>
            <w:tcW w:w="719" w:type="pct"/>
            <w:shd w:val="clear" w:color="auto" w:fill="auto"/>
            <w:noWrap/>
            <w:hideMark/>
          </w:tcPr>
          <w:p w14:paraId="0DA070D9"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5,775</w:t>
            </w:r>
          </w:p>
        </w:tc>
        <w:tc>
          <w:tcPr>
            <w:tcW w:w="404" w:type="pct"/>
            <w:shd w:val="clear" w:color="auto" w:fill="auto"/>
            <w:noWrap/>
            <w:hideMark/>
          </w:tcPr>
          <w:p w14:paraId="5F15F232" w14:textId="5DED1F50"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0</w:t>
            </w:r>
          </w:p>
        </w:tc>
        <w:tc>
          <w:tcPr>
            <w:tcW w:w="557" w:type="pct"/>
            <w:shd w:val="clear" w:color="auto" w:fill="auto"/>
            <w:noWrap/>
            <w:hideMark/>
          </w:tcPr>
          <w:p w14:paraId="67F95F4C"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5,775</w:t>
            </w:r>
          </w:p>
        </w:tc>
        <w:tc>
          <w:tcPr>
            <w:tcW w:w="633" w:type="pct"/>
            <w:shd w:val="clear" w:color="auto" w:fill="auto"/>
            <w:noWrap/>
            <w:hideMark/>
          </w:tcPr>
          <w:p w14:paraId="64C9DF77"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1,811</w:t>
            </w:r>
          </w:p>
        </w:tc>
        <w:tc>
          <w:tcPr>
            <w:tcW w:w="296" w:type="pct"/>
            <w:shd w:val="clear" w:color="auto" w:fill="auto"/>
            <w:noWrap/>
            <w:hideMark/>
          </w:tcPr>
          <w:p w14:paraId="2F8ED7E9" w14:textId="14DE6BC0"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0</w:t>
            </w:r>
          </w:p>
        </w:tc>
        <w:tc>
          <w:tcPr>
            <w:tcW w:w="557" w:type="pct"/>
            <w:shd w:val="clear" w:color="auto" w:fill="auto"/>
            <w:noWrap/>
            <w:hideMark/>
          </w:tcPr>
          <w:p w14:paraId="15FDCCE7"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1,811</w:t>
            </w:r>
          </w:p>
        </w:tc>
        <w:tc>
          <w:tcPr>
            <w:tcW w:w="557" w:type="pct"/>
            <w:shd w:val="clear" w:color="auto" w:fill="auto"/>
            <w:noWrap/>
            <w:hideMark/>
          </w:tcPr>
          <w:p w14:paraId="44AA89CB" w14:textId="77777777" w:rsidR="00794CFB" w:rsidRPr="00794CFB" w:rsidRDefault="00794CFB" w:rsidP="00794CFB">
            <w:pPr>
              <w:shd w:val="clear" w:color="auto" w:fill="auto"/>
              <w:ind w:left="-57" w:right="-57" w:firstLine="0"/>
              <w:jc w:val="center"/>
              <w:rPr>
                <w:rFonts w:ascii="Times New Roman&quot;" w:hAnsi="Times New Roman&quot;" w:cs="Arial"/>
                <w:b/>
                <w:bCs/>
                <w:sz w:val="20"/>
                <w:szCs w:val="20"/>
                <w:lang w:val="ru-RU"/>
              </w:rPr>
            </w:pPr>
            <w:r w:rsidRPr="00794CFB">
              <w:rPr>
                <w:rFonts w:ascii="Times New Roman&quot;" w:hAnsi="Times New Roman&quot;" w:cs="Arial"/>
                <w:b/>
                <w:bCs/>
                <w:sz w:val="20"/>
                <w:szCs w:val="20"/>
                <w:lang w:val="ru-RU"/>
              </w:rPr>
              <w:t>7,586</w:t>
            </w:r>
          </w:p>
        </w:tc>
      </w:tr>
    </w:tbl>
    <w:p w14:paraId="4441F369" w14:textId="77777777" w:rsidR="00794CFB" w:rsidRPr="00794CFB" w:rsidRDefault="00794CFB" w:rsidP="00794CFB">
      <w:pPr>
        <w:rPr>
          <w:lang w:val="ru-RU"/>
        </w:rPr>
      </w:pPr>
    </w:p>
    <w:p w14:paraId="40F79BC0" w14:textId="185A7985" w:rsidR="006A121C" w:rsidRPr="006D1C02" w:rsidRDefault="008762F2">
      <w:pPr>
        <w:pStyle w:val="3"/>
        <w:pBdr>
          <w:top w:val="nil"/>
          <w:left w:val="nil"/>
          <w:bottom w:val="nil"/>
          <w:right w:val="nil"/>
          <w:between w:val="nil"/>
        </w:pBdr>
      </w:pPr>
      <w:bookmarkStart w:id="101" w:name="_Toc165507971"/>
      <w:r w:rsidRPr="006D1C02">
        <w:t>б) описание значений расчетных тепловых нагрузок на коллекторах источников тепловой энергии</w:t>
      </w:r>
      <w:bookmarkEnd w:id="101"/>
    </w:p>
    <w:p w14:paraId="761EF2DB" w14:textId="16006F10" w:rsidR="006A121C" w:rsidRPr="006D1C02" w:rsidRDefault="00B567AB">
      <w:pPr>
        <w:rPr>
          <w:lang w:val="ru-RU"/>
        </w:rPr>
      </w:pPr>
      <w:r w:rsidRPr="006D1C02">
        <w:rPr>
          <w:lang w:val="ru-RU"/>
        </w:rPr>
        <w:t xml:space="preserve">Значения расчетных тепловых нагрузок на коллекторах котельных городского поселения </w:t>
      </w:r>
      <w:r w:rsidR="00086029" w:rsidRPr="006D1C02">
        <w:rPr>
          <w:lang w:val="ru-RU"/>
        </w:rPr>
        <w:t>Кондинское</w:t>
      </w:r>
      <w:r w:rsidRPr="006D1C02">
        <w:rPr>
          <w:lang w:val="ru-RU"/>
        </w:rPr>
        <w:t xml:space="preserve"> представлены в </w:t>
      </w:r>
      <w:r w:rsidR="003A6EC1" w:rsidRPr="006D1C02">
        <w:rPr>
          <w:lang w:val="ru-RU"/>
        </w:rPr>
        <w:t>табл.</w:t>
      </w:r>
      <w:r w:rsidR="00236A09" w:rsidRPr="006D1C02">
        <w:rPr>
          <w:lang w:val="ru-RU"/>
        </w:rPr>
        <w:t xml:space="preserve"> 2</w:t>
      </w:r>
      <w:r w:rsidR="006D1C02" w:rsidRPr="006D1C02">
        <w:rPr>
          <w:lang w:val="ru-RU"/>
        </w:rPr>
        <w:t>2</w:t>
      </w:r>
      <w:r w:rsidRPr="006D1C02">
        <w:rPr>
          <w:lang w:val="ru-RU"/>
        </w:rPr>
        <w:t xml:space="preserve">. </w:t>
      </w:r>
    </w:p>
    <w:p w14:paraId="34F67D78" w14:textId="77777777" w:rsidR="00236A09" w:rsidRPr="00086029" w:rsidRDefault="00236A09" w:rsidP="00236A09">
      <w:pPr>
        <w:pStyle w:val="aff2"/>
        <w:rPr>
          <w:highlight w:val="yellow"/>
        </w:rPr>
      </w:pPr>
    </w:p>
    <w:p w14:paraId="660EF0B7" w14:textId="7FE86A28" w:rsidR="00236A09" w:rsidRDefault="00236A09" w:rsidP="00236A09">
      <w:pPr>
        <w:pStyle w:val="aff2"/>
      </w:pPr>
      <w:r w:rsidRPr="006D1C02">
        <w:t xml:space="preserve">Таблица </w:t>
      </w:r>
      <w:r w:rsidRPr="006D1C02">
        <w:fldChar w:fldCharType="begin"/>
      </w:r>
      <w:r w:rsidRPr="006D1C02">
        <w:instrText xml:space="preserve"> SEQ Таблица \* ARABIC </w:instrText>
      </w:r>
      <w:r w:rsidRPr="006D1C02">
        <w:fldChar w:fldCharType="separate"/>
      </w:r>
      <w:r w:rsidR="00521FDB">
        <w:rPr>
          <w:noProof/>
        </w:rPr>
        <w:t>22</w:t>
      </w:r>
      <w:r w:rsidRPr="006D1C02">
        <w:fldChar w:fldCharType="end"/>
      </w:r>
      <w:r w:rsidRPr="006D1C02">
        <w:t xml:space="preserve"> - Расчетные тепловые нагрузки на коллекторах котельных городского поселения </w:t>
      </w:r>
      <w:r w:rsidR="00086029" w:rsidRPr="006D1C02">
        <w:t>Кондинское</w:t>
      </w:r>
    </w:p>
    <w:p w14:paraId="21096CFC" w14:textId="4E5A2497" w:rsidR="00763133" w:rsidRPr="00763133" w:rsidRDefault="00763133" w:rsidP="00763133">
      <w:pPr>
        <w:jc w:val="right"/>
        <w:rPr>
          <w:lang w:val="ru-RU"/>
        </w:rPr>
      </w:pPr>
      <w:r>
        <w:rPr>
          <w:lang w:val="ru-RU"/>
        </w:rPr>
        <w:t>Гкал/ч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3756"/>
        <w:gridCol w:w="1758"/>
        <w:gridCol w:w="1814"/>
        <w:gridCol w:w="1847"/>
      </w:tblGrid>
      <w:tr w:rsidR="005C389C" w:rsidRPr="00763133" w14:paraId="2AD4B392" w14:textId="77777777" w:rsidTr="00763133">
        <w:trPr>
          <w:tblHeader/>
          <w:jc w:val="center"/>
        </w:trPr>
        <w:tc>
          <w:tcPr>
            <w:tcW w:w="346" w:type="pct"/>
            <w:shd w:val="clear" w:color="auto" w:fill="auto"/>
            <w:noWrap/>
            <w:hideMark/>
          </w:tcPr>
          <w:p w14:paraId="2C636DF8" w14:textId="77777777" w:rsidR="005C389C" w:rsidRPr="00763133" w:rsidRDefault="005C389C" w:rsidP="005C389C">
            <w:pPr>
              <w:shd w:val="clear" w:color="auto" w:fill="auto"/>
              <w:ind w:firstLine="0"/>
              <w:jc w:val="center"/>
              <w:rPr>
                <w:color w:val="000000"/>
                <w:sz w:val="20"/>
                <w:szCs w:val="20"/>
                <w:lang w:val="ru-RU"/>
              </w:rPr>
            </w:pPr>
            <w:r w:rsidRPr="00763133">
              <w:rPr>
                <w:color w:val="000000"/>
                <w:sz w:val="20"/>
                <w:szCs w:val="20"/>
                <w:lang w:val="ru-RU"/>
              </w:rPr>
              <w:t>N п/п</w:t>
            </w:r>
          </w:p>
        </w:tc>
        <w:tc>
          <w:tcPr>
            <w:tcW w:w="1905" w:type="pct"/>
            <w:shd w:val="clear" w:color="auto" w:fill="auto"/>
            <w:vAlign w:val="center"/>
            <w:hideMark/>
          </w:tcPr>
          <w:p w14:paraId="7D7E9C54" w14:textId="75829909" w:rsidR="005C389C" w:rsidRPr="00763133" w:rsidRDefault="002E170C" w:rsidP="005C389C">
            <w:pPr>
              <w:shd w:val="clear" w:color="auto" w:fill="auto"/>
              <w:ind w:firstLine="0"/>
              <w:jc w:val="center"/>
              <w:rPr>
                <w:color w:val="000000"/>
                <w:sz w:val="20"/>
                <w:szCs w:val="20"/>
                <w:lang w:val="ru-RU"/>
              </w:rPr>
            </w:pPr>
            <w:r w:rsidRPr="00763133">
              <w:rPr>
                <w:color w:val="000000"/>
                <w:sz w:val="20"/>
                <w:szCs w:val="20"/>
                <w:lang w:val="ru-RU"/>
              </w:rPr>
              <w:t>Адрес и наименование котельной</w:t>
            </w:r>
          </w:p>
        </w:tc>
        <w:tc>
          <w:tcPr>
            <w:tcW w:w="892" w:type="pct"/>
            <w:shd w:val="clear" w:color="auto" w:fill="auto"/>
            <w:vAlign w:val="center"/>
            <w:hideMark/>
          </w:tcPr>
          <w:p w14:paraId="11F1B550" w14:textId="4000B67C" w:rsidR="005C389C" w:rsidRPr="00763133" w:rsidRDefault="00054731" w:rsidP="005C389C">
            <w:pPr>
              <w:shd w:val="clear" w:color="auto" w:fill="auto"/>
              <w:ind w:firstLine="0"/>
              <w:jc w:val="center"/>
              <w:rPr>
                <w:color w:val="000000"/>
                <w:sz w:val="20"/>
                <w:szCs w:val="20"/>
                <w:lang w:val="ru-RU"/>
              </w:rPr>
            </w:pPr>
            <w:r w:rsidRPr="00763133">
              <w:rPr>
                <w:sz w:val="20"/>
                <w:szCs w:val="20"/>
                <w:lang w:val="ru-RU"/>
              </w:rPr>
              <w:t>Т</w:t>
            </w:r>
            <w:r w:rsidRPr="00763133">
              <w:rPr>
                <w:sz w:val="20"/>
                <w:szCs w:val="20"/>
              </w:rPr>
              <w:t>еплов</w:t>
            </w:r>
            <w:r w:rsidRPr="00763133">
              <w:rPr>
                <w:sz w:val="20"/>
                <w:szCs w:val="20"/>
                <w:lang w:val="ru-RU"/>
              </w:rPr>
              <w:t>ая</w:t>
            </w:r>
            <w:r w:rsidRPr="00763133">
              <w:rPr>
                <w:sz w:val="20"/>
                <w:szCs w:val="20"/>
              </w:rPr>
              <w:t xml:space="preserve"> нагрузк</w:t>
            </w:r>
            <w:r w:rsidRPr="00763133">
              <w:rPr>
                <w:sz w:val="20"/>
                <w:szCs w:val="20"/>
                <w:lang w:val="ru-RU"/>
              </w:rPr>
              <w:t>а</w:t>
            </w:r>
            <w:r w:rsidRPr="00763133">
              <w:rPr>
                <w:sz w:val="20"/>
                <w:szCs w:val="20"/>
              </w:rPr>
              <w:t xml:space="preserve"> на коллекторах котельных</w:t>
            </w:r>
          </w:p>
        </w:tc>
        <w:tc>
          <w:tcPr>
            <w:tcW w:w="920" w:type="pct"/>
            <w:shd w:val="clear" w:color="auto" w:fill="auto"/>
            <w:vAlign w:val="center"/>
            <w:hideMark/>
          </w:tcPr>
          <w:p w14:paraId="00C5894B" w14:textId="77777777" w:rsidR="005C389C" w:rsidRPr="00763133" w:rsidRDefault="005C389C" w:rsidP="005C389C">
            <w:pPr>
              <w:shd w:val="clear" w:color="auto" w:fill="auto"/>
              <w:ind w:firstLine="0"/>
              <w:jc w:val="center"/>
              <w:rPr>
                <w:color w:val="000000"/>
                <w:sz w:val="20"/>
                <w:szCs w:val="20"/>
                <w:lang w:val="ru-RU"/>
              </w:rPr>
            </w:pPr>
            <w:r w:rsidRPr="00763133">
              <w:rPr>
                <w:color w:val="000000"/>
                <w:sz w:val="20"/>
                <w:szCs w:val="20"/>
                <w:lang w:val="ru-RU"/>
              </w:rPr>
              <w:t>Потери в тепловых сетях в горячей воде</w:t>
            </w:r>
          </w:p>
        </w:tc>
        <w:tc>
          <w:tcPr>
            <w:tcW w:w="937" w:type="pct"/>
            <w:shd w:val="clear" w:color="auto" w:fill="auto"/>
            <w:vAlign w:val="center"/>
            <w:hideMark/>
          </w:tcPr>
          <w:p w14:paraId="3530C3CF" w14:textId="77777777" w:rsidR="005C389C" w:rsidRPr="00763133" w:rsidRDefault="005C389C" w:rsidP="005C389C">
            <w:pPr>
              <w:shd w:val="clear" w:color="auto" w:fill="auto"/>
              <w:ind w:firstLine="0"/>
              <w:jc w:val="center"/>
              <w:rPr>
                <w:color w:val="000000"/>
                <w:sz w:val="20"/>
                <w:szCs w:val="20"/>
                <w:lang w:val="ru-RU"/>
              </w:rPr>
            </w:pPr>
            <w:r w:rsidRPr="00763133">
              <w:rPr>
                <w:color w:val="000000"/>
                <w:sz w:val="20"/>
                <w:szCs w:val="20"/>
                <w:lang w:val="ru-RU"/>
              </w:rPr>
              <w:t>Присоединенная нагрузка</w:t>
            </w:r>
          </w:p>
        </w:tc>
      </w:tr>
      <w:tr w:rsidR="00E606ED" w:rsidRPr="00763133" w14:paraId="630E8E73" w14:textId="77777777" w:rsidTr="00763133">
        <w:trPr>
          <w:jc w:val="center"/>
        </w:trPr>
        <w:tc>
          <w:tcPr>
            <w:tcW w:w="346" w:type="pct"/>
            <w:shd w:val="clear" w:color="auto" w:fill="auto"/>
            <w:noWrap/>
            <w:vAlign w:val="center"/>
            <w:hideMark/>
          </w:tcPr>
          <w:p w14:paraId="3CF99F13" w14:textId="77777777" w:rsidR="00E606ED" w:rsidRPr="00763133" w:rsidRDefault="00E606ED" w:rsidP="00E606ED">
            <w:pPr>
              <w:shd w:val="clear" w:color="auto" w:fill="auto"/>
              <w:ind w:firstLine="0"/>
              <w:jc w:val="center"/>
              <w:rPr>
                <w:color w:val="000000"/>
                <w:sz w:val="20"/>
                <w:szCs w:val="20"/>
                <w:lang w:val="ru-RU"/>
              </w:rPr>
            </w:pPr>
            <w:r w:rsidRPr="00763133">
              <w:rPr>
                <w:color w:val="000000"/>
                <w:sz w:val="20"/>
                <w:szCs w:val="20"/>
                <w:lang w:val="ru-RU"/>
              </w:rPr>
              <w:t>1</w:t>
            </w:r>
          </w:p>
        </w:tc>
        <w:tc>
          <w:tcPr>
            <w:tcW w:w="1905" w:type="pct"/>
            <w:shd w:val="clear" w:color="auto" w:fill="auto"/>
            <w:hideMark/>
          </w:tcPr>
          <w:p w14:paraId="4F58727B" w14:textId="79A4C995" w:rsidR="00E606ED" w:rsidRPr="00763133" w:rsidRDefault="00E606ED" w:rsidP="00E606ED">
            <w:pPr>
              <w:shd w:val="clear" w:color="auto" w:fill="auto"/>
              <w:ind w:firstLine="0"/>
              <w:jc w:val="left"/>
              <w:rPr>
                <w:color w:val="000000"/>
                <w:sz w:val="20"/>
                <w:szCs w:val="20"/>
                <w:lang w:val="ru-RU"/>
              </w:rPr>
            </w:pPr>
            <w:r w:rsidRPr="00794CFB">
              <w:rPr>
                <w:rFonts w:ascii="Times New Roman&quot;" w:hAnsi="Times New Roman&quot;" w:cs="Arial"/>
                <w:sz w:val="20"/>
                <w:szCs w:val="20"/>
                <w:lang w:val="ru-RU"/>
              </w:rPr>
              <w:t xml:space="preserve">Котельная № 1, пгт. Кондинское, </w:t>
            </w:r>
            <w:r w:rsidRPr="00763133">
              <w:rPr>
                <w:rFonts w:ascii="Times New Roman&quot;" w:hAnsi="Times New Roman&quot;" w:cs="Arial"/>
                <w:sz w:val="20"/>
                <w:szCs w:val="20"/>
                <w:lang w:val="ru-RU"/>
              </w:rPr>
              <w:br/>
            </w:r>
            <w:r w:rsidRPr="00794CFB">
              <w:rPr>
                <w:rFonts w:ascii="Times New Roman&quot;" w:hAnsi="Times New Roman&quot;" w:cs="Arial"/>
                <w:sz w:val="20"/>
                <w:szCs w:val="20"/>
                <w:lang w:val="ru-RU"/>
              </w:rPr>
              <w:t>ул. Советская, 7А</w:t>
            </w:r>
          </w:p>
        </w:tc>
        <w:tc>
          <w:tcPr>
            <w:tcW w:w="892" w:type="pct"/>
            <w:shd w:val="clear" w:color="auto" w:fill="auto"/>
            <w:noWrap/>
            <w:vAlign w:val="center"/>
          </w:tcPr>
          <w:p w14:paraId="3D2BB3DD" w14:textId="2EDD9BAF" w:rsidR="00E606ED" w:rsidRPr="00E606ED" w:rsidRDefault="00E606ED" w:rsidP="00E606ED">
            <w:pPr>
              <w:shd w:val="clear" w:color="auto" w:fill="auto"/>
              <w:ind w:firstLine="0"/>
              <w:jc w:val="center"/>
              <w:rPr>
                <w:color w:val="000000"/>
                <w:sz w:val="20"/>
                <w:szCs w:val="20"/>
                <w:lang w:val="ru-RU"/>
              </w:rPr>
            </w:pPr>
            <w:r w:rsidRPr="00E606ED">
              <w:rPr>
                <w:sz w:val="20"/>
                <w:szCs w:val="20"/>
              </w:rPr>
              <w:t>3,914</w:t>
            </w:r>
          </w:p>
        </w:tc>
        <w:tc>
          <w:tcPr>
            <w:tcW w:w="920" w:type="pct"/>
            <w:shd w:val="clear" w:color="auto" w:fill="auto"/>
            <w:noWrap/>
            <w:vAlign w:val="center"/>
          </w:tcPr>
          <w:p w14:paraId="509FFF80" w14:textId="65ACAA34" w:rsidR="00E606ED" w:rsidRPr="00E606ED" w:rsidRDefault="00E606ED" w:rsidP="00E606ED">
            <w:pPr>
              <w:shd w:val="clear" w:color="auto" w:fill="auto"/>
              <w:ind w:firstLine="0"/>
              <w:jc w:val="center"/>
              <w:rPr>
                <w:color w:val="000000"/>
                <w:sz w:val="20"/>
                <w:szCs w:val="20"/>
                <w:lang w:val="ru-RU"/>
              </w:rPr>
            </w:pPr>
            <w:r w:rsidRPr="00E606ED">
              <w:rPr>
                <w:sz w:val="20"/>
                <w:szCs w:val="20"/>
              </w:rPr>
              <w:t>0,327</w:t>
            </w:r>
          </w:p>
        </w:tc>
        <w:tc>
          <w:tcPr>
            <w:tcW w:w="937" w:type="pct"/>
            <w:shd w:val="clear" w:color="auto" w:fill="auto"/>
            <w:noWrap/>
            <w:vAlign w:val="center"/>
          </w:tcPr>
          <w:p w14:paraId="25199FA7" w14:textId="797592CF" w:rsidR="00E606ED" w:rsidRPr="00E606ED" w:rsidRDefault="00E606ED" w:rsidP="00E606ED">
            <w:pPr>
              <w:shd w:val="clear" w:color="auto" w:fill="auto"/>
              <w:ind w:firstLine="0"/>
              <w:jc w:val="center"/>
              <w:rPr>
                <w:color w:val="000000"/>
                <w:sz w:val="20"/>
                <w:szCs w:val="20"/>
                <w:lang w:val="ru-RU"/>
              </w:rPr>
            </w:pPr>
            <w:r w:rsidRPr="00E606ED">
              <w:rPr>
                <w:sz w:val="20"/>
                <w:szCs w:val="20"/>
              </w:rPr>
              <w:t>3,587</w:t>
            </w:r>
          </w:p>
        </w:tc>
      </w:tr>
      <w:tr w:rsidR="00E606ED" w:rsidRPr="00763133" w14:paraId="7965BBD0" w14:textId="77777777" w:rsidTr="00763133">
        <w:trPr>
          <w:jc w:val="center"/>
        </w:trPr>
        <w:tc>
          <w:tcPr>
            <w:tcW w:w="346" w:type="pct"/>
            <w:shd w:val="clear" w:color="auto" w:fill="auto"/>
            <w:noWrap/>
            <w:vAlign w:val="center"/>
            <w:hideMark/>
          </w:tcPr>
          <w:p w14:paraId="407BC83D" w14:textId="77777777" w:rsidR="00E606ED" w:rsidRPr="00763133" w:rsidRDefault="00E606ED" w:rsidP="00E606ED">
            <w:pPr>
              <w:shd w:val="clear" w:color="auto" w:fill="auto"/>
              <w:ind w:firstLine="0"/>
              <w:jc w:val="center"/>
              <w:rPr>
                <w:color w:val="000000"/>
                <w:sz w:val="20"/>
                <w:szCs w:val="20"/>
                <w:lang w:val="ru-RU"/>
              </w:rPr>
            </w:pPr>
            <w:r w:rsidRPr="00763133">
              <w:rPr>
                <w:color w:val="000000"/>
                <w:sz w:val="20"/>
                <w:szCs w:val="20"/>
                <w:lang w:val="ru-RU"/>
              </w:rPr>
              <w:t>2</w:t>
            </w:r>
          </w:p>
        </w:tc>
        <w:tc>
          <w:tcPr>
            <w:tcW w:w="1905" w:type="pct"/>
            <w:shd w:val="clear" w:color="auto" w:fill="auto"/>
            <w:hideMark/>
          </w:tcPr>
          <w:p w14:paraId="67BDACAA" w14:textId="41D646AD" w:rsidR="00E606ED" w:rsidRPr="00763133" w:rsidRDefault="00E606ED" w:rsidP="00E606ED">
            <w:pPr>
              <w:shd w:val="clear" w:color="auto" w:fill="auto"/>
              <w:ind w:firstLine="0"/>
              <w:jc w:val="left"/>
              <w:rPr>
                <w:color w:val="000000"/>
                <w:sz w:val="20"/>
                <w:szCs w:val="20"/>
                <w:lang w:val="ru-RU"/>
              </w:rPr>
            </w:pPr>
            <w:r w:rsidRPr="00794CFB">
              <w:rPr>
                <w:rFonts w:ascii="Times New Roman&quot;" w:hAnsi="Times New Roman&quot;" w:cs="Arial"/>
                <w:sz w:val="20"/>
                <w:szCs w:val="20"/>
                <w:lang w:val="ru-RU"/>
              </w:rPr>
              <w:t xml:space="preserve">Котельная № 2, пгт. Кондинское, </w:t>
            </w:r>
            <w:r w:rsidRPr="00763133">
              <w:rPr>
                <w:rFonts w:ascii="Times New Roman&quot;" w:hAnsi="Times New Roman&quot;" w:cs="Arial"/>
                <w:sz w:val="20"/>
                <w:szCs w:val="20"/>
                <w:lang w:val="ru-RU"/>
              </w:rPr>
              <w:br/>
            </w:r>
            <w:r w:rsidRPr="00794CFB">
              <w:rPr>
                <w:rFonts w:ascii="Times New Roman&quot;" w:hAnsi="Times New Roman&quot;" w:cs="Arial"/>
                <w:sz w:val="20"/>
                <w:szCs w:val="20"/>
                <w:lang w:val="ru-RU"/>
              </w:rPr>
              <w:t>ул. Крупской, 64Б</w:t>
            </w:r>
          </w:p>
        </w:tc>
        <w:tc>
          <w:tcPr>
            <w:tcW w:w="892" w:type="pct"/>
            <w:shd w:val="clear" w:color="auto" w:fill="auto"/>
            <w:noWrap/>
            <w:vAlign w:val="center"/>
          </w:tcPr>
          <w:p w14:paraId="09F39969" w14:textId="51940DEC" w:rsidR="00E606ED" w:rsidRPr="00E606ED" w:rsidRDefault="00E606ED" w:rsidP="00E606ED">
            <w:pPr>
              <w:shd w:val="clear" w:color="auto" w:fill="auto"/>
              <w:ind w:firstLine="0"/>
              <w:jc w:val="center"/>
              <w:rPr>
                <w:color w:val="000000"/>
                <w:sz w:val="20"/>
                <w:szCs w:val="20"/>
                <w:lang w:val="ru-RU"/>
              </w:rPr>
            </w:pPr>
            <w:r w:rsidRPr="00E606ED">
              <w:rPr>
                <w:sz w:val="20"/>
                <w:szCs w:val="20"/>
              </w:rPr>
              <w:t>1,772</w:t>
            </w:r>
          </w:p>
        </w:tc>
        <w:tc>
          <w:tcPr>
            <w:tcW w:w="920" w:type="pct"/>
            <w:shd w:val="clear" w:color="auto" w:fill="auto"/>
            <w:noWrap/>
            <w:vAlign w:val="center"/>
          </w:tcPr>
          <w:p w14:paraId="6150F628" w14:textId="29F678DC" w:rsidR="00E606ED" w:rsidRPr="00E606ED" w:rsidRDefault="00E606ED" w:rsidP="00E606ED">
            <w:pPr>
              <w:shd w:val="clear" w:color="auto" w:fill="auto"/>
              <w:ind w:firstLine="0"/>
              <w:jc w:val="center"/>
              <w:rPr>
                <w:color w:val="000000"/>
                <w:sz w:val="20"/>
                <w:szCs w:val="20"/>
                <w:lang w:val="ru-RU"/>
              </w:rPr>
            </w:pPr>
            <w:r w:rsidRPr="00E606ED">
              <w:rPr>
                <w:sz w:val="20"/>
                <w:szCs w:val="20"/>
              </w:rPr>
              <w:t>0,171</w:t>
            </w:r>
          </w:p>
        </w:tc>
        <w:tc>
          <w:tcPr>
            <w:tcW w:w="937" w:type="pct"/>
            <w:shd w:val="clear" w:color="auto" w:fill="auto"/>
            <w:noWrap/>
            <w:vAlign w:val="center"/>
          </w:tcPr>
          <w:p w14:paraId="7A005264" w14:textId="1C6D2319" w:rsidR="00E606ED" w:rsidRPr="00E606ED" w:rsidRDefault="00E606ED" w:rsidP="00E606ED">
            <w:pPr>
              <w:shd w:val="clear" w:color="auto" w:fill="auto"/>
              <w:ind w:firstLine="0"/>
              <w:jc w:val="center"/>
              <w:rPr>
                <w:color w:val="000000"/>
                <w:sz w:val="20"/>
                <w:szCs w:val="20"/>
                <w:lang w:val="ru-RU"/>
              </w:rPr>
            </w:pPr>
            <w:r w:rsidRPr="00E606ED">
              <w:rPr>
                <w:sz w:val="20"/>
                <w:szCs w:val="20"/>
              </w:rPr>
              <w:t>1,601</w:t>
            </w:r>
          </w:p>
        </w:tc>
      </w:tr>
      <w:tr w:rsidR="00E606ED" w:rsidRPr="00763133" w14:paraId="3551E82E" w14:textId="77777777" w:rsidTr="00763133">
        <w:trPr>
          <w:jc w:val="center"/>
        </w:trPr>
        <w:tc>
          <w:tcPr>
            <w:tcW w:w="346" w:type="pct"/>
            <w:shd w:val="clear" w:color="auto" w:fill="auto"/>
            <w:noWrap/>
            <w:vAlign w:val="center"/>
          </w:tcPr>
          <w:p w14:paraId="5F5A2185" w14:textId="687B5AFB" w:rsidR="00E606ED" w:rsidRPr="00763133" w:rsidRDefault="00E606ED" w:rsidP="00E606ED">
            <w:pPr>
              <w:shd w:val="clear" w:color="auto" w:fill="auto"/>
              <w:ind w:firstLine="0"/>
              <w:jc w:val="center"/>
              <w:rPr>
                <w:color w:val="000000"/>
                <w:sz w:val="20"/>
                <w:szCs w:val="20"/>
                <w:lang w:val="ru-RU"/>
              </w:rPr>
            </w:pPr>
            <w:r>
              <w:rPr>
                <w:color w:val="000000"/>
                <w:sz w:val="20"/>
                <w:szCs w:val="20"/>
                <w:lang w:val="ru-RU"/>
              </w:rPr>
              <w:t>3</w:t>
            </w:r>
          </w:p>
        </w:tc>
        <w:tc>
          <w:tcPr>
            <w:tcW w:w="1905" w:type="pct"/>
            <w:shd w:val="clear" w:color="auto" w:fill="auto"/>
          </w:tcPr>
          <w:p w14:paraId="1FC4E501" w14:textId="546223E7" w:rsidR="00E606ED" w:rsidRPr="00763133" w:rsidRDefault="00E606ED" w:rsidP="00E606ED">
            <w:pPr>
              <w:shd w:val="clear" w:color="auto" w:fill="auto"/>
              <w:ind w:firstLine="0"/>
              <w:jc w:val="left"/>
              <w:rPr>
                <w:rFonts w:ascii="Times New Roman&quot;" w:hAnsi="Times New Roman&quot;" w:cs="Arial"/>
                <w:sz w:val="20"/>
                <w:szCs w:val="20"/>
                <w:lang w:val="ru-RU"/>
              </w:rPr>
            </w:pPr>
            <w:r w:rsidRPr="00794CFB">
              <w:rPr>
                <w:rFonts w:ascii="Times New Roman&quot;" w:hAnsi="Times New Roman&quot;" w:cs="Arial"/>
                <w:sz w:val="20"/>
                <w:szCs w:val="20"/>
                <w:lang w:val="ru-RU"/>
              </w:rPr>
              <w:t xml:space="preserve">Котельная № 3, пгт. Кондинское, </w:t>
            </w:r>
            <w:r w:rsidRPr="00763133">
              <w:rPr>
                <w:rFonts w:ascii="Times New Roman&quot;" w:hAnsi="Times New Roman&quot;" w:cs="Arial"/>
                <w:sz w:val="20"/>
                <w:szCs w:val="20"/>
                <w:lang w:val="ru-RU"/>
              </w:rPr>
              <w:br/>
            </w:r>
            <w:r w:rsidRPr="00794CFB">
              <w:rPr>
                <w:rFonts w:ascii="Times New Roman&quot;" w:hAnsi="Times New Roman&quot;" w:cs="Arial"/>
                <w:sz w:val="20"/>
                <w:szCs w:val="20"/>
                <w:lang w:val="ru-RU"/>
              </w:rPr>
              <w:t>ул. Связистов, 1А</w:t>
            </w:r>
          </w:p>
        </w:tc>
        <w:tc>
          <w:tcPr>
            <w:tcW w:w="892" w:type="pct"/>
            <w:shd w:val="clear" w:color="auto" w:fill="auto"/>
            <w:noWrap/>
            <w:vAlign w:val="center"/>
          </w:tcPr>
          <w:p w14:paraId="5F920A3D" w14:textId="305A9814" w:rsidR="00E606ED" w:rsidRPr="00E606ED" w:rsidRDefault="00E606ED" w:rsidP="00E606ED">
            <w:pPr>
              <w:shd w:val="clear" w:color="auto" w:fill="auto"/>
              <w:ind w:firstLine="0"/>
              <w:jc w:val="center"/>
              <w:rPr>
                <w:sz w:val="20"/>
                <w:szCs w:val="20"/>
              </w:rPr>
            </w:pPr>
            <w:r w:rsidRPr="00E606ED">
              <w:rPr>
                <w:sz w:val="20"/>
                <w:szCs w:val="20"/>
              </w:rPr>
              <w:t>1,856</w:t>
            </w:r>
          </w:p>
        </w:tc>
        <w:tc>
          <w:tcPr>
            <w:tcW w:w="920" w:type="pct"/>
            <w:shd w:val="clear" w:color="auto" w:fill="auto"/>
            <w:noWrap/>
            <w:vAlign w:val="center"/>
          </w:tcPr>
          <w:p w14:paraId="009FACD1" w14:textId="37E8BB69" w:rsidR="00E606ED" w:rsidRPr="00E606ED" w:rsidRDefault="00E606ED" w:rsidP="00E606ED">
            <w:pPr>
              <w:shd w:val="clear" w:color="auto" w:fill="auto"/>
              <w:ind w:firstLine="0"/>
              <w:jc w:val="center"/>
              <w:rPr>
                <w:sz w:val="20"/>
                <w:szCs w:val="20"/>
              </w:rPr>
            </w:pPr>
            <w:r w:rsidRPr="00E606ED">
              <w:rPr>
                <w:sz w:val="20"/>
                <w:szCs w:val="20"/>
              </w:rPr>
              <w:t>0,135</w:t>
            </w:r>
          </w:p>
        </w:tc>
        <w:tc>
          <w:tcPr>
            <w:tcW w:w="937" w:type="pct"/>
            <w:shd w:val="clear" w:color="auto" w:fill="auto"/>
            <w:noWrap/>
            <w:vAlign w:val="center"/>
          </w:tcPr>
          <w:p w14:paraId="08B57B90" w14:textId="6280C544" w:rsidR="00E606ED" w:rsidRPr="00E606ED" w:rsidRDefault="00E606ED" w:rsidP="00E606ED">
            <w:pPr>
              <w:shd w:val="clear" w:color="auto" w:fill="auto"/>
              <w:ind w:firstLine="0"/>
              <w:jc w:val="center"/>
              <w:rPr>
                <w:sz w:val="20"/>
                <w:szCs w:val="20"/>
              </w:rPr>
            </w:pPr>
            <w:r w:rsidRPr="00E606ED">
              <w:rPr>
                <w:sz w:val="20"/>
                <w:szCs w:val="20"/>
              </w:rPr>
              <w:t>1,721</w:t>
            </w:r>
          </w:p>
        </w:tc>
      </w:tr>
      <w:tr w:rsidR="00E606ED" w:rsidRPr="00763133" w14:paraId="39C3F1F3" w14:textId="77777777" w:rsidTr="00763133">
        <w:trPr>
          <w:jc w:val="center"/>
        </w:trPr>
        <w:tc>
          <w:tcPr>
            <w:tcW w:w="346" w:type="pct"/>
            <w:shd w:val="clear" w:color="auto" w:fill="auto"/>
            <w:noWrap/>
            <w:vAlign w:val="center"/>
          </w:tcPr>
          <w:p w14:paraId="081C6E79" w14:textId="5F5E37C8" w:rsidR="00E606ED" w:rsidRPr="00763133" w:rsidRDefault="00E606ED" w:rsidP="00E606ED">
            <w:pPr>
              <w:shd w:val="clear" w:color="auto" w:fill="auto"/>
              <w:ind w:firstLine="0"/>
              <w:jc w:val="center"/>
              <w:rPr>
                <w:color w:val="000000"/>
                <w:sz w:val="20"/>
                <w:szCs w:val="20"/>
                <w:lang w:val="ru-RU"/>
              </w:rPr>
            </w:pPr>
            <w:r>
              <w:rPr>
                <w:color w:val="000000"/>
                <w:sz w:val="20"/>
                <w:szCs w:val="20"/>
                <w:lang w:val="ru-RU"/>
              </w:rPr>
              <w:t>4</w:t>
            </w:r>
          </w:p>
        </w:tc>
        <w:tc>
          <w:tcPr>
            <w:tcW w:w="1905" w:type="pct"/>
            <w:shd w:val="clear" w:color="auto" w:fill="auto"/>
          </w:tcPr>
          <w:p w14:paraId="45C6D180" w14:textId="54083294" w:rsidR="00E606ED" w:rsidRPr="00763133" w:rsidRDefault="00E606ED" w:rsidP="00E606ED">
            <w:pPr>
              <w:shd w:val="clear" w:color="auto" w:fill="auto"/>
              <w:ind w:firstLine="0"/>
              <w:jc w:val="left"/>
              <w:rPr>
                <w:rFonts w:ascii="Times New Roman&quot;" w:hAnsi="Times New Roman&quot;" w:cs="Arial"/>
                <w:sz w:val="20"/>
                <w:szCs w:val="20"/>
                <w:lang w:val="ru-RU"/>
              </w:rPr>
            </w:pPr>
            <w:r w:rsidRPr="00794CFB">
              <w:rPr>
                <w:rFonts w:ascii="Times New Roman&quot;" w:hAnsi="Times New Roman&quot;" w:cs="Arial"/>
                <w:sz w:val="20"/>
                <w:szCs w:val="20"/>
                <w:lang w:val="ru-RU"/>
              </w:rPr>
              <w:t xml:space="preserve">Котельная № 5, пгт. Кондинское, </w:t>
            </w:r>
            <w:r w:rsidRPr="00763133">
              <w:rPr>
                <w:rFonts w:ascii="Times New Roman&quot;" w:hAnsi="Times New Roman&quot;" w:cs="Arial"/>
                <w:sz w:val="20"/>
                <w:szCs w:val="20"/>
                <w:lang w:val="ru-RU"/>
              </w:rPr>
              <w:br/>
            </w:r>
            <w:r w:rsidRPr="00794CFB">
              <w:rPr>
                <w:rFonts w:ascii="Times New Roman&quot;" w:hAnsi="Times New Roman&quot;" w:cs="Arial"/>
                <w:sz w:val="20"/>
                <w:szCs w:val="20"/>
                <w:lang w:val="ru-RU"/>
              </w:rPr>
              <w:t>ул. Гастелло, 4</w:t>
            </w:r>
          </w:p>
        </w:tc>
        <w:tc>
          <w:tcPr>
            <w:tcW w:w="892" w:type="pct"/>
            <w:shd w:val="clear" w:color="auto" w:fill="auto"/>
            <w:noWrap/>
            <w:vAlign w:val="center"/>
          </w:tcPr>
          <w:p w14:paraId="77600885" w14:textId="08376EF4" w:rsidR="00E606ED" w:rsidRPr="00E606ED" w:rsidRDefault="00E606ED" w:rsidP="00E606ED">
            <w:pPr>
              <w:shd w:val="clear" w:color="auto" w:fill="auto"/>
              <w:ind w:firstLine="0"/>
              <w:jc w:val="center"/>
              <w:rPr>
                <w:sz w:val="20"/>
                <w:szCs w:val="20"/>
              </w:rPr>
            </w:pPr>
            <w:r w:rsidRPr="00E606ED">
              <w:rPr>
                <w:sz w:val="20"/>
                <w:szCs w:val="20"/>
              </w:rPr>
              <w:t>0,762</w:t>
            </w:r>
          </w:p>
        </w:tc>
        <w:tc>
          <w:tcPr>
            <w:tcW w:w="920" w:type="pct"/>
            <w:shd w:val="clear" w:color="auto" w:fill="auto"/>
            <w:noWrap/>
            <w:vAlign w:val="center"/>
          </w:tcPr>
          <w:p w14:paraId="3A33BB2C" w14:textId="6EC4917E" w:rsidR="00E606ED" w:rsidRPr="00E606ED" w:rsidRDefault="00E606ED" w:rsidP="00E606ED">
            <w:pPr>
              <w:shd w:val="clear" w:color="auto" w:fill="auto"/>
              <w:ind w:firstLine="0"/>
              <w:jc w:val="center"/>
              <w:rPr>
                <w:sz w:val="20"/>
                <w:szCs w:val="20"/>
              </w:rPr>
            </w:pPr>
            <w:r w:rsidRPr="00E606ED">
              <w:rPr>
                <w:sz w:val="20"/>
                <w:szCs w:val="20"/>
              </w:rPr>
              <w:t>0,085</w:t>
            </w:r>
          </w:p>
        </w:tc>
        <w:tc>
          <w:tcPr>
            <w:tcW w:w="937" w:type="pct"/>
            <w:shd w:val="clear" w:color="auto" w:fill="auto"/>
            <w:noWrap/>
            <w:vAlign w:val="center"/>
          </w:tcPr>
          <w:p w14:paraId="6DA04D57" w14:textId="448D3261" w:rsidR="00E606ED" w:rsidRPr="00E606ED" w:rsidRDefault="00E606ED" w:rsidP="00E606ED">
            <w:pPr>
              <w:shd w:val="clear" w:color="auto" w:fill="auto"/>
              <w:ind w:firstLine="0"/>
              <w:jc w:val="center"/>
              <w:rPr>
                <w:sz w:val="20"/>
                <w:szCs w:val="20"/>
              </w:rPr>
            </w:pPr>
            <w:r w:rsidRPr="00E606ED">
              <w:rPr>
                <w:sz w:val="20"/>
                <w:szCs w:val="20"/>
              </w:rPr>
              <w:t>0,677</w:t>
            </w:r>
          </w:p>
        </w:tc>
      </w:tr>
      <w:tr w:rsidR="00E606ED" w:rsidRPr="00763133" w14:paraId="62564BDC" w14:textId="77777777" w:rsidTr="00763133">
        <w:trPr>
          <w:jc w:val="center"/>
        </w:trPr>
        <w:tc>
          <w:tcPr>
            <w:tcW w:w="2251" w:type="pct"/>
            <w:gridSpan w:val="2"/>
            <w:shd w:val="clear" w:color="auto" w:fill="auto"/>
            <w:noWrap/>
            <w:vAlign w:val="center"/>
            <w:hideMark/>
          </w:tcPr>
          <w:p w14:paraId="1E47F41B" w14:textId="4CD4FAE4" w:rsidR="00E606ED" w:rsidRPr="00763133" w:rsidRDefault="00E606ED" w:rsidP="00E606ED">
            <w:pPr>
              <w:shd w:val="clear" w:color="auto" w:fill="auto"/>
              <w:ind w:firstLine="0"/>
              <w:jc w:val="left"/>
              <w:rPr>
                <w:b/>
                <w:bCs/>
                <w:color w:val="000000"/>
                <w:sz w:val="20"/>
                <w:szCs w:val="20"/>
                <w:lang w:val="ru-RU"/>
              </w:rPr>
            </w:pPr>
            <w:r w:rsidRPr="00763133">
              <w:rPr>
                <w:b/>
                <w:bCs/>
                <w:color w:val="000000"/>
                <w:sz w:val="20"/>
                <w:szCs w:val="20"/>
                <w:lang w:val="ru-RU"/>
              </w:rPr>
              <w:t>ВСЕГО по городскому поселению Кондинское</w:t>
            </w:r>
          </w:p>
        </w:tc>
        <w:tc>
          <w:tcPr>
            <w:tcW w:w="892" w:type="pct"/>
            <w:shd w:val="clear" w:color="auto" w:fill="auto"/>
            <w:noWrap/>
            <w:vAlign w:val="center"/>
          </w:tcPr>
          <w:p w14:paraId="4E4DACD5" w14:textId="0584EB63" w:rsidR="00E606ED" w:rsidRPr="00E606ED" w:rsidRDefault="00E606ED" w:rsidP="00E606ED">
            <w:pPr>
              <w:ind w:firstLine="0"/>
              <w:jc w:val="center"/>
              <w:rPr>
                <w:b/>
                <w:bCs/>
                <w:color w:val="000000"/>
                <w:sz w:val="20"/>
                <w:szCs w:val="20"/>
                <w:lang w:val="ru-RU"/>
              </w:rPr>
            </w:pPr>
            <w:r w:rsidRPr="00E606ED">
              <w:rPr>
                <w:b/>
                <w:bCs/>
                <w:sz w:val="20"/>
                <w:szCs w:val="20"/>
              </w:rPr>
              <w:t>8,30</w:t>
            </w:r>
            <w:r w:rsidRPr="00E606ED">
              <w:rPr>
                <w:b/>
                <w:bCs/>
                <w:sz w:val="20"/>
                <w:szCs w:val="20"/>
                <w:lang w:val="ru-RU"/>
              </w:rPr>
              <w:t>4</w:t>
            </w:r>
          </w:p>
        </w:tc>
        <w:tc>
          <w:tcPr>
            <w:tcW w:w="920" w:type="pct"/>
            <w:shd w:val="clear" w:color="auto" w:fill="auto"/>
            <w:noWrap/>
            <w:vAlign w:val="center"/>
          </w:tcPr>
          <w:p w14:paraId="14EC46B1" w14:textId="79C5D01C" w:rsidR="00E606ED" w:rsidRPr="00E606ED" w:rsidRDefault="00E606ED" w:rsidP="00E606ED">
            <w:pPr>
              <w:shd w:val="clear" w:color="auto" w:fill="auto"/>
              <w:ind w:firstLine="0"/>
              <w:jc w:val="center"/>
              <w:rPr>
                <w:b/>
                <w:bCs/>
                <w:color w:val="000000"/>
                <w:sz w:val="20"/>
                <w:szCs w:val="20"/>
                <w:lang w:val="ru-RU"/>
              </w:rPr>
            </w:pPr>
            <w:r w:rsidRPr="00E606ED">
              <w:rPr>
                <w:b/>
                <w:bCs/>
                <w:sz w:val="20"/>
                <w:szCs w:val="20"/>
                <w:lang w:val="ru-RU"/>
              </w:rPr>
              <w:t>0,718</w:t>
            </w:r>
          </w:p>
        </w:tc>
        <w:tc>
          <w:tcPr>
            <w:tcW w:w="937" w:type="pct"/>
            <w:shd w:val="clear" w:color="auto" w:fill="auto"/>
            <w:noWrap/>
            <w:vAlign w:val="center"/>
          </w:tcPr>
          <w:p w14:paraId="4760A993" w14:textId="6675491A" w:rsidR="00E606ED" w:rsidRPr="00E606ED" w:rsidRDefault="00E606ED" w:rsidP="00E606ED">
            <w:pPr>
              <w:shd w:val="clear" w:color="auto" w:fill="auto"/>
              <w:ind w:firstLine="0"/>
              <w:jc w:val="center"/>
              <w:rPr>
                <w:b/>
                <w:bCs/>
                <w:color w:val="000000"/>
                <w:sz w:val="20"/>
                <w:szCs w:val="20"/>
                <w:lang w:val="ru-RU"/>
              </w:rPr>
            </w:pPr>
            <w:r w:rsidRPr="00E606ED">
              <w:rPr>
                <w:b/>
                <w:bCs/>
                <w:sz w:val="20"/>
                <w:szCs w:val="20"/>
              </w:rPr>
              <w:t>7,586</w:t>
            </w:r>
          </w:p>
        </w:tc>
      </w:tr>
    </w:tbl>
    <w:p w14:paraId="352261FE" w14:textId="77777777" w:rsidR="003A763E" w:rsidRPr="00086029" w:rsidRDefault="003A763E">
      <w:pPr>
        <w:rPr>
          <w:highlight w:val="yellow"/>
          <w:lang w:val="ru-RU"/>
        </w:rPr>
      </w:pPr>
    </w:p>
    <w:p w14:paraId="1C57C129" w14:textId="01A84022" w:rsidR="006A121C" w:rsidRPr="00763133" w:rsidRDefault="008762F2">
      <w:pPr>
        <w:pStyle w:val="3"/>
        <w:pBdr>
          <w:top w:val="nil"/>
          <w:left w:val="nil"/>
          <w:bottom w:val="nil"/>
          <w:right w:val="nil"/>
          <w:between w:val="nil"/>
        </w:pBdr>
      </w:pPr>
      <w:bookmarkStart w:id="102" w:name="_7qvx9q9l7906" w:colFirst="0" w:colLast="0"/>
      <w:bookmarkStart w:id="103" w:name="_Toc165507972"/>
      <w:bookmarkEnd w:id="102"/>
      <w:r w:rsidRPr="00763133">
        <w:lastRenderedPageBreak/>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03"/>
    </w:p>
    <w:p w14:paraId="6D99F046" w14:textId="0B46F3AD" w:rsidR="006A121C" w:rsidRPr="00763133" w:rsidRDefault="008B3E69">
      <w:r w:rsidRPr="00763133">
        <w:t xml:space="preserve">Сведения о применении для отопления жилых помещений в многоквартирных домах городского поселения </w:t>
      </w:r>
      <w:r w:rsidR="00086029" w:rsidRPr="00763133">
        <w:t>Кондинское</w:t>
      </w:r>
      <w:r w:rsidRPr="00763133">
        <w:t xml:space="preserve"> индивидуальных квартирных источников тепловой энергии отсутствуют.</w:t>
      </w:r>
    </w:p>
    <w:p w14:paraId="300A370D" w14:textId="5AF9E059" w:rsidR="006A121C" w:rsidRPr="00763133" w:rsidRDefault="008762F2">
      <w:pPr>
        <w:pStyle w:val="3"/>
        <w:pBdr>
          <w:top w:val="nil"/>
          <w:left w:val="nil"/>
          <w:bottom w:val="nil"/>
          <w:right w:val="nil"/>
          <w:between w:val="nil"/>
        </w:pBdr>
      </w:pPr>
      <w:bookmarkStart w:id="104" w:name="_tvj40dy1jms0" w:colFirst="0" w:colLast="0"/>
      <w:bookmarkStart w:id="105" w:name="_Toc165507973"/>
      <w:bookmarkEnd w:id="104"/>
      <w:r w:rsidRPr="00763133">
        <w:t>г) описание величины потребления тепловой энергии в расчетных элементах территориального деления за отопительный период и за год в целом</w:t>
      </w:r>
      <w:bookmarkEnd w:id="105"/>
    </w:p>
    <w:p w14:paraId="115E086F" w14:textId="5057521E" w:rsidR="005D6D51" w:rsidRPr="00205BD7" w:rsidRDefault="003B496A" w:rsidP="005D6D51">
      <w:pPr>
        <w:rPr>
          <w:lang w:val="ru-RU"/>
        </w:rPr>
      </w:pPr>
      <w:r w:rsidRPr="00205BD7">
        <w:rPr>
          <w:lang w:val="ru-RU"/>
        </w:rPr>
        <w:t>Фактическое г</w:t>
      </w:r>
      <w:r w:rsidR="005D6D51" w:rsidRPr="00205BD7">
        <w:rPr>
          <w:lang w:val="ru-RU"/>
        </w:rPr>
        <w:t xml:space="preserve">одовое потребление тепловой энергии </w:t>
      </w:r>
      <w:r w:rsidRPr="00205BD7">
        <w:rPr>
          <w:lang w:val="ru-RU"/>
        </w:rPr>
        <w:t xml:space="preserve">в 2023 г. </w:t>
      </w:r>
      <w:r w:rsidR="005D6D51" w:rsidRPr="00205BD7">
        <w:rPr>
          <w:lang w:val="ru-RU"/>
        </w:rPr>
        <w:t>в городско</w:t>
      </w:r>
      <w:r w:rsidR="00985745" w:rsidRPr="00205BD7">
        <w:rPr>
          <w:lang w:val="ru-RU"/>
        </w:rPr>
        <w:t>м</w:t>
      </w:r>
      <w:r w:rsidR="005D6D51" w:rsidRPr="00205BD7">
        <w:rPr>
          <w:lang w:val="ru-RU"/>
        </w:rPr>
        <w:t xml:space="preserve"> поселени</w:t>
      </w:r>
      <w:r w:rsidR="00985745" w:rsidRPr="00205BD7">
        <w:rPr>
          <w:lang w:val="ru-RU"/>
        </w:rPr>
        <w:t>и</w:t>
      </w:r>
      <w:r w:rsidR="005D6D51" w:rsidRPr="00205BD7">
        <w:rPr>
          <w:lang w:val="ru-RU"/>
        </w:rPr>
        <w:t xml:space="preserve"> </w:t>
      </w:r>
      <w:r w:rsidR="00086029" w:rsidRPr="00205BD7">
        <w:rPr>
          <w:lang w:val="ru-RU"/>
        </w:rPr>
        <w:t>Кондинское</w:t>
      </w:r>
      <w:r w:rsidR="005D6D51" w:rsidRPr="00205BD7">
        <w:rPr>
          <w:lang w:val="ru-RU"/>
        </w:rPr>
        <w:t xml:space="preserve"> представлено в </w:t>
      </w:r>
      <w:r w:rsidR="003A6EC1" w:rsidRPr="00205BD7">
        <w:rPr>
          <w:lang w:val="ru-RU"/>
        </w:rPr>
        <w:t>табл.</w:t>
      </w:r>
      <w:r w:rsidR="002E170C" w:rsidRPr="00205BD7">
        <w:rPr>
          <w:lang w:val="ru-RU"/>
        </w:rPr>
        <w:t xml:space="preserve"> 2</w:t>
      </w:r>
      <w:r w:rsidR="009309AF">
        <w:rPr>
          <w:lang w:val="ru-RU"/>
        </w:rPr>
        <w:t>3</w:t>
      </w:r>
      <w:r w:rsidR="005D6D51" w:rsidRPr="00205BD7">
        <w:rPr>
          <w:lang w:val="ru-RU"/>
        </w:rPr>
        <w:t>.</w:t>
      </w:r>
    </w:p>
    <w:p w14:paraId="459E7B2D" w14:textId="05E0C67B" w:rsidR="002D656A" w:rsidRPr="00205BD7" w:rsidRDefault="002D656A" w:rsidP="002D656A">
      <w:pPr>
        <w:rPr>
          <w:lang w:val="ru-RU"/>
        </w:rPr>
      </w:pPr>
      <w:r w:rsidRPr="00205BD7">
        <w:rPr>
          <w:lang w:val="ru-RU"/>
        </w:rPr>
        <w:t xml:space="preserve">Для всех котельных годовое потребление тепловой энергии соответствует потреблению тепловой энергии в отопительный период. </w:t>
      </w:r>
    </w:p>
    <w:p w14:paraId="6764A635" w14:textId="77777777" w:rsidR="002E170C" w:rsidRPr="00086029" w:rsidRDefault="002E170C" w:rsidP="002D656A">
      <w:pPr>
        <w:rPr>
          <w:highlight w:val="yellow"/>
          <w:lang w:val="ru-RU"/>
        </w:rPr>
      </w:pPr>
    </w:p>
    <w:p w14:paraId="0295BC8C" w14:textId="346C4677" w:rsidR="005D6D51" w:rsidRPr="00AC7119" w:rsidRDefault="005D6D51" w:rsidP="006739CE">
      <w:pPr>
        <w:pStyle w:val="aff2"/>
      </w:pPr>
      <w:r w:rsidRPr="00AC7119">
        <w:t xml:space="preserve">Таблица </w:t>
      </w:r>
      <w:r w:rsidRPr="00AC7119">
        <w:fldChar w:fldCharType="begin"/>
      </w:r>
      <w:r w:rsidRPr="00AC7119">
        <w:instrText xml:space="preserve"> SEQ Таблица \* ARABIC </w:instrText>
      </w:r>
      <w:r w:rsidRPr="00AC7119">
        <w:fldChar w:fldCharType="separate"/>
      </w:r>
      <w:r w:rsidR="00521FDB">
        <w:rPr>
          <w:noProof/>
        </w:rPr>
        <w:t>23</w:t>
      </w:r>
      <w:r w:rsidRPr="00AC7119">
        <w:rPr>
          <w:noProof/>
        </w:rPr>
        <w:fldChar w:fldCharType="end"/>
      </w:r>
      <w:r w:rsidR="002E170C" w:rsidRPr="00AC7119">
        <w:rPr>
          <w:noProof/>
        </w:rPr>
        <w:t xml:space="preserve"> </w:t>
      </w:r>
      <w:r w:rsidR="00985745" w:rsidRPr="00AC7119">
        <w:rPr>
          <w:noProof/>
        </w:rPr>
        <w:t>–</w:t>
      </w:r>
      <w:r w:rsidR="002E170C" w:rsidRPr="00AC7119">
        <w:rPr>
          <w:noProof/>
        </w:rPr>
        <w:t xml:space="preserve"> </w:t>
      </w:r>
      <w:r w:rsidR="003B496A" w:rsidRPr="00AC7119">
        <w:rPr>
          <w:noProof/>
        </w:rPr>
        <w:t>Фактическое г</w:t>
      </w:r>
      <w:r w:rsidR="002E170C" w:rsidRPr="00AC7119">
        <w:rPr>
          <w:noProof/>
        </w:rPr>
        <w:t xml:space="preserve">одовое потребление тепловой энергии в городском поселении </w:t>
      </w:r>
      <w:r w:rsidR="00086029" w:rsidRPr="00AC7119">
        <w:rPr>
          <w:noProof/>
        </w:rPr>
        <w:t>Кондинское</w:t>
      </w:r>
      <w:r w:rsidR="003B496A" w:rsidRPr="00AC7119">
        <w:rPr>
          <w:noProof/>
        </w:rPr>
        <w:t xml:space="preserve"> в 2023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2372"/>
        <w:gridCol w:w="1136"/>
        <w:gridCol w:w="672"/>
        <w:gridCol w:w="1179"/>
        <w:gridCol w:w="1033"/>
        <w:gridCol w:w="658"/>
        <w:gridCol w:w="1429"/>
        <w:gridCol w:w="948"/>
      </w:tblGrid>
      <w:tr w:rsidR="005D6D51" w:rsidRPr="00AC7119" w14:paraId="4F80FBBF" w14:textId="77777777" w:rsidTr="00AC7119">
        <w:tc>
          <w:tcPr>
            <w:tcW w:w="218" w:type="pct"/>
            <w:vMerge w:val="restart"/>
            <w:shd w:val="clear" w:color="auto" w:fill="auto"/>
            <w:hideMark/>
          </w:tcPr>
          <w:p w14:paraId="3968115D" w14:textId="77777777" w:rsidR="002B2387" w:rsidRPr="00AC7119" w:rsidRDefault="002B2387" w:rsidP="005D6D51">
            <w:pPr>
              <w:shd w:val="clear" w:color="auto" w:fill="auto"/>
              <w:ind w:left="-57" w:right="-57" w:firstLine="0"/>
              <w:jc w:val="center"/>
              <w:rPr>
                <w:color w:val="000000"/>
                <w:sz w:val="20"/>
                <w:szCs w:val="20"/>
                <w:lang w:val="ru-RU"/>
              </w:rPr>
            </w:pPr>
            <w:r w:rsidRPr="00AC7119">
              <w:rPr>
                <w:color w:val="000000"/>
                <w:sz w:val="20"/>
                <w:szCs w:val="20"/>
                <w:lang w:val="ru-RU"/>
              </w:rPr>
              <w:t>№ п/п</w:t>
            </w:r>
          </w:p>
        </w:tc>
        <w:tc>
          <w:tcPr>
            <w:tcW w:w="1203" w:type="pct"/>
            <w:vMerge w:val="restart"/>
            <w:shd w:val="clear" w:color="auto" w:fill="auto"/>
            <w:hideMark/>
          </w:tcPr>
          <w:p w14:paraId="686F0216" w14:textId="77777777" w:rsidR="002B2387" w:rsidRPr="00AC7119" w:rsidRDefault="002B2387" w:rsidP="005D6D51">
            <w:pPr>
              <w:shd w:val="clear" w:color="auto" w:fill="auto"/>
              <w:ind w:left="-57" w:right="-57" w:firstLine="0"/>
              <w:jc w:val="center"/>
              <w:rPr>
                <w:color w:val="000000"/>
                <w:sz w:val="20"/>
                <w:szCs w:val="20"/>
                <w:lang w:val="ru-RU"/>
              </w:rPr>
            </w:pPr>
            <w:r w:rsidRPr="00AC7119">
              <w:rPr>
                <w:color w:val="000000"/>
                <w:sz w:val="20"/>
                <w:szCs w:val="20"/>
                <w:lang w:val="ru-RU"/>
              </w:rPr>
              <w:t>Наименование котельной</w:t>
            </w:r>
          </w:p>
        </w:tc>
        <w:tc>
          <w:tcPr>
            <w:tcW w:w="3098" w:type="pct"/>
            <w:gridSpan w:val="6"/>
            <w:shd w:val="clear" w:color="auto" w:fill="auto"/>
            <w:hideMark/>
          </w:tcPr>
          <w:p w14:paraId="05AFF604" w14:textId="27C68995" w:rsidR="002B2387" w:rsidRPr="00AC7119" w:rsidRDefault="002B2387" w:rsidP="005D6D51">
            <w:pPr>
              <w:shd w:val="clear" w:color="auto" w:fill="auto"/>
              <w:ind w:left="-57" w:right="-57" w:firstLine="0"/>
              <w:jc w:val="center"/>
              <w:rPr>
                <w:color w:val="000000"/>
                <w:sz w:val="20"/>
                <w:szCs w:val="20"/>
                <w:lang w:val="ru-RU"/>
              </w:rPr>
            </w:pPr>
            <w:r w:rsidRPr="00AC7119">
              <w:rPr>
                <w:color w:val="000000"/>
                <w:sz w:val="20"/>
                <w:szCs w:val="20"/>
                <w:lang w:val="ru-RU"/>
              </w:rPr>
              <w:t>Годовое потребление тепловой энергии</w:t>
            </w:r>
            <w:r w:rsidR="003B496A" w:rsidRPr="00AC7119">
              <w:rPr>
                <w:color w:val="000000"/>
                <w:sz w:val="20"/>
                <w:szCs w:val="20"/>
                <w:lang w:val="ru-RU"/>
              </w:rPr>
              <w:t xml:space="preserve"> в 2023 г.</w:t>
            </w:r>
            <w:r w:rsidRPr="00AC7119">
              <w:rPr>
                <w:color w:val="000000"/>
                <w:sz w:val="20"/>
                <w:szCs w:val="20"/>
                <w:lang w:val="ru-RU"/>
              </w:rPr>
              <w:t>, тыс. Гкал</w:t>
            </w:r>
          </w:p>
        </w:tc>
        <w:tc>
          <w:tcPr>
            <w:tcW w:w="481" w:type="pct"/>
            <w:vMerge w:val="restart"/>
            <w:shd w:val="clear" w:color="auto" w:fill="auto"/>
            <w:hideMark/>
          </w:tcPr>
          <w:p w14:paraId="4A7D99C5" w14:textId="77777777" w:rsidR="002B2387" w:rsidRPr="00AC7119" w:rsidRDefault="002B2387" w:rsidP="005D6D51">
            <w:pPr>
              <w:shd w:val="clear" w:color="auto" w:fill="auto"/>
              <w:ind w:left="-57" w:right="-57" w:firstLine="0"/>
              <w:jc w:val="center"/>
              <w:rPr>
                <w:color w:val="000000"/>
                <w:sz w:val="20"/>
                <w:szCs w:val="20"/>
                <w:lang w:val="ru-RU"/>
              </w:rPr>
            </w:pPr>
            <w:r w:rsidRPr="00AC7119">
              <w:rPr>
                <w:color w:val="000000"/>
                <w:sz w:val="20"/>
                <w:szCs w:val="20"/>
                <w:lang w:val="ru-RU"/>
              </w:rPr>
              <w:t>Всего сумм. потр.</w:t>
            </w:r>
          </w:p>
        </w:tc>
      </w:tr>
      <w:tr w:rsidR="005D6D51" w:rsidRPr="00AC7119" w14:paraId="2DF8F58A" w14:textId="77777777" w:rsidTr="00AC7119">
        <w:tc>
          <w:tcPr>
            <w:tcW w:w="218" w:type="pct"/>
            <w:vMerge/>
            <w:vAlign w:val="center"/>
            <w:hideMark/>
          </w:tcPr>
          <w:p w14:paraId="2246BEC8" w14:textId="77777777" w:rsidR="002B2387" w:rsidRPr="00AC7119" w:rsidRDefault="002B2387" w:rsidP="005D6D51">
            <w:pPr>
              <w:shd w:val="clear" w:color="auto" w:fill="auto"/>
              <w:ind w:left="-57" w:right="-57" w:firstLine="0"/>
              <w:jc w:val="left"/>
              <w:rPr>
                <w:color w:val="000000"/>
                <w:sz w:val="20"/>
                <w:szCs w:val="20"/>
                <w:lang w:val="ru-RU"/>
              </w:rPr>
            </w:pPr>
          </w:p>
        </w:tc>
        <w:tc>
          <w:tcPr>
            <w:tcW w:w="1203" w:type="pct"/>
            <w:vMerge/>
            <w:vAlign w:val="center"/>
            <w:hideMark/>
          </w:tcPr>
          <w:p w14:paraId="0F11C3D2" w14:textId="77777777" w:rsidR="002B2387" w:rsidRPr="00AC7119" w:rsidRDefault="002B2387" w:rsidP="005D6D51">
            <w:pPr>
              <w:shd w:val="clear" w:color="auto" w:fill="auto"/>
              <w:ind w:left="-57" w:right="-57" w:firstLine="0"/>
              <w:jc w:val="left"/>
              <w:rPr>
                <w:color w:val="000000"/>
                <w:sz w:val="20"/>
                <w:szCs w:val="20"/>
                <w:lang w:val="ru-RU"/>
              </w:rPr>
            </w:pPr>
          </w:p>
        </w:tc>
        <w:tc>
          <w:tcPr>
            <w:tcW w:w="1515" w:type="pct"/>
            <w:gridSpan w:val="3"/>
            <w:shd w:val="clear" w:color="auto" w:fill="auto"/>
            <w:hideMark/>
          </w:tcPr>
          <w:p w14:paraId="3791F581" w14:textId="77777777" w:rsidR="002B2387" w:rsidRPr="00AC7119" w:rsidRDefault="002B2387" w:rsidP="005D6D51">
            <w:pPr>
              <w:shd w:val="clear" w:color="auto" w:fill="auto"/>
              <w:ind w:left="-57" w:right="-57" w:firstLine="0"/>
              <w:jc w:val="center"/>
              <w:rPr>
                <w:color w:val="000000"/>
                <w:sz w:val="20"/>
                <w:szCs w:val="20"/>
                <w:lang w:val="ru-RU"/>
              </w:rPr>
            </w:pPr>
            <w:r w:rsidRPr="00AC7119">
              <w:rPr>
                <w:color w:val="000000"/>
                <w:sz w:val="20"/>
                <w:szCs w:val="20"/>
                <w:lang w:val="ru-RU"/>
              </w:rPr>
              <w:t>население</w:t>
            </w:r>
          </w:p>
        </w:tc>
        <w:tc>
          <w:tcPr>
            <w:tcW w:w="1583" w:type="pct"/>
            <w:gridSpan w:val="3"/>
            <w:shd w:val="clear" w:color="auto" w:fill="auto"/>
            <w:hideMark/>
          </w:tcPr>
          <w:p w14:paraId="758421C3" w14:textId="77777777" w:rsidR="002B2387" w:rsidRPr="00AC7119" w:rsidRDefault="002B2387" w:rsidP="005D6D51">
            <w:pPr>
              <w:shd w:val="clear" w:color="auto" w:fill="auto"/>
              <w:ind w:left="-57" w:right="-57" w:firstLine="0"/>
              <w:jc w:val="center"/>
              <w:rPr>
                <w:color w:val="000000"/>
                <w:sz w:val="20"/>
                <w:szCs w:val="20"/>
                <w:lang w:val="ru-RU"/>
              </w:rPr>
            </w:pPr>
            <w:r w:rsidRPr="00AC7119">
              <w:rPr>
                <w:color w:val="000000"/>
                <w:sz w:val="20"/>
                <w:szCs w:val="20"/>
                <w:lang w:val="ru-RU"/>
              </w:rPr>
              <w:t>прочие</w:t>
            </w:r>
          </w:p>
        </w:tc>
        <w:tc>
          <w:tcPr>
            <w:tcW w:w="481" w:type="pct"/>
            <w:vMerge/>
            <w:vAlign w:val="center"/>
            <w:hideMark/>
          </w:tcPr>
          <w:p w14:paraId="6910361D" w14:textId="77777777" w:rsidR="002B2387" w:rsidRPr="00AC7119" w:rsidRDefault="002B2387" w:rsidP="005D6D51">
            <w:pPr>
              <w:shd w:val="clear" w:color="auto" w:fill="auto"/>
              <w:ind w:left="-57" w:right="-57" w:firstLine="0"/>
              <w:jc w:val="left"/>
              <w:rPr>
                <w:color w:val="000000"/>
                <w:sz w:val="20"/>
                <w:szCs w:val="20"/>
                <w:lang w:val="ru-RU"/>
              </w:rPr>
            </w:pPr>
          </w:p>
        </w:tc>
      </w:tr>
      <w:tr w:rsidR="00AC7119" w:rsidRPr="00AC7119" w14:paraId="3544A576" w14:textId="77777777" w:rsidTr="00AC7119">
        <w:tc>
          <w:tcPr>
            <w:tcW w:w="218" w:type="pct"/>
            <w:vMerge/>
            <w:vAlign w:val="center"/>
            <w:hideMark/>
          </w:tcPr>
          <w:p w14:paraId="42F08467" w14:textId="77777777" w:rsidR="002E170C" w:rsidRPr="00AC7119" w:rsidRDefault="002E170C" w:rsidP="002E170C">
            <w:pPr>
              <w:shd w:val="clear" w:color="auto" w:fill="auto"/>
              <w:ind w:left="-57" w:right="-57" w:firstLine="0"/>
              <w:jc w:val="left"/>
              <w:rPr>
                <w:color w:val="000000"/>
                <w:sz w:val="20"/>
                <w:szCs w:val="20"/>
                <w:lang w:val="ru-RU"/>
              </w:rPr>
            </w:pPr>
          </w:p>
        </w:tc>
        <w:tc>
          <w:tcPr>
            <w:tcW w:w="1203" w:type="pct"/>
            <w:vMerge/>
            <w:vAlign w:val="center"/>
            <w:hideMark/>
          </w:tcPr>
          <w:p w14:paraId="20143205" w14:textId="77777777" w:rsidR="002E170C" w:rsidRPr="00AC7119" w:rsidRDefault="002E170C" w:rsidP="002E170C">
            <w:pPr>
              <w:shd w:val="clear" w:color="auto" w:fill="auto"/>
              <w:ind w:left="-57" w:right="-57" w:firstLine="0"/>
              <w:jc w:val="left"/>
              <w:rPr>
                <w:color w:val="000000"/>
                <w:sz w:val="20"/>
                <w:szCs w:val="20"/>
                <w:lang w:val="ru-RU"/>
              </w:rPr>
            </w:pPr>
          </w:p>
        </w:tc>
        <w:tc>
          <w:tcPr>
            <w:tcW w:w="576" w:type="pct"/>
            <w:shd w:val="clear" w:color="auto" w:fill="auto"/>
            <w:hideMark/>
          </w:tcPr>
          <w:p w14:paraId="41CFB20C" w14:textId="102D544A" w:rsidR="002E170C" w:rsidRPr="00AC7119" w:rsidRDefault="002E170C" w:rsidP="002E170C">
            <w:pPr>
              <w:shd w:val="clear" w:color="auto" w:fill="auto"/>
              <w:ind w:left="-57" w:right="-57" w:firstLine="0"/>
              <w:jc w:val="center"/>
              <w:rPr>
                <w:color w:val="000000"/>
                <w:sz w:val="20"/>
                <w:szCs w:val="20"/>
                <w:lang w:val="ru-RU"/>
              </w:rPr>
            </w:pPr>
            <w:r w:rsidRPr="00AC7119">
              <w:rPr>
                <w:color w:val="000000"/>
                <w:sz w:val="20"/>
                <w:szCs w:val="20"/>
                <w:lang w:val="ru-RU"/>
              </w:rPr>
              <w:t xml:space="preserve">Отопление </w:t>
            </w:r>
          </w:p>
        </w:tc>
        <w:tc>
          <w:tcPr>
            <w:tcW w:w="341" w:type="pct"/>
            <w:shd w:val="clear" w:color="auto" w:fill="auto"/>
            <w:hideMark/>
          </w:tcPr>
          <w:p w14:paraId="57EE5418" w14:textId="1DD7E5CC" w:rsidR="002E170C" w:rsidRPr="00AC7119" w:rsidRDefault="002E170C" w:rsidP="002E170C">
            <w:pPr>
              <w:shd w:val="clear" w:color="auto" w:fill="auto"/>
              <w:ind w:left="-57" w:right="-57" w:firstLine="0"/>
              <w:jc w:val="center"/>
              <w:rPr>
                <w:color w:val="000000"/>
                <w:sz w:val="20"/>
                <w:szCs w:val="20"/>
                <w:lang w:val="ru-RU"/>
              </w:rPr>
            </w:pPr>
            <w:r w:rsidRPr="00AC7119">
              <w:rPr>
                <w:color w:val="000000"/>
                <w:sz w:val="20"/>
                <w:szCs w:val="20"/>
                <w:lang w:val="ru-RU"/>
              </w:rPr>
              <w:t>ГВС</w:t>
            </w:r>
          </w:p>
        </w:tc>
        <w:tc>
          <w:tcPr>
            <w:tcW w:w="598" w:type="pct"/>
            <w:shd w:val="clear" w:color="auto" w:fill="auto"/>
            <w:hideMark/>
          </w:tcPr>
          <w:p w14:paraId="6D1CFF79" w14:textId="77777777" w:rsidR="002E170C" w:rsidRPr="00AC7119" w:rsidRDefault="002E170C" w:rsidP="002E170C">
            <w:pPr>
              <w:shd w:val="clear" w:color="auto" w:fill="auto"/>
              <w:ind w:left="-57" w:right="-57" w:firstLine="0"/>
              <w:jc w:val="center"/>
              <w:rPr>
                <w:color w:val="000000"/>
                <w:sz w:val="20"/>
                <w:szCs w:val="20"/>
                <w:lang w:val="ru-RU"/>
              </w:rPr>
            </w:pPr>
            <w:r w:rsidRPr="00AC7119">
              <w:rPr>
                <w:color w:val="000000"/>
                <w:sz w:val="20"/>
                <w:szCs w:val="20"/>
                <w:lang w:val="ru-RU"/>
              </w:rPr>
              <w:t>Суммарное потребление</w:t>
            </w:r>
          </w:p>
        </w:tc>
        <w:tc>
          <w:tcPr>
            <w:tcW w:w="524" w:type="pct"/>
            <w:shd w:val="clear" w:color="auto" w:fill="auto"/>
            <w:hideMark/>
          </w:tcPr>
          <w:p w14:paraId="0C81AE3C" w14:textId="60E2AC79" w:rsidR="002E170C" w:rsidRPr="00AC7119" w:rsidRDefault="002E170C" w:rsidP="002E170C">
            <w:pPr>
              <w:shd w:val="clear" w:color="auto" w:fill="auto"/>
              <w:ind w:left="-57" w:right="-57" w:firstLine="0"/>
              <w:jc w:val="center"/>
              <w:rPr>
                <w:color w:val="000000"/>
                <w:sz w:val="20"/>
                <w:szCs w:val="20"/>
                <w:lang w:val="ru-RU"/>
              </w:rPr>
            </w:pPr>
            <w:r w:rsidRPr="00AC7119">
              <w:rPr>
                <w:color w:val="000000"/>
                <w:sz w:val="20"/>
                <w:szCs w:val="20"/>
                <w:lang w:val="ru-RU"/>
              </w:rPr>
              <w:t xml:space="preserve">Отопление </w:t>
            </w:r>
          </w:p>
        </w:tc>
        <w:tc>
          <w:tcPr>
            <w:tcW w:w="334" w:type="pct"/>
            <w:shd w:val="clear" w:color="auto" w:fill="auto"/>
            <w:hideMark/>
          </w:tcPr>
          <w:p w14:paraId="6605EF37" w14:textId="51A2F0BE" w:rsidR="002E170C" w:rsidRPr="00AC7119" w:rsidRDefault="002E170C" w:rsidP="002E170C">
            <w:pPr>
              <w:shd w:val="clear" w:color="auto" w:fill="auto"/>
              <w:ind w:left="-57" w:right="-57" w:firstLine="0"/>
              <w:jc w:val="center"/>
              <w:rPr>
                <w:color w:val="000000"/>
                <w:sz w:val="20"/>
                <w:szCs w:val="20"/>
                <w:lang w:val="ru-RU"/>
              </w:rPr>
            </w:pPr>
            <w:r w:rsidRPr="00AC7119">
              <w:rPr>
                <w:color w:val="000000"/>
                <w:sz w:val="20"/>
                <w:szCs w:val="20"/>
                <w:lang w:val="ru-RU"/>
              </w:rPr>
              <w:t>ГВС</w:t>
            </w:r>
          </w:p>
        </w:tc>
        <w:tc>
          <w:tcPr>
            <w:tcW w:w="725" w:type="pct"/>
            <w:shd w:val="clear" w:color="auto" w:fill="auto"/>
            <w:hideMark/>
          </w:tcPr>
          <w:p w14:paraId="0CB6EC65" w14:textId="77777777" w:rsidR="002E170C" w:rsidRPr="00AC7119" w:rsidRDefault="002E170C" w:rsidP="002E170C">
            <w:pPr>
              <w:shd w:val="clear" w:color="auto" w:fill="auto"/>
              <w:ind w:left="-57" w:right="-57" w:firstLine="0"/>
              <w:jc w:val="center"/>
              <w:rPr>
                <w:color w:val="000000"/>
                <w:sz w:val="20"/>
                <w:szCs w:val="20"/>
                <w:lang w:val="ru-RU"/>
              </w:rPr>
            </w:pPr>
            <w:r w:rsidRPr="00AC7119">
              <w:rPr>
                <w:color w:val="000000"/>
                <w:sz w:val="20"/>
                <w:szCs w:val="20"/>
                <w:lang w:val="ru-RU"/>
              </w:rPr>
              <w:t>Суммарное потребление</w:t>
            </w:r>
          </w:p>
        </w:tc>
        <w:tc>
          <w:tcPr>
            <w:tcW w:w="481" w:type="pct"/>
            <w:vMerge/>
            <w:vAlign w:val="center"/>
            <w:hideMark/>
          </w:tcPr>
          <w:p w14:paraId="6097A93E" w14:textId="77777777" w:rsidR="002E170C" w:rsidRPr="00AC7119" w:rsidRDefault="002E170C" w:rsidP="002E170C">
            <w:pPr>
              <w:shd w:val="clear" w:color="auto" w:fill="auto"/>
              <w:ind w:left="-57" w:right="-57" w:firstLine="0"/>
              <w:jc w:val="left"/>
              <w:rPr>
                <w:color w:val="000000"/>
                <w:sz w:val="20"/>
                <w:szCs w:val="20"/>
                <w:lang w:val="ru-RU"/>
              </w:rPr>
            </w:pPr>
          </w:p>
        </w:tc>
      </w:tr>
      <w:tr w:rsidR="00AC7119" w:rsidRPr="00AC7119" w14:paraId="413321A7" w14:textId="77777777" w:rsidTr="00AC7119">
        <w:tc>
          <w:tcPr>
            <w:tcW w:w="218" w:type="pct"/>
            <w:shd w:val="clear" w:color="auto" w:fill="auto"/>
            <w:vAlign w:val="center"/>
            <w:hideMark/>
          </w:tcPr>
          <w:p w14:paraId="258C75F6" w14:textId="72DE35F5" w:rsidR="00AC7119" w:rsidRPr="00AC7119" w:rsidRDefault="00AC7119" w:rsidP="00AC7119">
            <w:pPr>
              <w:shd w:val="clear" w:color="auto" w:fill="auto"/>
              <w:ind w:left="-57" w:right="-57" w:firstLine="0"/>
              <w:jc w:val="right"/>
              <w:rPr>
                <w:color w:val="000000"/>
                <w:sz w:val="20"/>
                <w:szCs w:val="20"/>
                <w:lang w:val="ru-RU"/>
              </w:rPr>
            </w:pPr>
            <w:r w:rsidRPr="00AC7119">
              <w:rPr>
                <w:color w:val="000000"/>
                <w:sz w:val="20"/>
                <w:szCs w:val="20"/>
                <w:lang w:val="ru-RU"/>
              </w:rPr>
              <w:t>1</w:t>
            </w:r>
          </w:p>
        </w:tc>
        <w:tc>
          <w:tcPr>
            <w:tcW w:w="1203" w:type="pct"/>
            <w:shd w:val="clear" w:color="auto" w:fill="auto"/>
          </w:tcPr>
          <w:p w14:paraId="18962CE5" w14:textId="25B3F5E4" w:rsidR="00AC7119" w:rsidRPr="00AC7119" w:rsidRDefault="00AC7119" w:rsidP="00AC7119">
            <w:pPr>
              <w:shd w:val="clear" w:color="auto" w:fill="auto"/>
              <w:ind w:left="-57" w:right="-57" w:firstLine="0"/>
              <w:jc w:val="left"/>
              <w:rPr>
                <w:color w:val="000000"/>
                <w:sz w:val="20"/>
                <w:szCs w:val="20"/>
                <w:lang w:val="ru-RU"/>
              </w:rPr>
            </w:pPr>
            <w:r w:rsidRPr="00794CFB">
              <w:rPr>
                <w:sz w:val="20"/>
                <w:szCs w:val="20"/>
                <w:lang w:val="ru-RU"/>
              </w:rPr>
              <w:t xml:space="preserve">Котельная № 1, </w:t>
            </w:r>
            <w:r>
              <w:rPr>
                <w:sz w:val="20"/>
                <w:szCs w:val="20"/>
                <w:lang w:val="ru-RU"/>
              </w:rPr>
              <w:br/>
            </w:r>
            <w:r w:rsidRPr="00794CFB">
              <w:rPr>
                <w:sz w:val="20"/>
                <w:szCs w:val="20"/>
                <w:lang w:val="ru-RU"/>
              </w:rPr>
              <w:t xml:space="preserve">пгт. Кондинское, </w:t>
            </w:r>
            <w:r w:rsidRPr="00AC7119">
              <w:rPr>
                <w:sz w:val="20"/>
                <w:szCs w:val="20"/>
                <w:lang w:val="ru-RU"/>
              </w:rPr>
              <w:br/>
            </w:r>
            <w:r w:rsidRPr="00794CFB">
              <w:rPr>
                <w:sz w:val="20"/>
                <w:szCs w:val="20"/>
                <w:lang w:val="ru-RU"/>
              </w:rPr>
              <w:t>ул. Советская, 7А</w:t>
            </w:r>
          </w:p>
        </w:tc>
        <w:tc>
          <w:tcPr>
            <w:tcW w:w="576" w:type="pct"/>
            <w:shd w:val="clear" w:color="auto" w:fill="auto"/>
            <w:vAlign w:val="center"/>
          </w:tcPr>
          <w:p w14:paraId="54450E74" w14:textId="01AEA953"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2,22</w:t>
            </w:r>
          </w:p>
        </w:tc>
        <w:tc>
          <w:tcPr>
            <w:tcW w:w="341" w:type="pct"/>
            <w:shd w:val="clear" w:color="auto" w:fill="auto"/>
            <w:vAlign w:val="center"/>
          </w:tcPr>
          <w:p w14:paraId="784859FE" w14:textId="24A27CDE"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 </w:t>
            </w:r>
          </w:p>
        </w:tc>
        <w:tc>
          <w:tcPr>
            <w:tcW w:w="598" w:type="pct"/>
            <w:shd w:val="clear" w:color="auto" w:fill="auto"/>
            <w:vAlign w:val="center"/>
          </w:tcPr>
          <w:p w14:paraId="0AB16E05" w14:textId="089D0E78"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2,22</w:t>
            </w:r>
          </w:p>
        </w:tc>
        <w:tc>
          <w:tcPr>
            <w:tcW w:w="524" w:type="pct"/>
            <w:shd w:val="clear" w:color="auto" w:fill="auto"/>
            <w:vAlign w:val="center"/>
          </w:tcPr>
          <w:p w14:paraId="53D67C53" w14:textId="0C40D675"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2,27</w:t>
            </w:r>
          </w:p>
        </w:tc>
        <w:tc>
          <w:tcPr>
            <w:tcW w:w="334" w:type="pct"/>
            <w:shd w:val="clear" w:color="auto" w:fill="auto"/>
            <w:vAlign w:val="center"/>
          </w:tcPr>
          <w:p w14:paraId="666C5311" w14:textId="2E6FF735"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 </w:t>
            </w:r>
          </w:p>
        </w:tc>
        <w:tc>
          <w:tcPr>
            <w:tcW w:w="725" w:type="pct"/>
            <w:shd w:val="clear" w:color="auto" w:fill="auto"/>
            <w:vAlign w:val="center"/>
          </w:tcPr>
          <w:p w14:paraId="64BBA7FD" w14:textId="186B88A5"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2,27</w:t>
            </w:r>
          </w:p>
        </w:tc>
        <w:tc>
          <w:tcPr>
            <w:tcW w:w="481" w:type="pct"/>
            <w:shd w:val="clear" w:color="auto" w:fill="auto"/>
            <w:vAlign w:val="center"/>
          </w:tcPr>
          <w:p w14:paraId="0E287592" w14:textId="7065D3FE"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4,49</w:t>
            </w:r>
          </w:p>
        </w:tc>
      </w:tr>
      <w:tr w:rsidR="00AC7119" w:rsidRPr="00AC7119" w14:paraId="08E1BCFA" w14:textId="77777777" w:rsidTr="00AC7119">
        <w:tc>
          <w:tcPr>
            <w:tcW w:w="218" w:type="pct"/>
            <w:shd w:val="clear" w:color="auto" w:fill="auto"/>
            <w:vAlign w:val="center"/>
            <w:hideMark/>
          </w:tcPr>
          <w:p w14:paraId="619EE5AC" w14:textId="67A6FCA5" w:rsidR="00AC7119" w:rsidRPr="00AC7119" w:rsidRDefault="00AC7119" w:rsidP="00AC7119">
            <w:pPr>
              <w:shd w:val="clear" w:color="auto" w:fill="auto"/>
              <w:ind w:left="-57" w:right="-57" w:firstLine="0"/>
              <w:jc w:val="right"/>
              <w:rPr>
                <w:color w:val="000000"/>
                <w:sz w:val="20"/>
                <w:szCs w:val="20"/>
                <w:lang w:val="ru-RU"/>
              </w:rPr>
            </w:pPr>
            <w:r w:rsidRPr="00AC7119">
              <w:rPr>
                <w:color w:val="000000"/>
                <w:sz w:val="20"/>
                <w:szCs w:val="20"/>
                <w:lang w:val="ru-RU"/>
              </w:rPr>
              <w:t>2</w:t>
            </w:r>
          </w:p>
        </w:tc>
        <w:tc>
          <w:tcPr>
            <w:tcW w:w="1203" w:type="pct"/>
            <w:shd w:val="clear" w:color="auto" w:fill="auto"/>
          </w:tcPr>
          <w:p w14:paraId="27DDE7CE" w14:textId="03ED0093" w:rsidR="00AC7119" w:rsidRPr="00AC7119" w:rsidRDefault="00AC7119" w:rsidP="00AC7119">
            <w:pPr>
              <w:shd w:val="clear" w:color="auto" w:fill="auto"/>
              <w:ind w:left="-57" w:right="-57" w:firstLine="0"/>
              <w:jc w:val="left"/>
              <w:rPr>
                <w:color w:val="000000"/>
                <w:sz w:val="20"/>
                <w:szCs w:val="20"/>
                <w:lang w:val="ru-RU"/>
              </w:rPr>
            </w:pPr>
            <w:r w:rsidRPr="00794CFB">
              <w:rPr>
                <w:sz w:val="20"/>
                <w:szCs w:val="20"/>
                <w:lang w:val="ru-RU"/>
              </w:rPr>
              <w:t xml:space="preserve">Котельная № 2, </w:t>
            </w:r>
            <w:r>
              <w:rPr>
                <w:sz w:val="20"/>
                <w:szCs w:val="20"/>
                <w:lang w:val="ru-RU"/>
              </w:rPr>
              <w:br/>
            </w:r>
            <w:r w:rsidRPr="00794CFB">
              <w:rPr>
                <w:sz w:val="20"/>
                <w:szCs w:val="20"/>
                <w:lang w:val="ru-RU"/>
              </w:rPr>
              <w:t xml:space="preserve">пгт. Кондинское, </w:t>
            </w:r>
            <w:r w:rsidRPr="00AC7119">
              <w:rPr>
                <w:sz w:val="20"/>
                <w:szCs w:val="20"/>
                <w:lang w:val="ru-RU"/>
              </w:rPr>
              <w:br/>
            </w:r>
            <w:r w:rsidRPr="00794CFB">
              <w:rPr>
                <w:sz w:val="20"/>
                <w:szCs w:val="20"/>
                <w:lang w:val="ru-RU"/>
              </w:rPr>
              <w:t>ул. Крупской, 64Б</w:t>
            </w:r>
          </w:p>
        </w:tc>
        <w:tc>
          <w:tcPr>
            <w:tcW w:w="576" w:type="pct"/>
            <w:shd w:val="clear" w:color="auto" w:fill="auto"/>
            <w:vAlign w:val="center"/>
          </w:tcPr>
          <w:p w14:paraId="07128808" w14:textId="0D829E01"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1,61</w:t>
            </w:r>
          </w:p>
        </w:tc>
        <w:tc>
          <w:tcPr>
            <w:tcW w:w="341" w:type="pct"/>
            <w:shd w:val="clear" w:color="auto" w:fill="auto"/>
            <w:vAlign w:val="center"/>
          </w:tcPr>
          <w:p w14:paraId="6CF9453D" w14:textId="66F44109"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 </w:t>
            </w:r>
          </w:p>
        </w:tc>
        <w:tc>
          <w:tcPr>
            <w:tcW w:w="598" w:type="pct"/>
            <w:shd w:val="clear" w:color="auto" w:fill="auto"/>
            <w:vAlign w:val="center"/>
          </w:tcPr>
          <w:p w14:paraId="31E2270D" w14:textId="436FEAB5"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1,61</w:t>
            </w:r>
          </w:p>
        </w:tc>
        <w:tc>
          <w:tcPr>
            <w:tcW w:w="524" w:type="pct"/>
            <w:shd w:val="clear" w:color="auto" w:fill="auto"/>
            <w:vAlign w:val="center"/>
          </w:tcPr>
          <w:p w14:paraId="4C00FB28" w14:textId="378C05EF"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0,33</w:t>
            </w:r>
          </w:p>
        </w:tc>
        <w:tc>
          <w:tcPr>
            <w:tcW w:w="334" w:type="pct"/>
            <w:shd w:val="clear" w:color="auto" w:fill="auto"/>
            <w:vAlign w:val="center"/>
          </w:tcPr>
          <w:p w14:paraId="5CB01AC6" w14:textId="11CC760C"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 </w:t>
            </w:r>
          </w:p>
        </w:tc>
        <w:tc>
          <w:tcPr>
            <w:tcW w:w="725" w:type="pct"/>
            <w:shd w:val="clear" w:color="auto" w:fill="auto"/>
            <w:vAlign w:val="center"/>
          </w:tcPr>
          <w:p w14:paraId="6B0017B0" w14:textId="6BD96420"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0,33</w:t>
            </w:r>
          </w:p>
        </w:tc>
        <w:tc>
          <w:tcPr>
            <w:tcW w:w="481" w:type="pct"/>
            <w:shd w:val="clear" w:color="auto" w:fill="auto"/>
            <w:vAlign w:val="center"/>
          </w:tcPr>
          <w:p w14:paraId="7D999B24" w14:textId="0DE3218E" w:rsidR="00AC7119" w:rsidRPr="00AC7119" w:rsidRDefault="00AC7119" w:rsidP="00AC7119">
            <w:pPr>
              <w:shd w:val="clear" w:color="auto" w:fill="auto"/>
              <w:ind w:left="-57" w:right="-57" w:firstLine="0"/>
              <w:jc w:val="center"/>
              <w:rPr>
                <w:color w:val="000000"/>
                <w:sz w:val="20"/>
                <w:szCs w:val="20"/>
                <w:lang w:val="ru-RU"/>
              </w:rPr>
            </w:pPr>
            <w:r w:rsidRPr="00AC7119">
              <w:rPr>
                <w:sz w:val="20"/>
                <w:szCs w:val="20"/>
              </w:rPr>
              <w:t>1,94</w:t>
            </w:r>
          </w:p>
        </w:tc>
      </w:tr>
      <w:tr w:rsidR="00AC7119" w:rsidRPr="00AC7119" w14:paraId="1AEC5BED" w14:textId="77777777" w:rsidTr="00AC7119">
        <w:tc>
          <w:tcPr>
            <w:tcW w:w="218" w:type="pct"/>
            <w:shd w:val="clear" w:color="auto" w:fill="auto"/>
            <w:vAlign w:val="center"/>
          </w:tcPr>
          <w:p w14:paraId="6E2C0366" w14:textId="3A664658" w:rsidR="00AC7119" w:rsidRPr="00AC7119" w:rsidRDefault="00AC7119" w:rsidP="00AC7119">
            <w:pPr>
              <w:shd w:val="clear" w:color="auto" w:fill="auto"/>
              <w:ind w:left="-57" w:right="-57" w:firstLine="0"/>
              <w:jc w:val="right"/>
              <w:rPr>
                <w:color w:val="000000"/>
                <w:sz w:val="20"/>
                <w:szCs w:val="20"/>
                <w:lang w:val="ru-RU"/>
              </w:rPr>
            </w:pPr>
            <w:r w:rsidRPr="00AC7119">
              <w:rPr>
                <w:color w:val="000000"/>
                <w:sz w:val="20"/>
                <w:szCs w:val="20"/>
                <w:lang w:val="ru-RU"/>
              </w:rPr>
              <w:t>3</w:t>
            </w:r>
          </w:p>
        </w:tc>
        <w:tc>
          <w:tcPr>
            <w:tcW w:w="1203" w:type="pct"/>
            <w:shd w:val="clear" w:color="auto" w:fill="auto"/>
          </w:tcPr>
          <w:p w14:paraId="298B56F8" w14:textId="363BCB97" w:rsidR="00AC7119" w:rsidRPr="00AC7119" w:rsidRDefault="00AC7119" w:rsidP="00AC7119">
            <w:pPr>
              <w:shd w:val="clear" w:color="auto" w:fill="auto"/>
              <w:ind w:left="-57" w:right="-57" w:firstLine="0"/>
              <w:jc w:val="left"/>
              <w:rPr>
                <w:sz w:val="20"/>
                <w:szCs w:val="20"/>
                <w:lang w:val="ru-RU"/>
              </w:rPr>
            </w:pPr>
            <w:r w:rsidRPr="00794CFB">
              <w:rPr>
                <w:sz w:val="20"/>
                <w:szCs w:val="20"/>
                <w:lang w:val="ru-RU"/>
              </w:rPr>
              <w:t xml:space="preserve">Котельная № 3, </w:t>
            </w:r>
            <w:r>
              <w:rPr>
                <w:sz w:val="20"/>
                <w:szCs w:val="20"/>
                <w:lang w:val="ru-RU"/>
              </w:rPr>
              <w:br/>
            </w:r>
            <w:r w:rsidRPr="00794CFB">
              <w:rPr>
                <w:sz w:val="20"/>
                <w:szCs w:val="20"/>
                <w:lang w:val="ru-RU"/>
              </w:rPr>
              <w:t xml:space="preserve">пгт. Кондинское, </w:t>
            </w:r>
            <w:r w:rsidRPr="00AC7119">
              <w:rPr>
                <w:sz w:val="20"/>
                <w:szCs w:val="20"/>
                <w:lang w:val="ru-RU"/>
              </w:rPr>
              <w:br/>
            </w:r>
            <w:r w:rsidRPr="00794CFB">
              <w:rPr>
                <w:sz w:val="20"/>
                <w:szCs w:val="20"/>
                <w:lang w:val="ru-RU"/>
              </w:rPr>
              <w:t>ул. Связистов, 1А</w:t>
            </w:r>
          </w:p>
        </w:tc>
        <w:tc>
          <w:tcPr>
            <w:tcW w:w="576" w:type="pct"/>
            <w:shd w:val="clear" w:color="auto" w:fill="auto"/>
            <w:vAlign w:val="center"/>
          </w:tcPr>
          <w:p w14:paraId="619425C2" w14:textId="5D8AF6DD" w:rsidR="00AC7119" w:rsidRPr="00AC7119" w:rsidRDefault="00AC7119" w:rsidP="00AC7119">
            <w:pPr>
              <w:shd w:val="clear" w:color="auto" w:fill="auto"/>
              <w:ind w:left="-57" w:right="-57" w:firstLine="0"/>
              <w:jc w:val="center"/>
              <w:rPr>
                <w:sz w:val="20"/>
                <w:szCs w:val="20"/>
              </w:rPr>
            </w:pPr>
            <w:r w:rsidRPr="00AC7119">
              <w:rPr>
                <w:sz w:val="20"/>
                <w:szCs w:val="20"/>
              </w:rPr>
              <w:t>1,04</w:t>
            </w:r>
          </w:p>
        </w:tc>
        <w:tc>
          <w:tcPr>
            <w:tcW w:w="341" w:type="pct"/>
            <w:shd w:val="clear" w:color="auto" w:fill="auto"/>
            <w:vAlign w:val="center"/>
          </w:tcPr>
          <w:p w14:paraId="0B797020" w14:textId="372D518E" w:rsidR="00AC7119" w:rsidRPr="00AC7119" w:rsidRDefault="00AC7119" w:rsidP="00AC7119">
            <w:pPr>
              <w:shd w:val="clear" w:color="auto" w:fill="auto"/>
              <w:ind w:left="-57" w:right="-57" w:firstLine="0"/>
              <w:jc w:val="center"/>
              <w:rPr>
                <w:sz w:val="20"/>
                <w:szCs w:val="20"/>
              </w:rPr>
            </w:pPr>
            <w:r w:rsidRPr="00AC7119">
              <w:rPr>
                <w:sz w:val="20"/>
                <w:szCs w:val="20"/>
              </w:rPr>
              <w:t> </w:t>
            </w:r>
          </w:p>
        </w:tc>
        <w:tc>
          <w:tcPr>
            <w:tcW w:w="598" w:type="pct"/>
            <w:shd w:val="clear" w:color="auto" w:fill="auto"/>
            <w:vAlign w:val="center"/>
          </w:tcPr>
          <w:p w14:paraId="4CCF3DA3" w14:textId="609E832F" w:rsidR="00AC7119" w:rsidRPr="00AC7119" w:rsidRDefault="00AC7119" w:rsidP="00AC7119">
            <w:pPr>
              <w:shd w:val="clear" w:color="auto" w:fill="auto"/>
              <w:ind w:left="-57" w:right="-57" w:firstLine="0"/>
              <w:jc w:val="center"/>
              <w:rPr>
                <w:sz w:val="20"/>
                <w:szCs w:val="20"/>
              </w:rPr>
            </w:pPr>
            <w:r w:rsidRPr="00AC7119">
              <w:rPr>
                <w:sz w:val="20"/>
                <w:szCs w:val="20"/>
              </w:rPr>
              <w:t>1,04</w:t>
            </w:r>
          </w:p>
        </w:tc>
        <w:tc>
          <w:tcPr>
            <w:tcW w:w="524" w:type="pct"/>
            <w:shd w:val="clear" w:color="auto" w:fill="auto"/>
            <w:vAlign w:val="center"/>
          </w:tcPr>
          <w:p w14:paraId="457C7107" w14:textId="3C1B90AB" w:rsidR="00AC7119" w:rsidRPr="00AC7119" w:rsidRDefault="00AC7119" w:rsidP="00AC7119">
            <w:pPr>
              <w:shd w:val="clear" w:color="auto" w:fill="auto"/>
              <w:ind w:left="-57" w:right="-57" w:firstLine="0"/>
              <w:jc w:val="center"/>
              <w:rPr>
                <w:sz w:val="20"/>
                <w:szCs w:val="20"/>
              </w:rPr>
            </w:pPr>
            <w:r w:rsidRPr="00AC7119">
              <w:rPr>
                <w:sz w:val="20"/>
                <w:szCs w:val="20"/>
              </w:rPr>
              <w:t>0,68</w:t>
            </w:r>
          </w:p>
        </w:tc>
        <w:tc>
          <w:tcPr>
            <w:tcW w:w="334" w:type="pct"/>
            <w:shd w:val="clear" w:color="auto" w:fill="auto"/>
            <w:vAlign w:val="center"/>
          </w:tcPr>
          <w:p w14:paraId="5208F913" w14:textId="0889CDDC" w:rsidR="00AC7119" w:rsidRPr="00AC7119" w:rsidRDefault="00AC7119" w:rsidP="00AC7119">
            <w:pPr>
              <w:shd w:val="clear" w:color="auto" w:fill="auto"/>
              <w:ind w:left="-57" w:right="-57" w:firstLine="0"/>
              <w:jc w:val="center"/>
              <w:rPr>
                <w:sz w:val="20"/>
                <w:szCs w:val="20"/>
              </w:rPr>
            </w:pPr>
            <w:r w:rsidRPr="00AC7119">
              <w:rPr>
                <w:sz w:val="20"/>
                <w:szCs w:val="20"/>
              </w:rPr>
              <w:t> </w:t>
            </w:r>
          </w:p>
        </w:tc>
        <w:tc>
          <w:tcPr>
            <w:tcW w:w="725" w:type="pct"/>
            <w:shd w:val="clear" w:color="auto" w:fill="auto"/>
            <w:vAlign w:val="center"/>
          </w:tcPr>
          <w:p w14:paraId="3D483E72" w14:textId="29AB2D51" w:rsidR="00AC7119" w:rsidRPr="00AC7119" w:rsidRDefault="00AC7119" w:rsidP="00AC7119">
            <w:pPr>
              <w:shd w:val="clear" w:color="auto" w:fill="auto"/>
              <w:ind w:left="-57" w:right="-57" w:firstLine="0"/>
              <w:jc w:val="center"/>
              <w:rPr>
                <w:sz w:val="20"/>
                <w:szCs w:val="20"/>
              </w:rPr>
            </w:pPr>
            <w:r w:rsidRPr="00AC7119">
              <w:rPr>
                <w:sz w:val="20"/>
                <w:szCs w:val="20"/>
              </w:rPr>
              <w:t>0,68</w:t>
            </w:r>
          </w:p>
        </w:tc>
        <w:tc>
          <w:tcPr>
            <w:tcW w:w="481" w:type="pct"/>
            <w:shd w:val="clear" w:color="auto" w:fill="auto"/>
            <w:vAlign w:val="center"/>
          </w:tcPr>
          <w:p w14:paraId="17906E83" w14:textId="26F63F57" w:rsidR="00AC7119" w:rsidRPr="00AC7119" w:rsidRDefault="00AC7119" w:rsidP="00AC7119">
            <w:pPr>
              <w:shd w:val="clear" w:color="auto" w:fill="auto"/>
              <w:ind w:left="-57" w:right="-57" w:firstLine="0"/>
              <w:jc w:val="center"/>
              <w:rPr>
                <w:sz w:val="20"/>
                <w:szCs w:val="20"/>
              </w:rPr>
            </w:pPr>
            <w:r w:rsidRPr="00AC7119">
              <w:rPr>
                <w:sz w:val="20"/>
                <w:szCs w:val="20"/>
              </w:rPr>
              <w:t>1,72</w:t>
            </w:r>
          </w:p>
        </w:tc>
      </w:tr>
      <w:tr w:rsidR="00AC7119" w:rsidRPr="00AC7119" w14:paraId="7AEEB238" w14:textId="77777777" w:rsidTr="00AC7119">
        <w:tc>
          <w:tcPr>
            <w:tcW w:w="218" w:type="pct"/>
            <w:shd w:val="clear" w:color="auto" w:fill="auto"/>
            <w:vAlign w:val="center"/>
          </w:tcPr>
          <w:p w14:paraId="1A60BDBA" w14:textId="68060574" w:rsidR="00AC7119" w:rsidRPr="00AC7119" w:rsidRDefault="00AC7119" w:rsidP="00AC7119">
            <w:pPr>
              <w:shd w:val="clear" w:color="auto" w:fill="auto"/>
              <w:ind w:left="-57" w:right="-57" w:firstLine="0"/>
              <w:jc w:val="right"/>
              <w:rPr>
                <w:color w:val="000000"/>
                <w:sz w:val="20"/>
                <w:szCs w:val="20"/>
                <w:lang w:val="ru-RU"/>
              </w:rPr>
            </w:pPr>
            <w:r w:rsidRPr="00AC7119">
              <w:rPr>
                <w:color w:val="000000"/>
                <w:sz w:val="20"/>
                <w:szCs w:val="20"/>
                <w:lang w:val="ru-RU"/>
              </w:rPr>
              <w:t>4</w:t>
            </w:r>
          </w:p>
        </w:tc>
        <w:tc>
          <w:tcPr>
            <w:tcW w:w="1203" w:type="pct"/>
            <w:shd w:val="clear" w:color="auto" w:fill="auto"/>
          </w:tcPr>
          <w:p w14:paraId="0C5B4125" w14:textId="2EFE1E92" w:rsidR="00AC7119" w:rsidRPr="00AC7119" w:rsidRDefault="00AC7119" w:rsidP="00AC7119">
            <w:pPr>
              <w:shd w:val="clear" w:color="auto" w:fill="auto"/>
              <w:ind w:left="-57" w:right="-57" w:firstLine="0"/>
              <w:jc w:val="left"/>
              <w:rPr>
                <w:sz w:val="20"/>
                <w:szCs w:val="20"/>
                <w:lang w:val="ru-RU"/>
              </w:rPr>
            </w:pPr>
            <w:r w:rsidRPr="00794CFB">
              <w:rPr>
                <w:sz w:val="20"/>
                <w:szCs w:val="20"/>
                <w:lang w:val="ru-RU"/>
              </w:rPr>
              <w:t xml:space="preserve">Котельная № 5, </w:t>
            </w:r>
            <w:r>
              <w:rPr>
                <w:sz w:val="20"/>
                <w:szCs w:val="20"/>
                <w:lang w:val="ru-RU"/>
              </w:rPr>
              <w:br/>
            </w:r>
            <w:r w:rsidRPr="00794CFB">
              <w:rPr>
                <w:sz w:val="20"/>
                <w:szCs w:val="20"/>
                <w:lang w:val="ru-RU"/>
              </w:rPr>
              <w:t xml:space="preserve">пгт. Кондинское, </w:t>
            </w:r>
            <w:r w:rsidRPr="00AC7119">
              <w:rPr>
                <w:sz w:val="20"/>
                <w:szCs w:val="20"/>
                <w:lang w:val="ru-RU"/>
              </w:rPr>
              <w:br/>
            </w:r>
            <w:r w:rsidRPr="00794CFB">
              <w:rPr>
                <w:sz w:val="20"/>
                <w:szCs w:val="20"/>
                <w:lang w:val="ru-RU"/>
              </w:rPr>
              <w:t>ул. Гастелло, 4</w:t>
            </w:r>
          </w:p>
        </w:tc>
        <w:tc>
          <w:tcPr>
            <w:tcW w:w="576" w:type="pct"/>
            <w:shd w:val="clear" w:color="auto" w:fill="auto"/>
            <w:vAlign w:val="center"/>
          </w:tcPr>
          <w:p w14:paraId="23DEE13D" w14:textId="4FE8A7F3" w:rsidR="00AC7119" w:rsidRPr="00AC7119" w:rsidRDefault="00AC7119" w:rsidP="00AC7119">
            <w:pPr>
              <w:shd w:val="clear" w:color="auto" w:fill="auto"/>
              <w:ind w:left="-57" w:right="-57" w:firstLine="0"/>
              <w:jc w:val="center"/>
              <w:rPr>
                <w:sz w:val="20"/>
                <w:szCs w:val="20"/>
              </w:rPr>
            </w:pPr>
            <w:r w:rsidRPr="00AC7119">
              <w:rPr>
                <w:sz w:val="20"/>
                <w:szCs w:val="20"/>
              </w:rPr>
              <w:t>0,73</w:t>
            </w:r>
          </w:p>
        </w:tc>
        <w:tc>
          <w:tcPr>
            <w:tcW w:w="341" w:type="pct"/>
            <w:shd w:val="clear" w:color="auto" w:fill="auto"/>
            <w:vAlign w:val="center"/>
          </w:tcPr>
          <w:p w14:paraId="3873AEDD" w14:textId="2B7FE9B9" w:rsidR="00AC7119" w:rsidRPr="00AC7119" w:rsidRDefault="00AC7119" w:rsidP="00AC7119">
            <w:pPr>
              <w:shd w:val="clear" w:color="auto" w:fill="auto"/>
              <w:ind w:left="-57" w:right="-57" w:firstLine="0"/>
              <w:jc w:val="center"/>
              <w:rPr>
                <w:sz w:val="20"/>
                <w:szCs w:val="20"/>
              </w:rPr>
            </w:pPr>
            <w:r w:rsidRPr="00AC7119">
              <w:rPr>
                <w:sz w:val="20"/>
                <w:szCs w:val="20"/>
              </w:rPr>
              <w:t> </w:t>
            </w:r>
          </w:p>
        </w:tc>
        <w:tc>
          <w:tcPr>
            <w:tcW w:w="598" w:type="pct"/>
            <w:shd w:val="clear" w:color="auto" w:fill="auto"/>
            <w:vAlign w:val="center"/>
          </w:tcPr>
          <w:p w14:paraId="4908159F" w14:textId="65362CE1" w:rsidR="00AC7119" w:rsidRPr="00AC7119" w:rsidRDefault="00AC7119" w:rsidP="00AC7119">
            <w:pPr>
              <w:shd w:val="clear" w:color="auto" w:fill="auto"/>
              <w:ind w:left="-57" w:right="-57" w:firstLine="0"/>
              <w:jc w:val="center"/>
              <w:rPr>
                <w:sz w:val="20"/>
                <w:szCs w:val="20"/>
              </w:rPr>
            </w:pPr>
            <w:r w:rsidRPr="00AC7119">
              <w:rPr>
                <w:sz w:val="20"/>
                <w:szCs w:val="20"/>
              </w:rPr>
              <w:t>0,73</w:t>
            </w:r>
          </w:p>
        </w:tc>
        <w:tc>
          <w:tcPr>
            <w:tcW w:w="524" w:type="pct"/>
            <w:shd w:val="clear" w:color="auto" w:fill="auto"/>
            <w:vAlign w:val="center"/>
          </w:tcPr>
          <w:p w14:paraId="56325D96" w14:textId="6A64A94C" w:rsidR="00AC7119" w:rsidRPr="00AC7119" w:rsidRDefault="00AC7119" w:rsidP="00AC7119">
            <w:pPr>
              <w:shd w:val="clear" w:color="auto" w:fill="auto"/>
              <w:ind w:left="-57" w:right="-57" w:firstLine="0"/>
              <w:jc w:val="center"/>
              <w:rPr>
                <w:sz w:val="20"/>
                <w:szCs w:val="20"/>
              </w:rPr>
            </w:pPr>
            <w:r w:rsidRPr="00AC7119">
              <w:rPr>
                <w:sz w:val="20"/>
                <w:szCs w:val="20"/>
              </w:rPr>
              <w:t>0,01</w:t>
            </w:r>
          </w:p>
        </w:tc>
        <w:tc>
          <w:tcPr>
            <w:tcW w:w="334" w:type="pct"/>
            <w:shd w:val="clear" w:color="auto" w:fill="auto"/>
            <w:vAlign w:val="center"/>
          </w:tcPr>
          <w:p w14:paraId="653D21C0" w14:textId="32BFC897" w:rsidR="00AC7119" w:rsidRPr="00AC7119" w:rsidRDefault="00AC7119" w:rsidP="00AC7119">
            <w:pPr>
              <w:shd w:val="clear" w:color="auto" w:fill="auto"/>
              <w:ind w:left="-57" w:right="-57" w:firstLine="0"/>
              <w:jc w:val="center"/>
              <w:rPr>
                <w:sz w:val="20"/>
                <w:szCs w:val="20"/>
              </w:rPr>
            </w:pPr>
            <w:r w:rsidRPr="00AC7119">
              <w:rPr>
                <w:sz w:val="20"/>
                <w:szCs w:val="20"/>
              </w:rPr>
              <w:t> </w:t>
            </w:r>
          </w:p>
        </w:tc>
        <w:tc>
          <w:tcPr>
            <w:tcW w:w="725" w:type="pct"/>
            <w:shd w:val="clear" w:color="auto" w:fill="auto"/>
            <w:vAlign w:val="center"/>
          </w:tcPr>
          <w:p w14:paraId="7544AFEB" w14:textId="027F05A0" w:rsidR="00AC7119" w:rsidRPr="00AC7119" w:rsidRDefault="00AC7119" w:rsidP="00AC7119">
            <w:pPr>
              <w:shd w:val="clear" w:color="auto" w:fill="auto"/>
              <w:ind w:left="-57" w:right="-57" w:firstLine="0"/>
              <w:jc w:val="center"/>
              <w:rPr>
                <w:sz w:val="20"/>
                <w:szCs w:val="20"/>
              </w:rPr>
            </w:pPr>
            <w:r w:rsidRPr="00AC7119">
              <w:rPr>
                <w:sz w:val="20"/>
                <w:szCs w:val="20"/>
              </w:rPr>
              <w:t>0,01</w:t>
            </w:r>
          </w:p>
        </w:tc>
        <w:tc>
          <w:tcPr>
            <w:tcW w:w="481" w:type="pct"/>
            <w:shd w:val="clear" w:color="auto" w:fill="auto"/>
            <w:vAlign w:val="center"/>
          </w:tcPr>
          <w:p w14:paraId="671DBD29" w14:textId="5E078A83" w:rsidR="00AC7119" w:rsidRPr="00AC7119" w:rsidRDefault="00AC7119" w:rsidP="00AC7119">
            <w:pPr>
              <w:shd w:val="clear" w:color="auto" w:fill="auto"/>
              <w:ind w:left="-57" w:right="-57" w:firstLine="0"/>
              <w:jc w:val="center"/>
              <w:rPr>
                <w:sz w:val="20"/>
                <w:szCs w:val="20"/>
              </w:rPr>
            </w:pPr>
            <w:r w:rsidRPr="00AC7119">
              <w:rPr>
                <w:sz w:val="20"/>
                <w:szCs w:val="20"/>
              </w:rPr>
              <w:t>0,73</w:t>
            </w:r>
          </w:p>
        </w:tc>
      </w:tr>
      <w:tr w:rsidR="00AC7119" w:rsidRPr="00AC7119" w14:paraId="00B2FBE7" w14:textId="77777777" w:rsidTr="00AC7119">
        <w:tc>
          <w:tcPr>
            <w:tcW w:w="1421" w:type="pct"/>
            <w:gridSpan w:val="2"/>
            <w:shd w:val="clear" w:color="auto" w:fill="auto"/>
            <w:hideMark/>
          </w:tcPr>
          <w:p w14:paraId="1DAC9E13" w14:textId="4BC03D70" w:rsidR="00AC7119" w:rsidRPr="00AC7119" w:rsidRDefault="00AC7119" w:rsidP="00AC7119">
            <w:pPr>
              <w:shd w:val="clear" w:color="auto" w:fill="auto"/>
              <w:ind w:left="-57" w:right="-57" w:firstLine="0"/>
              <w:jc w:val="left"/>
              <w:rPr>
                <w:b/>
                <w:bCs/>
                <w:color w:val="000000"/>
                <w:sz w:val="20"/>
                <w:szCs w:val="20"/>
                <w:lang w:val="ru-RU"/>
              </w:rPr>
            </w:pPr>
            <w:r w:rsidRPr="00AC7119">
              <w:rPr>
                <w:b/>
                <w:bCs/>
                <w:color w:val="000000"/>
                <w:sz w:val="20"/>
                <w:szCs w:val="20"/>
                <w:lang w:val="ru-RU"/>
              </w:rPr>
              <w:t>ВСЕГО по городскому поселению Кондинское</w:t>
            </w:r>
          </w:p>
        </w:tc>
        <w:tc>
          <w:tcPr>
            <w:tcW w:w="576" w:type="pct"/>
            <w:shd w:val="clear" w:color="auto" w:fill="auto"/>
            <w:vAlign w:val="center"/>
          </w:tcPr>
          <w:p w14:paraId="0238F109" w14:textId="206A56FD" w:rsidR="00AC7119" w:rsidRPr="00AC7119" w:rsidRDefault="00AC7119" w:rsidP="00AC7119">
            <w:pPr>
              <w:shd w:val="clear" w:color="auto" w:fill="auto"/>
              <w:ind w:left="-57" w:right="-57" w:firstLine="0"/>
              <w:jc w:val="center"/>
              <w:rPr>
                <w:b/>
                <w:bCs/>
                <w:color w:val="000000"/>
                <w:sz w:val="20"/>
                <w:szCs w:val="20"/>
                <w:lang w:val="ru-RU"/>
              </w:rPr>
            </w:pPr>
            <w:r w:rsidRPr="00AC7119">
              <w:rPr>
                <w:b/>
                <w:bCs/>
                <w:sz w:val="20"/>
                <w:szCs w:val="20"/>
              </w:rPr>
              <w:t>5,60</w:t>
            </w:r>
          </w:p>
        </w:tc>
        <w:tc>
          <w:tcPr>
            <w:tcW w:w="341" w:type="pct"/>
            <w:shd w:val="clear" w:color="auto" w:fill="auto"/>
            <w:vAlign w:val="center"/>
          </w:tcPr>
          <w:p w14:paraId="5D83873D" w14:textId="2A97DCE3" w:rsidR="00AC7119" w:rsidRPr="00AC7119" w:rsidRDefault="00AC7119" w:rsidP="00AC7119">
            <w:pPr>
              <w:shd w:val="clear" w:color="auto" w:fill="auto"/>
              <w:ind w:left="-57" w:right="-57" w:firstLine="0"/>
              <w:jc w:val="center"/>
              <w:rPr>
                <w:b/>
                <w:bCs/>
                <w:color w:val="000000"/>
                <w:sz w:val="20"/>
                <w:szCs w:val="20"/>
                <w:lang w:val="ru-RU"/>
              </w:rPr>
            </w:pPr>
            <w:r w:rsidRPr="00AC7119">
              <w:rPr>
                <w:b/>
                <w:bCs/>
                <w:sz w:val="20"/>
                <w:szCs w:val="20"/>
              </w:rPr>
              <w:t>0,00</w:t>
            </w:r>
          </w:p>
        </w:tc>
        <w:tc>
          <w:tcPr>
            <w:tcW w:w="598" w:type="pct"/>
            <w:shd w:val="clear" w:color="auto" w:fill="auto"/>
            <w:vAlign w:val="center"/>
          </w:tcPr>
          <w:p w14:paraId="19E80602" w14:textId="1F01B40D" w:rsidR="00AC7119" w:rsidRPr="00AC7119" w:rsidRDefault="00AC7119" w:rsidP="00AC7119">
            <w:pPr>
              <w:shd w:val="clear" w:color="auto" w:fill="auto"/>
              <w:ind w:left="-57" w:right="-57" w:firstLine="0"/>
              <w:jc w:val="center"/>
              <w:rPr>
                <w:b/>
                <w:bCs/>
                <w:color w:val="000000"/>
                <w:sz w:val="20"/>
                <w:szCs w:val="20"/>
                <w:lang w:val="ru-RU"/>
              </w:rPr>
            </w:pPr>
            <w:r w:rsidRPr="00AC7119">
              <w:rPr>
                <w:b/>
                <w:bCs/>
                <w:sz w:val="20"/>
                <w:szCs w:val="20"/>
              </w:rPr>
              <w:t>5,60</w:t>
            </w:r>
          </w:p>
        </w:tc>
        <w:tc>
          <w:tcPr>
            <w:tcW w:w="524" w:type="pct"/>
            <w:shd w:val="clear" w:color="auto" w:fill="auto"/>
            <w:vAlign w:val="center"/>
          </w:tcPr>
          <w:p w14:paraId="753B32D8" w14:textId="1F652A6B" w:rsidR="00AC7119" w:rsidRPr="00AC7119" w:rsidRDefault="00AC7119" w:rsidP="00AC7119">
            <w:pPr>
              <w:shd w:val="clear" w:color="auto" w:fill="auto"/>
              <w:ind w:left="-57" w:right="-57" w:firstLine="0"/>
              <w:jc w:val="center"/>
              <w:rPr>
                <w:b/>
                <w:bCs/>
                <w:color w:val="000000"/>
                <w:sz w:val="20"/>
                <w:szCs w:val="20"/>
                <w:lang w:val="ru-RU"/>
              </w:rPr>
            </w:pPr>
            <w:r w:rsidRPr="00AC7119">
              <w:rPr>
                <w:b/>
                <w:bCs/>
                <w:sz w:val="20"/>
                <w:szCs w:val="20"/>
              </w:rPr>
              <w:t>3,28</w:t>
            </w:r>
          </w:p>
        </w:tc>
        <w:tc>
          <w:tcPr>
            <w:tcW w:w="334" w:type="pct"/>
            <w:shd w:val="clear" w:color="auto" w:fill="auto"/>
            <w:vAlign w:val="center"/>
          </w:tcPr>
          <w:p w14:paraId="7B1A8A8A" w14:textId="07192098" w:rsidR="00AC7119" w:rsidRPr="00AC7119" w:rsidRDefault="00AC7119" w:rsidP="00AC7119">
            <w:pPr>
              <w:shd w:val="clear" w:color="auto" w:fill="auto"/>
              <w:ind w:left="-57" w:right="-57" w:firstLine="0"/>
              <w:jc w:val="center"/>
              <w:rPr>
                <w:b/>
                <w:bCs/>
                <w:color w:val="000000"/>
                <w:sz w:val="20"/>
                <w:szCs w:val="20"/>
                <w:lang w:val="ru-RU"/>
              </w:rPr>
            </w:pPr>
            <w:r w:rsidRPr="00AC7119">
              <w:rPr>
                <w:b/>
                <w:bCs/>
                <w:sz w:val="20"/>
                <w:szCs w:val="20"/>
              </w:rPr>
              <w:t>0,00</w:t>
            </w:r>
          </w:p>
        </w:tc>
        <w:tc>
          <w:tcPr>
            <w:tcW w:w="725" w:type="pct"/>
            <w:shd w:val="clear" w:color="auto" w:fill="auto"/>
            <w:vAlign w:val="center"/>
          </w:tcPr>
          <w:p w14:paraId="4441DCEC" w14:textId="6A0412E6" w:rsidR="00AC7119" w:rsidRPr="00AC7119" w:rsidRDefault="00AC7119" w:rsidP="00AC7119">
            <w:pPr>
              <w:shd w:val="clear" w:color="auto" w:fill="auto"/>
              <w:ind w:left="-57" w:right="-57" w:firstLine="0"/>
              <w:jc w:val="center"/>
              <w:rPr>
                <w:b/>
                <w:bCs/>
                <w:color w:val="000000"/>
                <w:sz w:val="20"/>
                <w:szCs w:val="20"/>
                <w:lang w:val="ru-RU"/>
              </w:rPr>
            </w:pPr>
            <w:r w:rsidRPr="00AC7119">
              <w:rPr>
                <w:b/>
                <w:bCs/>
                <w:sz w:val="20"/>
                <w:szCs w:val="20"/>
              </w:rPr>
              <w:t>3,28</w:t>
            </w:r>
          </w:p>
        </w:tc>
        <w:tc>
          <w:tcPr>
            <w:tcW w:w="481" w:type="pct"/>
            <w:shd w:val="clear" w:color="auto" w:fill="auto"/>
            <w:vAlign w:val="center"/>
          </w:tcPr>
          <w:p w14:paraId="2DC52F43" w14:textId="0998F84D" w:rsidR="00AC7119" w:rsidRPr="00AC7119" w:rsidRDefault="00AC7119" w:rsidP="00AC7119">
            <w:pPr>
              <w:ind w:firstLine="0"/>
              <w:jc w:val="center"/>
              <w:rPr>
                <w:b/>
                <w:bCs/>
                <w:color w:val="000000"/>
                <w:sz w:val="20"/>
                <w:szCs w:val="20"/>
                <w:lang w:val="ru-RU"/>
              </w:rPr>
            </w:pPr>
            <w:r w:rsidRPr="00AC7119">
              <w:rPr>
                <w:b/>
                <w:bCs/>
                <w:sz w:val="20"/>
                <w:szCs w:val="20"/>
              </w:rPr>
              <w:t>8,89</w:t>
            </w:r>
          </w:p>
        </w:tc>
      </w:tr>
    </w:tbl>
    <w:p w14:paraId="69F278F2" w14:textId="6285044E" w:rsidR="006A121C" w:rsidRPr="00AC7119" w:rsidRDefault="008762F2">
      <w:pPr>
        <w:pStyle w:val="3"/>
        <w:pBdr>
          <w:top w:val="nil"/>
          <w:left w:val="nil"/>
          <w:bottom w:val="nil"/>
          <w:right w:val="nil"/>
          <w:between w:val="nil"/>
        </w:pBdr>
      </w:pPr>
      <w:bookmarkStart w:id="106" w:name="_vf4zo05uqzot" w:colFirst="0" w:colLast="0"/>
      <w:bookmarkStart w:id="107" w:name="_Toc165507974"/>
      <w:bookmarkEnd w:id="106"/>
      <w:r w:rsidRPr="00AC7119">
        <w:t>д) описание существующих нормативов потребления тепловой энергии для населения на отопление и горячее водоснабжение</w:t>
      </w:r>
      <w:bookmarkEnd w:id="107"/>
    </w:p>
    <w:p w14:paraId="1616BCB9" w14:textId="0DD07D78" w:rsidR="006A121C" w:rsidRPr="00AC7119" w:rsidRDefault="008B3E69">
      <w:pPr>
        <w:rPr>
          <w:lang w:val="ru-RU"/>
        </w:rPr>
      </w:pPr>
      <w:r w:rsidRPr="00AC7119">
        <w:t xml:space="preserve">Действующие нормативы потребления коммунальных услуг по отоплению на территории городского поселения </w:t>
      </w:r>
      <w:r w:rsidR="00086029" w:rsidRPr="00AC7119">
        <w:t>Кондинское</w:t>
      </w:r>
      <w:r w:rsidRPr="00AC7119">
        <w:t xml:space="preserve">, утвержденные приказом Департамента жилищно-коммунального комплекса и энергетики Ханты-Мансийского автономного округа - Югры от 22.12.2017 № 11-нп, представлены в </w:t>
      </w:r>
      <w:r w:rsidR="003A6EC1" w:rsidRPr="00AC7119">
        <w:t>табл.</w:t>
      </w:r>
      <w:r w:rsidR="00D74477" w:rsidRPr="00AC7119">
        <w:rPr>
          <w:lang w:val="ru-RU"/>
        </w:rPr>
        <w:t xml:space="preserve"> 2</w:t>
      </w:r>
      <w:r w:rsidR="00AC7119">
        <w:rPr>
          <w:lang w:val="ru-RU"/>
        </w:rPr>
        <w:t>4</w:t>
      </w:r>
      <w:r w:rsidR="00D74477" w:rsidRPr="00AC7119">
        <w:rPr>
          <w:lang w:val="ru-RU"/>
        </w:rPr>
        <w:t>.</w:t>
      </w:r>
    </w:p>
    <w:p w14:paraId="3B089610" w14:textId="77777777" w:rsidR="0094733F" w:rsidRPr="00AC7119" w:rsidRDefault="008B3E69">
      <w:pPr>
        <w:jc w:val="center"/>
      </w:pPr>
      <w:r w:rsidRPr="00AC7119">
        <w:t xml:space="preserve"> </w:t>
      </w:r>
    </w:p>
    <w:p w14:paraId="2FAF618F" w14:textId="6C3D02FA" w:rsidR="00D74477" w:rsidRPr="00AC7119" w:rsidRDefault="00D74477" w:rsidP="00D74477">
      <w:pPr>
        <w:ind w:firstLine="0"/>
      </w:pPr>
      <w:r w:rsidRPr="00AC7119">
        <w:t xml:space="preserve">Таблица </w:t>
      </w:r>
      <w:r w:rsidR="00C4645A">
        <w:fldChar w:fldCharType="begin"/>
      </w:r>
      <w:r w:rsidR="00C4645A">
        <w:instrText xml:space="preserve"> SEQ Таблица \* ARABIC </w:instrText>
      </w:r>
      <w:r w:rsidR="00C4645A">
        <w:fldChar w:fldCharType="separate"/>
      </w:r>
      <w:r w:rsidR="00521FDB">
        <w:rPr>
          <w:noProof/>
        </w:rPr>
        <w:t>24</w:t>
      </w:r>
      <w:r w:rsidR="00C4645A">
        <w:rPr>
          <w:noProof/>
        </w:rPr>
        <w:fldChar w:fldCharType="end"/>
      </w:r>
      <w:r w:rsidRPr="00AC7119">
        <w:t xml:space="preserve"> - Нормативы потребления коммунальных услуг по отоплению на территории городского поселения </w:t>
      </w:r>
      <w:r w:rsidR="00086029" w:rsidRPr="00AC7119">
        <w:t>Кондинское</w:t>
      </w:r>
    </w:p>
    <w:tbl>
      <w:tblPr>
        <w:tblStyle w:val="aff6"/>
        <w:tblW w:w="9660" w:type="dxa"/>
        <w:tblLayout w:type="fixed"/>
        <w:tblLook w:val="0600" w:firstRow="0" w:lastRow="0" w:firstColumn="0" w:lastColumn="0" w:noHBand="1" w:noVBand="1"/>
      </w:tblPr>
      <w:tblGrid>
        <w:gridCol w:w="2430"/>
        <w:gridCol w:w="2160"/>
        <w:gridCol w:w="2175"/>
        <w:gridCol w:w="2895"/>
      </w:tblGrid>
      <w:tr w:rsidR="006A121C" w:rsidRPr="00E465D2" w14:paraId="56E80F31" w14:textId="77777777" w:rsidTr="00E465D2">
        <w:tc>
          <w:tcPr>
            <w:tcW w:w="2430" w:type="dxa"/>
            <w:vMerge w:val="restart"/>
            <w:shd w:val="clear" w:color="auto" w:fill="auto"/>
          </w:tcPr>
          <w:p w14:paraId="616C363D"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Категория многоквартирного (жилого) дома</w:t>
            </w:r>
          </w:p>
        </w:tc>
        <w:tc>
          <w:tcPr>
            <w:tcW w:w="7230" w:type="dxa"/>
            <w:gridSpan w:val="3"/>
            <w:shd w:val="clear" w:color="auto" w:fill="auto"/>
          </w:tcPr>
          <w:p w14:paraId="0F69B33B"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Норматив потребления (Гкал на 1 кв. метр общей площади жилого</w:t>
            </w:r>
          </w:p>
          <w:p w14:paraId="650DA10B"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помещения в месяц)</w:t>
            </w:r>
          </w:p>
        </w:tc>
      </w:tr>
      <w:tr w:rsidR="006A121C" w:rsidRPr="00E465D2" w14:paraId="29203734" w14:textId="77777777" w:rsidTr="00E465D2">
        <w:tc>
          <w:tcPr>
            <w:tcW w:w="2430" w:type="dxa"/>
            <w:vMerge/>
            <w:shd w:val="clear" w:color="auto" w:fill="auto"/>
          </w:tcPr>
          <w:p w14:paraId="1F9BAFBB" w14:textId="77777777" w:rsidR="006A121C" w:rsidRPr="00E465D2" w:rsidRDefault="006A121C" w:rsidP="00EF7D65">
            <w:pPr>
              <w:widowControl w:val="0"/>
              <w:pBdr>
                <w:top w:val="nil"/>
                <w:left w:val="nil"/>
                <w:bottom w:val="nil"/>
                <w:right w:val="nil"/>
                <w:between w:val="nil"/>
              </w:pBdr>
              <w:shd w:val="clear" w:color="auto" w:fill="auto"/>
              <w:ind w:firstLine="0"/>
              <w:jc w:val="left"/>
            </w:pPr>
          </w:p>
        </w:tc>
        <w:tc>
          <w:tcPr>
            <w:tcW w:w="2160" w:type="dxa"/>
            <w:shd w:val="clear" w:color="auto" w:fill="auto"/>
          </w:tcPr>
          <w:p w14:paraId="32B1661C"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многоквартирные и жилые дома со стенами из камня, кирпича</w:t>
            </w:r>
          </w:p>
        </w:tc>
        <w:tc>
          <w:tcPr>
            <w:tcW w:w="2175" w:type="dxa"/>
            <w:shd w:val="clear" w:color="auto" w:fill="auto"/>
          </w:tcPr>
          <w:p w14:paraId="5AA71D75"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многоквартирные и жилые дома со стенами из панелей, блоков</w:t>
            </w:r>
          </w:p>
        </w:tc>
        <w:tc>
          <w:tcPr>
            <w:tcW w:w="2895" w:type="dxa"/>
            <w:shd w:val="clear" w:color="auto" w:fill="auto"/>
          </w:tcPr>
          <w:p w14:paraId="5821F0D0"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многоквартирные и жилые дома со стенами из дерева, смешанных и других материалов</w:t>
            </w:r>
          </w:p>
        </w:tc>
      </w:tr>
      <w:tr w:rsidR="006A121C" w:rsidRPr="00E465D2" w14:paraId="7493437A" w14:textId="77777777" w:rsidTr="00E465D2">
        <w:tc>
          <w:tcPr>
            <w:tcW w:w="2430" w:type="dxa"/>
            <w:shd w:val="clear" w:color="auto" w:fill="auto"/>
          </w:tcPr>
          <w:p w14:paraId="53F27EFC"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Этажность</w:t>
            </w:r>
          </w:p>
        </w:tc>
        <w:tc>
          <w:tcPr>
            <w:tcW w:w="7230" w:type="dxa"/>
            <w:gridSpan w:val="3"/>
            <w:shd w:val="clear" w:color="auto" w:fill="auto"/>
          </w:tcPr>
          <w:p w14:paraId="18FE7320"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многоквартирные и жилые дома до 1999 года постройки включительно</w:t>
            </w:r>
          </w:p>
        </w:tc>
      </w:tr>
      <w:tr w:rsidR="006A121C" w:rsidRPr="00E465D2" w14:paraId="4E2C1D8D" w14:textId="77777777" w:rsidTr="00E465D2">
        <w:tc>
          <w:tcPr>
            <w:tcW w:w="2430" w:type="dxa"/>
            <w:shd w:val="clear" w:color="auto" w:fill="auto"/>
          </w:tcPr>
          <w:p w14:paraId="509089A5"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1</w:t>
            </w:r>
          </w:p>
        </w:tc>
        <w:tc>
          <w:tcPr>
            <w:tcW w:w="2160" w:type="dxa"/>
            <w:shd w:val="clear" w:color="auto" w:fill="auto"/>
          </w:tcPr>
          <w:p w14:paraId="53FD4F30"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0,0485</w:t>
            </w:r>
          </w:p>
        </w:tc>
        <w:tc>
          <w:tcPr>
            <w:tcW w:w="2175" w:type="dxa"/>
            <w:shd w:val="clear" w:color="auto" w:fill="auto"/>
          </w:tcPr>
          <w:p w14:paraId="37D3D2E2"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0,0535</w:t>
            </w:r>
          </w:p>
        </w:tc>
        <w:tc>
          <w:tcPr>
            <w:tcW w:w="2895" w:type="dxa"/>
            <w:shd w:val="clear" w:color="auto" w:fill="auto"/>
          </w:tcPr>
          <w:p w14:paraId="544DF7E6"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0,0535</w:t>
            </w:r>
          </w:p>
        </w:tc>
      </w:tr>
      <w:tr w:rsidR="006A121C" w:rsidRPr="00E465D2" w14:paraId="6A5D7415" w14:textId="77777777" w:rsidTr="00E465D2">
        <w:tc>
          <w:tcPr>
            <w:tcW w:w="2430" w:type="dxa"/>
            <w:shd w:val="clear" w:color="auto" w:fill="auto"/>
          </w:tcPr>
          <w:p w14:paraId="0D7692C0"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2</w:t>
            </w:r>
          </w:p>
        </w:tc>
        <w:tc>
          <w:tcPr>
            <w:tcW w:w="2160" w:type="dxa"/>
            <w:shd w:val="clear" w:color="auto" w:fill="auto"/>
          </w:tcPr>
          <w:p w14:paraId="18E89224"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0,0495</w:t>
            </w:r>
          </w:p>
        </w:tc>
        <w:tc>
          <w:tcPr>
            <w:tcW w:w="2175" w:type="dxa"/>
            <w:shd w:val="clear" w:color="auto" w:fill="auto"/>
          </w:tcPr>
          <w:p w14:paraId="2D3B2002"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0,0497</w:t>
            </w:r>
          </w:p>
        </w:tc>
        <w:tc>
          <w:tcPr>
            <w:tcW w:w="2895" w:type="dxa"/>
            <w:shd w:val="clear" w:color="auto" w:fill="auto"/>
          </w:tcPr>
          <w:p w14:paraId="5047B7A7"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0,0497</w:t>
            </w:r>
          </w:p>
        </w:tc>
      </w:tr>
      <w:tr w:rsidR="006A121C" w:rsidRPr="00E465D2" w14:paraId="5C5EDDAB" w14:textId="77777777" w:rsidTr="00E465D2">
        <w:tc>
          <w:tcPr>
            <w:tcW w:w="2430" w:type="dxa"/>
            <w:shd w:val="clear" w:color="auto" w:fill="auto"/>
          </w:tcPr>
          <w:p w14:paraId="1E3B317B"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3 - 4</w:t>
            </w:r>
          </w:p>
        </w:tc>
        <w:tc>
          <w:tcPr>
            <w:tcW w:w="2160" w:type="dxa"/>
            <w:shd w:val="clear" w:color="auto" w:fill="auto"/>
          </w:tcPr>
          <w:p w14:paraId="5FE60C14"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0,0311</w:t>
            </w:r>
          </w:p>
        </w:tc>
        <w:tc>
          <w:tcPr>
            <w:tcW w:w="2175" w:type="dxa"/>
            <w:shd w:val="clear" w:color="auto" w:fill="auto"/>
          </w:tcPr>
          <w:p w14:paraId="176A57A6"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0,0311</w:t>
            </w:r>
          </w:p>
        </w:tc>
        <w:tc>
          <w:tcPr>
            <w:tcW w:w="2895" w:type="dxa"/>
            <w:shd w:val="clear" w:color="auto" w:fill="auto"/>
          </w:tcPr>
          <w:p w14:paraId="65B142DC"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0,0312</w:t>
            </w:r>
          </w:p>
        </w:tc>
      </w:tr>
      <w:tr w:rsidR="006A121C" w:rsidRPr="00E465D2" w14:paraId="5D2F6EDE" w14:textId="77777777" w:rsidTr="00E465D2">
        <w:tc>
          <w:tcPr>
            <w:tcW w:w="2430" w:type="dxa"/>
            <w:shd w:val="clear" w:color="auto" w:fill="auto"/>
          </w:tcPr>
          <w:p w14:paraId="3E6ACA9A" w14:textId="77777777" w:rsidR="006A121C" w:rsidRPr="00E465D2" w:rsidRDefault="008B3E69" w:rsidP="00EF7D65">
            <w:pPr>
              <w:widowControl w:val="0"/>
              <w:shd w:val="clear" w:color="auto" w:fill="auto"/>
              <w:ind w:firstLine="0"/>
              <w:jc w:val="center"/>
              <w:rPr>
                <w:sz w:val="20"/>
                <w:szCs w:val="20"/>
              </w:rPr>
            </w:pPr>
            <w:r w:rsidRPr="00E465D2">
              <w:rPr>
                <w:sz w:val="20"/>
                <w:szCs w:val="20"/>
              </w:rPr>
              <w:lastRenderedPageBreak/>
              <w:t>Этажность</w:t>
            </w:r>
          </w:p>
        </w:tc>
        <w:tc>
          <w:tcPr>
            <w:tcW w:w="7230" w:type="dxa"/>
            <w:gridSpan w:val="3"/>
            <w:shd w:val="clear" w:color="auto" w:fill="auto"/>
          </w:tcPr>
          <w:p w14:paraId="21EB5BDA"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многоквартирные и жилые дома после 1999 года постройки</w:t>
            </w:r>
          </w:p>
        </w:tc>
      </w:tr>
      <w:tr w:rsidR="006A121C" w:rsidRPr="00E465D2" w14:paraId="226165A3" w14:textId="77777777" w:rsidTr="00E465D2">
        <w:tc>
          <w:tcPr>
            <w:tcW w:w="2430" w:type="dxa"/>
            <w:shd w:val="clear" w:color="auto" w:fill="auto"/>
          </w:tcPr>
          <w:p w14:paraId="7FBD2F15" w14:textId="77777777" w:rsidR="006A121C" w:rsidRPr="00E465D2" w:rsidRDefault="008B3E69" w:rsidP="00EF7D65">
            <w:pPr>
              <w:widowControl w:val="0"/>
              <w:shd w:val="clear" w:color="auto" w:fill="auto"/>
              <w:ind w:firstLine="0"/>
              <w:jc w:val="center"/>
              <w:rPr>
                <w:sz w:val="20"/>
                <w:szCs w:val="20"/>
              </w:rPr>
            </w:pPr>
            <w:r w:rsidRPr="00E465D2">
              <w:rPr>
                <w:sz w:val="20"/>
                <w:szCs w:val="20"/>
              </w:rPr>
              <w:t>1</w:t>
            </w:r>
          </w:p>
        </w:tc>
        <w:tc>
          <w:tcPr>
            <w:tcW w:w="2160" w:type="dxa"/>
            <w:shd w:val="clear" w:color="auto" w:fill="auto"/>
          </w:tcPr>
          <w:p w14:paraId="17C4432D"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0,0240</w:t>
            </w:r>
          </w:p>
        </w:tc>
        <w:tc>
          <w:tcPr>
            <w:tcW w:w="2175" w:type="dxa"/>
            <w:shd w:val="clear" w:color="auto" w:fill="auto"/>
          </w:tcPr>
          <w:p w14:paraId="5F51C347"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0,0244</w:t>
            </w:r>
          </w:p>
        </w:tc>
        <w:tc>
          <w:tcPr>
            <w:tcW w:w="2895" w:type="dxa"/>
            <w:shd w:val="clear" w:color="auto" w:fill="auto"/>
          </w:tcPr>
          <w:p w14:paraId="5EBD61E5"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0,0247</w:t>
            </w:r>
          </w:p>
        </w:tc>
      </w:tr>
      <w:tr w:rsidR="006A121C" w:rsidRPr="00E465D2" w14:paraId="6A96C767" w14:textId="77777777" w:rsidTr="00E465D2">
        <w:tc>
          <w:tcPr>
            <w:tcW w:w="2430" w:type="dxa"/>
            <w:shd w:val="clear" w:color="auto" w:fill="auto"/>
          </w:tcPr>
          <w:p w14:paraId="0D84D0B8" w14:textId="77777777" w:rsidR="006A121C" w:rsidRPr="00E465D2" w:rsidRDefault="008B3E69" w:rsidP="00EF7D65">
            <w:pPr>
              <w:widowControl w:val="0"/>
              <w:shd w:val="clear" w:color="auto" w:fill="auto"/>
              <w:ind w:firstLine="0"/>
              <w:jc w:val="center"/>
              <w:rPr>
                <w:sz w:val="20"/>
                <w:szCs w:val="20"/>
              </w:rPr>
            </w:pPr>
            <w:r w:rsidRPr="00E465D2">
              <w:rPr>
                <w:sz w:val="20"/>
                <w:szCs w:val="20"/>
              </w:rPr>
              <w:t>2</w:t>
            </w:r>
          </w:p>
        </w:tc>
        <w:tc>
          <w:tcPr>
            <w:tcW w:w="2160" w:type="dxa"/>
            <w:shd w:val="clear" w:color="auto" w:fill="auto"/>
          </w:tcPr>
          <w:p w14:paraId="3B47E6A8"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0,0235</w:t>
            </w:r>
          </w:p>
        </w:tc>
        <w:tc>
          <w:tcPr>
            <w:tcW w:w="2175" w:type="dxa"/>
            <w:shd w:val="clear" w:color="auto" w:fill="auto"/>
          </w:tcPr>
          <w:p w14:paraId="50687D44"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0,0237</w:t>
            </w:r>
          </w:p>
        </w:tc>
        <w:tc>
          <w:tcPr>
            <w:tcW w:w="2895" w:type="dxa"/>
            <w:shd w:val="clear" w:color="auto" w:fill="auto"/>
          </w:tcPr>
          <w:p w14:paraId="539A896C"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0,0239</w:t>
            </w:r>
          </w:p>
        </w:tc>
      </w:tr>
      <w:tr w:rsidR="006A121C" w:rsidRPr="00E465D2" w14:paraId="02AB6DED" w14:textId="77777777" w:rsidTr="00E465D2">
        <w:tc>
          <w:tcPr>
            <w:tcW w:w="2430" w:type="dxa"/>
            <w:shd w:val="clear" w:color="auto" w:fill="auto"/>
          </w:tcPr>
          <w:p w14:paraId="356CAC16" w14:textId="77777777" w:rsidR="006A121C" w:rsidRPr="00E465D2" w:rsidRDefault="008B3E69" w:rsidP="00EF7D65">
            <w:pPr>
              <w:widowControl w:val="0"/>
              <w:shd w:val="clear" w:color="auto" w:fill="auto"/>
              <w:ind w:firstLine="0"/>
              <w:jc w:val="center"/>
              <w:rPr>
                <w:sz w:val="20"/>
                <w:szCs w:val="20"/>
              </w:rPr>
            </w:pPr>
            <w:r w:rsidRPr="00E465D2">
              <w:rPr>
                <w:sz w:val="20"/>
                <w:szCs w:val="20"/>
              </w:rPr>
              <w:t xml:space="preserve">3 </w:t>
            </w:r>
          </w:p>
        </w:tc>
        <w:tc>
          <w:tcPr>
            <w:tcW w:w="2160" w:type="dxa"/>
            <w:shd w:val="clear" w:color="auto" w:fill="auto"/>
          </w:tcPr>
          <w:p w14:paraId="25129086"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0,0247</w:t>
            </w:r>
          </w:p>
        </w:tc>
        <w:tc>
          <w:tcPr>
            <w:tcW w:w="2175" w:type="dxa"/>
            <w:shd w:val="clear" w:color="auto" w:fill="auto"/>
          </w:tcPr>
          <w:p w14:paraId="543F37ED"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0,0232</w:t>
            </w:r>
          </w:p>
        </w:tc>
        <w:tc>
          <w:tcPr>
            <w:tcW w:w="2895" w:type="dxa"/>
            <w:shd w:val="clear" w:color="auto" w:fill="auto"/>
          </w:tcPr>
          <w:p w14:paraId="1851515F"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0,0235</w:t>
            </w:r>
          </w:p>
        </w:tc>
      </w:tr>
      <w:tr w:rsidR="006A121C" w:rsidRPr="00086029" w14:paraId="3A307344" w14:textId="77777777" w:rsidTr="00E465D2">
        <w:tc>
          <w:tcPr>
            <w:tcW w:w="2430" w:type="dxa"/>
            <w:shd w:val="clear" w:color="auto" w:fill="auto"/>
          </w:tcPr>
          <w:p w14:paraId="05A4CA5C" w14:textId="77777777" w:rsidR="006A121C" w:rsidRPr="00E465D2" w:rsidRDefault="008B3E69" w:rsidP="00EF7D65">
            <w:pPr>
              <w:widowControl w:val="0"/>
              <w:shd w:val="clear" w:color="auto" w:fill="auto"/>
              <w:ind w:firstLine="0"/>
              <w:jc w:val="center"/>
              <w:rPr>
                <w:sz w:val="20"/>
                <w:szCs w:val="20"/>
              </w:rPr>
            </w:pPr>
            <w:r w:rsidRPr="00E465D2">
              <w:rPr>
                <w:sz w:val="20"/>
                <w:szCs w:val="20"/>
              </w:rPr>
              <w:t>4 - 5</w:t>
            </w:r>
          </w:p>
        </w:tc>
        <w:tc>
          <w:tcPr>
            <w:tcW w:w="2160" w:type="dxa"/>
            <w:shd w:val="clear" w:color="auto" w:fill="auto"/>
          </w:tcPr>
          <w:p w14:paraId="1DF3D3D0"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0,0210</w:t>
            </w:r>
          </w:p>
        </w:tc>
        <w:tc>
          <w:tcPr>
            <w:tcW w:w="2175" w:type="dxa"/>
            <w:shd w:val="clear" w:color="auto" w:fill="auto"/>
          </w:tcPr>
          <w:p w14:paraId="2E11995D"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0,0212</w:t>
            </w:r>
          </w:p>
        </w:tc>
        <w:tc>
          <w:tcPr>
            <w:tcW w:w="2895" w:type="dxa"/>
            <w:shd w:val="clear" w:color="auto" w:fill="auto"/>
          </w:tcPr>
          <w:p w14:paraId="743541F6" w14:textId="77777777" w:rsidR="006A121C" w:rsidRPr="00E465D2" w:rsidRDefault="008B3E69" w:rsidP="00EF7D65">
            <w:pPr>
              <w:widowControl w:val="0"/>
              <w:pBdr>
                <w:top w:val="nil"/>
                <w:left w:val="nil"/>
                <w:bottom w:val="nil"/>
                <w:right w:val="nil"/>
                <w:between w:val="nil"/>
              </w:pBdr>
              <w:shd w:val="clear" w:color="auto" w:fill="auto"/>
              <w:ind w:firstLine="0"/>
              <w:jc w:val="center"/>
              <w:rPr>
                <w:sz w:val="20"/>
                <w:szCs w:val="20"/>
              </w:rPr>
            </w:pPr>
            <w:r w:rsidRPr="00E465D2">
              <w:rPr>
                <w:sz w:val="20"/>
                <w:szCs w:val="20"/>
              </w:rPr>
              <w:t>0,0213</w:t>
            </w:r>
          </w:p>
        </w:tc>
      </w:tr>
    </w:tbl>
    <w:p w14:paraId="1D80AF1B" w14:textId="27139A04" w:rsidR="006A121C" w:rsidRPr="00E465D2" w:rsidRDefault="008762F2">
      <w:pPr>
        <w:pStyle w:val="3"/>
        <w:pBdr>
          <w:top w:val="nil"/>
          <w:left w:val="nil"/>
          <w:bottom w:val="nil"/>
          <w:right w:val="nil"/>
          <w:between w:val="nil"/>
        </w:pBdr>
      </w:pPr>
      <w:bookmarkStart w:id="108" w:name="_53bdipifijov" w:colFirst="0" w:colLast="0"/>
      <w:bookmarkStart w:id="109" w:name="_Toc165507975"/>
      <w:bookmarkEnd w:id="108"/>
      <w:r w:rsidRPr="00E465D2">
        <w:t>е) описание сравнения величины договорной и расчетной тепловой нагрузки по зоне действия каждого источника тепловой энергии</w:t>
      </w:r>
      <w:bookmarkEnd w:id="109"/>
    </w:p>
    <w:p w14:paraId="6C7F4905" w14:textId="03CC7921" w:rsidR="003E09C7" w:rsidRPr="00E465D2" w:rsidRDefault="00AD38E5" w:rsidP="003E09C7">
      <w:pPr>
        <w:rPr>
          <w:lang w:val="ru-RU"/>
        </w:rPr>
      </w:pPr>
      <w:r w:rsidRPr="00E465D2">
        <w:rPr>
          <w:lang w:val="ru-RU"/>
        </w:rPr>
        <w:t xml:space="preserve">Величины договорной тепловой нагрузки в зоне действия котельных городского поселения </w:t>
      </w:r>
      <w:r w:rsidR="00086029" w:rsidRPr="00E465D2">
        <w:rPr>
          <w:lang w:val="ru-RU"/>
        </w:rPr>
        <w:t>Кондинское</w:t>
      </w:r>
      <w:r w:rsidRPr="00E465D2">
        <w:rPr>
          <w:lang w:val="ru-RU"/>
        </w:rPr>
        <w:t xml:space="preserve"> соответствуют расчетным нагрузкам.</w:t>
      </w:r>
    </w:p>
    <w:p w14:paraId="6CCA59C6" w14:textId="5876F302" w:rsidR="006A121C" w:rsidRPr="00E465D2" w:rsidRDefault="008B3E69">
      <w:pPr>
        <w:pStyle w:val="2"/>
        <w:pBdr>
          <w:top w:val="nil"/>
          <w:left w:val="nil"/>
          <w:bottom w:val="nil"/>
          <w:right w:val="nil"/>
          <w:between w:val="nil"/>
        </w:pBdr>
      </w:pPr>
      <w:bookmarkStart w:id="110" w:name="_blzavtjc4zx9" w:colFirst="0" w:colLast="0"/>
      <w:bookmarkStart w:id="111" w:name="_Toc165507976"/>
      <w:bookmarkEnd w:id="110"/>
      <w:r w:rsidRPr="00E465D2">
        <w:t xml:space="preserve">Часть 6 </w:t>
      </w:r>
      <w:r w:rsidR="003D2F3A" w:rsidRPr="00E465D2">
        <w:t>«</w:t>
      </w:r>
      <w:r w:rsidRPr="00E465D2">
        <w:t>Балансы тепловой мощности и тепловой нагрузки</w:t>
      </w:r>
      <w:r w:rsidR="003D2F3A" w:rsidRPr="00E465D2">
        <w:t>»</w:t>
      </w:r>
      <w:bookmarkEnd w:id="111"/>
      <w:r w:rsidRPr="00E465D2">
        <w:t xml:space="preserve">  </w:t>
      </w:r>
    </w:p>
    <w:p w14:paraId="29E2FF43" w14:textId="52B047A6" w:rsidR="006A121C" w:rsidRPr="00E465D2" w:rsidRDefault="008762F2">
      <w:pPr>
        <w:pStyle w:val="3"/>
        <w:pBdr>
          <w:top w:val="nil"/>
          <w:left w:val="nil"/>
          <w:bottom w:val="nil"/>
          <w:right w:val="nil"/>
          <w:between w:val="nil"/>
        </w:pBdr>
      </w:pPr>
      <w:bookmarkStart w:id="112" w:name="_wnh89i6oaq9u" w:colFirst="0" w:colLast="0"/>
      <w:bookmarkStart w:id="113" w:name="_Toc165507977"/>
      <w:bookmarkEnd w:id="112"/>
      <w:r w:rsidRPr="00E465D2">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13"/>
    </w:p>
    <w:p w14:paraId="04676A69" w14:textId="128A8DE6" w:rsidR="006A121C" w:rsidRPr="00B46F02" w:rsidRDefault="00AD38E5">
      <w:pPr>
        <w:rPr>
          <w:lang w:val="ru-RU"/>
        </w:rPr>
      </w:pPr>
      <w:bookmarkStart w:id="114" w:name="_Hlk134901797"/>
      <w:r w:rsidRPr="00E465D2">
        <w:rPr>
          <w:lang w:val="ru-RU"/>
        </w:rPr>
        <w:t xml:space="preserve">Балансы тепловой мощности котельных городского поселения </w:t>
      </w:r>
      <w:r w:rsidR="00086029" w:rsidRPr="00E465D2">
        <w:rPr>
          <w:lang w:val="ru-RU"/>
        </w:rPr>
        <w:t>Кондинское</w:t>
      </w:r>
      <w:r w:rsidRPr="00E465D2">
        <w:rPr>
          <w:lang w:val="ru-RU"/>
        </w:rPr>
        <w:t xml:space="preserve"> </w:t>
      </w:r>
      <w:bookmarkEnd w:id="114"/>
      <w:r w:rsidRPr="00B46F02">
        <w:rPr>
          <w:lang w:val="ru-RU"/>
        </w:rPr>
        <w:t xml:space="preserve">представлены в </w:t>
      </w:r>
      <w:r w:rsidR="003A6EC1" w:rsidRPr="00B46F02">
        <w:rPr>
          <w:lang w:val="ru-RU"/>
        </w:rPr>
        <w:t>табл.</w:t>
      </w:r>
      <w:r w:rsidR="00700299" w:rsidRPr="00B46F02">
        <w:rPr>
          <w:lang w:val="ru-RU"/>
        </w:rPr>
        <w:t xml:space="preserve"> 2</w:t>
      </w:r>
      <w:r w:rsidR="00E465D2" w:rsidRPr="00B46F02">
        <w:rPr>
          <w:lang w:val="ru-RU"/>
        </w:rPr>
        <w:t>6</w:t>
      </w:r>
      <w:r w:rsidRPr="00B46F02">
        <w:rPr>
          <w:lang w:val="ru-RU"/>
        </w:rPr>
        <w:t>.</w:t>
      </w:r>
    </w:p>
    <w:p w14:paraId="308E5849" w14:textId="77777777" w:rsidR="00601097" w:rsidRPr="0088166E" w:rsidRDefault="00601097" w:rsidP="00601097">
      <w:pPr>
        <w:pStyle w:val="3"/>
        <w:pBdr>
          <w:top w:val="nil"/>
          <w:left w:val="nil"/>
          <w:bottom w:val="nil"/>
          <w:right w:val="nil"/>
          <w:between w:val="nil"/>
        </w:pBdr>
      </w:pPr>
      <w:bookmarkStart w:id="115" w:name="_Toc165507978"/>
      <w:r w:rsidRPr="00B46F02">
        <w:t xml:space="preserve">б) описание резервов и дефицитов тепловой мощности нетто по каждому источнику тепловой энергии, а в ценовых зонах теплоснабжения - по каждой системе </w:t>
      </w:r>
      <w:r w:rsidRPr="0088166E">
        <w:t>теплоснабжения</w:t>
      </w:r>
      <w:bookmarkEnd w:id="115"/>
    </w:p>
    <w:p w14:paraId="5FDDB9F7" w14:textId="707E9F3B" w:rsidR="00601097" w:rsidRPr="0088166E" w:rsidRDefault="00601097" w:rsidP="00601097">
      <w:pPr>
        <w:rPr>
          <w:lang w:val="ru-RU"/>
        </w:rPr>
      </w:pPr>
      <w:r w:rsidRPr="0088166E">
        <w:rPr>
          <w:lang w:val="ru-RU"/>
        </w:rPr>
        <w:t xml:space="preserve">Величина резерва источников по каждому источнику тепловой энергии городского поселения </w:t>
      </w:r>
      <w:r w:rsidR="00086029" w:rsidRPr="0088166E">
        <w:rPr>
          <w:lang w:val="ru-RU"/>
        </w:rPr>
        <w:t>Кондинское</w:t>
      </w:r>
      <w:r w:rsidRPr="0088166E">
        <w:rPr>
          <w:lang w:val="ru-RU"/>
        </w:rPr>
        <w:t xml:space="preserve"> представлена в табл. 2</w:t>
      </w:r>
      <w:r w:rsidR="0088166E" w:rsidRPr="0088166E">
        <w:rPr>
          <w:lang w:val="ru-RU"/>
        </w:rPr>
        <w:t>5</w:t>
      </w:r>
      <w:r w:rsidRPr="0088166E">
        <w:rPr>
          <w:lang w:val="ru-RU"/>
        </w:rPr>
        <w:t>.</w:t>
      </w:r>
    </w:p>
    <w:p w14:paraId="58342394" w14:textId="77777777" w:rsidR="00601097" w:rsidRPr="0088166E" w:rsidRDefault="00601097" w:rsidP="00601097">
      <w:pPr>
        <w:rPr>
          <w:lang w:val="ru-RU"/>
        </w:rPr>
      </w:pPr>
    </w:p>
    <w:p w14:paraId="6345BF5A" w14:textId="6DF92ABE" w:rsidR="00601097" w:rsidRPr="0088166E" w:rsidRDefault="00601097" w:rsidP="00601097">
      <w:pPr>
        <w:pStyle w:val="aff2"/>
      </w:pPr>
      <w:r w:rsidRPr="0088166E">
        <w:t xml:space="preserve">Таблица </w:t>
      </w:r>
      <w:r w:rsidRPr="0088166E">
        <w:fldChar w:fldCharType="begin"/>
      </w:r>
      <w:r w:rsidRPr="0088166E">
        <w:instrText xml:space="preserve"> SEQ Таблица \* ARABIC </w:instrText>
      </w:r>
      <w:r w:rsidRPr="0088166E">
        <w:fldChar w:fldCharType="separate"/>
      </w:r>
      <w:r w:rsidR="00521FDB">
        <w:rPr>
          <w:noProof/>
        </w:rPr>
        <w:t>25</w:t>
      </w:r>
      <w:r w:rsidRPr="0088166E">
        <w:fldChar w:fldCharType="end"/>
      </w:r>
      <w:r w:rsidRPr="0088166E">
        <w:t xml:space="preserve"> – Резервы и дефициты тепловой мощности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3002"/>
        <w:gridCol w:w="2835"/>
        <w:gridCol w:w="3229"/>
      </w:tblGrid>
      <w:tr w:rsidR="00601097" w:rsidRPr="0088166E" w14:paraId="393FDB91" w14:textId="77777777" w:rsidTr="0088166E">
        <w:trPr>
          <w:trHeight w:val="498"/>
          <w:jc w:val="center"/>
        </w:trPr>
        <w:tc>
          <w:tcPr>
            <w:tcW w:w="401" w:type="pct"/>
            <w:shd w:val="clear" w:color="auto" w:fill="auto"/>
            <w:noWrap/>
            <w:vAlign w:val="center"/>
            <w:hideMark/>
          </w:tcPr>
          <w:p w14:paraId="05CAD0B1" w14:textId="77777777" w:rsidR="00601097" w:rsidRPr="0088166E" w:rsidRDefault="00601097" w:rsidP="0088166E">
            <w:pPr>
              <w:shd w:val="clear" w:color="auto" w:fill="auto"/>
              <w:ind w:firstLine="0"/>
              <w:jc w:val="center"/>
              <w:rPr>
                <w:color w:val="000000"/>
                <w:sz w:val="20"/>
                <w:szCs w:val="20"/>
                <w:lang w:val="ru-RU"/>
              </w:rPr>
            </w:pPr>
            <w:r w:rsidRPr="0088166E">
              <w:rPr>
                <w:color w:val="000000"/>
                <w:sz w:val="20"/>
                <w:szCs w:val="20"/>
                <w:lang w:val="ru-RU"/>
              </w:rPr>
              <w:t>N п/п</w:t>
            </w:r>
          </w:p>
        </w:tc>
        <w:tc>
          <w:tcPr>
            <w:tcW w:w="1523" w:type="pct"/>
            <w:shd w:val="clear" w:color="auto" w:fill="auto"/>
            <w:vAlign w:val="center"/>
            <w:hideMark/>
          </w:tcPr>
          <w:p w14:paraId="50B4C67B" w14:textId="77777777" w:rsidR="00601097" w:rsidRPr="0088166E" w:rsidRDefault="00601097" w:rsidP="009F363C">
            <w:pPr>
              <w:shd w:val="clear" w:color="auto" w:fill="auto"/>
              <w:ind w:firstLine="0"/>
              <w:jc w:val="center"/>
              <w:rPr>
                <w:color w:val="000000"/>
                <w:sz w:val="20"/>
                <w:szCs w:val="20"/>
                <w:lang w:val="ru-RU"/>
              </w:rPr>
            </w:pPr>
            <w:r w:rsidRPr="0088166E">
              <w:rPr>
                <w:color w:val="000000"/>
                <w:sz w:val="20"/>
                <w:szCs w:val="20"/>
                <w:lang w:val="ru-RU"/>
              </w:rPr>
              <w:t>Адрес и наименование котельной</w:t>
            </w:r>
          </w:p>
        </w:tc>
        <w:tc>
          <w:tcPr>
            <w:tcW w:w="1438" w:type="pct"/>
            <w:vAlign w:val="center"/>
          </w:tcPr>
          <w:p w14:paraId="422F2EA8" w14:textId="77777777" w:rsidR="00601097" w:rsidRPr="0088166E" w:rsidRDefault="00601097" w:rsidP="009F363C">
            <w:pPr>
              <w:ind w:firstLine="0"/>
              <w:jc w:val="center"/>
              <w:rPr>
                <w:sz w:val="20"/>
                <w:szCs w:val="20"/>
                <w:lang w:val="ru-RU"/>
              </w:rPr>
            </w:pPr>
            <w:r w:rsidRPr="0088166E">
              <w:rPr>
                <w:color w:val="000000"/>
                <w:sz w:val="20"/>
                <w:szCs w:val="20"/>
              </w:rPr>
              <w:t>Резерв</w:t>
            </w:r>
            <w:r w:rsidRPr="0088166E">
              <w:rPr>
                <w:color w:val="000000"/>
                <w:sz w:val="20"/>
                <w:szCs w:val="20"/>
                <w:lang w:val="ru-RU"/>
              </w:rPr>
              <w:t xml:space="preserve"> тепловой мощности, Гкал/ч</w:t>
            </w:r>
          </w:p>
        </w:tc>
        <w:tc>
          <w:tcPr>
            <w:tcW w:w="1638" w:type="pct"/>
            <w:vAlign w:val="center"/>
          </w:tcPr>
          <w:p w14:paraId="271DB1EF" w14:textId="77777777" w:rsidR="00601097" w:rsidRPr="0088166E" w:rsidRDefault="00601097" w:rsidP="009F363C">
            <w:pPr>
              <w:ind w:firstLine="0"/>
              <w:jc w:val="center"/>
              <w:rPr>
                <w:sz w:val="20"/>
                <w:szCs w:val="20"/>
                <w:lang w:val="ru-RU"/>
              </w:rPr>
            </w:pPr>
            <w:r w:rsidRPr="0088166E">
              <w:rPr>
                <w:color w:val="000000"/>
                <w:sz w:val="20"/>
                <w:szCs w:val="20"/>
              </w:rPr>
              <w:t>Доля резерва, в % к установленной мощности</w:t>
            </w:r>
          </w:p>
        </w:tc>
      </w:tr>
      <w:tr w:rsidR="00607F28" w:rsidRPr="0088166E" w14:paraId="49351379" w14:textId="77777777" w:rsidTr="00607F28">
        <w:trPr>
          <w:jc w:val="center"/>
        </w:trPr>
        <w:tc>
          <w:tcPr>
            <w:tcW w:w="401" w:type="pct"/>
            <w:shd w:val="clear" w:color="auto" w:fill="auto"/>
            <w:noWrap/>
            <w:vAlign w:val="center"/>
            <w:hideMark/>
          </w:tcPr>
          <w:p w14:paraId="61D716ED" w14:textId="77777777" w:rsidR="00607F28" w:rsidRPr="0088166E" w:rsidRDefault="00607F28" w:rsidP="00607F28">
            <w:pPr>
              <w:shd w:val="clear" w:color="auto" w:fill="auto"/>
              <w:ind w:firstLine="0"/>
              <w:jc w:val="center"/>
              <w:rPr>
                <w:color w:val="000000"/>
                <w:sz w:val="20"/>
                <w:szCs w:val="20"/>
                <w:lang w:val="ru-RU"/>
              </w:rPr>
            </w:pPr>
            <w:r w:rsidRPr="0088166E">
              <w:rPr>
                <w:color w:val="000000"/>
                <w:sz w:val="20"/>
                <w:szCs w:val="20"/>
                <w:lang w:val="ru-RU"/>
              </w:rPr>
              <w:t>1</w:t>
            </w:r>
          </w:p>
        </w:tc>
        <w:tc>
          <w:tcPr>
            <w:tcW w:w="1523" w:type="pct"/>
            <w:shd w:val="clear" w:color="auto" w:fill="auto"/>
          </w:tcPr>
          <w:p w14:paraId="1397665B" w14:textId="427EFD28" w:rsidR="00607F28" w:rsidRPr="0088166E" w:rsidRDefault="00607F28" w:rsidP="00607F28">
            <w:pPr>
              <w:shd w:val="clear" w:color="auto" w:fill="auto"/>
              <w:ind w:firstLine="0"/>
              <w:jc w:val="left"/>
              <w:rPr>
                <w:color w:val="000000"/>
                <w:sz w:val="20"/>
                <w:szCs w:val="20"/>
                <w:lang w:val="ru-RU"/>
              </w:rPr>
            </w:pPr>
            <w:r w:rsidRPr="00794CFB">
              <w:rPr>
                <w:sz w:val="20"/>
                <w:szCs w:val="20"/>
                <w:lang w:val="ru-RU"/>
              </w:rPr>
              <w:t xml:space="preserve">Котельная № 1, </w:t>
            </w:r>
            <w:r w:rsidRPr="0088166E">
              <w:rPr>
                <w:sz w:val="20"/>
                <w:szCs w:val="20"/>
                <w:lang w:val="ru-RU"/>
              </w:rPr>
              <w:br/>
            </w:r>
            <w:r w:rsidRPr="00794CFB">
              <w:rPr>
                <w:sz w:val="20"/>
                <w:szCs w:val="20"/>
                <w:lang w:val="ru-RU"/>
              </w:rPr>
              <w:t xml:space="preserve">пгт. Кондинское, </w:t>
            </w:r>
            <w:r w:rsidRPr="0088166E">
              <w:rPr>
                <w:sz w:val="20"/>
                <w:szCs w:val="20"/>
                <w:lang w:val="ru-RU"/>
              </w:rPr>
              <w:br/>
            </w:r>
            <w:r w:rsidRPr="00794CFB">
              <w:rPr>
                <w:sz w:val="20"/>
                <w:szCs w:val="20"/>
                <w:lang w:val="ru-RU"/>
              </w:rPr>
              <w:t>ул. Советская, 7А</w:t>
            </w:r>
          </w:p>
        </w:tc>
        <w:tc>
          <w:tcPr>
            <w:tcW w:w="1438" w:type="pct"/>
            <w:vAlign w:val="center"/>
          </w:tcPr>
          <w:p w14:paraId="323E65E2" w14:textId="29D6C41D" w:rsidR="00607F28" w:rsidRPr="00607F28" w:rsidRDefault="00607F28" w:rsidP="00607F28">
            <w:pPr>
              <w:ind w:firstLine="0"/>
              <w:jc w:val="center"/>
              <w:rPr>
                <w:color w:val="000000"/>
                <w:sz w:val="20"/>
                <w:szCs w:val="20"/>
                <w:lang w:val="ru-RU"/>
              </w:rPr>
            </w:pPr>
            <w:r w:rsidRPr="00607F28">
              <w:rPr>
                <w:sz w:val="20"/>
                <w:szCs w:val="20"/>
              </w:rPr>
              <w:t>5,048</w:t>
            </w:r>
          </w:p>
        </w:tc>
        <w:tc>
          <w:tcPr>
            <w:tcW w:w="1638" w:type="pct"/>
            <w:vAlign w:val="center"/>
          </w:tcPr>
          <w:p w14:paraId="1ED76B1E" w14:textId="5F810C93" w:rsidR="00607F28" w:rsidRPr="00607F28" w:rsidRDefault="00607F28" w:rsidP="00607F28">
            <w:pPr>
              <w:ind w:firstLine="0"/>
              <w:jc w:val="center"/>
              <w:rPr>
                <w:color w:val="000000"/>
                <w:sz w:val="20"/>
                <w:szCs w:val="20"/>
                <w:lang w:val="ru-RU"/>
              </w:rPr>
            </w:pPr>
            <w:r w:rsidRPr="00607F28">
              <w:rPr>
                <w:sz w:val="20"/>
                <w:szCs w:val="20"/>
              </w:rPr>
              <w:t>56,1</w:t>
            </w:r>
          </w:p>
        </w:tc>
      </w:tr>
      <w:tr w:rsidR="00607F28" w:rsidRPr="0088166E" w14:paraId="36AEDC43" w14:textId="77777777" w:rsidTr="00607F28">
        <w:trPr>
          <w:jc w:val="center"/>
        </w:trPr>
        <w:tc>
          <w:tcPr>
            <w:tcW w:w="401" w:type="pct"/>
            <w:shd w:val="clear" w:color="auto" w:fill="auto"/>
            <w:noWrap/>
            <w:vAlign w:val="center"/>
            <w:hideMark/>
          </w:tcPr>
          <w:p w14:paraId="1438DDEE" w14:textId="77777777" w:rsidR="00607F28" w:rsidRPr="0088166E" w:rsidRDefault="00607F28" w:rsidP="00607F28">
            <w:pPr>
              <w:shd w:val="clear" w:color="auto" w:fill="auto"/>
              <w:ind w:firstLine="0"/>
              <w:jc w:val="center"/>
              <w:rPr>
                <w:color w:val="000000"/>
                <w:sz w:val="20"/>
                <w:szCs w:val="20"/>
                <w:lang w:val="ru-RU"/>
              </w:rPr>
            </w:pPr>
            <w:r w:rsidRPr="0088166E">
              <w:rPr>
                <w:color w:val="000000"/>
                <w:sz w:val="20"/>
                <w:szCs w:val="20"/>
                <w:lang w:val="ru-RU"/>
              </w:rPr>
              <w:t>2</w:t>
            </w:r>
          </w:p>
        </w:tc>
        <w:tc>
          <w:tcPr>
            <w:tcW w:w="1523" w:type="pct"/>
            <w:shd w:val="clear" w:color="auto" w:fill="auto"/>
          </w:tcPr>
          <w:p w14:paraId="64A6A62F" w14:textId="1CC2AFEA" w:rsidR="00607F28" w:rsidRPr="0088166E" w:rsidRDefault="00607F28" w:rsidP="00607F28">
            <w:pPr>
              <w:shd w:val="clear" w:color="auto" w:fill="auto"/>
              <w:ind w:firstLine="0"/>
              <w:jc w:val="left"/>
              <w:rPr>
                <w:color w:val="000000"/>
                <w:sz w:val="20"/>
                <w:szCs w:val="20"/>
                <w:lang w:val="ru-RU"/>
              </w:rPr>
            </w:pPr>
            <w:r w:rsidRPr="00794CFB">
              <w:rPr>
                <w:sz w:val="20"/>
                <w:szCs w:val="20"/>
                <w:lang w:val="ru-RU"/>
              </w:rPr>
              <w:t xml:space="preserve">Котельная № 2, </w:t>
            </w:r>
            <w:r w:rsidRPr="0088166E">
              <w:rPr>
                <w:sz w:val="20"/>
                <w:szCs w:val="20"/>
                <w:lang w:val="ru-RU"/>
              </w:rPr>
              <w:br/>
            </w:r>
            <w:r w:rsidRPr="00794CFB">
              <w:rPr>
                <w:sz w:val="20"/>
                <w:szCs w:val="20"/>
                <w:lang w:val="ru-RU"/>
              </w:rPr>
              <w:t xml:space="preserve">пгт. Кондинское, </w:t>
            </w:r>
            <w:r w:rsidRPr="0088166E">
              <w:rPr>
                <w:sz w:val="20"/>
                <w:szCs w:val="20"/>
                <w:lang w:val="ru-RU"/>
              </w:rPr>
              <w:br/>
            </w:r>
            <w:r w:rsidRPr="00794CFB">
              <w:rPr>
                <w:sz w:val="20"/>
                <w:szCs w:val="20"/>
                <w:lang w:val="ru-RU"/>
              </w:rPr>
              <w:t>ул. Крупской, 64Б</w:t>
            </w:r>
          </w:p>
        </w:tc>
        <w:tc>
          <w:tcPr>
            <w:tcW w:w="1438" w:type="pct"/>
            <w:vAlign w:val="center"/>
          </w:tcPr>
          <w:p w14:paraId="68425827" w14:textId="211A6E0F" w:rsidR="00607F28" w:rsidRPr="00607F28" w:rsidRDefault="00607F28" w:rsidP="00607F28">
            <w:pPr>
              <w:ind w:firstLine="0"/>
              <w:jc w:val="center"/>
              <w:rPr>
                <w:color w:val="000000"/>
                <w:sz w:val="20"/>
                <w:szCs w:val="20"/>
                <w:lang w:val="ru-RU"/>
              </w:rPr>
            </w:pPr>
            <w:r w:rsidRPr="00607F28">
              <w:rPr>
                <w:sz w:val="20"/>
                <w:szCs w:val="20"/>
              </w:rPr>
              <w:t>2,716</w:t>
            </w:r>
          </w:p>
        </w:tc>
        <w:tc>
          <w:tcPr>
            <w:tcW w:w="1638" w:type="pct"/>
            <w:vAlign w:val="center"/>
          </w:tcPr>
          <w:p w14:paraId="543CAC67" w14:textId="5A1CC7C8" w:rsidR="00607F28" w:rsidRPr="00607F28" w:rsidRDefault="00607F28" w:rsidP="00607F28">
            <w:pPr>
              <w:ind w:firstLine="0"/>
              <w:jc w:val="center"/>
              <w:rPr>
                <w:color w:val="000000"/>
                <w:sz w:val="20"/>
                <w:szCs w:val="20"/>
                <w:lang w:val="ru-RU"/>
              </w:rPr>
            </w:pPr>
            <w:r w:rsidRPr="00607F28">
              <w:rPr>
                <w:sz w:val="20"/>
                <w:szCs w:val="20"/>
              </w:rPr>
              <w:t>60,4</w:t>
            </w:r>
          </w:p>
        </w:tc>
      </w:tr>
      <w:tr w:rsidR="00607F28" w:rsidRPr="0088166E" w14:paraId="3BF4F722" w14:textId="77777777" w:rsidTr="00607F28">
        <w:trPr>
          <w:jc w:val="center"/>
        </w:trPr>
        <w:tc>
          <w:tcPr>
            <w:tcW w:w="401" w:type="pct"/>
            <w:shd w:val="clear" w:color="auto" w:fill="auto"/>
            <w:noWrap/>
            <w:vAlign w:val="center"/>
          </w:tcPr>
          <w:p w14:paraId="6DE1B672" w14:textId="4EE6D429" w:rsidR="00607F28" w:rsidRPr="0088166E" w:rsidRDefault="00607F28" w:rsidP="00607F28">
            <w:pPr>
              <w:shd w:val="clear" w:color="auto" w:fill="auto"/>
              <w:ind w:firstLine="0"/>
              <w:jc w:val="center"/>
              <w:rPr>
                <w:color w:val="000000"/>
                <w:sz w:val="20"/>
                <w:szCs w:val="20"/>
                <w:lang w:val="ru-RU"/>
              </w:rPr>
            </w:pPr>
            <w:r>
              <w:rPr>
                <w:color w:val="000000"/>
                <w:sz w:val="20"/>
                <w:szCs w:val="20"/>
                <w:lang w:val="ru-RU"/>
              </w:rPr>
              <w:t>3</w:t>
            </w:r>
          </w:p>
        </w:tc>
        <w:tc>
          <w:tcPr>
            <w:tcW w:w="1523" w:type="pct"/>
            <w:shd w:val="clear" w:color="auto" w:fill="auto"/>
          </w:tcPr>
          <w:p w14:paraId="072127A2" w14:textId="73E36950" w:rsidR="00607F28" w:rsidRPr="0088166E" w:rsidRDefault="00607F28" w:rsidP="00607F28">
            <w:pPr>
              <w:shd w:val="clear" w:color="auto" w:fill="auto"/>
              <w:ind w:firstLine="0"/>
              <w:jc w:val="left"/>
              <w:rPr>
                <w:sz w:val="20"/>
                <w:szCs w:val="20"/>
              </w:rPr>
            </w:pPr>
            <w:r w:rsidRPr="00794CFB">
              <w:rPr>
                <w:sz w:val="20"/>
                <w:szCs w:val="20"/>
                <w:lang w:val="ru-RU"/>
              </w:rPr>
              <w:t xml:space="preserve">Котельная № 3, </w:t>
            </w:r>
            <w:r w:rsidRPr="0088166E">
              <w:rPr>
                <w:sz w:val="20"/>
                <w:szCs w:val="20"/>
                <w:lang w:val="ru-RU"/>
              </w:rPr>
              <w:br/>
            </w:r>
            <w:r w:rsidRPr="00794CFB">
              <w:rPr>
                <w:sz w:val="20"/>
                <w:szCs w:val="20"/>
                <w:lang w:val="ru-RU"/>
              </w:rPr>
              <w:t xml:space="preserve">пгт. Кондинское, </w:t>
            </w:r>
            <w:r w:rsidRPr="0088166E">
              <w:rPr>
                <w:sz w:val="20"/>
                <w:szCs w:val="20"/>
                <w:lang w:val="ru-RU"/>
              </w:rPr>
              <w:br/>
            </w:r>
            <w:r w:rsidRPr="00794CFB">
              <w:rPr>
                <w:sz w:val="20"/>
                <w:szCs w:val="20"/>
                <w:lang w:val="ru-RU"/>
              </w:rPr>
              <w:t>ул. Связистов, 1А</w:t>
            </w:r>
          </w:p>
        </w:tc>
        <w:tc>
          <w:tcPr>
            <w:tcW w:w="1438" w:type="pct"/>
            <w:vAlign w:val="center"/>
          </w:tcPr>
          <w:p w14:paraId="1DFA1AD7" w14:textId="3DA8596E" w:rsidR="00607F28" w:rsidRPr="00607F28" w:rsidRDefault="00607F28" w:rsidP="00607F28">
            <w:pPr>
              <w:ind w:firstLine="0"/>
              <w:jc w:val="center"/>
              <w:rPr>
                <w:sz w:val="20"/>
                <w:szCs w:val="20"/>
              </w:rPr>
            </w:pPr>
            <w:r w:rsidRPr="00607F28">
              <w:rPr>
                <w:sz w:val="20"/>
                <w:szCs w:val="20"/>
              </w:rPr>
              <w:t>0,873</w:t>
            </w:r>
          </w:p>
        </w:tc>
        <w:tc>
          <w:tcPr>
            <w:tcW w:w="1638" w:type="pct"/>
            <w:vAlign w:val="center"/>
          </w:tcPr>
          <w:p w14:paraId="1EE46B4C" w14:textId="4E2C597F" w:rsidR="00607F28" w:rsidRPr="00607F28" w:rsidRDefault="00607F28" w:rsidP="00607F28">
            <w:pPr>
              <w:ind w:firstLine="0"/>
              <w:jc w:val="center"/>
              <w:rPr>
                <w:sz w:val="20"/>
                <w:szCs w:val="20"/>
              </w:rPr>
            </w:pPr>
            <w:r w:rsidRPr="00607F28">
              <w:rPr>
                <w:sz w:val="20"/>
                <w:szCs w:val="20"/>
              </w:rPr>
              <w:t>31,9</w:t>
            </w:r>
          </w:p>
        </w:tc>
      </w:tr>
      <w:tr w:rsidR="00607F28" w:rsidRPr="0088166E" w14:paraId="6E3FEE99" w14:textId="77777777" w:rsidTr="00607F28">
        <w:trPr>
          <w:jc w:val="center"/>
        </w:trPr>
        <w:tc>
          <w:tcPr>
            <w:tcW w:w="401" w:type="pct"/>
            <w:shd w:val="clear" w:color="auto" w:fill="auto"/>
            <w:noWrap/>
            <w:vAlign w:val="center"/>
          </w:tcPr>
          <w:p w14:paraId="4DF53EB1" w14:textId="08660177" w:rsidR="00607F28" w:rsidRPr="0088166E" w:rsidRDefault="00607F28" w:rsidP="00607F28">
            <w:pPr>
              <w:shd w:val="clear" w:color="auto" w:fill="auto"/>
              <w:ind w:firstLine="0"/>
              <w:jc w:val="center"/>
              <w:rPr>
                <w:color w:val="000000"/>
                <w:sz w:val="20"/>
                <w:szCs w:val="20"/>
                <w:lang w:val="ru-RU"/>
              </w:rPr>
            </w:pPr>
            <w:r>
              <w:rPr>
                <w:color w:val="000000"/>
                <w:sz w:val="20"/>
                <w:szCs w:val="20"/>
                <w:lang w:val="ru-RU"/>
              </w:rPr>
              <w:t>4</w:t>
            </w:r>
          </w:p>
        </w:tc>
        <w:tc>
          <w:tcPr>
            <w:tcW w:w="1523" w:type="pct"/>
            <w:shd w:val="clear" w:color="auto" w:fill="auto"/>
          </w:tcPr>
          <w:p w14:paraId="5472F38D" w14:textId="764C22F0" w:rsidR="00607F28" w:rsidRPr="0088166E" w:rsidRDefault="00607F28" w:rsidP="00607F28">
            <w:pPr>
              <w:shd w:val="clear" w:color="auto" w:fill="auto"/>
              <w:ind w:firstLine="0"/>
              <w:jc w:val="left"/>
              <w:rPr>
                <w:sz w:val="20"/>
                <w:szCs w:val="20"/>
              </w:rPr>
            </w:pPr>
            <w:r w:rsidRPr="00794CFB">
              <w:rPr>
                <w:sz w:val="20"/>
                <w:szCs w:val="20"/>
                <w:lang w:val="ru-RU"/>
              </w:rPr>
              <w:t xml:space="preserve">Котельная № 5, </w:t>
            </w:r>
            <w:r w:rsidRPr="0088166E">
              <w:rPr>
                <w:sz w:val="20"/>
                <w:szCs w:val="20"/>
                <w:lang w:val="ru-RU"/>
              </w:rPr>
              <w:br/>
            </w:r>
            <w:r w:rsidRPr="00794CFB">
              <w:rPr>
                <w:sz w:val="20"/>
                <w:szCs w:val="20"/>
                <w:lang w:val="ru-RU"/>
              </w:rPr>
              <w:t xml:space="preserve">пгт. Кондинское, </w:t>
            </w:r>
            <w:r w:rsidRPr="0088166E">
              <w:rPr>
                <w:sz w:val="20"/>
                <w:szCs w:val="20"/>
                <w:lang w:val="ru-RU"/>
              </w:rPr>
              <w:br/>
            </w:r>
            <w:r w:rsidRPr="00794CFB">
              <w:rPr>
                <w:sz w:val="20"/>
                <w:szCs w:val="20"/>
                <w:lang w:val="ru-RU"/>
              </w:rPr>
              <w:t>ул. Гастелло, 4</w:t>
            </w:r>
          </w:p>
        </w:tc>
        <w:tc>
          <w:tcPr>
            <w:tcW w:w="1438" w:type="pct"/>
            <w:vAlign w:val="center"/>
          </w:tcPr>
          <w:p w14:paraId="58F64D99" w14:textId="6831F934" w:rsidR="00607F28" w:rsidRPr="00607F28" w:rsidRDefault="00607F28" w:rsidP="00607F28">
            <w:pPr>
              <w:ind w:firstLine="0"/>
              <w:jc w:val="center"/>
              <w:rPr>
                <w:sz w:val="20"/>
                <w:szCs w:val="20"/>
              </w:rPr>
            </w:pPr>
            <w:r w:rsidRPr="00607F28">
              <w:rPr>
                <w:sz w:val="20"/>
                <w:szCs w:val="20"/>
              </w:rPr>
              <w:t>1,972</w:t>
            </w:r>
          </w:p>
        </w:tc>
        <w:tc>
          <w:tcPr>
            <w:tcW w:w="1638" w:type="pct"/>
            <w:vAlign w:val="center"/>
          </w:tcPr>
          <w:p w14:paraId="7C0BDD91" w14:textId="382995AE" w:rsidR="00607F28" w:rsidRPr="00607F28" w:rsidRDefault="00607F28" w:rsidP="00607F28">
            <w:pPr>
              <w:ind w:firstLine="0"/>
              <w:jc w:val="center"/>
              <w:rPr>
                <w:sz w:val="20"/>
                <w:szCs w:val="20"/>
              </w:rPr>
            </w:pPr>
            <w:r w:rsidRPr="00607F28">
              <w:rPr>
                <w:sz w:val="20"/>
                <w:szCs w:val="20"/>
              </w:rPr>
              <w:t>72,0</w:t>
            </w:r>
          </w:p>
        </w:tc>
      </w:tr>
      <w:tr w:rsidR="000B6642" w:rsidRPr="00086029" w14:paraId="7D8352E2" w14:textId="77777777" w:rsidTr="00607F28">
        <w:trPr>
          <w:jc w:val="center"/>
        </w:trPr>
        <w:tc>
          <w:tcPr>
            <w:tcW w:w="401" w:type="pct"/>
            <w:shd w:val="clear" w:color="auto" w:fill="auto"/>
            <w:noWrap/>
            <w:vAlign w:val="center"/>
            <w:hideMark/>
          </w:tcPr>
          <w:p w14:paraId="6D44BEF1" w14:textId="77777777" w:rsidR="000B6642" w:rsidRPr="0088166E" w:rsidRDefault="000B6642" w:rsidP="000B6642">
            <w:pPr>
              <w:shd w:val="clear" w:color="auto" w:fill="auto"/>
              <w:ind w:firstLine="0"/>
              <w:jc w:val="center"/>
              <w:rPr>
                <w:b/>
                <w:bCs/>
                <w:color w:val="000000"/>
                <w:sz w:val="20"/>
                <w:szCs w:val="20"/>
                <w:lang w:val="ru-RU"/>
              </w:rPr>
            </w:pPr>
          </w:p>
        </w:tc>
        <w:tc>
          <w:tcPr>
            <w:tcW w:w="1523" w:type="pct"/>
            <w:shd w:val="clear" w:color="auto" w:fill="auto"/>
            <w:vAlign w:val="bottom"/>
            <w:hideMark/>
          </w:tcPr>
          <w:p w14:paraId="015E2422" w14:textId="128F2C42" w:rsidR="000B6642" w:rsidRPr="0088166E" w:rsidRDefault="000B6642" w:rsidP="000B6642">
            <w:pPr>
              <w:shd w:val="clear" w:color="auto" w:fill="auto"/>
              <w:ind w:firstLine="0"/>
              <w:jc w:val="left"/>
              <w:rPr>
                <w:b/>
                <w:bCs/>
                <w:color w:val="000000"/>
                <w:sz w:val="20"/>
                <w:szCs w:val="20"/>
                <w:lang w:val="ru-RU"/>
              </w:rPr>
            </w:pPr>
            <w:r w:rsidRPr="0088166E">
              <w:rPr>
                <w:b/>
                <w:bCs/>
                <w:color w:val="000000"/>
                <w:sz w:val="20"/>
                <w:szCs w:val="20"/>
                <w:lang w:val="ru-RU"/>
              </w:rPr>
              <w:t>ВСЕГО по городскому поселению Кондинское</w:t>
            </w:r>
          </w:p>
        </w:tc>
        <w:tc>
          <w:tcPr>
            <w:tcW w:w="1438" w:type="pct"/>
            <w:vAlign w:val="center"/>
          </w:tcPr>
          <w:p w14:paraId="139CD424" w14:textId="2E600EF3" w:rsidR="000B6642" w:rsidRPr="00607F28" w:rsidRDefault="00607F28" w:rsidP="00607F28">
            <w:pPr>
              <w:ind w:firstLine="0"/>
              <w:jc w:val="center"/>
              <w:rPr>
                <w:color w:val="000000"/>
                <w:sz w:val="20"/>
                <w:szCs w:val="20"/>
                <w:lang w:val="ru-RU"/>
              </w:rPr>
            </w:pPr>
            <w:r w:rsidRPr="00607F28">
              <w:rPr>
                <w:b/>
                <w:bCs/>
                <w:sz w:val="20"/>
                <w:szCs w:val="20"/>
              </w:rPr>
              <w:t>10,609</w:t>
            </w:r>
          </w:p>
        </w:tc>
        <w:tc>
          <w:tcPr>
            <w:tcW w:w="1638" w:type="pct"/>
            <w:vAlign w:val="center"/>
          </w:tcPr>
          <w:p w14:paraId="02832DDE" w14:textId="4A2F147E" w:rsidR="000B6642" w:rsidRPr="00607F28" w:rsidRDefault="000B6642" w:rsidP="00607F28">
            <w:pPr>
              <w:ind w:firstLine="0"/>
              <w:jc w:val="center"/>
              <w:rPr>
                <w:b/>
                <w:bCs/>
                <w:color w:val="000000"/>
                <w:sz w:val="20"/>
                <w:szCs w:val="20"/>
                <w:lang w:val="ru-RU"/>
              </w:rPr>
            </w:pPr>
            <w:r w:rsidRPr="00607F28">
              <w:rPr>
                <w:b/>
                <w:bCs/>
                <w:sz w:val="20"/>
                <w:szCs w:val="20"/>
              </w:rPr>
              <w:t>55,9</w:t>
            </w:r>
          </w:p>
        </w:tc>
      </w:tr>
    </w:tbl>
    <w:p w14:paraId="320F9743" w14:textId="77777777" w:rsidR="00601097" w:rsidRPr="00086029" w:rsidRDefault="00601097" w:rsidP="00601097">
      <w:pPr>
        <w:ind w:firstLine="0"/>
        <w:rPr>
          <w:highlight w:val="yellow"/>
          <w:lang w:val="ru-RU"/>
        </w:rPr>
      </w:pPr>
    </w:p>
    <w:p w14:paraId="1B2AAE8C" w14:textId="66469EF3" w:rsidR="00601097" w:rsidRPr="0088166E" w:rsidRDefault="00601097" w:rsidP="00601097">
      <w:pPr>
        <w:ind w:firstLine="0"/>
        <w:rPr>
          <w:lang w:val="ru-RU"/>
        </w:rPr>
      </w:pPr>
      <w:r w:rsidRPr="0088166E">
        <w:rPr>
          <w:lang w:val="ru-RU"/>
        </w:rPr>
        <w:tab/>
        <w:t xml:space="preserve">Дефицит тепловой мощности в городском поселении </w:t>
      </w:r>
      <w:r w:rsidR="00086029" w:rsidRPr="0088166E">
        <w:rPr>
          <w:lang w:val="ru-RU"/>
        </w:rPr>
        <w:t>Кондинское</w:t>
      </w:r>
      <w:r w:rsidRPr="0088166E">
        <w:rPr>
          <w:lang w:val="ru-RU"/>
        </w:rPr>
        <w:t xml:space="preserve"> отсутствует.</w:t>
      </w:r>
    </w:p>
    <w:p w14:paraId="221B5A7D" w14:textId="77777777" w:rsidR="00601097" w:rsidRPr="00086029" w:rsidRDefault="00601097">
      <w:pPr>
        <w:rPr>
          <w:highlight w:val="yellow"/>
        </w:rPr>
      </w:pPr>
    </w:p>
    <w:p w14:paraId="0E6B2157" w14:textId="77777777" w:rsidR="00601097" w:rsidRPr="00086029" w:rsidRDefault="00601097">
      <w:pPr>
        <w:rPr>
          <w:highlight w:val="yellow"/>
          <w:lang w:val="ru-RU"/>
        </w:rPr>
        <w:sectPr w:rsidR="00601097" w:rsidRPr="00086029" w:rsidSect="007A3AA3">
          <w:pgSz w:w="11909" w:h="16834"/>
          <w:pgMar w:top="1134" w:right="567" w:bottom="1134" w:left="1701" w:header="720" w:footer="720" w:gutter="0"/>
          <w:cols w:space="720"/>
          <w:docGrid w:linePitch="326"/>
        </w:sectPr>
      </w:pPr>
    </w:p>
    <w:p w14:paraId="7404658D" w14:textId="77777777" w:rsidR="00AD38E5" w:rsidRPr="00086029" w:rsidRDefault="00AD38E5">
      <w:pPr>
        <w:rPr>
          <w:highlight w:val="yellow"/>
          <w:lang w:val="ru-RU"/>
        </w:rPr>
      </w:pPr>
    </w:p>
    <w:p w14:paraId="205B3933" w14:textId="35FDAA56" w:rsidR="00AD38E5" w:rsidRPr="000B6642" w:rsidRDefault="00AD38E5" w:rsidP="006739CE">
      <w:pPr>
        <w:pStyle w:val="aff2"/>
      </w:pPr>
      <w:r w:rsidRPr="000B6642">
        <w:t xml:space="preserve">Таблица </w:t>
      </w:r>
      <w:r w:rsidRPr="000B6642">
        <w:fldChar w:fldCharType="begin"/>
      </w:r>
      <w:r w:rsidRPr="000B6642">
        <w:instrText xml:space="preserve"> SEQ Таблица \* ARABIC </w:instrText>
      </w:r>
      <w:r w:rsidRPr="000B6642">
        <w:fldChar w:fldCharType="separate"/>
      </w:r>
      <w:r w:rsidR="00521FDB">
        <w:rPr>
          <w:noProof/>
        </w:rPr>
        <w:t>26</w:t>
      </w:r>
      <w:r w:rsidRPr="000B6642">
        <w:rPr>
          <w:noProof/>
        </w:rPr>
        <w:fldChar w:fldCharType="end"/>
      </w:r>
      <w:r w:rsidRPr="000B6642">
        <w:t xml:space="preserve"> - Балансы тепловой мощности котельных городского поселения </w:t>
      </w:r>
      <w:r w:rsidR="00086029" w:rsidRPr="000B6642">
        <w:t>Кондинское</w:t>
      </w:r>
    </w:p>
    <w:p w14:paraId="62DB9AFC" w14:textId="7B5986C3" w:rsidR="00891C2A" w:rsidRPr="000B6642" w:rsidRDefault="00891C2A" w:rsidP="00891C2A">
      <w:pPr>
        <w:jc w:val="right"/>
        <w:rPr>
          <w:lang w:val="ru-RU"/>
        </w:rPr>
      </w:pPr>
      <w:r w:rsidRPr="000B6642">
        <w:rPr>
          <w:lang w:val="ru-RU"/>
        </w:rPr>
        <w:t>Гкал/ч</w:t>
      </w:r>
    </w:p>
    <w:tbl>
      <w:tblPr>
        <w:tblW w:w="5000" w:type="pct"/>
        <w:tblLayout w:type="fixed"/>
        <w:tblLook w:val="04A0" w:firstRow="1" w:lastRow="0" w:firstColumn="1" w:lastColumn="0" w:noHBand="0" w:noVBand="1"/>
      </w:tblPr>
      <w:tblGrid>
        <w:gridCol w:w="691"/>
        <w:gridCol w:w="2093"/>
        <w:gridCol w:w="1499"/>
        <w:gridCol w:w="1499"/>
        <w:gridCol w:w="1499"/>
        <w:gridCol w:w="1502"/>
        <w:gridCol w:w="1499"/>
        <w:gridCol w:w="1499"/>
        <w:gridCol w:w="1499"/>
        <w:gridCol w:w="1502"/>
      </w:tblGrid>
      <w:tr w:rsidR="00AD38E5" w:rsidRPr="000B6642" w14:paraId="1C21B390" w14:textId="77777777" w:rsidTr="00891C2A">
        <w:tc>
          <w:tcPr>
            <w:tcW w:w="234"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806D6D7" w14:textId="77777777" w:rsidR="00AD38E5" w:rsidRPr="000B6642" w:rsidRDefault="00AD38E5" w:rsidP="00891C2A">
            <w:pPr>
              <w:shd w:val="clear" w:color="auto" w:fill="auto"/>
              <w:ind w:firstLine="0"/>
              <w:jc w:val="center"/>
              <w:rPr>
                <w:color w:val="000000"/>
                <w:sz w:val="20"/>
                <w:szCs w:val="20"/>
                <w:lang w:val="ru-RU"/>
              </w:rPr>
            </w:pPr>
            <w:r w:rsidRPr="000B6642">
              <w:rPr>
                <w:color w:val="000000"/>
                <w:sz w:val="20"/>
                <w:szCs w:val="20"/>
                <w:lang w:val="ru-RU"/>
              </w:rPr>
              <w:t>N п/п</w:t>
            </w:r>
          </w:p>
        </w:tc>
        <w:tc>
          <w:tcPr>
            <w:tcW w:w="708" w:type="pct"/>
            <w:tcBorders>
              <w:top w:val="single" w:sz="4" w:space="0" w:color="000000"/>
              <w:left w:val="nil"/>
              <w:bottom w:val="single" w:sz="4" w:space="0" w:color="000000"/>
              <w:right w:val="single" w:sz="4" w:space="0" w:color="000000"/>
            </w:tcBorders>
            <w:shd w:val="clear" w:color="auto" w:fill="auto"/>
            <w:vAlign w:val="center"/>
            <w:hideMark/>
          </w:tcPr>
          <w:p w14:paraId="396CEAB2" w14:textId="672F9C83" w:rsidR="00AD38E5" w:rsidRPr="000B6642" w:rsidRDefault="002E170C" w:rsidP="00AD38E5">
            <w:pPr>
              <w:shd w:val="clear" w:color="auto" w:fill="auto"/>
              <w:ind w:firstLine="0"/>
              <w:jc w:val="center"/>
              <w:rPr>
                <w:color w:val="000000"/>
                <w:sz w:val="20"/>
                <w:szCs w:val="20"/>
                <w:lang w:val="ru-RU"/>
              </w:rPr>
            </w:pPr>
            <w:r w:rsidRPr="000B6642">
              <w:rPr>
                <w:color w:val="000000"/>
                <w:sz w:val="20"/>
                <w:szCs w:val="20"/>
                <w:lang w:val="ru-RU"/>
              </w:rPr>
              <w:t>Адрес и наименование котельной</w:t>
            </w:r>
          </w:p>
        </w:tc>
        <w:tc>
          <w:tcPr>
            <w:tcW w:w="507" w:type="pct"/>
            <w:tcBorders>
              <w:top w:val="single" w:sz="4" w:space="0" w:color="000000"/>
              <w:left w:val="nil"/>
              <w:bottom w:val="single" w:sz="4" w:space="0" w:color="000000"/>
              <w:right w:val="single" w:sz="4" w:space="0" w:color="000000"/>
            </w:tcBorders>
            <w:shd w:val="clear" w:color="auto" w:fill="auto"/>
            <w:vAlign w:val="center"/>
            <w:hideMark/>
          </w:tcPr>
          <w:p w14:paraId="22747A6B" w14:textId="77777777"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Тепловая мощность котлов установленная</w:t>
            </w:r>
          </w:p>
        </w:tc>
        <w:tc>
          <w:tcPr>
            <w:tcW w:w="507" w:type="pct"/>
            <w:tcBorders>
              <w:top w:val="single" w:sz="4" w:space="0" w:color="000000"/>
              <w:left w:val="nil"/>
              <w:bottom w:val="single" w:sz="4" w:space="0" w:color="000000"/>
              <w:right w:val="single" w:sz="4" w:space="0" w:color="000000"/>
            </w:tcBorders>
            <w:shd w:val="clear" w:color="auto" w:fill="auto"/>
            <w:vAlign w:val="center"/>
            <w:hideMark/>
          </w:tcPr>
          <w:p w14:paraId="698926D9" w14:textId="77777777"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Ограничения установленной тепловой мощности</w:t>
            </w:r>
          </w:p>
        </w:tc>
        <w:tc>
          <w:tcPr>
            <w:tcW w:w="507" w:type="pct"/>
            <w:tcBorders>
              <w:top w:val="single" w:sz="4" w:space="0" w:color="000000"/>
              <w:left w:val="nil"/>
              <w:bottom w:val="single" w:sz="4" w:space="0" w:color="000000"/>
              <w:right w:val="single" w:sz="4" w:space="0" w:color="000000"/>
            </w:tcBorders>
            <w:shd w:val="clear" w:color="auto" w:fill="auto"/>
            <w:vAlign w:val="center"/>
            <w:hideMark/>
          </w:tcPr>
          <w:p w14:paraId="4DA433B7" w14:textId="77777777"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Тепловая мощность котлов располагаемая</w:t>
            </w:r>
          </w:p>
        </w:tc>
        <w:tc>
          <w:tcPr>
            <w:tcW w:w="508" w:type="pct"/>
            <w:tcBorders>
              <w:top w:val="single" w:sz="4" w:space="0" w:color="000000"/>
              <w:left w:val="nil"/>
              <w:bottom w:val="single" w:sz="4" w:space="0" w:color="000000"/>
              <w:right w:val="single" w:sz="4" w:space="0" w:color="000000"/>
            </w:tcBorders>
            <w:shd w:val="clear" w:color="auto" w:fill="auto"/>
            <w:vAlign w:val="center"/>
            <w:hideMark/>
          </w:tcPr>
          <w:p w14:paraId="2F60C800" w14:textId="77777777"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Затраты тепловой мощности на собственные нужды</w:t>
            </w:r>
          </w:p>
        </w:tc>
        <w:tc>
          <w:tcPr>
            <w:tcW w:w="507" w:type="pct"/>
            <w:tcBorders>
              <w:top w:val="single" w:sz="4" w:space="0" w:color="000000"/>
              <w:left w:val="nil"/>
              <w:bottom w:val="single" w:sz="4" w:space="0" w:color="000000"/>
              <w:right w:val="single" w:sz="4" w:space="0" w:color="000000"/>
            </w:tcBorders>
            <w:shd w:val="clear" w:color="auto" w:fill="auto"/>
            <w:vAlign w:val="center"/>
            <w:hideMark/>
          </w:tcPr>
          <w:p w14:paraId="2EE57DA5" w14:textId="77777777"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Тепловая мощность котельной нетто</w:t>
            </w:r>
          </w:p>
        </w:tc>
        <w:tc>
          <w:tcPr>
            <w:tcW w:w="507" w:type="pct"/>
            <w:tcBorders>
              <w:top w:val="single" w:sz="4" w:space="0" w:color="000000"/>
              <w:left w:val="nil"/>
              <w:bottom w:val="single" w:sz="4" w:space="0" w:color="000000"/>
              <w:right w:val="single" w:sz="4" w:space="0" w:color="000000"/>
            </w:tcBorders>
            <w:shd w:val="clear" w:color="auto" w:fill="auto"/>
            <w:vAlign w:val="center"/>
            <w:hideMark/>
          </w:tcPr>
          <w:p w14:paraId="3511EE05" w14:textId="77777777"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Потери в тепловых сетях в горячей воде</w:t>
            </w:r>
          </w:p>
        </w:tc>
        <w:tc>
          <w:tcPr>
            <w:tcW w:w="507" w:type="pct"/>
            <w:tcBorders>
              <w:top w:val="single" w:sz="4" w:space="0" w:color="000000"/>
              <w:left w:val="nil"/>
              <w:bottom w:val="single" w:sz="4" w:space="0" w:color="000000"/>
              <w:right w:val="single" w:sz="4" w:space="0" w:color="000000"/>
            </w:tcBorders>
            <w:shd w:val="clear" w:color="auto" w:fill="auto"/>
            <w:vAlign w:val="center"/>
            <w:hideMark/>
          </w:tcPr>
          <w:p w14:paraId="0BE50FCF" w14:textId="1DDD1C7F"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Присоединен</w:t>
            </w:r>
            <w:r w:rsidR="006616B6" w:rsidRPr="000B6642">
              <w:rPr>
                <w:color w:val="000000"/>
                <w:sz w:val="20"/>
                <w:szCs w:val="20"/>
                <w:lang w:val="ru-RU"/>
              </w:rPr>
              <w:t>-</w:t>
            </w:r>
            <w:r w:rsidRPr="000B6642">
              <w:rPr>
                <w:color w:val="000000"/>
                <w:sz w:val="20"/>
                <w:szCs w:val="20"/>
                <w:lang w:val="ru-RU"/>
              </w:rPr>
              <w:t>ная нагрузка</w:t>
            </w:r>
          </w:p>
        </w:tc>
        <w:tc>
          <w:tcPr>
            <w:tcW w:w="508" w:type="pct"/>
            <w:tcBorders>
              <w:top w:val="single" w:sz="4" w:space="0" w:color="000000"/>
              <w:left w:val="nil"/>
              <w:bottom w:val="single" w:sz="4" w:space="0" w:color="000000"/>
              <w:right w:val="single" w:sz="4" w:space="0" w:color="000000"/>
            </w:tcBorders>
            <w:shd w:val="clear" w:color="auto" w:fill="auto"/>
            <w:vAlign w:val="center"/>
            <w:hideMark/>
          </w:tcPr>
          <w:p w14:paraId="6D9C3171" w14:textId="68D46368" w:rsidR="00AD38E5" w:rsidRPr="000B6642" w:rsidRDefault="00AD38E5" w:rsidP="00AD38E5">
            <w:pPr>
              <w:shd w:val="clear" w:color="auto" w:fill="auto"/>
              <w:ind w:firstLine="0"/>
              <w:jc w:val="center"/>
              <w:rPr>
                <w:color w:val="000000"/>
                <w:sz w:val="20"/>
                <w:szCs w:val="20"/>
                <w:lang w:val="ru-RU"/>
              </w:rPr>
            </w:pPr>
            <w:r w:rsidRPr="000B6642">
              <w:rPr>
                <w:color w:val="000000"/>
                <w:sz w:val="20"/>
                <w:szCs w:val="20"/>
                <w:lang w:val="ru-RU"/>
              </w:rPr>
              <w:t>Резерв/</w:t>
            </w:r>
            <w:r w:rsidR="00D74477" w:rsidRPr="000B6642">
              <w:rPr>
                <w:color w:val="000000"/>
                <w:sz w:val="20"/>
                <w:szCs w:val="20"/>
                <w:lang w:val="ru-RU"/>
              </w:rPr>
              <w:br/>
            </w:r>
            <w:r w:rsidRPr="000B6642">
              <w:rPr>
                <w:color w:val="000000"/>
                <w:sz w:val="20"/>
                <w:szCs w:val="20"/>
                <w:lang w:val="ru-RU"/>
              </w:rPr>
              <w:t>дефицит тепловой мощности</w:t>
            </w:r>
          </w:p>
        </w:tc>
      </w:tr>
      <w:tr w:rsidR="00607F28" w:rsidRPr="000B6642" w14:paraId="228E2F43" w14:textId="77777777" w:rsidTr="00607F28">
        <w:tc>
          <w:tcPr>
            <w:tcW w:w="234" w:type="pct"/>
            <w:tcBorders>
              <w:top w:val="nil"/>
              <w:left w:val="single" w:sz="4" w:space="0" w:color="000000"/>
              <w:bottom w:val="single" w:sz="4" w:space="0" w:color="000000"/>
              <w:right w:val="single" w:sz="4" w:space="0" w:color="000000"/>
            </w:tcBorders>
            <w:shd w:val="clear" w:color="auto" w:fill="auto"/>
            <w:noWrap/>
            <w:vAlign w:val="bottom"/>
            <w:hideMark/>
          </w:tcPr>
          <w:p w14:paraId="53F26A5C" w14:textId="38D545FC" w:rsidR="00607F28" w:rsidRPr="000B6642" w:rsidRDefault="00607F28" w:rsidP="00607F28">
            <w:pPr>
              <w:shd w:val="clear" w:color="auto" w:fill="auto"/>
              <w:ind w:firstLine="0"/>
              <w:jc w:val="center"/>
              <w:rPr>
                <w:color w:val="000000"/>
                <w:sz w:val="20"/>
                <w:szCs w:val="20"/>
                <w:lang w:val="ru-RU"/>
              </w:rPr>
            </w:pPr>
            <w:r w:rsidRPr="000B6642">
              <w:rPr>
                <w:sz w:val="20"/>
                <w:szCs w:val="20"/>
              </w:rPr>
              <w:t>1</w:t>
            </w:r>
          </w:p>
        </w:tc>
        <w:tc>
          <w:tcPr>
            <w:tcW w:w="708" w:type="pct"/>
            <w:tcBorders>
              <w:top w:val="nil"/>
              <w:left w:val="nil"/>
              <w:bottom w:val="single" w:sz="4" w:space="0" w:color="000000"/>
              <w:right w:val="single" w:sz="4" w:space="0" w:color="000000"/>
            </w:tcBorders>
            <w:shd w:val="clear" w:color="auto" w:fill="auto"/>
            <w:vAlign w:val="bottom"/>
          </w:tcPr>
          <w:p w14:paraId="15E73D77" w14:textId="68EA98BB" w:rsidR="00607F28" w:rsidRPr="000B6642" w:rsidRDefault="00607F28" w:rsidP="00607F28">
            <w:pPr>
              <w:shd w:val="clear" w:color="auto" w:fill="auto"/>
              <w:ind w:firstLine="0"/>
              <w:jc w:val="left"/>
              <w:rPr>
                <w:color w:val="000000"/>
                <w:sz w:val="20"/>
                <w:szCs w:val="20"/>
                <w:lang w:val="ru-RU"/>
              </w:rPr>
            </w:pPr>
            <w:r w:rsidRPr="000B6642">
              <w:rPr>
                <w:sz w:val="20"/>
                <w:szCs w:val="20"/>
              </w:rPr>
              <w:t>Котельная № 1, пгт. Кондинское, ул. Советская, 7А</w:t>
            </w:r>
          </w:p>
        </w:tc>
        <w:tc>
          <w:tcPr>
            <w:tcW w:w="507" w:type="pct"/>
            <w:tcBorders>
              <w:top w:val="nil"/>
              <w:left w:val="nil"/>
              <w:bottom w:val="single" w:sz="4" w:space="0" w:color="000000"/>
              <w:right w:val="single" w:sz="4" w:space="0" w:color="000000"/>
            </w:tcBorders>
            <w:shd w:val="clear" w:color="auto" w:fill="auto"/>
            <w:noWrap/>
            <w:vAlign w:val="center"/>
          </w:tcPr>
          <w:p w14:paraId="632DC33D" w14:textId="4C9328CA" w:rsidR="00607F28" w:rsidRPr="00607F28" w:rsidRDefault="00607F28" w:rsidP="00607F28">
            <w:pPr>
              <w:shd w:val="clear" w:color="auto" w:fill="auto"/>
              <w:ind w:firstLine="0"/>
              <w:jc w:val="center"/>
              <w:rPr>
                <w:color w:val="000000"/>
                <w:sz w:val="20"/>
                <w:szCs w:val="20"/>
                <w:lang w:val="ru-RU"/>
              </w:rPr>
            </w:pPr>
            <w:r w:rsidRPr="00607F28">
              <w:rPr>
                <w:sz w:val="20"/>
                <w:szCs w:val="20"/>
              </w:rPr>
              <w:t>9,000</w:t>
            </w:r>
          </w:p>
        </w:tc>
        <w:tc>
          <w:tcPr>
            <w:tcW w:w="507" w:type="pct"/>
            <w:tcBorders>
              <w:top w:val="nil"/>
              <w:left w:val="nil"/>
              <w:bottom w:val="single" w:sz="4" w:space="0" w:color="000000"/>
              <w:right w:val="single" w:sz="4" w:space="0" w:color="000000"/>
            </w:tcBorders>
            <w:shd w:val="clear" w:color="auto" w:fill="auto"/>
            <w:noWrap/>
            <w:vAlign w:val="center"/>
          </w:tcPr>
          <w:p w14:paraId="6DA7E029" w14:textId="5CB45D49" w:rsidR="00607F28" w:rsidRPr="00607F28" w:rsidRDefault="00607F28" w:rsidP="00607F28">
            <w:pPr>
              <w:shd w:val="clear" w:color="auto" w:fill="auto"/>
              <w:ind w:firstLine="0"/>
              <w:jc w:val="center"/>
              <w:rPr>
                <w:color w:val="000000"/>
                <w:sz w:val="20"/>
                <w:szCs w:val="20"/>
                <w:lang w:val="ru-RU"/>
              </w:rPr>
            </w:pPr>
            <w:r w:rsidRPr="00607F28">
              <w:rPr>
                <w:sz w:val="20"/>
                <w:szCs w:val="20"/>
              </w:rPr>
              <w:t>0,0</w:t>
            </w:r>
          </w:p>
        </w:tc>
        <w:tc>
          <w:tcPr>
            <w:tcW w:w="507" w:type="pct"/>
            <w:tcBorders>
              <w:top w:val="nil"/>
              <w:left w:val="nil"/>
              <w:bottom w:val="single" w:sz="4" w:space="0" w:color="000000"/>
              <w:right w:val="single" w:sz="4" w:space="0" w:color="000000"/>
            </w:tcBorders>
            <w:shd w:val="clear" w:color="auto" w:fill="auto"/>
            <w:noWrap/>
            <w:vAlign w:val="center"/>
          </w:tcPr>
          <w:p w14:paraId="5C4F7F67" w14:textId="3AC5684A" w:rsidR="00607F28" w:rsidRPr="00607F28" w:rsidRDefault="00607F28" w:rsidP="00607F28">
            <w:pPr>
              <w:shd w:val="clear" w:color="auto" w:fill="auto"/>
              <w:ind w:firstLine="0"/>
              <w:jc w:val="center"/>
              <w:rPr>
                <w:color w:val="000000"/>
                <w:sz w:val="20"/>
                <w:szCs w:val="20"/>
                <w:lang w:val="ru-RU"/>
              </w:rPr>
            </w:pPr>
            <w:r w:rsidRPr="00607F28">
              <w:rPr>
                <w:sz w:val="20"/>
                <w:szCs w:val="20"/>
              </w:rPr>
              <w:t>9,000</w:t>
            </w:r>
          </w:p>
        </w:tc>
        <w:tc>
          <w:tcPr>
            <w:tcW w:w="508" w:type="pct"/>
            <w:tcBorders>
              <w:top w:val="nil"/>
              <w:left w:val="nil"/>
              <w:bottom w:val="single" w:sz="4" w:space="0" w:color="000000"/>
              <w:right w:val="single" w:sz="4" w:space="0" w:color="000000"/>
            </w:tcBorders>
            <w:shd w:val="clear" w:color="auto" w:fill="auto"/>
            <w:noWrap/>
            <w:vAlign w:val="center"/>
          </w:tcPr>
          <w:p w14:paraId="70D76BA8" w14:textId="78BA9FF9" w:rsidR="00607F28" w:rsidRPr="00607F28" w:rsidRDefault="00607F28" w:rsidP="00607F28">
            <w:pPr>
              <w:shd w:val="clear" w:color="auto" w:fill="auto"/>
              <w:ind w:firstLine="0"/>
              <w:jc w:val="center"/>
              <w:rPr>
                <w:color w:val="000000"/>
                <w:sz w:val="20"/>
                <w:szCs w:val="20"/>
                <w:lang w:val="ru-RU"/>
              </w:rPr>
            </w:pPr>
            <w:r w:rsidRPr="00607F28">
              <w:rPr>
                <w:sz w:val="20"/>
                <w:szCs w:val="20"/>
              </w:rPr>
              <w:t>0,037</w:t>
            </w:r>
          </w:p>
        </w:tc>
        <w:tc>
          <w:tcPr>
            <w:tcW w:w="507" w:type="pct"/>
            <w:tcBorders>
              <w:top w:val="nil"/>
              <w:left w:val="nil"/>
              <w:bottom w:val="single" w:sz="4" w:space="0" w:color="000000"/>
              <w:right w:val="single" w:sz="4" w:space="0" w:color="000000"/>
            </w:tcBorders>
            <w:shd w:val="clear" w:color="auto" w:fill="auto"/>
            <w:noWrap/>
            <w:vAlign w:val="center"/>
          </w:tcPr>
          <w:p w14:paraId="1349F2B0" w14:textId="281FE198" w:rsidR="00607F28" w:rsidRPr="00607F28" w:rsidRDefault="00607F28" w:rsidP="00607F28">
            <w:pPr>
              <w:shd w:val="clear" w:color="auto" w:fill="auto"/>
              <w:ind w:firstLine="0"/>
              <w:jc w:val="center"/>
              <w:rPr>
                <w:color w:val="000000"/>
                <w:sz w:val="20"/>
                <w:szCs w:val="20"/>
                <w:lang w:val="ru-RU"/>
              </w:rPr>
            </w:pPr>
            <w:r w:rsidRPr="00607F28">
              <w:rPr>
                <w:sz w:val="20"/>
                <w:szCs w:val="20"/>
              </w:rPr>
              <w:t>8,963</w:t>
            </w:r>
          </w:p>
        </w:tc>
        <w:tc>
          <w:tcPr>
            <w:tcW w:w="507" w:type="pct"/>
            <w:tcBorders>
              <w:top w:val="nil"/>
              <w:left w:val="nil"/>
              <w:bottom w:val="single" w:sz="4" w:space="0" w:color="000000"/>
              <w:right w:val="single" w:sz="4" w:space="0" w:color="000000"/>
            </w:tcBorders>
            <w:shd w:val="clear" w:color="auto" w:fill="auto"/>
            <w:noWrap/>
            <w:vAlign w:val="center"/>
          </w:tcPr>
          <w:p w14:paraId="16EFF7B9" w14:textId="25F20654" w:rsidR="00607F28" w:rsidRPr="00607F28" w:rsidRDefault="00607F28" w:rsidP="00607F28">
            <w:pPr>
              <w:shd w:val="clear" w:color="auto" w:fill="auto"/>
              <w:ind w:firstLine="0"/>
              <w:jc w:val="center"/>
              <w:rPr>
                <w:color w:val="000000"/>
                <w:sz w:val="20"/>
                <w:szCs w:val="20"/>
                <w:lang w:val="ru-RU"/>
              </w:rPr>
            </w:pPr>
            <w:r w:rsidRPr="00607F28">
              <w:rPr>
                <w:sz w:val="20"/>
                <w:szCs w:val="20"/>
              </w:rPr>
              <w:t>0,327</w:t>
            </w:r>
          </w:p>
        </w:tc>
        <w:tc>
          <w:tcPr>
            <w:tcW w:w="507" w:type="pct"/>
            <w:tcBorders>
              <w:top w:val="nil"/>
              <w:left w:val="nil"/>
              <w:bottom w:val="single" w:sz="4" w:space="0" w:color="000000"/>
              <w:right w:val="single" w:sz="4" w:space="0" w:color="000000"/>
            </w:tcBorders>
            <w:shd w:val="clear" w:color="auto" w:fill="auto"/>
            <w:noWrap/>
            <w:vAlign w:val="center"/>
          </w:tcPr>
          <w:p w14:paraId="0EFF2703" w14:textId="28CF6FE3" w:rsidR="00607F28" w:rsidRPr="00607F28" w:rsidRDefault="00607F28" w:rsidP="00607F28">
            <w:pPr>
              <w:shd w:val="clear" w:color="auto" w:fill="auto"/>
              <w:ind w:firstLine="0"/>
              <w:jc w:val="center"/>
              <w:rPr>
                <w:color w:val="000000"/>
                <w:sz w:val="20"/>
                <w:szCs w:val="20"/>
                <w:lang w:val="ru-RU"/>
              </w:rPr>
            </w:pPr>
            <w:r w:rsidRPr="00607F28">
              <w:rPr>
                <w:sz w:val="20"/>
                <w:szCs w:val="20"/>
              </w:rPr>
              <w:t>3,587</w:t>
            </w:r>
          </w:p>
        </w:tc>
        <w:tc>
          <w:tcPr>
            <w:tcW w:w="508" w:type="pct"/>
            <w:tcBorders>
              <w:top w:val="nil"/>
              <w:left w:val="nil"/>
              <w:bottom w:val="single" w:sz="4" w:space="0" w:color="000000"/>
              <w:right w:val="single" w:sz="4" w:space="0" w:color="000000"/>
            </w:tcBorders>
            <w:shd w:val="clear" w:color="auto" w:fill="auto"/>
            <w:noWrap/>
            <w:vAlign w:val="center"/>
          </w:tcPr>
          <w:p w14:paraId="6D885768" w14:textId="6BF0A80A" w:rsidR="00607F28" w:rsidRPr="00607F28" w:rsidRDefault="00607F28" w:rsidP="00607F28">
            <w:pPr>
              <w:shd w:val="clear" w:color="auto" w:fill="auto"/>
              <w:ind w:firstLine="0"/>
              <w:jc w:val="center"/>
              <w:rPr>
                <w:color w:val="000000"/>
                <w:sz w:val="20"/>
                <w:szCs w:val="20"/>
                <w:lang w:val="ru-RU"/>
              </w:rPr>
            </w:pPr>
            <w:r w:rsidRPr="00607F28">
              <w:rPr>
                <w:sz w:val="20"/>
                <w:szCs w:val="20"/>
              </w:rPr>
              <w:t>5,048</w:t>
            </w:r>
          </w:p>
        </w:tc>
      </w:tr>
      <w:tr w:rsidR="00607F28" w:rsidRPr="000B6642" w14:paraId="55D8DD8F" w14:textId="77777777" w:rsidTr="00607F28">
        <w:tc>
          <w:tcPr>
            <w:tcW w:w="234" w:type="pct"/>
            <w:tcBorders>
              <w:top w:val="nil"/>
              <w:left w:val="single" w:sz="4" w:space="0" w:color="000000"/>
              <w:bottom w:val="single" w:sz="4" w:space="0" w:color="000000"/>
              <w:right w:val="single" w:sz="4" w:space="0" w:color="000000"/>
            </w:tcBorders>
            <w:shd w:val="clear" w:color="auto" w:fill="auto"/>
            <w:noWrap/>
            <w:vAlign w:val="bottom"/>
            <w:hideMark/>
          </w:tcPr>
          <w:p w14:paraId="43B7E831" w14:textId="3DDE2730" w:rsidR="00607F28" w:rsidRPr="000B6642" w:rsidRDefault="00607F28" w:rsidP="00607F28">
            <w:pPr>
              <w:shd w:val="clear" w:color="auto" w:fill="auto"/>
              <w:ind w:firstLine="0"/>
              <w:jc w:val="center"/>
              <w:rPr>
                <w:color w:val="000000"/>
                <w:sz w:val="20"/>
                <w:szCs w:val="20"/>
                <w:lang w:val="ru-RU"/>
              </w:rPr>
            </w:pPr>
            <w:r w:rsidRPr="000B6642">
              <w:rPr>
                <w:sz w:val="20"/>
                <w:szCs w:val="20"/>
              </w:rPr>
              <w:t>2</w:t>
            </w:r>
          </w:p>
        </w:tc>
        <w:tc>
          <w:tcPr>
            <w:tcW w:w="708" w:type="pct"/>
            <w:tcBorders>
              <w:top w:val="nil"/>
              <w:left w:val="nil"/>
              <w:bottom w:val="single" w:sz="4" w:space="0" w:color="000000"/>
              <w:right w:val="single" w:sz="4" w:space="0" w:color="000000"/>
            </w:tcBorders>
            <w:shd w:val="clear" w:color="auto" w:fill="auto"/>
            <w:vAlign w:val="bottom"/>
          </w:tcPr>
          <w:p w14:paraId="01538B41" w14:textId="0E92269F" w:rsidR="00607F28" w:rsidRPr="000B6642" w:rsidRDefault="00607F28" w:rsidP="00607F28">
            <w:pPr>
              <w:shd w:val="clear" w:color="auto" w:fill="auto"/>
              <w:ind w:firstLine="0"/>
              <w:jc w:val="left"/>
              <w:rPr>
                <w:color w:val="000000"/>
                <w:sz w:val="20"/>
                <w:szCs w:val="20"/>
                <w:lang w:val="ru-RU"/>
              </w:rPr>
            </w:pPr>
            <w:r w:rsidRPr="000B6642">
              <w:rPr>
                <w:sz w:val="20"/>
                <w:szCs w:val="20"/>
              </w:rPr>
              <w:t>Котельная № 2, пгт. Кондинское, ул. Крупской, 64Б</w:t>
            </w:r>
          </w:p>
        </w:tc>
        <w:tc>
          <w:tcPr>
            <w:tcW w:w="507" w:type="pct"/>
            <w:tcBorders>
              <w:top w:val="nil"/>
              <w:left w:val="nil"/>
              <w:bottom w:val="single" w:sz="4" w:space="0" w:color="000000"/>
              <w:right w:val="single" w:sz="4" w:space="0" w:color="000000"/>
            </w:tcBorders>
            <w:shd w:val="clear" w:color="auto" w:fill="auto"/>
            <w:noWrap/>
            <w:vAlign w:val="center"/>
          </w:tcPr>
          <w:p w14:paraId="7D11DBDB" w14:textId="569AF8B4" w:rsidR="00607F28" w:rsidRPr="00607F28" w:rsidRDefault="00607F28" w:rsidP="00607F28">
            <w:pPr>
              <w:shd w:val="clear" w:color="auto" w:fill="auto"/>
              <w:ind w:firstLine="0"/>
              <w:jc w:val="center"/>
              <w:rPr>
                <w:color w:val="000000"/>
                <w:sz w:val="20"/>
                <w:szCs w:val="20"/>
                <w:lang w:val="ru-RU"/>
              </w:rPr>
            </w:pPr>
            <w:r w:rsidRPr="00607F28">
              <w:rPr>
                <w:sz w:val="20"/>
                <w:szCs w:val="20"/>
              </w:rPr>
              <w:t>4,500</w:t>
            </w:r>
          </w:p>
        </w:tc>
        <w:tc>
          <w:tcPr>
            <w:tcW w:w="507" w:type="pct"/>
            <w:tcBorders>
              <w:top w:val="nil"/>
              <w:left w:val="nil"/>
              <w:bottom w:val="single" w:sz="4" w:space="0" w:color="000000"/>
              <w:right w:val="single" w:sz="4" w:space="0" w:color="000000"/>
            </w:tcBorders>
            <w:shd w:val="clear" w:color="auto" w:fill="auto"/>
            <w:noWrap/>
            <w:vAlign w:val="center"/>
          </w:tcPr>
          <w:p w14:paraId="312C56F3" w14:textId="54848E1B" w:rsidR="00607F28" w:rsidRPr="00607F28" w:rsidRDefault="00607F28" w:rsidP="00607F28">
            <w:pPr>
              <w:shd w:val="clear" w:color="auto" w:fill="auto"/>
              <w:ind w:firstLine="0"/>
              <w:jc w:val="center"/>
              <w:rPr>
                <w:color w:val="000000"/>
                <w:sz w:val="20"/>
                <w:szCs w:val="20"/>
                <w:lang w:val="ru-RU"/>
              </w:rPr>
            </w:pPr>
            <w:r w:rsidRPr="00607F28">
              <w:rPr>
                <w:sz w:val="20"/>
                <w:szCs w:val="20"/>
              </w:rPr>
              <w:t>0,0</w:t>
            </w:r>
          </w:p>
        </w:tc>
        <w:tc>
          <w:tcPr>
            <w:tcW w:w="507" w:type="pct"/>
            <w:tcBorders>
              <w:top w:val="nil"/>
              <w:left w:val="nil"/>
              <w:bottom w:val="single" w:sz="4" w:space="0" w:color="000000"/>
              <w:right w:val="single" w:sz="4" w:space="0" w:color="000000"/>
            </w:tcBorders>
            <w:shd w:val="clear" w:color="auto" w:fill="auto"/>
            <w:noWrap/>
            <w:vAlign w:val="center"/>
          </w:tcPr>
          <w:p w14:paraId="0D1066FF" w14:textId="297E67B8" w:rsidR="00607F28" w:rsidRPr="00607F28" w:rsidRDefault="00607F28" w:rsidP="00607F28">
            <w:pPr>
              <w:shd w:val="clear" w:color="auto" w:fill="auto"/>
              <w:ind w:firstLine="0"/>
              <w:jc w:val="center"/>
              <w:rPr>
                <w:color w:val="000000"/>
                <w:sz w:val="20"/>
                <w:szCs w:val="20"/>
                <w:lang w:val="ru-RU"/>
              </w:rPr>
            </w:pPr>
            <w:r w:rsidRPr="00607F28">
              <w:rPr>
                <w:sz w:val="20"/>
                <w:szCs w:val="20"/>
              </w:rPr>
              <w:t>4,500</w:t>
            </w:r>
          </w:p>
        </w:tc>
        <w:tc>
          <w:tcPr>
            <w:tcW w:w="508" w:type="pct"/>
            <w:tcBorders>
              <w:top w:val="nil"/>
              <w:left w:val="nil"/>
              <w:bottom w:val="single" w:sz="4" w:space="0" w:color="000000"/>
              <w:right w:val="single" w:sz="4" w:space="0" w:color="000000"/>
            </w:tcBorders>
            <w:shd w:val="clear" w:color="auto" w:fill="auto"/>
            <w:noWrap/>
            <w:vAlign w:val="center"/>
          </w:tcPr>
          <w:p w14:paraId="494BF963" w14:textId="33A77A1B" w:rsidR="00607F28" w:rsidRPr="00607F28" w:rsidRDefault="00607F28" w:rsidP="00607F28">
            <w:pPr>
              <w:shd w:val="clear" w:color="auto" w:fill="auto"/>
              <w:ind w:firstLine="0"/>
              <w:jc w:val="center"/>
              <w:rPr>
                <w:color w:val="000000"/>
                <w:sz w:val="20"/>
                <w:szCs w:val="20"/>
                <w:lang w:val="ru-RU"/>
              </w:rPr>
            </w:pPr>
            <w:r w:rsidRPr="00607F28">
              <w:rPr>
                <w:sz w:val="20"/>
                <w:szCs w:val="20"/>
              </w:rPr>
              <w:t>0,012</w:t>
            </w:r>
          </w:p>
        </w:tc>
        <w:tc>
          <w:tcPr>
            <w:tcW w:w="507" w:type="pct"/>
            <w:tcBorders>
              <w:top w:val="nil"/>
              <w:left w:val="nil"/>
              <w:bottom w:val="single" w:sz="4" w:space="0" w:color="000000"/>
              <w:right w:val="single" w:sz="4" w:space="0" w:color="000000"/>
            </w:tcBorders>
            <w:shd w:val="clear" w:color="auto" w:fill="auto"/>
            <w:noWrap/>
            <w:vAlign w:val="center"/>
          </w:tcPr>
          <w:p w14:paraId="02AB2003" w14:textId="2C396895" w:rsidR="00607F28" w:rsidRPr="00607F28" w:rsidRDefault="00607F28" w:rsidP="00607F28">
            <w:pPr>
              <w:shd w:val="clear" w:color="auto" w:fill="auto"/>
              <w:ind w:firstLine="0"/>
              <w:jc w:val="center"/>
              <w:rPr>
                <w:color w:val="000000"/>
                <w:sz w:val="20"/>
                <w:szCs w:val="20"/>
                <w:lang w:val="ru-RU"/>
              </w:rPr>
            </w:pPr>
            <w:r w:rsidRPr="00607F28">
              <w:rPr>
                <w:sz w:val="20"/>
                <w:szCs w:val="20"/>
              </w:rPr>
              <w:t>4,488</w:t>
            </w:r>
          </w:p>
        </w:tc>
        <w:tc>
          <w:tcPr>
            <w:tcW w:w="507" w:type="pct"/>
            <w:tcBorders>
              <w:top w:val="nil"/>
              <w:left w:val="nil"/>
              <w:bottom w:val="single" w:sz="4" w:space="0" w:color="000000"/>
              <w:right w:val="single" w:sz="4" w:space="0" w:color="000000"/>
            </w:tcBorders>
            <w:shd w:val="clear" w:color="auto" w:fill="auto"/>
            <w:noWrap/>
            <w:vAlign w:val="center"/>
          </w:tcPr>
          <w:p w14:paraId="79F7CCC8" w14:textId="5EB0A8BC" w:rsidR="00607F28" w:rsidRPr="00607F28" w:rsidRDefault="00607F28" w:rsidP="00607F28">
            <w:pPr>
              <w:shd w:val="clear" w:color="auto" w:fill="auto"/>
              <w:ind w:firstLine="0"/>
              <w:jc w:val="center"/>
              <w:rPr>
                <w:color w:val="000000"/>
                <w:sz w:val="20"/>
                <w:szCs w:val="20"/>
                <w:lang w:val="ru-RU"/>
              </w:rPr>
            </w:pPr>
            <w:r w:rsidRPr="00607F28">
              <w:rPr>
                <w:sz w:val="20"/>
                <w:szCs w:val="20"/>
              </w:rPr>
              <w:t>0,171</w:t>
            </w:r>
          </w:p>
        </w:tc>
        <w:tc>
          <w:tcPr>
            <w:tcW w:w="507" w:type="pct"/>
            <w:tcBorders>
              <w:top w:val="nil"/>
              <w:left w:val="nil"/>
              <w:bottom w:val="single" w:sz="4" w:space="0" w:color="000000"/>
              <w:right w:val="single" w:sz="4" w:space="0" w:color="000000"/>
            </w:tcBorders>
            <w:shd w:val="clear" w:color="auto" w:fill="auto"/>
            <w:noWrap/>
            <w:vAlign w:val="center"/>
          </w:tcPr>
          <w:p w14:paraId="32780F9E" w14:textId="2F8A4481" w:rsidR="00607F28" w:rsidRPr="00607F28" w:rsidRDefault="00607F28" w:rsidP="00607F28">
            <w:pPr>
              <w:shd w:val="clear" w:color="auto" w:fill="auto"/>
              <w:ind w:firstLine="0"/>
              <w:jc w:val="center"/>
              <w:rPr>
                <w:color w:val="000000"/>
                <w:sz w:val="20"/>
                <w:szCs w:val="20"/>
                <w:lang w:val="ru-RU"/>
              </w:rPr>
            </w:pPr>
            <w:r w:rsidRPr="00607F28">
              <w:rPr>
                <w:sz w:val="20"/>
                <w:szCs w:val="20"/>
              </w:rPr>
              <w:t>1,601</w:t>
            </w:r>
          </w:p>
        </w:tc>
        <w:tc>
          <w:tcPr>
            <w:tcW w:w="508" w:type="pct"/>
            <w:tcBorders>
              <w:top w:val="nil"/>
              <w:left w:val="nil"/>
              <w:bottom w:val="single" w:sz="4" w:space="0" w:color="000000"/>
              <w:right w:val="single" w:sz="4" w:space="0" w:color="000000"/>
            </w:tcBorders>
            <w:shd w:val="clear" w:color="auto" w:fill="auto"/>
            <w:noWrap/>
            <w:vAlign w:val="center"/>
          </w:tcPr>
          <w:p w14:paraId="42FBEDA6" w14:textId="5F89EF68" w:rsidR="00607F28" w:rsidRPr="00607F28" w:rsidRDefault="00607F28" w:rsidP="00607F28">
            <w:pPr>
              <w:shd w:val="clear" w:color="auto" w:fill="auto"/>
              <w:ind w:firstLine="0"/>
              <w:jc w:val="center"/>
              <w:rPr>
                <w:color w:val="000000"/>
                <w:sz w:val="20"/>
                <w:szCs w:val="20"/>
                <w:lang w:val="ru-RU"/>
              </w:rPr>
            </w:pPr>
            <w:r w:rsidRPr="00607F28">
              <w:rPr>
                <w:sz w:val="20"/>
                <w:szCs w:val="20"/>
              </w:rPr>
              <w:t>2,716</w:t>
            </w:r>
          </w:p>
        </w:tc>
      </w:tr>
      <w:tr w:rsidR="00607F28" w:rsidRPr="000B6642" w14:paraId="1FFFC1CA" w14:textId="77777777" w:rsidTr="00607F28">
        <w:tc>
          <w:tcPr>
            <w:tcW w:w="234" w:type="pct"/>
            <w:tcBorders>
              <w:top w:val="nil"/>
              <w:left w:val="single" w:sz="4" w:space="0" w:color="000000"/>
              <w:bottom w:val="single" w:sz="4" w:space="0" w:color="000000"/>
              <w:right w:val="single" w:sz="4" w:space="0" w:color="000000"/>
            </w:tcBorders>
            <w:shd w:val="clear" w:color="auto" w:fill="auto"/>
            <w:noWrap/>
            <w:vAlign w:val="bottom"/>
          </w:tcPr>
          <w:p w14:paraId="6C1924F1" w14:textId="2E980DFC" w:rsidR="00607F28" w:rsidRPr="000B6642" w:rsidRDefault="00607F28" w:rsidP="00607F28">
            <w:pPr>
              <w:shd w:val="clear" w:color="auto" w:fill="auto"/>
              <w:ind w:firstLine="0"/>
              <w:jc w:val="center"/>
              <w:rPr>
                <w:sz w:val="20"/>
                <w:szCs w:val="20"/>
              </w:rPr>
            </w:pPr>
            <w:r w:rsidRPr="000B6642">
              <w:rPr>
                <w:sz w:val="20"/>
                <w:szCs w:val="20"/>
              </w:rPr>
              <w:t>3</w:t>
            </w:r>
          </w:p>
        </w:tc>
        <w:tc>
          <w:tcPr>
            <w:tcW w:w="708" w:type="pct"/>
            <w:tcBorders>
              <w:top w:val="nil"/>
              <w:left w:val="nil"/>
              <w:bottom w:val="single" w:sz="4" w:space="0" w:color="000000"/>
              <w:right w:val="single" w:sz="4" w:space="0" w:color="000000"/>
            </w:tcBorders>
            <w:shd w:val="clear" w:color="auto" w:fill="auto"/>
            <w:vAlign w:val="bottom"/>
          </w:tcPr>
          <w:p w14:paraId="1BAB294A" w14:textId="1A5D48AD" w:rsidR="00607F28" w:rsidRPr="000B6642" w:rsidRDefault="00607F28" w:rsidP="00607F28">
            <w:pPr>
              <w:shd w:val="clear" w:color="auto" w:fill="auto"/>
              <w:ind w:firstLine="0"/>
              <w:jc w:val="left"/>
              <w:rPr>
                <w:sz w:val="20"/>
                <w:szCs w:val="20"/>
              </w:rPr>
            </w:pPr>
            <w:r w:rsidRPr="000B6642">
              <w:rPr>
                <w:sz w:val="20"/>
                <w:szCs w:val="20"/>
              </w:rPr>
              <w:t>Котельная № 3, пгт. Кондинское, ул. Связистов, 1А</w:t>
            </w:r>
          </w:p>
        </w:tc>
        <w:tc>
          <w:tcPr>
            <w:tcW w:w="507" w:type="pct"/>
            <w:tcBorders>
              <w:top w:val="nil"/>
              <w:left w:val="nil"/>
              <w:bottom w:val="single" w:sz="4" w:space="0" w:color="000000"/>
              <w:right w:val="single" w:sz="4" w:space="0" w:color="000000"/>
            </w:tcBorders>
            <w:shd w:val="clear" w:color="auto" w:fill="auto"/>
            <w:noWrap/>
            <w:vAlign w:val="center"/>
          </w:tcPr>
          <w:p w14:paraId="105BB98D" w14:textId="5A0B38E5" w:rsidR="00607F28" w:rsidRPr="00607F28" w:rsidRDefault="00607F28" w:rsidP="00607F28">
            <w:pPr>
              <w:shd w:val="clear" w:color="auto" w:fill="auto"/>
              <w:ind w:firstLine="0"/>
              <w:jc w:val="center"/>
              <w:rPr>
                <w:sz w:val="20"/>
                <w:szCs w:val="20"/>
              </w:rPr>
            </w:pPr>
            <w:r w:rsidRPr="00607F28">
              <w:rPr>
                <w:sz w:val="20"/>
                <w:szCs w:val="20"/>
              </w:rPr>
              <w:t>2,740</w:t>
            </w:r>
          </w:p>
        </w:tc>
        <w:tc>
          <w:tcPr>
            <w:tcW w:w="507" w:type="pct"/>
            <w:tcBorders>
              <w:top w:val="nil"/>
              <w:left w:val="nil"/>
              <w:bottom w:val="single" w:sz="4" w:space="0" w:color="000000"/>
              <w:right w:val="single" w:sz="4" w:space="0" w:color="000000"/>
            </w:tcBorders>
            <w:shd w:val="clear" w:color="auto" w:fill="auto"/>
            <w:noWrap/>
            <w:vAlign w:val="center"/>
          </w:tcPr>
          <w:p w14:paraId="29EA1C82" w14:textId="3E971D21" w:rsidR="00607F28" w:rsidRPr="00607F28" w:rsidRDefault="00607F28" w:rsidP="00607F28">
            <w:pPr>
              <w:shd w:val="clear" w:color="auto" w:fill="auto"/>
              <w:ind w:firstLine="0"/>
              <w:jc w:val="center"/>
              <w:rPr>
                <w:sz w:val="20"/>
                <w:szCs w:val="20"/>
              </w:rPr>
            </w:pPr>
            <w:r w:rsidRPr="00607F28">
              <w:rPr>
                <w:sz w:val="20"/>
                <w:szCs w:val="20"/>
              </w:rPr>
              <w:t>0,0</w:t>
            </w:r>
          </w:p>
        </w:tc>
        <w:tc>
          <w:tcPr>
            <w:tcW w:w="507" w:type="pct"/>
            <w:tcBorders>
              <w:top w:val="nil"/>
              <w:left w:val="nil"/>
              <w:bottom w:val="single" w:sz="4" w:space="0" w:color="000000"/>
              <w:right w:val="single" w:sz="4" w:space="0" w:color="000000"/>
            </w:tcBorders>
            <w:shd w:val="clear" w:color="auto" w:fill="auto"/>
            <w:noWrap/>
            <w:vAlign w:val="center"/>
          </w:tcPr>
          <w:p w14:paraId="1554693E" w14:textId="6E720810" w:rsidR="00607F28" w:rsidRPr="00607F28" w:rsidRDefault="00607F28" w:rsidP="00607F28">
            <w:pPr>
              <w:shd w:val="clear" w:color="auto" w:fill="auto"/>
              <w:ind w:firstLine="0"/>
              <w:jc w:val="center"/>
              <w:rPr>
                <w:sz w:val="20"/>
                <w:szCs w:val="20"/>
              </w:rPr>
            </w:pPr>
            <w:r w:rsidRPr="00607F28">
              <w:rPr>
                <w:sz w:val="20"/>
                <w:szCs w:val="20"/>
              </w:rPr>
              <w:t>2,740</w:t>
            </w:r>
          </w:p>
        </w:tc>
        <w:tc>
          <w:tcPr>
            <w:tcW w:w="508" w:type="pct"/>
            <w:tcBorders>
              <w:top w:val="nil"/>
              <w:left w:val="nil"/>
              <w:bottom w:val="single" w:sz="4" w:space="0" w:color="000000"/>
              <w:right w:val="single" w:sz="4" w:space="0" w:color="000000"/>
            </w:tcBorders>
            <w:shd w:val="clear" w:color="auto" w:fill="auto"/>
            <w:noWrap/>
            <w:vAlign w:val="center"/>
          </w:tcPr>
          <w:p w14:paraId="625623F9" w14:textId="1576A104" w:rsidR="00607F28" w:rsidRPr="00607F28" w:rsidRDefault="00607F28" w:rsidP="00607F28">
            <w:pPr>
              <w:shd w:val="clear" w:color="auto" w:fill="auto"/>
              <w:ind w:firstLine="0"/>
              <w:jc w:val="center"/>
              <w:rPr>
                <w:sz w:val="20"/>
                <w:szCs w:val="20"/>
              </w:rPr>
            </w:pPr>
            <w:r w:rsidRPr="00607F28">
              <w:rPr>
                <w:sz w:val="20"/>
                <w:szCs w:val="20"/>
              </w:rPr>
              <w:t>0,011</w:t>
            </w:r>
          </w:p>
        </w:tc>
        <w:tc>
          <w:tcPr>
            <w:tcW w:w="507" w:type="pct"/>
            <w:tcBorders>
              <w:top w:val="nil"/>
              <w:left w:val="nil"/>
              <w:bottom w:val="single" w:sz="4" w:space="0" w:color="000000"/>
              <w:right w:val="single" w:sz="4" w:space="0" w:color="000000"/>
            </w:tcBorders>
            <w:shd w:val="clear" w:color="auto" w:fill="auto"/>
            <w:noWrap/>
            <w:vAlign w:val="center"/>
          </w:tcPr>
          <w:p w14:paraId="1DAEE6FE" w14:textId="79BB39AF" w:rsidR="00607F28" w:rsidRPr="00607F28" w:rsidRDefault="00607F28" w:rsidP="00607F28">
            <w:pPr>
              <w:shd w:val="clear" w:color="auto" w:fill="auto"/>
              <w:ind w:firstLine="0"/>
              <w:jc w:val="center"/>
              <w:rPr>
                <w:sz w:val="20"/>
                <w:szCs w:val="20"/>
              </w:rPr>
            </w:pPr>
            <w:r w:rsidRPr="00607F28">
              <w:rPr>
                <w:sz w:val="20"/>
                <w:szCs w:val="20"/>
              </w:rPr>
              <w:t>2,729</w:t>
            </w:r>
          </w:p>
        </w:tc>
        <w:tc>
          <w:tcPr>
            <w:tcW w:w="507" w:type="pct"/>
            <w:tcBorders>
              <w:top w:val="nil"/>
              <w:left w:val="nil"/>
              <w:bottom w:val="single" w:sz="4" w:space="0" w:color="000000"/>
              <w:right w:val="single" w:sz="4" w:space="0" w:color="000000"/>
            </w:tcBorders>
            <w:shd w:val="clear" w:color="auto" w:fill="auto"/>
            <w:noWrap/>
            <w:vAlign w:val="center"/>
          </w:tcPr>
          <w:p w14:paraId="59E06874" w14:textId="203FC22C" w:rsidR="00607F28" w:rsidRPr="00607F28" w:rsidRDefault="00607F28" w:rsidP="00607F28">
            <w:pPr>
              <w:shd w:val="clear" w:color="auto" w:fill="auto"/>
              <w:ind w:firstLine="0"/>
              <w:jc w:val="center"/>
              <w:rPr>
                <w:sz w:val="20"/>
                <w:szCs w:val="20"/>
              </w:rPr>
            </w:pPr>
            <w:r w:rsidRPr="00607F28">
              <w:rPr>
                <w:sz w:val="20"/>
                <w:szCs w:val="20"/>
              </w:rPr>
              <w:t>0,135</w:t>
            </w:r>
          </w:p>
        </w:tc>
        <w:tc>
          <w:tcPr>
            <w:tcW w:w="507" w:type="pct"/>
            <w:tcBorders>
              <w:top w:val="nil"/>
              <w:left w:val="nil"/>
              <w:bottom w:val="single" w:sz="4" w:space="0" w:color="000000"/>
              <w:right w:val="single" w:sz="4" w:space="0" w:color="000000"/>
            </w:tcBorders>
            <w:shd w:val="clear" w:color="auto" w:fill="auto"/>
            <w:noWrap/>
            <w:vAlign w:val="center"/>
          </w:tcPr>
          <w:p w14:paraId="1113FD3D" w14:textId="73E1CB20" w:rsidR="00607F28" w:rsidRPr="00607F28" w:rsidRDefault="00607F28" w:rsidP="00607F28">
            <w:pPr>
              <w:shd w:val="clear" w:color="auto" w:fill="auto"/>
              <w:ind w:firstLine="0"/>
              <w:jc w:val="center"/>
              <w:rPr>
                <w:sz w:val="20"/>
                <w:szCs w:val="20"/>
              </w:rPr>
            </w:pPr>
            <w:r w:rsidRPr="00607F28">
              <w:rPr>
                <w:sz w:val="20"/>
                <w:szCs w:val="20"/>
              </w:rPr>
              <w:t>1,721</w:t>
            </w:r>
          </w:p>
        </w:tc>
        <w:tc>
          <w:tcPr>
            <w:tcW w:w="508" w:type="pct"/>
            <w:tcBorders>
              <w:top w:val="nil"/>
              <w:left w:val="nil"/>
              <w:bottom w:val="single" w:sz="4" w:space="0" w:color="000000"/>
              <w:right w:val="single" w:sz="4" w:space="0" w:color="000000"/>
            </w:tcBorders>
            <w:shd w:val="clear" w:color="auto" w:fill="auto"/>
            <w:noWrap/>
            <w:vAlign w:val="center"/>
          </w:tcPr>
          <w:p w14:paraId="46E6D17F" w14:textId="39685347" w:rsidR="00607F28" w:rsidRPr="00607F28" w:rsidRDefault="00607F28" w:rsidP="00607F28">
            <w:pPr>
              <w:shd w:val="clear" w:color="auto" w:fill="auto"/>
              <w:ind w:firstLine="0"/>
              <w:jc w:val="center"/>
              <w:rPr>
                <w:sz w:val="20"/>
                <w:szCs w:val="20"/>
              </w:rPr>
            </w:pPr>
            <w:r w:rsidRPr="00607F28">
              <w:rPr>
                <w:sz w:val="20"/>
                <w:szCs w:val="20"/>
              </w:rPr>
              <w:t>0,873</w:t>
            </w:r>
          </w:p>
        </w:tc>
      </w:tr>
      <w:tr w:rsidR="00607F28" w:rsidRPr="000B6642" w14:paraId="18E1E67D" w14:textId="77777777" w:rsidTr="00607F28">
        <w:tc>
          <w:tcPr>
            <w:tcW w:w="234" w:type="pct"/>
            <w:tcBorders>
              <w:top w:val="nil"/>
              <w:left w:val="single" w:sz="4" w:space="0" w:color="000000"/>
              <w:bottom w:val="single" w:sz="4" w:space="0" w:color="000000"/>
              <w:right w:val="single" w:sz="4" w:space="0" w:color="000000"/>
            </w:tcBorders>
            <w:shd w:val="clear" w:color="auto" w:fill="auto"/>
            <w:noWrap/>
            <w:vAlign w:val="bottom"/>
          </w:tcPr>
          <w:p w14:paraId="30B45804" w14:textId="587ED779" w:rsidR="00607F28" w:rsidRPr="000B6642" w:rsidRDefault="00607F28" w:rsidP="00607F28">
            <w:pPr>
              <w:shd w:val="clear" w:color="auto" w:fill="auto"/>
              <w:ind w:firstLine="0"/>
              <w:jc w:val="center"/>
              <w:rPr>
                <w:sz w:val="20"/>
                <w:szCs w:val="20"/>
              </w:rPr>
            </w:pPr>
            <w:r w:rsidRPr="000B6642">
              <w:rPr>
                <w:sz w:val="20"/>
                <w:szCs w:val="20"/>
              </w:rPr>
              <w:t>4</w:t>
            </w:r>
          </w:p>
        </w:tc>
        <w:tc>
          <w:tcPr>
            <w:tcW w:w="708" w:type="pct"/>
            <w:tcBorders>
              <w:top w:val="nil"/>
              <w:left w:val="nil"/>
              <w:bottom w:val="single" w:sz="4" w:space="0" w:color="000000"/>
              <w:right w:val="single" w:sz="4" w:space="0" w:color="000000"/>
            </w:tcBorders>
            <w:shd w:val="clear" w:color="auto" w:fill="auto"/>
            <w:vAlign w:val="bottom"/>
          </w:tcPr>
          <w:p w14:paraId="11A1714A" w14:textId="151D0F02" w:rsidR="00607F28" w:rsidRPr="000B6642" w:rsidRDefault="00607F28" w:rsidP="00607F28">
            <w:pPr>
              <w:shd w:val="clear" w:color="auto" w:fill="auto"/>
              <w:ind w:firstLine="0"/>
              <w:jc w:val="left"/>
              <w:rPr>
                <w:sz w:val="20"/>
                <w:szCs w:val="20"/>
              </w:rPr>
            </w:pPr>
            <w:r w:rsidRPr="000B6642">
              <w:rPr>
                <w:sz w:val="20"/>
                <w:szCs w:val="20"/>
              </w:rPr>
              <w:t>Котельная № 5, пгт. Кондинское, ул. Гастелло, 4</w:t>
            </w:r>
          </w:p>
        </w:tc>
        <w:tc>
          <w:tcPr>
            <w:tcW w:w="507" w:type="pct"/>
            <w:tcBorders>
              <w:top w:val="nil"/>
              <w:left w:val="nil"/>
              <w:bottom w:val="single" w:sz="4" w:space="0" w:color="000000"/>
              <w:right w:val="single" w:sz="4" w:space="0" w:color="000000"/>
            </w:tcBorders>
            <w:shd w:val="clear" w:color="auto" w:fill="auto"/>
            <w:noWrap/>
            <w:vAlign w:val="center"/>
          </w:tcPr>
          <w:p w14:paraId="7983E392" w14:textId="72E1DE3D" w:rsidR="00607F28" w:rsidRPr="00607F28" w:rsidRDefault="00607F28" w:rsidP="00607F28">
            <w:pPr>
              <w:shd w:val="clear" w:color="auto" w:fill="auto"/>
              <w:ind w:firstLine="0"/>
              <w:jc w:val="center"/>
              <w:rPr>
                <w:sz w:val="20"/>
                <w:szCs w:val="20"/>
              </w:rPr>
            </w:pPr>
            <w:r w:rsidRPr="00607F28">
              <w:rPr>
                <w:sz w:val="20"/>
                <w:szCs w:val="20"/>
              </w:rPr>
              <w:t>2,740</w:t>
            </w:r>
          </w:p>
        </w:tc>
        <w:tc>
          <w:tcPr>
            <w:tcW w:w="507" w:type="pct"/>
            <w:tcBorders>
              <w:top w:val="nil"/>
              <w:left w:val="nil"/>
              <w:bottom w:val="single" w:sz="4" w:space="0" w:color="000000"/>
              <w:right w:val="single" w:sz="4" w:space="0" w:color="000000"/>
            </w:tcBorders>
            <w:shd w:val="clear" w:color="auto" w:fill="auto"/>
            <w:noWrap/>
            <w:vAlign w:val="center"/>
          </w:tcPr>
          <w:p w14:paraId="53BE4103" w14:textId="500BF6EE" w:rsidR="00607F28" w:rsidRPr="00607F28" w:rsidRDefault="00607F28" w:rsidP="00607F28">
            <w:pPr>
              <w:shd w:val="clear" w:color="auto" w:fill="auto"/>
              <w:ind w:firstLine="0"/>
              <w:jc w:val="center"/>
              <w:rPr>
                <w:sz w:val="20"/>
                <w:szCs w:val="20"/>
              </w:rPr>
            </w:pPr>
            <w:r w:rsidRPr="00607F28">
              <w:rPr>
                <w:sz w:val="20"/>
                <w:szCs w:val="20"/>
              </w:rPr>
              <w:t>0,0</w:t>
            </w:r>
          </w:p>
        </w:tc>
        <w:tc>
          <w:tcPr>
            <w:tcW w:w="507" w:type="pct"/>
            <w:tcBorders>
              <w:top w:val="nil"/>
              <w:left w:val="nil"/>
              <w:bottom w:val="single" w:sz="4" w:space="0" w:color="000000"/>
              <w:right w:val="single" w:sz="4" w:space="0" w:color="000000"/>
            </w:tcBorders>
            <w:shd w:val="clear" w:color="auto" w:fill="auto"/>
            <w:noWrap/>
            <w:vAlign w:val="center"/>
          </w:tcPr>
          <w:p w14:paraId="44D0FC5C" w14:textId="68F342E4" w:rsidR="00607F28" w:rsidRPr="00607F28" w:rsidRDefault="00607F28" w:rsidP="00607F28">
            <w:pPr>
              <w:shd w:val="clear" w:color="auto" w:fill="auto"/>
              <w:ind w:firstLine="0"/>
              <w:jc w:val="center"/>
              <w:rPr>
                <w:sz w:val="20"/>
                <w:szCs w:val="20"/>
              </w:rPr>
            </w:pPr>
            <w:r w:rsidRPr="00607F28">
              <w:rPr>
                <w:sz w:val="20"/>
                <w:szCs w:val="20"/>
              </w:rPr>
              <w:t>2,740</w:t>
            </w:r>
          </w:p>
        </w:tc>
        <w:tc>
          <w:tcPr>
            <w:tcW w:w="508" w:type="pct"/>
            <w:tcBorders>
              <w:top w:val="nil"/>
              <w:left w:val="nil"/>
              <w:bottom w:val="single" w:sz="4" w:space="0" w:color="000000"/>
              <w:right w:val="single" w:sz="4" w:space="0" w:color="000000"/>
            </w:tcBorders>
            <w:shd w:val="clear" w:color="auto" w:fill="auto"/>
            <w:noWrap/>
            <w:vAlign w:val="center"/>
          </w:tcPr>
          <w:p w14:paraId="206E4152" w14:textId="34ED1C60" w:rsidR="00607F28" w:rsidRPr="00607F28" w:rsidRDefault="00607F28" w:rsidP="00607F28">
            <w:pPr>
              <w:shd w:val="clear" w:color="auto" w:fill="auto"/>
              <w:ind w:firstLine="0"/>
              <w:jc w:val="center"/>
              <w:rPr>
                <w:sz w:val="20"/>
                <w:szCs w:val="20"/>
              </w:rPr>
            </w:pPr>
            <w:r w:rsidRPr="00607F28">
              <w:rPr>
                <w:sz w:val="20"/>
                <w:szCs w:val="20"/>
              </w:rPr>
              <w:t>0,006</w:t>
            </w:r>
          </w:p>
        </w:tc>
        <w:tc>
          <w:tcPr>
            <w:tcW w:w="507" w:type="pct"/>
            <w:tcBorders>
              <w:top w:val="nil"/>
              <w:left w:val="nil"/>
              <w:bottom w:val="single" w:sz="4" w:space="0" w:color="000000"/>
              <w:right w:val="single" w:sz="4" w:space="0" w:color="000000"/>
            </w:tcBorders>
            <w:shd w:val="clear" w:color="auto" w:fill="auto"/>
            <w:noWrap/>
            <w:vAlign w:val="center"/>
          </w:tcPr>
          <w:p w14:paraId="40CCAFD8" w14:textId="000837EE" w:rsidR="00607F28" w:rsidRPr="00607F28" w:rsidRDefault="00607F28" w:rsidP="00607F28">
            <w:pPr>
              <w:shd w:val="clear" w:color="auto" w:fill="auto"/>
              <w:ind w:firstLine="0"/>
              <w:jc w:val="center"/>
              <w:rPr>
                <w:sz w:val="20"/>
                <w:szCs w:val="20"/>
              </w:rPr>
            </w:pPr>
            <w:r w:rsidRPr="00607F28">
              <w:rPr>
                <w:sz w:val="20"/>
                <w:szCs w:val="20"/>
              </w:rPr>
              <w:t>2,734</w:t>
            </w:r>
          </w:p>
        </w:tc>
        <w:tc>
          <w:tcPr>
            <w:tcW w:w="507" w:type="pct"/>
            <w:tcBorders>
              <w:top w:val="nil"/>
              <w:left w:val="nil"/>
              <w:bottom w:val="single" w:sz="4" w:space="0" w:color="000000"/>
              <w:right w:val="single" w:sz="4" w:space="0" w:color="000000"/>
            </w:tcBorders>
            <w:shd w:val="clear" w:color="auto" w:fill="auto"/>
            <w:noWrap/>
            <w:vAlign w:val="center"/>
          </w:tcPr>
          <w:p w14:paraId="0782CF22" w14:textId="4A9BB57B" w:rsidR="00607F28" w:rsidRPr="00607F28" w:rsidRDefault="00607F28" w:rsidP="00607F28">
            <w:pPr>
              <w:shd w:val="clear" w:color="auto" w:fill="auto"/>
              <w:ind w:firstLine="0"/>
              <w:jc w:val="center"/>
              <w:rPr>
                <w:sz w:val="20"/>
                <w:szCs w:val="20"/>
              </w:rPr>
            </w:pPr>
            <w:r w:rsidRPr="00607F28">
              <w:rPr>
                <w:sz w:val="20"/>
                <w:szCs w:val="20"/>
              </w:rPr>
              <w:t>0,085</w:t>
            </w:r>
          </w:p>
        </w:tc>
        <w:tc>
          <w:tcPr>
            <w:tcW w:w="507" w:type="pct"/>
            <w:tcBorders>
              <w:top w:val="nil"/>
              <w:left w:val="nil"/>
              <w:bottom w:val="single" w:sz="4" w:space="0" w:color="000000"/>
              <w:right w:val="single" w:sz="4" w:space="0" w:color="000000"/>
            </w:tcBorders>
            <w:shd w:val="clear" w:color="auto" w:fill="auto"/>
            <w:noWrap/>
            <w:vAlign w:val="center"/>
          </w:tcPr>
          <w:p w14:paraId="405100C7" w14:textId="2D6F3298" w:rsidR="00607F28" w:rsidRPr="00607F28" w:rsidRDefault="00607F28" w:rsidP="00607F28">
            <w:pPr>
              <w:shd w:val="clear" w:color="auto" w:fill="auto"/>
              <w:ind w:firstLine="0"/>
              <w:jc w:val="center"/>
              <w:rPr>
                <w:sz w:val="20"/>
                <w:szCs w:val="20"/>
              </w:rPr>
            </w:pPr>
            <w:r w:rsidRPr="00607F28">
              <w:rPr>
                <w:sz w:val="20"/>
                <w:szCs w:val="20"/>
              </w:rPr>
              <w:t>0,677</w:t>
            </w:r>
          </w:p>
        </w:tc>
        <w:tc>
          <w:tcPr>
            <w:tcW w:w="508" w:type="pct"/>
            <w:tcBorders>
              <w:top w:val="nil"/>
              <w:left w:val="nil"/>
              <w:bottom w:val="single" w:sz="4" w:space="0" w:color="000000"/>
              <w:right w:val="single" w:sz="4" w:space="0" w:color="000000"/>
            </w:tcBorders>
            <w:shd w:val="clear" w:color="auto" w:fill="auto"/>
            <w:noWrap/>
            <w:vAlign w:val="center"/>
          </w:tcPr>
          <w:p w14:paraId="7E979952" w14:textId="53248FDD" w:rsidR="00607F28" w:rsidRPr="00607F28" w:rsidRDefault="00607F28" w:rsidP="00607F28">
            <w:pPr>
              <w:shd w:val="clear" w:color="auto" w:fill="auto"/>
              <w:ind w:firstLine="0"/>
              <w:jc w:val="center"/>
              <w:rPr>
                <w:sz w:val="20"/>
                <w:szCs w:val="20"/>
              </w:rPr>
            </w:pPr>
            <w:r w:rsidRPr="00607F28">
              <w:rPr>
                <w:sz w:val="20"/>
                <w:szCs w:val="20"/>
              </w:rPr>
              <w:t>1,972</w:t>
            </w:r>
          </w:p>
        </w:tc>
      </w:tr>
      <w:tr w:rsidR="00607F28" w:rsidRPr="000B6642" w14:paraId="3FB83DBE" w14:textId="77777777" w:rsidTr="00607F28">
        <w:tc>
          <w:tcPr>
            <w:tcW w:w="234" w:type="pct"/>
            <w:tcBorders>
              <w:top w:val="nil"/>
              <w:left w:val="single" w:sz="4" w:space="0" w:color="000000"/>
              <w:bottom w:val="single" w:sz="4" w:space="0" w:color="000000"/>
              <w:right w:val="single" w:sz="4" w:space="0" w:color="000000"/>
            </w:tcBorders>
            <w:shd w:val="clear" w:color="auto" w:fill="auto"/>
            <w:noWrap/>
            <w:vAlign w:val="bottom"/>
            <w:hideMark/>
          </w:tcPr>
          <w:p w14:paraId="03253BFC" w14:textId="5ADF62DA" w:rsidR="00607F28" w:rsidRPr="000B6642" w:rsidRDefault="00607F28" w:rsidP="00607F28">
            <w:pPr>
              <w:shd w:val="clear" w:color="auto" w:fill="auto"/>
              <w:ind w:firstLine="0"/>
              <w:jc w:val="left"/>
              <w:rPr>
                <w:b/>
                <w:bCs/>
                <w:color w:val="000000"/>
                <w:sz w:val="20"/>
                <w:szCs w:val="20"/>
                <w:lang w:val="ru-RU"/>
              </w:rPr>
            </w:pPr>
            <w:r w:rsidRPr="000B6642">
              <w:rPr>
                <w:b/>
                <w:bCs/>
                <w:sz w:val="20"/>
                <w:szCs w:val="20"/>
              </w:rPr>
              <w:t> </w:t>
            </w:r>
          </w:p>
        </w:tc>
        <w:tc>
          <w:tcPr>
            <w:tcW w:w="708" w:type="pct"/>
            <w:tcBorders>
              <w:top w:val="nil"/>
              <w:left w:val="nil"/>
              <w:bottom w:val="single" w:sz="4" w:space="0" w:color="000000"/>
              <w:right w:val="single" w:sz="4" w:space="0" w:color="000000"/>
            </w:tcBorders>
            <w:shd w:val="clear" w:color="auto" w:fill="auto"/>
            <w:vAlign w:val="bottom"/>
            <w:hideMark/>
          </w:tcPr>
          <w:p w14:paraId="467ADA55" w14:textId="1E4D16DE" w:rsidR="00607F28" w:rsidRPr="000B6642" w:rsidRDefault="00607F28" w:rsidP="00607F28">
            <w:pPr>
              <w:shd w:val="clear" w:color="auto" w:fill="auto"/>
              <w:ind w:firstLine="0"/>
              <w:jc w:val="left"/>
              <w:rPr>
                <w:b/>
                <w:bCs/>
                <w:color w:val="000000"/>
                <w:sz w:val="20"/>
                <w:szCs w:val="20"/>
                <w:lang w:val="ru-RU"/>
              </w:rPr>
            </w:pPr>
            <w:r w:rsidRPr="000B6642">
              <w:rPr>
                <w:b/>
                <w:bCs/>
                <w:sz w:val="20"/>
                <w:szCs w:val="20"/>
              </w:rPr>
              <w:t>Итого по городскому поселению Кондинское</w:t>
            </w:r>
          </w:p>
        </w:tc>
        <w:tc>
          <w:tcPr>
            <w:tcW w:w="507" w:type="pct"/>
            <w:tcBorders>
              <w:top w:val="nil"/>
              <w:left w:val="nil"/>
              <w:bottom w:val="single" w:sz="4" w:space="0" w:color="000000"/>
              <w:right w:val="single" w:sz="4" w:space="0" w:color="000000"/>
            </w:tcBorders>
            <w:shd w:val="clear" w:color="auto" w:fill="auto"/>
            <w:noWrap/>
            <w:vAlign w:val="center"/>
          </w:tcPr>
          <w:p w14:paraId="7216DA07" w14:textId="2E24E36E"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18,980</w:t>
            </w:r>
          </w:p>
        </w:tc>
        <w:tc>
          <w:tcPr>
            <w:tcW w:w="507" w:type="pct"/>
            <w:tcBorders>
              <w:top w:val="nil"/>
              <w:left w:val="nil"/>
              <w:bottom w:val="single" w:sz="4" w:space="0" w:color="000000"/>
              <w:right w:val="single" w:sz="4" w:space="0" w:color="000000"/>
            </w:tcBorders>
            <w:shd w:val="clear" w:color="auto" w:fill="auto"/>
            <w:noWrap/>
            <w:vAlign w:val="center"/>
          </w:tcPr>
          <w:p w14:paraId="71B725A4" w14:textId="22077145"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0,000</w:t>
            </w:r>
          </w:p>
        </w:tc>
        <w:tc>
          <w:tcPr>
            <w:tcW w:w="507" w:type="pct"/>
            <w:tcBorders>
              <w:top w:val="nil"/>
              <w:left w:val="nil"/>
              <w:bottom w:val="single" w:sz="4" w:space="0" w:color="000000"/>
              <w:right w:val="single" w:sz="4" w:space="0" w:color="000000"/>
            </w:tcBorders>
            <w:shd w:val="clear" w:color="auto" w:fill="auto"/>
            <w:noWrap/>
            <w:vAlign w:val="center"/>
          </w:tcPr>
          <w:p w14:paraId="1A2C0263" w14:textId="648E722A"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18,980</w:t>
            </w:r>
          </w:p>
        </w:tc>
        <w:tc>
          <w:tcPr>
            <w:tcW w:w="508" w:type="pct"/>
            <w:tcBorders>
              <w:top w:val="nil"/>
              <w:left w:val="nil"/>
              <w:bottom w:val="single" w:sz="4" w:space="0" w:color="000000"/>
              <w:right w:val="single" w:sz="4" w:space="0" w:color="000000"/>
            </w:tcBorders>
            <w:shd w:val="clear" w:color="auto" w:fill="auto"/>
            <w:noWrap/>
            <w:vAlign w:val="center"/>
          </w:tcPr>
          <w:p w14:paraId="2564428B" w14:textId="778CA0D5"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0,067</w:t>
            </w:r>
          </w:p>
        </w:tc>
        <w:tc>
          <w:tcPr>
            <w:tcW w:w="507" w:type="pct"/>
            <w:tcBorders>
              <w:top w:val="nil"/>
              <w:left w:val="nil"/>
              <w:bottom w:val="single" w:sz="4" w:space="0" w:color="000000"/>
              <w:right w:val="single" w:sz="4" w:space="0" w:color="000000"/>
            </w:tcBorders>
            <w:shd w:val="clear" w:color="auto" w:fill="auto"/>
            <w:noWrap/>
            <w:vAlign w:val="center"/>
          </w:tcPr>
          <w:p w14:paraId="12599947" w14:textId="34C925E9"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18,913</w:t>
            </w:r>
          </w:p>
        </w:tc>
        <w:tc>
          <w:tcPr>
            <w:tcW w:w="507" w:type="pct"/>
            <w:tcBorders>
              <w:top w:val="nil"/>
              <w:left w:val="nil"/>
              <w:bottom w:val="single" w:sz="4" w:space="0" w:color="000000"/>
              <w:right w:val="single" w:sz="4" w:space="0" w:color="000000"/>
            </w:tcBorders>
            <w:shd w:val="clear" w:color="auto" w:fill="auto"/>
            <w:noWrap/>
            <w:vAlign w:val="center"/>
          </w:tcPr>
          <w:p w14:paraId="1259F6E9" w14:textId="1FFBC5C8"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0,718</w:t>
            </w:r>
          </w:p>
        </w:tc>
        <w:tc>
          <w:tcPr>
            <w:tcW w:w="507" w:type="pct"/>
            <w:tcBorders>
              <w:top w:val="nil"/>
              <w:left w:val="nil"/>
              <w:bottom w:val="single" w:sz="4" w:space="0" w:color="000000"/>
              <w:right w:val="single" w:sz="4" w:space="0" w:color="000000"/>
            </w:tcBorders>
            <w:shd w:val="clear" w:color="auto" w:fill="auto"/>
            <w:noWrap/>
            <w:vAlign w:val="center"/>
          </w:tcPr>
          <w:p w14:paraId="20621260" w14:textId="4963DA10"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7,586</w:t>
            </w:r>
          </w:p>
        </w:tc>
        <w:tc>
          <w:tcPr>
            <w:tcW w:w="508" w:type="pct"/>
            <w:tcBorders>
              <w:top w:val="nil"/>
              <w:left w:val="nil"/>
              <w:bottom w:val="single" w:sz="4" w:space="0" w:color="000000"/>
              <w:right w:val="single" w:sz="4" w:space="0" w:color="000000"/>
            </w:tcBorders>
            <w:shd w:val="clear" w:color="auto" w:fill="auto"/>
            <w:noWrap/>
            <w:vAlign w:val="center"/>
          </w:tcPr>
          <w:p w14:paraId="6D67BC85" w14:textId="31DA7466" w:rsidR="00607F28" w:rsidRPr="00607F28" w:rsidRDefault="00607F28" w:rsidP="00607F28">
            <w:pPr>
              <w:shd w:val="clear" w:color="auto" w:fill="auto"/>
              <w:ind w:firstLine="0"/>
              <w:jc w:val="center"/>
              <w:rPr>
                <w:b/>
                <w:bCs/>
                <w:color w:val="000000"/>
                <w:sz w:val="20"/>
                <w:szCs w:val="20"/>
                <w:lang w:val="ru-RU"/>
              </w:rPr>
            </w:pPr>
            <w:r w:rsidRPr="00607F28">
              <w:rPr>
                <w:b/>
                <w:bCs/>
                <w:sz w:val="20"/>
                <w:szCs w:val="20"/>
              </w:rPr>
              <w:t>10,609</w:t>
            </w:r>
          </w:p>
        </w:tc>
      </w:tr>
    </w:tbl>
    <w:p w14:paraId="3F63F5C3" w14:textId="77777777" w:rsidR="00AD38E5" w:rsidRPr="000B6642" w:rsidRDefault="00AD38E5">
      <w:pPr>
        <w:rPr>
          <w:lang w:val="ru-RU"/>
        </w:rPr>
      </w:pPr>
    </w:p>
    <w:p w14:paraId="34BE9BC4" w14:textId="77777777" w:rsidR="00AD38E5" w:rsidRPr="00086029" w:rsidRDefault="00AD38E5">
      <w:pPr>
        <w:pStyle w:val="3"/>
        <w:pBdr>
          <w:top w:val="nil"/>
          <w:left w:val="nil"/>
          <w:bottom w:val="nil"/>
          <w:right w:val="nil"/>
          <w:between w:val="nil"/>
        </w:pBdr>
        <w:rPr>
          <w:highlight w:val="yellow"/>
        </w:rPr>
        <w:sectPr w:rsidR="00AD38E5" w:rsidRPr="00086029" w:rsidSect="007A3AA3">
          <w:pgSz w:w="16834" w:h="11909" w:orient="landscape"/>
          <w:pgMar w:top="1134" w:right="567" w:bottom="1134" w:left="1701" w:header="720" w:footer="720" w:gutter="0"/>
          <w:cols w:space="720"/>
          <w:docGrid w:linePitch="326"/>
        </w:sectPr>
      </w:pPr>
      <w:bookmarkStart w:id="116" w:name="_ohom6ditvqy9" w:colFirst="0" w:colLast="0"/>
      <w:bookmarkEnd w:id="116"/>
    </w:p>
    <w:p w14:paraId="0C60193D" w14:textId="77777777" w:rsidR="00E46075" w:rsidRPr="000B6642" w:rsidRDefault="00E46075" w:rsidP="00E46075">
      <w:pPr>
        <w:pStyle w:val="3"/>
        <w:pBdr>
          <w:top w:val="nil"/>
          <w:left w:val="nil"/>
          <w:bottom w:val="nil"/>
          <w:right w:val="nil"/>
          <w:between w:val="nil"/>
        </w:pBdr>
        <w:rPr>
          <w:color w:val="auto"/>
        </w:rPr>
      </w:pPr>
      <w:bookmarkStart w:id="117" w:name="_d86z1p69vvb" w:colFirst="0" w:colLast="0"/>
      <w:bookmarkStart w:id="118" w:name="_qkpg4qvhsx9q" w:colFirst="0" w:colLast="0"/>
      <w:bookmarkStart w:id="119" w:name="_Toc165507979"/>
      <w:bookmarkEnd w:id="117"/>
      <w:bookmarkEnd w:id="118"/>
      <w:r w:rsidRPr="000B6642">
        <w:rPr>
          <w:color w:val="auto"/>
        </w:rPr>
        <w:lastRenderedPageBreak/>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19"/>
    </w:p>
    <w:p w14:paraId="5DB4FFBE" w14:textId="77777777" w:rsidR="00E46075" w:rsidRPr="000B6642" w:rsidRDefault="00E46075" w:rsidP="00E46075">
      <w:pPr>
        <w:rPr>
          <w:lang w:val="ru-RU"/>
        </w:rPr>
      </w:pPr>
      <w:bookmarkStart w:id="120" w:name="_s55a5x4m72k3" w:colFirst="0" w:colLast="0"/>
      <w:bookmarkEnd w:id="120"/>
      <w:r w:rsidRPr="000B6642">
        <w:rPr>
          <w:lang w:val="ru-RU"/>
        </w:rPr>
        <w:t xml:space="preserve">Результаты гидравлических расчетов, выполненные в Электронной модели городского поселения Кондинское, представлены в разделе 3.4 Главы 3 Обосновывающих материалов. </w:t>
      </w:r>
    </w:p>
    <w:p w14:paraId="03C3F9EA" w14:textId="77777777" w:rsidR="00E46075" w:rsidRPr="000B6642" w:rsidRDefault="00E46075" w:rsidP="00E46075">
      <w:pPr>
        <w:pStyle w:val="3"/>
        <w:pBdr>
          <w:top w:val="nil"/>
          <w:left w:val="nil"/>
          <w:bottom w:val="nil"/>
          <w:right w:val="nil"/>
          <w:between w:val="nil"/>
        </w:pBdr>
      </w:pPr>
      <w:bookmarkStart w:id="121" w:name="_Toc165507980"/>
      <w:r w:rsidRPr="000B6642">
        <w:rPr>
          <w:color w:val="auto"/>
        </w:rPr>
        <w:t xml:space="preserve">г) описание причины </w:t>
      </w:r>
      <w:r w:rsidRPr="000B6642">
        <w:t>возникновения дефицитов тепловой мощности и последствий влияния дефицитов на качество теплоснабжения</w:t>
      </w:r>
      <w:bookmarkEnd w:id="121"/>
    </w:p>
    <w:p w14:paraId="105729FA" w14:textId="77777777" w:rsidR="00E46075" w:rsidRPr="000B6642" w:rsidRDefault="00E46075" w:rsidP="00E46075">
      <w:pPr>
        <w:ind w:firstLine="0"/>
        <w:rPr>
          <w:lang w:val="ru-RU"/>
        </w:rPr>
      </w:pPr>
      <w:bookmarkStart w:id="122" w:name="_l3i83x2y1vgd" w:colFirst="0" w:colLast="0"/>
      <w:bookmarkEnd w:id="122"/>
      <w:r w:rsidRPr="000B6642">
        <w:rPr>
          <w:lang w:val="ru-RU"/>
        </w:rPr>
        <w:tab/>
        <w:t>В городском поселении Кондинское дефицит тепловой мощности котельных отсутствует.</w:t>
      </w:r>
    </w:p>
    <w:p w14:paraId="16EB4DE3" w14:textId="4222B6D9" w:rsidR="00601097" w:rsidRPr="004F5F2C" w:rsidRDefault="00601097" w:rsidP="00601097">
      <w:pPr>
        <w:pStyle w:val="3"/>
        <w:pBdr>
          <w:top w:val="nil"/>
          <w:left w:val="nil"/>
          <w:bottom w:val="nil"/>
          <w:right w:val="nil"/>
          <w:between w:val="nil"/>
        </w:pBdr>
      </w:pPr>
      <w:bookmarkStart w:id="123" w:name="_Toc165507981"/>
      <w:r w:rsidRPr="004F5F2C">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23"/>
    </w:p>
    <w:p w14:paraId="5C17B24A" w14:textId="419FD304" w:rsidR="00601097" w:rsidRPr="004F5F2C" w:rsidRDefault="00601097" w:rsidP="00601097">
      <w:r w:rsidRPr="004F5F2C">
        <w:t xml:space="preserve">Резервы тепловой мощности нетто котельных городского поселения </w:t>
      </w:r>
      <w:r w:rsidR="00086029" w:rsidRPr="004F5F2C">
        <w:t>Кондинское</w:t>
      </w:r>
      <w:r w:rsidRPr="004F5F2C">
        <w:t xml:space="preserve"> представлены в табл. </w:t>
      </w:r>
      <w:r w:rsidRPr="004F5F2C">
        <w:rPr>
          <w:lang w:val="ru-RU"/>
        </w:rPr>
        <w:t>28</w:t>
      </w:r>
      <w:r w:rsidRPr="004F5F2C">
        <w:t xml:space="preserve">. Зоны дефицита тепловой мощности на территории городского поселения </w:t>
      </w:r>
      <w:r w:rsidR="00086029" w:rsidRPr="004F5F2C">
        <w:t>Кондинское</w:t>
      </w:r>
      <w:r w:rsidRPr="004F5F2C">
        <w:t xml:space="preserve"> отсутствуют.</w:t>
      </w:r>
    </w:p>
    <w:p w14:paraId="55E67AAD" w14:textId="163E3E2F" w:rsidR="006A121C" w:rsidRPr="00881134" w:rsidRDefault="008B3E69">
      <w:pPr>
        <w:pStyle w:val="2"/>
        <w:pBdr>
          <w:top w:val="nil"/>
          <w:left w:val="nil"/>
          <w:bottom w:val="nil"/>
          <w:right w:val="nil"/>
          <w:between w:val="nil"/>
        </w:pBdr>
      </w:pPr>
      <w:bookmarkStart w:id="124" w:name="_Toc165507982"/>
      <w:r w:rsidRPr="00881134">
        <w:t xml:space="preserve">Часть 7 </w:t>
      </w:r>
      <w:r w:rsidR="003D2F3A" w:rsidRPr="00881134">
        <w:t>«</w:t>
      </w:r>
      <w:r w:rsidRPr="00881134">
        <w:t>Балансы теплоносителя</w:t>
      </w:r>
      <w:r w:rsidR="003D2F3A" w:rsidRPr="00881134">
        <w:t>»</w:t>
      </w:r>
      <w:bookmarkEnd w:id="124"/>
      <w:r w:rsidRPr="00881134">
        <w:t xml:space="preserve">  </w:t>
      </w:r>
    </w:p>
    <w:p w14:paraId="05FD116C" w14:textId="2EC8C0A0" w:rsidR="006A121C" w:rsidRPr="00881134" w:rsidRDefault="008762F2">
      <w:pPr>
        <w:pStyle w:val="3"/>
        <w:pBdr>
          <w:top w:val="nil"/>
          <w:left w:val="nil"/>
          <w:bottom w:val="nil"/>
          <w:right w:val="nil"/>
          <w:between w:val="nil"/>
        </w:pBdr>
      </w:pPr>
      <w:bookmarkStart w:id="125" w:name="_ib8qkwwnezgq" w:colFirst="0" w:colLast="0"/>
      <w:bookmarkStart w:id="126" w:name="_Toc165507983"/>
      <w:bookmarkEnd w:id="125"/>
      <w:r w:rsidRPr="00881134">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системы теплоснабжения и источников тепловой энергии, в том числе работающих на единую тепловую сеть</w:t>
      </w:r>
      <w:bookmarkEnd w:id="126"/>
    </w:p>
    <w:p w14:paraId="7C689632" w14:textId="1E30D60B" w:rsidR="00771668" w:rsidRPr="00881134" w:rsidRDefault="00771668" w:rsidP="00A6433A">
      <w:pPr>
        <w:rPr>
          <w:lang w:val="ru-RU"/>
        </w:rPr>
      </w:pPr>
      <w:r w:rsidRPr="00881134">
        <w:rPr>
          <w:lang w:val="ru-RU"/>
        </w:rPr>
        <w:t xml:space="preserve">В городском поселении </w:t>
      </w:r>
      <w:r w:rsidR="00086029" w:rsidRPr="00881134">
        <w:rPr>
          <w:lang w:val="ru-RU"/>
        </w:rPr>
        <w:t>Кондинское</w:t>
      </w:r>
      <w:r w:rsidRPr="00881134">
        <w:rPr>
          <w:lang w:val="ru-RU"/>
        </w:rPr>
        <w:t xml:space="preserve"> отбор теплоносителя из тепловых сетей на нужды горячего водоснабжения не осуществляется. </w:t>
      </w:r>
    </w:p>
    <w:p w14:paraId="65F4FD3F" w14:textId="1F99F5E3" w:rsidR="00771668" w:rsidRPr="00881134" w:rsidRDefault="00771668" w:rsidP="00771668">
      <w:bookmarkStart w:id="127" w:name="_Hlk136816185"/>
      <w:r w:rsidRPr="00881134">
        <w:t xml:space="preserve">В закрытых системах теплоснабжение расход теплоносителя осуществляется </w:t>
      </w:r>
      <w:r w:rsidRPr="00881134">
        <w:rPr>
          <w:lang w:val="ru-RU"/>
        </w:rPr>
        <w:t xml:space="preserve">только </w:t>
      </w:r>
      <w:r w:rsidRPr="00881134">
        <w:t>на компенсацию потерь сетевой воды вследствие утечек.</w:t>
      </w:r>
    </w:p>
    <w:p w14:paraId="04A169FD" w14:textId="7E489E76" w:rsidR="00771668" w:rsidRPr="00881134" w:rsidRDefault="00771668" w:rsidP="00771668">
      <w:r w:rsidRPr="00881134">
        <w:rPr>
          <w:lang w:val="ru-RU"/>
        </w:rPr>
        <w:t>Подпитка тепловой сети осуществляется</w:t>
      </w:r>
      <w:r w:rsidRPr="00881134">
        <w:t xml:space="preserve"> </w:t>
      </w:r>
      <w:r w:rsidRPr="00881134">
        <w:rPr>
          <w:lang w:val="ru-RU"/>
        </w:rPr>
        <w:t xml:space="preserve">водой из централизованной системы водоснабжения </w:t>
      </w:r>
      <w:r w:rsidRPr="00881134">
        <w:t>без предварительной подготовки.</w:t>
      </w:r>
      <w:r w:rsidRPr="00881134">
        <w:rPr>
          <w:lang w:val="ru-RU"/>
        </w:rPr>
        <w:t xml:space="preserve"> </w:t>
      </w:r>
      <w:r w:rsidRPr="00881134">
        <w:t xml:space="preserve">Система водоподготовки </w:t>
      </w:r>
      <w:r w:rsidRPr="00881134">
        <w:rPr>
          <w:lang w:val="ru-RU"/>
        </w:rPr>
        <w:t>на</w:t>
      </w:r>
      <w:r w:rsidRPr="00881134">
        <w:t xml:space="preserve"> котельн</w:t>
      </w:r>
      <w:r w:rsidRPr="00881134">
        <w:rPr>
          <w:lang w:val="ru-RU"/>
        </w:rPr>
        <w:t xml:space="preserve">ых городского поселения </w:t>
      </w:r>
      <w:r w:rsidR="00086029" w:rsidRPr="00881134">
        <w:rPr>
          <w:lang w:val="ru-RU"/>
        </w:rPr>
        <w:t>Кондинское</w:t>
      </w:r>
      <w:r w:rsidRPr="00881134">
        <w:t xml:space="preserve"> отсутствует. </w:t>
      </w:r>
    </w:p>
    <w:p w14:paraId="30A307B9" w14:textId="0F5EE238" w:rsidR="00771668" w:rsidRPr="00881134" w:rsidRDefault="002B1F55" w:rsidP="002B1F55">
      <w:pPr>
        <w:rPr>
          <w:lang w:val="ru-RU"/>
        </w:rPr>
      </w:pPr>
      <w:bookmarkStart w:id="128" w:name="_Hlk136816280"/>
      <w:r w:rsidRPr="00881134">
        <w:rPr>
          <w:lang w:val="ru-RU"/>
        </w:rPr>
        <w:t xml:space="preserve">Согласно требованиям </w:t>
      </w:r>
      <w:r w:rsidRPr="00881134">
        <w:t>СП 124.13330.2012</w:t>
      </w:r>
      <w:r w:rsidRPr="00881134">
        <w:rPr>
          <w:lang w:val="ru-RU"/>
        </w:rPr>
        <w:t xml:space="preserve"> </w:t>
      </w:r>
      <w:r w:rsidR="003D2F3A" w:rsidRPr="00881134">
        <w:rPr>
          <w:lang w:val="ru-RU"/>
        </w:rPr>
        <w:t>«</w:t>
      </w:r>
      <w:r w:rsidRPr="00881134">
        <w:rPr>
          <w:lang w:val="ru-RU"/>
        </w:rPr>
        <w:t>СНиП 41-02-2003 Тепловые сети</w:t>
      </w:r>
      <w:r w:rsidR="003D2F3A" w:rsidRPr="00881134">
        <w:rPr>
          <w:lang w:val="ru-RU"/>
        </w:rPr>
        <w:t>»</w:t>
      </w:r>
      <w:r w:rsidRPr="00881134">
        <w:rPr>
          <w:lang w:val="ru-RU"/>
        </w:rPr>
        <w:t xml:space="preserve"> с</w:t>
      </w:r>
      <w:r w:rsidRPr="00881134">
        <w:t>реднегодовая утечка теплоносителя из водяных тепловых сетей должна</w:t>
      </w:r>
      <w:r w:rsidRPr="00881134">
        <w:rPr>
          <w:lang w:val="ru-RU"/>
        </w:rPr>
        <w:t xml:space="preserve"> </w:t>
      </w:r>
      <w:r w:rsidRPr="00881134">
        <w:t>быть не более 0,25 % среднегодового объема воды в тепловой сети и присоединенных</w:t>
      </w:r>
      <w:r w:rsidRPr="00881134">
        <w:rPr>
          <w:lang w:val="ru-RU"/>
        </w:rPr>
        <w:t xml:space="preserve"> </w:t>
      </w:r>
      <w:r w:rsidRPr="00881134">
        <w:t>системах теплоснабжения</w:t>
      </w:r>
      <w:r w:rsidR="008670BA">
        <w:rPr>
          <w:lang w:val="ru-RU"/>
        </w:rPr>
        <w:t xml:space="preserve"> в час</w:t>
      </w:r>
      <w:r w:rsidR="00771668" w:rsidRPr="00881134">
        <w:rPr>
          <w:lang w:val="ru-RU"/>
        </w:rPr>
        <w:t xml:space="preserve">. </w:t>
      </w:r>
      <w:r w:rsidRPr="00881134">
        <w:rPr>
          <w:lang w:val="ru-RU"/>
        </w:rPr>
        <w:t xml:space="preserve"> </w:t>
      </w:r>
      <w:bookmarkEnd w:id="127"/>
      <w:r w:rsidRPr="00881134">
        <w:rPr>
          <w:lang w:val="ru-RU"/>
        </w:rPr>
        <w:t>Для открытых и закрытых систем теплоснабжения должна также предусматриваться дополнительно аварийная подпитка химически не обработанной и не деаэрированной водой, расход которой принимается в количестве 2 % среднегодового объема воды в тепловой сети и присоединенных системах теплоснабжения.</w:t>
      </w:r>
    </w:p>
    <w:bookmarkEnd w:id="128"/>
    <w:p w14:paraId="315A78FC" w14:textId="57F88C78" w:rsidR="002B1F55" w:rsidRPr="00881134" w:rsidRDefault="002B1F55" w:rsidP="002B1F55">
      <w:pPr>
        <w:rPr>
          <w:lang w:val="ru-RU"/>
        </w:rPr>
      </w:pPr>
      <w:r w:rsidRPr="00881134">
        <w:rPr>
          <w:lang w:val="ru-RU"/>
        </w:rPr>
        <w:t xml:space="preserve">Расчетная </w:t>
      </w:r>
      <w:r w:rsidR="00081AEA" w:rsidRPr="00881134">
        <w:rPr>
          <w:lang w:val="ru-RU"/>
        </w:rPr>
        <w:t xml:space="preserve">производительность </w:t>
      </w:r>
      <w:r w:rsidR="006B2553" w:rsidRPr="00881134">
        <w:rPr>
          <w:lang w:val="ru-RU"/>
        </w:rPr>
        <w:t xml:space="preserve">водоподготовительных установок представлена в </w:t>
      </w:r>
      <w:r w:rsidR="003A6EC1" w:rsidRPr="00881134">
        <w:rPr>
          <w:lang w:val="ru-RU"/>
        </w:rPr>
        <w:t>табл.</w:t>
      </w:r>
      <w:r w:rsidR="00860DEB" w:rsidRPr="00881134">
        <w:rPr>
          <w:lang w:val="ru-RU"/>
        </w:rPr>
        <w:t xml:space="preserve"> 2</w:t>
      </w:r>
      <w:r w:rsidR="00881134">
        <w:rPr>
          <w:lang w:val="ru-RU"/>
        </w:rPr>
        <w:t>7</w:t>
      </w:r>
      <w:r w:rsidR="00860DEB" w:rsidRPr="00881134">
        <w:rPr>
          <w:lang w:val="ru-RU"/>
        </w:rPr>
        <w:t>.</w:t>
      </w:r>
    </w:p>
    <w:p w14:paraId="29E2B7ED" w14:textId="77777777" w:rsidR="00771668" w:rsidRPr="00881134" w:rsidRDefault="00771668" w:rsidP="00771668">
      <w:pPr>
        <w:rPr>
          <w:lang w:val="ru-RU"/>
        </w:rPr>
      </w:pPr>
    </w:p>
    <w:p w14:paraId="799E681C" w14:textId="2E120779" w:rsidR="00771668" w:rsidRPr="00881134" w:rsidRDefault="00771668" w:rsidP="00771668">
      <w:pPr>
        <w:pStyle w:val="aff2"/>
      </w:pPr>
      <w:r w:rsidRPr="00881134">
        <w:lastRenderedPageBreak/>
        <w:t xml:space="preserve">Таблица </w:t>
      </w:r>
      <w:r w:rsidRPr="00881134">
        <w:fldChar w:fldCharType="begin"/>
      </w:r>
      <w:r w:rsidRPr="00881134">
        <w:instrText xml:space="preserve"> SEQ Таблица \* ARABIC </w:instrText>
      </w:r>
      <w:r w:rsidRPr="00881134">
        <w:fldChar w:fldCharType="separate"/>
      </w:r>
      <w:r w:rsidR="00521FDB">
        <w:rPr>
          <w:noProof/>
        </w:rPr>
        <w:t>27</w:t>
      </w:r>
      <w:r w:rsidRPr="00881134">
        <w:fldChar w:fldCharType="end"/>
      </w:r>
      <w:r w:rsidRPr="00881134">
        <w:t xml:space="preserve"> – </w:t>
      </w:r>
      <w:r w:rsidR="006B2553" w:rsidRPr="00881134">
        <w:t xml:space="preserve">Баланс производительности водоподготовительных установок городского поселения </w:t>
      </w:r>
      <w:r w:rsidR="00086029" w:rsidRPr="00881134">
        <w:t>Кондинское</w:t>
      </w:r>
      <w:r w:rsidR="00125644">
        <w:t>, т/ч</w:t>
      </w:r>
    </w:p>
    <w:tbl>
      <w:tblPr>
        <w:tblW w:w="5000" w:type="pct"/>
        <w:tblLook w:val="04A0" w:firstRow="1" w:lastRow="0" w:firstColumn="1" w:lastColumn="0" w:noHBand="0" w:noVBand="1"/>
      </w:tblPr>
      <w:tblGrid>
        <w:gridCol w:w="2653"/>
        <w:gridCol w:w="1975"/>
        <w:gridCol w:w="1743"/>
        <w:gridCol w:w="1743"/>
        <w:gridCol w:w="1743"/>
      </w:tblGrid>
      <w:tr w:rsidR="00D61414" w:rsidRPr="00D61414" w14:paraId="3A3FC157" w14:textId="77777777" w:rsidTr="009F363C">
        <w:trPr>
          <w:cantSplit/>
          <w:trHeight w:val="1121"/>
          <w:tblHeader/>
        </w:trPr>
        <w:tc>
          <w:tcPr>
            <w:tcW w:w="134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D81D2C" w14:textId="77777777" w:rsidR="00D61414" w:rsidRPr="00D61414" w:rsidRDefault="00D61414" w:rsidP="00D61414">
            <w:pPr>
              <w:shd w:val="clear" w:color="auto" w:fill="auto"/>
              <w:ind w:firstLine="0"/>
              <w:jc w:val="center"/>
              <w:rPr>
                <w:color w:val="000000"/>
                <w:sz w:val="20"/>
                <w:szCs w:val="20"/>
                <w:lang w:val="ru-RU"/>
              </w:rPr>
            </w:pPr>
            <w:r w:rsidRPr="00D61414">
              <w:rPr>
                <w:color w:val="000000"/>
                <w:sz w:val="20"/>
                <w:szCs w:val="20"/>
                <w:lang w:val="ru-RU"/>
              </w:rPr>
              <w:t>Параметр</w:t>
            </w:r>
          </w:p>
        </w:tc>
        <w:tc>
          <w:tcPr>
            <w:tcW w:w="1002" w:type="pct"/>
            <w:tcBorders>
              <w:top w:val="single" w:sz="4" w:space="0" w:color="000000"/>
              <w:left w:val="nil"/>
              <w:bottom w:val="single" w:sz="4" w:space="0" w:color="000000"/>
              <w:right w:val="single" w:sz="4" w:space="0" w:color="000000"/>
            </w:tcBorders>
            <w:shd w:val="clear" w:color="auto" w:fill="auto"/>
            <w:vAlign w:val="center"/>
          </w:tcPr>
          <w:p w14:paraId="20BE4677" w14:textId="16A095B6" w:rsidR="00D61414" w:rsidRPr="00D61414" w:rsidRDefault="00D61414" w:rsidP="00D61414">
            <w:pPr>
              <w:shd w:val="clear" w:color="auto" w:fill="auto"/>
              <w:ind w:firstLine="0"/>
              <w:jc w:val="center"/>
              <w:rPr>
                <w:color w:val="000000"/>
                <w:sz w:val="20"/>
                <w:szCs w:val="20"/>
                <w:lang w:val="ru-RU"/>
              </w:rPr>
            </w:pPr>
            <w:r w:rsidRPr="00D61414">
              <w:rPr>
                <w:sz w:val="20"/>
                <w:szCs w:val="20"/>
              </w:rPr>
              <w:t>Котельная № 1, пгт. Кондинское, ул. Советская, 7А</w:t>
            </w:r>
          </w:p>
        </w:tc>
        <w:tc>
          <w:tcPr>
            <w:tcW w:w="884" w:type="pct"/>
            <w:tcBorders>
              <w:top w:val="single" w:sz="4" w:space="0" w:color="000000"/>
              <w:left w:val="nil"/>
              <w:bottom w:val="single" w:sz="4" w:space="0" w:color="000000"/>
              <w:right w:val="nil"/>
            </w:tcBorders>
            <w:vAlign w:val="center"/>
          </w:tcPr>
          <w:p w14:paraId="7E21A2AD" w14:textId="299C3412" w:rsidR="00D61414" w:rsidRPr="00D61414" w:rsidRDefault="00D61414" w:rsidP="00D61414">
            <w:pPr>
              <w:shd w:val="clear" w:color="auto" w:fill="auto"/>
              <w:ind w:firstLine="0"/>
              <w:jc w:val="center"/>
              <w:rPr>
                <w:sz w:val="20"/>
                <w:szCs w:val="20"/>
              </w:rPr>
            </w:pPr>
            <w:r w:rsidRPr="00D61414">
              <w:rPr>
                <w:sz w:val="20"/>
                <w:szCs w:val="20"/>
              </w:rPr>
              <w:t>Котельная № 2, пгт. Кондинское, ул. Крупской, 64Б</w:t>
            </w:r>
          </w:p>
        </w:tc>
        <w:tc>
          <w:tcPr>
            <w:tcW w:w="884" w:type="pct"/>
            <w:tcBorders>
              <w:top w:val="single" w:sz="4" w:space="0" w:color="000000"/>
              <w:left w:val="nil"/>
              <w:bottom w:val="single" w:sz="4" w:space="0" w:color="000000"/>
              <w:right w:val="nil"/>
            </w:tcBorders>
            <w:vAlign w:val="center"/>
          </w:tcPr>
          <w:p w14:paraId="23AB71F1" w14:textId="68865EEB" w:rsidR="00D61414" w:rsidRPr="00D61414" w:rsidRDefault="00D61414" w:rsidP="00D61414">
            <w:pPr>
              <w:shd w:val="clear" w:color="auto" w:fill="auto"/>
              <w:ind w:firstLine="0"/>
              <w:jc w:val="center"/>
              <w:rPr>
                <w:sz w:val="20"/>
                <w:szCs w:val="20"/>
              </w:rPr>
            </w:pPr>
            <w:r w:rsidRPr="00D61414">
              <w:rPr>
                <w:sz w:val="20"/>
                <w:szCs w:val="20"/>
              </w:rPr>
              <w:t>Котельная № 3, пгт. Кондинское, ул. Связистов, 1А</w:t>
            </w:r>
          </w:p>
        </w:tc>
        <w:tc>
          <w:tcPr>
            <w:tcW w:w="884" w:type="pct"/>
            <w:tcBorders>
              <w:top w:val="single" w:sz="4" w:space="0" w:color="000000"/>
              <w:left w:val="nil"/>
              <w:bottom w:val="single" w:sz="4" w:space="0" w:color="000000"/>
              <w:right w:val="single" w:sz="4" w:space="0" w:color="000000"/>
            </w:tcBorders>
            <w:shd w:val="clear" w:color="auto" w:fill="auto"/>
            <w:vAlign w:val="center"/>
          </w:tcPr>
          <w:p w14:paraId="3EA2070A" w14:textId="05F4490C" w:rsidR="00D61414" w:rsidRPr="00D61414" w:rsidRDefault="00D61414" w:rsidP="00D61414">
            <w:pPr>
              <w:shd w:val="clear" w:color="auto" w:fill="auto"/>
              <w:ind w:firstLine="0"/>
              <w:jc w:val="center"/>
              <w:rPr>
                <w:color w:val="000000"/>
                <w:sz w:val="20"/>
                <w:szCs w:val="20"/>
                <w:lang w:val="ru-RU"/>
              </w:rPr>
            </w:pPr>
            <w:r w:rsidRPr="00D61414">
              <w:rPr>
                <w:sz w:val="20"/>
                <w:szCs w:val="20"/>
              </w:rPr>
              <w:t>Котельная № 5, пгт. Кондинское, ул. Гастелло, 4</w:t>
            </w:r>
          </w:p>
        </w:tc>
      </w:tr>
      <w:tr w:rsidR="00D61414" w:rsidRPr="00D61414" w14:paraId="0A71156B" w14:textId="77777777" w:rsidTr="009F363C">
        <w:trPr>
          <w:cantSplit/>
        </w:trPr>
        <w:tc>
          <w:tcPr>
            <w:tcW w:w="1346" w:type="pct"/>
            <w:tcBorders>
              <w:top w:val="nil"/>
              <w:left w:val="single" w:sz="4" w:space="0" w:color="000000"/>
              <w:bottom w:val="single" w:sz="4" w:space="0" w:color="000000"/>
              <w:right w:val="single" w:sz="4" w:space="0" w:color="000000"/>
            </w:tcBorders>
            <w:shd w:val="clear" w:color="auto" w:fill="auto"/>
            <w:vAlign w:val="bottom"/>
            <w:hideMark/>
          </w:tcPr>
          <w:p w14:paraId="3AE8F1E9" w14:textId="77777777" w:rsidR="00D61414" w:rsidRPr="00D61414" w:rsidRDefault="00D61414" w:rsidP="00D61414">
            <w:pPr>
              <w:shd w:val="clear" w:color="auto" w:fill="auto"/>
              <w:ind w:firstLine="0"/>
              <w:jc w:val="left"/>
              <w:rPr>
                <w:color w:val="000000"/>
                <w:sz w:val="20"/>
                <w:szCs w:val="20"/>
                <w:lang w:val="ru-RU"/>
              </w:rPr>
            </w:pPr>
            <w:r w:rsidRPr="00D61414">
              <w:rPr>
                <w:color w:val="000000"/>
                <w:sz w:val="20"/>
                <w:szCs w:val="20"/>
                <w:lang w:val="ru-RU"/>
              </w:rPr>
              <w:t>Расчетный часовой расход для подпитки системы теплоснабжения</w:t>
            </w:r>
          </w:p>
        </w:tc>
        <w:tc>
          <w:tcPr>
            <w:tcW w:w="1002" w:type="pct"/>
            <w:tcBorders>
              <w:top w:val="nil"/>
              <w:left w:val="nil"/>
              <w:bottom w:val="single" w:sz="4" w:space="0" w:color="000000"/>
              <w:right w:val="single" w:sz="4" w:space="0" w:color="000000"/>
            </w:tcBorders>
            <w:shd w:val="clear" w:color="auto" w:fill="auto"/>
            <w:vAlign w:val="center"/>
          </w:tcPr>
          <w:p w14:paraId="19CBD198" w14:textId="07A30583" w:rsidR="00D61414" w:rsidRPr="00D61414" w:rsidRDefault="00D61414" w:rsidP="00D61414">
            <w:pPr>
              <w:shd w:val="clear" w:color="auto" w:fill="auto"/>
              <w:ind w:firstLine="0"/>
              <w:jc w:val="center"/>
              <w:rPr>
                <w:color w:val="000000"/>
                <w:sz w:val="20"/>
                <w:szCs w:val="20"/>
                <w:lang w:val="ru-RU"/>
              </w:rPr>
            </w:pPr>
            <w:r w:rsidRPr="00D61414">
              <w:rPr>
                <w:sz w:val="20"/>
                <w:szCs w:val="20"/>
              </w:rPr>
              <w:t>1,877</w:t>
            </w:r>
          </w:p>
        </w:tc>
        <w:tc>
          <w:tcPr>
            <w:tcW w:w="884" w:type="pct"/>
            <w:tcBorders>
              <w:top w:val="nil"/>
              <w:left w:val="nil"/>
              <w:bottom w:val="single" w:sz="4" w:space="0" w:color="000000"/>
              <w:right w:val="nil"/>
            </w:tcBorders>
            <w:vAlign w:val="center"/>
          </w:tcPr>
          <w:p w14:paraId="7C517939" w14:textId="14173641" w:rsidR="00D61414" w:rsidRPr="00D61414" w:rsidRDefault="00D61414" w:rsidP="00D61414">
            <w:pPr>
              <w:shd w:val="clear" w:color="auto" w:fill="auto"/>
              <w:ind w:firstLine="0"/>
              <w:jc w:val="center"/>
              <w:rPr>
                <w:sz w:val="20"/>
                <w:szCs w:val="20"/>
              </w:rPr>
            </w:pPr>
            <w:r w:rsidRPr="00D61414">
              <w:rPr>
                <w:sz w:val="20"/>
                <w:szCs w:val="20"/>
              </w:rPr>
              <w:t>1,366</w:t>
            </w:r>
          </w:p>
        </w:tc>
        <w:tc>
          <w:tcPr>
            <w:tcW w:w="884" w:type="pct"/>
            <w:tcBorders>
              <w:top w:val="nil"/>
              <w:left w:val="nil"/>
              <w:bottom w:val="single" w:sz="4" w:space="0" w:color="000000"/>
              <w:right w:val="nil"/>
            </w:tcBorders>
            <w:vAlign w:val="center"/>
          </w:tcPr>
          <w:p w14:paraId="216A9B17" w14:textId="59890FE9" w:rsidR="00D61414" w:rsidRPr="00D61414" w:rsidRDefault="00D61414" w:rsidP="00D61414">
            <w:pPr>
              <w:shd w:val="clear" w:color="auto" w:fill="auto"/>
              <w:ind w:firstLine="0"/>
              <w:jc w:val="center"/>
              <w:rPr>
                <w:sz w:val="20"/>
                <w:szCs w:val="20"/>
              </w:rPr>
            </w:pPr>
            <w:r w:rsidRPr="00D61414">
              <w:rPr>
                <w:sz w:val="20"/>
                <w:szCs w:val="20"/>
              </w:rPr>
              <w:t>0,754</w:t>
            </w:r>
          </w:p>
        </w:tc>
        <w:tc>
          <w:tcPr>
            <w:tcW w:w="884" w:type="pct"/>
            <w:tcBorders>
              <w:top w:val="nil"/>
              <w:left w:val="nil"/>
              <w:bottom w:val="single" w:sz="4" w:space="0" w:color="000000"/>
              <w:right w:val="single" w:sz="4" w:space="0" w:color="000000"/>
            </w:tcBorders>
            <w:shd w:val="clear" w:color="auto" w:fill="auto"/>
            <w:vAlign w:val="center"/>
          </w:tcPr>
          <w:p w14:paraId="3B34867E" w14:textId="7A34559A" w:rsidR="00D61414" w:rsidRPr="00D61414" w:rsidRDefault="00D61414" w:rsidP="00D61414">
            <w:pPr>
              <w:shd w:val="clear" w:color="auto" w:fill="auto"/>
              <w:ind w:firstLine="0"/>
              <w:jc w:val="center"/>
              <w:rPr>
                <w:color w:val="000000"/>
                <w:sz w:val="20"/>
                <w:szCs w:val="20"/>
                <w:lang w:val="ru-RU"/>
              </w:rPr>
            </w:pPr>
            <w:r w:rsidRPr="00D61414">
              <w:rPr>
                <w:sz w:val="20"/>
                <w:szCs w:val="20"/>
              </w:rPr>
              <w:t>0,431</w:t>
            </w:r>
          </w:p>
        </w:tc>
      </w:tr>
      <w:tr w:rsidR="00D61414" w:rsidRPr="00D61414" w14:paraId="22AFAE5F" w14:textId="77777777" w:rsidTr="009F363C">
        <w:trPr>
          <w:cantSplit/>
        </w:trPr>
        <w:tc>
          <w:tcPr>
            <w:tcW w:w="1346" w:type="pct"/>
            <w:tcBorders>
              <w:top w:val="nil"/>
              <w:left w:val="single" w:sz="4" w:space="0" w:color="000000"/>
              <w:bottom w:val="single" w:sz="4" w:space="0" w:color="000000"/>
              <w:right w:val="single" w:sz="4" w:space="0" w:color="000000"/>
            </w:tcBorders>
            <w:shd w:val="clear" w:color="auto" w:fill="auto"/>
            <w:vAlign w:val="bottom"/>
            <w:hideMark/>
          </w:tcPr>
          <w:p w14:paraId="2F4F59AD" w14:textId="77777777" w:rsidR="00D61414" w:rsidRPr="00D61414" w:rsidRDefault="00D61414" w:rsidP="00D61414">
            <w:pPr>
              <w:shd w:val="clear" w:color="auto" w:fill="auto"/>
              <w:ind w:firstLine="0"/>
              <w:jc w:val="left"/>
              <w:rPr>
                <w:color w:val="000000"/>
                <w:sz w:val="20"/>
                <w:szCs w:val="20"/>
                <w:lang w:val="ru-RU"/>
              </w:rPr>
            </w:pPr>
            <w:r w:rsidRPr="00D61414">
              <w:rPr>
                <w:color w:val="000000"/>
                <w:sz w:val="20"/>
                <w:szCs w:val="20"/>
                <w:lang w:val="ru-RU"/>
              </w:rPr>
              <w:t>Всего подпитка тепловой сети, в том числе:</w:t>
            </w:r>
          </w:p>
        </w:tc>
        <w:tc>
          <w:tcPr>
            <w:tcW w:w="1002" w:type="pct"/>
            <w:tcBorders>
              <w:top w:val="nil"/>
              <w:left w:val="nil"/>
              <w:bottom w:val="single" w:sz="4" w:space="0" w:color="000000"/>
              <w:right w:val="single" w:sz="4" w:space="0" w:color="000000"/>
            </w:tcBorders>
            <w:shd w:val="clear" w:color="auto" w:fill="auto"/>
            <w:vAlign w:val="center"/>
          </w:tcPr>
          <w:p w14:paraId="59FC481C" w14:textId="44C4EDBB" w:rsidR="00D61414" w:rsidRPr="00D61414" w:rsidRDefault="00D61414" w:rsidP="00D61414">
            <w:pPr>
              <w:shd w:val="clear" w:color="auto" w:fill="auto"/>
              <w:ind w:firstLine="0"/>
              <w:jc w:val="center"/>
              <w:rPr>
                <w:color w:val="000000"/>
                <w:sz w:val="20"/>
                <w:szCs w:val="20"/>
                <w:lang w:val="ru-RU"/>
              </w:rPr>
            </w:pPr>
            <w:r w:rsidRPr="00D61414">
              <w:rPr>
                <w:sz w:val="20"/>
                <w:szCs w:val="20"/>
              </w:rPr>
              <w:t>0,235</w:t>
            </w:r>
          </w:p>
        </w:tc>
        <w:tc>
          <w:tcPr>
            <w:tcW w:w="884" w:type="pct"/>
            <w:tcBorders>
              <w:top w:val="nil"/>
              <w:left w:val="nil"/>
              <w:bottom w:val="single" w:sz="4" w:space="0" w:color="000000"/>
              <w:right w:val="nil"/>
            </w:tcBorders>
            <w:vAlign w:val="center"/>
          </w:tcPr>
          <w:p w14:paraId="2C0B7391" w14:textId="51E0F147" w:rsidR="00D61414" w:rsidRPr="00D61414" w:rsidRDefault="00D61414" w:rsidP="00D61414">
            <w:pPr>
              <w:shd w:val="clear" w:color="auto" w:fill="auto"/>
              <w:ind w:firstLine="0"/>
              <w:jc w:val="center"/>
              <w:rPr>
                <w:sz w:val="20"/>
                <w:szCs w:val="20"/>
              </w:rPr>
            </w:pPr>
            <w:r w:rsidRPr="00D61414">
              <w:rPr>
                <w:sz w:val="20"/>
                <w:szCs w:val="20"/>
              </w:rPr>
              <w:t>0,171</w:t>
            </w:r>
          </w:p>
        </w:tc>
        <w:tc>
          <w:tcPr>
            <w:tcW w:w="884" w:type="pct"/>
            <w:tcBorders>
              <w:top w:val="nil"/>
              <w:left w:val="nil"/>
              <w:bottom w:val="single" w:sz="4" w:space="0" w:color="000000"/>
              <w:right w:val="nil"/>
            </w:tcBorders>
            <w:vAlign w:val="center"/>
          </w:tcPr>
          <w:p w14:paraId="706DC138" w14:textId="3D952289" w:rsidR="00D61414" w:rsidRPr="00D61414" w:rsidRDefault="00D61414" w:rsidP="00D61414">
            <w:pPr>
              <w:shd w:val="clear" w:color="auto" w:fill="auto"/>
              <w:ind w:firstLine="0"/>
              <w:jc w:val="center"/>
              <w:rPr>
                <w:sz w:val="20"/>
                <w:szCs w:val="20"/>
              </w:rPr>
            </w:pPr>
            <w:r w:rsidRPr="00D61414">
              <w:rPr>
                <w:sz w:val="20"/>
                <w:szCs w:val="20"/>
              </w:rPr>
              <w:t>0,094</w:t>
            </w:r>
          </w:p>
        </w:tc>
        <w:tc>
          <w:tcPr>
            <w:tcW w:w="884" w:type="pct"/>
            <w:tcBorders>
              <w:top w:val="nil"/>
              <w:left w:val="nil"/>
              <w:bottom w:val="single" w:sz="4" w:space="0" w:color="000000"/>
              <w:right w:val="single" w:sz="4" w:space="0" w:color="000000"/>
            </w:tcBorders>
            <w:shd w:val="clear" w:color="auto" w:fill="auto"/>
            <w:vAlign w:val="center"/>
          </w:tcPr>
          <w:p w14:paraId="3E673C67" w14:textId="1D5AB145" w:rsidR="00D61414" w:rsidRPr="00D61414" w:rsidRDefault="00D61414" w:rsidP="00D61414">
            <w:pPr>
              <w:shd w:val="clear" w:color="auto" w:fill="auto"/>
              <w:ind w:firstLine="0"/>
              <w:jc w:val="center"/>
              <w:rPr>
                <w:color w:val="000000"/>
                <w:sz w:val="20"/>
                <w:szCs w:val="20"/>
                <w:lang w:val="ru-RU"/>
              </w:rPr>
            </w:pPr>
            <w:r w:rsidRPr="00D61414">
              <w:rPr>
                <w:sz w:val="20"/>
                <w:szCs w:val="20"/>
              </w:rPr>
              <w:t>0,054</w:t>
            </w:r>
          </w:p>
        </w:tc>
      </w:tr>
      <w:tr w:rsidR="00D61414" w:rsidRPr="00D61414" w14:paraId="189569C2" w14:textId="77777777" w:rsidTr="009F363C">
        <w:trPr>
          <w:cantSplit/>
        </w:trPr>
        <w:tc>
          <w:tcPr>
            <w:tcW w:w="1346" w:type="pct"/>
            <w:tcBorders>
              <w:top w:val="nil"/>
              <w:left w:val="single" w:sz="4" w:space="0" w:color="000000"/>
              <w:bottom w:val="single" w:sz="4" w:space="0" w:color="000000"/>
              <w:right w:val="single" w:sz="4" w:space="0" w:color="000000"/>
            </w:tcBorders>
            <w:shd w:val="clear" w:color="auto" w:fill="auto"/>
            <w:vAlign w:val="bottom"/>
            <w:hideMark/>
          </w:tcPr>
          <w:p w14:paraId="48C13379" w14:textId="77777777" w:rsidR="00D61414" w:rsidRPr="00D61414" w:rsidRDefault="00D61414" w:rsidP="00D61414">
            <w:pPr>
              <w:shd w:val="clear" w:color="auto" w:fill="auto"/>
              <w:ind w:firstLine="0"/>
              <w:jc w:val="right"/>
              <w:rPr>
                <w:color w:val="000000"/>
                <w:sz w:val="20"/>
                <w:szCs w:val="20"/>
                <w:lang w:val="ru-RU"/>
              </w:rPr>
            </w:pPr>
            <w:r w:rsidRPr="00D61414">
              <w:rPr>
                <w:color w:val="000000"/>
                <w:sz w:val="20"/>
                <w:szCs w:val="20"/>
                <w:lang w:val="ru-RU"/>
              </w:rPr>
              <w:t>нормативные утечки теплоносителя</w:t>
            </w:r>
          </w:p>
        </w:tc>
        <w:tc>
          <w:tcPr>
            <w:tcW w:w="1002" w:type="pct"/>
            <w:tcBorders>
              <w:top w:val="nil"/>
              <w:left w:val="nil"/>
              <w:bottom w:val="single" w:sz="4" w:space="0" w:color="000000"/>
              <w:right w:val="single" w:sz="4" w:space="0" w:color="000000"/>
            </w:tcBorders>
            <w:shd w:val="clear" w:color="auto" w:fill="auto"/>
            <w:vAlign w:val="center"/>
          </w:tcPr>
          <w:p w14:paraId="60CC9DD6" w14:textId="3B4F7331" w:rsidR="00D61414" w:rsidRPr="00D61414" w:rsidRDefault="00D61414" w:rsidP="00D61414">
            <w:pPr>
              <w:shd w:val="clear" w:color="auto" w:fill="auto"/>
              <w:ind w:firstLine="0"/>
              <w:jc w:val="center"/>
              <w:rPr>
                <w:color w:val="000000"/>
                <w:sz w:val="20"/>
                <w:szCs w:val="20"/>
                <w:lang w:val="ru-RU"/>
              </w:rPr>
            </w:pPr>
            <w:r w:rsidRPr="00D61414">
              <w:rPr>
                <w:sz w:val="20"/>
                <w:szCs w:val="20"/>
              </w:rPr>
              <w:t>0,235</w:t>
            </w:r>
          </w:p>
        </w:tc>
        <w:tc>
          <w:tcPr>
            <w:tcW w:w="884" w:type="pct"/>
            <w:tcBorders>
              <w:top w:val="nil"/>
              <w:left w:val="nil"/>
              <w:bottom w:val="single" w:sz="4" w:space="0" w:color="000000"/>
              <w:right w:val="nil"/>
            </w:tcBorders>
            <w:vAlign w:val="center"/>
          </w:tcPr>
          <w:p w14:paraId="6E224D68" w14:textId="7202F172" w:rsidR="00D61414" w:rsidRPr="00D61414" w:rsidRDefault="00D61414" w:rsidP="00D61414">
            <w:pPr>
              <w:shd w:val="clear" w:color="auto" w:fill="auto"/>
              <w:ind w:firstLine="0"/>
              <w:jc w:val="center"/>
              <w:rPr>
                <w:sz w:val="20"/>
                <w:szCs w:val="20"/>
              </w:rPr>
            </w:pPr>
            <w:r w:rsidRPr="00D61414">
              <w:rPr>
                <w:sz w:val="20"/>
                <w:szCs w:val="20"/>
              </w:rPr>
              <w:t>0,171</w:t>
            </w:r>
          </w:p>
        </w:tc>
        <w:tc>
          <w:tcPr>
            <w:tcW w:w="884" w:type="pct"/>
            <w:tcBorders>
              <w:top w:val="nil"/>
              <w:left w:val="nil"/>
              <w:bottom w:val="single" w:sz="4" w:space="0" w:color="000000"/>
              <w:right w:val="nil"/>
            </w:tcBorders>
            <w:vAlign w:val="center"/>
          </w:tcPr>
          <w:p w14:paraId="66D6BE2A" w14:textId="75F589AA" w:rsidR="00D61414" w:rsidRPr="00D61414" w:rsidRDefault="00D61414" w:rsidP="00D61414">
            <w:pPr>
              <w:shd w:val="clear" w:color="auto" w:fill="auto"/>
              <w:ind w:firstLine="0"/>
              <w:jc w:val="center"/>
              <w:rPr>
                <w:sz w:val="20"/>
                <w:szCs w:val="20"/>
              </w:rPr>
            </w:pPr>
            <w:r w:rsidRPr="00D61414">
              <w:rPr>
                <w:sz w:val="20"/>
                <w:szCs w:val="20"/>
              </w:rPr>
              <w:t>0,094</w:t>
            </w:r>
          </w:p>
        </w:tc>
        <w:tc>
          <w:tcPr>
            <w:tcW w:w="884" w:type="pct"/>
            <w:tcBorders>
              <w:top w:val="nil"/>
              <w:left w:val="nil"/>
              <w:bottom w:val="single" w:sz="4" w:space="0" w:color="000000"/>
              <w:right w:val="single" w:sz="4" w:space="0" w:color="000000"/>
            </w:tcBorders>
            <w:shd w:val="clear" w:color="auto" w:fill="auto"/>
            <w:vAlign w:val="center"/>
          </w:tcPr>
          <w:p w14:paraId="24D0060B" w14:textId="67AF2449" w:rsidR="00D61414" w:rsidRPr="00D61414" w:rsidRDefault="00D61414" w:rsidP="00D61414">
            <w:pPr>
              <w:shd w:val="clear" w:color="auto" w:fill="auto"/>
              <w:ind w:firstLine="0"/>
              <w:jc w:val="center"/>
              <w:rPr>
                <w:color w:val="000000"/>
                <w:sz w:val="20"/>
                <w:szCs w:val="20"/>
                <w:lang w:val="ru-RU"/>
              </w:rPr>
            </w:pPr>
            <w:r w:rsidRPr="00D61414">
              <w:rPr>
                <w:sz w:val="20"/>
                <w:szCs w:val="20"/>
              </w:rPr>
              <w:t>0,054</w:t>
            </w:r>
          </w:p>
        </w:tc>
      </w:tr>
      <w:tr w:rsidR="00D61414" w:rsidRPr="00D61414" w14:paraId="444C0D62" w14:textId="77777777" w:rsidTr="009F363C">
        <w:trPr>
          <w:cantSplit/>
        </w:trPr>
        <w:tc>
          <w:tcPr>
            <w:tcW w:w="1346" w:type="pct"/>
            <w:tcBorders>
              <w:top w:val="nil"/>
              <w:left w:val="single" w:sz="4" w:space="0" w:color="000000"/>
              <w:bottom w:val="single" w:sz="4" w:space="0" w:color="000000"/>
              <w:right w:val="single" w:sz="4" w:space="0" w:color="000000"/>
            </w:tcBorders>
            <w:shd w:val="clear" w:color="auto" w:fill="auto"/>
            <w:vAlign w:val="bottom"/>
            <w:hideMark/>
          </w:tcPr>
          <w:p w14:paraId="3706F452" w14:textId="77777777" w:rsidR="00D61414" w:rsidRPr="00D61414" w:rsidRDefault="00D61414" w:rsidP="00D61414">
            <w:pPr>
              <w:shd w:val="clear" w:color="auto" w:fill="auto"/>
              <w:ind w:firstLine="0"/>
              <w:jc w:val="right"/>
              <w:rPr>
                <w:color w:val="000000"/>
                <w:sz w:val="20"/>
                <w:szCs w:val="20"/>
                <w:lang w:val="ru-RU"/>
              </w:rPr>
            </w:pPr>
            <w:r w:rsidRPr="00D61414">
              <w:rPr>
                <w:color w:val="000000"/>
                <w:sz w:val="20"/>
                <w:szCs w:val="20"/>
                <w:lang w:val="ru-RU"/>
              </w:rPr>
              <w:t>сверхнормативные утечки теплоносителя</w:t>
            </w:r>
          </w:p>
        </w:tc>
        <w:tc>
          <w:tcPr>
            <w:tcW w:w="1002" w:type="pct"/>
            <w:tcBorders>
              <w:top w:val="nil"/>
              <w:left w:val="nil"/>
              <w:bottom w:val="single" w:sz="4" w:space="0" w:color="000000"/>
              <w:right w:val="single" w:sz="4" w:space="0" w:color="000000"/>
            </w:tcBorders>
            <w:shd w:val="clear" w:color="auto" w:fill="auto"/>
            <w:vAlign w:val="center"/>
          </w:tcPr>
          <w:p w14:paraId="0E26DECA" w14:textId="450FE327" w:rsidR="00D61414" w:rsidRPr="00D61414" w:rsidRDefault="00D61414" w:rsidP="00D61414">
            <w:pPr>
              <w:shd w:val="clear" w:color="auto" w:fill="auto"/>
              <w:ind w:firstLine="0"/>
              <w:jc w:val="center"/>
              <w:rPr>
                <w:color w:val="000000"/>
                <w:sz w:val="20"/>
                <w:szCs w:val="20"/>
                <w:lang w:val="ru-RU"/>
              </w:rPr>
            </w:pPr>
            <w:r w:rsidRPr="00D61414">
              <w:rPr>
                <w:sz w:val="20"/>
                <w:szCs w:val="20"/>
              </w:rPr>
              <w:t>0</w:t>
            </w:r>
          </w:p>
        </w:tc>
        <w:tc>
          <w:tcPr>
            <w:tcW w:w="884" w:type="pct"/>
            <w:tcBorders>
              <w:top w:val="nil"/>
              <w:left w:val="nil"/>
              <w:bottom w:val="single" w:sz="4" w:space="0" w:color="000000"/>
              <w:right w:val="nil"/>
            </w:tcBorders>
            <w:vAlign w:val="center"/>
          </w:tcPr>
          <w:p w14:paraId="71438DAC" w14:textId="0D8A38D2" w:rsidR="00D61414" w:rsidRPr="00D61414" w:rsidRDefault="00D61414" w:rsidP="00D61414">
            <w:pPr>
              <w:shd w:val="clear" w:color="auto" w:fill="auto"/>
              <w:ind w:firstLine="0"/>
              <w:jc w:val="center"/>
              <w:rPr>
                <w:sz w:val="20"/>
                <w:szCs w:val="20"/>
              </w:rPr>
            </w:pPr>
            <w:r w:rsidRPr="00D61414">
              <w:rPr>
                <w:sz w:val="20"/>
                <w:szCs w:val="20"/>
              </w:rPr>
              <w:t>0</w:t>
            </w:r>
          </w:p>
        </w:tc>
        <w:tc>
          <w:tcPr>
            <w:tcW w:w="884" w:type="pct"/>
            <w:tcBorders>
              <w:top w:val="nil"/>
              <w:left w:val="nil"/>
              <w:bottom w:val="single" w:sz="4" w:space="0" w:color="000000"/>
              <w:right w:val="nil"/>
            </w:tcBorders>
            <w:vAlign w:val="center"/>
          </w:tcPr>
          <w:p w14:paraId="5777A0CF" w14:textId="0AB2881D" w:rsidR="00D61414" w:rsidRPr="00D61414" w:rsidRDefault="00D61414" w:rsidP="00D61414">
            <w:pPr>
              <w:shd w:val="clear" w:color="auto" w:fill="auto"/>
              <w:ind w:firstLine="0"/>
              <w:jc w:val="center"/>
              <w:rPr>
                <w:sz w:val="20"/>
                <w:szCs w:val="20"/>
              </w:rPr>
            </w:pPr>
            <w:r w:rsidRPr="00D61414">
              <w:rPr>
                <w:sz w:val="20"/>
                <w:szCs w:val="20"/>
              </w:rPr>
              <w:t>0</w:t>
            </w:r>
          </w:p>
        </w:tc>
        <w:tc>
          <w:tcPr>
            <w:tcW w:w="884" w:type="pct"/>
            <w:tcBorders>
              <w:top w:val="nil"/>
              <w:left w:val="nil"/>
              <w:bottom w:val="single" w:sz="4" w:space="0" w:color="000000"/>
              <w:right w:val="single" w:sz="4" w:space="0" w:color="000000"/>
            </w:tcBorders>
            <w:shd w:val="clear" w:color="auto" w:fill="auto"/>
            <w:vAlign w:val="center"/>
          </w:tcPr>
          <w:p w14:paraId="043D9BB7" w14:textId="7E1C805F" w:rsidR="00D61414" w:rsidRPr="00D61414" w:rsidRDefault="00D61414" w:rsidP="00D61414">
            <w:pPr>
              <w:shd w:val="clear" w:color="auto" w:fill="auto"/>
              <w:ind w:firstLine="0"/>
              <w:jc w:val="center"/>
              <w:rPr>
                <w:color w:val="000000"/>
                <w:sz w:val="20"/>
                <w:szCs w:val="20"/>
                <w:lang w:val="ru-RU"/>
              </w:rPr>
            </w:pPr>
            <w:r w:rsidRPr="00D61414">
              <w:rPr>
                <w:sz w:val="20"/>
                <w:szCs w:val="20"/>
              </w:rPr>
              <w:t>0</w:t>
            </w:r>
          </w:p>
        </w:tc>
      </w:tr>
      <w:tr w:rsidR="00D61414" w:rsidRPr="00D61414" w14:paraId="4333FD17" w14:textId="77777777" w:rsidTr="009F363C">
        <w:trPr>
          <w:cantSplit/>
        </w:trPr>
        <w:tc>
          <w:tcPr>
            <w:tcW w:w="1346" w:type="pct"/>
            <w:tcBorders>
              <w:top w:val="nil"/>
              <w:left w:val="single" w:sz="4" w:space="0" w:color="000000"/>
              <w:bottom w:val="single" w:sz="4" w:space="0" w:color="000000"/>
              <w:right w:val="single" w:sz="4" w:space="0" w:color="000000"/>
            </w:tcBorders>
            <w:shd w:val="clear" w:color="auto" w:fill="auto"/>
            <w:vAlign w:val="bottom"/>
            <w:hideMark/>
          </w:tcPr>
          <w:p w14:paraId="34AA2ECF" w14:textId="77777777" w:rsidR="00D61414" w:rsidRPr="00D61414" w:rsidRDefault="00D61414" w:rsidP="00D61414">
            <w:pPr>
              <w:shd w:val="clear" w:color="auto" w:fill="auto"/>
              <w:ind w:firstLine="0"/>
              <w:jc w:val="left"/>
              <w:rPr>
                <w:color w:val="000000"/>
                <w:sz w:val="20"/>
                <w:szCs w:val="20"/>
                <w:lang w:val="ru-RU"/>
              </w:rPr>
            </w:pPr>
            <w:r w:rsidRPr="00D61414">
              <w:rPr>
                <w:color w:val="000000"/>
                <w:sz w:val="20"/>
                <w:szCs w:val="20"/>
                <w:lang w:val="ru-RU"/>
              </w:rPr>
              <w:t>Отпуск теплоносителя из тепловых сетей на цели ГВС</w:t>
            </w:r>
          </w:p>
        </w:tc>
        <w:tc>
          <w:tcPr>
            <w:tcW w:w="1002" w:type="pct"/>
            <w:tcBorders>
              <w:top w:val="nil"/>
              <w:left w:val="nil"/>
              <w:bottom w:val="single" w:sz="4" w:space="0" w:color="000000"/>
              <w:right w:val="single" w:sz="4" w:space="0" w:color="000000"/>
            </w:tcBorders>
            <w:shd w:val="clear" w:color="auto" w:fill="auto"/>
            <w:vAlign w:val="center"/>
          </w:tcPr>
          <w:p w14:paraId="4DCEC53E" w14:textId="2675B36D" w:rsidR="00D61414" w:rsidRPr="00D61414" w:rsidRDefault="00D61414" w:rsidP="00D61414">
            <w:pPr>
              <w:shd w:val="clear" w:color="auto" w:fill="auto"/>
              <w:ind w:firstLine="0"/>
              <w:jc w:val="center"/>
              <w:rPr>
                <w:color w:val="000000"/>
                <w:sz w:val="20"/>
                <w:szCs w:val="20"/>
                <w:lang w:val="ru-RU"/>
              </w:rPr>
            </w:pPr>
            <w:r w:rsidRPr="00D61414">
              <w:rPr>
                <w:sz w:val="20"/>
                <w:szCs w:val="20"/>
              </w:rPr>
              <w:t>0</w:t>
            </w:r>
          </w:p>
        </w:tc>
        <w:tc>
          <w:tcPr>
            <w:tcW w:w="884" w:type="pct"/>
            <w:tcBorders>
              <w:top w:val="nil"/>
              <w:left w:val="nil"/>
              <w:bottom w:val="single" w:sz="4" w:space="0" w:color="000000"/>
              <w:right w:val="nil"/>
            </w:tcBorders>
            <w:vAlign w:val="center"/>
          </w:tcPr>
          <w:p w14:paraId="39EEF2D2" w14:textId="0C711A44" w:rsidR="00D61414" w:rsidRPr="00D61414" w:rsidRDefault="00D61414" w:rsidP="00D61414">
            <w:pPr>
              <w:shd w:val="clear" w:color="auto" w:fill="auto"/>
              <w:ind w:firstLine="0"/>
              <w:jc w:val="center"/>
              <w:rPr>
                <w:sz w:val="20"/>
                <w:szCs w:val="20"/>
              </w:rPr>
            </w:pPr>
            <w:r w:rsidRPr="00D61414">
              <w:rPr>
                <w:sz w:val="20"/>
                <w:szCs w:val="20"/>
              </w:rPr>
              <w:t>0</w:t>
            </w:r>
          </w:p>
        </w:tc>
        <w:tc>
          <w:tcPr>
            <w:tcW w:w="884" w:type="pct"/>
            <w:tcBorders>
              <w:top w:val="nil"/>
              <w:left w:val="nil"/>
              <w:bottom w:val="single" w:sz="4" w:space="0" w:color="000000"/>
              <w:right w:val="nil"/>
            </w:tcBorders>
            <w:vAlign w:val="center"/>
          </w:tcPr>
          <w:p w14:paraId="5B1C54B1" w14:textId="6A0968FC" w:rsidR="00D61414" w:rsidRPr="00D61414" w:rsidRDefault="00D61414" w:rsidP="00D61414">
            <w:pPr>
              <w:shd w:val="clear" w:color="auto" w:fill="auto"/>
              <w:ind w:firstLine="0"/>
              <w:jc w:val="center"/>
              <w:rPr>
                <w:sz w:val="20"/>
                <w:szCs w:val="20"/>
              </w:rPr>
            </w:pPr>
            <w:r w:rsidRPr="00D61414">
              <w:rPr>
                <w:sz w:val="20"/>
                <w:szCs w:val="20"/>
              </w:rPr>
              <w:t>0</w:t>
            </w:r>
          </w:p>
        </w:tc>
        <w:tc>
          <w:tcPr>
            <w:tcW w:w="884" w:type="pct"/>
            <w:tcBorders>
              <w:top w:val="nil"/>
              <w:left w:val="nil"/>
              <w:bottom w:val="single" w:sz="4" w:space="0" w:color="000000"/>
              <w:right w:val="single" w:sz="4" w:space="0" w:color="000000"/>
            </w:tcBorders>
            <w:shd w:val="clear" w:color="auto" w:fill="auto"/>
            <w:vAlign w:val="center"/>
          </w:tcPr>
          <w:p w14:paraId="1071BAC3" w14:textId="060D73ED" w:rsidR="00D61414" w:rsidRPr="00D61414" w:rsidRDefault="00D61414" w:rsidP="00D61414">
            <w:pPr>
              <w:shd w:val="clear" w:color="auto" w:fill="auto"/>
              <w:ind w:firstLine="0"/>
              <w:jc w:val="center"/>
              <w:rPr>
                <w:color w:val="000000"/>
                <w:sz w:val="20"/>
                <w:szCs w:val="20"/>
                <w:lang w:val="ru-RU"/>
              </w:rPr>
            </w:pPr>
            <w:r w:rsidRPr="00D61414">
              <w:rPr>
                <w:sz w:val="20"/>
                <w:szCs w:val="20"/>
              </w:rPr>
              <w:t>0</w:t>
            </w:r>
          </w:p>
        </w:tc>
      </w:tr>
      <w:tr w:rsidR="005C5E4A" w:rsidRPr="00086029" w14:paraId="0626B5DA" w14:textId="77777777" w:rsidTr="009F363C">
        <w:trPr>
          <w:cantSplit/>
        </w:trPr>
        <w:tc>
          <w:tcPr>
            <w:tcW w:w="1346" w:type="pct"/>
            <w:tcBorders>
              <w:top w:val="nil"/>
              <w:left w:val="single" w:sz="4" w:space="0" w:color="000000"/>
              <w:bottom w:val="single" w:sz="4" w:space="0" w:color="000000"/>
              <w:right w:val="single" w:sz="4" w:space="0" w:color="000000"/>
            </w:tcBorders>
            <w:shd w:val="clear" w:color="auto" w:fill="auto"/>
            <w:vAlign w:val="bottom"/>
            <w:hideMark/>
          </w:tcPr>
          <w:p w14:paraId="3C813D10" w14:textId="77777777" w:rsidR="005C5E4A" w:rsidRPr="00D61414" w:rsidRDefault="005C5E4A" w:rsidP="005C5E4A">
            <w:pPr>
              <w:shd w:val="clear" w:color="auto" w:fill="auto"/>
              <w:ind w:firstLine="0"/>
              <w:jc w:val="left"/>
              <w:rPr>
                <w:color w:val="000000"/>
                <w:sz w:val="20"/>
                <w:szCs w:val="20"/>
                <w:lang w:val="ru-RU"/>
              </w:rPr>
            </w:pPr>
            <w:r w:rsidRPr="00D61414">
              <w:rPr>
                <w:color w:val="000000"/>
                <w:sz w:val="20"/>
                <w:szCs w:val="20"/>
                <w:lang w:val="ru-RU"/>
              </w:rPr>
              <w:t>Объем аварийной подпитки (химически не обработанной и не деаэрированной водой)</w:t>
            </w:r>
          </w:p>
        </w:tc>
        <w:tc>
          <w:tcPr>
            <w:tcW w:w="1002" w:type="pct"/>
            <w:tcBorders>
              <w:top w:val="nil"/>
              <w:left w:val="nil"/>
              <w:bottom w:val="single" w:sz="4" w:space="0" w:color="000000"/>
              <w:right w:val="single" w:sz="4" w:space="0" w:color="000000"/>
            </w:tcBorders>
            <w:shd w:val="clear" w:color="auto" w:fill="auto"/>
            <w:vAlign w:val="center"/>
          </w:tcPr>
          <w:p w14:paraId="20BCA9A7" w14:textId="703486CC" w:rsidR="005C5E4A" w:rsidRPr="005C5E4A" w:rsidRDefault="005C5E4A" w:rsidP="005C5E4A">
            <w:pPr>
              <w:shd w:val="clear" w:color="auto" w:fill="auto"/>
              <w:ind w:firstLine="0"/>
              <w:jc w:val="center"/>
              <w:rPr>
                <w:color w:val="000000"/>
                <w:sz w:val="20"/>
                <w:szCs w:val="20"/>
                <w:lang w:val="ru-RU"/>
              </w:rPr>
            </w:pPr>
            <w:r w:rsidRPr="005C5E4A">
              <w:rPr>
                <w:sz w:val="20"/>
                <w:szCs w:val="20"/>
              </w:rPr>
              <w:t>1,877</w:t>
            </w:r>
          </w:p>
        </w:tc>
        <w:tc>
          <w:tcPr>
            <w:tcW w:w="884" w:type="pct"/>
            <w:tcBorders>
              <w:top w:val="nil"/>
              <w:left w:val="nil"/>
              <w:bottom w:val="single" w:sz="4" w:space="0" w:color="000000"/>
              <w:right w:val="nil"/>
            </w:tcBorders>
            <w:vAlign w:val="center"/>
          </w:tcPr>
          <w:p w14:paraId="001F40DD" w14:textId="2A2445DC" w:rsidR="005C5E4A" w:rsidRPr="005C5E4A" w:rsidRDefault="005C5E4A" w:rsidP="005C5E4A">
            <w:pPr>
              <w:shd w:val="clear" w:color="auto" w:fill="auto"/>
              <w:ind w:firstLine="0"/>
              <w:jc w:val="center"/>
              <w:rPr>
                <w:sz w:val="20"/>
                <w:szCs w:val="20"/>
              </w:rPr>
            </w:pPr>
            <w:r w:rsidRPr="005C5E4A">
              <w:rPr>
                <w:sz w:val="20"/>
                <w:szCs w:val="20"/>
              </w:rPr>
              <w:t>1,366</w:t>
            </w:r>
          </w:p>
        </w:tc>
        <w:tc>
          <w:tcPr>
            <w:tcW w:w="884" w:type="pct"/>
            <w:tcBorders>
              <w:top w:val="nil"/>
              <w:left w:val="nil"/>
              <w:bottom w:val="single" w:sz="4" w:space="0" w:color="000000"/>
              <w:right w:val="nil"/>
            </w:tcBorders>
            <w:vAlign w:val="center"/>
          </w:tcPr>
          <w:p w14:paraId="71AB162F" w14:textId="4C98C53D" w:rsidR="005C5E4A" w:rsidRPr="005C5E4A" w:rsidRDefault="005C5E4A" w:rsidP="005C5E4A">
            <w:pPr>
              <w:shd w:val="clear" w:color="auto" w:fill="auto"/>
              <w:ind w:firstLine="0"/>
              <w:jc w:val="center"/>
              <w:rPr>
                <w:sz w:val="20"/>
                <w:szCs w:val="20"/>
              </w:rPr>
            </w:pPr>
            <w:r w:rsidRPr="005C5E4A">
              <w:rPr>
                <w:sz w:val="20"/>
                <w:szCs w:val="20"/>
              </w:rPr>
              <w:t>0,754</w:t>
            </w:r>
          </w:p>
        </w:tc>
        <w:tc>
          <w:tcPr>
            <w:tcW w:w="884" w:type="pct"/>
            <w:tcBorders>
              <w:top w:val="nil"/>
              <w:left w:val="nil"/>
              <w:bottom w:val="single" w:sz="4" w:space="0" w:color="000000"/>
              <w:right w:val="single" w:sz="4" w:space="0" w:color="000000"/>
            </w:tcBorders>
            <w:shd w:val="clear" w:color="auto" w:fill="auto"/>
            <w:vAlign w:val="center"/>
          </w:tcPr>
          <w:p w14:paraId="00C53ADF" w14:textId="1F66960F" w:rsidR="005C5E4A" w:rsidRPr="005C5E4A" w:rsidRDefault="005C5E4A" w:rsidP="005C5E4A">
            <w:pPr>
              <w:shd w:val="clear" w:color="auto" w:fill="auto"/>
              <w:ind w:firstLine="0"/>
              <w:jc w:val="center"/>
              <w:rPr>
                <w:color w:val="000000"/>
                <w:sz w:val="20"/>
                <w:szCs w:val="20"/>
                <w:lang w:val="ru-RU"/>
              </w:rPr>
            </w:pPr>
            <w:r w:rsidRPr="005C5E4A">
              <w:rPr>
                <w:sz w:val="20"/>
                <w:szCs w:val="20"/>
              </w:rPr>
              <w:t>0,431</w:t>
            </w:r>
          </w:p>
        </w:tc>
      </w:tr>
    </w:tbl>
    <w:p w14:paraId="7768BFAA" w14:textId="1BCB2FE0" w:rsidR="006A121C" w:rsidRPr="005C5E4A" w:rsidRDefault="008762F2">
      <w:pPr>
        <w:pStyle w:val="3"/>
        <w:pBdr>
          <w:top w:val="nil"/>
          <w:left w:val="nil"/>
          <w:bottom w:val="nil"/>
          <w:right w:val="nil"/>
          <w:between w:val="nil"/>
        </w:pBdr>
      </w:pPr>
      <w:bookmarkStart w:id="129" w:name="_5mjticv782uy" w:colFirst="0" w:colLast="0"/>
      <w:bookmarkStart w:id="130" w:name="_Toc165507984"/>
      <w:bookmarkEnd w:id="129"/>
      <w:r w:rsidRPr="005C5E4A">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системы теплоснабжения</w:t>
      </w:r>
      <w:bookmarkEnd w:id="130"/>
    </w:p>
    <w:p w14:paraId="157C2514" w14:textId="77777777" w:rsidR="008B2224" w:rsidRPr="005C5E4A" w:rsidRDefault="008B2224" w:rsidP="008B2224">
      <w:r w:rsidRPr="005C5E4A">
        <w:t xml:space="preserve">В закрытых системах теплоснабжение расход теплоносителя осуществляется </w:t>
      </w:r>
      <w:r w:rsidRPr="005C5E4A">
        <w:rPr>
          <w:lang w:val="ru-RU"/>
        </w:rPr>
        <w:t xml:space="preserve">только </w:t>
      </w:r>
      <w:r w:rsidRPr="005C5E4A">
        <w:t>на компенсацию потерь сетевой воды вследствие утечек.</w:t>
      </w:r>
    </w:p>
    <w:p w14:paraId="56A72B4F" w14:textId="7AB66D82" w:rsidR="008B2224" w:rsidRPr="005C5E4A" w:rsidRDefault="008B2224" w:rsidP="008B2224">
      <w:pPr>
        <w:rPr>
          <w:lang w:val="ru-RU"/>
        </w:rPr>
      </w:pPr>
      <w:r w:rsidRPr="005C5E4A">
        <w:rPr>
          <w:lang w:val="ru-RU"/>
        </w:rPr>
        <w:t xml:space="preserve">Расчетная производительность водоподготовительных установок </w:t>
      </w:r>
      <w:r w:rsidR="00CF0976" w:rsidRPr="005C5E4A">
        <w:rPr>
          <w:lang w:val="ru-RU"/>
        </w:rPr>
        <w:t xml:space="preserve">в аварийных режимах системы теплоснабжения </w:t>
      </w:r>
      <w:r w:rsidRPr="005C5E4A">
        <w:rPr>
          <w:lang w:val="ru-RU"/>
        </w:rPr>
        <w:t xml:space="preserve">представлена в </w:t>
      </w:r>
      <w:r w:rsidR="003A6EC1" w:rsidRPr="005C5E4A">
        <w:rPr>
          <w:lang w:val="ru-RU"/>
        </w:rPr>
        <w:t>табл.</w:t>
      </w:r>
      <w:r w:rsidR="00DA03CF" w:rsidRPr="005C5E4A">
        <w:rPr>
          <w:lang w:val="ru-RU"/>
        </w:rPr>
        <w:t xml:space="preserve"> 2</w:t>
      </w:r>
      <w:r w:rsidR="005C5E4A">
        <w:rPr>
          <w:lang w:val="ru-RU"/>
        </w:rPr>
        <w:t>7</w:t>
      </w:r>
      <w:r w:rsidRPr="005C5E4A">
        <w:rPr>
          <w:lang w:val="ru-RU"/>
        </w:rPr>
        <w:t>.</w:t>
      </w:r>
    </w:p>
    <w:p w14:paraId="43F2ABAB" w14:textId="6B88A333" w:rsidR="006A121C" w:rsidRPr="005C5E4A" w:rsidRDefault="003A1C23">
      <w:pPr>
        <w:rPr>
          <w:lang w:val="ru-RU"/>
        </w:rPr>
      </w:pPr>
      <w:r w:rsidRPr="005C5E4A">
        <w:rPr>
          <w:lang w:val="ru-RU"/>
        </w:rPr>
        <w:t>Расчетный годовой р</w:t>
      </w:r>
      <w:r w:rsidR="00CF0976" w:rsidRPr="005C5E4A">
        <w:rPr>
          <w:lang w:val="ru-RU"/>
        </w:rPr>
        <w:t>асход воды на компенсацию потерь и затрат теплоносителя при передаче тепловой энергии в зоне действия котельн</w:t>
      </w:r>
      <w:r w:rsidRPr="005C5E4A">
        <w:rPr>
          <w:lang w:val="ru-RU"/>
        </w:rPr>
        <w:t xml:space="preserve">ых городского поселения </w:t>
      </w:r>
      <w:r w:rsidR="00086029" w:rsidRPr="005C5E4A">
        <w:rPr>
          <w:lang w:val="ru-RU"/>
        </w:rPr>
        <w:t>Кондинское</w:t>
      </w:r>
      <w:r w:rsidRPr="005C5E4A">
        <w:rPr>
          <w:lang w:val="ru-RU"/>
        </w:rPr>
        <w:t xml:space="preserve"> представлено в </w:t>
      </w:r>
      <w:r w:rsidR="003A6EC1" w:rsidRPr="005C5E4A">
        <w:rPr>
          <w:lang w:val="ru-RU"/>
        </w:rPr>
        <w:t>табл.</w:t>
      </w:r>
      <w:r w:rsidR="004721EB" w:rsidRPr="005C5E4A">
        <w:rPr>
          <w:lang w:val="ru-RU"/>
        </w:rPr>
        <w:t xml:space="preserve"> </w:t>
      </w:r>
      <w:r w:rsidR="005C5E4A">
        <w:rPr>
          <w:lang w:val="ru-RU"/>
        </w:rPr>
        <w:t>28</w:t>
      </w:r>
      <w:r w:rsidRPr="005C5E4A">
        <w:rPr>
          <w:lang w:val="ru-RU"/>
        </w:rPr>
        <w:t>.</w:t>
      </w:r>
    </w:p>
    <w:p w14:paraId="57C0B089" w14:textId="77777777" w:rsidR="002008D0" w:rsidRPr="00086029" w:rsidRDefault="002008D0" w:rsidP="002008D0">
      <w:pPr>
        <w:pStyle w:val="aff2"/>
        <w:rPr>
          <w:highlight w:val="yellow"/>
        </w:rPr>
      </w:pPr>
    </w:p>
    <w:p w14:paraId="4BEF74A7" w14:textId="5839AD53" w:rsidR="002008D0" w:rsidRDefault="002008D0" w:rsidP="002008D0">
      <w:pPr>
        <w:pStyle w:val="aff2"/>
      </w:pPr>
      <w:r w:rsidRPr="005C5E4A">
        <w:t xml:space="preserve">Таблица </w:t>
      </w:r>
      <w:r w:rsidRPr="005C5E4A">
        <w:fldChar w:fldCharType="begin"/>
      </w:r>
      <w:r w:rsidRPr="005C5E4A">
        <w:instrText xml:space="preserve"> SEQ Таблица \* ARABIC </w:instrText>
      </w:r>
      <w:r w:rsidRPr="005C5E4A">
        <w:fldChar w:fldCharType="separate"/>
      </w:r>
      <w:r w:rsidR="00521FDB">
        <w:rPr>
          <w:noProof/>
        </w:rPr>
        <w:t>28</w:t>
      </w:r>
      <w:r w:rsidRPr="005C5E4A">
        <w:fldChar w:fldCharType="end"/>
      </w:r>
      <w:r w:rsidRPr="005C5E4A">
        <w:t xml:space="preserve"> - Расчетный годовой расход воды на компенсацию потерь и затрат теплоносителя при передаче тепловой энергии </w:t>
      </w:r>
    </w:p>
    <w:p w14:paraId="0290BB03" w14:textId="102B20C9" w:rsidR="00607F28" w:rsidRPr="00607F28" w:rsidRDefault="00607F28" w:rsidP="00607F28">
      <w:pPr>
        <w:jc w:val="right"/>
        <w:rPr>
          <w:lang w:val="ru-RU"/>
        </w:rPr>
      </w:pPr>
      <w:r>
        <w:rPr>
          <w:lang w:val="ru-RU"/>
        </w:rPr>
        <w:t>м</w:t>
      </w:r>
      <w:r w:rsidRPr="00607F28">
        <w:rPr>
          <w:vertAlign w:val="superscript"/>
          <w:lang w:val="ru-RU"/>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5"/>
        <w:gridCol w:w="1555"/>
        <w:gridCol w:w="1555"/>
        <w:gridCol w:w="1555"/>
        <w:gridCol w:w="1887"/>
      </w:tblGrid>
      <w:tr w:rsidR="005C5E4A" w:rsidRPr="00607F28" w14:paraId="01B4CB17" w14:textId="77777777" w:rsidTr="00607F28">
        <w:tc>
          <w:tcPr>
            <w:tcW w:w="1676" w:type="pct"/>
            <w:shd w:val="clear" w:color="auto" w:fill="auto"/>
            <w:vAlign w:val="center"/>
            <w:hideMark/>
          </w:tcPr>
          <w:p w14:paraId="4F1C383D" w14:textId="77777777" w:rsidR="005C5E4A" w:rsidRPr="00607F28" w:rsidRDefault="005C5E4A" w:rsidP="005C5E4A">
            <w:pPr>
              <w:shd w:val="clear" w:color="auto" w:fill="auto"/>
              <w:ind w:firstLine="0"/>
              <w:jc w:val="center"/>
              <w:rPr>
                <w:color w:val="000000"/>
                <w:sz w:val="20"/>
                <w:szCs w:val="20"/>
                <w:lang w:val="ru-RU"/>
              </w:rPr>
            </w:pPr>
            <w:r w:rsidRPr="00607F28">
              <w:rPr>
                <w:color w:val="000000"/>
                <w:sz w:val="20"/>
                <w:szCs w:val="20"/>
                <w:lang w:val="ru-RU"/>
              </w:rPr>
              <w:t>Наименование показателя</w:t>
            </w:r>
          </w:p>
        </w:tc>
        <w:tc>
          <w:tcPr>
            <w:tcW w:w="789" w:type="pct"/>
            <w:shd w:val="clear" w:color="auto" w:fill="auto"/>
            <w:vAlign w:val="center"/>
          </w:tcPr>
          <w:p w14:paraId="095B3E61" w14:textId="4F328D05" w:rsidR="005C5E4A" w:rsidRPr="00607F28" w:rsidRDefault="005C5E4A" w:rsidP="005C5E4A">
            <w:pPr>
              <w:shd w:val="clear" w:color="auto" w:fill="auto"/>
              <w:ind w:firstLine="0"/>
              <w:jc w:val="center"/>
              <w:rPr>
                <w:color w:val="000000"/>
                <w:sz w:val="20"/>
                <w:szCs w:val="20"/>
                <w:lang w:val="ru-RU"/>
              </w:rPr>
            </w:pPr>
            <w:r w:rsidRPr="00607F28">
              <w:rPr>
                <w:sz w:val="20"/>
                <w:szCs w:val="20"/>
              </w:rPr>
              <w:t>Котельная № 1, пгт. Кондинское, ул. Советская, 7А</w:t>
            </w:r>
          </w:p>
        </w:tc>
        <w:tc>
          <w:tcPr>
            <w:tcW w:w="789" w:type="pct"/>
            <w:shd w:val="clear" w:color="auto" w:fill="auto"/>
            <w:vAlign w:val="center"/>
          </w:tcPr>
          <w:p w14:paraId="1DBAC481" w14:textId="6158DB0C" w:rsidR="005C5E4A" w:rsidRPr="00607F28" w:rsidRDefault="005C5E4A" w:rsidP="005C5E4A">
            <w:pPr>
              <w:shd w:val="clear" w:color="auto" w:fill="auto"/>
              <w:ind w:firstLine="0"/>
              <w:jc w:val="center"/>
              <w:rPr>
                <w:color w:val="000000"/>
                <w:sz w:val="20"/>
                <w:szCs w:val="20"/>
                <w:lang w:val="ru-RU"/>
              </w:rPr>
            </w:pPr>
            <w:r w:rsidRPr="00607F28">
              <w:rPr>
                <w:sz w:val="20"/>
                <w:szCs w:val="20"/>
              </w:rPr>
              <w:t>Котельная № 2, пгт. Кондинское, ул. Крупской, 64Б</w:t>
            </w:r>
          </w:p>
        </w:tc>
        <w:tc>
          <w:tcPr>
            <w:tcW w:w="789" w:type="pct"/>
            <w:shd w:val="clear" w:color="auto" w:fill="auto"/>
            <w:vAlign w:val="center"/>
          </w:tcPr>
          <w:p w14:paraId="08A66656" w14:textId="28D83A38" w:rsidR="005C5E4A" w:rsidRPr="00607F28" w:rsidRDefault="005C5E4A" w:rsidP="005C5E4A">
            <w:pPr>
              <w:shd w:val="clear" w:color="auto" w:fill="auto"/>
              <w:ind w:firstLine="0"/>
              <w:jc w:val="center"/>
              <w:rPr>
                <w:color w:val="000000"/>
                <w:sz w:val="20"/>
                <w:szCs w:val="20"/>
                <w:lang w:val="ru-RU"/>
              </w:rPr>
            </w:pPr>
            <w:r w:rsidRPr="00607F28">
              <w:rPr>
                <w:sz w:val="20"/>
                <w:szCs w:val="20"/>
              </w:rPr>
              <w:t>Котельная № 3, пгт. Кондинское, ул. Связистов, 1А</w:t>
            </w:r>
          </w:p>
        </w:tc>
        <w:tc>
          <w:tcPr>
            <w:tcW w:w="957" w:type="pct"/>
            <w:shd w:val="clear" w:color="auto" w:fill="auto"/>
            <w:vAlign w:val="center"/>
          </w:tcPr>
          <w:p w14:paraId="72B0B37A" w14:textId="0A3E4E8A" w:rsidR="005C5E4A" w:rsidRPr="00607F28" w:rsidRDefault="005C5E4A" w:rsidP="005C5E4A">
            <w:pPr>
              <w:shd w:val="clear" w:color="auto" w:fill="auto"/>
              <w:ind w:firstLine="0"/>
              <w:jc w:val="center"/>
              <w:rPr>
                <w:color w:val="000000"/>
                <w:sz w:val="20"/>
                <w:szCs w:val="20"/>
                <w:lang w:val="ru-RU"/>
              </w:rPr>
            </w:pPr>
            <w:r w:rsidRPr="00607F28">
              <w:rPr>
                <w:sz w:val="20"/>
                <w:szCs w:val="20"/>
              </w:rPr>
              <w:t>Котельная № 5, пгт. Кондинское, ул. Гастелло, 4</w:t>
            </w:r>
          </w:p>
        </w:tc>
      </w:tr>
      <w:tr w:rsidR="00B6589A" w:rsidRPr="00607F28" w14:paraId="78E0F780" w14:textId="77777777" w:rsidTr="00B6589A">
        <w:tc>
          <w:tcPr>
            <w:tcW w:w="1676" w:type="pct"/>
            <w:shd w:val="clear" w:color="auto" w:fill="auto"/>
            <w:vAlign w:val="center"/>
            <w:hideMark/>
          </w:tcPr>
          <w:p w14:paraId="0FDFD660" w14:textId="77777777" w:rsidR="00B6589A" w:rsidRPr="00607F28" w:rsidRDefault="00B6589A" w:rsidP="00B6589A">
            <w:pPr>
              <w:shd w:val="clear" w:color="auto" w:fill="auto"/>
              <w:ind w:firstLine="0"/>
              <w:jc w:val="left"/>
              <w:rPr>
                <w:color w:val="000000"/>
                <w:sz w:val="20"/>
                <w:szCs w:val="20"/>
                <w:lang w:val="ru-RU"/>
              </w:rPr>
            </w:pPr>
            <w:r w:rsidRPr="00607F28">
              <w:rPr>
                <w:color w:val="000000"/>
                <w:sz w:val="20"/>
                <w:szCs w:val="20"/>
                <w:lang w:val="ru-RU"/>
              </w:rPr>
              <w:t>Всего подпитка тепловой сети, в том числе:</w:t>
            </w:r>
          </w:p>
        </w:tc>
        <w:tc>
          <w:tcPr>
            <w:tcW w:w="789" w:type="pct"/>
            <w:shd w:val="clear" w:color="auto" w:fill="auto"/>
            <w:vAlign w:val="center"/>
          </w:tcPr>
          <w:p w14:paraId="74A9CBCF" w14:textId="700613E6" w:rsidR="00B6589A" w:rsidRPr="00B6589A" w:rsidRDefault="00B6589A" w:rsidP="00B6589A">
            <w:pPr>
              <w:shd w:val="clear" w:color="auto" w:fill="auto"/>
              <w:ind w:firstLine="0"/>
              <w:jc w:val="center"/>
              <w:rPr>
                <w:sz w:val="20"/>
                <w:szCs w:val="20"/>
              </w:rPr>
            </w:pPr>
            <w:r w:rsidRPr="00B6589A">
              <w:rPr>
                <w:sz w:val="20"/>
                <w:szCs w:val="20"/>
              </w:rPr>
              <w:t>1 993,32</w:t>
            </w:r>
          </w:p>
        </w:tc>
        <w:tc>
          <w:tcPr>
            <w:tcW w:w="789" w:type="pct"/>
            <w:shd w:val="clear" w:color="auto" w:fill="auto"/>
            <w:vAlign w:val="center"/>
          </w:tcPr>
          <w:p w14:paraId="2E755992" w14:textId="22DB814D" w:rsidR="00B6589A" w:rsidRPr="00B6589A" w:rsidRDefault="00B6589A" w:rsidP="00B6589A">
            <w:pPr>
              <w:shd w:val="clear" w:color="auto" w:fill="auto"/>
              <w:ind w:firstLine="0"/>
              <w:jc w:val="center"/>
              <w:rPr>
                <w:sz w:val="20"/>
                <w:szCs w:val="20"/>
              </w:rPr>
            </w:pPr>
            <w:r w:rsidRPr="00B6589A">
              <w:rPr>
                <w:sz w:val="20"/>
                <w:szCs w:val="20"/>
              </w:rPr>
              <w:t>1 450,68</w:t>
            </w:r>
          </w:p>
        </w:tc>
        <w:tc>
          <w:tcPr>
            <w:tcW w:w="789" w:type="pct"/>
            <w:shd w:val="clear" w:color="auto" w:fill="auto"/>
            <w:vAlign w:val="center"/>
          </w:tcPr>
          <w:p w14:paraId="192FCA04" w14:textId="38CE9118" w:rsidR="00B6589A" w:rsidRPr="00B6589A" w:rsidRDefault="00B6589A" w:rsidP="00B6589A">
            <w:pPr>
              <w:shd w:val="clear" w:color="auto" w:fill="auto"/>
              <w:ind w:firstLine="0"/>
              <w:jc w:val="center"/>
              <w:rPr>
                <w:color w:val="000000"/>
                <w:sz w:val="20"/>
                <w:szCs w:val="20"/>
                <w:lang w:val="ru-RU"/>
              </w:rPr>
            </w:pPr>
            <w:r w:rsidRPr="00B6589A">
              <w:rPr>
                <w:sz w:val="20"/>
                <w:szCs w:val="20"/>
              </w:rPr>
              <w:t>800,31</w:t>
            </w:r>
          </w:p>
        </w:tc>
        <w:tc>
          <w:tcPr>
            <w:tcW w:w="957" w:type="pct"/>
            <w:shd w:val="clear" w:color="auto" w:fill="auto"/>
            <w:vAlign w:val="center"/>
          </w:tcPr>
          <w:p w14:paraId="5965BB37" w14:textId="2BA35E5B" w:rsidR="00B6589A" w:rsidRPr="00B6589A" w:rsidRDefault="00B6589A" w:rsidP="00B6589A">
            <w:pPr>
              <w:shd w:val="clear" w:color="auto" w:fill="auto"/>
              <w:ind w:firstLine="0"/>
              <w:jc w:val="center"/>
              <w:rPr>
                <w:color w:val="000000"/>
                <w:sz w:val="20"/>
                <w:szCs w:val="20"/>
                <w:lang w:val="ru-RU"/>
              </w:rPr>
            </w:pPr>
            <w:r w:rsidRPr="00B6589A">
              <w:rPr>
                <w:sz w:val="20"/>
                <w:szCs w:val="20"/>
              </w:rPr>
              <w:t>457,17</w:t>
            </w:r>
          </w:p>
        </w:tc>
      </w:tr>
      <w:tr w:rsidR="00B6589A" w:rsidRPr="00607F28" w14:paraId="6C3E5C85" w14:textId="77777777" w:rsidTr="00B6589A">
        <w:tc>
          <w:tcPr>
            <w:tcW w:w="1676" w:type="pct"/>
            <w:shd w:val="clear" w:color="auto" w:fill="auto"/>
            <w:vAlign w:val="center"/>
            <w:hideMark/>
          </w:tcPr>
          <w:p w14:paraId="6983D984" w14:textId="77777777" w:rsidR="00B6589A" w:rsidRPr="00607F28" w:rsidRDefault="00B6589A" w:rsidP="00B6589A">
            <w:pPr>
              <w:shd w:val="clear" w:color="auto" w:fill="auto"/>
              <w:ind w:left="175" w:firstLine="0"/>
              <w:jc w:val="left"/>
              <w:rPr>
                <w:color w:val="000000"/>
                <w:sz w:val="20"/>
                <w:szCs w:val="20"/>
                <w:lang w:val="ru-RU"/>
              </w:rPr>
            </w:pPr>
            <w:r w:rsidRPr="00607F28">
              <w:rPr>
                <w:color w:val="000000"/>
                <w:sz w:val="20"/>
                <w:szCs w:val="20"/>
                <w:lang w:val="ru-RU"/>
              </w:rPr>
              <w:t>нормативные утечки теплоносителя в сетях</w:t>
            </w:r>
          </w:p>
        </w:tc>
        <w:tc>
          <w:tcPr>
            <w:tcW w:w="789" w:type="pct"/>
            <w:shd w:val="clear" w:color="auto" w:fill="auto"/>
            <w:vAlign w:val="center"/>
          </w:tcPr>
          <w:p w14:paraId="6819626D" w14:textId="60ADE815" w:rsidR="00B6589A" w:rsidRPr="00B6589A" w:rsidRDefault="00B6589A" w:rsidP="00B6589A">
            <w:pPr>
              <w:shd w:val="clear" w:color="auto" w:fill="auto"/>
              <w:ind w:firstLine="0"/>
              <w:jc w:val="center"/>
              <w:rPr>
                <w:sz w:val="20"/>
                <w:szCs w:val="20"/>
              </w:rPr>
            </w:pPr>
            <w:r w:rsidRPr="00B6589A">
              <w:rPr>
                <w:sz w:val="20"/>
                <w:szCs w:val="20"/>
              </w:rPr>
              <w:t>1 993,32</w:t>
            </w:r>
          </w:p>
        </w:tc>
        <w:tc>
          <w:tcPr>
            <w:tcW w:w="789" w:type="pct"/>
            <w:shd w:val="clear" w:color="auto" w:fill="auto"/>
            <w:vAlign w:val="center"/>
          </w:tcPr>
          <w:p w14:paraId="1FF596CB" w14:textId="3813D04E" w:rsidR="00B6589A" w:rsidRPr="00B6589A" w:rsidRDefault="00B6589A" w:rsidP="00B6589A">
            <w:pPr>
              <w:shd w:val="clear" w:color="auto" w:fill="auto"/>
              <w:ind w:firstLine="0"/>
              <w:jc w:val="center"/>
              <w:rPr>
                <w:sz w:val="20"/>
                <w:szCs w:val="20"/>
              </w:rPr>
            </w:pPr>
            <w:r w:rsidRPr="00B6589A">
              <w:rPr>
                <w:sz w:val="20"/>
                <w:szCs w:val="20"/>
              </w:rPr>
              <w:t>1 450,68</w:t>
            </w:r>
          </w:p>
        </w:tc>
        <w:tc>
          <w:tcPr>
            <w:tcW w:w="789" w:type="pct"/>
            <w:shd w:val="clear" w:color="auto" w:fill="auto"/>
            <w:vAlign w:val="center"/>
          </w:tcPr>
          <w:p w14:paraId="023C8C13" w14:textId="6E6A2F99" w:rsidR="00B6589A" w:rsidRPr="00B6589A" w:rsidRDefault="00B6589A" w:rsidP="00B6589A">
            <w:pPr>
              <w:shd w:val="clear" w:color="auto" w:fill="auto"/>
              <w:ind w:firstLine="0"/>
              <w:jc w:val="center"/>
              <w:rPr>
                <w:color w:val="000000"/>
                <w:sz w:val="20"/>
                <w:szCs w:val="20"/>
                <w:lang w:val="ru-RU"/>
              </w:rPr>
            </w:pPr>
            <w:r w:rsidRPr="00B6589A">
              <w:rPr>
                <w:sz w:val="20"/>
                <w:szCs w:val="20"/>
              </w:rPr>
              <w:t>800,31</w:t>
            </w:r>
          </w:p>
        </w:tc>
        <w:tc>
          <w:tcPr>
            <w:tcW w:w="957" w:type="pct"/>
            <w:shd w:val="clear" w:color="auto" w:fill="auto"/>
            <w:vAlign w:val="center"/>
          </w:tcPr>
          <w:p w14:paraId="67D676B0" w14:textId="6F44E122" w:rsidR="00B6589A" w:rsidRPr="00B6589A" w:rsidRDefault="00B6589A" w:rsidP="00B6589A">
            <w:pPr>
              <w:shd w:val="clear" w:color="auto" w:fill="auto"/>
              <w:ind w:firstLine="0"/>
              <w:jc w:val="center"/>
              <w:rPr>
                <w:color w:val="000000"/>
                <w:sz w:val="20"/>
                <w:szCs w:val="20"/>
                <w:lang w:val="ru-RU"/>
              </w:rPr>
            </w:pPr>
            <w:r w:rsidRPr="00B6589A">
              <w:rPr>
                <w:sz w:val="20"/>
                <w:szCs w:val="20"/>
              </w:rPr>
              <w:t>457,17</w:t>
            </w:r>
          </w:p>
        </w:tc>
      </w:tr>
      <w:tr w:rsidR="005C5E4A" w:rsidRPr="00607F28" w14:paraId="591EA99A" w14:textId="77777777" w:rsidTr="00607F28">
        <w:tc>
          <w:tcPr>
            <w:tcW w:w="1676" w:type="pct"/>
            <w:shd w:val="clear" w:color="auto" w:fill="auto"/>
            <w:vAlign w:val="center"/>
            <w:hideMark/>
          </w:tcPr>
          <w:p w14:paraId="2F7038CD" w14:textId="77777777" w:rsidR="005C5E4A" w:rsidRPr="00607F28" w:rsidRDefault="005C5E4A" w:rsidP="005C5E4A">
            <w:pPr>
              <w:shd w:val="clear" w:color="auto" w:fill="auto"/>
              <w:ind w:left="175" w:firstLine="0"/>
              <w:jc w:val="left"/>
              <w:rPr>
                <w:color w:val="000000"/>
                <w:sz w:val="20"/>
                <w:szCs w:val="20"/>
                <w:lang w:val="ru-RU"/>
              </w:rPr>
            </w:pPr>
            <w:r w:rsidRPr="00607F28">
              <w:rPr>
                <w:color w:val="000000"/>
                <w:sz w:val="20"/>
                <w:szCs w:val="20"/>
                <w:lang w:val="ru-RU"/>
              </w:rPr>
              <w:t>сверхнормативный расход воды</w:t>
            </w:r>
          </w:p>
        </w:tc>
        <w:tc>
          <w:tcPr>
            <w:tcW w:w="789" w:type="pct"/>
            <w:shd w:val="clear" w:color="auto" w:fill="auto"/>
            <w:vAlign w:val="center"/>
          </w:tcPr>
          <w:p w14:paraId="65634C88" w14:textId="63F9CD99" w:rsidR="005C5E4A" w:rsidRPr="00607F28" w:rsidRDefault="005C5E4A" w:rsidP="005C5E4A">
            <w:pPr>
              <w:shd w:val="clear" w:color="auto" w:fill="auto"/>
              <w:ind w:firstLine="0"/>
              <w:jc w:val="center"/>
              <w:rPr>
                <w:sz w:val="20"/>
                <w:szCs w:val="20"/>
              </w:rPr>
            </w:pPr>
            <w:r w:rsidRPr="00607F28">
              <w:rPr>
                <w:sz w:val="20"/>
                <w:szCs w:val="20"/>
              </w:rPr>
              <w:t>0,00</w:t>
            </w:r>
          </w:p>
        </w:tc>
        <w:tc>
          <w:tcPr>
            <w:tcW w:w="789" w:type="pct"/>
            <w:shd w:val="clear" w:color="auto" w:fill="auto"/>
            <w:vAlign w:val="center"/>
          </w:tcPr>
          <w:p w14:paraId="371A69A2" w14:textId="0151534F" w:rsidR="005C5E4A" w:rsidRPr="00607F28" w:rsidRDefault="005C5E4A" w:rsidP="005C5E4A">
            <w:pPr>
              <w:shd w:val="clear" w:color="auto" w:fill="auto"/>
              <w:ind w:firstLine="0"/>
              <w:jc w:val="center"/>
              <w:rPr>
                <w:sz w:val="20"/>
                <w:szCs w:val="20"/>
              </w:rPr>
            </w:pPr>
            <w:r w:rsidRPr="00607F28">
              <w:rPr>
                <w:sz w:val="20"/>
                <w:szCs w:val="20"/>
              </w:rPr>
              <w:t>0,00</w:t>
            </w:r>
          </w:p>
        </w:tc>
        <w:tc>
          <w:tcPr>
            <w:tcW w:w="789" w:type="pct"/>
            <w:shd w:val="clear" w:color="auto" w:fill="auto"/>
            <w:vAlign w:val="center"/>
          </w:tcPr>
          <w:p w14:paraId="7F3FEC42" w14:textId="27F5A051" w:rsidR="005C5E4A" w:rsidRPr="00607F28" w:rsidRDefault="005C5E4A" w:rsidP="005C5E4A">
            <w:pPr>
              <w:shd w:val="clear" w:color="auto" w:fill="auto"/>
              <w:ind w:firstLine="0"/>
              <w:jc w:val="center"/>
              <w:rPr>
                <w:color w:val="000000"/>
                <w:sz w:val="20"/>
                <w:szCs w:val="20"/>
                <w:lang w:val="ru-RU"/>
              </w:rPr>
            </w:pPr>
            <w:r w:rsidRPr="00607F28">
              <w:rPr>
                <w:sz w:val="20"/>
                <w:szCs w:val="20"/>
              </w:rPr>
              <w:t>0,00</w:t>
            </w:r>
          </w:p>
        </w:tc>
        <w:tc>
          <w:tcPr>
            <w:tcW w:w="957" w:type="pct"/>
            <w:shd w:val="clear" w:color="auto" w:fill="auto"/>
            <w:vAlign w:val="center"/>
          </w:tcPr>
          <w:p w14:paraId="52578D5F" w14:textId="15141A1F" w:rsidR="005C5E4A" w:rsidRPr="00607F28" w:rsidRDefault="005C5E4A" w:rsidP="005C5E4A">
            <w:pPr>
              <w:shd w:val="clear" w:color="auto" w:fill="auto"/>
              <w:ind w:firstLine="0"/>
              <w:jc w:val="center"/>
              <w:rPr>
                <w:color w:val="000000"/>
                <w:sz w:val="20"/>
                <w:szCs w:val="20"/>
                <w:lang w:val="ru-RU"/>
              </w:rPr>
            </w:pPr>
            <w:r w:rsidRPr="00607F28">
              <w:rPr>
                <w:sz w:val="20"/>
                <w:szCs w:val="20"/>
              </w:rPr>
              <w:t>0,00</w:t>
            </w:r>
          </w:p>
        </w:tc>
      </w:tr>
      <w:tr w:rsidR="005C5E4A" w:rsidRPr="00607F28" w14:paraId="4FD3BF07" w14:textId="77777777" w:rsidTr="00607F28">
        <w:tc>
          <w:tcPr>
            <w:tcW w:w="1676" w:type="pct"/>
            <w:shd w:val="clear" w:color="auto" w:fill="auto"/>
            <w:vAlign w:val="center"/>
            <w:hideMark/>
          </w:tcPr>
          <w:p w14:paraId="085D6CB7" w14:textId="77777777" w:rsidR="005C5E4A" w:rsidRPr="00607F28" w:rsidRDefault="005C5E4A" w:rsidP="005C5E4A">
            <w:pPr>
              <w:shd w:val="clear" w:color="auto" w:fill="auto"/>
              <w:ind w:firstLine="0"/>
              <w:jc w:val="left"/>
              <w:rPr>
                <w:color w:val="000000"/>
                <w:sz w:val="20"/>
                <w:szCs w:val="20"/>
                <w:lang w:val="ru-RU"/>
              </w:rPr>
            </w:pPr>
            <w:r w:rsidRPr="00607F28">
              <w:rPr>
                <w:color w:val="000000"/>
                <w:sz w:val="20"/>
                <w:szCs w:val="20"/>
                <w:lang w:val="ru-RU"/>
              </w:rPr>
              <w:t>Расход воды на ГВС</w:t>
            </w:r>
          </w:p>
        </w:tc>
        <w:tc>
          <w:tcPr>
            <w:tcW w:w="789" w:type="pct"/>
            <w:shd w:val="clear" w:color="auto" w:fill="auto"/>
            <w:vAlign w:val="center"/>
          </w:tcPr>
          <w:p w14:paraId="076CCA7B" w14:textId="3F3ADC4F" w:rsidR="005C5E4A" w:rsidRPr="00607F28" w:rsidRDefault="005C5E4A" w:rsidP="005C5E4A">
            <w:pPr>
              <w:shd w:val="clear" w:color="auto" w:fill="auto"/>
              <w:ind w:firstLine="0"/>
              <w:jc w:val="center"/>
              <w:rPr>
                <w:sz w:val="20"/>
                <w:szCs w:val="20"/>
              </w:rPr>
            </w:pPr>
            <w:r w:rsidRPr="00607F28">
              <w:rPr>
                <w:sz w:val="20"/>
                <w:szCs w:val="20"/>
              </w:rPr>
              <w:t>0,00</w:t>
            </w:r>
          </w:p>
        </w:tc>
        <w:tc>
          <w:tcPr>
            <w:tcW w:w="789" w:type="pct"/>
            <w:shd w:val="clear" w:color="auto" w:fill="auto"/>
            <w:vAlign w:val="center"/>
          </w:tcPr>
          <w:p w14:paraId="10F69365" w14:textId="50229801" w:rsidR="005C5E4A" w:rsidRPr="00607F28" w:rsidRDefault="005C5E4A" w:rsidP="005C5E4A">
            <w:pPr>
              <w:shd w:val="clear" w:color="auto" w:fill="auto"/>
              <w:ind w:firstLine="0"/>
              <w:jc w:val="center"/>
              <w:rPr>
                <w:sz w:val="20"/>
                <w:szCs w:val="20"/>
              </w:rPr>
            </w:pPr>
            <w:r w:rsidRPr="00607F28">
              <w:rPr>
                <w:sz w:val="20"/>
                <w:szCs w:val="20"/>
              </w:rPr>
              <w:t>0,00</w:t>
            </w:r>
          </w:p>
        </w:tc>
        <w:tc>
          <w:tcPr>
            <w:tcW w:w="789" w:type="pct"/>
            <w:shd w:val="clear" w:color="auto" w:fill="auto"/>
            <w:vAlign w:val="center"/>
          </w:tcPr>
          <w:p w14:paraId="03204DF3" w14:textId="5A2E43AA" w:rsidR="005C5E4A" w:rsidRPr="00607F28" w:rsidRDefault="005C5E4A" w:rsidP="005C5E4A">
            <w:pPr>
              <w:shd w:val="clear" w:color="auto" w:fill="auto"/>
              <w:ind w:firstLine="0"/>
              <w:jc w:val="center"/>
              <w:rPr>
                <w:color w:val="000000"/>
                <w:sz w:val="20"/>
                <w:szCs w:val="20"/>
                <w:lang w:val="ru-RU"/>
              </w:rPr>
            </w:pPr>
            <w:r w:rsidRPr="00607F28">
              <w:rPr>
                <w:sz w:val="20"/>
                <w:szCs w:val="20"/>
              </w:rPr>
              <w:t>0,00</w:t>
            </w:r>
          </w:p>
        </w:tc>
        <w:tc>
          <w:tcPr>
            <w:tcW w:w="957" w:type="pct"/>
            <w:shd w:val="clear" w:color="auto" w:fill="auto"/>
            <w:vAlign w:val="center"/>
          </w:tcPr>
          <w:p w14:paraId="095B0FDD" w14:textId="3BE6C0C7" w:rsidR="005C5E4A" w:rsidRPr="00607F28" w:rsidRDefault="005C5E4A" w:rsidP="005C5E4A">
            <w:pPr>
              <w:shd w:val="clear" w:color="auto" w:fill="auto"/>
              <w:ind w:firstLine="0"/>
              <w:jc w:val="center"/>
              <w:rPr>
                <w:color w:val="000000"/>
                <w:sz w:val="20"/>
                <w:szCs w:val="20"/>
                <w:lang w:val="ru-RU"/>
              </w:rPr>
            </w:pPr>
            <w:r w:rsidRPr="00607F28">
              <w:rPr>
                <w:sz w:val="20"/>
                <w:szCs w:val="20"/>
              </w:rPr>
              <w:t>0,00</w:t>
            </w:r>
          </w:p>
        </w:tc>
      </w:tr>
    </w:tbl>
    <w:p w14:paraId="4820C7E3" w14:textId="77777777" w:rsidR="003A1C23" w:rsidRPr="00086029" w:rsidRDefault="003A1C23">
      <w:pPr>
        <w:rPr>
          <w:highlight w:val="yellow"/>
          <w:lang w:val="en-US"/>
        </w:rPr>
      </w:pPr>
    </w:p>
    <w:p w14:paraId="4FB095E3" w14:textId="318FCD3F" w:rsidR="006A121C" w:rsidRPr="005C5E4A" w:rsidRDefault="008B3E69">
      <w:pPr>
        <w:pStyle w:val="2"/>
        <w:pBdr>
          <w:top w:val="nil"/>
          <w:left w:val="nil"/>
          <w:bottom w:val="nil"/>
          <w:right w:val="nil"/>
          <w:between w:val="nil"/>
        </w:pBdr>
      </w:pPr>
      <w:bookmarkStart w:id="131" w:name="_mbyvld362txz" w:colFirst="0" w:colLast="0"/>
      <w:bookmarkStart w:id="132" w:name="_Toc165507985"/>
      <w:bookmarkEnd w:id="131"/>
      <w:r w:rsidRPr="005C5E4A">
        <w:lastRenderedPageBreak/>
        <w:t xml:space="preserve">Часть 8 </w:t>
      </w:r>
      <w:r w:rsidR="003D2F3A" w:rsidRPr="005C5E4A">
        <w:t>«</w:t>
      </w:r>
      <w:r w:rsidRPr="005C5E4A">
        <w:t>Топливные балансы источников тепловой энергии и система обеспечения топливом</w:t>
      </w:r>
      <w:r w:rsidR="003D2F3A" w:rsidRPr="005C5E4A">
        <w:t>»</w:t>
      </w:r>
      <w:bookmarkEnd w:id="132"/>
    </w:p>
    <w:p w14:paraId="44730C57" w14:textId="319E4FE9" w:rsidR="006A121C" w:rsidRPr="005C5E4A" w:rsidRDefault="008762F2">
      <w:pPr>
        <w:pStyle w:val="3"/>
        <w:pBdr>
          <w:top w:val="nil"/>
          <w:left w:val="nil"/>
          <w:bottom w:val="nil"/>
          <w:right w:val="nil"/>
          <w:between w:val="nil"/>
        </w:pBdr>
      </w:pPr>
      <w:bookmarkStart w:id="133" w:name="_jhjgjfy5kyzh" w:colFirst="0" w:colLast="0"/>
      <w:bookmarkStart w:id="134" w:name="_Hlk134982531"/>
      <w:bookmarkStart w:id="135" w:name="_Toc165507986"/>
      <w:bookmarkEnd w:id="133"/>
      <w:r w:rsidRPr="005C5E4A">
        <w:t>а) описание видов и количества используемого основного топлива для каждого источника тепловой энергии</w:t>
      </w:r>
      <w:bookmarkEnd w:id="134"/>
      <w:bookmarkEnd w:id="135"/>
    </w:p>
    <w:p w14:paraId="20F5C811" w14:textId="15A29BC9" w:rsidR="00154EEB" w:rsidRPr="005C5E4A" w:rsidRDefault="00154EEB" w:rsidP="00154EEB">
      <w:pPr>
        <w:rPr>
          <w:lang w:val="ru-RU"/>
        </w:rPr>
      </w:pPr>
      <w:bookmarkStart w:id="136" w:name="_Hlk136817198"/>
      <w:r w:rsidRPr="005C5E4A">
        <w:rPr>
          <w:lang w:val="ru-RU"/>
        </w:rPr>
        <w:t xml:space="preserve">Основное топливо котельных </w:t>
      </w:r>
      <w:r w:rsidR="00DC439A" w:rsidRPr="00644197">
        <w:rPr>
          <w:lang w:val="ru-RU"/>
        </w:rPr>
        <w:t xml:space="preserve">№№ 1, 2, 3 </w:t>
      </w:r>
      <w:r w:rsidRPr="005C5E4A">
        <w:rPr>
          <w:lang w:val="ru-RU"/>
        </w:rPr>
        <w:t xml:space="preserve">городского поселения </w:t>
      </w:r>
      <w:r w:rsidR="00086029" w:rsidRPr="005C5E4A">
        <w:rPr>
          <w:lang w:val="ru-RU"/>
        </w:rPr>
        <w:t>Кондинское</w:t>
      </w:r>
      <w:r w:rsidRPr="005C5E4A">
        <w:rPr>
          <w:lang w:val="ru-RU"/>
        </w:rPr>
        <w:t xml:space="preserve"> –</w:t>
      </w:r>
      <w:r w:rsidR="001E4136" w:rsidRPr="005C5E4A">
        <w:rPr>
          <w:lang w:val="ru-RU"/>
        </w:rPr>
        <w:t xml:space="preserve"> </w:t>
      </w:r>
      <w:r w:rsidR="005C5E4A">
        <w:rPr>
          <w:lang w:val="ru-RU"/>
        </w:rPr>
        <w:t>каменный уголь</w:t>
      </w:r>
      <w:r w:rsidR="00401AD3">
        <w:rPr>
          <w:lang w:val="ru-RU"/>
        </w:rPr>
        <w:t>, на котельной № 5 основное топливо</w:t>
      </w:r>
      <w:r w:rsidR="005C5E4A">
        <w:rPr>
          <w:lang w:val="ru-RU"/>
        </w:rPr>
        <w:t xml:space="preserve"> </w:t>
      </w:r>
      <w:r w:rsidR="00401AD3">
        <w:rPr>
          <w:lang w:val="ru-RU"/>
        </w:rPr>
        <w:t>–</w:t>
      </w:r>
      <w:r w:rsidR="005C5E4A">
        <w:rPr>
          <w:lang w:val="ru-RU"/>
        </w:rPr>
        <w:t xml:space="preserve"> </w:t>
      </w:r>
      <w:r w:rsidRPr="005C5E4A">
        <w:rPr>
          <w:lang w:val="ru-RU"/>
        </w:rPr>
        <w:t xml:space="preserve">дрова. </w:t>
      </w:r>
      <w:bookmarkEnd w:id="136"/>
      <w:r w:rsidRPr="005C5E4A">
        <w:rPr>
          <w:lang w:val="ru-RU"/>
        </w:rPr>
        <w:t xml:space="preserve">Описание видов и количества используемого основного топлива </w:t>
      </w:r>
      <w:r w:rsidR="0081504D" w:rsidRPr="005C5E4A">
        <w:rPr>
          <w:lang w:val="ru-RU"/>
        </w:rPr>
        <w:t>котельных</w:t>
      </w:r>
      <w:r w:rsidRPr="005C5E4A">
        <w:rPr>
          <w:lang w:val="ru-RU"/>
        </w:rPr>
        <w:t xml:space="preserve"> представлено в </w:t>
      </w:r>
      <w:r w:rsidR="003A6EC1" w:rsidRPr="005C5E4A">
        <w:rPr>
          <w:lang w:val="ru-RU"/>
        </w:rPr>
        <w:t>табл.</w:t>
      </w:r>
      <w:r w:rsidRPr="005C5E4A">
        <w:rPr>
          <w:lang w:val="ru-RU"/>
        </w:rPr>
        <w:t xml:space="preserve"> </w:t>
      </w:r>
      <w:r w:rsidR="00401AD3">
        <w:rPr>
          <w:lang w:val="ru-RU"/>
        </w:rPr>
        <w:t>29</w:t>
      </w:r>
      <w:r w:rsidRPr="005C5E4A">
        <w:rPr>
          <w:lang w:val="ru-RU"/>
        </w:rPr>
        <w:t>.</w:t>
      </w:r>
    </w:p>
    <w:p w14:paraId="1CB64B47" w14:textId="77777777" w:rsidR="00EE42D4" w:rsidRPr="005C5E4A" w:rsidRDefault="00EE42D4" w:rsidP="00154EEB"/>
    <w:p w14:paraId="5EF777EE" w14:textId="0ADA6C72" w:rsidR="004A7BF0" w:rsidRPr="005C5E4A" w:rsidRDefault="004A7BF0" w:rsidP="004A7BF0">
      <w:pPr>
        <w:pStyle w:val="aff2"/>
      </w:pPr>
      <w:r w:rsidRPr="005C5E4A">
        <w:t xml:space="preserve">Таблица </w:t>
      </w:r>
      <w:r w:rsidRPr="005C5E4A">
        <w:fldChar w:fldCharType="begin"/>
      </w:r>
      <w:r w:rsidRPr="005C5E4A">
        <w:instrText xml:space="preserve"> SEQ Таблица \* ARABIC </w:instrText>
      </w:r>
      <w:r w:rsidRPr="005C5E4A">
        <w:fldChar w:fldCharType="separate"/>
      </w:r>
      <w:r w:rsidR="00521FDB">
        <w:rPr>
          <w:noProof/>
        </w:rPr>
        <w:t>29</w:t>
      </w:r>
      <w:r w:rsidRPr="005C5E4A">
        <w:fldChar w:fldCharType="end"/>
      </w:r>
      <w:r w:rsidRPr="005C5E4A">
        <w:t xml:space="preserve"> -</w:t>
      </w:r>
      <w:r w:rsidR="00154EEB" w:rsidRPr="005C5E4A">
        <w:t xml:space="preserve"> Описание видов и количества используемого основного топлива котельных </w:t>
      </w:r>
      <w:r w:rsidR="0081504D" w:rsidRPr="005C5E4A">
        <w:t xml:space="preserve">городского поселения </w:t>
      </w:r>
      <w:r w:rsidR="00086029" w:rsidRPr="005C5E4A">
        <w:t>Кондинское</w:t>
      </w:r>
      <w:r w:rsidR="0081504D" w:rsidRPr="005C5E4A">
        <w:t xml:space="preserve"> </w:t>
      </w:r>
      <w:r w:rsidR="00E6101D" w:rsidRPr="005C5E4A">
        <w:t>по факту за 2023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5"/>
        <w:gridCol w:w="1293"/>
        <w:gridCol w:w="1971"/>
        <w:gridCol w:w="2040"/>
        <w:gridCol w:w="1305"/>
        <w:gridCol w:w="1443"/>
      </w:tblGrid>
      <w:tr w:rsidR="00E6101D" w:rsidRPr="003001E2" w14:paraId="6F85D8ED" w14:textId="77777777" w:rsidTr="00FF7356">
        <w:trPr>
          <w:cantSplit/>
          <w:tblHeader/>
        </w:trPr>
        <w:tc>
          <w:tcPr>
            <w:tcW w:w="915" w:type="pct"/>
            <w:vMerge w:val="restart"/>
            <w:shd w:val="clear" w:color="auto" w:fill="auto"/>
            <w:vAlign w:val="center"/>
            <w:hideMark/>
          </w:tcPr>
          <w:p w14:paraId="2E33F225" w14:textId="77777777" w:rsidR="00E6101D" w:rsidRPr="003001E2" w:rsidRDefault="00E6101D" w:rsidP="00E6101D">
            <w:pPr>
              <w:shd w:val="clear" w:color="auto" w:fill="auto"/>
              <w:ind w:firstLine="0"/>
              <w:jc w:val="center"/>
              <w:rPr>
                <w:sz w:val="20"/>
                <w:szCs w:val="20"/>
                <w:lang w:val="ru-RU"/>
              </w:rPr>
            </w:pPr>
            <w:r w:rsidRPr="003001E2">
              <w:rPr>
                <w:sz w:val="20"/>
                <w:szCs w:val="20"/>
                <w:lang w:val="ru-RU"/>
              </w:rPr>
              <w:t>Адрес или наименование котельной</w:t>
            </w:r>
          </w:p>
        </w:tc>
        <w:tc>
          <w:tcPr>
            <w:tcW w:w="656" w:type="pct"/>
            <w:shd w:val="clear" w:color="auto" w:fill="auto"/>
            <w:noWrap/>
            <w:vAlign w:val="center"/>
            <w:hideMark/>
          </w:tcPr>
          <w:p w14:paraId="19DD3210" w14:textId="77777777" w:rsidR="00E6101D" w:rsidRPr="003001E2" w:rsidRDefault="00E6101D" w:rsidP="00E6101D">
            <w:pPr>
              <w:shd w:val="clear" w:color="auto" w:fill="auto"/>
              <w:ind w:firstLine="0"/>
              <w:jc w:val="center"/>
              <w:rPr>
                <w:sz w:val="20"/>
                <w:szCs w:val="20"/>
                <w:lang w:val="ru-RU"/>
              </w:rPr>
            </w:pPr>
            <w:r w:rsidRPr="003001E2">
              <w:rPr>
                <w:sz w:val="20"/>
                <w:szCs w:val="20"/>
                <w:lang w:val="ru-RU"/>
              </w:rPr>
              <w:t>Вид топлива</w:t>
            </w:r>
          </w:p>
        </w:tc>
        <w:tc>
          <w:tcPr>
            <w:tcW w:w="2035" w:type="pct"/>
            <w:gridSpan w:val="2"/>
            <w:shd w:val="clear" w:color="auto" w:fill="auto"/>
            <w:vAlign w:val="center"/>
            <w:hideMark/>
          </w:tcPr>
          <w:p w14:paraId="55D64144" w14:textId="09402172" w:rsidR="00E6101D" w:rsidRPr="003001E2" w:rsidRDefault="00E6101D" w:rsidP="00E6101D">
            <w:pPr>
              <w:shd w:val="clear" w:color="auto" w:fill="auto"/>
              <w:ind w:firstLine="0"/>
              <w:jc w:val="center"/>
              <w:rPr>
                <w:sz w:val="20"/>
                <w:szCs w:val="20"/>
                <w:lang w:val="ru-RU"/>
              </w:rPr>
            </w:pPr>
            <w:r w:rsidRPr="003001E2">
              <w:rPr>
                <w:sz w:val="20"/>
                <w:szCs w:val="20"/>
                <w:lang w:val="ru-RU"/>
              </w:rPr>
              <w:t>Удельный расход основного топлива на отпущенную тепловую энергию в 2023 г., кг у.т./Гкал</w:t>
            </w:r>
          </w:p>
        </w:tc>
        <w:tc>
          <w:tcPr>
            <w:tcW w:w="1394" w:type="pct"/>
            <w:gridSpan w:val="2"/>
            <w:shd w:val="clear" w:color="auto" w:fill="auto"/>
            <w:vAlign w:val="center"/>
            <w:hideMark/>
          </w:tcPr>
          <w:p w14:paraId="1792A30D" w14:textId="5DC19B98" w:rsidR="00E6101D" w:rsidRPr="003001E2" w:rsidRDefault="00E6101D" w:rsidP="00E6101D">
            <w:pPr>
              <w:shd w:val="clear" w:color="auto" w:fill="auto"/>
              <w:ind w:firstLine="0"/>
              <w:jc w:val="center"/>
              <w:rPr>
                <w:sz w:val="20"/>
                <w:szCs w:val="20"/>
                <w:lang w:val="ru-RU"/>
              </w:rPr>
            </w:pPr>
            <w:r w:rsidRPr="003001E2">
              <w:rPr>
                <w:sz w:val="20"/>
                <w:szCs w:val="20"/>
                <w:lang w:val="ru-RU"/>
              </w:rPr>
              <w:t>Годовой расход топлива</w:t>
            </w:r>
            <w:r w:rsidR="00681DE4" w:rsidRPr="003001E2">
              <w:rPr>
                <w:sz w:val="20"/>
                <w:szCs w:val="20"/>
                <w:lang w:val="ru-RU"/>
              </w:rPr>
              <w:br/>
            </w:r>
            <w:r w:rsidRPr="003001E2">
              <w:rPr>
                <w:sz w:val="20"/>
                <w:szCs w:val="20"/>
                <w:lang w:val="ru-RU"/>
              </w:rPr>
              <w:t xml:space="preserve"> 2023 г.</w:t>
            </w:r>
          </w:p>
        </w:tc>
      </w:tr>
      <w:tr w:rsidR="00E6101D" w:rsidRPr="003001E2" w14:paraId="056C70FF" w14:textId="77777777" w:rsidTr="00FF7356">
        <w:trPr>
          <w:cantSplit/>
          <w:tblHeader/>
        </w:trPr>
        <w:tc>
          <w:tcPr>
            <w:tcW w:w="915" w:type="pct"/>
            <w:vMerge/>
            <w:shd w:val="clear" w:color="auto" w:fill="auto"/>
            <w:vAlign w:val="center"/>
            <w:hideMark/>
          </w:tcPr>
          <w:p w14:paraId="7CDFE691" w14:textId="77777777" w:rsidR="00E6101D" w:rsidRPr="003001E2" w:rsidRDefault="00E6101D" w:rsidP="00E6101D">
            <w:pPr>
              <w:shd w:val="clear" w:color="auto" w:fill="auto"/>
              <w:ind w:firstLine="0"/>
              <w:jc w:val="left"/>
              <w:rPr>
                <w:sz w:val="20"/>
                <w:szCs w:val="20"/>
                <w:lang w:val="ru-RU"/>
              </w:rPr>
            </w:pPr>
          </w:p>
        </w:tc>
        <w:tc>
          <w:tcPr>
            <w:tcW w:w="656" w:type="pct"/>
            <w:vMerge w:val="restart"/>
            <w:shd w:val="clear" w:color="auto" w:fill="auto"/>
            <w:noWrap/>
            <w:vAlign w:val="center"/>
            <w:hideMark/>
          </w:tcPr>
          <w:p w14:paraId="349D4D3A" w14:textId="77777777" w:rsidR="00E6101D" w:rsidRPr="003001E2" w:rsidRDefault="00E6101D" w:rsidP="00E6101D">
            <w:pPr>
              <w:shd w:val="clear" w:color="auto" w:fill="auto"/>
              <w:ind w:firstLine="0"/>
              <w:jc w:val="center"/>
              <w:rPr>
                <w:sz w:val="20"/>
                <w:szCs w:val="20"/>
                <w:lang w:val="ru-RU"/>
              </w:rPr>
            </w:pPr>
            <w:r w:rsidRPr="003001E2">
              <w:rPr>
                <w:sz w:val="20"/>
                <w:szCs w:val="20"/>
                <w:lang w:val="ru-RU"/>
              </w:rPr>
              <w:t>основное</w:t>
            </w:r>
          </w:p>
        </w:tc>
        <w:tc>
          <w:tcPr>
            <w:tcW w:w="1000" w:type="pct"/>
            <w:vMerge w:val="restart"/>
            <w:shd w:val="clear" w:color="auto" w:fill="auto"/>
            <w:noWrap/>
            <w:vAlign w:val="center"/>
            <w:hideMark/>
          </w:tcPr>
          <w:p w14:paraId="11A869FD" w14:textId="77777777" w:rsidR="00E6101D" w:rsidRPr="003001E2" w:rsidRDefault="00E6101D" w:rsidP="00E6101D">
            <w:pPr>
              <w:shd w:val="clear" w:color="auto" w:fill="auto"/>
              <w:ind w:firstLine="0"/>
              <w:jc w:val="center"/>
              <w:rPr>
                <w:sz w:val="20"/>
                <w:szCs w:val="20"/>
                <w:lang w:val="ru-RU"/>
              </w:rPr>
            </w:pPr>
            <w:r w:rsidRPr="003001E2">
              <w:rPr>
                <w:sz w:val="20"/>
                <w:szCs w:val="20"/>
                <w:lang w:val="ru-RU"/>
              </w:rPr>
              <w:t xml:space="preserve">фактический </w:t>
            </w:r>
          </w:p>
        </w:tc>
        <w:tc>
          <w:tcPr>
            <w:tcW w:w="1035" w:type="pct"/>
            <w:vMerge w:val="restart"/>
            <w:shd w:val="clear" w:color="auto" w:fill="auto"/>
            <w:noWrap/>
            <w:vAlign w:val="center"/>
            <w:hideMark/>
          </w:tcPr>
          <w:p w14:paraId="04F6C011" w14:textId="1BDA68CB" w:rsidR="00E6101D" w:rsidRPr="003001E2" w:rsidRDefault="003001E2" w:rsidP="00E6101D">
            <w:pPr>
              <w:shd w:val="clear" w:color="auto" w:fill="auto"/>
              <w:ind w:firstLine="0"/>
              <w:jc w:val="center"/>
              <w:rPr>
                <w:sz w:val="20"/>
                <w:szCs w:val="20"/>
                <w:lang w:val="ru-RU"/>
              </w:rPr>
            </w:pPr>
            <w:r w:rsidRPr="003001E2">
              <w:rPr>
                <w:sz w:val="20"/>
                <w:szCs w:val="20"/>
                <w:lang w:val="ru-RU"/>
              </w:rPr>
              <w:t>н</w:t>
            </w:r>
            <w:r w:rsidR="00E6101D" w:rsidRPr="003001E2">
              <w:rPr>
                <w:sz w:val="20"/>
                <w:szCs w:val="20"/>
                <w:lang w:val="ru-RU"/>
              </w:rPr>
              <w:t>ормативный</w:t>
            </w:r>
            <w:r w:rsidRPr="003001E2">
              <w:rPr>
                <w:sz w:val="20"/>
                <w:szCs w:val="20"/>
                <w:lang w:val="ru-RU"/>
              </w:rPr>
              <w:t>*</w:t>
            </w:r>
          </w:p>
        </w:tc>
        <w:tc>
          <w:tcPr>
            <w:tcW w:w="1394" w:type="pct"/>
            <w:gridSpan w:val="2"/>
            <w:shd w:val="clear" w:color="auto" w:fill="auto"/>
            <w:noWrap/>
            <w:vAlign w:val="center"/>
            <w:hideMark/>
          </w:tcPr>
          <w:p w14:paraId="093305A6" w14:textId="77777777" w:rsidR="00E6101D" w:rsidRPr="003001E2" w:rsidRDefault="00E6101D" w:rsidP="00E6101D">
            <w:pPr>
              <w:shd w:val="clear" w:color="auto" w:fill="auto"/>
              <w:ind w:firstLine="0"/>
              <w:jc w:val="center"/>
              <w:rPr>
                <w:sz w:val="20"/>
                <w:szCs w:val="20"/>
                <w:lang w:val="ru-RU"/>
              </w:rPr>
            </w:pPr>
            <w:r w:rsidRPr="003001E2">
              <w:rPr>
                <w:sz w:val="20"/>
                <w:szCs w:val="20"/>
                <w:lang w:val="ru-RU"/>
              </w:rPr>
              <w:t>основного</w:t>
            </w:r>
          </w:p>
        </w:tc>
      </w:tr>
      <w:tr w:rsidR="00FF7356" w:rsidRPr="003001E2" w14:paraId="7935947A" w14:textId="77777777" w:rsidTr="00FF7356">
        <w:trPr>
          <w:cantSplit/>
          <w:tblHeader/>
        </w:trPr>
        <w:tc>
          <w:tcPr>
            <w:tcW w:w="915" w:type="pct"/>
            <w:vMerge/>
            <w:shd w:val="clear" w:color="auto" w:fill="auto"/>
            <w:vAlign w:val="center"/>
            <w:hideMark/>
          </w:tcPr>
          <w:p w14:paraId="2C37A940" w14:textId="77777777" w:rsidR="00E6101D" w:rsidRPr="003001E2" w:rsidRDefault="00E6101D" w:rsidP="00E6101D">
            <w:pPr>
              <w:shd w:val="clear" w:color="auto" w:fill="auto"/>
              <w:ind w:firstLine="0"/>
              <w:jc w:val="left"/>
              <w:rPr>
                <w:sz w:val="20"/>
                <w:szCs w:val="20"/>
                <w:lang w:val="ru-RU"/>
              </w:rPr>
            </w:pPr>
          </w:p>
        </w:tc>
        <w:tc>
          <w:tcPr>
            <w:tcW w:w="656" w:type="pct"/>
            <w:vMerge/>
            <w:shd w:val="clear" w:color="auto" w:fill="auto"/>
            <w:vAlign w:val="center"/>
            <w:hideMark/>
          </w:tcPr>
          <w:p w14:paraId="6E64C215" w14:textId="77777777" w:rsidR="00E6101D" w:rsidRPr="003001E2" w:rsidRDefault="00E6101D" w:rsidP="00E6101D">
            <w:pPr>
              <w:shd w:val="clear" w:color="auto" w:fill="auto"/>
              <w:ind w:firstLine="0"/>
              <w:jc w:val="left"/>
              <w:rPr>
                <w:sz w:val="20"/>
                <w:szCs w:val="20"/>
                <w:lang w:val="ru-RU"/>
              </w:rPr>
            </w:pPr>
          </w:p>
        </w:tc>
        <w:tc>
          <w:tcPr>
            <w:tcW w:w="1000" w:type="pct"/>
            <w:vMerge/>
            <w:shd w:val="clear" w:color="auto" w:fill="auto"/>
            <w:vAlign w:val="center"/>
            <w:hideMark/>
          </w:tcPr>
          <w:p w14:paraId="2A76848F" w14:textId="77777777" w:rsidR="00E6101D" w:rsidRPr="003001E2" w:rsidRDefault="00E6101D" w:rsidP="00E6101D">
            <w:pPr>
              <w:shd w:val="clear" w:color="auto" w:fill="auto"/>
              <w:ind w:firstLine="0"/>
              <w:jc w:val="left"/>
              <w:rPr>
                <w:sz w:val="20"/>
                <w:szCs w:val="20"/>
                <w:lang w:val="ru-RU"/>
              </w:rPr>
            </w:pPr>
          </w:p>
        </w:tc>
        <w:tc>
          <w:tcPr>
            <w:tcW w:w="1035" w:type="pct"/>
            <w:vMerge/>
            <w:shd w:val="clear" w:color="auto" w:fill="auto"/>
            <w:vAlign w:val="center"/>
            <w:hideMark/>
          </w:tcPr>
          <w:p w14:paraId="1FC82F34" w14:textId="77777777" w:rsidR="00E6101D" w:rsidRPr="003001E2" w:rsidRDefault="00E6101D" w:rsidP="00E6101D">
            <w:pPr>
              <w:shd w:val="clear" w:color="auto" w:fill="auto"/>
              <w:ind w:firstLine="0"/>
              <w:jc w:val="left"/>
              <w:rPr>
                <w:sz w:val="20"/>
                <w:szCs w:val="20"/>
                <w:lang w:val="ru-RU"/>
              </w:rPr>
            </w:pPr>
          </w:p>
        </w:tc>
        <w:tc>
          <w:tcPr>
            <w:tcW w:w="662" w:type="pct"/>
            <w:shd w:val="clear" w:color="auto" w:fill="auto"/>
            <w:noWrap/>
            <w:vAlign w:val="center"/>
            <w:hideMark/>
          </w:tcPr>
          <w:p w14:paraId="5DC79BC8" w14:textId="54D52A4A" w:rsidR="00E6101D" w:rsidRPr="003001E2" w:rsidRDefault="00E217B8" w:rsidP="00E6101D">
            <w:pPr>
              <w:shd w:val="clear" w:color="auto" w:fill="auto"/>
              <w:ind w:firstLine="0"/>
              <w:jc w:val="center"/>
              <w:rPr>
                <w:sz w:val="20"/>
                <w:szCs w:val="20"/>
                <w:lang w:val="ru-RU"/>
              </w:rPr>
            </w:pPr>
            <w:r>
              <w:rPr>
                <w:sz w:val="20"/>
                <w:szCs w:val="20"/>
                <w:lang w:val="ru-RU"/>
              </w:rPr>
              <w:t>т/</w:t>
            </w:r>
            <w:r w:rsidR="00E6101D" w:rsidRPr="003001E2">
              <w:rPr>
                <w:sz w:val="20"/>
                <w:szCs w:val="20"/>
                <w:lang w:val="ru-RU"/>
              </w:rPr>
              <w:t>м</w:t>
            </w:r>
            <w:r w:rsidR="00E6101D" w:rsidRPr="003001E2">
              <w:rPr>
                <w:sz w:val="20"/>
                <w:szCs w:val="20"/>
                <w:vertAlign w:val="superscript"/>
                <w:lang w:val="ru-RU"/>
              </w:rPr>
              <w:t>3</w:t>
            </w:r>
          </w:p>
        </w:tc>
        <w:tc>
          <w:tcPr>
            <w:tcW w:w="732" w:type="pct"/>
            <w:shd w:val="clear" w:color="auto" w:fill="auto"/>
            <w:noWrap/>
            <w:vAlign w:val="center"/>
            <w:hideMark/>
          </w:tcPr>
          <w:p w14:paraId="4DB022D8" w14:textId="77777777" w:rsidR="00E6101D" w:rsidRPr="003001E2" w:rsidRDefault="00E6101D" w:rsidP="00E6101D">
            <w:pPr>
              <w:shd w:val="clear" w:color="auto" w:fill="auto"/>
              <w:ind w:firstLine="0"/>
              <w:jc w:val="center"/>
              <w:rPr>
                <w:sz w:val="20"/>
                <w:szCs w:val="20"/>
                <w:lang w:val="ru-RU"/>
              </w:rPr>
            </w:pPr>
            <w:r w:rsidRPr="003001E2">
              <w:rPr>
                <w:sz w:val="20"/>
                <w:szCs w:val="20"/>
                <w:lang w:val="ru-RU"/>
              </w:rPr>
              <w:t>т у.т.</w:t>
            </w:r>
          </w:p>
        </w:tc>
      </w:tr>
      <w:tr w:rsidR="00E92F23" w:rsidRPr="003001E2" w14:paraId="6B28688F" w14:textId="77777777" w:rsidTr="00FF7356">
        <w:trPr>
          <w:cantSplit/>
        </w:trPr>
        <w:tc>
          <w:tcPr>
            <w:tcW w:w="915" w:type="pct"/>
            <w:shd w:val="clear" w:color="auto" w:fill="auto"/>
          </w:tcPr>
          <w:p w14:paraId="178E0EA0" w14:textId="2F98A445" w:rsidR="00E92F23" w:rsidRPr="003001E2" w:rsidRDefault="00E92F23" w:rsidP="00E92F23">
            <w:pPr>
              <w:shd w:val="clear" w:color="auto" w:fill="auto"/>
              <w:ind w:firstLine="0"/>
              <w:jc w:val="left"/>
              <w:rPr>
                <w:sz w:val="20"/>
                <w:szCs w:val="20"/>
                <w:lang w:val="ru-RU"/>
              </w:rPr>
            </w:pPr>
            <w:r w:rsidRPr="003001E2">
              <w:rPr>
                <w:sz w:val="20"/>
                <w:szCs w:val="20"/>
              </w:rPr>
              <w:t xml:space="preserve">Котельная № 1, </w:t>
            </w:r>
            <w:r>
              <w:rPr>
                <w:sz w:val="20"/>
                <w:szCs w:val="20"/>
                <w:lang w:val="ru-RU"/>
              </w:rPr>
              <w:br/>
            </w:r>
            <w:r w:rsidRPr="003001E2">
              <w:rPr>
                <w:sz w:val="20"/>
                <w:szCs w:val="20"/>
              </w:rPr>
              <w:t xml:space="preserve">пгт. Кондинское, </w:t>
            </w:r>
            <w:r>
              <w:rPr>
                <w:sz w:val="20"/>
                <w:szCs w:val="20"/>
                <w:lang w:val="ru-RU"/>
              </w:rPr>
              <w:br/>
            </w:r>
            <w:r w:rsidRPr="003001E2">
              <w:rPr>
                <w:sz w:val="20"/>
                <w:szCs w:val="20"/>
              </w:rPr>
              <w:t>ул. Советская, 7А</w:t>
            </w:r>
          </w:p>
        </w:tc>
        <w:tc>
          <w:tcPr>
            <w:tcW w:w="656" w:type="pct"/>
            <w:shd w:val="clear" w:color="auto" w:fill="auto"/>
            <w:noWrap/>
          </w:tcPr>
          <w:p w14:paraId="3FD3BECE" w14:textId="716B72AD" w:rsidR="00E92F23" w:rsidRPr="003001E2" w:rsidRDefault="00E92F23" w:rsidP="00E92F23">
            <w:pPr>
              <w:shd w:val="clear" w:color="auto" w:fill="auto"/>
              <w:ind w:firstLine="0"/>
              <w:jc w:val="center"/>
              <w:rPr>
                <w:sz w:val="20"/>
                <w:szCs w:val="20"/>
                <w:lang w:val="ru-RU"/>
              </w:rPr>
            </w:pPr>
            <w:r w:rsidRPr="003001E2">
              <w:rPr>
                <w:sz w:val="20"/>
                <w:szCs w:val="20"/>
              </w:rPr>
              <w:t>уголь</w:t>
            </w:r>
          </w:p>
        </w:tc>
        <w:tc>
          <w:tcPr>
            <w:tcW w:w="1000" w:type="pct"/>
            <w:shd w:val="clear" w:color="auto" w:fill="auto"/>
            <w:noWrap/>
            <w:vAlign w:val="center"/>
          </w:tcPr>
          <w:p w14:paraId="394BC4E5" w14:textId="063107E3" w:rsidR="00E92F23" w:rsidRPr="003001E2" w:rsidRDefault="00E92F23" w:rsidP="00E92F23">
            <w:pPr>
              <w:shd w:val="clear" w:color="auto" w:fill="auto"/>
              <w:ind w:firstLine="0"/>
              <w:jc w:val="center"/>
              <w:rPr>
                <w:sz w:val="20"/>
                <w:szCs w:val="20"/>
                <w:lang w:val="ru-RU"/>
              </w:rPr>
            </w:pPr>
            <w:r>
              <w:rPr>
                <w:sz w:val="20"/>
                <w:szCs w:val="20"/>
              </w:rPr>
              <w:t>386,11</w:t>
            </w:r>
          </w:p>
        </w:tc>
        <w:tc>
          <w:tcPr>
            <w:tcW w:w="1035" w:type="pct"/>
            <w:shd w:val="clear" w:color="auto" w:fill="auto"/>
            <w:noWrap/>
            <w:vAlign w:val="center"/>
          </w:tcPr>
          <w:p w14:paraId="2ACD59C9" w14:textId="088B118F" w:rsidR="00E92F23" w:rsidRPr="003001E2" w:rsidRDefault="00E92F23" w:rsidP="00E92F23">
            <w:pPr>
              <w:shd w:val="clear" w:color="auto" w:fill="auto"/>
              <w:ind w:firstLine="0"/>
              <w:jc w:val="center"/>
              <w:rPr>
                <w:sz w:val="20"/>
                <w:szCs w:val="20"/>
                <w:lang w:val="ru-RU"/>
              </w:rPr>
            </w:pPr>
            <w:r>
              <w:rPr>
                <w:sz w:val="20"/>
                <w:szCs w:val="20"/>
              </w:rPr>
              <w:t>199,19</w:t>
            </w:r>
          </w:p>
        </w:tc>
        <w:tc>
          <w:tcPr>
            <w:tcW w:w="662" w:type="pct"/>
            <w:shd w:val="clear" w:color="auto" w:fill="auto"/>
            <w:noWrap/>
            <w:vAlign w:val="center"/>
          </w:tcPr>
          <w:p w14:paraId="22FA50A2" w14:textId="570FA11A" w:rsidR="00E92F23" w:rsidRPr="003001E2" w:rsidRDefault="00E92F23" w:rsidP="00E92F23">
            <w:pPr>
              <w:shd w:val="clear" w:color="auto" w:fill="auto"/>
              <w:ind w:firstLine="0"/>
              <w:jc w:val="center"/>
              <w:rPr>
                <w:sz w:val="20"/>
                <w:szCs w:val="20"/>
                <w:lang w:val="ru-RU"/>
              </w:rPr>
            </w:pPr>
            <w:r w:rsidRPr="003001E2">
              <w:rPr>
                <w:sz w:val="20"/>
                <w:szCs w:val="20"/>
              </w:rPr>
              <w:t>3 192,6</w:t>
            </w:r>
          </w:p>
        </w:tc>
        <w:tc>
          <w:tcPr>
            <w:tcW w:w="732" w:type="pct"/>
            <w:shd w:val="clear" w:color="auto" w:fill="auto"/>
            <w:noWrap/>
            <w:vAlign w:val="center"/>
          </w:tcPr>
          <w:p w14:paraId="77F41DCE" w14:textId="03C6BBC0" w:rsidR="00E92F23" w:rsidRPr="003001E2" w:rsidRDefault="00E92F23" w:rsidP="00E92F23">
            <w:pPr>
              <w:shd w:val="clear" w:color="auto" w:fill="auto"/>
              <w:ind w:firstLine="0"/>
              <w:jc w:val="center"/>
              <w:rPr>
                <w:sz w:val="20"/>
                <w:szCs w:val="20"/>
                <w:lang w:val="ru-RU"/>
              </w:rPr>
            </w:pPr>
            <w:r>
              <w:rPr>
                <w:sz w:val="20"/>
                <w:szCs w:val="20"/>
              </w:rPr>
              <w:t>2 777,6</w:t>
            </w:r>
          </w:p>
        </w:tc>
      </w:tr>
      <w:tr w:rsidR="00E92F23" w:rsidRPr="003001E2" w14:paraId="718B7C26" w14:textId="77777777" w:rsidTr="00FF7356">
        <w:trPr>
          <w:cantSplit/>
        </w:trPr>
        <w:tc>
          <w:tcPr>
            <w:tcW w:w="915" w:type="pct"/>
            <w:shd w:val="clear" w:color="auto" w:fill="auto"/>
          </w:tcPr>
          <w:p w14:paraId="7CB5FA08" w14:textId="2E8BEF82" w:rsidR="00E92F23" w:rsidRPr="00FF7356" w:rsidRDefault="00E92F23" w:rsidP="00E92F23">
            <w:pPr>
              <w:shd w:val="clear" w:color="auto" w:fill="auto"/>
              <w:ind w:firstLine="0"/>
              <w:jc w:val="left"/>
              <w:rPr>
                <w:sz w:val="20"/>
                <w:szCs w:val="20"/>
                <w:lang w:val="ru-RU"/>
              </w:rPr>
            </w:pPr>
            <w:r w:rsidRPr="003001E2">
              <w:rPr>
                <w:sz w:val="20"/>
                <w:szCs w:val="20"/>
              </w:rPr>
              <w:t xml:space="preserve">Котельная № 2, </w:t>
            </w:r>
            <w:r>
              <w:rPr>
                <w:sz w:val="20"/>
                <w:szCs w:val="20"/>
                <w:lang w:val="ru-RU"/>
              </w:rPr>
              <w:br/>
            </w:r>
            <w:r w:rsidRPr="003001E2">
              <w:rPr>
                <w:sz w:val="20"/>
                <w:szCs w:val="20"/>
              </w:rPr>
              <w:t>пгт. Кондинское,</w:t>
            </w:r>
            <w:r>
              <w:rPr>
                <w:sz w:val="20"/>
                <w:szCs w:val="20"/>
                <w:lang w:val="ru-RU"/>
              </w:rPr>
              <w:br/>
            </w:r>
            <w:r w:rsidRPr="003001E2">
              <w:rPr>
                <w:sz w:val="20"/>
                <w:szCs w:val="20"/>
              </w:rPr>
              <w:t>ул. Крупской, 64Б</w:t>
            </w:r>
          </w:p>
        </w:tc>
        <w:tc>
          <w:tcPr>
            <w:tcW w:w="656" w:type="pct"/>
            <w:shd w:val="clear" w:color="auto" w:fill="auto"/>
            <w:noWrap/>
          </w:tcPr>
          <w:p w14:paraId="6C4601BC" w14:textId="421B5A32" w:rsidR="00E92F23" w:rsidRPr="003001E2" w:rsidRDefault="00E92F23" w:rsidP="00E92F23">
            <w:pPr>
              <w:shd w:val="clear" w:color="auto" w:fill="auto"/>
              <w:ind w:firstLine="0"/>
              <w:jc w:val="center"/>
              <w:rPr>
                <w:sz w:val="20"/>
                <w:szCs w:val="20"/>
                <w:lang w:val="ru-RU"/>
              </w:rPr>
            </w:pPr>
            <w:r w:rsidRPr="003001E2">
              <w:rPr>
                <w:sz w:val="20"/>
                <w:szCs w:val="20"/>
              </w:rPr>
              <w:t>уголь</w:t>
            </w:r>
          </w:p>
        </w:tc>
        <w:tc>
          <w:tcPr>
            <w:tcW w:w="1000" w:type="pct"/>
            <w:shd w:val="clear" w:color="auto" w:fill="auto"/>
            <w:noWrap/>
            <w:vAlign w:val="center"/>
          </w:tcPr>
          <w:p w14:paraId="54BD7AD0" w14:textId="305EFBD9" w:rsidR="00E92F23" w:rsidRPr="003001E2" w:rsidRDefault="00E92F23" w:rsidP="00E92F23">
            <w:pPr>
              <w:shd w:val="clear" w:color="auto" w:fill="auto"/>
              <w:ind w:firstLine="0"/>
              <w:jc w:val="center"/>
              <w:rPr>
                <w:sz w:val="20"/>
                <w:szCs w:val="20"/>
                <w:lang w:val="ru-RU"/>
              </w:rPr>
            </w:pPr>
            <w:r>
              <w:rPr>
                <w:sz w:val="20"/>
                <w:szCs w:val="20"/>
              </w:rPr>
              <w:t>363,43</w:t>
            </w:r>
          </w:p>
        </w:tc>
        <w:tc>
          <w:tcPr>
            <w:tcW w:w="1035" w:type="pct"/>
            <w:shd w:val="clear" w:color="auto" w:fill="auto"/>
            <w:noWrap/>
            <w:vAlign w:val="center"/>
          </w:tcPr>
          <w:p w14:paraId="041D5E99" w14:textId="166CF0A3" w:rsidR="00E92F23" w:rsidRPr="003001E2" w:rsidRDefault="00E92F23" w:rsidP="00E92F23">
            <w:pPr>
              <w:shd w:val="clear" w:color="auto" w:fill="auto"/>
              <w:ind w:firstLine="0"/>
              <w:jc w:val="center"/>
              <w:rPr>
                <w:sz w:val="20"/>
                <w:szCs w:val="20"/>
                <w:lang w:val="ru-RU"/>
              </w:rPr>
            </w:pPr>
            <w:r>
              <w:rPr>
                <w:sz w:val="20"/>
                <w:szCs w:val="20"/>
              </w:rPr>
              <w:t>199,19</w:t>
            </w:r>
          </w:p>
        </w:tc>
        <w:tc>
          <w:tcPr>
            <w:tcW w:w="662" w:type="pct"/>
            <w:shd w:val="clear" w:color="auto" w:fill="auto"/>
            <w:noWrap/>
            <w:vAlign w:val="center"/>
          </w:tcPr>
          <w:p w14:paraId="75C2CFAC" w14:textId="732CB945" w:rsidR="00E92F23" w:rsidRPr="003001E2" w:rsidRDefault="00E92F23" w:rsidP="00E92F23">
            <w:pPr>
              <w:shd w:val="clear" w:color="auto" w:fill="auto"/>
              <w:ind w:firstLine="0"/>
              <w:jc w:val="center"/>
              <w:rPr>
                <w:sz w:val="20"/>
                <w:szCs w:val="20"/>
                <w:lang w:val="ru-RU"/>
              </w:rPr>
            </w:pPr>
            <w:r w:rsidRPr="003001E2">
              <w:rPr>
                <w:sz w:val="20"/>
                <w:szCs w:val="20"/>
              </w:rPr>
              <w:t>1 497,0</w:t>
            </w:r>
          </w:p>
        </w:tc>
        <w:tc>
          <w:tcPr>
            <w:tcW w:w="732" w:type="pct"/>
            <w:shd w:val="clear" w:color="auto" w:fill="auto"/>
            <w:noWrap/>
            <w:vAlign w:val="center"/>
          </w:tcPr>
          <w:p w14:paraId="4DA5ED40" w14:textId="53E6E53D" w:rsidR="00E92F23" w:rsidRPr="003001E2" w:rsidRDefault="00E92F23" w:rsidP="00E92F23">
            <w:pPr>
              <w:shd w:val="clear" w:color="auto" w:fill="auto"/>
              <w:ind w:firstLine="0"/>
              <w:jc w:val="center"/>
              <w:rPr>
                <w:sz w:val="20"/>
                <w:szCs w:val="20"/>
                <w:lang w:val="ru-RU"/>
              </w:rPr>
            </w:pPr>
            <w:r>
              <w:rPr>
                <w:sz w:val="20"/>
                <w:szCs w:val="20"/>
              </w:rPr>
              <w:t>1 302,4</w:t>
            </w:r>
          </w:p>
        </w:tc>
      </w:tr>
      <w:tr w:rsidR="00E92F23" w:rsidRPr="003001E2" w14:paraId="3643384A" w14:textId="77777777" w:rsidTr="00FF7356">
        <w:trPr>
          <w:cantSplit/>
        </w:trPr>
        <w:tc>
          <w:tcPr>
            <w:tcW w:w="915" w:type="pct"/>
            <w:shd w:val="clear" w:color="auto" w:fill="auto"/>
          </w:tcPr>
          <w:p w14:paraId="4353D71C" w14:textId="49700CF1" w:rsidR="00E92F23" w:rsidRPr="003001E2" w:rsidRDefault="00E92F23" w:rsidP="00E92F23">
            <w:pPr>
              <w:shd w:val="clear" w:color="auto" w:fill="auto"/>
              <w:ind w:firstLine="0"/>
              <w:jc w:val="left"/>
              <w:rPr>
                <w:sz w:val="20"/>
                <w:szCs w:val="20"/>
                <w:lang w:val="ru-RU"/>
              </w:rPr>
            </w:pPr>
            <w:r w:rsidRPr="003001E2">
              <w:rPr>
                <w:sz w:val="20"/>
                <w:szCs w:val="20"/>
              </w:rPr>
              <w:t xml:space="preserve">Котельная № 3, </w:t>
            </w:r>
            <w:r>
              <w:rPr>
                <w:sz w:val="20"/>
                <w:szCs w:val="20"/>
                <w:lang w:val="ru-RU"/>
              </w:rPr>
              <w:br/>
            </w:r>
            <w:r w:rsidRPr="003001E2">
              <w:rPr>
                <w:sz w:val="20"/>
                <w:szCs w:val="20"/>
              </w:rPr>
              <w:t xml:space="preserve">пгт. Кондинское, </w:t>
            </w:r>
            <w:r>
              <w:rPr>
                <w:sz w:val="20"/>
                <w:szCs w:val="20"/>
                <w:lang w:val="ru-RU"/>
              </w:rPr>
              <w:br/>
            </w:r>
            <w:r w:rsidRPr="003001E2">
              <w:rPr>
                <w:sz w:val="20"/>
                <w:szCs w:val="20"/>
              </w:rPr>
              <w:t>ул. Связистов, 1А</w:t>
            </w:r>
          </w:p>
        </w:tc>
        <w:tc>
          <w:tcPr>
            <w:tcW w:w="656" w:type="pct"/>
            <w:shd w:val="clear" w:color="auto" w:fill="auto"/>
            <w:noWrap/>
          </w:tcPr>
          <w:p w14:paraId="027012EF" w14:textId="2E601A0A" w:rsidR="00E92F23" w:rsidRPr="003001E2" w:rsidRDefault="00E92F23" w:rsidP="00E92F23">
            <w:pPr>
              <w:shd w:val="clear" w:color="auto" w:fill="auto"/>
              <w:ind w:firstLine="0"/>
              <w:jc w:val="center"/>
              <w:rPr>
                <w:sz w:val="20"/>
                <w:szCs w:val="20"/>
                <w:lang w:val="ru-RU"/>
              </w:rPr>
            </w:pPr>
            <w:r w:rsidRPr="003001E2">
              <w:rPr>
                <w:sz w:val="20"/>
                <w:szCs w:val="20"/>
              </w:rPr>
              <w:t>уголь</w:t>
            </w:r>
          </w:p>
        </w:tc>
        <w:tc>
          <w:tcPr>
            <w:tcW w:w="1000" w:type="pct"/>
            <w:shd w:val="clear" w:color="auto" w:fill="auto"/>
            <w:noWrap/>
            <w:vAlign w:val="center"/>
          </w:tcPr>
          <w:p w14:paraId="2093126C" w14:textId="1258B51D" w:rsidR="00E92F23" w:rsidRPr="003001E2" w:rsidRDefault="00E92F23" w:rsidP="00E92F23">
            <w:pPr>
              <w:shd w:val="clear" w:color="auto" w:fill="auto"/>
              <w:ind w:firstLine="0"/>
              <w:jc w:val="center"/>
              <w:rPr>
                <w:sz w:val="20"/>
                <w:szCs w:val="20"/>
                <w:lang w:val="ru-RU"/>
              </w:rPr>
            </w:pPr>
            <w:r>
              <w:rPr>
                <w:sz w:val="20"/>
                <w:szCs w:val="20"/>
              </w:rPr>
              <w:t>361,14</w:t>
            </w:r>
          </w:p>
        </w:tc>
        <w:tc>
          <w:tcPr>
            <w:tcW w:w="1035" w:type="pct"/>
            <w:shd w:val="clear" w:color="auto" w:fill="auto"/>
            <w:noWrap/>
            <w:vAlign w:val="center"/>
          </w:tcPr>
          <w:p w14:paraId="45368A89" w14:textId="43802F5A" w:rsidR="00E92F23" w:rsidRPr="003001E2" w:rsidRDefault="00E92F23" w:rsidP="00E92F23">
            <w:pPr>
              <w:shd w:val="clear" w:color="auto" w:fill="auto"/>
              <w:ind w:firstLine="0"/>
              <w:jc w:val="center"/>
              <w:rPr>
                <w:sz w:val="20"/>
                <w:szCs w:val="20"/>
                <w:lang w:val="ru-RU"/>
              </w:rPr>
            </w:pPr>
            <w:r>
              <w:rPr>
                <w:sz w:val="20"/>
                <w:szCs w:val="20"/>
              </w:rPr>
              <w:t>199,19</w:t>
            </w:r>
          </w:p>
        </w:tc>
        <w:tc>
          <w:tcPr>
            <w:tcW w:w="662" w:type="pct"/>
            <w:shd w:val="clear" w:color="auto" w:fill="auto"/>
            <w:noWrap/>
            <w:vAlign w:val="center"/>
          </w:tcPr>
          <w:p w14:paraId="586D7752" w14:textId="632B2504" w:rsidR="00E92F23" w:rsidRPr="003001E2" w:rsidRDefault="00E92F23" w:rsidP="00E92F23">
            <w:pPr>
              <w:shd w:val="clear" w:color="auto" w:fill="auto"/>
              <w:ind w:firstLine="0"/>
              <w:jc w:val="center"/>
              <w:rPr>
                <w:sz w:val="20"/>
                <w:szCs w:val="20"/>
                <w:lang w:val="ru-RU"/>
              </w:rPr>
            </w:pPr>
            <w:r w:rsidRPr="003001E2">
              <w:rPr>
                <w:sz w:val="20"/>
                <w:szCs w:val="20"/>
              </w:rPr>
              <w:t>1 371,0</w:t>
            </w:r>
          </w:p>
        </w:tc>
        <w:tc>
          <w:tcPr>
            <w:tcW w:w="732" w:type="pct"/>
            <w:shd w:val="clear" w:color="auto" w:fill="auto"/>
            <w:noWrap/>
            <w:vAlign w:val="center"/>
          </w:tcPr>
          <w:p w14:paraId="7A875E8D" w14:textId="6BBC3AC5" w:rsidR="00E92F23" w:rsidRPr="003001E2" w:rsidRDefault="00E92F23" w:rsidP="00E92F23">
            <w:pPr>
              <w:shd w:val="clear" w:color="auto" w:fill="auto"/>
              <w:ind w:firstLine="0"/>
              <w:jc w:val="center"/>
              <w:rPr>
                <w:sz w:val="20"/>
                <w:szCs w:val="20"/>
                <w:lang w:val="ru-RU"/>
              </w:rPr>
            </w:pPr>
            <w:r>
              <w:rPr>
                <w:sz w:val="20"/>
                <w:szCs w:val="20"/>
              </w:rPr>
              <w:t>1 192,8</w:t>
            </w:r>
          </w:p>
        </w:tc>
      </w:tr>
      <w:tr w:rsidR="00E92F23" w:rsidRPr="003001E2" w14:paraId="075949E8" w14:textId="77777777" w:rsidTr="00FF7356">
        <w:trPr>
          <w:cantSplit/>
        </w:trPr>
        <w:tc>
          <w:tcPr>
            <w:tcW w:w="915" w:type="pct"/>
            <w:shd w:val="clear" w:color="auto" w:fill="auto"/>
          </w:tcPr>
          <w:p w14:paraId="0840388E" w14:textId="6AAD54A9" w:rsidR="00E92F23" w:rsidRPr="003001E2" w:rsidRDefault="00E92F23" w:rsidP="00E92F23">
            <w:pPr>
              <w:shd w:val="clear" w:color="auto" w:fill="auto"/>
              <w:ind w:firstLine="0"/>
              <w:jc w:val="left"/>
              <w:rPr>
                <w:sz w:val="20"/>
                <w:szCs w:val="20"/>
                <w:lang w:val="ru-RU"/>
              </w:rPr>
            </w:pPr>
            <w:r w:rsidRPr="003001E2">
              <w:rPr>
                <w:sz w:val="20"/>
                <w:szCs w:val="20"/>
              </w:rPr>
              <w:t xml:space="preserve">Котельная № 5, </w:t>
            </w:r>
            <w:r>
              <w:rPr>
                <w:sz w:val="20"/>
                <w:szCs w:val="20"/>
                <w:lang w:val="ru-RU"/>
              </w:rPr>
              <w:br/>
            </w:r>
            <w:r w:rsidRPr="003001E2">
              <w:rPr>
                <w:sz w:val="20"/>
                <w:szCs w:val="20"/>
              </w:rPr>
              <w:t xml:space="preserve">пгт. Кондинское, </w:t>
            </w:r>
            <w:r>
              <w:rPr>
                <w:sz w:val="20"/>
                <w:szCs w:val="20"/>
                <w:lang w:val="ru-RU"/>
              </w:rPr>
              <w:br/>
            </w:r>
            <w:r w:rsidRPr="003001E2">
              <w:rPr>
                <w:sz w:val="20"/>
                <w:szCs w:val="20"/>
              </w:rPr>
              <w:t>ул. Гастелло, 4</w:t>
            </w:r>
          </w:p>
        </w:tc>
        <w:tc>
          <w:tcPr>
            <w:tcW w:w="656" w:type="pct"/>
            <w:shd w:val="clear" w:color="auto" w:fill="auto"/>
            <w:noWrap/>
          </w:tcPr>
          <w:p w14:paraId="22C643C7" w14:textId="37D3BE5C" w:rsidR="00E92F23" w:rsidRPr="003001E2" w:rsidRDefault="00E92F23" w:rsidP="00E92F23">
            <w:pPr>
              <w:shd w:val="clear" w:color="auto" w:fill="auto"/>
              <w:ind w:firstLine="0"/>
              <w:jc w:val="center"/>
              <w:rPr>
                <w:sz w:val="20"/>
                <w:szCs w:val="20"/>
                <w:lang w:val="ru-RU"/>
              </w:rPr>
            </w:pPr>
            <w:r w:rsidRPr="003001E2">
              <w:rPr>
                <w:sz w:val="20"/>
                <w:szCs w:val="20"/>
              </w:rPr>
              <w:t>дрова</w:t>
            </w:r>
          </w:p>
        </w:tc>
        <w:tc>
          <w:tcPr>
            <w:tcW w:w="1000" w:type="pct"/>
            <w:shd w:val="clear" w:color="auto" w:fill="auto"/>
            <w:noWrap/>
            <w:vAlign w:val="center"/>
          </w:tcPr>
          <w:p w14:paraId="2B22F8DE" w14:textId="67734797" w:rsidR="00E92F23" w:rsidRPr="003001E2" w:rsidRDefault="00E92F23" w:rsidP="00E92F23">
            <w:pPr>
              <w:shd w:val="clear" w:color="auto" w:fill="auto"/>
              <w:ind w:firstLine="0"/>
              <w:jc w:val="center"/>
              <w:rPr>
                <w:sz w:val="20"/>
                <w:szCs w:val="20"/>
                <w:lang w:val="ru-RU"/>
              </w:rPr>
            </w:pPr>
            <w:r>
              <w:rPr>
                <w:sz w:val="20"/>
                <w:szCs w:val="20"/>
              </w:rPr>
              <w:t>353,00</w:t>
            </w:r>
          </w:p>
        </w:tc>
        <w:tc>
          <w:tcPr>
            <w:tcW w:w="1035" w:type="pct"/>
            <w:shd w:val="clear" w:color="auto" w:fill="auto"/>
            <w:noWrap/>
            <w:vAlign w:val="center"/>
          </w:tcPr>
          <w:p w14:paraId="77B232BD" w14:textId="0B41BFDA" w:rsidR="00E92F23" w:rsidRPr="003001E2" w:rsidRDefault="00E92F23" w:rsidP="00E92F23">
            <w:pPr>
              <w:shd w:val="clear" w:color="auto" w:fill="auto"/>
              <w:ind w:firstLine="0"/>
              <w:jc w:val="center"/>
              <w:rPr>
                <w:sz w:val="20"/>
                <w:szCs w:val="20"/>
                <w:lang w:val="ru-RU"/>
              </w:rPr>
            </w:pPr>
            <w:r>
              <w:rPr>
                <w:sz w:val="20"/>
                <w:szCs w:val="20"/>
              </w:rPr>
              <w:t>229,70</w:t>
            </w:r>
          </w:p>
        </w:tc>
        <w:tc>
          <w:tcPr>
            <w:tcW w:w="662" w:type="pct"/>
            <w:shd w:val="clear" w:color="auto" w:fill="auto"/>
            <w:vAlign w:val="center"/>
          </w:tcPr>
          <w:p w14:paraId="0A51718D" w14:textId="42E16487" w:rsidR="00E92F23" w:rsidRPr="003001E2" w:rsidRDefault="00E92F23" w:rsidP="00E92F23">
            <w:pPr>
              <w:shd w:val="clear" w:color="auto" w:fill="auto"/>
              <w:ind w:firstLine="0"/>
              <w:jc w:val="center"/>
              <w:rPr>
                <w:sz w:val="20"/>
                <w:szCs w:val="20"/>
                <w:lang w:val="ru-RU"/>
              </w:rPr>
            </w:pPr>
            <w:r w:rsidRPr="003001E2">
              <w:rPr>
                <w:sz w:val="20"/>
                <w:szCs w:val="20"/>
              </w:rPr>
              <w:t>1 015,0</w:t>
            </w:r>
          </w:p>
        </w:tc>
        <w:tc>
          <w:tcPr>
            <w:tcW w:w="732" w:type="pct"/>
            <w:shd w:val="clear" w:color="auto" w:fill="auto"/>
            <w:noWrap/>
            <w:vAlign w:val="center"/>
          </w:tcPr>
          <w:p w14:paraId="717DEF7C" w14:textId="1844A860" w:rsidR="00E92F23" w:rsidRPr="003001E2" w:rsidRDefault="00E92F23" w:rsidP="00E92F23">
            <w:pPr>
              <w:shd w:val="clear" w:color="auto" w:fill="auto"/>
              <w:ind w:firstLine="0"/>
              <w:jc w:val="center"/>
              <w:rPr>
                <w:sz w:val="20"/>
                <w:szCs w:val="20"/>
                <w:lang w:val="ru-RU"/>
              </w:rPr>
            </w:pPr>
            <w:r>
              <w:rPr>
                <w:sz w:val="20"/>
                <w:szCs w:val="20"/>
              </w:rPr>
              <w:t>270,0</w:t>
            </w:r>
          </w:p>
        </w:tc>
      </w:tr>
      <w:tr w:rsidR="00FF7356" w:rsidRPr="00086029" w14:paraId="21CE6943" w14:textId="77777777" w:rsidTr="00FF7356">
        <w:trPr>
          <w:cantSplit/>
        </w:trPr>
        <w:tc>
          <w:tcPr>
            <w:tcW w:w="915" w:type="pct"/>
            <w:shd w:val="clear" w:color="auto" w:fill="auto"/>
            <w:vAlign w:val="bottom"/>
            <w:hideMark/>
          </w:tcPr>
          <w:p w14:paraId="07750574" w14:textId="77777777" w:rsidR="00E6101D" w:rsidRPr="003001E2" w:rsidRDefault="00E6101D" w:rsidP="00E6101D">
            <w:pPr>
              <w:shd w:val="clear" w:color="auto" w:fill="auto"/>
              <w:ind w:firstLine="0"/>
              <w:jc w:val="left"/>
              <w:rPr>
                <w:b/>
                <w:bCs/>
                <w:sz w:val="20"/>
                <w:szCs w:val="20"/>
                <w:lang w:val="ru-RU"/>
              </w:rPr>
            </w:pPr>
            <w:r w:rsidRPr="003001E2">
              <w:rPr>
                <w:b/>
                <w:bCs/>
                <w:sz w:val="20"/>
                <w:szCs w:val="20"/>
                <w:lang w:val="ru-RU"/>
              </w:rPr>
              <w:t>ВСЕГО</w:t>
            </w:r>
          </w:p>
        </w:tc>
        <w:tc>
          <w:tcPr>
            <w:tcW w:w="656" w:type="pct"/>
            <w:shd w:val="clear" w:color="auto" w:fill="auto"/>
            <w:vAlign w:val="bottom"/>
            <w:hideMark/>
          </w:tcPr>
          <w:p w14:paraId="2F5EE126" w14:textId="77777777" w:rsidR="00E6101D" w:rsidRPr="003001E2" w:rsidRDefault="00E6101D" w:rsidP="00E6101D">
            <w:pPr>
              <w:shd w:val="clear" w:color="auto" w:fill="auto"/>
              <w:ind w:firstLine="0"/>
              <w:jc w:val="left"/>
              <w:rPr>
                <w:b/>
                <w:bCs/>
                <w:sz w:val="20"/>
                <w:szCs w:val="20"/>
                <w:lang w:val="ru-RU"/>
              </w:rPr>
            </w:pPr>
            <w:r w:rsidRPr="003001E2">
              <w:rPr>
                <w:b/>
                <w:bCs/>
                <w:sz w:val="20"/>
                <w:szCs w:val="20"/>
                <w:lang w:val="ru-RU"/>
              </w:rPr>
              <w:t> </w:t>
            </w:r>
          </w:p>
        </w:tc>
        <w:tc>
          <w:tcPr>
            <w:tcW w:w="1000" w:type="pct"/>
            <w:shd w:val="clear" w:color="auto" w:fill="auto"/>
            <w:vAlign w:val="center"/>
            <w:hideMark/>
          </w:tcPr>
          <w:p w14:paraId="65F03682" w14:textId="70076065" w:rsidR="00E6101D" w:rsidRPr="003001E2" w:rsidRDefault="00E6101D" w:rsidP="00FF7356">
            <w:pPr>
              <w:shd w:val="clear" w:color="auto" w:fill="auto"/>
              <w:ind w:firstLine="0"/>
              <w:jc w:val="center"/>
              <w:rPr>
                <w:b/>
                <w:bCs/>
                <w:sz w:val="20"/>
                <w:szCs w:val="20"/>
                <w:lang w:val="ru-RU"/>
              </w:rPr>
            </w:pPr>
          </w:p>
        </w:tc>
        <w:tc>
          <w:tcPr>
            <w:tcW w:w="1035" w:type="pct"/>
            <w:shd w:val="clear" w:color="auto" w:fill="auto"/>
            <w:vAlign w:val="center"/>
            <w:hideMark/>
          </w:tcPr>
          <w:p w14:paraId="4B6812E9" w14:textId="6609F99A" w:rsidR="00E6101D" w:rsidRPr="003001E2" w:rsidRDefault="00E6101D" w:rsidP="00FF7356">
            <w:pPr>
              <w:shd w:val="clear" w:color="auto" w:fill="auto"/>
              <w:ind w:firstLine="0"/>
              <w:jc w:val="center"/>
              <w:rPr>
                <w:b/>
                <w:bCs/>
                <w:sz w:val="20"/>
                <w:szCs w:val="20"/>
                <w:lang w:val="ru-RU"/>
              </w:rPr>
            </w:pPr>
          </w:p>
        </w:tc>
        <w:tc>
          <w:tcPr>
            <w:tcW w:w="662" w:type="pct"/>
            <w:shd w:val="clear" w:color="auto" w:fill="auto"/>
            <w:vAlign w:val="center"/>
            <w:hideMark/>
          </w:tcPr>
          <w:p w14:paraId="72AA4DE2" w14:textId="637DE8B7" w:rsidR="00E6101D" w:rsidRPr="003001E2" w:rsidRDefault="00E6101D" w:rsidP="00FF7356">
            <w:pPr>
              <w:shd w:val="clear" w:color="auto" w:fill="auto"/>
              <w:ind w:firstLine="0"/>
              <w:jc w:val="center"/>
              <w:rPr>
                <w:b/>
                <w:bCs/>
                <w:sz w:val="20"/>
                <w:szCs w:val="20"/>
                <w:lang w:val="ru-RU"/>
              </w:rPr>
            </w:pPr>
          </w:p>
        </w:tc>
        <w:tc>
          <w:tcPr>
            <w:tcW w:w="732" w:type="pct"/>
            <w:shd w:val="clear" w:color="auto" w:fill="auto"/>
            <w:vAlign w:val="center"/>
            <w:hideMark/>
          </w:tcPr>
          <w:p w14:paraId="45D14250" w14:textId="77777777" w:rsidR="00E92F23" w:rsidRDefault="00E92F23" w:rsidP="00E92F23">
            <w:pPr>
              <w:ind w:firstLine="0"/>
              <w:jc w:val="center"/>
              <w:rPr>
                <w:b/>
                <w:bCs/>
                <w:sz w:val="20"/>
                <w:szCs w:val="20"/>
              </w:rPr>
            </w:pPr>
            <w:r>
              <w:rPr>
                <w:b/>
                <w:bCs/>
                <w:sz w:val="20"/>
                <w:szCs w:val="20"/>
              </w:rPr>
              <w:t>5 542,7</w:t>
            </w:r>
          </w:p>
          <w:p w14:paraId="0A7ABDC2" w14:textId="78406EF1" w:rsidR="00E6101D" w:rsidRPr="003001E2" w:rsidRDefault="00E6101D" w:rsidP="00FF7356">
            <w:pPr>
              <w:shd w:val="clear" w:color="auto" w:fill="auto"/>
              <w:ind w:firstLine="0"/>
              <w:jc w:val="center"/>
              <w:rPr>
                <w:b/>
                <w:bCs/>
                <w:sz w:val="20"/>
                <w:szCs w:val="20"/>
                <w:lang w:val="ru-RU"/>
              </w:rPr>
            </w:pPr>
          </w:p>
        </w:tc>
      </w:tr>
    </w:tbl>
    <w:p w14:paraId="2F0AF2DE" w14:textId="622EC2AA" w:rsidR="00FF7356" w:rsidRPr="00FF7356" w:rsidRDefault="00FF7356" w:rsidP="00FF7356">
      <w:pPr>
        <w:ind w:firstLine="0"/>
        <w:jc w:val="left"/>
        <w:rPr>
          <w:sz w:val="20"/>
          <w:szCs w:val="20"/>
          <w:lang w:val="ru-RU"/>
        </w:rPr>
      </w:pPr>
      <w:r w:rsidRPr="00FF7356">
        <w:rPr>
          <w:sz w:val="20"/>
          <w:szCs w:val="20"/>
          <w:lang w:val="ru-RU"/>
        </w:rPr>
        <w:t>*приказ Депжкк и энергетики ХМАО-Югры от 22.10.2021 № 23-нп</w:t>
      </w:r>
    </w:p>
    <w:p w14:paraId="4BC7CC9A" w14:textId="57BEC386" w:rsidR="004A7BF0" w:rsidRPr="008F1EB4" w:rsidRDefault="004A7BF0" w:rsidP="004A7BF0">
      <w:pPr>
        <w:shd w:val="clear" w:color="auto" w:fill="auto"/>
        <w:tabs>
          <w:tab w:val="left" w:pos="6384"/>
          <w:tab w:val="left" w:pos="7620"/>
          <w:tab w:val="left" w:pos="8186"/>
          <w:tab w:val="left" w:pos="8814"/>
          <w:tab w:val="left" w:pos="9246"/>
        </w:tabs>
        <w:ind w:left="113" w:right="-57" w:firstLine="0"/>
        <w:jc w:val="left"/>
        <w:rPr>
          <w:sz w:val="20"/>
          <w:szCs w:val="20"/>
          <w:lang w:val="ru-RU"/>
        </w:rPr>
      </w:pPr>
      <w:r w:rsidRPr="008F1EB4">
        <w:rPr>
          <w:sz w:val="20"/>
          <w:szCs w:val="20"/>
          <w:lang w:val="ru-RU"/>
        </w:rPr>
        <w:tab/>
      </w:r>
      <w:r w:rsidRPr="008F1EB4">
        <w:rPr>
          <w:sz w:val="20"/>
          <w:szCs w:val="20"/>
          <w:lang w:val="ru-RU"/>
        </w:rPr>
        <w:tab/>
      </w:r>
      <w:r w:rsidRPr="008F1EB4">
        <w:rPr>
          <w:sz w:val="20"/>
          <w:szCs w:val="20"/>
          <w:lang w:val="ru-RU"/>
        </w:rPr>
        <w:tab/>
      </w:r>
    </w:p>
    <w:p w14:paraId="0CAD4E82" w14:textId="57C0B245" w:rsidR="006A121C" w:rsidRPr="00FF7356" w:rsidRDefault="008762F2">
      <w:pPr>
        <w:pStyle w:val="3"/>
        <w:pBdr>
          <w:top w:val="nil"/>
          <w:left w:val="nil"/>
          <w:bottom w:val="nil"/>
          <w:right w:val="nil"/>
          <w:between w:val="nil"/>
        </w:pBdr>
      </w:pPr>
      <w:bookmarkStart w:id="137" w:name="_oc22wbhqfdnv" w:colFirst="0" w:colLast="0"/>
      <w:bookmarkStart w:id="138" w:name="_Toc165507987"/>
      <w:bookmarkEnd w:id="137"/>
      <w:r w:rsidRPr="00FF7356">
        <w:t>б) описание видов резервного и аварийного топлива и возможности их обеспечения в соответствии с нормативными требованиями</w:t>
      </w:r>
      <w:bookmarkEnd w:id="138"/>
    </w:p>
    <w:p w14:paraId="3CDD3409" w14:textId="56575115" w:rsidR="00FF7356" w:rsidRPr="00644197" w:rsidRDefault="00FF7356" w:rsidP="0081504D">
      <w:pPr>
        <w:rPr>
          <w:lang w:val="ru-RU"/>
        </w:rPr>
      </w:pPr>
      <w:bookmarkStart w:id="139" w:name="_Hlk165744849"/>
      <w:r w:rsidRPr="00644197">
        <w:rPr>
          <w:lang w:val="ru-RU"/>
        </w:rPr>
        <w:t>На котельн</w:t>
      </w:r>
      <w:r w:rsidR="00E217B8" w:rsidRPr="00644197">
        <w:rPr>
          <w:lang w:val="ru-RU"/>
        </w:rPr>
        <w:t>ых</w:t>
      </w:r>
      <w:r w:rsidRPr="00644197">
        <w:rPr>
          <w:lang w:val="ru-RU"/>
        </w:rPr>
        <w:t xml:space="preserve"> </w:t>
      </w:r>
      <w:r w:rsidR="00E217B8" w:rsidRPr="00644197">
        <w:rPr>
          <w:lang w:val="ru-RU"/>
        </w:rPr>
        <w:t>№</w:t>
      </w:r>
      <w:r w:rsidRPr="00644197">
        <w:rPr>
          <w:lang w:val="ru-RU"/>
        </w:rPr>
        <w:t xml:space="preserve">№ </w:t>
      </w:r>
      <w:r w:rsidR="00E217B8" w:rsidRPr="00644197">
        <w:rPr>
          <w:lang w:val="ru-RU"/>
        </w:rPr>
        <w:t>1,</w:t>
      </w:r>
      <w:r w:rsidR="005F71A4" w:rsidRPr="00644197">
        <w:rPr>
          <w:lang w:val="ru-RU"/>
        </w:rPr>
        <w:t xml:space="preserve"> </w:t>
      </w:r>
      <w:r w:rsidR="00E217B8" w:rsidRPr="00644197">
        <w:rPr>
          <w:lang w:val="ru-RU"/>
        </w:rPr>
        <w:t>2,</w:t>
      </w:r>
      <w:r w:rsidR="005F71A4" w:rsidRPr="00644197">
        <w:rPr>
          <w:lang w:val="ru-RU"/>
        </w:rPr>
        <w:t xml:space="preserve"> </w:t>
      </w:r>
      <w:r w:rsidRPr="00644197">
        <w:rPr>
          <w:lang w:val="ru-RU"/>
        </w:rPr>
        <w:t xml:space="preserve">3 </w:t>
      </w:r>
      <w:r w:rsidR="005F71A4" w:rsidRPr="00644197">
        <w:rPr>
          <w:lang w:val="ru-RU"/>
        </w:rPr>
        <w:t xml:space="preserve">в </w:t>
      </w:r>
      <w:r w:rsidR="00E217B8" w:rsidRPr="00644197">
        <w:rPr>
          <w:lang w:val="ru-RU"/>
        </w:rPr>
        <w:t xml:space="preserve">пгт. Кондинское </w:t>
      </w:r>
      <w:r w:rsidRPr="00644197">
        <w:rPr>
          <w:lang w:val="ru-RU"/>
        </w:rPr>
        <w:t>резервным топливом являются дрова, на котельной № 5 – каменный уголь.</w:t>
      </w:r>
    </w:p>
    <w:bookmarkEnd w:id="139"/>
    <w:p w14:paraId="177FC0FC" w14:textId="0AE099E7" w:rsidR="0081504D" w:rsidRPr="00FF7356" w:rsidRDefault="0081504D" w:rsidP="0081504D">
      <w:pPr>
        <w:rPr>
          <w:lang w:val="ru-RU"/>
        </w:rPr>
      </w:pPr>
      <w:r w:rsidRPr="00644197">
        <w:rPr>
          <w:lang w:val="ru-RU"/>
        </w:rPr>
        <w:t>Описание видов и количества</w:t>
      </w:r>
      <w:r w:rsidRPr="00FF7356">
        <w:rPr>
          <w:lang w:val="ru-RU"/>
        </w:rPr>
        <w:t xml:space="preserve"> используемого резервного топлива </w:t>
      </w:r>
      <w:r w:rsidR="008762F2" w:rsidRPr="00FF7356">
        <w:rPr>
          <w:lang w:val="ru-RU"/>
        </w:rPr>
        <w:t>котельных представлено</w:t>
      </w:r>
      <w:r w:rsidRPr="00FF7356">
        <w:rPr>
          <w:lang w:val="ru-RU"/>
        </w:rPr>
        <w:t xml:space="preserve"> в </w:t>
      </w:r>
      <w:r w:rsidR="003A6EC1" w:rsidRPr="00FF7356">
        <w:rPr>
          <w:lang w:val="ru-RU"/>
        </w:rPr>
        <w:t>табл.</w:t>
      </w:r>
      <w:r w:rsidRPr="00FF7356">
        <w:rPr>
          <w:lang w:val="ru-RU"/>
        </w:rPr>
        <w:t xml:space="preserve"> </w:t>
      </w:r>
      <w:r w:rsidR="002008D0" w:rsidRPr="00FF7356">
        <w:rPr>
          <w:lang w:val="ru-RU"/>
        </w:rPr>
        <w:t>3</w:t>
      </w:r>
      <w:r w:rsidR="00FF7356" w:rsidRPr="00FF7356">
        <w:rPr>
          <w:lang w:val="ru-RU"/>
        </w:rPr>
        <w:t>0</w:t>
      </w:r>
      <w:r w:rsidRPr="00FF7356">
        <w:rPr>
          <w:lang w:val="ru-RU"/>
        </w:rPr>
        <w:t>.</w:t>
      </w:r>
    </w:p>
    <w:p w14:paraId="59ABF2A0" w14:textId="77777777" w:rsidR="0081504D" w:rsidRPr="00FF7356" w:rsidRDefault="0081504D" w:rsidP="0081504D">
      <w:pPr>
        <w:rPr>
          <w:lang w:val="ru-RU"/>
        </w:rPr>
      </w:pPr>
    </w:p>
    <w:p w14:paraId="468D0D7F" w14:textId="7A269952" w:rsidR="0081504D" w:rsidRPr="00FF7356" w:rsidRDefault="0081504D" w:rsidP="0081504D">
      <w:pPr>
        <w:pStyle w:val="aff2"/>
      </w:pPr>
      <w:r w:rsidRPr="00FF7356">
        <w:t xml:space="preserve">Таблица </w:t>
      </w:r>
      <w:r w:rsidRPr="00FF7356">
        <w:fldChar w:fldCharType="begin"/>
      </w:r>
      <w:r w:rsidRPr="00FF7356">
        <w:instrText xml:space="preserve"> SEQ Таблица \* ARABIC </w:instrText>
      </w:r>
      <w:r w:rsidRPr="00FF7356">
        <w:fldChar w:fldCharType="separate"/>
      </w:r>
      <w:r w:rsidR="00521FDB">
        <w:rPr>
          <w:noProof/>
        </w:rPr>
        <w:t>30</w:t>
      </w:r>
      <w:r w:rsidRPr="00FF7356">
        <w:fldChar w:fldCharType="end"/>
      </w:r>
      <w:r w:rsidRPr="00FF7356">
        <w:t xml:space="preserve"> - Описание видов и количества используемого резервного топлива котельных городского поселения </w:t>
      </w:r>
      <w:r w:rsidR="00086029" w:rsidRPr="00FF7356">
        <w:t>Кондинское</w:t>
      </w:r>
      <w:r w:rsidR="00E6101D" w:rsidRPr="00FF7356">
        <w:t xml:space="preserve"> по факту за 2023 г.</w:t>
      </w:r>
    </w:p>
    <w:tbl>
      <w:tblPr>
        <w:tblW w:w="9320" w:type="dxa"/>
        <w:tblLook w:val="04A0" w:firstRow="1" w:lastRow="0" w:firstColumn="1" w:lastColumn="0" w:noHBand="0" w:noVBand="1"/>
      </w:tblPr>
      <w:tblGrid>
        <w:gridCol w:w="2200"/>
        <w:gridCol w:w="1360"/>
        <w:gridCol w:w="1418"/>
        <w:gridCol w:w="1622"/>
        <w:gridCol w:w="1360"/>
        <w:gridCol w:w="1360"/>
      </w:tblGrid>
      <w:tr w:rsidR="00E6101D" w:rsidRPr="00FF7356" w14:paraId="6FF0246D" w14:textId="77777777" w:rsidTr="00E6101D">
        <w:trPr>
          <w:tblHeader/>
        </w:trPr>
        <w:tc>
          <w:tcPr>
            <w:tcW w:w="2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2C890C"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Адрес или наименование котельной</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291F1"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Вид топлива</w:t>
            </w:r>
          </w:p>
        </w:tc>
        <w:tc>
          <w:tcPr>
            <w:tcW w:w="3040" w:type="dxa"/>
            <w:gridSpan w:val="2"/>
            <w:tcBorders>
              <w:top w:val="single" w:sz="4" w:space="0" w:color="auto"/>
              <w:left w:val="nil"/>
              <w:bottom w:val="single" w:sz="4" w:space="0" w:color="auto"/>
              <w:right w:val="single" w:sz="4" w:space="0" w:color="auto"/>
            </w:tcBorders>
            <w:shd w:val="clear" w:color="auto" w:fill="auto"/>
            <w:vAlign w:val="center"/>
            <w:hideMark/>
          </w:tcPr>
          <w:p w14:paraId="724CF347" w14:textId="77777777" w:rsidR="005F71A4" w:rsidRDefault="00E6101D" w:rsidP="00E6101D">
            <w:pPr>
              <w:shd w:val="clear" w:color="auto" w:fill="auto"/>
              <w:ind w:firstLine="0"/>
              <w:jc w:val="center"/>
              <w:rPr>
                <w:sz w:val="20"/>
                <w:szCs w:val="20"/>
                <w:lang w:val="ru-RU"/>
              </w:rPr>
            </w:pPr>
            <w:r w:rsidRPr="00FF7356">
              <w:rPr>
                <w:sz w:val="20"/>
                <w:szCs w:val="20"/>
                <w:lang w:val="ru-RU"/>
              </w:rPr>
              <w:t xml:space="preserve">Удельный расход резервного топлива на отпущенную тепловую энергию в 2023 г., </w:t>
            </w:r>
          </w:p>
          <w:p w14:paraId="04F57257" w14:textId="0D1DEB26" w:rsidR="00E6101D" w:rsidRPr="00FF7356" w:rsidRDefault="00E6101D" w:rsidP="00E6101D">
            <w:pPr>
              <w:shd w:val="clear" w:color="auto" w:fill="auto"/>
              <w:ind w:firstLine="0"/>
              <w:jc w:val="center"/>
              <w:rPr>
                <w:sz w:val="20"/>
                <w:szCs w:val="20"/>
                <w:lang w:val="ru-RU"/>
              </w:rPr>
            </w:pPr>
            <w:r w:rsidRPr="00FF7356">
              <w:rPr>
                <w:sz w:val="20"/>
                <w:szCs w:val="20"/>
                <w:lang w:val="ru-RU"/>
              </w:rPr>
              <w:t>кг у.т./Гкал</w:t>
            </w:r>
          </w:p>
        </w:tc>
        <w:tc>
          <w:tcPr>
            <w:tcW w:w="2720" w:type="dxa"/>
            <w:gridSpan w:val="2"/>
            <w:tcBorders>
              <w:top w:val="single" w:sz="4" w:space="0" w:color="auto"/>
              <w:left w:val="nil"/>
              <w:bottom w:val="single" w:sz="4" w:space="0" w:color="auto"/>
              <w:right w:val="single" w:sz="4" w:space="0" w:color="auto"/>
            </w:tcBorders>
            <w:shd w:val="clear" w:color="auto" w:fill="auto"/>
            <w:vAlign w:val="center"/>
            <w:hideMark/>
          </w:tcPr>
          <w:p w14:paraId="57303863"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Годовой расход топлива 2023 г.</w:t>
            </w:r>
          </w:p>
        </w:tc>
      </w:tr>
      <w:tr w:rsidR="00E6101D" w:rsidRPr="00FF7356" w14:paraId="7F97E65D" w14:textId="77777777" w:rsidTr="00E6101D">
        <w:trPr>
          <w:tblHeader/>
        </w:trPr>
        <w:tc>
          <w:tcPr>
            <w:tcW w:w="2200" w:type="dxa"/>
            <w:vMerge/>
            <w:tcBorders>
              <w:top w:val="single" w:sz="4" w:space="0" w:color="auto"/>
              <w:left w:val="single" w:sz="4" w:space="0" w:color="auto"/>
              <w:bottom w:val="single" w:sz="4" w:space="0" w:color="auto"/>
              <w:right w:val="single" w:sz="4" w:space="0" w:color="auto"/>
            </w:tcBorders>
            <w:vAlign w:val="center"/>
            <w:hideMark/>
          </w:tcPr>
          <w:p w14:paraId="6AB24A1A" w14:textId="77777777" w:rsidR="00E6101D" w:rsidRPr="00FF7356" w:rsidRDefault="00E6101D" w:rsidP="00E6101D">
            <w:pPr>
              <w:shd w:val="clear" w:color="auto" w:fill="auto"/>
              <w:ind w:firstLine="0"/>
              <w:jc w:val="left"/>
              <w:rPr>
                <w:sz w:val="20"/>
                <w:szCs w:val="20"/>
                <w:lang w:val="ru-RU"/>
              </w:rPr>
            </w:pP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D1C5D9"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резервное</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A00015"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 xml:space="preserve">фактический </w:t>
            </w:r>
          </w:p>
        </w:tc>
        <w:tc>
          <w:tcPr>
            <w:tcW w:w="16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2FEED6" w14:textId="47155EAD" w:rsidR="00E6101D" w:rsidRPr="00FF7356" w:rsidRDefault="00E6101D" w:rsidP="00E6101D">
            <w:pPr>
              <w:shd w:val="clear" w:color="auto" w:fill="auto"/>
              <w:ind w:firstLine="0"/>
              <w:jc w:val="center"/>
              <w:rPr>
                <w:sz w:val="20"/>
                <w:szCs w:val="20"/>
                <w:lang w:val="ru-RU"/>
              </w:rPr>
            </w:pPr>
            <w:r w:rsidRPr="00FF7356">
              <w:rPr>
                <w:sz w:val="20"/>
                <w:szCs w:val="20"/>
                <w:lang w:val="ru-RU"/>
              </w:rPr>
              <w:t>нормативный</w:t>
            </w:r>
          </w:p>
        </w:tc>
        <w:tc>
          <w:tcPr>
            <w:tcW w:w="27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8EA4CF9"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резервного</w:t>
            </w:r>
          </w:p>
        </w:tc>
      </w:tr>
      <w:tr w:rsidR="00E6101D" w:rsidRPr="00FF7356" w14:paraId="5DBF4958" w14:textId="77777777" w:rsidTr="00E6101D">
        <w:trPr>
          <w:tblHeader/>
        </w:trPr>
        <w:tc>
          <w:tcPr>
            <w:tcW w:w="2200" w:type="dxa"/>
            <w:vMerge/>
            <w:tcBorders>
              <w:top w:val="single" w:sz="4" w:space="0" w:color="auto"/>
              <w:left w:val="single" w:sz="4" w:space="0" w:color="auto"/>
              <w:bottom w:val="single" w:sz="4" w:space="0" w:color="auto"/>
              <w:right w:val="single" w:sz="4" w:space="0" w:color="auto"/>
            </w:tcBorders>
            <w:vAlign w:val="center"/>
            <w:hideMark/>
          </w:tcPr>
          <w:p w14:paraId="016D6BEF" w14:textId="77777777" w:rsidR="00E6101D" w:rsidRPr="00FF7356" w:rsidRDefault="00E6101D" w:rsidP="00E6101D">
            <w:pPr>
              <w:shd w:val="clear" w:color="auto" w:fill="auto"/>
              <w:ind w:firstLine="0"/>
              <w:jc w:val="left"/>
              <w:rPr>
                <w:sz w:val="20"/>
                <w:szCs w:val="20"/>
                <w:lang w:val="ru-RU"/>
              </w:rPr>
            </w:pPr>
          </w:p>
        </w:tc>
        <w:tc>
          <w:tcPr>
            <w:tcW w:w="1360" w:type="dxa"/>
            <w:vMerge/>
            <w:tcBorders>
              <w:top w:val="nil"/>
              <w:left w:val="single" w:sz="4" w:space="0" w:color="auto"/>
              <w:bottom w:val="single" w:sz="4" w:space="0" w:color="auto"/>
              <w:right w:val="single" w:sz="4" w:space="0" w:color="auto"/>
            </w:tcBorders>
            <w:vAlign w:val="center"/>
            <w:hideMark/>
          </w:tcPr>
          <w:p w14:paraId="5DD263E6" w14:textId="77777777" w:rsidR="00E6101D" w:rsidRPr="00FF7356" w:rsidRDefault="00E6101D" w:rsidP="00E6101D">
            <w:pPr>
              <w:shd w:val="clear" w:color="auto" w:fill="auto"/>
              <w:ind w:firstLine="0"/>
              <w:jc w:val="left"/>
              <w:rPr>
                <w:sz w:val="20"/>
                <w:szCs w:val="20"/>
                <w:lang w:val="ru-RU"/>
              </w:rPr>
            </w:pPr>
          </w:p>
        </w:tc>
        <w:tc>
          <w:tcPr>
            <w:tcW w:w="1418" w:type="dxa"/>
            <w:vMerge/>
            <w:tcBorders>
              <w:top w:val="nil"/>
              <w:left w:val="single" w:sz="4" w:space="0" w:color="auto"/>
              <w:bottom w:val="single" w:sz="4" w:space="0" w:color="auto"/>
              <w:right w:val="single" w:sz="4" w:space="0" w:color="auto"/>
            </w:tcBorders>
            <w:vAlign w:val="center"/>
            <w:hideMark/>
          </w:tcPr>
          <w:p w14:paraId="6B4F519C" w14:textId="77777777" w:rsidR="00E6101D" w:rsidRPr="00FF7356" w:rsidRDefault="00E6101D" w:rsidP="00E6101D">
            <w:pPr>
              <w:shd w:val="clear" w:color="auto" w:fill="auto"/>
              <w:ind w:firstLine="0"/>
              <w:jc w:val="left"/>
              <w:rPr>
                <w:sz w:val="20"/>
                <w:szCs w:val="20"/>
                <w:lang w:val="ru-RU"/>
              </w:rPr>
            </w:pPr>
          </w:p>
        </w:tc>
        <w:tc>
          <w:tcPr>
            <w:tcW w:w="1622" w:type="dxa"/>
            <w:vMerge/>
            <w:tcBorders>
              <w:top w:val="nil"/>
              <w:left w:val="single" w:sz="4" w:space="0" w:color="auto"/>
              <w:bottom w:val="single" w:sz="4" w:space="0" w:color="auto"/>
              <w:right w:val="single" w:sz="4" w:space="0" w:color="auto"/>
            </w:tcBorders>
            <w:vAlign w:val="center"/>
            <w:hideMark/>
          </w:tcPr>
          <w:p w14:paraId="5CFAB7EB" w14:textId="77777777" w:rsidR="00E6101D" w:rsidRPr="00FF7356" w:rsidRDefault="00E6101D" w:rsidP="00E6101D">
            <w:pPr>
              <w:shd w:val="clear" w:color="auto" w:fill="auto"/>
              <w:ind w:firstLine="0"/>
              <w:jc w:val="left"/>
              <w:rPr>
                <w:sz w:val="20"/>
                <w:szCs w:val="20"/>
                <w:lang w:val="ru-RU"/>
              </w:rPr>
            </w:pPr>
          </w:p>
        </w:tc>
        <w:tc>
          <w:tcPr>
            <w:tcW w:w="1360" w:type="dxa"/>
            <w:tcBorders>
              <w:top w:val="nil"/>
              <w:left w:val="nil"/>
              <w:bottom w:val="single" w:sz="4" w:space="0" w:color="auto"/>
              <w:right w:val="single" w:sz="4" w:space="0" w:color="auto"/>
            </w:tcBorders>
            <w:shd w:val="clear" w:color="auto" w:fill="auto"/>
            <w:noWrap/>
            <w:vAlign w:val="center"/>
            <w:hideMark/>
          </w:tcPr>
          <w:p w14:paraId="196EA218"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т</w:t>
            </w:r>
          </w:p>
        </w:tc>
        <w:tc>
          <w:tcPr>
            <w:tcW w:w="1360" w:type="dxa"/>
            <w:tcBorders>
              <w:top w:val="nil"/>
              <w:left w:val="nil"/>
              <w:bottom w:val="single" w:sz="4" w:space="0" w:color="auto"/>
              <w:right w:val="single" w:sz="4" w:space="0" w:color="auto"/>
            </w:tcBorders>
            <w:shd w:val="clear" w:color="auto" w:fill="auto"/>
            <w:noWrap/>
            <w:vAlign w:val="center"/>
            <w:hideMark/>
          </w:tcPr>
          <w:p w14:paraId="444D1F87" w14:textId="77777777" w:rsidR="00E6101D" w:rsidRPr="00FF7356" w:rsidRDefault="00E6101D" w:rsidP="00E6101D">
            <w:pPr>
              <w:shd w:val="clear" w:color="auto" w:fill="auto"/>
              <w:ind w:firstLine="0"/>
              <w:jc w:val="center"/>
              <w:rPr>
                <w:sz w:val="20"/>
                <w:szCs w:val="20"/>
                <w:lang w:val="ru-RU"/>
              </w:rPr>
            </w:pPr>
            <w:r w:rsidRPr="00FF7356">
              <w:rPr>
                <w:sz w:val="20"/>
                <w:szCs w:val="20"/>
                <w:lang w:val="ru-RU"/>
              </w:rPr>
              <w:t>т у.т.</w:t>
            </w:r>
          </w:p>
        </w:tc>
      </w:tr>
      <w:tr w:rsidR="00E217B8" w:rsidRPr="00FF7356" w14:paraId="57E015F0" w14:textId="77777777" w:rsidTr="00FF7356">
        <w:tc>
          <w:tcPr>
            <w:tcW w:w="2200" w:type="dxa"/>
            <w:tcBorders>
              <w:top w:val="nil"/>
              <w:left w:val="single" w:sz="4" w:space="0" w:color="auto"/>
              <w:bottom w:val="single" w:sz="4" w:space="0" w:color="auto"/>
              <w:right w:val="single" w:sz="4" w:space="0" w:color="auto"/>
            </w:tcBorders>
            <w:shd w:val="clear" w:color="auto" w:fill="auto"/>
            <w:hideMark/>
          </w:tcPr>
          <w:p w14:paraId="0E6DA3DE" w14:textId="7E0E59CC" w:rsidR="00E217B8" w:rsidRPr="00FF7356" w:rsidRDefault="00E217B8" w:rsidP="00E217B8">
            <w:pPr>
              <w:shd w:val="clear" w:color="auto" w:fill="auto"/>
              <w:ind w:firstLine="0"/>
              <w:jc w:val="left"/>
              <w:rPr>
                <w:sz w:val="20"/>
                <w:szCs w:val="20"/>
                <w:lang w:val="ru-RU"/>
              </w:rPr>
            </w:pPr>
            <w:r w:rsidRPr="00FF7356">
              <w:rPr>
                <w:sz w:val="20"/>
                <w:szCs w:val="20"/>
              </w:rPr>
              <w:t xml:space="preserve">Котельная № 1, </w:t>
            </w:r>
            <w:r w:rsidRPr="00FF7356">
              <w:rPr>
                <w:sz w:val="20"/>
                <w:szCs w:val="20"/>
                <w:lang w:val="ru-RU"/>
              </w:rPr>
              <w:br/>
            </w:r>
            <w:r w:rsidRPr="00FF7356">
              <w:rPr>
                <w:sz w:val="20"/>
                <w:szCs w:val="20"/>
              </w:rPr>
              <w:t xml:space="preserve">пгт. Кондинское, </w:t>
            </w:r>
            <w:r w:rsidRPr="00FF7356">
              <w:rPr>
                <w:sz w:val="20"/>
                <w:szCs w:val="20"/>
                <w:lang w:val="ru-RU"/>
              </w:rPr>
              <w:br/>
            </w:r>
            <w:r w:rsidRPr="00FF7356">
              <w:rPr>
                <w:sz w:val="20"/>
                <w:szCs w:val="20"/>
              </w:rPr>
              <w:t>ул. Советская, 7А</w:t>
            </w:r>
          </w:p>
        </w:tc>
        <w:tc>
          <w:tcPr>
            <w:tcW w:w="1360" w:type="dxa"/>
            <w:tcBorders>
              <w:top w:val="nil"/>
              <w:left w:val="nil"/>
              <w:bottom w:val="single" w:sz="4" w:space="0" w:color="auto"/>
              <w:right w:val="single" w:sz="4" w:space="0" w:color="auto"/>
            </w:tcBorders>
            <w:shd w:val="clear" w:color="auto" w:fill="auto"/>
            <w:noWrap/>
            <w:vAlign w:val="center"/>
            <w:hideMark/>
          </w:tcPr>
          <w:p w14:paraId="1F342888" w14:textId="6D1E40F3" w:rsidR="00E217B8" w:rsidRPr="00FF7356" w:rsidRDefault="00E217B8" w:rsidP="00E217B8">
            <w:pPr>
              <w:shd w:val="clear" w:color="auto" w:fill="auto"/>
              <w:ind w:firstLine="0"/>
              <w:jc w:val="center"/>
              <w:rPr>
                <w:sz w:val="20"/>
                <w:szCs w:val="20"/>
                <w:lang w:val="ru-RU"/>
              </w:rPr>
            </w:pPr>
            <w:r w:rsidRPr="00FF7356">
              <w:rPr>
                <w:sz w:val="20"/>
                <w:szCs w:val="20"/>
              </w:rPr>
              <w:t>дрова</w:t>
            </w:r>
          </w:p>
        </w:tc>
        <w:tc>
          <w:tcPr>
            <w:tcW w:w="1418" w:type="dxa"/>
            <w:tcBorders>
              <w:top w:val="nil"/>
              <w:left w:val="nil"/>
              <w:bottom w:val="single" w:sz="4" w:space="0" w:color="auto"/>
              <w:right w:val="single" w:sz="4" w:space="0" w:color="auto"/>
            </w:tcBorders>
            <w:shd w:val="clear" w:color="auto" w:fill="auto"/>
            <w:noWrap/>
            <w:vAlign w:val="center"/>
          </w:tcPr>
          <w:p w14:paraId="2F03BBAE" w14:textId="29A8F227" w:rsidR="00E217B8" w:rsidRPr="00FF7356" w:rsidRDefault="00E217B8" w:rsidP="00E217B8">
            <w:pPr>
              <w:shd w:val="clear" w:color="auto" w:fill="auto"/>
              <w:ind w:firstLine="0"/>
              <w:jc w:val="center"/>
              <w:rPr>
                <w:sz w:val="20"/>
                <w:szCs w:val="20"/>
                <w:lang w:val="ru-RU"/>
              </w:rPr>
            </w:pPr>
            <w:r>
              <w:rPr>
                <w:sz w:val="20"/>
                <w:szCs w:val="20"/>
              </w:rPr>
              <w:t>0,00</w:t>
            </w:r>
          </w:p>
        </w:tc>
        <w:tc>
          <w:tcPr>
            <w:tcW w:w="1622" w:type="dxa"/>
            <w:tcBorders>
              <w:top w:val="nil"/>
              <w:left w:val="nil"/>
              <w:bottom w:val="single" w:sz="4" w:space="0" w:color="auto"/>
              <w:right w:val="single" w:sz="4" w:space="0" w:color="auto"/>
            </w:tcBorders>
            <w:shd w:val="clear" w:color="auto" w:fill="auto"/>
            <w:noWrap/>
            <w:vAlign w:val="center"/>
          </w:tcPr>
          <w:p w14:paraId="676FA8AD" w14:textId="3C1F7063" w:rsidR="00E217B8" w:rsidRDefault="00C30E31" w:rsidP="00E217B8">
            <w:pPr>
              <w:shd w:val="clear" w:color="auto" w:fill="auto"/>
              <w:ind w:firstLine="0"/>
              <w:jc w:val="center"/>
              <w:rPr>
                <w:sz w:val="20"/>
                <w:szCs w:val="20"/>
                <w:lang w:val="ru-RU"/>
              </w:rPr>
            </w:pPr>
            <w:r>
              <w:rPr>
                <w:sz w:val="20"/>
                <w:szCs w:val="20"/>
                <w:lang w:val="ru-RU"/>
              </w:rPr>
              <w:t>нет данных</w:t>
            </w:r>
          </w:p>
          <w:p w14:paraId="3D43C69F" w14:textId="3305252B" w:rsidR="00C30E31" w:rsidRPr="00FF7356" w:rsidRDefault="00C30E31" w:rsidP="00E217B8">
            <w:pPr>
              <w:shd w:val="clear" w:color="auto" w:fill="auto"/>
              <w:ind w:firstLine="0"/>
              <w:jc w:val="center"/>
              <w:rPr>
                <w:sz w:val="20"/>
                <w:szCs w:val="20"/>
                <w:lang w:val="ru-RU"/>
              </w:rPr>
            </w:pPr>
          </w:p>
        </w:tc>
        <w:tc>
          <w:tcPr>
            <w:tcW w:w="1360" w:type="dxa"/>
            <w:tcBorders>
              <w:top w:val="nil"/>
              <w:left w:val="nil"/>
              <w:bottom w:val="single" w:sz="4" w:space="0" w:color="auto"/>
              <w:right w:val="single" w:sz="4" w:space="0" w:color="auto"/>
            </w:tcBorders>
            <w:shd w:val="clear" w:color="auto" w:fill="auto"/>
            <w:noWrap/>
            <w:vAlign w:val="center"/>
          </w:tcPr>
          <w:p w14:paraId="6C279561" w14:textId="34465967" w:rsidR="00E217B8" w:rsidRPr="00FF7356" w:rsidRDefault="00E217B8" w:rsidP="00E217B8">
            <w:pPr>
              <w:shd w:val="clear" w:color="auto" w:fill="auto"/>
              <w:ind w:firstLine="0"/>
              <w:jc w:val="center"/>
              <w:rPr>
                <w:sz w:val="20"/>
                <w:szCs w:val="20"/>
                <w:lang w:val="ru-RU"/>
              </w:rPr>
            </w:pPr>
            <w:r>
              <w:rPr>
                <w:sz w:val="20"/>
                <w:szCs w:val="20"/>
              </w:rPr>
              <w:t>0,00</w:t>
            </w:r>
          </w:p>
        </w:tc>
        <w:tc>
          <w:tcPr>
            <w:tcW w:w="1360" w:type="dxa"/>
            <w:tcBorders>
              <w:top w:val="nil"/>
              <w:left w:val="nil"/>
              <w:bottom w:val="single" w:sz="4" w:space="0" w:color="auto"/>
              <w:right w:val="single" w:sz="4" w:space="0" w:color="auto"/>
            </w:tcBorders>
            <w:shd w:val="clear" w:color="auto" w:fill="auto"/>
            <w:noWrap/>
            <w:vAlign w:val="center"/>
          </w:tcPr>
          <w:p w14:paraId="459A9F5A" w14:textId="09E08921" w:rsidR="00E217B8" w:rsidRPr="00FF7356" w:rsidRDefault="00E217B8" w:rsidP="00E217B8">
            <w:pPr>
              <w:shd w:val="clear" w:color="auto" w:fill="auto"/>
              <w:ind w:firstLine="0"/>
              <w:jc w:val="center"/>
              <w:rPr>
                <w:sz w:val="20"/>
                <w:szCs w:val="20"/>
                <w:lang w:val="ru-RU"/>
              </w:rPr>
            </w:pPr>
            <w:r>
              <w:rPr>
                <w:sz w:val="20"/>
                <w:szCs w:val="20"/>
              </w:rPr>
              <w:t>0,0</w:t>
            </w:r>
          </w:p>
        </w:tc>
      </w:tr>
      <w:tr w:rsidR="00E217B8" w:rsidRPr="00FF7356" w14:paraId="67EEF5E7" w14:textId="77777777" w:rsidTr="009F363C">
        <w:tc>
          <w:tcPr>
            <w:tcW w:w="2200" w:type="dxa"/>
            <w:tcBorders>
              <w:top w:val="nil"/>
              <w:left w:val="single" w:sz="4" w:space="0" w:color="auto"/>
              <w:bottom w:val="single" w:sz="4" w:space="0" w:color="auto"/>
              <w:right w:val="single" w:sz="4" w:space="0" w:color="auto"/>
            </w:tcBorders>
            <w:shd w:val="clear" w:color="auto" w:fill="auto"/>
          </w:tcPr>
          <w:p w14:paraId="49CF2E5B" w14:textId="0797D7F5" w:rsidR="00E217B8" w:rsidRPr="00FF7356" w:rsidRDefault="00E217B8" w:rsidP="00E217B8">
            <w:pPr>
              <w:shd w:val="clear" w:color="auto" w:fill="auto"/>
              <w:ind w:firstLine="0"/>
              <w:jc w:val="left"/>
              <w:rPr>
                <w:sz w:val="20"/>
                <w:szCs w:val="20"/>
                <w:lang w:val="ru-RU"/>
              </w:rPr>
            </w:pPr>
            <w:r w:rsidRPr="00FF7356">
              <w:rPr>
                <w:sz w:val="20"/>
                <w:szCs w:val="20"/>
              </w:rPr>
              <w:t xml:space="preserve">Котельная № 2, </w:t>
            </w:r>
            <w:r w:rsidRPr="00FF7356">
              <w:rPr>
                <w:sz w:val="20"/>
                <w:szCs w:val="20"/>
                <w:lang w:val="ru-RU"/>
              </w:rPr>
              <w:br/>
            </w:r>
            <w:r w:rsidRPr="00FF7356">
              <w:rPr>
                <w:sz w:val="20"/>
                <w:szCs w:val="20"/>
              </w:rPr>
              <w:t>пгт. Кондинское,</w:t>
            </w:r>
            <w:r w:rsidRPr="00FF7356">
              <w:rPr>
                <w:sz w:val="20"/>
                <w:szCs w:val="20"/>
                <w:lang w:val="ru-RU"/>
              </w:rPr>
              <w:br/>
            </w:r>
            <w:r w:rsidRPr="00FF7356">
              <w:rPr>
                <w:sz w:val="20"/>
                <w:szCs w:val="20"/>
              </w:rPr>
              <w:t>ул. Крупской, 64Б</w:t>
            </w:r>
          </w:p>
        </w:tc>
        <w:tc>
          <w:tcPr>
            <w:tcW w:w="1360" w:type="dxa"/>
            <w:tcBorders>
              <w:top w:val="nil"/>
              <w:left w:val="nil"/>
              <w:bottom w:val="single" w:sz="4" w:space="0" w:color="auto"/>
              <w:right w:val="single" w:sz="4" w:space="0" w:color="auto"/>
            </w:tcBorders>
            <w:shd w:val="clear" w:color="auto" w:fill="auto"/>
            <w:noWrap/>
            <w:vAlign w:val="center"/>
          </w:tcPr>
          <w:p w14:paraId="2C323539" w14:textId="3CAE8D09" w:rsidR="00E217B8" w:rsidRPr="00FF7356" w:rsidRDefault="00E217B8" w:rsidP="00E217B8">
            <w:pPr>
              <w:shd w:val="clear" w:color="auto" w:fill="auto"/>
              <w:ind w:firstLine="0"/>
              <w:jc w:val="center"/>
              <w:rPr>
                <w:sz w:val="20"/>
                <w:szCs w:val="20"/>
                <w:lang w:val="ru-RU"/>
              </w:rPr>
            </w:pPr>
            <w:r w:rsidRPr="00FF7356">
              <w:rPr>
                <w:sz w:val="20"/>
                <w:szCs w:val="20"/>
              </w:rPr>
              <w:t>дрова</w:t>
            </w:r>
          </w:p>
        </w:tc>
        <w:tc>
          <w:tcPr>
            <w:tcW w:w="1418" w:type="dxa"/>
            <w:tcBorders>
              <w:top w:val="nil"/>
              <w:left w:val="nil"/>
              <w:bottom w:val="single" w:sz="4" w:space="0" w:color="auto"/>
              <w:right w:val="single" w:sz="4" w:space="0" w:color="auto"/>
            </w:tcBorders>
            <w:shd w:val="clear" w:color="auto" w:fill="auto"/>
            <w:noWrap/>
            <w:vAlign w:val="center"/>
          </w:tcPr>
          <w:p w14:paraId="1D308F38" w14:textId="08BD3C7E" w:rsidR="00E217B8" w:rsidRPr="00FF7356" w:rsidRDefault="00E217B8" w:rsidP="00E217B8">
            <w:pPr>
              <w:shd w:val="clear" w:color="auto" w:fill="auto"/>
              <w:ind w:firstLine="0"/>
              <w:jc w:val="center"/>
              <w:rPr>
                <w:sz w:val="20"/>
                <w:szCs w:val="20"/>
                <w:lang w:val="ru-RU"/>
              </w:rPr>
            </w:pPr>
            <w:r>
              <w:rPr>
                <w:sz w:val="20"/>
                <w:szCs w:val="20"/>
              </w:rPr>
              <w:t>0,00</w:t>
            </w:r>
          </w:p>
        </w:tc>
        <w:tc>
          <w:tcPr>
            <w:tcW w:w="1622" w:type="dxa"/>
            <w:tcBorders>
              <w:top w:val="nil"/>
              <w:left w:val="nil"/>
              <w:bottom w:val="single" w:sz="4" w:space="0" w:color="auto"/>
              <w:right w:val="single" w:sz="4" w:space="0" w:color="auto"/>
            </w:tcBorders>
            <w:shd w:val="clear" w:color="auto" w:fill="auto"/>
            <w:noWrap/>
            <w:vAlign w:val="center"/>
          </w:tcPr>
          <w:p w14:paraId="0B428B9F" w14:textId="77777777" w:rsidR="00C30E31" w:rsidRDefault="00C30E31" w:rsidP="00C30E31">
            <w:pPr>
              <w:shd w:val="clear" w:color="auto" w:fill="auto"/>
              <w:ind w:firstLine="0"/>
              <w:jc w:val="center"/>
              <w:rPr>
                <w:sz w:val="20"/>
                <w:szCs w:val="20"/>
                <w:lang w:val="ru-RU"/>
              </w:rPr>
            </w:pPr>
            <w:r>
              <w:rPr>
                <w:sz w:val="20"/>
                <w:szCs w:val="20"/>
                <w:lang w:val="ru-RU"/>
              </w:rPr>
              <w:t>нет данных</w:t>
            </w:r>
          </w:p>
          <w:p w14:paraId="6AF32411" w14:textId="4DFF9739" w:rsidR="00E217B8" w:rsidRPr="00FF7356" w:rsidRDefault="00E217B8" w:rsidP="00E217B8">
            <w:pPr>
              <w:shd w:val="clear" w:color="auto" w:fill="auto"/>
              <w:ind w:firstLine="0"/>
              <w:jc w:val="center"/>
              <w:rPr>
                <w:sz w:val="20"/>
                <w:szCs w:val="20"/>
                <w:lang w:val="ru-RU"/>
              </w:rPr>
            </w:pPr>
          </w:p>
        </w:tc>
        <w:tc>
          <w:tcPr>
            <w:tcW w:w="1360" w:type="dxa"/>
            <w:tcBorders>
              <w:top w:val="nil"/>
              <w:left w:val="nil"/>
              <w:bottom w:val="single" w:sz="4" w:space="0" w:color="auto"/>
              <w:right w:val="single" w:sz="4" w:space="0" w:color="auto"/>
            </w:tcBorders>
            <w:shd w:val="clear" w:color="auto" w:fill="auto"/>
            <w:noWrap/>
            <w:vAlign w:val="center"/>
          </w:tcPr>
          <w:p w14:paraId="0CBBA062" w14:textId="7DEF0A80" w:rsidR="00E217B8" w:rsidRPr="00FF7356" w:rsidRDefault="00E217B8" w:rsidP="00E217B8">
            <w:pPr>
              <w:shd w:val="clear" w:color="auto" w:fill="auto"/>
              <w:ind w:firstLine="0"/>
              <w:jc w:val="center"/>
              <w:rPr>
                <w:sz w:val="20"/>
                <w:szCs w:val="20"/>
                <w:lang w:val="ru-RU"/>
              </w:rPr>
            </w:pPr>
            <w:r>
              <w:rPr>
                <w:sz w:val="20"/>
                <w:szCs w:val="20"/>
              </w:rPr>
              <w:t>0,00</w:t>
            </w:r>
          </w:p>
        </w:tc>
        <w:tc>
          <w:tcPr>
            <w:tcW w:w="1360" w:type="dxa"/>
            <w:tcBorders>
              <w:top w:val="nil"/>
              <w:left w:val="nil"/>
              <w:bottom w:val="single" w:sz="4" w:space="0" w:color="auto"/>
              <w:right w:val="single" w:sz="4" w:space="0" w:color="auto"/>
            </w:tcBorders>
            <w:shd w:val="clear" w:color="auto" w:fill="auto"/>
            <w:noWrap/>
            <w:vAlign w:val="center"/>
          </w:tcPr>
          <w:p w14:paraId="15047AFD" w14:textId="5672D8F2" w:rsidR="00E217B8" w:rsidRPr="00FF7356" w:rsidRDefault="00E217B8" w:rsidP="00E217B8">
            <w:pPr>
              <w:shd w:val="clear" w:color="auto" w:fill="auto"/>
              <w:ind w:firstLine="0"/>
              <w:jc w:val="center"/>
              <w:rPr>
                <w:sz w:val="20"/>
                <w:szCs w:val="20"/>
                <w:lang w:val="ru-RU"/>
              </w:rPr>
            </w:pPr>
            <w:r>
              <w:rPr>
                <w:sz w:val="20"/>
                <w:szCs w:val="20"/>
              </w:rPr>
              <w:t>0,0</w:t>
            </w:r>
          </w:p>
        </w:tc>
      </w:tr>
      <w:tr w:rsidR="00E217B8" w:rsidRPr="00FF7356" w14:paraId="54AC9297" w14:textId="77777777" w:rsidTr="009F363C">
        <w:tc>
          <w:tcPr>
            <w:tcW w:w="2200" w:type="dxa"/>
            <w:tcBorders>
              <w:top w:val="nil"/>
              <w:left w:val="single" w:sz="4" w:space="0" w:color="auto"/>
              <w:bottom w:val="single" w:sz="4" w:space="0" w:color="auto"/>
              <w:right w:val="single" w:sz="4" w:space="0" w:color="auto"/>
            </w:tcBorders>
            <w:shd w:val="clear" w:color="auto" w:fill="auto"/>
          </w:tcPr>
          <w:p w14:paraId="128C9D42" w14:textId="67447465" w:rsidR="00E217B8" w:rsidRPr="00FF7356" w:rsidRDefault="00E217B8" w:rsidP="00E217B8">
            <w:pPr>
              <w:shd w:val="clear" w:color="auto" w:fill="auto"/>
              <w:ind w:firstLine="0"/>
              <w:jc w:val="left"/>
              <w:rPr>
                <w:sz w:val="20"/>
                <w:szCs w:val="20"/>
                <w:lang w:val="ru-RU"/>
              </w:rPr>
            </w:pPr>
            <w:r w:rsidRPr="00FF7356">
              <w:rPr>
                <w:sz w:val="20"/>
                <w:szCs w:val="20"/>
              </w:rPr>
              <w:t xml:space="preserve">Котельная № 3, </w:t>
            </w:r>
            <w:r w:rsidRPr="00FF7356">
              <w:rPr>
                <w:sz w:val="20"/>
                <w:szCs w:val="20"/>
                <w:lang w:val="ru-RU"/>
              </w:rPr>
              <w:br/>
            </w:r>
            <w:r w:rsidRPr="00FF7356">
              <w:rPr>
                <w:sz w:val="20"/>
                <w:szCs w:val="20"/>
              </w:rPr>
              <w:t xml:space="preserve">пгт. Кондинское, </w:t>
            </w:r>
            <w:r w:rsidRPr="00FF7356">
              <w:rPr>
                <w:sz w:val="20"/>
                <w:szCs w:val="20"/>
                <w:lang w:val="ru-RU"/>
              </w:rPr>
              <w:br/>
            </w:r>
            <w:r w:rsidRPr="00FF7356">
              <w:rPr>
                <w:sz w:val="20"/>
                <w:szCs w:val="20"/>
              </w:rPr>
              <w:t>ул. Связистов, 1А</w:t>
            </w:r>
          </w:p>
        </w:tc>
        <w:tc>
          <w:tcPr>
            <w:tcW w:w="1360" w:type="dxa"/>
            <w:tcBorders>
              <w:top w:val="nil"/>
              <w:left w:val="nil"/>
              <w:bottom w:val="single" w:sz="4" w:space="0" w:color="auto"/>
              <w:right w:val="single" w:sz="4" w:space="0" w:color="auto"/>
            </w:tcBorders>
            <w:shd w:val="clear" w:color="auto" w:fill="auto"/>
            <w:noWrap/>
            <w:vAlign w:val="center"/>
          </w:tcPr>
          <w:p w14:paraId="3779B6C8" w14:textId="30C83F85" w:rsidR="00E217B8" w:rsidRPr="00FF7356" w:rsidRDefault="00E217B8" w:rsidP="00E217B8">
            <w:pPr>
              <w:shd w:val="clear" w:color="auto" w:fill="auto"/>
              <w:ind w:firstLine="0"/>
              <w:jc w:val="center"/>
              <w:rPr>
                <w:sz w:val="20"/>
                <w:szCs w:val="20"/>
                <w:lang w:val="ru-RU"/>
              </w:rPr>
            </w:pPr>
            <w:r w:rsidRPr="00FF7356">
              <w:rPr>
                <w:sz w:val="20"/>
                <w:szCs w:val="20"/>
              </w:rPr>
              <w:t>дрова</w:t>
            </w:r>
          </w:p>
        </w:tc>
        <w:tc>
          <w:tcPr>
            <w:tcW w:w="1418" w:type="dxa"/>
            <w:tcBorders>
              <w:top w:val="nil"/>
              <w:left w:val="nil"/>
              <w:bottom w:val="single" w:sz="4" w:space="0" w:color="auto"/>
              <w:right w:val="single" w:sz="4" w:space="0" w:color="auto"/>
            </w:tcBorders>
            <w:shd w:val="clear" w:color="auto" w:fill="auto"/>
            <w:noWrap/>
            <w:vAlign w:val="center"/>
          </w:tcPr>
          <w:p w14:paraId="5365ED46" w14:textId="3924808B" w:rsidR="00E217B8" w:rsidRPr="00FF7356" w:rsidRDefault="00E217B8" w:rsidP="00E217B8">
            <w:pPr>
              <w:shd w:val="clear" w:color="auto" w:fill="auto"/>
              <w:ind w:firstLine="0"/>
              <w:jc w:val="center"/>
              <w:rPr>
                <w:sz w:val="20"/>
                <w:szCs w:val="20"/>
                <w:lang w:val="ru-RU"/>
              </w:rPr>
            </w:pPr>
            <w:r>
              <w:rPr>
                <w:sz w:val="20"/>
                <w:szCs w:val="20"/>
              </w:rPr>
              <w:t>0,00</w:t>
            </w:r>
          </w:p>
        </w:tc>
        <w:tc>
          <w:tcPr>
            <w:tcW w:w="1622" w:type="dxa"/>
            <w:tcBorders>
              <w:top w:val="nil"/>
              <w:left w:val="nil"/>
              <w:bottom w:val="single" w:sz="4" w:space="0" w:color="auto"/>
              <w:right w:val="single" w:sz="4" w:space="0" w:color="auto"/>
            </w:tcBorders>
            <w:shd w:val="clear" w:color="auto" w:fill="auto"/>
            <w:noWrap/>
            <w:vAlign w:val="center"/>
          </w:tcPr>
          <w:p w14:paraId="12F316F3" w14:textId="77777777" w:rsidR="00C30E31" w:rsidRDefault="00C30E31" w:rsidP="00C30E31">
            <w:pPr>
              <w:shd w:val="clear" w:color="auto" w:fill="auto"/>
              <w:ind w:firstLine="0"/>
              <w:jc w:val="center"/>
              <w:rPr>
                <w:sz w:val="20"/>
                <w:szCs w:val="20"/>
                <w:lang w:val="ru-RU"/>
              </w:rPr>
            </w:pPr>
            <w:r>
              <w:rPr>
                <w:sz w:val="20"/>
                <w:szCs w:val="20"/>
                <w:lang w:val="ru-RU"/>
              </w:rPr>
              <w:t>нет данных</w:t>
            </w:r>
          </w:p>
          <w:p w14:paraId="084C6F60" w14:textId="61594FBB" w:rsidR="00E217B8" w:rsidRPr="00FF7356" w:rsidRDefault="00E217B8" w:rsidP="00E217B8">
            <w:pPr>
              <w:shd w:val="clear" w:color="auto" w:fill="auto"/>
              <w:ind w:firstLine="0"/>
              <w:jc w:val="center"/>
              <w:rPr>
                <w:sz w:val="20"/>
                <w:szCs w:val="20"/>
                <w:lang w:val="ru-RU"/>
              </w:rPr>
            </w:pPr>
          </w:p>
        </w:tc>
        <w:tc>
          <w:tcPr>
            <w:tcW w:w="1360" w:type="dxa"/>
            <w:tcBorders>
              <w:top w:val="nil"/>
              <w:left w:val="nil"/>
              <w:bottom w:val="single" w:sz="4" w:space="0" w:color="auto"/>
              <w:right w:val="single" w:sz="4" w:space="0" w:color="auto"/>
            </w:tcBorders>
            <w:shd w:val="clear" w:color="auto" w:fill="auto"/>
            <w:noWrap/>
            <w:vAlign w:val="center"/>
          </w:tcPr>
          <w:p w14:paraId="77595A49" w14:textId="2D93544B" w:rsidR="00E217B8" w:rsidRPr="00FF7356" w:rsidRDefault="00E217B8" w:rsidP="00E217B8">
            <w:pPr>
              <w:shd w:val="clear" w:color="auto" w:fill="auto"/>
              <w:ind w:firstLine="0"/>
              <w:jc w:val="center"/>
              <w:rPr>
                <w:sz w:val="20"/>
                <w:szCs w:val="20"/>
                <w:lang w:val="ru-RU"/>
              </w:rPr>
            </w:pPr>
            <w:r>
              <w:rPr>
                <w:sz w:val="20"/>
                <w:szCs w:val="20"/>
              </w:rPr>
              <w:t>0,00</w:t>
            </w:r>
          </w:p>
        </w:tc>
        <w:tc>
          <w:tcPr>
            <w:tcW w:w="1360" w:type="dxa"/>
            <w:tcBorders>
              <w:top w:val="nil"/>
              <w:left w:val="nil"/>
              <w:bottom w:val="single" w:sz="4" w:space="0" w:color="auto"/>
              <w:right w:val="single" w:sz="4" w:space="0" w:color="auto"/>
            </w:tcBorders>
            <w:shd w:val="clear" w:color="auto" w:fill="auto"/>
            <w:noWrap/>
            <w:vAlign w:val="center"/>
          </w:tcPr>
          <w:p w14:paraId="39E9AD5D" w14:textId="081595FE" w:rsidR="00E217B8" w:rsidRPr="00FF7356" w:rsidRDefault="00E217B8" w:rsidP="00E217B8">
            <w:pPr>
              <w:shd w:val="clear" w:color="auto" w:fill="auto"/>
              <w:ind w:firstLine="0"/>
              <w:jc w:val="center"/>
              <w:rPr>
                <w:sz w:val="20"/>
                <w:szCs w:val="20"/>
                <w:lang w:val="ru-RU"/>
              </w:rPr>
            </w:pPr>
            <w:r>
              <w:rPr>
                <w:sz w:val="20"/>
                <w:szCs w:val="20"/>
              </w:rPr>
              <w:t>0,0</w:t>
            </w:r>
          </w:p>
        </w:tc>
      </w:tr>
      <w:tr w:rsidR="00E217B8" w:rsidRPr="00FF7356" w14:paraId="48098A3A" w14:textId="77777777" w:rsidTr="00FF7356">
        <w:tc>
          <w:tcPr>
            <w:tcW w:w="2200" w:type="dxa"/>
            <w:tcBorders>
              <w:top w:val="nil"/>
              <w:left w:val="single" w:sz="4" w:space="0" w:color="auto"/>
              <w:bottom w:val="single" w:sz="4" w:space="0" w:color="auto"/>
              <w:right w:val="single" w:sz="4" w:space="0" w:color="auto"/>
            </w:tcBorders>
            <w:shd w:val="clear" w:color="auto" w:fill="auto"/>
            <w:hideMark/>
          </w:tcPr>
          <w:p w14:paraId="4AB674A6" w14:textId="483BDA60" w:rsidR="00E217B8" w:rsidRPr="00FF7356" w:rsidRDefault="00E217B8" w:rsidP="00E217B8">
            <w:pPr>
              <w:shd w:val="clear" w:color="auto" w:fill="auto"/>
              <w:ind w:firstLine="0"/>
              <w:jc w:val="left"/>
              <w:rPr>
                <w:sz w:val="20"/>
                <w:szCs w:val="20"/>
                <w:lang w:val="ru-RU"/>
              </w:rPr>
            </w:pPr>
            <w:r w:rsidRPr="00FF7356">
              <w:rPr>
                <w:sz w:val="20"/>
                <w:szCs w:val="20"/>
              </w:rPr>
              <w:lastRenderedPageBreak/>
              <w:t xml:space="preserve">Котельная № 5, </w:t>
            </w:r>
            <w:r w:rsidRPr="00FF7356">
              <w:rPr>
                <w:sz w:val="20"/>
                <w:szCs w:val="20"/>
                <w:lang w:val="ru-RU"/>
              </w:rPr>
              <w:br/>
            </w:r>
            <w:r w:rsidRPr="00FF7356">
              <w:rPr>
                <w:sz w:val="20"/>
                <w:szCs w:val="20"/>
              </w:rPr>
              <w:t xml:space="preserve">пгт. Кондинское, </w:t>
            </w:r>
            <w:r w:rsidRPr="00FF7356">
              <w:rPr>
                <w:sz w:val="20"/>
                <w:szCs w:val="20"/>
                <w:lang w:val="ru-RU"/>
              </w:rPr>
              <w:br/>
            </w:r>
            <w:r w:rsidRPr="00FF7356">
              <w:rPr>
                <w:sz w:val="20"/>
                <w:szCs w:val="20"/>
              </w:rPr>
              <w:t>ул. Гастелло, 4</w:t>
            </w:r>
          </w:p>
        </w:tc>
        <w:tc>
          <w:tcPr>
            <w:tcW w:w="1360" w:type="dxa"/>
            <w:tcBorders>
              <w:top w:val="nil"/>
              <w:left w:val="nil"/>
              <w:bottom w:val="single" w:sz="4" w:space="0" w:color="auto"/>
              <w:right w:val="single" w:sz="4" w:space="0" w:color="auto"/>
            </w:tcBorders>
            <w:shd w:val="clear" w:color="auto" w:fill="auto"/>
            <w:noWrap/>
            <w:vAlign w:val="center"/>
            <w:hideMark/>
          </w:tcPr>
          <w:p w14:paraId="54A5E3B0" w14:textId="7945453E" w:rsidR="00E217B8" w:rsidRPr="00FF7356" w:rsidRDefault="00E217B8" w:rsidP="00E217B8">
            <w:pPr>
              <w:shd w:val="clear" w:color="auto" w:fill="auto"/>
              <w:ind w:firstLine="0"/>
              <w:jc w:val="center"/>
              <w:rPr>
                <w:sz w:val="20"/>
                <w:szCs w:val="20"/>
                <w:lang w:val="ru-RU"/>
              </w:rPr>
            </w:pPr>
            <w:r w:rsidRPr="00FF7356">
              <w:rPr>
                <w:sz w:val="20"/>
                <w:szCs w:val="20"/>
              </w:rPr>
              <w:t>уголь</w:t>
            </w:r>
          </w:p>
        </w:tc>
        <w:tc>
          <w:tcPr>
            <w:tcW w:w="1418" w:type="dxa"/>
            <w:tcBorders>
              <w:top w:val="nil"/>
              <w:left w:val="nil"/>
              <w:bottom w:val="single" w:sz="4" w:space="0" w:color="auto"/>
              <w:right w:val="single" w:sz="4" w:space="0" w:color="auto"/>
            </w:tcBorders>
            <w:shd w:val="clear" w:color="auto" w:fill="auto"/>
            <w:noWrap/>
            <w:vAlign w:val="center"/>
          </w:tcPr>
          <w:p w14:paraId="7B1CB98A" w14:textId="35B41573" w:rsidR="00E217B8" w:rsidRPr="00E92F23" w:rsidRDefault="00E217B8" w:rsidP="00E217B8">
            <w:pPr>
              <w:shd w:val="clear" w:color="auto" w:fill="auto"/>
              <w:ind w:firstLine="0"/>
              <w:jc w:val="center"/>
              <w:rPr>
                <w:sz w:val="20"/>
                <w:szCs w:val="20"/>
                <w:lang w:val="ru-RU"/>
              </w:rPr>
            </w:pPr>
            <w:r>
              <w:rPr>
                <w:sz w:val="20"/>
                <w:szCs w:val="20"/>
                <w:lang w:val="ru-RU"/>
              </w:rPr>
              <w:t>438,68</w:t>
            </w:r>
          </w:p>
        </w:tc>
        <w:tc>
          <w:tcPr>
            <w:tcW w:w="1622" w:type="dxa"/>
            <w:tcBorders>
              <w:top w:val="nil"/>
              <w:left w:val="nil"/>
              <w:bottom w:val="single" w:sz="4" w:space="0" w:color="auto"/>
              <w:right w:val="single" w:sz="4" w:space="0" w:color="auto"/>
            </w:tcBorders>
            <w:shd w:val="clear" w:color="auto" w:fill="auto"/>
            <w:noWrap/>
            <w:vAlign w:val="center"/>
          </w:tcPr>
          <w:p w14:paraId="12C426FF" w14:textId="38F5C1B7" w:rsidR="00C30E31" w:rsidRDefault="00C30E31" w:rsidP="00C30E31">
            <w:pPr>
              <w:shd w:val="clear" w:color="auto" w:fill="auto"/>
              <w:ind w:firstLine="0"/>
              <w:jc w:val="center"/>
              <w:rPr>
                <w:sz w:val="20"/>
                <w:szCs w:val="20"/>
                <w:lang w:val="ru-RU"/>
              </w:rPr>
            </w:pPr>
            <w:r>
              <w:rPr>
                <w:sz w:val="20"/>
                <w:szCs w:val="20"/>
                <w:lang w:val="ru-RU"/>
              </w:rPr>
              <w:t>нет данных</w:t>
            </w:r>
          </w:p>
          <w:p w14:paraId="1806E4D6" w14:textId="3A549399" w:rsidR="00E217B8" w:rsidRPr="00FF7356" w:rsidRDefault="00E217B8" w:rsidP="00E217B8">
            <w:pPr>
              <w:shd w:val="clear" w:color="auto" w:fill="auto"/>
              <w:ind w:firstLine="0"/>
              <w:jc w:val="center"/>
              <w:rPr>
                <w:sz w:val="20"/>
                <w:szCs w:val="20"/>
                <w:lang w:val="ru-RU"/>
              </w:rPr>
            </w:pPr>
          </w:p>
        </w:tc>
        <w:tc>
          <w:tcPr>
            <w:tcW w:w="1360" w:type="dxa"/>
            <w:tcBorders>
              <w:top w:val="nil"/>
              <w:left w:val="nil"/>
              <w:bottom w:val="single" w:sz="4" w:space="0" w:color="auto"/>
              <w:right w:val="single" w:sz="4" w:space="0" w:color="auto"/>
            </w:tcBorders>
            <w:shd w:val="clear" w:color="auto" w:fill="auto"/>
            <w:vAlign w:val="center"/>
          </w:tcPr>
          <w:p w14:paraId="5B85A967" w14:textId="3F27F575" w:rsidR="00E217B8" w:rsidRPr="00FF7356" w:rsidRDefault="00E217B8" w:rsidP="00E217B8">
            <w:pPr>
              <w:shd w:val="clear" w:color="auto" w:fill="auto"/>
              <w:ind w:firstLine="0"/>
              <w:jc w:val="center"/>
              <w:rPr>
                <w:sz w:val="20"/>
                <w:szCs w:val="20"/>
                <w:lang w:val="ru-RU"/>
              </w:rPr>
            </w:pPr>
            <w:r>
              <w:rPr>
                <w:sz w:val="20"/>
                <w:szCs w:val="20"/>
              </w:rPr>
              <w:t>331,0</w:t>
            </w:r>
          </w:p>
        </w:tc>
        <w:tc>
          <w:tcPr>
            <w:tcW w:w="1360" w:type="dxa"/>
            <w:tcBorders>
              <w:top w:val="nil"/>
              <w:left w:val="nil"/>
              <w:bottom w:val="single" w:sz="4" w:space="0" w:color="auto"/>
              <w:right w:val="single" w:sz="4" w:space="0" w:color="auto"/>
            </w:tcBorders>
            <w:shd w:val="clear" w:color="auto" w:fill="auto"/>
            <w:noWrap/>
            <w:vAlign w:val="center"/>
          </w:tcPr>
          <w:p w14:paraId="31C0AF15" w14:textId="69321B4F" w:rsidR="00E217B8" w:rsidRPr="00E92F23" w:rsidRDefault="00E217B8" w:rsidP="00E217B8">
            <w:pPr>
              <w:shd w:val="clear" w:color="auto" w:fill="auto"/>
              <w:ind w:firstLine="0"/>
              <w:jc w:val="center"/>
              <w:rPr>
                <w:sz w:val="20"/>
                <w:szCs w:val="20"/>
                <w:lang w:val="ru-RU"/>
              </w:rPr>
            </w:pPr>
            <w:r>
              <w:rPr>
                <w:sz w:val="20"/>
                <w:szCs w:val="20"/>
                <w:lang w:val="ru-RU"/>
              </w:rPr>
              <w:t>288,0</w:t>
            </w:r>
          </w:p>
        </w:tc>
      </w:tr>
      <w:tr w:rsidR="00E217B8" w:rsidRPr="00086029" w14:paraId="6A2FEBC8" w14:textId="77777777" w:rsidTr="00FF7356">
        <w:tc>
          <w:tcPr>
            <w:tcW w:w="2200" w:type="dxa"/>
            <w:tcBorders>
              <w:top w:val="nil"/>
              <w:left w:val="single" w:sz="4" w:space="0" w:color="auto"/>
              <w:bottom w:val="single" w:sz="4" w:space="0" w:color="auto"/>
              <w:right w:val="single" w:sz="4" w:space="0" w:color="auto"/>
            </w:tcBorders>
            <w:shd w:val="clear" w:color="auto" w:fill="auto"/>
            <w:vAlign w:val="bottom"/>
            <w:hideMark/>
          </w:tcPr>
          <w:p w14:paraId="3108A57E" w14:textId="77777777" w:rsidR="00E217B8" w:rsidRPr="00FF7356" w:rsidRDefault="00E217B8" w:rsidP="00E217B8">
            <w:pPr>
              <w:shd w:val="clear" w:color="auto" w:fill="auto"/>
              <w:ind w:firstLine="0"/>
              <w:jc w:val="left"/>
              <w:rPr>
                <w:b/>
                <w:bCs/>
                <w:sz w:val="20"/>
                <w:szCs w:val="20"/>
                <w:lang w:val="ru-RU"/>
              </w:rPr>
            </w:pPr>
            <w:r w:rsidRPr="00FF7356">
              <w:rPr>
                <w:b/>
                <w:bCs/>
                <w:sz w:val="20"/>
                <w:szCs w:val="20"/>
                <w:lang w:val="ru-RU"/>
              </w:rPr>
              <w:t>ВСЕГО</w:t>
            </w:r>
          </w:p>
        </w:tc>
        <w:tc>
          <w:tcPr>
            <w:tcW w:w="1360" w:type="dxa"/>
            <w:tcBorders>
              <w:top w:val="nil"/>
              <w:left w:val="nil"/>
              <w:bottom w:val="single" w:sz="4" w:space="0" w:color="auto"/>
              <w:right w:val="single" w:sz="4" w:space="0" w:color="auto"/>
            </w:tcBorders>
            <w:shd w:val="clear" w:color="auto" w:fill="auto"/>
            <w:vAlign w:val="bottom"/>
            <w:hideMark/>
          </w:tcPr>
          <w:p w14:paraId="33C1A51F" w14:textId="77777777" w:rsidR="00E217B8" w:rsidRPr="00FF7356" w:rsidRDefault="00E217B8" w:rsidP="00E217B8">
            <w:pPr>
              <w:shd w:val="clear" w:color="auto" w:fill="auto"/>
              <w:ind w:firstLine="0"/>
              <w:jc w:val="left"/>
              <w:rPr>
                <w:b/>
                <w:bCs/>
                <w:sz w:val="20"/>
                <w:szCs w:val="20"/>
                <w:lang w:val="ru-RU"/>
              </w:rPr>
            </w:pPr>
            <w:r w:rsidRPr="00FF7356">
              <w:rPr>
                <w:b/>
                <w:bCs/>
                <w:sz w:val="20"/>
                <w:szCs w:val="20"/>
                <w:lang w:val="ru-RU"/>
              </w:rPr>
              <w:t> </w:t>
            </w:r>
          </w:p>
        </w:tc>
        <w:tc>
          <w:tcPr>
            <w:tcW w:w="1418" w:type="dxa"/>
            <w:tcBorders>
              <w:top w:val="nil"/>
              <w:left w:val="nil"/>
              <w:bottom w:val="single" w:sz="4" w:space="0" w:color="auto"/>
              <w:right w:val="single" w:sz="4" w:space="0" w:color="auto"/>
            </w:tcBorders>
            <w:shd w:val="clear" w:color="auto" w:fill="auto"/>
            <w:noWrap/>
            <w:vAlign w:val="bottom"/>
          </w:tcPr>
          <w:p w14:paraId="26E861A4" w14:textId="1DE872CB" w:rsidR="00E217B8" w:rsidRPr="00FF7356" w:rsidRDefault="00E217B8" w:rsidP="00E217B8">
            <w:pPr>
              <w:shd w:val="clear" w:color="auto" w:fill="auto"/>
              <w:ind w:firstLine="0"/>
              <w:jc w:val="left"/>
              <w:rPr>
                <w:b/>
                <w:bCs/>
                <w:color w:val="FF0000"/>
                <w:sz w:val="20"/>
                <w:szCs w:val="20"/>
                <w:lang w:val="ru-RU"/>
              </w:rPr>
            </w:pPr>
          </w:p>
        </w:tc>
        <w:tc>
          <w:tcPr>
            <w:tcW w:w="1622" w:type="dxa"/>
            <w:tcBorders>
              <w:top w:val="nil"/>
              <w:left w:val="nil"/>
              <w:bottom w:val="single" w:sz="4" w:space="0" w:color="auto"/>
              <w:right w:val="single" w:sz="4" w:space="0" w:color="auto"/>
            </w:tcBorders>
            <w:shd w:val="clear" w:color="auto" w:fill="auto"/>
            <w:noWrap/>
            <w:vAlign w:val="bottom"/>
          </w:tcPr>
          <w:p w14:paraId="3BF6A014" w14:textId="72F78CFB" w:rsidR="00E217B8" w:rsidRPr="00FF7356" w:rsidRDefault="00E217B8" w:rsidP="00E217B8">
            <w:pPr>
              <w:shd w:val="clear" w:color="auto" w:fill="auto"/>
              <w:ind w:firstLine="0"/>
              <w:jc w:val="left"/>
              <w:rPr>
                <w:b/>
                <w:bCs/>
                <w:color w:val="FF0000"/>
                <w:sz w:val="20"/>
                <w:szCs w:val="20"/>
                <w:lang w:val="ru-RU"/>
              </w:rPr>
            </w:pPr>
          </w:p>
        </w:tc>
        <w:tc>
          <w:tcPr>
            <w:tcW w:w="1360" w:type="dxa"/>
            <w:tcBorders>
              <w:top w:val="nil"/>
              <w:left w:val="nil"/>
              <w:bottom w:val="single" w:sz="4" w:space="0" w:color="auto"/>
              <w:right w:val="single" w:sz="4" w:space="0" w:color="auto"/>
            </w:tcBorders>
            <w:shd w:val="clear" w:color="auto" w:fill="auto"/>
            <w:noWrap/>
            <w:vAlign w:val="center"/>
          </w:tcPr>
          <w:p w14:paraId="7F67EE63" w14:textId="72103614" w:rsidR="00E217B8" w:rsidRPr="00FF7356" w:rsidRDefault="00E217B8" w:rsidP="00E217B8">
            <w:pPr>
              <w:shd w:val="clear" w:color="auto" w:fill="auto"/>
              <w:ind w:firstLine="0"/>
              <w:jc w:val="center"/>
              <w:rPr>
                <w:b/>
                <w:bCs/>
                <w:sz w:val="20"/>
                <w:szCs w:val="20"/>
                <w:lang w:val="ru-RU"/>
              </w:rPr>
            </w:pPr>
          </w:p>
        </w:tc>
        <w:tc>
          <w:tcPr>
            <w:tcW w:w="1360" w:type="dxa"/>
            <w:tcBorders>
              <w:top w:val="nil"/>
              <w:left w:val="nil"/>
              <w:bottom w:val="single" w:sz="4" w:space="0" w:color="auto"/>
              <w:right w:val="single" w:sz="4" w:space="0" w:color="auto"/>
            </w:tcBorders>
            <w:shd w:val="clear" w:color="auto" w:fill="auto"/>
            <w:noWrap/>
            <w:vAlign w:val="center"/>
          </w:tcPr>
          <w:p w14:paraId="513144F9" w14:textId="21DD6576" w:rsidR="00E217B8" w:rsidRPr="00FF7356" w:rsidRDefault="00E217B8" w:rsidP="00E217B8">
            <w:pPr>
              <w:shd w:val="clear" w:color="auto" w:fill="auto"/>
              <w:ind w:firstLine="0"/>
              <w:jc w:val="center"/>
              <w:rPr>
                <w:b/>
                <w:bCs/>
                <w:sz w:val="20"/>
                <w:szCs w:val="20"/>
                <w:lang w:val="ru-RU"/>
              </w:rPr>
            </w:pPr>
            <w:r>
              <w:rPr>
                <w:b/>
                <w:bCs/>
                <w:sz w:val="20"/>
                <w:szCs w:val="20"/>
                <w:lang w:val="ru-RU"/>
              </w:rPr>
              <w:t>288,0</w:t>
            </w:r>
          </w:p>
        </w:tc>
      </w:tr>
    </w:tbl>
    <w:p w14:paraId="6FA99017" w14:textId="22DEC87F" w:rsidR="006A121C" w:rsidRPr="00FF7356" w:rsidRDefault="008762F2">
      <w:pPr>
        <w:spacing w:before="240" w:after="240"/>
        <w:ind w:firstLine="0"/>
        <w:rPr>
          <w:b/>
          <w:i/>
          <w:color w:val="434343"/>
        </w:rPr>
      </w:pPr>
      <w:r w:rsidRPr="00FF7356">
        <w:rPr>
          <w:b/>
          <w:i/>
          <w:color w:val="434343"/>
        </w:rPr>
        <w:t>в) описание особенностей характеристик топлива в зависимости от мест поставки</w:t>
      </w:r>
    </w:p>
    <w:p w14:paraId="13D36081" w14:textId="1362F706" w:rsidR="00DB7E13" w:rsidRPr="00FF7356" w:rsidRDefault="00EE5D38" w:rsidP="00EE5D38">
      <w:pPr>
        <w:rPr>
          <w:lang w:val="ru-RU"/>
        </w:rPr>
      </w:pPr>
      <w:bookmarkStart w:id="140" w:name="_haisdyelspw2" w:colFirst="0" w:colLast="0"/>
      <w:bookmarkEnd w:id="140"/>
      <w:r w:rsidRPr="00FF7356">
        <w:rPr>
          <w:lang w:val="ru-RU"/>
        </w:rPr>
        <w:t>Теплотворная способность древесного топлива завис</w:t>
      </w:r>
      <w:r w:rsidR="003D2F3A" w:rsidRPr="00FF7356">
        <w:rPr>
          <w:lang w:val="ru-RU"/>
        </w:rPr>
        <w:t>и</w:t>
      </w:r>
      <w:r w:rsidRPr="00FF7356">
        <w:rPr>
          <w:lang w:val="ru-RU"/>
        </w:rPr>
        <w:t xml:space="preserve">т от содержания влаги и </w:t>
      </w:r>
      <w:r w:rsidR="003D2F3A" w:rsidRPr="00FF7356">
        <w:rPr>
          <w:lang w:val="ru-RU"/>
        </w:rPr>
        <w:t>древесной породы.</w:t>
      </w:r>
    </w:p>
    <w:p w14:paraId="00D1F6D0" w14:textId="7A104CE2" w:rsidR="0001422B" w:rsidRPr="0081614C" w:rsidRDefault="0001422B" w:rsidP="0001422B">
      <w:pPr>
        <w:rPr>
          <w:lang w:val="ru-RU"/>
        </w:rPr>
      </w:pPr>
      <w:r w:rsidRPr="0081614C">
        <w:rPr>
          <w:lang w:val="ru-RU"/>
        </w:rPr>
        <w:t xml:space="preserve">Уголь для котельных </w:t>
      </w:r>
      <w:r w:rsidR="0081614C" w:rsidRPr="0081614C">
        <w:rPr>
          <w:lang w:val="ru-RU"/>
        </w:rPr>
        <w:t>городского поселения Кондинское поставляется с Моховского угольного разреза Кемеровской области</w:t>
      </w:r>
      <w:r w:rsidRPr="0081614C">
        <w:rPr>
          <w:lang w:val="ru-RU"/>
        </w:rPr>
        <w:t>. Основные характеристики угля согласно удостоверениям качества представлены в табл. 3</w:t>
      </w:r>
      <w:r w:rsidR="0081614C">
        <w:rPr>
          <w:lang w:val="ru-RU"/>
        </w:rPr>
        <w:t>1</w:t>
      </w:r>
      <w:r w:rsidRPr="0081614C">
        <w:rPr>
          <w:lang w:val="ru-RU"/>
        </w:rPr>
        <w:t>.</w:t>
      </w:r>
    </w:p>
    <w:p w14:paraId="748E8855" w14:textId="77777777" w:rsidR="0001422B" w:rsidRPr="00086029" w:rsidRDefault="0001422B" w:rsidP="0001422B">
      <w:pPr>
        <w:pStyle w:val="aff2"/>
        <w:rPr>
          <w:highlight w:val="yellow"/>
        </w:rPr>
      </w:pPr>
    </w:p>
    <w:p w14:paraId="2F32E300" w14:textId="72BBE9FF" w:rsidR="0001422B" w:rsidRPr="000B6567" w:rsidRDefault="0001422B" w:rsidP="0001422B">
      <w:pPr>
        <w:pStyle w:val="aff2"/>
      </w:pPr>
      <w:r w:rsidRPr="000B6567">
        <w:t xml:space="preserve">Таблица </w:t>
      </w:r>
      <w:r w:rsidRPr="000B6567">
        <w:fldChar w:fldCharType="begin"/>
      </w:r>
      <w:r w:rsidRPr="000B6567">
        <w:instrText xml:space="preserve"> SEQ Таблица \* ARABIC </w:instrText>
      </w:r>
      <w:r w:rsidRPr="000B6567">
        <w:fldChar w:fldCharType="separate"/>
      </w:r>
      <w:r w:rsidR="00521FDB">
        <w:rPr>
          <w:noProof/>
        </w:rPr>
        <w:t>31</w:t>
      </w:r>
      <w:r w:rsidRPr="000B6567">
        <w:fldChar w:fldCharType="end"/>
      </w:r>
      <w:r w:rsidRPr="000B6567">
        <w:t xml:space="preserve"> – Характеристики угля, используемого </w:t>
      </w:r>
      <w:r w:rsidR="007E65BC" w:rsidRPr="000B6567">
        <w:t>котельными</w:t>
      </w:r>
      <w:r w:rsidRPr="000B6567">
        <w:t xml:space="preserve"> в 2023 г.</w:t>
      </w:r>
    </w:p>
    <w:tbl>
      <w:tblPr>
        <w:tblStyle w:val="aff6"/>
        <w:tblW w:w="0" w:type="auto"/>
        <w:tblLook w:val="04A0" w:firstRow="1" w:lastRow="0" w:firstColumn="1" w:lastColumn="0" w:noHBand="0" w:noVBand="1"/>
      </w:tblPr>
      <w:tblGrid>
        <w:gridCol w:w="1391"/>
        <w:gridCol w:w="1427"/>
        <w:gridCol w:w="1402"/>
        <w:gridCol w:w="1187"/>
        <w:gridCol w:w="1335"/>
        <w:gridCol w:w="1541"/>
        <w:gridCol w:w="1574"/>
      </w:tblGrid>
      <w:tr w:rsidR="0081614C" w:rsidRPr="000B6567" w14:paraId="0EC5AA9B" w14:textId="77777777" w:rsidTr="009F363C">
        <w:tc>
          <w:tcPr>
            <w:tcW w:w="6744" w:type="dxa"/>
            <w:gridSpan w:val="5"/>
          </w:tcPr>
          <w:p w14:paraId="2B4323FF" w14:textId="44DBFA20" w:rsidR="0081614C" w:rsidRPr="000B6567" w:rsidRDefault="0081614C" w:rsidP="008B3E69">
            <w:pPr>
              <w:shd w:val="clear" w:color="auto" w:fill="auto"/>
              <w:ind w:firstLine="0"/>
              <w:jc w:val="center"/>
              <w:rPr>
                <w:sz w:val="22"/>
                <w:szCs w:val="22"/>
                <w:lang w:val="ru-RU"/>
              </w:rPr>
            </w:pPr>
            <w:r w:rsidRPr="000B6567">
              <w:rPr>
                <w:sz w:val="22"/>
                <w:szCs w:val="22"/>
                <w:lang w:val="ru-RU"/>
              </w:rPr>
              <w:t>Содержание, %</w:t>
            </w:r>
          </w:p>
        </w:tc>
        <w:tc>
          <w:tcPr>
            <w:tcW w:w="1541" w:type="dxa"/>
            <w:vMerge w:val="restart"/>
          </w:tcPr>
          <w:p w14:paraId="52FB2C66" w14:textId="13C94405" w:rsidR="0081614C" w:rsidRPr="000B6567" w:rsidRDefault="0081614C" w:rsidP="008B3E69">
            <w:pPr>
              <w:shd w:val="clear" w:color="auto" w:fill="auto"/>
              <w:ind w:firstLine="0"/>
              <w:jc w:val="center"/>
              <w:rPr>
                <w:sz w:val="22"/>
                <w:szCs w:val="22"/>
                <w:lang w:val="ru-RU"/>
              </w:rPr>
            </w:pPr>
            <w:r w:rsidRPr="000B6567">
              <w:rPr>
                <w:sz w:val="22"/>
                <w:szCs w:val="22"/>
                <w:lang w:val="ru-RU"/>
              </w:rPr>
              <w:t>Выход летучих веществ, %</w:t>
            </w:r>
          </w:p>
        </w:tc>
        <w:tc>
          <w:tcPr>
            <w:tcW w:w="1574" w:type="dxa"/>
            <w:vMerge w:val="restart"/>
          </w:tcPr>
          <w:p w14:paraId="08E3306E" w14:textId="77777777" w:rsidR="0081614C" w:rsidRPr="000B6567" w:rsidRDefault="0081614C" w:rsidP="008B3E69">
            <w:pPr>
              <w:shd w:val="clear" w:color="auto" w:fill="auto"/>
              <w:ind w:firstLine="0"/>
              <w:jc w:val="center"/>
              <w:rPr>
                <w:sz w:val="22"/>
                <w:szCs w:val="22"/>
                <w:lang w:val="ru-RU"/>
              </w:rPr>
            </w:pPr>
            <w:r w:rsidRPr="000B6567">
              <w:rPr>
                <w:sz w:val="22"/>
                <w:szCs w:val="22"/>
                <w:lang w:val="ru-RU"/>
              </w:rPr>
              <w:t>Низшая теплота сгорания, ккал/кг</w:t>
            </w:r>
          </w:p>
        </w:tc>
      </w:tr>
      <w:tr w:rsidR="0081614C" w:rsidRPr="000B6567" w14:paraId="66EE7132" w14:textId="77777777" w:rsidTr="0081614C">
        <w:tc>
          <w:tcPr>
            <w:tcW w:w="1392" w:type="dxa"/>
          </w:tcPr>
          <w:p w14:paraId="502EAA17" w14:textId="77777777" w:rsidR="0081614C" w:rsidRPr="000B6567" w:rsidRDefault="0081614C" w:rsidP="008B3E69">
            <w:pPr>
              <w:shd w:val="clear" w:color="auto" w:fill="auto"/>
              <w:ind w:firstLine="0"/>
              <w:jc w:val="center"/>
              <w:rPr>
                <w:sz w:val="22"/>
                <w:szCs w:val="22"/>
                <w:lang w:val="ru-RU"/>
              </w:rPr>
            </w:pPr>
            <w:r w:rsidRPr="000B6567">
              <w:rPr>
                <w:sz w:val="22"/>
                <w:szCs w:val="22"/>
                <w:lang w:val="ru-RU"/>
              </w:rPr>
              <w:t>Золы</w:t>
            </w:r>
          </w:p>
        </w:tc>
        <w:tc>
          <w:tcPr>
            <w:tcW w:w="1428" w:type="dxa"/>
          </w:tcPr>
          <w:p w14:paraId="29400D86" w14:textId="77777777" w:rsidR="0081614C" w:rsidRPr="000B6567" w:rsidRDefault="0081614C" w:rsidP="008B3E69">
            <w:pPr>
              <w:shd w:val="clear" w:color="auto" w:fill="auto"/>
              <w:ind w:firstLine="0"/>
              <w:jc w:val="center"/>
              <w:rPr>
                <w:sz w:val="22"/>
                <w:szCs w:val="22"/>
                <w:lang w:val="ru-RU"/>
              </w:rPr>
            </w:pPr>
            <w:r w:rsidRPr="000B6567">
              <w:rPr>
                <w:sz w:val="22"/>
                <w:szCs w:val="22"/>
                <w:lang w:val="ru-RU"/>
              </w:rPr>
              <w:t>Влаги</w:t>
            </w:r>
          </w:p>
        </w:tc>
        <w:tc>
          <w:tcPr>
            <w:tcW w:w="1402" w:type="dxa"/>
          </w:tcPr>
          <w:p w14:paraId="19538701" w14:textId="77777777" w:rsidR="0081614C" w:rsidRPr="000B6567" w:rsidRDefault="0081614C" w:rsidP="008B3E69">
            <w:pPr>
              <w:shd w:val="clear" w:color="auto" w:fill="auto"/>
              <w:ind w:firstLine="0"/>
              <w:jc w:val="center"/>
              <w:rPr>
                <w:sz w:val="22"/>
                <w:szCs w:val="22"/>
                <w:lang w:val="ru-RU"/>
              </w:rPr>
            </w:pPr>
            <w:r w:rsidRPr="000B6567">
              <w:rPr>
                <w:sz w:val="22"/>
                <w:szCs w:val="22"/>
                <w:lang w:val="ru-RU"/>
              </w:rPr>
              <w:t>Серы</w:t>
            </w:r>
          </w:p>
        </w:tc>
        <w:tc>
          <w:tcPr>
            <w:tcW w:w="1187" w:type="dxa"/>
          </w:tcPr>
          <w:p w14:paraId="1D61939E" w14:textId="46853BF7" w:rsidR="0081614C" w:rsidRPr="000B6567" w:rsidRDefault="0081614C" w:rsidP="008B3E69">
            <w:pPr>
              <w:shd w:val="clear" w:color="auto" w:fill="auto"/>
              <w:ind w:firstLine="0"/>
              <w:jc w:val="center"/>
              <w:rPr>
                <w:sz w:val="22"/>
                <w:szCs w:val="22"/>
                <w:lang w:val="ru-RU"/>
              </w:rPr>
            </w:pPr>
            <w:r w:rsidRPr="000B6567">
              <w:rPr>
                <w:sz w:val="22"/>
                <w:szCs w:val="22"/>
                <w:lang w:val="ru-RU"/>
              </w:rPr>
              <w:t>Хлор</w:t>
            </w:r>
          </w:p>
        </w:tc>
        <w:tc>
          <w:tcPr>
            <w:tcW w:w="1335" w:type="dxa"/>
          </w:tcPr>
          <w:p w14:paraId="356B9293" w14:textId="5A7C27E6" w:rsidR="0081614C" w:rsidRPr="000B6567" w:rsidRDefault="0081614C" w:rsidP="008B3E69">
            <w:pPr>
              <w:shd w:val="clear" w:color="auto" w:fill="auto"/>
              <w:ind w:firstLine="0"/>
              <w:jc w:val="center"/>
              <w:rPr>
                <w:sz w:val="22"/>
                <w:szCs w:val="22"/>
                <w:lang w:val="ru-RU"/>
              </w:rPr>
            </w:pPr>
            <w:r w:rsidRPr="000B6567">
              <w:rPr>
                <w:sz w:val="22"/>
                <w:szCs w:val="22"/>
                <w:lang w:val="ru-RU"/>
              </w:rPr>
              <w:t>Мышьяк</w:t>
            </w:r>
          </w:p>
        </w:tc>
        <w:tc>
          <w:tcPr>
            <w:tcW w:w="1541" w:type="dxa"/>
            <w:vMerge/>
          </w:tcPr>
          <w:p w14:paraId="346EE31E" w14:textId="49C8BF9C" w:rsidR="0081614C" w:rsidRPr="000B6567" w:rsidRDefault="0081614C" w:rsidP="008B3E69">
            <w:pPr>
              <w:shd w:val="clear" w:color="auto" w:fill="auto"/>
              <w:ind w:firstLine="0"/>
              <w:jc w:val="center"/>
              <w:rPr>
                <w:sz w:val="22"/>
                <w:szCs w:val="22"/>
                <w:lang w:val="ru-RU"/>
              </w:rPr>
            </w:pPr>
          </w:p>
        </w:tc>
        <w:tc>
          <w:tcPr>
            <w:tcW w:w="1574" w:type="dxa"/>
            <w:vMerge/>
          </w:tcPr>
          <w:p w14:paraId="1D0BC0C1" w14:textId="77777777" w:rsidR="0081614C" w:rsidRPr="000B6567" w:rsidRDefault="0081614C" w:rsidP="008B3E69">
            <w:pPr>
              <w:shd w:val="clear" w:color="auto" w:fill="auto"/>
              <w:ind w:firstLine="0"/>
              <w:jc w:val="center"/>
              <w:rPr>
                <w:sz w:val="22"/>
                <w:szCs w:val="22"/>
                <w:lang w:val="ru-RU"/>
              </w:rPr>
            </w:pPr>
          </w:p>
        </w:tc>
      </w:tr>
      <w:tr w:rsidR="0081614C" w:rsidRPr="00086029" w14:paraId="604A3207" w14:textId="77777777" w:rsidTr="0081614C">
        <w:tc>
          <w:tcPr>
            <w:tcW w:w="1392" w:type="dxa"/>
          </w:tcPr>
          <w:p w14:paraId="64797722" w14:textId="6463B311" w:rsidR="0081614C" w:rsidRPr="000B6567" w:rsidRDefault="000B6567" w:rsidP="008B3E69">
            <w:pPr>
              <w:shd w:val="clear" w:color="auto" w:fill="auto"/>
              <w:ind w:firstLine="0"/>
              <w:jc w:val="center"/>
              <w:rPr>
                <w:sz w:val="22"/>
                <w:szCs w:val="22"/>
                <w:lang w:val="ru-RU"/>
              </w:rPr>
            </w:pPr>
            <w:r>
              <w:rPr>
                <w:sz w:val="22"/>
                <w:szCs w:val="22"/>
                <w:lang w:val="ru-RU"/>
              </w:rPr>
              <w:t>9,9-</w:t>
            </w:r>
            <w:r w:rsidR="0081614C" w:rsidRPr="000B6567">
              <w:rPr>
                <w:sz w:val="22"/>
                <w:szCs w:val="22"/>
                <w:lang w:val="ru-RU"/>
              </w:rPr>
              <w:t>10,2</w:t>
            </w:r>
          </w:p>
        </w:tc>
        <w:tc>
          <w:tcPr>
            <w:tcW w:w="1428" w:type="dxa"/>
          </w:tcPr>
          <w:p w14:paraId="22DC49BE" w14:textId="3B1C6309" w:rsidR="0081614C" w:rsidRPr="000B6567" w:rsidRDefault="0081614C" w:rsidP="008B3E69">
            <w:pPr>
              <w:shd w:val="clear" w:color="auto" w:fill="auto"/>
              <w:ind w:firstLine="0"/>
              <w:jc w:val="center"/>
              <w:rPr>
                <w:sz w:val="22"/>
                <w:szCs w:val="22"/>
                <w:lang w:val="ru-RU"/>
              </w:rPr>
            </w:pPr>
            <w:r w:rsidRPr="000B6567">
              <w:rPr>
                <w:sz w:val="22"/>
                <w:szCs w:val="22"/>
                <w:lang w:val="ru-RU"/>
              </w:rPr>
              <w:t>14,1</w:t>
            </w:r>
          </w:p>
        </w:tc>
        <w:tc>
          <w:tcPr>
            <w:tcW w:w="1402" w:type="dxa"/>
          </w:tcPr>
          <w:p w14:paraId="7805B132" w14:textId="58A06D47" w:rsidR="0081614C" w:rsidRPr="000B6567" w:rsidRDefault="0081614C" w:rsidP="008B3E69">
            <w:pPr>
              <w:shd w:val="clear" w:color="auto" w:fill="auto"/>
              <w:ind w:firstLine="0"/>
              <w:jc w:val="center"/>
              <w:rPr>
                <w:sz w:val="22"/>
                <w:szCs w:val="22"/>
                <w:lang w:val="ru-RU"/>
              </w:rPr>
            </w:pPr>
            <w:r w:rsidRPr="000B6567">
              <w:rPr>
                <w:sz w:val="22"/>
                <w:szCs w:val="22"/>
                <w:lang w:val="ru-RU"/>
              </w:rPr>
              <w:t>0,32</w:t>
            </w:r>
          </w:p>
        </w:tc>
        <w:tc>
          <w:tcPr>
            <w:tcW w:w="1187" w:type="dxa"/>
          </w:tcPr>
          <w:p w14:paraId="275B1BF1" w14:textId="773FBAEA" w:rsidR="0081614C" w:rsidRPr="000B6567" w:rsidRDefault="0081614C" w:rsidP="008B3E69">
            <w:pPr>
              <w:shd w:val="clear" w:color="auto" w:fill="auto"/>
              <w:ind w:firstLine="0"/>
              <w:jc w:val="center"/>
              <w:rPr>
                <w:sz w:val="22"/>
                <w:szCs w:val="22"/>
                <w:lang w:val="ru-RU"/>
              </w:rPr>
            </w:pPr>
            <w:r w:rsidRPr="000B6567">
              <w:rPr>
                <w:sz w:val="22"/>
                <w:szCs w:val="22"/>
                <w:lang w:val="ru-RU"/>
              </w:rPr>
              <w:t>0,03</w:t>
            </w:r>
          </w:p>
        </w:tc>
        <w:tc>
          <w:tcPr>
            <w:tcW w:w="1335" w:type="dxa"/>
          </w:tcPr>
          <w:p w14:paraId="6A318BB1" w14:textId="34E7E16B" w:rsidR="0081614C" w:rsidRPr="000B6567" w:rsidRDefault="0081614C" w:rsidP="008B3E69">
            <w:pPr>
              <w:shd w:val="clear" w:color="auto" w:fill="auto"/>
              <w:ind w:firstLine="0"/>
              <w:jc w:val="center"/>
              <w:rPr>
                <w:sz w:val="22"/>
                <w:szCs w:val="22"/>
                <w:lang w:val="ru-RU"/>
              </w:rPr>
            </w:pPr>
            <w:r w:rsidRPr="000B6567">
              <w:rPr>
                <w:sz w:val="22"/>
                <w:szCs w:val="22"/>
                <w:lang w:val="ru-RU"/>
              </w:rPr>
              <w:t>0,0004</w:t>
            </w:r>
          </w:p>
        </w:tc>
        <w:tc>
          <w:tcPr>
            <w:tcW w:w="1541" w:type="dxa"/>
          </w:tcPr>
          <w:p w14:paraId="0D6BCDB1" w14:textId="4DAB373D" w:rsidR="0081614C" w:rsidRPr="000B6567" w:rsidRDefault="0081614C" w:rsidP="008B3E69">
            <w:pPr>
              <w:shd w:val="clear" w:color="auto" w:fill="auto"/>
              <w:ind w:firstLine="0"/>
              <w:jc w:val="center"/>
              <w:rPr>
                <w:sz w:val="22"/>
                <w:szCs w:val="22"/>
                <w:lang w:val="ru-RU"/>
              </w:rPr>
            </w:pPr>
            <w:r w:rsidRPr="000B6567">
              <w:rPr>
                <w:sz w:val="22"/>
                <w:szCs w:val="22"/>
                <w:lang w:val="ru-RU"/>
              </w:rPr>
              <w:t>40</w:t>
            </w:r>
            <w:r w:rsidR="000B6567">
              <w:rPr>
                <w:sz w:val="22"/>
                <w:szCs w:val="22"/>
                <w:lang w:val="ru-RU"/>
              </w:rPr>
              <w:t>-41</w:t>
            </w:r>
          </w:p>
        </w:tc>
        <w:tc>
          <w:tcPr>
            <w:tcW w:w="1574" w:type="dxa"/>
          </w:tcPr>
          <w:p w14:paraId="7BBEC2F5" w14:textId="6721770B" w:rsidR="0081614C" w:rsidRPr="000B6567" w:rsidRDefault="000B6567" w:rsidP="008B3E69">
            <w:pPr>
              <w:shd w:val="clear" w:color="auto" w:fill="auto"/>
              <w:ind w:firstLine="0"/>
              <w:jc w:val="center"/>
              <w:rPr>
                <w:sz w:val="22"/>
                <w:szCs w:val="22"/>
                <w:lang w:val="ru-RU"/>
              </w:rPr>
            </w:pPr>
            <w:r>
              <w:rPr>
                <w:sz w:val="22"/>
                <w:szCs w:val="22"/>
                <w:lang w:val="ru-RU"/>
              </w:rPr>
              <w:t>5429-</w:t>
            </w:r>
            <w:r w:rsidRPr="000B6567">
              <w:rPr>
                <w:sz w:val="22"/>
                <w:szCs w:val="22"/>
                <w:lang w:val="ru-RU"/>
              </w:rPr>
              <w:t>5438</w:t>
            </w:r>
          </w:p>
        </w:tc>
      </w:tr>
    </w:tbl>
    <w:p w14:paraId="5709AB67" w14:textId="42BA7943" w:rsidR="006A121C" w:rsidRPr="0077718C" w:rsidRDefault="008762F2">
      <w:pPr>
        <w:pStyle w:val="3"/>
        <w:pBdr>
          <w:top w:val="nil"/>
          <w:left w:val="nil"/>
          <w:bottom w:val="nil"/>
          <w:right w:val="nil"/>
          <w:between w:val="nil"/>
        </w:pBdr>
      </w:pPr>
      <w:bookmarkStart w:id="141" w:name="_Toc165507988"/>
      <w:r w:rsidRPr="0077718C">
        <w:t>г) описание использования местных видов топлива</w:t>
      </w:r>
      <w:bookmarkEnd w:id="141"/>
    </w:p>
    <w:p w14:paraId="0588BF97" w14:textId="3C326533" w:rsidR="007C1DA3" w:rsidRPr="0077718C" w:rsidRDefault="007E65BC" w:rsidP="007C1DA3">
      <w:pPr>
        <w:rPr>
          <w:lang w:val="ru-RU"/>
        </w:rPr>
      </w:pPr>
      <w:r w:rsidRPr="0077718C">
        <w:rPr>
          <w:lang w:val="ru-RU"/>
        </w:rPr>
        <w:t xml:space="preserve">Дрова, используемые котельными городского поселения </w:t>
      </w:r>
      <w:r w:rsidR="00086029" w:rsidRPr="0077718C">
        <w:rPr>
          <w:lang w:val="ru-RU"/>
        </w:rPr>
        <w:t>Кондинское</w:t>
      </w:r>
      <w:r w:rsidRPr="0077718C">
        <w:rPr>
          <w:lang w:val="ru-RU"/>
        </w:rPr>
        <w:t xml:space="preserve"> в качестве основного</w:t>
      </w:r>
      <w:r w:rsidR="0077718C" w:rsidRPr="0077718C">
        <w:rPr>
          <w:lang w:val="ru-RU"/>
        </w:rPr>
        <w:t xml:space="preserve"> топлива котельной № 5 пгт. Кондинское </w:t>
      </w:r>
      <w:r w:rsidRPr="0077718C">
        <w:rPr>
          <w:lang w:val="ru-RU"/>
        </w:rPr>
        <w:t>явля</w:t>
      </w:r>
      <w:r w:rsidR="0077718C" w:rsidRPr="0077718C">
        <w:rPr>
          <w:lang w:val="ru-RU"/>
        </w:rPr>
        <w:t>е</w:t>
      </w:r>
      <w:r w:rsidRPr="0077718C">
        <w:rPr>
          <w:lang w:val="ru-RU"/>
        </w:rPr>
        <w:t>тся местным видом топлива, заготавливаются на территории Кондинского района и поставляются</w:t>
      </w:r>
      <w:r w:rsidR="007B4F31" w:rsidRPr="0077718C">
        <w:rPr>
          <w:lang w:val="ru-RU"/>
        </w:rPr>
        <w:t xml:space="preserve"> местными предприятиями.</w:t>
      </w:r>
    </w:p>
    <w:p w14:paraId="290181BC" w14:textId="2D9EBB08" w:rsidR="006A121C" w:rsidRPr="0077718C" w:rsidRDefault="008762F2">
      <w:pPr>
        <w:pStyle w:val="3"/>
        <w:pBdr>
          <w:top w:val="nil"/>
          <w:left w:val="nil"/>
          <w:bottom w:val="nil"/>
          <w:right w:val="nil"/>
          <w:between w:val="nil"/>
        </w:pBdr>
      </w:pPr>
      <w:bookmarkStart w:id="142" w:name="_s9ufpfwg3scm" w:colFirst="0" w:colLast="0"/>
      <w:bookmarkStart w:id="143" w:name="_Toc165507989"/>
      <w:bookmarkEnd w:id="142"/>
      <w:r w:rsidRPr="00E92F23">
        <w:t>д)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143"/>
    </w:p>
    <w:p w14:paraId="15F50C09" w14:textId="77BD8C0A" w:rsidR="00EE5D38" w:rsidRPr="0077718C" w:rsidRDefault="00EE5D38" w:rsidP="00EE5D38">
      <w:pPr>
        <w:rPr>
          <w:lang w:val="ru-RU"/>
        </w:rPr>
      </w:pPr>
      <w:bookmarkStart w:id="144" w:name="_Hlk136817250"/>
      <w:r w:rsidRPr="0077718C">
        <w:rPr>
          <w:lang w:val="ru-RU"/>
        </w:rPr>
        <w:t xml:space="preserve">Описание доли потребления каждого вида топлива в системах теплоснабжения городского поселения </w:t>
      </w:r>
      <w:r w:rsidR="00086029" w:rsidRPr="0077718C">
        <w:rPr>
          <w:lang w:val="ru-RU"/>
        </w:rPr>
        <w:t>Кондинское</w:t>
      </w:r>
      <w:r w:rsidRPr="0077718C">
        <w:rPr>
          <w:lang w:val="ru-RU"/>
        </w:rPr>
        <w:t xml:space="preserve"> представлено в </w:t>
      </w:r>
      <w:r w:rsidR="003A6EC1" w:rsidRPr="0077718C">
        <w:rPr>
          <w:lang w:val="ru-RU"/>
        </w:rPr>
        <w:t>табл.</w:t>
      </w:r>
      <w:r w:rsidR="004721EB" w:rsidRPr="0077718C">
        <w:rPr>
          <w:lang w:val="ru-RU"/>
        </w:rPr>
        <w:t xml:space="preserve"> 3</w:t>
      </w:r>
      <w:r w:rsidR="0077718C">
        <w:rPr>
          <w:lang w:val="ru-RU"/>
        </w:rPr>
        <w:t>2</w:t>
      </w:r>
      <w:r w:rsidRPr="0077718C">
        <w:rPr>
          <w:lang w:val="ru-RU"/>
        </w:rPr>
        <w:t>.</w:t>
      </w:r>
    </w:p>
    <w:p w14:paraId="1252A5BF" w14:textId="77777777" w:rsidR="004721EB" w:rsidRPr="00086029" w:rsidRDefault="004721EB" w:rsidP="00EE5D38">
      <w:pPr>
        <w:rPr>
          <w:highlight w:val="yellow"/>
          <w:lang w:val="ru-RU"/>
        </w:rPr>
      </w:pPr>
    </w:p>
    <w:p w14:paraId="1BAB1014" w14:textId="6B8F8A7C" w:rsidR="004721EB" w:rsidRPr="00E92F23" w:rsidRDefault="004721EB" w:rsidP="004721EB">
      <w:pPr>
        <w:pStyle w:val="aff2"/>
      </w:pPr>
      <w:r w:rsidRPr="00E92F23">
        <w:t xml:space="preserve">Таблица </w:t>
      </w:r>
      <w:r w:rsidRPr="00E92F23">
        <w:fldChar w:fldCharType="begin"/>
      </w:r>
      <w:r w:rsidRPr="00E92F23">
        <w:instrText xml:space="preserve"> SEQ Таблица \* ARABIC </w:instrText>
      </w:r>
      <w:r w:rsidRPr="00E92F23">
        <w:fldChar w:fldCharType="separate"/>
      </w:r>
      <w:r w:rsidR="00521FDB">
        <w:rPr>
          <w:noProof/>
        </w:rPr>
        <w:t>32</w:t>
      </w:r>
      <w:r w:rsidRPr="00E92F23">
        <w:fldChar w:fldCharType="end"/>
      </w:r>
      <w:r w:rsidRPr="00E92F23">
        <w:t xml:space="preserve"> – </w:t>
      </w:r>
      <w:bookmarkStart w:id="145" w:name="_Hlk165744991"/>
      <w:r w:rsidRPr="00E92F23">
        <w:t xml:space="preserve">Структура потребления видов топлива котельными городского поселения </w:t>
      </w:r>
      <w:r w:rsidR="00086029" w:rsidRPr="00E92F23">
        <w:t>Кондинское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634"/>
        <w:gridCol w:w="2634"/>
        <w:gridCol w:w="2042"/>
      </w:tblGrid>
      <w:tr w:rsidR="008350E7" w:rsidRPr="00E92F23" w14:paraId="60A7BB72" w14:textId="77777777" w:rsidTr="008350E7">
        <w:trPr>
          <w:trHeight w:val="446"/>
        </w:trPr>
        <w:tc>
          <w:tcPr>
            <w:tcW w:w="1292" w:type="pct"/>
            <w:shd w:val="clear" w:color="auto" w:fill="auto"/>
            <w:noWrap/>
            <w:vAlign w:val="center"/>
            <w:hideMark/>
          </w:tcPr>
          <w:p w14:paraId="4DC0C6B9" w14:textId="77777777" w:rsidR="008350E7" w:rsidRPr="00E92F23" w:rsidRDefault="008350E7" w:rsidP="008350E7">
            <w:pPr>
              <w:shd w:val="clear" w:color="auto" w:fill="auto"/>
              <w:ind w:firstLine="0"/>
              <w:jc w:val="center"/>
              <w:rPr>
                <w:color w:val="000000"/>
                <w:sz w:val="20"/>
                <w:szCs w:val="20"/>
                <w:lang w:val="ru-RU"/>
              </w:rPr>
            </w:pPr>
            <w:r w:rsidRPr="00E92F23">
              <w:rPr>
                <w:color w:val="000000"/>
                <w:sz w:val="20"/>
                <w:szCs w:val="20"/>
                <w:lang w:val="ru-RU"/>
              </w:rPr>
              <w:t>Вид топлива</w:t>
            </w:r>
          </w:p>
        </w:tc>
        <w:tc>
          <w:tcPr>
            <w:tcW w:w="1336" w:type="pct"/>
          </w:tcPr>
          <w:p w14:paraId="37F98ED8" w14:textId="5A35116C" w:rsidR="008350E7" w:rsidRPr="00E92F23" w:rsidRDefault="008350E7" w:rsidP="008350E7">
            <w:pPr>
              <w:shd w:val="clear" w:color="auto" w:fill="auto"/>
              <w:ind w:firstLine="0"/>
              <w:jc w:val="center"/>
              <w:rPr>
                <w:color w:val="000000"/>
                <w:sz w:val="20"/>
                <w:szCs w:val="20"/>
                <w:lang w:val="ru-RU"/>
              </w:rPr>
            </w:pPr>
            <w:r w:rsidRPr="00E92F23">
              <w:rPr>
                <w:color w:val="000000"/>
                <w:sz w:val="20"/>
                <w:szCs w:val="20"/>
                <w:lang w:val="ru-RU"/>
              </w:rPr>
              <w:t xml:space="preserve">Объем потребления </w:t>
            </w:r>
            <w:r w:rsidRPr="00E92F23">
              <w:rPr>
                <w:color w:val="000000"/>
                <w:sz w:val="20"/>
                <w:szCs w:val="20"/>
                <w:lang w:val="ru-RU"/>
              </w:rPr>
              <w:br/>
              <w:t>в 2023 г., т у.т.</w:t>
            </w:r>
          </w:p>
        </w:tc>
        <w:tc>
          <w:tcPr>
            <w:tcW w:w="1336" w:type="pct"/>
            <w:shd w:val="clear" w:color="auto" w:fill="auto"/>
            <w:vAlign w:val="center"/>
            <w:hideMark/>
          </w:tcPr>
          <w:p w14:paraId="7794810B" w14:textId="2F38FAC8" w:rsidR="008350E7" w:rsidRPr="00E92F23" w:rsidRDefault="008350E7" w:rsidP="008350E7">
            <w:pPr>
              <w:shd w:val="clear" w:color="auto" w:fill="auto"/>
              <w:ind w:firstLine="0"/>
              <w:jc w:val="center"/>
              <w:rPr>
                <w:color w:val="000000"/>
                <w:sz w:val="20"/>
                <w:szCs w:val="20"/>
                <w:lang w:val="ru-RU"/>
              </w:rPr>
            </w:pPr>
            <w:r w:rsidRPr="00E92F23">
              <w:rPr>
                <w:color w:val="000000"/>
                <w:sz w:val="20"/>
                <w:szCs w:val="20"/>
                <w:lang w:val="ru-RU"/>
              </w:rPr>
              <w:t xml:space="preserve">Доля потребления в 2023 г.  </w:t>
            </w:r>
            <w:r w:rsidRPr="00E92F23">
              <w:rPr>
                <w:color w:val="000000"/>
                <w:sz w:val="20"/>
                <w:szCs w:val="20"/>
                <w:lang w:val="ru-RU"/>
              </w:rPr>
              <w:br/>
              <w:t>(в пересчете в условное топливо), %</w:t>
            </w:r>
          </w:p>
        </w:tc>
        <w:tc>
          <w:tcPr>
            <w:tcW w:w="1036" w:type="pct"/>
            <w:shd w:val="clear" w:color="auto" w:fill="auto"/>
            <w:vAlign w:val="center"/>
            <w:hideMark/>
          </w:tcPr>
          <w:p w14:paraId="17277B09" w14:textId="3C3D3262" w:rsidR="008350E7" w:rsidRPr="00E92F23" w:rsidRDefault="008350E7" w:rsidP="008350E7">
            <w:pPr>
              <w:shd w:val="clear" w:color="auto" w:fill="auto"/>
              <w:ind w:firstLine="0"/>
              <w:jc w:val="center"/>
              <w:rPr>
                <w:color w:val="000000"/>
                <w:sz w:val="20"/>
                <w:szCs w:val="20"/>
                <w:lang w:val="ru-RU"/>
              </w:rPr>
            </w:pPr>
            <w:r w:rsidRPr="00E92F23">
              <w:rPr>
                <w:color w:val="000000"/>
                <w:sz w:val="20"/>
                <w:szCs w:val="20"/>
                <w:lang w:val="ru-RU"/>
              </w:rPr>
              <w:t>Теплотворная способность, ккал/(м</w:t>
            </w:r>
            <w:r w:rsidRPr="00E92F23">
              <w:rPr>
                <w:color w:val="000000"/>
                <w:sz w:val="20"/>
                <w:szCs w:val="20"/>
                <w:vertAlign w:val="superscript"/>
                <w:lang w:val="ru-RU"/>
              </w:rPr>
              <w:t>3</w:t>
            </w:r>
            <w:r w:rsidRPr="00E92F23">
              <w:rPr>
                <w:color w:val="000000"/>
                <w:sz w:val="20"/>
                <w:szCs w:val="20"/>
                <w:lang w:val="ru-RU"/>
              </w:rPr>
              <w:t>, кг))</w:t>
            </w:r>
          </w:p>
        </w:tc>
      </w:tr>
      <w:tr w:rsidR="00E92F23" w:rsidRPr="00E92F23" w14:paraId="2AAB1128" w14:textId="77777777" w:rsidTr="00E92F23">
        <w:trPr>
          <w:trHeight w:val="69"/>
        </w:trPr>
        <w:tc>
          <w:tcPr>
            <w:tcW w:w="1292" w:type="pct"/>
            <w:shd w:val="clear" w:color="000000" w:fill="FFFFFF"/>
            <w:noWrap/>
            <w:vAlign w:val="center"/>
          </w:tcPr>
          <w:p w14:paraId="1DCEE094" w14:textId="073BFB23" w:rsidR="00E92F23" w:rsidRPr="00E92F23" w:rsidRDefault="00E92F23" w:rsidP="00E92F23">
            <w:pPr>
              <w:shd w:val="clear" w:color="auto" w:fill="auto"/>
              <w:ind w:firstLine="0"/>
              <w:jc w:val="center"/>
              <w:rPr>
                <w:color w:val="000000"/>
                <w:sz w:val="20"/>
                <w:szCs w:val="20"/>
                <w:lang w:val="ru-RU"/>
              </w:rPr>
            </w:pPr>
            <w:r w:rsidRPr="00E92F23">
              <w:rPr>
                <w:color w:val="000000"/>
                <w:sz w:val="20"/>
                <w:szCs w:val="20"/>
                <w:lang w:val="ru-RU"/>
              </w:rPr>
              <w:t>Уголь</w:t>
            </w:r>
          </w:p>
        </w:tc>
        <w:tc>
          <w:tcPr>
            <w:tcW w:w="1336" w:type="pct"/>
            <w:shd w:val="clear" w:color="000000" w:fill="FFFFFF"/>
          </w:tcPr>
          <w:p w14:paraId="4F8BED30" w14:textId="24A5C781" w:rsidR="00E92F23" w:rsidRPr="00E92F23" w:rsidRDefault="007B16AD" w:rsidP="00E92F23">
            <w:pPr>
              <w:shd w:val="clear" w:color="auto" w:fill="auto"/>
              <w:ind w:firstLine="0"/>
              <w:jc w:val="center"/>
              <w:rPr>
                <w:color w:val="000000"/>
                <w:sz w:val="20"/>
                <w:szCs w:val="20"/>
                <w:lang w:val="ru-RU"/>
              </w:rPr>
            </w:pPr>
            <w:r>
              <w:rPr>
                <w:color w:val="000000"/>
                <w:sz w:val="20"/>
                <w:szCs w:val="20"/>
                <w:lang w:val="ru-RU"/>
              </w:rPr>
              <w:t>5560,7</w:t>
            </w:r>
          </w:p>
        </w:tc>
        <w:tc>
          <w:tcPr>
            <w:tcW w:w="1336" w:type="pct"/>
            <w:shd w:val="clear" w:color="000000" w:fill="FFFFFF"/>
            <w:noWrap/>
            <w:vAlign w:val="center"/>
          </w:tcPr>
          <w:p w14:paraId="248A5147" w14:textId="618D1F70" w:rsidR="00E92F23" w:rsidRPr="007B16AD" w:rsidRDefault="00E92F23" w:rsidP="00E92F23">
            <w:pPr>
              <w:shd w:val="clear" w:color="auto" w:fill="auto"/>
              <w:ind w:firstLine="0"/>
              <w:jc w:val="center"/>
              <w:rPr>
                <w:sz w:val="20"/>
                <w:szCs w:val="20"/>
                <w:lang w:val="ru-RU"/>
              </w:rPr>
            </w:pPr>
            <w:r w:rsidRPr="00E92F23">
              <w:rPr>
                <w:sz w:val="20"/>
                <w:szCs w:val="20"/>
              </w:rPr>
              <w:t>95</w:t>
            </w:r>
            <w:r w:rsidR="007B16AD">
              <w:rPr>
                <w:sz w:val="20"/>
                <w:szCs w:val="20"/>
                <w:lang w:val="ru-RU"/>
              </w:rPr>
              <w:t>,4</w:t>
            </w:r>
          </w:p>
        </w:tc>
        <w:tc>
          <w:tcPr>
            <w:tcW w:w="1036" w:type="pct"/>
            <w:shd w:val="clear" w:color="000000" w:fill="FFFFFF"/>
            <w:noWrap/>
            <w:vAlign w:val="center"/>
          </w:tcPr>
          <w:p w14:paraId="695CDD84" w14:textId="27A80CDB" w:rsidR="00E92F23" w:rsidRPr="00E92F23" w:rsidRDefault="00E92F23" w:rsidP="00E92F23">
            <w:pPr>
              <w:shd w:val="clear" w:color="auto" w:fill="auto"/>
              <w:ind w:firstLine="0"/>
              <w:jc w:val="center"/>
              <w:rPr>
                <w:color w:val="000000"/>
                <w:sz w:val="20"/>
                <w:szCs w:val="20"/>
                <w:lang w:val="ru-RU"/>
              </w:rPr>
            </w:pPr>
            <w:r>
              <w:rPr>
                <w:sz w:val="22"/>
                <w:szCs w:val="22"/>
                <w:lang w:val="ru-RU"/>
              </w:rPr>
              <w:t>6090*</w:t>
            </w:r>
          </w:p>
        </w:tc>
      </w:tr>
      <w:tr w:rsidR="00E92F23" w:rsidRPr="00E92F23" w14:paraId="42E7483A" w14:textId="77777777" w:rsidTr="00E92F23">
        <w:trPr>
          <w:trHeight w:val="264"/>
        </w:trPr>
        <w:tc>
          <w:tcPr>
            <w:tcW w:w="1292" w:type="pct"/>
            <w:shd w:val="clear" w:color="000000" w:fill="FFFFFF"/>
            <w:noWrap/>
            <w:vAlign w:val="center"/>
          </w:tcPr>
          <w:p w14:paraId="7FBDFD33" w14:textId="41E81EB4" w:rsidR="00E92F23" w:rsidRPr="00E92F23" w:rsidRDefault="00E92F23" w:rsidP="00E92F23">
            <w:pPr>
              <w:shd w:val="clear" w:color="auto" w:fill="auto"/>
              <w:ind w:firstLine="0"/>
              <w:jc w:val="center"/>
              <w:rPr>
                <w:color w:val="000000"/>
                <w:sz w:val="20"/>
                <w:szCs w:val="20"/>
                <w:lang w:val="ru-RU"/>
              </w:rPr>
            </w:pPr>
            <w:r w:rsidRPr="00E92F23">
              <w:rPr>
                <w:color w:val="000000"/>
                <w:sz w:val="20"/>
                <w:szCs w:val="20"/>
                <w:lang w:val="ru-RU"/>
              </w:rPr>
              <w:t>Дрова</w:t>
            </w:r>
          </w:p>
        </w:tc>
        <w:tc>
          <w:tcPr>
            <w:tcW w:w="1336" w:type="pct"/>
            <w:shd w:val="clear" w:color="000000" w:fill="FFFFFF"/>
          </w:tcPr>
          <w:p w14:paraId="001F91BF" w14:textId="0D6AA83C" w:rsidR="00E92F23" w:rsidRPr="00E92F23" w:rsidRDefault="007B16AD" w:rsidP="00E92F23">
            <w:pPr>
              <w:shd w:val="clear" w:color="auto" w:fill="auto"/>
              <w:ind w:firstLine="0"/>
              <w:jc w:val="center"/>
              <w:rPr>
                <w:color w:val="000000"/>
                <w:sz w:val="20"/>
                <w:szCs w:val="20"/>
                <w:lang w:val="ru-RU"/>
              </w:rPr>
            </w:pPr>
            <w:r>
              <w:rPr>
                <w:color w:val="000000"/>
                <w:sz w:val="20"/>
                <w:szCs w:val="20"/>
                <w:lang w:val="ru-RU"/>
              </w:rPr>
              <w:t>270,0</w:t>
            </w:r>
          </w:p>
        </w:tc>
        <w:tc>
          <w:tcPr>
            <w:tcW w:w="1336" w:type="pct"/>
            <w:shd w:val="clear" w:color="000000" w:fill="FFFFFF"/>
            <w:vAlign w:val="center"/>
          </w:tcPr>
          <w:p w14:paraId="36A78D48" w14:textId="43FD254F" w:rsidR="00E92F23" w:rsidRPr="00E92F23" w:rsidRDefault="007B16AD" w:rsidP="00E92F23">
            <w:pPr>
              <w:shd w:val="clear" w:color="auto" w:fill="auto"/>
              <w:ind w:firstLine="0"/>
              <w:jc w:val="center"/>
              <w:rPr>
                <w:sz w:val="20"/>
                <w:szCs w:val="20"/>
                <w:lang w:val="ru-RU"/>
              </w:rPr>
            </w:pPr>
            <w:r>
              <w:rPr>
                <w:sz w:val="20"/>
                <w:szCs w:val="20"/>
                <w:lang w:val="ru-RU"/>
              </w:rPr>
              <w:t>4,6</w:t>
            </w:r>
          </w:p>
        </w:tc>
        <w:tc>
          <w:tcPr>
            <w:tcW w:w="1036" w:type="pct"/>
            <w:shd w:val="clear" w:color="000000" w:fill="FFFFFF"/>
            <w:noWrap/>
            <w:vAlign w:val="center"/>
          </w:tcPr>
          <w:p w14:paraId="54E3D175" w14:textId="6BDFA238" w:rsidR="00E92F23" w:rsidRPr="00E92F23" w:rsidRDefault="00E92F23" w:rsidP="00E92F23">
            <w:pPr>
              <w:shd w:val="clear" w:color="auto" w:fill="auto"/>
              <w:ind w:firstLine="0"/>
              <w:jc w:val="center"/>
              <w:rPr>
                <w:color w:val="000000"/>
                <w:sz w:val="20"/>
                <w:szCs w:val="20"/>
                <w:lang w:val="ru-RU"/>
              </w:rPr>
            </w:pPr>
            <w:r w:rsidRPr="00E92F23">
              <w:rPr>
                <w:color w:val="000000"/>
                <w:sz w:val="20"/>
                <w:szCs w:val="20"/>
                <w:lang w:val="ru-RU"/>
              </w:rPr>
              <w:t>1862</w:t>
            </w:r>
          </w:p>
        </w:tc>
      </w:tr>
      <w:tr w:rsidR="008350E7" w:rsidRPr="00086029" w14:paraId="33A4EE09" w14:textId="77777777" w:rsidTr="008350E7">
        <w:trPr>
          <w:trHeight w:val="264"/>
        </w:trPr>
        <w:tc>
          <w:tcPr>
            <w:tcW w:w="1292" w:type="pct"/>
            <w:shd w:val="clear" w:color="000000" w:fill="FFFFFF"/>
            <w:noWrap/>
            <w:vAlign w:val="center"/>
          </w:tcPr>
          <w:p w14:paraId="0CEC117A" w14:textId="558D5210" w:rsidR="008350E7" w:rsidRPr="00E92F23" w:rsidRDefault="008350E7" w:rsidP="008350E7">
            <w:pPr>
              <w:shd w:val="clear" w:color="auto" w:fill="auto"/>
              <w:ind w:firstLine="0"/>
              <w:jc w:val="center"/>
              <w:rPr>
                <w:color w:val="000000"/>
                <w:sz w:val="20"/>
                <w:szCs w:val="20"/>
                <w:lang w:val="ru-RU"/>
              </w:rPr>
            </w:pPr>
            <w:r w:rsidRPr="00E92F23">
              <w:rPr>
                <w:color w:val="000000"/>
                <w:sz w:val="20"/>
                <w:szCs w:val="20"/>
                <w:lang w:val="ru-RU"/>
              </w:rPr>
              <w:t>Итого</w:t>
            </w:r>
          </w:p>
        </w:tc>
        <w:tc>
          <w:tcPr>
            <w:tcW w:w="1336" w:type="pct"/>
            <w:shd w:val="clear" w:color="000000" w:fill="FFFFFF"/>
          </w:tcPr>
          <w:p w14:paraId="57671F5B" w14:textId="7B3B7C8E" w:rsidR="008350E7" w:rsidRPr="00E92F23" w:rsidRDefault="007B16AD" w:rsidP="008350E7">
            <w:pPr>
              <w:shd w:val="clear" w:color="auto" w:fill="auto"/>
              <w:ind w:firstLine="0"/>
              <w:jc w:val="center"/>
              <w:rPr>
                <w:color w:val="000000"/>
                <w:sz w:val="20"/>
                <w:szCs w:val="20"/>
                <w:lang w:val="ru-RU"/>
              </w:rPr>
            </w:pPr>
            <w:r>
              <w:rPr>
                <w:color w:val="000000"/>
                <w:sz w:val="20"/>
                <w:szCs w:val="20"/>
                <w:lang w:val="ru-RU"/>
              </w:rPr>
              <w:t>5830,7</w:t>
            </w:r>
          </w:p>
        </w:tc>
        <w:tc>
          <w:tcPr>
            <w:tcW w:w="1336" w:type="pct"/>
            <w:shd w:val="clear" w:color="000000" w:fill="FFFFFF"/>
            <w:vAlign w:val="center"/>
          </w:tcPr>
          <w:p w14:paraId="2A2ABC14" w14:textId="6C322D56" w:rsidR="008350E7" w:rsidRPr="00E92F23" w:rsidRDefault="008350E7" w:rsidP="008350E7">
            <w:pPr>
              <w:shd w:val="clear" w:color="auto" w:fill="auto"/>
              <w:ind w:firstLine="0"/>
              <w:jc w:val="center"/>
              <w:rPr>
                <w:sz w:val="20"/>
                <w:szCs w:val="20"/>
                <w:lang w:val="ru-RU"/>
              </w:rPr>
            </w:pPr>
            <w:r w:rsidRPr="00E92F23">
              <w:rPr>
                <w:sz w:val="20"/>
                <w:szCs w:val="20"/>
                <w:lang w:val="ru-RU"/>
              </w:rPr>
              <w:t>100</w:t>
            </w:r>
          </w:p>
        </w:tc>
        <w:tc>
          <w:tcPr>
            <w:tcW w:w="1036" w:type="pct"/>
            <w:shd w:val="clear" w:color="000000" w:fill="FFFFFF"/>
            <w:noWrap/>
            <w:vAlign w:val="center"/>
          </w:tcPr>
          <w:p w14:paraId="447E12D2" w14:textId="5C022AE9" w:rsidR="008350E7" w:rsidRPr="00E92F23" w:rsidRDefault="008350E7" w:rsidP="008350E7">
            <w:pPr>
              <w:shd w:val="clear" w:color="auto" w:fill="auto"/>
              <w:ind w:firstLine="0"/>
              <w:jc w:val="center"/>
              <w:rPr>
                <w:color w:val="000000"/>
                <w:sz w:val="20"/>
                <w:szCs w:val="20"/>
                <w:lang w:val="ru-RU"/>
              </w:rPr>
            </w:pPr>
            <w:r w:rsidRPr="00E92F23">
              <w:rPr>
                <w:color w:val="000000"/>
                <w:sz w:val="20"/>
                <w:szCs w:val="20"/>
                <w:lang w:val="ru-RU"/>
              </w:rPr>
              <w:t>-</w:t>
            </w:r>
          </w:p>
        </w:tc>
      </w:tr>
    </w:tbl>
    <w:p w14:paraId="7353DB1F" w14:textId="708F3024" w:rsidR="008350E7" w:rsidRPr="007B16AD" w:rsidRDefault="00E92F23" w:rsidP="00E92F23">
      <w:pPr>
        <w:ind w:firstLine="0"/>
        <w:rPr>
          <w:lang w:val="ru-RU"/>
        </w:rPr>
      </w:pPr>
      <w:bookmarkStart w:id="146" w:name="_Hlk165745001"/>
      <w:bookmarkEnd w:id="145"/>
      <w:r w:rsidRPr="007B16AD">
        <w:rPr>
          <w:lang w:val="ru-RU"/>
        </w:rPr>
        <w:t>* принятый при установлении тарифа на 2024 год (по фактическим данным за 2022 год)</w:t>
      </w:r>
    </w:p>
    <w:p w14:paraId="39DAD1AE" w14:textId="340B539B" w:rsidR="006A121C" w:rsidRPr="007B16AD" w:rsidRDefault="008762F2">
      <w:pPr>
        <w:pStyle w:val="3"/>
        <w:pBdr>
          <w:top w:val="nil"/>
          <w:left w:val="nil"/>
          <w:bottom w:val="nil"/>
          <w:right w:val="nil"/>
          <w:between w:val="nil"/>
        </w:pBdr>
      </w:pPr>
      <w:bookmarkStart w:id="147" w:name="_q87czff5emg3" w:colFirst="0" w:colLast="0"/>
      <w:bookmarkStart w:id="148" w:name="_Toc165507990"/>
      <w:bookmarkEnd w:id="144"/>
      <w:bookmarkEnd w:id="146"/>
      <w:bookmarkEnd w:id="147"/>
      <w:r w:rsidRPr="007B16AD">
        <w:t>е) описание преобладающего в поселении вида топлива, определяемого по совокупности всех системы теплоснабжения, находящихся в соответствующем поселении</w:t>
      </w:r>
      <w:bookmarkEnd w:id="148"/>
    </w:p>
    <w:p w14:paraId="59A14685" w14:textId="2E6A82B5" w:rsidR="007B16AD" w:rsidRPr="007B16AD" w:rsidRDefault="004250C5" w:rsidP="007B16AD">
      <w:bookmarkStart w:id="149" w:name="_Hlk136817429"/>
      <w:r w:rsidRPr="007B16AD">
        <w:rPr>
          <w:lang w:val="ru-RU"/>
        </w:rPr>
        <w:t xml:space="preserve">Преобладающим видом топлива для котельных </w:t>
      </w:r>
      <w:r w:rsidR="00CA18A3" w:rsidRPr="007B16AD">
        <w:rPr>
          <w:lang w:val="ru-RU"/>
        </w:rPr>
        <w:t xml:space="preserve">городского поселения </w:t>
      </w:r>
      <w:r w:rsidR="00086029" w:rsidRPr="007B16AD">
        <w:rPr>
          <w:lang w:val="ru-RU"/>
        </w:rPr>
        <w:t>Кондинское</w:t>
      </w:r>
      <w:r w:rsidR="006E6FB5" w:rsidRPr="007B16AD">
        <w:rPr>
          <w:lang w:val="ru-RU"/>
        </w:rPr>
        <w:t xml:space="preserve"> </w:t>
      </w:r>
      <w:r w:rsidR="00CA18A3" w:rsidRPr="007B16AD">
        <w:rPr>
          <w:lang w:val="ru-RU"/>
        </w:rPr>
        <w:t>явля</w:t>
      </w:r>
      <w:r w:rsidR="007B16AD" w:rsidRPr="007B16AD">
        <w:rPr>
          <w:lang w:val="ru-RU"/>
        </w:rPr>
        <w:t>е</w:t>
      </w:r>
      <w:r w:rsidR="00CA18A3" w:rsidRPr="007B16AD">
        <w:rPr>
          <w:lang w:val="ru-RU"/>
        </w:rPr>
        <w:t xml:space="preserve">тся </w:t>
      </w:r>
      <w:bookmarkEnd w:id="149"/>
      <w:r w:rsidR="007B16AD" w:rsidRPr="007B16AD">
        <w:rPr>
          <w:lang w:val="ru-RU"/>
        </w:rPr>
        <w:t>каменный уголь (95,</w:t>
      </w:r>
      <w:r w:rsidR="00E57EA7">
        <w:rPr>
          <w:lang w:val="ru-RU"/>
        </w:rPr>
        <w:t>4</w:t>
      </w:r>
      <w:r w:rsidR="007B16AD" w:rsidRPr="007B16AD">
        <w:rPr>
          <w:lang w:val="ru-RU"/>
        </w:rPr>
        <w:t>% в общем объеме потребляемого топлива).</w:t>
      </w:r>
    </w:p>
    <w:p w14:paraId="64A1DBB7" w14:textId="77777777" w:rsidR="007B16AD" w:rsidRPr="00BB7440" w:rsidRDefault="007B16AD" w:rsidP="007B16AD">
      <w:pPr>
        <w:pStyle w:val="3"/>
        <w:pBdr>
          <w:top w:val="nil"/>
          <w:left w:val="nil"/>
          <w:bottom w:val="nil"/>
          <w:right w:val="nil"/>
          <w:between w:val="nil"/>
        </w:pBdr>
      </w:pPr>
      <w:bookmarkStart w:id="150" w:name="_Toc164383118"/>
      <w:bookmarkStart w:id="151" w:name="_Toc165507991"/>
      <w:bookmarkStart w:id="152" w:name="_Hlk136817493"/>
      <w:r w:rsidRPr="00BB7440">
        <w:lastRenderedPageBreak/>
        <w:t>ж) описание приоритетного направления развития топливного баланса поселения</w:t>
      </w:r>
      <w:bookmarkEnd w:id="150"/>
      <w:bookmarkEnd w:id="151"/>
    </w:p>
    <w:p w14:paraId="06B03923" w14:textId="2EF913D7" w:rsidR="003D2F3A" w:rsidRPr="00E46075" w:rsidRDefault="003D2F3A" w:rsidP="00DB7E13">
      <w:pPr>
        <w:rPr>
          <w:lang w:val="ru-RU"/>
        </w:rPr>
      </w:pPr>
      <w:bookmarkStart w:id="153" w:name="_Hlk165745139"/>
      <w:r w:rsidRPr="00E46075">
        <w:rPr>
          <w:lang w:val="ru-RU"/>
        </w:rPr>
        <w:t xml:space="preserve">Приоритетным направлением развития топливного баланса городского поселения </w:t>
      </w:r>
      <w:r w:rsidR="00086029" w:rsidRPr="00E46075">
        <w:rPr>
          <w:lang w:val="ru-RU"/>
        </w:rPr>
        <w:t>Кондинское</w:t>
      </w:r>
      <w:r w:rsidR="00A806B0" w:rsidRPr="00E46075">
        <w:rPr>
          <w:lang w:val="ru-RU"/>
        </w:rPr>
        <w:t xml:space="preserve"> </w:t>
      </w:r>
      <w:r w:rsidRPr="00E46075">
        <w:rPr>
          <w:lang w:val="ru-RU"/>
        </w:rPr>
        <w:t xml:space="preserve">является </w:t>
      </w:r>
      <w:r w:rsidR="00E57EA7" w:rsidRPr="00E46075">
        <w:rPr>
          <w:lang w:val="ru-RU"/>
        </w:rPr>
        <w:t>сохранение существующей структуры потребляемого топлива</w:t>
      </w:r>
      <w:r w:rsidRPr="00E46075">
        <w:rPr>
          <w:lang w:val="ru-RU"/>
        </w:rPr>
        <w:t xml:space="preserve">. </w:t>
      </w:r>
    </w:p>
    <w:p w14:paraId="246859D5" w14:textId="37E46220" w:rsidR="006A121C" w:rsidRPr="00E57EA7" w:rsidRDefault="008B3E69">
      <w:pPr>
        <w:pStyle w:val="2"/>
        <w:pBdr>
          <w:top w:val="nil"/>
          <w:left w:val="nil"/>
          <w:bottom w:val="nil"/>
          <w:right w:val="nil"/>
          <w:between w:val="nil"/>
        </w:pBdr>
      </w:pPr>
      <w:bookmarkStart w:id="154" w:name="_w7rc9fd6uczm" w:colFirst="0" w:colLast="0"/>
      <w:bookmarkStart w:id="155" w:name="_Toc165507992"/>
      <w:bookmarkEnd w:id="152"/>
      <w:bookmarkEnd w:id="153"/>
      <w:bookmarkEnd w:id="154"/>
      <w:r w:rsidRPr="00E57EA7">
        <w:t xml:space="preserve">Часть 9 </w:t>
      </w:r>
      <w:r w:rsidR="003D2F3A" w:rsidRPr="00E57EA7">
        <w:t>«</w:t>
      </w:r>
      <w:r w:rsidRPr="00E57EA7">
        <w:t>Надежность теплоснабжения</w:t>
      </w:r>
      <w:r w:rsidR="003D2F3A" w:rsidRPr="00E57EA7">
        <w:t>»</w:t>
      </w:r>
      <w:bookmarkEnd w:id="155"/>
      <w:r w:rsidRPr="00E57EA7">
        <w:t xml:space="preserve">  </w:t>
      </w:r>
    </w:p>
    <w:p w14:paraId="524B040A" w14:textId="69F18CE4" w:rsidR="006A121C" w:rsidRPr="00E57EA7" w:rsidRDefault="008762F2">
      <w:pPr>
        <w:pStyle w:val="3"/>
        <w:pBdr>
          <w:top w:val="nil"/>
          <w:left w:val="nil"/>
          <w:bottom w:val="nil"/>
          <w:right w:val="nil"/>
          <w:between w:val="nil"/>
        </w:pBdr>
      </w:pPr>
      <w:bookmarkStart w:id="156" w:name="_gscematb359i" w:colFirst="0" w:colLast="0"/>
      <w:bookmarkStart w:id="157" w:name="_Toc165507993"/>
      <w:bookmarkEnd w:id="156"/>
      <w:r w:rsidRPr="00E57EA7">
        <w:t>а) описание и значения показателей, определяемых в соответствии с методическими указаниями по разработке схем теплоснабжения</w:t>
      </w:r>
      <w:bookmarkEnd w:id="157"/>
    </w:p>
    <w:p w14:paraId="6EA5CCEF" w14:textId="12A8F862" w:rsidR="00914E6D" w:rsidRPr="00E57EA7" w:rsidRDefault="005A63D2" w:rsidP="00914E6D">
      <w:r w:rsidRPr="00E57EA7">
        <w:rPr>
          <w:lang w:val="ru-RU"/>
        </w:rPr>
        <w:t xml:space="preserve">В соответствии с пунктом 51 </w:t>
      </w:r>
      <w:r w:rsidRPr="00E57EA7">
        <w:t>Методически</w:t>
      </w:r>
      <w:r w:rsidRPr="00E57EA7">
        <w:rPr>
          <w:lang w:val="ru-RU"/>
        </w:rPr>
        <w:t>х</w:t>
      </w:r>
      <w:r w:rsidRPr="00E57EA7">
        <w:t xml:space="preserve"> </w:t>
      </w:r>
      <w:r w:rsidR="000361D8" w:rsidRPr="00E57EA7">
        <w:t>указаний</w:t>
      </w:r>
      <w:r w:rsidRPr="00E57EA7">
        <w:t xml:space="preserve"> по разработке схем теплоснабжения</w:t>
      </w:r>
      <w:r w:rsidRPr="00E57EA7">
        <w:rPr>
          <w:lang w:val="ru-RU"/>
        </w:rPr>
        <w:t>, утвержденных приказом Минэнерго России от 05.03.2019 № 212, п</w:t>
      </w:r>
      <w:r w:rsidR="00914E6D" w:rsidRPr="00E57EA7">
        <w:t>ри описании надежности систем теплоснабжения должны отражаться следующие интегральные показател</w:t>
      </w:r>
      <w:r w:rsidR="000361D8" w:rsidRPr="00E57EA7">
        <w:rPr>
          <w:lang w:val="ru-RU"/>
        </w:rPr>
        <w:t>и</w:t>
      </w:r>
      <w:r w:rsidR="00914E6D" w:rsidRPr="00E57EA7">
        <w:t>:</w:t>
      </w:r>
    </w:p>
    <w:p w14:paraId="69B3F26B" w14:textId="77777777" w:rsidR="00914E6D" w:rsidRPr="00E57EA7" w:rsidRDefault="00914E6D" w:rsidP="000361D8">
      <w:pPr>
        <w:pStyle w:val="aff7"/>
        <w:numPr>
          <w:ilvl w:val="0"/>
          <w:numId w:val="9"/>
        </w:numPr>
        <w:ind w:left="0" w:firstLine="709"/>
      </w:pPr>
      <w:r w:rsidRPr="00E57EA7">
        <w:t>общее число повреждений на тепловых сетях и сооружений на них, в течение отопительного периода;</w:t>
      </w:r>
    </w:p>
    <w:p w14:paraId="3767EDFB" w14:textId="77777777" w:rsidR="00914E6D" w:rsidRPr="00E57EA7" w:rsidRDefault="00914E6D" w:rsidP="000361D8">
      <w:pPr>
        <w:pStyle w:val="aff7"/>
        <w:numPr>
          <w:ilvl w:val="0"/>
          <w:numId w:val="9"/>
        </w:numPr>
        <w:ind w:left="0" w:firstLine="709"/>
      </w:pPr>
      <w:r w:rsidRPr="00E57EA7">
        <w:t>общее число повреждений на тепловых сетях и сооружений на них, при проведении на них испытаний на прочность и плотность и испытаний на максимальную температуру теплоносителя;</w:t>
      </w:r>
    </w:p>
    <w:p w14:paraId="29217A5F" w14:textId="77777777" w:rsidR="00914E6D" w:rsidRPr="00E57EA7" w:rsidRDefault="00914E6D" w:rsidP="000361D8">
      <w:pPr>
        <w:pStyle w:val="aff7"/>
        <w:numPr>
          <w:ilvl w:val="0"/>
          <w:numId w:val="9"/>
        </w:numPr>
        <w:ind w:left="0" w:firstLine="709"/>
      </w:pPr>
      <w:r w:rsidRPr="00E57EA7">
        <w:t>среднее время восстановления режима потребления тепловой энергии;</w:t>
      </w:r>
    </w:p>
    <w:p w14:paraId="2CC950D3" w14:textId="04604D3B" w:rsidR="003D2F3A" w:rsidRPr="00E57EA7" w:rsidRDefault="00914E6D" w:rsidP="000361D8">
      <w:pPr>
        <w:pStyle w:val="aff7"/>
        <w:numPr>
          <w:ilvl w:val="0"/>
          <w:numId w:val="9"/>
        </w:numPr>
        <w:ind w:left="0" w:firstLine="709"/>
      </w:pPr>
      <w:r w:rsidRPr="00E57EA7">
        <w:t>интенсивности повреждений в целом по зоне действия источника тепловой энергии.</w:t>
      </w:r>
    </w:p>
    <w:p w14:paraId="73ADF1F8" w14:textId="4E8F220B" w:rsidR="000361D8" w:rsidRPr="00E57EA7" w:rsidRDefault="000361D8" w:rsidP="00914E6D">
      <w:pPr>
        <w:rPr>
          <w:lang w:val="ru-RU"/>
        </w:rPr>
      </w:pPr>
      <w:r w:rsidRPr="00E57EA7">
        <w:rPr>
          <w:lang w:val="ru-RU"/>
        </w:rPr>
        <w:t>Значения интегральных показателей представлены в табл</w:t>
      </w:r>
      <w:r w:rsidR="006E6FB5" w:rsidRPr="00E57EA7">
        <w:rPr>
          <w:lang w:val="ru-RU"/>
        </w:rPr>
        <w:t>.</w:t>
      </w:r>
      <w:r w:rsidRPr="00E57EA7">
        <w:rPr>
          <w:lang w:val="ru-RU"/>
        </w:rPr>
        <w:t xml:space="preserve"> 3</w:t>
      </w:r>
      <w:r w:rsidR="00EE2D0F">
        <w:rPr>
          <w:lang w:val="ru-RU"/>
        </w:rPr>
        <w:t>3</w:t>
      </w:r>
      <w:r w:rsidRPr="00E57EA7">
        <w:rPr>
          <w:lang w:val="ru-RU"/>
        </w:rPr>
        <w:t>, 3</w:t>
      </w:r>
      <w:r w:rsidR="00EE2D0F">
        <w:rPr>
          <w:lang w:val="ru-RU"/>
        </w:rPr>
        <w:t>4</w:t>
      </w:r>
      <w:r w:rsidRPr="00E57EA7">
        <w:rPr>
          <w:lang w:val="ru-RU"/>
        </w:rPr>
        <w:t>.</w:t>
      </w:r>
    </w:p>
    <w:p w14:paraId="07989DC6" w14:textId="77777777" w:rsidR="005A63D2" w:rsidRPr="00EE2D0F" w:rsidRDefault="005A63D2" w:rsidP="00914E6D"/>
    <w:p w14:paraId="5B553BCB" w14:textId="3D14FDB7" w:rsidR="000361D8" w:rsidRPr="00EE2D0F" w:rsidRDefault="000361D8" w:rsidP="00E01126">
      <w:pPr>
        <w:pStyle w:val="aff2"/>
      </w:pPr>
      <w:r w:rsidRPr="00EE2D0F">
        <w:t xml:space="preserve">Таблица </w:t>
      </w:r>
      <w:r w:rsidRPr="00EE2D0F">
        <w:fldChar w:fldCharType="begin"/>
      </w:r>
      <w:r w:rsidRPr="00EE2D0F">
        <w:instrText xml:space="preserve"> SEQ Таблица \* ARABIC </w:instrText>
      </w:r>
      <w:r w:rsidRPr="00EE2D0F">
        <w:fldChar w:fldCharType="separate"/>
      </w:r>
      <w:r w:rsidR="00521FDB">
        <w:rPr>
          <w:noProof/>
        </w:rPr>
        <w:t>33</w:t>
      </w:r>
      <w:r w:rsidRPr="00EE2D0F">
        <w:fldChar w:fldCharType="end"/>
      </w:r>
      <w:r w:rsidRPr="00EE2D0F">
        <w:t xml:space="preserve"> - </w:t>
      </w:r>
      <w:r w:rsidR="00E01126" w:rsidRPr="00EE2D0F">
        <w:t xml:space="preserve">Показатели повреждаемости и восстановления в системе теплоснабжения городского поселения </w:t>
      </w:r>
      <w:r w:rsidR="00086029" w:rsidRPr="00EE2D0F">
        <w:t>Кондинское</w:t>
      </w:r>
    </w:p>
    <w:tbl>
      <w:tblPr>
        <w:tblW w:w="5000" w:type="pct"/>
        <w:tblLook w:val="04A0" w:firstRow="1" w:lastRow="0" w:firstColumn="1" w:lastColumn="0" w:noHBand="0" w:noVBand="1"/>
      </w:tblPr>
      <w:tblGrid>
        <w:gridCol w:w="3693"/>
        <w:gridCol w:w="1191"/>
        <w:gridCol w:w="1400"/>
        <w:gridCol w:w="1191"/>
        <w:gridCol w:w="1191"/>
        <w:gridCol w:w="1191"/>
      </w:tblGrid>
      <w:tr w:rsidR="006E6FB5" w:rsidRPr="00EE2D0F" w14:paraId="5A17D262" w14:textId="77777777" w:rsidTr="006E6FB5">
        <w:tc>
          <w:tcPr>
            <w:tcW w:w="1874"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D38E91E"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Наименование показателя</w:t>
            </w:r>
          </w:p>
        </w:tc>
        <w:tc>
          <w:tcPr>
            <w:tcW w:w="604" w:type="pct"/>
            <w:tcBorders>
              <w:top w:val="single" w:sz="4" w:space="0" w:color="000000"/>
              <w:left w:val="nil"/>
              <w:bottom w:val="single" w:sz="4" w:space="0" w:color="000000"/>
              <w:right w:val="single" w:sz="4" w:space="0" w:color="000000"/>
            </w:tcBorders>
            <w:shd w:val="clear" w:color="auto" w:fill="auto"/>
            <w:vAlign w:val="bottom"/>
            <w:hideMark/>
          </w:tcPr>
          <w:p w14:paraId="2B53E6E3"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2019</w:t>
            </w:r>
          </w:p>
        </w:tc>
        <w:tc>
          <w:tcPr>
            <w:tcW w:w="710" w:type="pct"/>
            <w:tcBorders>
              <w:top w:val="single" w:sz="4" w:space="0" w:color="000000"/>
              <w:left w:val="nil"/>
              <w:bottom w:val="single" w:sz="4" w:space="0" w:color="000000"/>
              <w:right w:val="single" w:sz="4" w:space="0" w:color="000000"/>
            </w:tcBorders>
            <w:shd w:val="clear" w:color="auto" w:fill="auto"/>
            <w:vAlign w:val="bottom"/>
            <w:hideMark/>
          </w:tcPr>
          <w:p w14:paraId="4CCD54C7"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2020</w:t>
            </w:r>
          </w:p>
        </w:tc>
        <w:tc>
          <w:tcPr>
            <w:tcW w:w="604" w:type="pct"/>
            <w:tcBorders>
              <w:top w:val="single" w:sz="4" w:space="0" w:color="000000"/>
              <w:left w:val="nil"/>
              <w:bottom w:val="single" w:sz="4" w:space="0" w:color="000000"/>
              <w:right w:val="single" w:sz="4" w:space="0" w:color="000000"/>
            </w:tcBorders>
            <w:shd w:val="clear" w:color="auto" w:fill="auto"/>
            <w:vAlign w:val="bottom"/>
            <w:hideMark/>
          </w:tcPr>
          <w:p w14:paraId="7C3A269D"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2021</w:t>
            </w:r>
          </w:p>
        </w:tc>
        <w:tc>
          <w:tcPr>
            <w:tcW w:w="604" w:type="pct"/>
            <w:tcBorders>
              <w:top w:val="single" w:sz="4" w:space="0" w:color="000000"/>
              <w:left w:val="nil"/>
              <w:bottom w:val="single" w:sz="4" w:space="0" w:color="000000"/>
              <w:right w:val="single" w:sz="4" w:space="0" w:color="000000"/>
            </w:tcBorders>
            <w:shd w:val="clear" w:color="auto" w:fill="auto"/>
            <w:vAlign w:val="bottom"/>
            <w:hideMark/>
          </w:tcPr>
          <w:p w14:paraId="5DE84A72"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2022</w:t>
            </w:r>
          </w:p>
        </w:tc>
        <w:tc>
          <w:tcPr>
            <w:tcW w:w="604" w:type="pct"/>
            <w:tcBorders>
              <w:top w:val="single" w:sz="4" w:space="0" w:color="000000"/>
              <w:left w:val="nil"/>
              <w:bottom w:val="single" w:sz="4" w:space="0" w:color="000000"/>
              <w:right w:val="single" w:sz="4" w:space="0" w:color="000000"/>
            </w:tcBorders>
            <w:shd w:val="clear" w:color="auto" w:fill="auto"/>
            <w:vAlign w:val="bottom"/>
            <w:hideMark/>
          </w:tcPr>
          <w:p w14:paraId="337CE988"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2023</w:t>
            </w:r>
          </w:p>
        </w:tc>
      </w:tr>
      <w:tr w:rsidR="006E6FB5" w:rsidRPr="00EE2D0F" w14:paraId="14450CCD" w14:textId="77777777" w:rsidTr="006E6FB5">
        <w:tc>
          <w:tcPr>
            <w:tcW w:w="1874" w:type="pct"/>
            <w:tcBorders>
              <w:top w:val="nil"/>
              <w:left w:val="single" w:sz="4" w:space="0" w:color="000000"/>
              <w:bottom w:val="single" w:sz="4" w:space="0" w:color="000000"/>
              <w:right w:val="single" w:sz="4" w:space="0" w:color="000000"/>
            </w:tcBorders>
            <w:shd w:val="clear" w:color="auto" w:fill="auto"/>
            <w:vAlign w:val="bottom"/>
            <w:hideMark/>
          </w:tcPr>
          <w:p w14:paraId="5EEEDA7B" w14:textId="77777777" w:rsidR="006E6FB5" w:rsidRPr="00EE2D0F" w:rsidRDefault="006E6FB5" w:rsidP="006E6FB5">
            <w:pPr>
              <w:shd w:val="clear" w:color="auto" w:fill="auto"/>
              <w:ind w:firstLine="0"/>
              <w:jc w:val="left"/>
              <w:rPr>
                <w:sz w:val="20"/>
                <w:szCs w:val="20"/>
                <w:lang w:val="ru-RU"/>
              </w:rPr>
            </w:pPr>
            <w:r w:rsidRPr="00EE2D0F">
              <w:rPr>
                <w:sz w:val="20"/>
                <w:szCs w:val="20"/>
                <w:lang w:val="ru-RU"/>
              </w:rPr>
              <w:t>Повреждения в распределительных тепловых сетях систем отопления, 1/км/год, в том числе:</w:t>
            </w:r>
          </w:p>
        </w:tc>
        <w:tc>
          <w:tcPr>
            <w:tcW w:w="604" w:type="pct"/>
            <w:tcBorders>
              <w:top w:val="nil"/>
              <w:left w:val="nil"/>
              <w:bottom w:val="single" w:sz="4" w:space="0" w:color="000000"/>
              <w:right w:val="single" w:sz="4" w:space="0" w:color="000000"/>
            </w:tcBorders>
            <w:shd w:val="clear" w:color="auto" w:fill="auto"/>
            <w:vAlign w:val="center"/>
            <w:hideMark/>
          </w:tcPr>
          <w:p w14:paraId="0C409B92"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 </w:t>
            </w:r>
          </w:p>
        </w:tc>
        <w:tc>
          <w:tcPr>
            <w:tcW w:w="710" w:type="pct"/>
            <w:tcBorders>
              <w:top w:val="nil"/>
              <w:left w:val="nil"/>
              <w:bottom w:val="single" w:sz="4" w:space="0" w:color="000000"/>
              <w:right w:val="single" w:sz="4" w:space="0" w:color="000000"/>
            </w:tcBorders>
            <w:shd w:val="clear" w:color="auto" w:fill="auto"/>
            <w:hideMark/>
          </w:tcPr>
          <w:p w14:paraId="259CDF52" w14:textId="77777777" w:rsidR="006E6FB5" w:rsidRPr="00EE2D0F" w:rsidRDefault="006E6FB5" w:rsidP="006E6FB5">
            <w:pPr>
              <w:shd w:val="clear" w:color="auto" w:fill="auto"/>
              <w:ind w:firstLine="0"/>
              <w:jc w:val="left"/>
              <w:rPr>
                <w:sz w:val="20"/>
                <w:szCs w:val="20"/>
                <w:lang w:val="ru-RU"/>
              </w:rPr>
            </w:pPr>
            <w:r w:rsidRPr="00EE2D0F">
              <w:rPr>
                <w:sz w:val="20"/>
                <w:szCs w:val="20"/>
                <w:lang w:val="ru-RU"/>
              </w:rPr>
              <w:t> </w:t>
            </w:r>
          </w:p>
        </w:tc>
        <w:tc>
          <w:tcPr>
            <w:tcW w:w="604" w:type="pct"/>
            <w:tcBorders>
              <w:top w:val="nil"/>
              <w:left w:val="nil"/>
              <w:bottom w:val="single" w:sz="4" w:space="0" w:color="000000"/>
              <w:right w:val="single" w:sz="4" w:space="0" w:color="000000"/>
            </w:tcBorders>
            <w:shd w:val="clear" w:color="auto" w:fill="auto"/>
            <w:hideMark/>
          </w:tcPr>
          <w:p w14:paraId="0E3017DF" w14:textId="77777777" w:rsidR="006E6FB5" w:rsidRPr="00EE2D0F" w:rsidRDefault="006E6FB5" w:rsidP="006E6FB5">
            <w:pPr>
              <w:shd w:val="clear" w:color="auto" w:fill="auto"/>
              <w:ind w:firstLine="0"/>
              <w:jc w:val="left"/>
              <w:rPr>
                <w:sz w:val="20"/>
                <w:szCs w:val="20"/>
                <w:lang w:val="ru-RU"/>
              </w:rPr>
            </w:pPr>
            <w:r w:rsidRPr="00EE2D0F">
              <w:rPr>
                <w:sz w:val="20"/>
                <w:szCs w:val="20"/>
                <w:lang w:val="ru-RU"/>
              </w:rPr>
              <w:t> </w:t>
            </w:r>
          </w:p>
        </w:tc>
        <w:tc>
          <w:tcPr>
            <w:tcW w:w="604" w:type="pct"/>
            <w:tcBorders>
              <w:top w:val="nil"/>
              <w:left w:val="nil"/>
              <w:bottom w:val="single" w:sz="4" w:space="0" w:color="000000"/>
              <w:right w:val="single" w:sz="4" w:space="0" w:color="000000"/>
            </w:tcBorders>
            <w:shd w:val="clear" w:color="auto" w:fill="auto"/>
            <w:hideMark/>
          </w:tcPr>
          <w:p w14:paraId="661079A3" w14:textId="77777777" w:rsidR="006E6FB5" w:rsidRPr="00EE2D0F" w:rsidRDefault="006E6FB5" w:rsidP="006E6FB5">
            <w:pPr>
              <w:shd w:val="clear" w:color="auto" w:fill="auto"/>
              <w:ind w:firstLine="0"/>
              <w:jc w:val="left"/>
              <w:rPr>
                <w:sz w:val="20"/>
                <w:szCs w:val="20"/>
                <w:lang w:val="ru-RU"/>
              </w:rPr>
            </w:pPr>
            <w:r w:rsidRPr="00EE2D0F">
              <w:rPr>
                <w:sz w:val="20"/>
                <w:szCs w:val="20"/>
                <w:lang w:val="ru-RU"/>
              </w:rPr>
              <w:t> </w:t>
            </w:r>
          </w:p>
        </w:tc>
        <w:tc>
          <w:tcPr>
            <w:tcW w:w="604" w:type="pct"/>
            <w:tcBorders>
              <w:top w:val="nil"/>
              <w:left w:val="nil"/>
              <w:bottom w:val="single" w:sz="4" w:space="0" w:color="000000"/>
              <w:right w:val="single" w:sz="4" w:space="0" w:color="000000"/>
            </w:tcBorders>
            <w:shd w:val="clear" w:color="auto" w:fill="auto"/>
            <w:hideMark/>
          </w:tcPr>
          <w:p w14:paraId="211741D3" w14:textId="77777777" w:rsidR="006E6FB5" w:rsidRPr="00EE2D0F" w:rsidRDefault="006E6FB5" w:rsidP="006E6FB5">
            <w:pPr>
              <w:shd w:val="clear" w:color="auto" w:fill="auto"/>
              <w:ind w:firstLine="0"/>
              <w:jc w:val="left"/>
              <w:rPr>
                <w:sz w:val="20"/>
                <w:szCs w:val="20"/>
                <w:lang w:val="ru-RU"/>
              </w:rPr>
            </w:pPr>
            <w:r w:rsidRPr="00EE2D0F">
              <w:rPr>
                <w:sz w:val="20"/>
                <w:szCs w:val="20"/>
                <w:lang w:val="ru-RU"/>
              </w:rPr>
              <w:t> </w:t>
            </w:r>
          </w:p>
        </w:tc>
      </w:tr>
      <w:tr w:rsidR="00EE2D0F" w:rsidRPr="00EE2D0F" w14:paraId="3F2277AA" w14:textId="77777777" w:rsidTr="009F363C">
        <w:tc>
          <w:tcPr>
            <w:tcW w:w="1874" w:type="pct"/>
            <w:tcBorders>
              <w:top w:val="nil"/>
              <w:left w:val="single" w:sz="4" w:space="0" w:color="000000"/>
              <w:bottom w:val="single" w:sz="4" w:space="0" w:color="000000"/>
              <w:right w:val="single" w:sz="4" w:space="0" w:color="000000"/>
            </w:tcBorders>
            <w:shd w:val="clear" w:color="auto" w:fill="auto"/>
            <w:vAlign w:val="bottom"/>
            <w:hideMark/>
          </w:tcPr>
          <w:p w14:paraId="3808E373" w14:textId="091AC12F" w:rsidR="00EE2D0F" w:rsidRPr="00EE2D0F" w:rsidRDefault="009225E8" w:rsidP="00EE2D0F">
            <w:pPr>
              <w:shd w:val="clear" w:color="auto" w:fill="auto"/>
              <w:ind w:firstLine="0"/>
              <w:jc w:val="right"/>
              <w:rPr>
                <w:sz w:val="20"/>
                <w:szCs w:val="20"/>
                <w:lang w:val="ru-RU"/>
              </w:rPr>
            </w:pPr>
            <w:r w:rsidRPr="00EE2D0F">
              <w:rPr>
                <w:sz w:val="20"/>
                <w:szCs w:val="20"/>
                <w:lang w:val="ru-RU"/>
              </w:rPr>
              <w:t>в отопительный период</w:t>
            </w:r>
            <w:r w:rsidR="00EE2D0F" w:rsidRPr="00EE2D0F">
              <w:rPr>
                <w:sz w:val="20"/>
                <w:szCs w:val="20"/>
                <w:lang w:val="ru-RU"/>
              </w:rPr>
              <w:t xml:space="preserve"> 1/км/оп</w:t>
            </w:r>
          </w:p>
        </w:tc>
        <w:tc>
          <w:tcPr>
            <w:tcW w:w="604" w:type="pct"/>
            <w:tcBorders>
              <w:top w:val="nil"/>
              <w:left w:val="nil"/>
              <w:bottom w:val="single" w:sz="4" w:space="0" w:color="000000"/>
              <w:right w:val="single" w:sz="4" w:space="0" w:color="000000"/>
            </w:tcBorders>
            <w:shd w:val="clear" w:color="auto" w:fill="auto"/>
            <w:hideMark/>
          </w:tcPr>
          <w:p w14:paraId="480A777D" w14:textId="01A05276" w:rsidR="00EE2D0F" w:rsidRPr="00EE2D0F" w:rsidRDefault="00EE2D0F" w:rsidP="00EE2D0F">
            <w:pPr>
              <w:shd w:val="clear" w:color="auto" w:fill="auto"/>
              <w:ind w:firstLine="0"/>
              <w:jc w:val="center"/>
              <w:rPr>
                <w:sz w:val="20"/>
                <w:szCs w:val="20"/>
                <w:lang w:val="ru-RU"/>
              </w:rPr>
            </w:pPr>
            <w:r w:rsidRPr="00EE2D0F">
              <w:rPr>
                <w:sz w:val="20"/>
                <w:szCs w:val="20"/>
              </w:rPr>
              <w:t>0,2</w:t>
            </w:r>
          </w:p>
        </w:tc>
        <w:tc>
          <w:tcPr>
            <w:tcW w:w="710" w:type="pct"/>
            <w:tcBorders>
              <w:top w:val="nil"/>
              <w:left w:val="nil"/>
              <w:bottom w:val="single" w:sz="4" w:space="0" w:color="000000"/>
              <w:right w:val="single" w:sz="4" w:space="0" w:color="000000"/>
            </w:tcBorders>
            <w:shd w:val="clear" w:color="auto" w:fill="auto"/>
            <w:hideMark/>
          </w:tcPr>
          <w:p w14:paraId="5496BF8A" w14:textId="46C9D848" w:rsidR="00EE2D0F" w:rsidRPr="00EE2D0F" w:rsidRDefault="00EE2D0F" w:rsidP="00EE2D0F">
            <w:pPr>
              <w:shd w:val="clear" w:color="auto" w:fill="auto"/>
              <w:ind w:firstLine="0"/>
              <w:jc w:val="center"/>
              <w:rPr>
                <w:sz w:val="20"/>
                <w:szCs w:val="20"/>
                <w:lang w:val="ru-RU"/>
              </w:rPr>
            </w:pPr>
            <w:r w:rsidRPr="00EE2D0F">
              <w:rPr>
                <w:sz w:val="20"/>
                <w:szCs w:val="20"/>
              </w:rPr>
              <w:t>0,2</w:t>
            </w:r>
          </w:p>
        </w:tc>
        <w:tc>
          <w:tcPr>
            <w:tcW w:w="604" w:type="pct"/>
            <w:tcBorders>
              <w:top w:val="nil"/>
              <w:left w:val="nil"/>
              <w:bottom w:val="single" w:sz="4" w:space="0" w:color="000000"/>
              <w:right w:val="single" w:sz="4" w:space="0" w:color="000000"/>
            </w:tcBorders>
            <w:shd w:val="clear" w:color="auto" w:fill="auto"/>
            <w:hideMark/>
          </w:tcPr>
          <w:p w14:paraId="363EF5C3" w14:textId="3854FBA2" w:rsidR="00EE2D0F" w:rsidRPr="00EE2D0F" w:rsidRDefault="00EE2D0F" w:rsidP="00EE2D0F">
            <w:pPr>
              <w:shd w:val="clear" w:color="auto" w:fill="auto"/>
              <w:ind w:firstLine="0"/>
              <w:jc w:val="center"/>
              <w:rPr>
                <w:sz w:val="20"/>
                <w:szCs w:val="20"/>
                <w:lang w:val="ru-RU"/>
              </w:rPr>
            </w:pPr>
            <w:r w:rsidRPr="00EE2D0F">
              <w:rPr>
                <w:sz w:val="20"/>
                <w:szCs w:val="20"/>
              </w:rPr>
              <w:t>0,2</w:t>
            </w:r>
          </w:p>
        </w:tc>
        <w:tc>
          <w:tcPr>
            <w:tcW w:w="604" w:type="pct"/>
            <w:tcBorders>
              <w:top w:val="nil"/>
              <w:left w:val="nil"/>
              <w:bottom w:val="single" w:sz="4" w:space="0" w:color="000000"/>
              <w:right w:val="single" w:sz="4" w:space="0" w:color="000000"/>
            </w:tcBorders>
            <w:shd w:val="clear" w:color="auto" w:fill="auto"/>
            <w:hideMark/>
          </w:tcPr>
          <w:p w14:paraId="28671182" w14:textId="376C0AF9" w:rsidR="00EE2D0F" w:rsidRPr="00EE2D0F" w:rsidRDefault="00EE2D0F" w:rsidP="00EE2D0F">
            <w:pPr>
              <w:shd w:val="clear" w:color="auto" w:fill="auto"/>
              <w:ind w:firstLine="0"/>
              <w:jc w:val="center"/>
              <w:rPr>
                <w:sz w:val="20"/>
                <w:szCs w:val="20"/>
                <w:lang w:val="ru-RU"/>
              </w:rPr>
            </w:pPr>
            <w:r w:rsidRPr="00EE2D0F">
              <w:rPr>
                <w:sz w:val="20"/>
                <w:szCs w:val="20"/>
              </w:rPr>
              <w:t>0,2</w:t>
            </w:r>
          </w:p>
        </w:tc>
        <w:tc>
          <w:tcPr>
            <w:tcW w:w="604" w:type="pct"/>
            <w:tcBorders>
              <w:top w:val="nil"/>
              <w:left w:val="nil"/>
              <w:bottom w:val="single" w:sz="4" w:space="0" w:color="000000"/>
              <w:right w:val="single" w:sz="4" w:space="0" w:color="000000"/>
            </w:tcBorders>
            <w:shd w:val="clear" w:color="auto" w:fill="auto"/>
            <w:hideMark/>
          </w:tcPr>
          <w:p w14:paraId="15176FA3" w14:textId="2BB2120F" w:rsidR="00EE2D0F" w:rsidRPr="00EE2D0F" w:rsidRDefault="00EE2D0F" w:rsidP="00EE2D0F">
            <w:pPr>
              <w:shd w:val="clear" w:color="auto" w:fill="auto"/>
              <w:ind w:firstLine="0"/>
              <w:jc w:val="center"/>
              <w:rPr>
                <w:sz w:val="20"/>
                <w:szCs w:val="20"/>
                <w:lang w:val="ru-RU"/>
              </w:rPr>
            </w:pPr>
            <w:r w:rsidRPr="00EE2D0F">
              <w:rPr>
                <w:sz w:val="20"/>
                <w:szCs w:val="20"/>
              </w:rPr>
              <w:t>0,3</w:t>
            </w:r>
          </w:p>
        </w:tc>
      </w:tr>
      <w:tr w:rsidR="006E6FB5" w:rsidRPr="00EE2D0F" w14:paraId="6882670D" w14:textId="77777777" w:rsidTr="006E6FB5">
        <w:tc>
          <w:tcPr>
            <w:tcW w:w="1874" w:type="pct"/>
            <w:tcBorders>
              <w:top w:val="nil"/>
              <w:left w:val="single" w:sz="4" w:space="0" w:color="000000"/>
              <w:bottom w:val="single" w:sz="4" w:space="0" w:color="000000"/>
              <w:right w:val="single" w:sz="4" w:space="0" w:color="000000"/>
            </w:tcBorders>
            <w:shd w:val="clear" w:color="auto" w:fill="auto"/>
            <w:vAlign w:val="bottom"/>
            <w:hideMark/>
          </w:tcPr>
          <w:p w14:paraId="2855781F" w14:textId="77777777" w:rsidR="006E6FB5" w:rsidRPr="00EE2D0F" w:rsidRDefault="006E6FB5" w:rsidP="006E6FB5">
            <w:pPr>
              <w:shd w:val="clear" w:color="auto" w:fill="auto"/>
              <w:ind w:firstLine="0"/>
              <w:jc w:val="right"/>
              <w:rPr>
                <w:sz w:val="20"/>
                <w:szCs w:val="20"/>
                <w:lang w:val="ru-RU"/>
              </w:rPr>
            </w:pPr>
            <w:r w:rsidRPr="00EE2D0F">
              <w:rPr>
                <w:sz w:val="20"/>
                <w:szCs w:val="20"/>
                <w:lang w:val="ru-RU"/>
              </w:rPr>
              <w:t>в период испытаний на плотность и прочность, 1/км/год</w:t>
            </w:r>
          </w:p>
        </w:tc>
        <w:tc>
          <w:tcPr>
            <w:tcW w:w="604" w:type="pct"/>
            <w:tcBorders>
              <w:top w:val="nil"/>
              <w:left w:val="nil"/>
              <w:bottom w:val="single" w:sz="4" w:space="0" w:color="000000"/>
              <w:right w:val="single" w:sz="4" w:space="0" w:color="000000"/>
            </w:tcBorders>
            <w:shd w:val="clear" w:color="auto" w:fill="auto"/>
            <w:vAlign w:val="center"/>
            <w:hideMark/>
          </w:tcPr>
          <w:p w14:paraId="71EDFC0D" w14:textId="13094679" w:rsidR="006E6FB5" w:rsidRPr="00EE2D0F" w:rsidRDefault="006E6FB5" w:rsidP="006E6FB5">
            <w:pPr>
              <w:shd w:val="clear" w:color="auto" w:fill="auto"/>
              <w:ind w:firstLine="0"/>
              <w:jc w:val="center"/>
              <w:rPr>
                <w:sz w:val="20"/>
                <w:szCs w:val="20"/>
                <w:lang w:val="ru-RU"/>
              </w:rPr>
            </w:pPr>
            <w:r w:rsidRPr="00EE2D0F">
              <w:rPr>
                <w:sz w:val="20"/>
                <w:szCs w:val="20"/>
                <w:lang w:val="ru-RU"/>
              </w:rPr>
              <w:t>- </w:t>
            </w:r>
          </w:p>
        </w:tc>
        <w:tc>
          <w:tcPr>
            <w:tcW w:w="710" w:type="pct"/>
            <w:tcBorders>
              <w:top w:val="nil"/>
              <w:left w:val="nil"/>
              <w:bottom w:val="single" w:sz="4" w:space="0" w:color="000000"/>
              <w:right w:val="single" w:sz="4" w:space="0" w:color="000000"/>
            </w:tcBorders>
            <w:shd w:val="clear" w:color="auto" w:fill="auto"/>
            <w:vAlign w:val="center"/>
            <w:hideMark/>
          </w:tcPr>
          <w:p w14:paraId="51EB60CE"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c>
          <w:tcPr>
            <w:tcW w:w="604" w:type="pct"/>
            <w:tcBorders>
              <w:top w:val="nil"/>
              <w:left w:val="nil"/>
              <w:bottom w:val="single" w:sz="4" w:space="0" w:color="000000"/>
              <w:right w:val="single" w:sz="4" w:space="0" w:color="000000"/>
            </w:tcBorders>
            <w:shd w:val="clear" w:color="auto" w:fill="auto"/>
            <w:vAlign w:val="center"/>
            <w:hideMark/>
          </w:tcPr>
          <w:p w14:paraId="4DED8FD5"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c>
          <w:tcPr>
            <w:tcW w:w="604" w:type="pct"/>
            <w:tcBorders>
              <w:top w:val="nil"/>
              <w:left w:val="nil"/>
              <w:bottom w:val="single" w:sz="4" w:space="0" w:color="000000"/>
              <w:right w:val="single" w:sz="4" w:space="0" w:color="000000"/>
            </w:tcBorders>
            <w:shd w:val="clear" w:color="auto" w:fill="auto"/>
            <w:vAlign w:val="center"/>
            <w:hideMark/>
          </w:tcPr>
          <w:p w14:paraId="2DB3C5C8"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c>
          <w:tcPr>
            <w:tcW w:w="604" w:type="pct"/>
            <w:tcBorders>
              <w:top w:val="nil"/>
              <w:left w:val="nil"/>
              <w:bottom w:val="single" w:sz="4" w:space="0" w:color="000000"/>
              <w:right w:val="single" w:sz="4" w:space="0" w:color="000000"/>
            </w:tcBorders>
            <w:shd w:val="clear" w:color="auto" w:fill="auto"/>
            <w:vAlign w:val="center"/>
            <w:hideMark/>
          </w:tcPr>
          <w:p w14:paraId="64B7569B"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r>
      <w:tr w:rsidR="00EE2D0F" w:rsidRPr="00EE2D0F" w14:paraId="1B103113" w14:textId="77777777" w:rsidTr="009F363C">
        <w:tc>
          <w:tcPr>
            <w:tcW w:w="1874" w:type="pct"/>
            <w:tcBorders>
              <w:top w:val="nil"/>
              <w:left w:val="single" w:sz="4" w:space="0" w:color="000000"/>
              <w:bottom w:val="single" w:sz="4" w:space="0" w:color="000000"/>
              <w:right w:val="single" w:sz="4" w:space="0" w:color="000000"/>
            </w:tcBorders>
            <w:shd w:val="clear" w:color="auto" w:fill="auto"/>
            <w:vAlign w:val="center"/>
            <w:hideMark/>
          </w:tcPr>
          <w:p w14:paraId="6DB84964" w14:textId="77777777" w:rsidR="00EE2D0F" w:rsidRPr="00EE2D0F" w:rsidRDefault="00EE2D0F" w:rsidP="00EE2D0F">
            <w:pPr>
              <w:shd w:val="clear" w:color="auto" w:fill="auto"/>
              <w:ind w:firstLine="0"/>
              <w:jc w:val="left"/>
              <w:rPr>
                <w:sz w:val="20"/>
                <w:szCs w:val="20"/>
                <w:lang w:val="ru-RU"/>
              </w:rPr>
            </w:pPr>
            <w:r w:rsidRPr="00EE2D0F">
              <w:rPr>
                <w:sz w:val="20"/>
                <w:szCs w:val="20"/>
                <w:lang w:val="ru-RU"/>
              </w:rPr>
              <w:t>Среднее время восстановления отопления после повреждения в тепловых сетях систем отопления, час</w:t>
            </w:r>
          </w:p>
        </w:tc>
        <w:tc>
          <w:tcPr>
            <w:tcW w:w="604" w:type="pct"/>
            <w:tcBorders>
              <w:top w:val="nil"/>
              <w:left w:val="nil"/>
              <w:bottom w:val="single" w:sz="4" w:space="0" w:color="000000"/>
              <w:right w:val="single" w:sz="4" w:space="0" w:color="000000"/>
            </w:tcBorders>
            <w:shd w:val="clear" w:color="auto" w:fill="auto"/>
            <w:hideMark/>
          </w:tcPr>
          <w:p w14:paraId="51E48234" w14:textId="61F549A1" w:rsidR="00EE2D0F" w:rsidRPr="00EE2D0F" w:rsidRDefault="00EE2D0F" w:rsidP="00EE2D0F">
            <w:pPr>
              <w:shd w:val="clear" w:color="auto" w:fill="auto"/>
              <w:ind w:firstLine="0"/>
              <w:jc w:val="center"/>
              <w:rPr>
                <w:sz w:val="20"/>
                <w:szCs w:val="20"/>
                <w:lang w:val="ru-RU"/>
              </w:rPr>
            </w:pPr>
            <w:r w:rsidRPr="00EE2D0F">
              <w:rPr>
                <w:sz w:val="20"/>
                <w:szCs w:val="20"/>
              </w:rPr>
              <w:t>5,9</w:t>
            </w:r>
          </w:p>
        </w:tc>
        <w:tc>
          <w:tcPr>
            <w:tcW w:w="710" w:type="pct"/>
            <w:tcBorders>
              <w:top w:val="nil"/>
              <w:left w:val="nil"/>
              <w:bottom w:val="single" w:sz="4" w:space="0" w:color="000000"/>
              <w:right w:val="single" w:sz="4" w:space="0" w:color="000000"/>
            </w:tcBorders>
            <w:shd w:val="clear" w:color="auto" w:fill="auto"/>
            <w:hideMark/>
          </w:tcPr>
          <w:p w14:paraId="4663EEEA" w14:textId="6C4209A2" w:rsidR="00EE2D0F" w:rsidRPr="00EE2D0F" w:rsidRDefault="00EE2D0F" w:rsidP="00EE2D0F">
            <w:pPr>
              <w:shd w:val="clear" w:color="auto" w:fill="auto"/>
              <w:ind w:firstLine="0"/>
              <w:jc w:val="center"/>
              <w:rPr>
                <w:sz w:val="20"/>
                <w:szCs w:val="20"/>
                <w:lang w:val="ru-RU"/>
              </w:rPr>
            </w:pPr>
            <w:r w:rsidRPr="00EE2D0F">
              <w:rPr>
                <w:sz w:val="20"/>
                <w:szCs w:val="20"/>
              </w:rPr>
              <w:t>5,6</w:t>
            </w:r>
          </w:p>
        </w:tc>
        <w:tc>
          <w:tcPr>
            <w:tcW w:w="604" w:type="pct"/>
            <w:tcBorders>
              <w:top w:val="nil"/>
              <w:left w:val="nil"/>
              <w:bottom w:val="single" w:sz="4" w:space="0" w:color="000000"/>
              <w:right w:val="single" w:sz="4" w:space="0" w:color="000000"/>
            </w:tcBorders>
            <w:shd w:val="clear" w:color="auto" w:fill="auto"/>
            <w:hideMark/>
          </w:tcPr>
          <w:p w14:paraId="02D161AD" w14:textId="75E71ABF" w:rsidR="00EE2D0F" w:rsidRPr="00EE2D0F" w:rsidRDefault="00EE2D0F" w:rsidP="00EE2D0F">
            <w:pPr>
              <w:shd w:val="clear" w:color="auto" w:fill="auto"/>
              <w:ind w:firstLine="0"/>
              <w:jc w:val="center"/>
              <w:rPr>
                <w:sz w:val="20"/>
                <w:szCs w:val="20"/>
                <w:lang w:val="ru-RU"/>
              </w:rPr>
            </w:pPr>
            <w:r w:rsidRPr="00EE2D0F">
              <w:rPr>
                <w:sz w:val="20"/>
                <w:szCs w:val="20"/>
              </w:rPr>
              <w:t>7,5</w:t>
            </w:r>
          </w:p>
        </w:tc>
        <w:tc>
          <w:tcPr>
            <w:tcW w:w="604" w:type="pct"/>
            <w:tcBorders>
              <w:top w:val="nil"/>
              <w:left w:val="nil"/>
              <w:bottom w:val="single" w:sz="4" w:space="0" w:color="000000"/>
              <w:right w:val="single" w:sz="4" w:space="0" w:color="000000"/>
            </w:tcBorders>
            <w:shd w:val="clear" w:color="auto" w:fill="auto"/>
            <w:hideMark/>
          </w:tcPr>
          <w:p w14:paraId="359CD515" w14:textId="3BDB128A" w:rsidR="00EE2D0F" w:rsidRPr="00EE2D0F" w:rsidRDefault="00EE2D0F" w:rsidP="00EE2D0F">
            <w:pPr>
              <w:shd w:val="clear" w:color="auto" w:fill="auto"/>
              <w:ind w:firstLine="0"/>
              <w:jc w:val="center"/>
              <w:rPr>
                <w:sz w:val="20"/>
                <w:szCs w:val="20"/>
                <w:lang w:val="ru-RU"/>
              </w:rPr>
            </w:pPr>
            <w:r w:rsidRPr="00EE2D0F">
              <w:rPr>
                <w:sz w:val="20"/>
                <w:szCs w:val="20"/>
              </w:rPr>
              <w:t>6,5</w:t>
            </w:r>
          </w:p>
        </w:tc>
        <w:tc>
          <w:tcPr>
            <w:tcW w:w="604" w:type="pct"/>
            <w:tcBorders>
              <w:top w:val="nil"/>
              <w:left w:val="nil"/>
              <w:bottom w:val="single" w:sz="4" w:space="0" w:color="000000"/>
              <w:right w:val="single" w:sz="4" w:space="0" w:color="000000"/>
            </w:tcBorders>
            <w:shd w:val="clear" w:color="auto" w:fill="auto"/>
            <w:hideMark/>
          </w:tcPr>
          <w:p w14:paraId="5CA7590D" w14:textId="18707DBF" w:rsidR="00EE2D0F" w:rsidRPr="00EE2D0F" w:rsidRDefault="00EE2D0F" w:rsidP="00EE2D0F">
            <w:pPr>
              <w:shd w:val="clear" w:color="auto" w:fill="auto"/>
              <w:ind w:firstLine="0"/>
              <w:jc w:val="center"/>
              <w:rPr>
                <w:sz w:val="20"/>
                <w:szCs w:val="20"/>
                <w:lang w:val="ru-RU"/>
              </w:rPr>
            </w:pPr>
            <w:r w:rsidRPr="00EE2D0F">
              <w:rPr>
                <w:sz w:val="20"/>
                <w:szCs w:val="20"/>
              </w:rPr>
              <w:t>5,7</w:t>
            </w:r>
          </w:p>
        </w:tc>
      </w:tr>
      <w:tr w:rsidR="006E6FB5" w:rsidRPr="00EE2D0F" w14:paraId="164B314E" w14:textId="77777777" w:rsidTr="006E6FB5">
        <w:tc>
          <w:tcPr>
            <w:tcW w:w="1874" w:type="pct"/>
            <w:tcBorders>
              <w:top w:val="nil"/>
              <w:left w:val="single" w:sz="4" w:space="0" w:color="000000"/>
              <w:bottom w:val="single" w:sz="4" w:space="0" w:color="000000"/>
              <w:right w:val="single" w:sz="4" w:space="0" w:color="000000"/>
            </w:tcBorders>
            <w:shd w:val="clear" w:color="auto" w:fill="auto"/>
            <w:vAlign w:val="center"/>
            <w:hideMark/>
          </w:tcPr>
          <w:p w14:paraId="57376836" w14:textId="77777777" w:rsidR="006E6FB5" w:rsidRPr="00EE2D0F" w:rsidRDefault="006E6FB5" w:rsidP="006E6FB5">
            <w:pPr>
              <w:shd w:val="clear" w:color="auto" w:fill="auto"/>
              <w:ind w:firstLine="0"/>
              <w:jc w:val="left"/>
              <w:rPr>
                <w:sz w:val="20"/>
                <w:szCs w:val="20"/>
                <w:lang w:val="ru-RU"/>
              </w:rPr>
            </w:pPr>
            <w:r w:rsidRPr="00EE2D0F">
              <w:rPr>
                <w:sz w:val="20"/>
                <w:szCs w:val="20"/>
                <w:lang w:val="ru-RU"/>
              </w:rPr>
              <w:t>Среднее время восстановления горячего водоснабжения после повреждения в сетях горячего водоснабжения (в случае их наличия), час</w:t>
            </w:r>
          </w:p>
        </w:tc>
        <w:tc>
          <w:tcPr>
            <w:tcW w:w="604" w:type="pct"/>
            <w:tcBorders>
              <w:top w:val="nil"/>
              <w:left w:val="nil"/>
              <w:bottom w:val="single" w:sz="4" w:space="0" w:color="000000"/>
              <w:right w:val="single" w:sz="4" w:space="0" w:color="000000"/>
            </w:tcBorders>
            <w:shd w:val="clear" w:color="auto" w:fill="auto"/>
            <w:vAlign w:val="center"/>
            <w:hideMark/>
          </w:tcPr>
          <w:p w14:paraId="03A5D64F" w14:textId="65E1563D" w:rsidR="006E6FB5" w:rsidRPr="00EE2D0F" w:rsidRDefault="006E6FB5" w:rsidP="006E6FB5">
            <w:pPr>
              <w:shd w:val="clear" w:color="auto" w:fill="auto"/>
              <w:ind w:firstLine="0"/>
              <w:jc w:val="center"/>
              <w:rPr>
                <w:sz w:val="20"/>
                <w:szCs w:val="20"/>
                <w:lang w:val="ru-RU"/>
              </w:rPr>
            </w:pPr>
            <w:r w:rsidRPr="00EE2D0F">
              <w:rPr>
                <w:sz w:val="20"/>
                <w:szCs w:val="20"/>
                <w:lang w:val="ru-RU"/>
              </w:rPr>
              <w:t> -</w:t>
            </w:r>
          </w:p>
        </w:tc>
        <w:tc>
          <w:tcPr>
            <w:tcW w:w="710" w:type="pct"/>
            <w:tcBorders>
              <w:top w:val="nil"/>
              <w:left w:val="nil"/>
              <w:bottom w:val="single" w:sz="4" w:space="0" w:color="000000"/>
              <w:right w:val="single" w:sz="4" w:space="0" w:color="000000"/>
            </w:tcBorders>
            <w:shd w:val="clear" w:color="auto" w:fill="auto"/>
            <w:vAlign w:val="center"/>
            <w:hideMark/>
          </w:tcPr>
          <w:p w14:paraId="0C1B3D64"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c>
          <w:tcPr>
            <w:tcW w:w="604" w:type="pct"/>
            <w:tcBorders>
              <w:top w:val="nil"/>
              <w:left w:val="nil"/>
              <w:bottom w:val="single" w:sz="4" w:space="0" w:color="000000"/>
              <w:right w:val="single" w:sz="4" w:space="0" w:color="000000"/>
            </w:tcBorders>
            <w:shd w:val="clear" w:color="auto" w:fill="auto"/>
            <w:vAlign w:val="center"/>
            <w:hideMark/>
          </w:tcPr>
          <w:p w14:paraId="0C0ECAA5"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c>
          <w:tcPr>
            <w:tcW w:w="604" w:type="pct"/>
            <w:tcBorders>
              <w:top w:val="nil"/>
              <w:left w:val="nil"/>
              <w:bottom w:val="single" w:sz="4" w:space="0" w:color="000000"/>
              <w:right w:val="single" w:sz="4" w:space="0" w:color="000000"/>
            </w:tcBorders>
            <w:shd w:val="clear" w:color="auto" w:fill="auto"/>
            <w:vAlign w:val="center"/>
            <w:hideMark/>
          </w:tcPr>
          <w:p w14:paraId="2E80E0F4"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c>
          <w:tcPr>
            <w:tcW w:w="604" w:type="pct"/>
            <w:tcBorders>
              <w:top w:val="nil"/>
              <w:left w:val="nil"/>
              <w:bottom w:val="single" w:sz="4" w:space="0" w:color="000000"/>
              <w:right w:val="single" w:sz="4" w:space="0" w:color="000000"/>
            </w:tcBorders>
            <w:shd w:val="clear" w:color="auto" w:fill="auto"/>
            <w:vAlign w:val="center"/>
            <w:hideMark/>
          </w:tcPr>
          <w:p w14:paraId="2142AF48" w14:textId="77777777" w:rsidR="006E6FB5" w:rsidRPr="00EE2D0F" w:rsidRDefault="006E6FB5" w:rsidP="006E6FB5">
            <w:pPr>
              <w:shd w:val="clear" w:color="auto" w:fill="auto"/>
              <w:ind w:firstLine="0"/>
              <w:jc w:val="center"/>
              <w:rPr>
                <w:sz w:val="20"/>
                <w:szCs w:val="20"/>
                <w:lang w:val="ru-RU"/>
              </w:rPr>
            </w:pPr>
            <w:r w:rsidRPr="00EE2D0F">
              <w:rPr>
                <w:sz w:val="20"/>
                <w:szCs w:val="20"/>
                <w:lang w:val="ru-RU"/>
              </w:rPr>
              <w:t>-</w:t>
            </w:r>
          </w:p>
        </w:tc>
      </w:tr>
    </w:tbl>
    <w:p w14:paraId="6E61B7C7" w14:textId="77777777" w:rsidR="001F38A6" w:rsidRPr="00086029" w:rsidRDefault="001F38A6">
      <w:pPr>
        <w:rPr>
          <w:highlight w:val="yellow"/>
        </w:rPr>
      </w:pPr>
    </w:p>
    <w:p w14:paraId="5B2C563D" w14:textId="5737CD37" w:rsidR="00E01126" w:rsidRPr="00EE2D0F" w:rsidRDefault="00E01126" w:rsidP="00706027">
      <w:pPr>
        <w:pStyle w:val="aff2"/>
      </w:pPr>
      <w:r w:rsidRPr="00EE2D0F">
        <w:t xml:space="preserve">Таблица </w:t>
      </w:r>
      <w:r w:rsidRPr="00EE2D0F">
        <w:fldChar w:fldCharType="begin"/>
      </w:r>
      <w:r w:rsidRPr="00EE2D0F">
        <w:instrText xml:space="preserve"> SEQ Таблица \* ARABIC </w:instrText>
      </w:r>
      <w:r w:rsidRPr="00EE2D0F">
        <w:fldChar w:fldCharType="separate"/>
      </w:r>
      <w:r w:rsidR="00521FDB">
        <w:rPr>
          <w:noProof/>
        </w:rPr>
        <w:t>34</w:t>
      </w:r>
      <w:r w:rsidRPr="00EE2D0F">
        <w:fldChar w:fldCharType="end"/>
      </w:r>
      <w:r w:rsidRPr="00EE2D0F">
        <w:t xml:space="preserve"> - Интенсивност</w:t>
      </w:r>
      <w:r w:rsidR="00706027" w:rsidRPr="00EE2D0F">
        <w:t>ь</w:t>
      </w:r>
      <w:r w:rsidRPr="00EE2D0F">
        <w:t xml:space="preserve"> повреждений </w:t>
      </w:r>
      <w:r w:rsidR="0039634F" w:rsidRPr="00EE2D0F">
        <w:t>по зонам действия</w:t>
      </w:r>
      <w:r w:rsidRPr="00EE2D0F">
        <w:t xml:space="preserve"> </w:t>
      </w:r>
      <w:r w:rsidR="0039634F" w:rsidRPr="00EE2D0F">
        <w:t xml:space="preserve">котельных </w:t>
      </w:r>
      <w:r w:rsidR="00706027" w:rsidRPr="00EE2D0F">
        <w:t xml:space="preserve">городского поселения </w:t>
      </w:r>
      <w:r w:rsidR="00086029" w:rsidRPr="00EE2D0F">
        <w:t>Кондинское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3"/>
        <w:gridCol w:w="1191"/>
        <w:gridCol w:w="1400"/>
        <w:gridCol w:w="1191"/>
        <w:gridCol w:w="1191"/>
        <w:gridCol w:w="1191"/>
      </w:tblGrid>
      <w:tr w:rsidR="00F75006" w:rsidRPr="00EE2D0F" w14:paraId="0F207472" w14:textId="77777777" w:rsidTr="00F75006">
        <w:trPr>
          <w:trHeight w:val="528"/>
          <w:tblHeader/>
        </w:trPr>
        <w:tc>
          <w:tcPr>
            <w:tcW w:w="1874" w:type="pct"/>
            <w:vMerge w:val="restart"/>
            <w:shd w:val="clear" w:color="000000" w:fill="FFFFFF"/>
            <w:vAlign w:val="center"/>
            <w:hideMark/>
          </w:tcPr>
          <w:p w14:paraId="7DDC9BAC" w14:textId="77777777" w:rsidR="00F75006" w:rsidRPr="00EE2D0F" w:rsidRDefault="00F75006" w:rsidP="00F75006">
            <w:pPr>
              <w:shd w:val="clear" w:color="auto" w:fill="auto"/>
              <w:ind w:firstLine="0"/>
              <w:jc w:val="center"/>
              <w:rPr>
                <w:color w:val="000000"/>
                <w:sz w:val="20"/>
                <w:szCs w:val="20"/>
                <w:lang w:val="ru-RU"/>
              </w:rPr>
            </w:pPr>
            <w:r w:rsidRPr="00EE2D0F">
              <w:rPr>
                <w:color w:val="000000"/>
                <w:sz w:val="20"/>
                <w:szCs w:val="20"/>
                <w:lang w:val="ru-RU"/>
              </w:rPr>
              <w:t>Адрес и наименование котельной</w:t>
            </w:r>
          </w:p>
        </w:tc>
        <w:tc>
          <w:tcPr>
            <w:tcW w:w="3126" w:type="pct"/>
            <w:gridSpan w:val="5"/>
            <w:shd w:val="clear" w:color="000000" w:fill="FFFFFF"/>
            <w:vAlign w:val="center"/>
            <w:hideMark/>
          </w:tcPr>
          <w:p w14:paraId="134D14B7" w14:textId="77777777" w:rsidR="00F75006" w:rsidRPr="00EE2D0F" w:rsidRDefault="00F75006" w:rsidP="00F75006">
            <w:pPr>
              <w:shd w:val="clear" w:color="auto" w:fill="auto"/>
              <w:ind w:firstLine="0"/>
              <w:jc w:val="center"/>
              <w:rPr>
                <w:color w:val="000000"/>
                <w:sz w:val="20"/>
                <w:szCs w:val="20"/>
                <w:lang w:val="ru-RU"/>
              </w:rPr>
            </w:pPr>
            <w:r w:rsidRPr="00EE2D0F">
              <w:rPr>
                <w:color w:val="000000"/>
                <w:sz w:val="20"/>
                <w:szCs w:val="20"/>
                <w:lang w:val="ru-RU"/>
              </w:rPr>
              <w:t>Среднее количество отказов в тепловых сетях в отопительный период, 1/км/год</w:t>
            </w:r>
          </w:p>
        </w:tc>
      </w:tr>
      <w:tr w:rsidR="00F75006" w:rsidRPr="00EE2D0F" w14:paraId="560A6E1B" w14:textId="77777777" w:rsidTr="00F75006">
        <w:trPr>
          <w:trHeight w:val="315"/>
          <w:tblHeader/>
        </w:trPr>
        <w:tc>
          <w:tcPr>
            <w:tcW w:w="1874" w:type="pct"/>
            <w:vMerge/>
            <w:vAlign w:val="center"/>
            <w:hideMark/>
          </w:tcPr>
          <w:p w14:paraId="6B1FE339" w14:textId="77777777" w:rsidR="00F75006" w:rsidRPr="00EE2D0F" w:rsidRDefault="00F75006" w:rsidP="00F75006">
            <w:pPr>
              <w:shd w:val="clear" w:color="auto" w:fill="auto"/>
              <w:ind w:firstLine="0"/>
              <w:jc w:val="left"/>
              <w:rPr>
                <w:color w:val="000000"/>
                <w:sz w:val="20"/>
                <w:szCs w:val="20"/>
                <w:lang w:val="ru-RU"/>
              </w:rPr>
            </w:pPr>
          </w:p>
        </w:tc>
        <w:tc>
          <w:tcPr>
            <w:tcW w:w="604" w:type="pct"/>
            <w:shd w:val="clear" w:color="000000" w:fill="FFFFFF"/>
            <w:noWrap/>
            <w:vAlign w:val="center"/>
            <w:hideMark/>
          </w:tcPr>
          <w:p w14:paraId="415CE92F" w14:textId="77777777" w:rsidR="00F75006" w:rsidRPr="00EE2D0F" w:rsidRDefault="00F75006" w:rsidP="00F75006">
            <w:pPr>
              <w:shd w:val="clear" w:color="auto" w:fill="auto"/>
              <w:ind w:firstLine="0"/>
              <w:jc w:val="center"/>
              <w:rPr>
                <w:color w:val="000000"/>
                <w:sz w:val="20"/>
                <w:szCs w:val="20"/>
                <w:lang w:val="ru-RU"/>
              </w:rPr>
            </w:pPr>
            <w:r w:rsidRPr="00EE2D0F">
              <w:rPr>
                <w:color w:val="000000"/>
                <w:sz w:val="20"/>
                <w:szCs w:val="20"/>
                <w:lang w:val="ru-RU"/>
              </w:rPr>
              <w:t>2019</w:t>
            </w:r>
          </w:p>
        </w:tc>
        <w:tc>
          <w:tcPr>
            <w:tcW w:w="710" w:type="pct"/>
            <w:shd w:val="clear" w:color="000000" w:fill="FFFFFF"/>
            <w:noWrap/>
            <w:vAlign w:val="center"/>
            <w:hideMark/>
          </w:tcPr>
          <w:p w14:paraId="246A8412" w14:textId="77777777" w:rsidR="00F75006" w:rsidRPr="00EE2D0F" w:rsidRDefault="00F75006" w:rsidP="00F75006">
            <w:pPr>
              <w:shd w:val="clear" w:color="auto" w:fill="auto"/>
              <w:ind w:firstLine="0"/>
              <w:jc w:val="center"/>
              <w:rPr>
                <w:color w:val="000000"/>
                <w:sz w:val="20"/>
                <w:szCs w:val="20"/>
                <w:lang w:val="ru-RU"/>
              </w:rPr>
            </w:pPr>
            <w:r w:rsidRPr="00EE2D0F">
              <w:rPr>
                <w:color w:val="000000"/>
                <w:sz w:val="20"/>
                <w:szCs w:val="20"/>
                <w:lang w:val="ru-RU"/>
              </w:rPr>
              <w:t>2020</w:t>
            </w:r>
          </w:p>
        </w:tc>
        <w:tc>
          <w:tcPr>
            <w:tcW w:w="604" w:type="pct"/>
            <w:shd w:val="clear" w:color="000000" w:fill="FFFFFF"/>
            <w:noWrap/>
            <w:vAlign w:val="center"/>
            <w:hideMark/>
          </w:tcPr>
          <w:p w14:paraId="255971C5" w14:textId="77777777" w:rsidR="00F75006" w:rsidRPr="00EE2D0F" w:rsidRDefault="00F75006" w:rsidP="00F75006">
            <w:pPr>
              <w:shd w:val="clear" w:color="auto" w:fill="auto"/>
              <w:ind w:firstLine="0"/>
              <w:jc w:val="center"/>
              <w:rPr>
                <w:color w:val="000000"/>
                <w:sz w:val="20"/>
                <w:szCs w:val="20"/>
                <w:lang w:val="ru-RU"/>
              </w:rPr>
            </w:pPr>
            <w:r w:rsidRPr="00EE2D0F">
              <w:rPr>
                <w:color w:val="000000"/>
                <w:sz w:val="20"/>
                <w:szCs w:val="20"/>
                <w:lang w:val="ru-RU"/>
              </w:rPr>
              <w:t>2021</w:t>
            </w:r>
          </w:p>
        </w:tc>
        <w:tc>
          <w:tcPr>
            <w:tcW w:w="604" w:type="pct"/>
            <w:shd w:val="clear" w:color="000000" w:fill="FFFFFF"/>
            <w:noWrap/>
            <w:vAlign w:val="center"/>
            <w:hideMark/>
          </w:tcPr>
          <w:p w14:paraId="736E5420" w14:textId="77777777" w:rsidR="00F75006" w:rsidRPr="00EE2D0F" w:rsidRDefault="00F75006" w:rsidP="00F75006">
            <w:pPr>
              <w:shd w:val="clear" w:color="auto" w:fill="auto"/>
              <w:ind w:firstLine="0"/>
              <w:jc w:val="center"/>
              <w:rPr>
                <w:color w:val="000000"/>
                <w:sz w:val="20"/>
                <w:szCs w:val="20"/>
                <w:lang w:val="ru-RU"/>
              </w:rPr>
            </w:pPr>
            <w:r w:rsidRPr="00EE2D0F">
              <w:rPr>
                <w:color w:val="000000"/>
                <w:sz w:val="20"/>
                <w:szCs w:val="20"/>
                <w:lang w:val="ru-RU"/>
              </w:rPr>
              <w:t>2022</w:t>
            </w:r>
          </w:p>
        </w:tc>
        <w:tc>
          <w:tcPr>
            <w:tcW w:w="604" w:type="pct"/>
            <w:shd w:val="clear" w:color="000000" w:fill="FFFFFF"/>
            <w:noWrap/>
            <w:vAlign w:val="center"/>
            <w:hideMark/>
          </w:tcPr>
          <w:p w14:paraId="6A9E4D5A" w14:textId="77777777" w:rsidR="00F75006" w:rsidRPr="00EE2D0F" w:rsidRDefault="00F75006" w:rsidP="00F75006">
            <w:pPr>
              <w:shd w:val="clear" w:color="auto" w:fill="auto"/>
              <w:ind w:firstLine="0"/>
              <w:jc w:val="center"/>
              <w:rPr>
                <w:color w:val="000000"/>
                <w:sz w:val="20"/>
                <w:szCs w:val="20"/>
                <w:lang w:val="ru-RU"/>
              </w:rPr>
            </w:pPr>
            <w:r w:rsidRPr="00EE2D0F">
              <w:rPr>
                <w:color w:val="000000"/>
                <w:sz w:val="20"/>
                <w:szCs w:val="20"/>
                <w:lang w:val="ru-RU"/>
              </w:rPr>
              <w:t>2023</w:t>
            </w:r>
          </w:p>
        </w:tc>
      </w:tr>
      <w:tr w:rsidR="00EE2D0F" w:rsidRPr="00EE2D0F" w14:paraId="6DCF9345" w14:textId="77777777" w:rsidTr="00F75006">
        <w:trPr>
          <w:trHeight w:val="528"/>
        </w:trPr>
        <w:tc>
          <w:tcPr>
            <w:tcW w:w="1874" w:type="pct"/>
            <w:shd w:val="clear" w:color="000000" w:fill="FFFFFF"/>
            <w:vAlign w:val="center"/>
            <w:hideMark/>
          </w:tcPr>
          <w:p w14:paraId="6B622F41" w14:textId="77777777" w:rsidR="00D964A0" w:rsidRDefault="00EE2D0F" w:rsidP="00EE2D0F">
            <w:pPr>
              <w:shd w:val="clear" w:color="auto" w:fill="auto"/>
              <w:ind w:firstLine="0"/>
              <w:jc w:val="left"/>
              <w:rPr>
                <w:sz w:val="20"/>
                <w:szCs w:val="20"/>
                <w:lang w:val="ru-RU"/>
              </w:rPr>
            </w:pPr>
            <w:r w:rsidRPr="00EE2D0F">
              <w:rPr>
                <w:sz w:val="20"/>
                <w:szCs w:val="20"/>
              </w:rPr>
              <w:t xml:space="preserve">Котельная № 1, пгт. Кондинское, </w:t>
            </w:r>
          </w:p>
          <w:p w14:paraId="692ED7AD" w14:textId="30BBB671" w:rsidR="00EE2D0F" w:rsidRPr="00EE2D0F" w:rsidRDefault="00EE2D0F" w:rsidP="00EE2D0F">
            <w:pPr>
              <w:shd w:val="clear" w:color="auto" w:fill="auto"/>
              <w:ind w:firstLine="0"/>
              <w:jc w:val="left"/>
              <w:rPr>
                <w:color w:val="000000"/>
                <w:sz w:val="20"/>
                <w:szCs w:val="20"/>
                <w:lang w:val="ru-RU"/>
              </w:rPr>
            </w:pPr>
            <w:r w:rsidRPr="00EE2D0F">
              <w:rPr>
                <w:sz w:val="20"/>
                <w:szCs w:val="20"/>
              </w:rPr>
              <w:t>ул. Советская, 7А</w:t>
            </w:r>
          </w:p>
        </w:tc>
        <w:tc>
          <w:tcPr>
            <w:tcW w:w="604" w:type="pct"/>
            <w:shd w:val="clear" w:color="000000" w:fill="FFFFFF"/>
            <w:vAlign w:val="center"/>
            <w:hideMark/>
          </w:tcPr>
          <w:p w14:paraId="4514E7D5" w14:textId="792BE3EE" w:rsidR="00EE2D0F" w:rsidRPr="00EE2D0F" w:rsidRDefault="00EE2D0F" w:rsidP="00EE2D0F">
            <w:pPr>
              <w:shd w:val="clear" w:color="auto" w:fill="auto"/>
              <w:ind w:firstLine="0"/>
              <w:jc w:val="center"/>
              <w:rPr>
                <w:color w:val="000000"/>
                <w:sz w:val="20"/>
                <w:szCs w:val="20"/>
                <w:lang w:val="ru-RU"/>
              </w:rPr>
            </w:pPr>
            <w:r w:rsidRPr="00EE2D0F">
              <w:rPr>
                <w:sz w:val="20"/>
                <w:szCs w:val="20"/>
              </w:rPr>
              <w:t>0,0</w:t>
            </w:r>
          </w:p>
        </w:tc>
        <w:tc>
          <w:tcPr>
            <w:tcW w:w="710" w:type="pct"/>
            <w:shd w:val="clear" w:color="000000" w:fill="FFFFFF"/>
            <w:vAlign w:val="center"/>
            <w:hideMark/>
          </w:tcPr>
          <w:p w14:paraId="4E0EA401" w14:textId="1998657A" w:rsidR="00EE2D0F" w:rsidRPr="00EE2D0F" w:rsidRDefault="00EE2D0F" w:rsidP="00EE2D0F">
            <w:pPr>
              <w:shd w:val="clear" w:color="auto" w:fill="auto"/>
              <w:ind w:firstLine="0"/>
              <w:jc w:val="center"/>
              <w:rPr>
                <w:color w:val="000000"/>
                <w:sz w:val="20"/>
                <w:szCs w:val="20"/>
                <w:lang w:val="ru-RU"/>
              </w:rPr>
            </w:pPr>
            <w:r w:rsidRPr="00EE2D0F">
              <w:rPr>
                <w:sz w:val="20"/>
                <w:szCs w:val="20"/>
              </w:rPr>
              <w:t>0,3</w:t>
            </w:r>
          </w:p>
        </w:tc>
        <w:tc>
          <w:tcPr>
            <w:tcW w:w="604" w:type="pct"/>
            <w:shd w:val="clear" w:color="000000" w:fill="FFFFFF"/>
            <w:vAlign w:val="center"/>
            <w:hideMark/>
          </w:tcPr>
          <w:p w14:paraId="22B69B19" w14:textId="063CF065" w:rsidR="00EE2D0F" w:rsidRPr="00EE2D0F" w:rsidRDefault="00EE2D0F" w:rsidP="00EE2D0F">
            <w:pPr>
              <w:shd w:val="clear" w:color="auto" w:fill="auto"/>
              <w:ind w:firstLine="0"/>
              <w:jc w:val="center"/>
              <w:rPr>
                <w:color w:val="000000"/>
                <w:sz w:val="20"/>
                <w:szCs w:val="20"/>
                <w:lang w:val="ru-RU"/>
              </w:rPr>
            </w:pPr>
            <w:r w:rsidRPr="00EE2D0F">
              <w:rPr>
                <w:sz w:val="20"/>
                <w:szCs w:val="20"/>
              </w:rPr>
              <w:t>0,1</w:t>
            </w:r>
          </w:p>
        </w:tc>
        <w:tc>
          <w:tcPr>
            <w:tcW w:w="604" w:type="pct"/>
            <w:shd w:val="clear" w:color="000000" w:fill="FFFFFF"/>
            <w:vAlign w:val="center"/>
            <w:hideMark/>
          </w:tcPr>
          <w:p w14:paraId="5268D4AA" w14:textId="0A2A43B8" w:rsidR="00EE2D0F" w:rsidRPr="00EE2D0F" w:rsidRDefault="00EE2D0F" w:rsidP="00EE2D0F">
            <w:pPr>
              <w:shd w:val="clear" w:color="auto" w:fill="auto"/>
              <w:ind w:firstLine="0"/>
              <w:jc w:val="center"/>
              <w:rPr>
                <w:color w:val="000000"/>
                <w:sz w:val="20"/>
                <w:szCs w:val="20"/>
                <w:lang w:val="ru-RU"/>
              </w:rPr>
            </w:pPr>
            <w:r w:rsidRPr="00EE2D0F">
              <w:rPr>
                <w:sz w:val="20"/>
                <w:szCs w:val="20"/>
              </w:rPr>
              <w:t>0,1</w:t>
            </w:r>
          </w:p>
        </w:tc>
        <w:tc>
          <w:tcPr>
            <w:tcW w:w="604" w:type="pct"/>
            <w:shd w:val="clear" w:color="000000" w:fill="FFFFFF"/>
            <w:vAlign w:val="center"/>
            <w:hideMark/>
          </w:tcPr>
          <w:p w14:paraId="1AB35BA5" w14:textId="1D1AB79B" w:rsidR="00EE2D0F" w:rsidRPr="00EE2D0F" w:rsidRDefault="00EE2D0F" w:rsidP="00EE2D0F">
            <w:pPr>
              <w:shd w:val="clear" w:color="auto" w:fill="auto"/>
              <w:ind w:firstLine="0"/>
              <w:jc w:val="center"/>
              <w:rPr>
                <w:color w:val="000000"/>
                <w:sz w:val="20"/>
                <w:szCs w:val="20"/>
                <w:lang w:val="ru-RU"/>
              </w:rPr>
            </w:pPr>
            <w:r w:rsidRPr="00EE2D0F">
              <w:rPr>
                <w:sz w:val="20"/>
                <w:szCs w:val="20"/>
              </w:rPr>
              <w:t>0,1</w:t>
            </w:r>
          </w:p>
        </w:tc>
      </w:tr>
      <w:tr w:rsidR="00EE2D0F" w:rsidRPr="00EE2D0F" w14:paraId="1D3A212F" w14:textId="77777777" w:rsidTr="00F75006">
        <w:trPr>
          <w:trHeight w:val="528"/>
        </w:trPr>
        <w:tc>
          <w:tcPr>
            <w:tcW w:w="1874" w:type="pct"/>
            <w:shd w:val="clear" w:color="000000" w:fill="FFFFFF"/>
            <w:vAlign w:val="center"/>
          </w:tcPr>
          <w:p w14:paraId="2C52E132" w14:textId="77777777" w:rsidR="00D964A0" w:rsidRDefault="00EE2D0F" w:rsidP="00EE2D0F">
            <w:pPr>
              <w:shd w:val="clear" w:color="auto" w:fill="auto"/>
              <w:ind w:firstLine="0"/>
              <w:jc w:val="left"/>
              <w:rPr>
                <w:sz w:val="20"/>
                <w:szCs w:val="20"/>
                <w:lang w:val="ru-RU"/>
              </w:rPr>
            </w:pPr>
            <w:r w:rsidRPr="00EE2D0F">
              <w:rPr>
                <w:sz w:val="20"/>
                <w:szCs w:val="20"/>
              </w:rPr>
              <w:t xml:space="preserve">Котельная № 2, пгт. Кондинское, </w:t>
            </w:r>
          </w:p>
          <w:p w14:paraId="1208FB79" w14:textId="02961455" w:rsidR="00EE2D0F" w:rsidRPr="00EE2D0F" w:rsidRDefault="00EE2D0F" w:rsidP="00EE2D0F">
            <w:pPr>
              <w:shd w:val="clear" w:color="auto" w:fill="auto"/>
              <w:ind w:firstLine="0"/>
              <w:jc w:val="left"/>
              <w:rPr>
                <w:color w:val="000000"/>
                <w:sz w:val="20"/>
                <w:szCs w:val="20"/>
                <w:lang w:val="ru-RU"/>
              </w:rPr>
            </w:pPr>
            <w:r w:rsidRPr="00EE2D0F">
              <w:rPr>
                <w:sz w:val="20"/>
                <w:szCs w:val="20"/>
              </w:rPr>
              <w:t>ул. Крупской, 64Б</w:t>
            </w:r>
          </w:p>
        </w:tc>
        <w:tc>
          <w:tcPr>
            <w:tcW w:w="604" w:type="pct"/>
            <w:shd w:val="clear" w:color="000000" w:fill="FFFFFF"/>
            <w:vAlign w:val="center"/>
          </w:tcPr>
          <w:p w14:paraId="7DA4010F" w14:textId="25026471" w:rsidR="00EE2D0F" w:rsidRPr="00EE2D0F" w:rsidRDefault="00EE2D0F" w:rsidP="00EE2D0F">
            <w:pPr>
              <w:shd w:val="clear" w:color="auto" w:fill="auto"/>
              <w:ind w:firstLine="0"/>
              <w:jc w:val="center"/>
              <w:rPr>
                <w:color w:val="000000"/>
                <w:sz w:val="20"/>
                <w:szCs w:val="20"/>
                <w:lang w:val="ru-RU"/>
              </w:rPr>
            </w:pPr>
            <w:r w:rsidRPr="00EE2D0F">
              <w:rPr>
                <w:sz w:val="20"/>
                <w:szCs w:val="20"/>
              </w:rPr>
              <w:t>0,3</w:t>
            </w:r>
          </w:p>
        </w:tc>
        <w:tc>
          <w:tcPr>
            <w:tcW w:w="710" w:type="pct"/>
            <w:shd w:val="clear" w:color="000000" w:fill="FFFFFF"/>
            <w:vAlign w:val="center"/>
          </w:tcPr>
          <w:p w14:paraId="17C98DD2" w14:textId="67D40031" w:rsidR="00EE2D0F" w:rsidRPr="00EE2D0F" w:rsidRDefault="00EE2D0F" w:rsidP="00EE2D0F">
            <w:pPr>
              <w:shd w:val="clear" w:color="auto" w:fill="auto"/>
              <w:ind w:firstLine="0"/>
              <w:jc w:val="center"/>
              <w:rPr>
                <w:color w:val="000000"/>
                <w:sz w:val="20"/>
                <w:szCs w:val="20"/>
                <w:lang w:val="ru-RU"/>
              </w:rPr>
            </w:pPr>
            <w:r w:rsidRPr="00EE2D0F">
              <w:rPr>
                <w:sz w:val="20"/>
                <w:szCs w:val="20"/>
              </w:rPr>
              <w:t>0,0</w:t>
            </w:r>
          </w:p>
        </w:tc>
        <w:tc>
          <w:tcPr>
            <w:tcW w:w="604" w:type="pct"/>
            <w:shd w:val="clear" w:color="000000" w:fill="FFFFFF"/>
            <w:vAlign w:val="center"/>
          </w:tcPr>
          <w:p w14:paraId="2A525E06" w14:textId="4B183A08" w:rsidR="00EE2D0F" w:rsidRPr="00EE2D0F" w:rsidRDefault="00EE2D0F" w:rsidP="00EE2D0F">
            <w:pPr>
              <w:shd w:val="clear" w:color="auto" w:fill="auto"/>
              <w:ind w:firstLine="0"/>
              <w:jc w:val="center"/>
              <w:rPr>
                <w:color w:val="000000"/>
                <w:sz w:val="20"/>
                <w:szCs w:val="20"/>
                <w:lang w:val="ru-RU"/>
              </w:rPr>
            </w:pPr>
            <w:r w:rsidRPr="00EE2D0F">
              <w:rPr>
                <w:sz w:val="20"/>
                <w:szCs w:val="20"/>
              </w:rPr>
              <w:t>0,3</w:t>
            </w:r>
          </w:p>
        </w:tc>
        <w:tc>
          <w:tcPr>
            <w:tcW w:w="604" w:type="pct"/>
            <w:shd w:val="clear" w:color="000000" w:fill="FFFFFF"/>
            <w:vAlign w:val="center"/>
          </w:tcPr>
          <w:p w14:paraId="34EDD084" w14:textId="7B7723C3" w:rsidR="00EE2D0F" w:rsidRPr="00EE2D0F" w:rsidRDefault="00EE2D0F" w:rsidP="00EE2D0F">
            <w:pPr>
              <w:shd w:val="clear" w:color="auto" w:fill="auto"/>
              <w:ind w:firstLine="0"/>
              <w:jc w:val="center"/>
              <w:rPr>
                <w:color w:val="000000"/>
                <w:sz w:val="20"/>
                <w:szCs w:val="20"/>
                <w:lang w:val="ru-RU"/>
              </w:rPr>
            </w:pPr>
            <w:r w:rsidRPr="00EE2D0F">
              <w:rPr>
                <w:sz w:val="20"/>
                <w:szCs w:val="20"/>
              </w:rPr>
              <w:t>0,3</w:t>
            </w:r>
          </w:p>
        </w:tc>
        <w:tc>
          <w:tcPr>
            <w:tcW w:w="604" w:type="pct"/>
            <w:shd w:val="clear" w:color="000000" w:fill="FFFFFF"/>
            <w:vAlign w:val="center"/>
          </w:tcPr>
          <w:p w14:paraId="2265249B" w14:textId="24A3EE65" w:rsidR="00EE2D0F" w:rsidRPr="00EE2D0F" w:rsidRDefault="00EE2D0F" w:rsidP="00EE2D0F">
            <w:pPr>
              <w:shd w:val="clear" w:color="auto" w:fill="auto"/>
              <w:ind w:firstLine="0"/>
              <w:jc w:val="center"/>
              <w:rPr>
                <w:color w:val="000000"/>
                <w:sz w:val="20"/>
                <w:szCs w:val="20"/>
                <w:lang w:val="ru-RU"/>
              </w:rPr>
            </w:pPr>
            <w:r w:rsidRPr="00EE2D0F">
              <w:rPr>
                <w:sz w:val="20"/>
                <w:szCs w:val="20"/>
              </w:rPr>
              <w:t>0,3</w:t>
            </w:r>
          </w:p>
        </w:tc>
      </w:tr>
      <w:tr w:rsidR="00EE2D0F" w:rsidRPr="00086029" w14:paraId="6FC11525" w14:textId="77777777" w:rsidTr="00F75006">
        <w:trPr>
          <w:trHeight w:val="528"/>
        </w:trPr>
        <w:tc>
          <w:tcPr>
            <w:tcW w:w="1874" w:type="pct"/>
            <w:shd w:val="clear" w:color="000000" w:fill="FFFFFF"/>
            <w:vAlign w:val="center"/>
          </w:tcPr>
          <w:p w14:paraId="5296BA33" w14:textId="77777777" w:rsidR="00D964A0" w:rsidRDefault="00EE2D0F" w:rsidP="00EE2D0F">
            <w:pPr>
              <w:shd w:val="clear" w:color="auto" w:fill="auto"/>
              <w:ind w:firstLine="0"/>
              <w:jc w:val="left"/>
              <w:rPr>
                <w:sz w:val="20"/>
                <w:szCs w:val="20"/>
                <w:lang w:val="ru-RU"/>
              </w:rPr>
            </w:pPr>
            <w:r w:rsidRPr="00EE2D0F">
              <w:rPr>
                <w:sz w:val="20"/>
                <w:szCs w:val="20"/>
              </w:rPr>
              <w:t xml:space="preserve">Котельная № 3, пгт. Кондинское, </w:t>
            </w:r>
          </w:p>
          <w:p w14:paraId="346EEBA3" w14:textId="7B720EA4" w:rsidR="00EE2D0F" w:rsidRPr="00EE2D0F" w:rsidRDefault="00EE2D0F" w:rsidP="00EE2D0F">
            <w:pPr>
              <w:shd w:val="clear" w:color="auto" w:fill="auto"/>
              <w:ind w:firstLine="0"/>
              <w:jc w:val="left"/>
              <w:rPr>
                <w:color w:val="000000"/>
                <w:sz w:val="20"/>
                <w:szCs w:val="20"/>
                <w:lang w:val="ru-RU"/>
              </w:rPr>
            </w:pPr>
            <w:r w:rsidRPr="00EE2D0F">
              <w:rPr>
                <w:sz w:val="20"/>
                <w:szCs w:val="20"/>
              </w:rPr>
              <w:t>ул. Связистов, 1А</w:t>
            </w:r>
          </w:p>
        </w:tc>
        <w:tc>
          <w:tcPr>
            <w:tcW w:w="604" w:type="pct"/>
            <w:shd w:val="clear" w:color="000000" w:fill="FFFFFF"/>
            <w:vAlign w:val="center"/>
          </w:tcPr>
          <w:p w14:paraId="1E52A382" w14:textId="3FFD6A97" w:rsidR="00EE2D0F" w:rsidRPr="00EE2D0F" w:rsidRDefault="00EE2D0F" w:rsidP="00EE2D0F">
            <w:pPr>
              <w:shd w:val="clear" w:color="auto" w:fill="auto"/>
              <w:ind w:firstLine="0"/>
              <w:jc w:val="center"/>
              <w:rPr>
                <w:color w:val="000000"/>
                <w:sz w:val="20"/>
                <w:szCs w:val="20"/>
                <w:lang w:val="ru-RU"/>
              </w:rPr>
            </w:pPr>
            <w:r w:rsidRPr="00EE2D0F">
              <w:rPr>
                <w:sz w:val="20"/>
                <w:szCs w:val="20"/>
              </w:rPr>
              <w:t>0,3</w:t>
            </w:r>
          </w:p>
        </w:tc>
        <w:tc>
          <w:tcPr>
            <w:tcW w:w="710" w:type="pct"/>
            <w:shd w:val="clear" w:color="000000" w:fill="FFFFFF"/>
            <w:vAlign w:val="center"/>
          </w:tcPr>
          <w:p w14:paraId="63577D27" w14:textId="77EEEAC9" w:rsidR="00EE2D0F" w:rsidRPr="00EE2D0F" w:rsidRDefault="00EE2D0F" w:rsidP="00EE2D0F">
            <w:pPr>
              <w:shd w:val="clear" w:color="auto" w:fill="auto"/>
              <w:ind w:firstLine="0"/>
              <w:jc w:val="center"/>
              <w:rPr>
                <w:color w:val="000000"/>
                <w:sz w:val="20"/>
                <w:szCs w:val="20"/>
                <w:lang w:val="ru-RU"/>
              </w:rPr>
            </w:pPr>
            <w:r w:rsidRPr="00EE2D0F">
              <w:rPr>
                <w:sz w:val="20"/>
                <w:szCs w:val="20"/>
              </w:rPr>
              <w:t>0,0</w:t>
            </w:r>
          </w:p>
        </w:tc>
        <w:tc>
          <w:tcPr>
            <w:tcW w:w="604" w:type="pct"/>
            <w:shd w:val="clear" w:color="000000" w:fill="FFFFFF"/>
            <w:vAlign w:val="center"/>
          </w:tcPr>
          <w:p w14:paraId="2E693396" w14:textId="23B2093F" w:rsidR="00EE2D0F" w:rsidRPr="00EE2D0F" w:rsidRDefault="00EE2D0F" w:rsidP="00EE2D0F">
            <w:pPr>
              <w:shd w:val="clear" w:color="auto" w:fill="auto"/>
              <w:ind w:firstLine="0"/>
              <w:jc w:val="center"/>
              <w:rPr>
                <w:color w:val="000000"/>
                <w:sz w:val="20"/>
                <w:szCs w:val="20"/>
                <w:lang w:val="ru-RU"/>
              </w:rPr>
            </w:pPr>
            <w:r w:rsidRPr="00EE2D0F">
              <w:rPr>
                <w:sz w:val="20"/>
                <w:szCs w:val="20"/>
              </w:rPr>
              <w:t>0,0</w:t>
            </w:r>
          </w:p>
        </w:tc>
        <w:tc>
          <w:tcPr>
            <w:tcW w:w="604" w:type="pct"/>
            <w:shd w:val="clear" w:color="000000" w:fill="FFFFFF"/>
            <w:vAlign w:val="center"/>
          </w:tcPr>
          <w:p w14:paraId="14ECC2FC" w14:textId="001982D8" w:rsidR="00EE2D0F" w:rsidRPr="00EE2D0F" w:rsidRDefault="00EE2D0F" w:rsidP="00EE2D0F">
            <w:pPr>
              <w:shd w:val="clear" w:color="auto" w:fill="auto"/>
              <w:ind w:firstLine="0"/>
              <w:jc w:val="center"/>
              <w:rPr>
                <w:color w:val="000000"/>
                <w:sz w:val="20"/>
                <w:szCs w:val="20"/>
                <w:lang w:val="ru-RU"/>
              </w:rPr>
            </w:pPr>
            <w:r w:rsidRPr="00EE2D0F">
              <w:rPr>
                <w:sz w:val="20"/>
                <w:szCs w:val="20"/>
              </w:rPr>
              <w:t>0,5</w:t>
            </w:r>
          </w:p>
        </w:tc>
        <w:tc>
          <w:tcPr>
            <w:tcW w:w="604" w:type="pct"/>
            <w:shd w:val="clear" w:color="000000" w:fill="FFFFFF"/>
            <w:vAlign w:val="center"/>
          </w:tcPr>
          <w:p w14:paraId="5A00E795" w14:textId="6DBD3A7C" w:rsidR="00EE2D0F" w:rsidRPr="00EE2D0F" w:rsidRDefault="00EE2D0F" w:rsidP="00EE2D0F">
            <w:pPr>
              <w:shd w:val="clear" w:color="auto" w:fill="auto"/>
              <w:ind w:firstLine="0"/>
              <w:jc w:val="center"/>
              <w:rPr>
                <w:color w:val="000000"/>
                <w:sz w:val="20"/>
                <w:szCs w:val="20"/>
                <w:lang w:val="ru-RU"/>
              </w:rPr>
            </w:pPr>
            <w:r w:rsidRPr="00EE2D0F">
              <w:rPr>
                <w:sz w:val="20"/>
                <w:szCs w:val="20"/>
              </w:rPr>
              <w:t>0,5</w:t>
            </w:r>
          </w:p>
        </w:tc>
      </w:tr>
      <w:tr w:rsidR="00EE2D0F" w:rsidRPr="00086029" w14:paraId="71EDAFA2" w14:textId="77777777" w:rsidTr="00F75006">
        <w:trPr>
          <w:trHeight w:val="528"/>
        </w:trPr>
        <w:tc>
          <w:tcPr>
            <w:tcW w:w="1874" w:type="pct"/>
            <w:shd w:val="clear" w:color="000000" w:fill="FFFFFF"/>
            <w:vAlign w:val="center"/>
            <w:hideMark/>
          </w:tcPr>
          <w:p w14:paraId="61A8B1CC" w14:textId="77777777" w:rsidR="00D964A0" w:rsidRDefault="00EE2D0F" w:rsidP="00EE2D0F">
            <w:pPr>
              <w:shd w:val="clear" w:color="auto" w:fill="auto"/>
              <w:ind w:firstLine="0"/>
              <w:jc w:val="left"/>
              <w:rPr>
                <w:sz w:val="20"/>
                <w:szCs w:val="20"/>
                <w:lang w:val="ru-RU"/>
              </w:rPr>
            </w:pPr>
            <w:r>
              <w:rPr>
                <w:sz w:val="20"/>
                <w:szCs w:val="20"/>
              </w:rPr>
              <w:t xml:space="preserve">Котельная № 5, пгт. Кондинское, </w:t>
            </w:r>
          </w:p>
          <w:p w14:paraId="4F519F19" w14:textId="1FB9C17E" w:rsidR="00EE2D0F" w:rsidRPr="00086029" w:rsidRDefault="00EE2D0F" w:rsidP="00EE2D0F">
            <w:pPr>
              <w:shd w:val="clear" w:color="auto" w:fill="auto"/>
              <w:ind w:firstLine="0"/>
              <w:jc w:val="left"/>
              <w:rPr>
                <w:color w:val="000000"/>
                <w:sz w:val="20"/>
                <w:szCs w:val="20"/>
                <w:highlight w:val="yellow"/>
                <w:lang w:val="ru-RU"/>
              </w:rPr>
            </w:pPr>
            <w:r>
              <w:rPr>
                <w:sz w:val="20"/>
                <w:szCs w:val="20"/>
              </w:rPr>
              <w:t>ул. Гастелло, 4</w:t>
            </w:r>
          </w:p>
        </w:tc>
        <w:tc>
          <w:tcPr>
            <w:tcW w:w="604" w:type="pct"/>
            <w:shd w:val="clear" w:color="000000" w:fill="FFFFFF"/>
            <w:vAlign w:val="center"/>
            <w:hideMark/>
          </w:tcPr>
          <w:p w14:paraId="0951649E" w14:textId="45FE8512" w:rsidR="00EE2D0F" w:rsidRPr="00086029" w:rsidRDefault="00EE2D0F" w:rsidP="00EE2D0F">
            <w:pPr>
              <w:shd w:val="clear" w:color="auto" w:fill="auto"/>
              <w:ind w:firstLine="0"/>
              <w:jc w:val="center"/>
              <w:rPr>
                <w:color w:val="000000"/>
                <w:sz w:val="20"/>
                <w:szCs w:val="20"/>
                <w:highlight w:val="yellow"/>
                <w:lang w:val="ru-RU"/>
              </w:rPr>
            </w:pPr>
            <w:r>
              <w:rPr>
                <w:sz w:val="20"/>
                <w:szCs w:val="20"/>
              </w:rPr>
              <w:t>1,1</w:t>
            </w:r>
          </w:p>
        </w:tc>
        <w:tc>
          <w:tcPr>
            <w:tcW w:w="710" w:type="pct"/>
            <w:shd w:val="clear" w:color="000000" w:fill="FFFFFF"/>
            <w:vAlign w:val="center"/>
            <w:hideMark/>
          </w:tcPr>
          <w:p w14:paraId="128DAF68" w14:textId="549F5A48" w:rsidR="00EE2D0F" w:rsidRPr="00086029" w:rsidRDefault="00EE2D0F" w:rsidP="00EE2D0F">
            <w:pPr>
              <w:shd w:val="clear" w:color="auto" w:fill="auto"/>
              <w:ind w:firstLine="0"/>
              <w:jc w:val="center"/>
              <w:rPr>
                <w:color w:val="000000"/>
                <w:sz w:val="20"/>
                <w:szCs w:val="20"/>
                <w:highlight w:val="yellow"/>
                <w:lang w:val="ru-RU"/>
              </w:rPr>
            </w:pPr>
            <w:r>
              <w:rPr>
                <w:sz w:val="20"/>
                <w:szCs w:val="20"/>
              </w:rPr>
              <w:t>0,6</w:t>
            </w:r>
          </w:p>
        </w:tc>
        <w:tc>
          <w:tcPr>
            <w:tcW w:w="604" w:type="pct"/>
            <w:shd w:val="clear" w:color="000000" w:fill="FFFFFF"/>
            <w:vAlign w:val="center"/>
            <w:hideMark/>
          </w:tcPr>
          <w:p w14:paraId="608EF07C" w14:textId="34D5236B" w:rsidR="00EE2D0F" w:rsidRPr="00086029" w:rsidRDefault="00EE2D0F" w:rsidP="00EE2D0F">
            <w:pPr>
              <w:shd w:val="clear" w:color="auto" w:fill="auto"/>
              <w:ind w:firstLine="0"/>
              <w:jc w:val="center"/>
              <w:rPr>
                <w:color w:val="000000"/>
                <w:sz w:val="20"/>
                <w:szCs w:val="20"/>
                <w:highlight w:val="yellow"/>
                <w:lang w:val="ru-RU"/>
              </w:rPr>
            </w:pPr>
            <w:r>
              <w:rPr>
                <w:sz w:val="20"/>
                <w:szCs w:val="20"/>
              </w:rPr>
              <w:t>0,6</w:t>
            </w:r>
          </w:p>
        </w:tc>
        <w:tc>
          <w:tcPr>
            <w:tcW w:w="604" w:type="pct"/>
            <w:shd w:val="clear" w:color="000000" w:fill="FFFFFF"/>
            <w:vAlign w:val="center"/>
            <w:hideMark/>
          </w:tcPr>
          <w:p w14:paraId="66ACBEBA" w14:textId="2E95FB61" w:rsidR="00EE2D0F" w:rsidRPr="00086029" w:rsidRDefault="00EE2D0F" w:rsidP="00EE2D0F">
            <w:pPr>
              <w:shd w:val="clear" w:color="auto" w:fill="auto"/>
              <w:ind w:firstLine="0"/>
              <w:jc w:val="center"/>
              <w:rPr>
                <w:color w:val="000000"/>
                <w:sz w:val="20"/>
                <w:szCs w:val="20"/>
                <w:highlight w:val="yellow"/>
                <w:lang w:val="ru-RU"/>
              </w:rPr>
            </w:pPr>
            <w:r>
              <w:rPr>
                <w:sz w:val="20"/>
                <w:szCs w:val="20"/>
              </w:rPr>
              <w:t>0,0</w:t>
            </w:r>
          </w:p>
        </w:tc>
        <w:tc>
          <w:tcPr>
            <w:tcW w:w="604" w:type="pct"/>
            <w:shd w:val="clear" w:color="000000" w:fill="FFFFFF"/>
            <w:vAlign w:val="center"/>
            <w:hideMark/>
          </w:tcPr>
          <w:p w14:paraId="0C1DE52D" w14:textId="158CB48C" w:rsidR="00EE2D0F" w:rsidRPr="00086029" w:rsidRDefault="00EE2D0F" w:rsidP="00EE2D0F">
            <w:pPr>
              <w:shd w:val="clear" w:color="auto" w:fill="auto"/>
              <w:ind w:firstLine="0"/>
              <w:jc w:val="center"/>
              <w:rPr>
                <w:color w:val="000000"/>
                <w:sz w:val="20"/>
                <w:szCs w:val="20"/>
                <w:highlight w:val="yellow"/>
                <w:lang w:val="ru-RU"/>
              </w:rPr>
            </w:pPr>
            <w:r>
              <w:rPr>
                <w:sz w:val="20"/>
                <w:szCs w:val="20"/>
              </w:rPr>
              <w:t>0,7</w:t>
            </w:r>
          </w:p>
        </w:tc>
      </w:tr>
    </w:tbl>
    <w:p w14:paraId="22E6CE4C" w14:textId="6E5140B8" w:rsidR="006A121C" w:rsidRPr="00EE2D0F" w:rsidRDefault="008762F2">
      <w:pPr>
        <w:pStyle w:val="3"/>
        <w:pBdr>
          <w:top w:val="nil"/>
          <w:left w:val="nil"/>
          <w:bottom w:val="nil"/>
          <w:right w:val="nil"/>
          <w:between w:val="nil"/>
        </w:pBdr>
      </w:pPr>
      <w:bookmarkStart w:id="158" w:name="_oqcpcwjk1i5w" w:colFirst="0" w:colLast="0"/>
      <w:bookmarkStart w:id="159" w:name="_Toc165507994"/>
      <w:bookmarkEnd w:id="158"/>
      <w:r w:rsidRPr="00EE2D0F">
        <w:lastRenderedPageBreak/>
        <w:t>б) поток отказов (частота отказов) участков тепловых сетей</w:t>
      </w:r>
      <w:bookmarkEnd w:id="159"/>
    </w:p>
    <w:p w14:paraId="28FAC529" w14:textId="69F43489" w:rsidR="00A545D0" w:rsidRPr="00EE2D0F" w:rsidRDefault="00A545D0" w:rsidP="00A545D0">
      <w:pPr>
        <w:pStyle w:val="ConsPlusNormal"/>
        <w:ind w:firstLine="720"/>
        <w:jc w:val="both"/>
        <w:rPr>
          <w:lang w:val="ru"/>
        </w:rPr>
      </w:pPr>
      <w:r w:rsidRPr="00EE2D0F">
        <w:rPr>
          <w:lang w:val="ru"/>
        </w:rPr>
        <w:t xml:space="preserve">Частота отказов тепловых сетей по зонам действия источников тепловых сетей городского поселения </w:t>
      </w:r>
      <w:r w:rsidR="00086029" w:rsidRPr="00EE2D0F">
        <w:rPr>
          <w:lang w:val="ru"/>
        </w:rPr>
        <w:t>Кондинское</w:t>
      </w:r>
      <w:r w:rsidRPr="00EE2D0F">
        <w:rPr>
          <w:lang w:val="ru"/>
        </w:rPr>
        <w:t xml:space="preserve"> представлена в </w:t>
      </w:r>
      <w:r w:rsidR="003A6EC1" w:rsidRPr="00EE2D0F">
        <w:rPr>
          <w:lang w:val="ru"/>
        </w:rPr>
        <w:t>табл.</w:t>
      </w:r>
      <w:r w:rsidRPr="00EE2D0F">
        <w:rPr>
          <w:lang w:val="ru"/>
        </w:rPr>
        <w:t xml:space="preserve"> </w:t>
      </w:r>
      <w:r w:rsidR="00842AF7" w:rsidRPr="00EE2D0F">
        <w:rPr>
          <w:lang w:val="ru"/>
        </w:rPr>
        <w:t>3</w:t>
      </w:r>
      <w:r w:rsidR="00FD0D0C">
        <w:rPr>
          <w:lang w:val="ru"/>
        </w:rPr>
        <w:t>5</w:t>
      </w:r>
      <w:r w:rsidRPr="00EE2D0F">
        <w:rPr>
          <w:lang w:val="ru"/>
        </w:rPr>
        <w:t>.</w:t>
      </w:r>
    </w:p>
    <w:p w14:paraId="0C7E3047" w14:textId="77777777" w:rsidR="00A545D0" w:rsidRPr="00086029" w:rsidRDefault="00A545D0" w:rsidP="00A545D0">
      <w:pPr>
        <w:pStyle w:val="ConsPlusNormal"/>
        <w:ind w:firstLine="720"/>
        <w:jc w:val="both"/>
        <w:rPr>
          <w:highlight w:val="yellow"/>
          <w:lang w:val="ru"/>
        </w:rPr>
      </w:pPr>
    </w:p>
    <w:p w14:paraId="540EEE41" w14:textId="38A1296F" w:rsidR="00A545D0" w:rsidRPr="00FD0D0C" w:rsidRDefault="00A545D0" w:rsidP="00A545D0">
      <w:pPr>
        <w:pStyle w:val="aff2"/>
      </w:pPr>
      <w:r w:rsidRPr="00FD0D0C">
        <w:t xml:space="preserve">Таблица </w:t>
      </w:r>
      <w:r w:rsidRPr="00FD0D0C">
        <w:fldChar w:fldCharType="begin"/>
      </w:r>
      <w:r w:rsidRPr="00FD0D0C">
        <w:instrText xml:space="preserve"> SEQ Таблица \* ARABIC </w:instrText>
      </w:r>
      <w:r w:rsidRPr="00FD0D0C">
        <w:fldChar w:fldCharType="separate"/>
      </w:r>
      <w:r w:rsidR="00521FDB">
        <w:rPr>
          <w:noProof/>
        </w:rPr>
        <w:t>35</w:t>
      </w:r>
      <w:r w:rsidRPr="00FD0D0C">
        <w:fldChar w:fldCharType="end"/>
      </w:r>
      <w:r w:rsidRPr="00FD0D0C">
        <w:t xml:space="preserve"> - </w:t>
      </w:r>
      <w:r w:rsidR="00691C63" w:rsidRPr="00FD0D0C">
        <w:t xml:space="preserve">Частота отказов тепловых сетей по зонам действия источников тепловых сетей городского поселения </w:t>
      </w:r>
      <w:r w:rsidR="00086029" w:rsidRPr="00FD0D0C">
        <w:t>Кондинское</w:t>
      </w:r>
    </w:p>
    <w:tbl>
      <w:tblPr>
        <w:tblW w:w="5000" w:type="pct"/>
        <w:tblLook w:val="04A0" w:firstRow="1" w:lastRow="0" w:firstColumn="1" w:lastColumn="0" w:noHBand="0" w:noVBand="1"/>
      </w:tblPr>
      <w:tblGrid>
        <w:gridCol w:w="3693"/>
        <w:gridCol w:w="1191"/>
        <w:gridCol w:w="1400"/>
        <w:gridCol w:w="1191"/>
        <w:gridCol w:w="1191"/>
        <w:gridCol w:w="1191"/>
      </w:tblGrid>
      <w:tr w:rsidR="00F75006" w:rsidRPr="00FD0D0C" w14:paraId="61648CC9" w14:textId="77777777" w:rsidTr="00FD0D0C">
        <w:trPr>
          <w:trHeight w:val="315"/>
          <w:tblHeader/>
        </w:trPr>
        <w:tc>
          <w:tcPr>
            <w:tcW w:w="187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EB11ECA"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Адрес и наименование котельной</w:t>
            </w:r>
          </w:p>
        </w:tc>
        <w:tc>
          <w:tcPr>
            <w:tcW w:w="3126" w:type="pct"/>
            <w:gridSpan w:val="5"/>
            <w:tcBorders>
              <w:top w:val="single" w:sz="4" w:space="0" w:color="auto"/>
              <w:left w:val="nil"/>
              <w:bottom w:val="single" w:sz="4" w:space="0" w:color="auto"/>
              <w:right w:val="single" w:sz="4" w:space="0" w:color="auto"/>
            </w:tcBorders>
            <w:shd w:val="clear" w:color="000000" w:fill="FFFFFF"/>
            <w:vAlign w:val="center"/>
            <w:hideMark/>
          </w:tcPr>
          <w:p w14:paraId="4BF7181A"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Частота отказов тепловых сетей в отопительный период, 1/год</w:t>
            </w:r>
          </w:p>
        </w:tc>
      </w:tr>
      <w:tr w:rsidR="00F75006" w:rsidRPr="00FD0D0C" w14:paraId="54105A53" w14:textId="77777777" w:rsidTr="00FD0D0C">
        <w:trPr>
          <w:trHeight w:val="315"/>
          <w:tblHeader/>
        </w:trPr>
        <w:tc>
          <w:tcPr>
            <w:tcW w:w="1874" w:type="pct"/>
            <w:vMerge/>
            <w:tcBorders>
              <w:top w:val="single" w:sz="4" w:space="0" w:color="auto"/>
              <w:left w:val="single" w:sz="4" w:space="0" w:color="auto"/>
              <w:bottom w:val="single" w:sz="4" w:space="0" w:color="auto"/>
              <w:right w:val="single" w:sz="4" w:space="0" w:color="auto"/>
            </w:tcBorders>
            <w:vAlign w:val="center"/>
            <w:hideMark/>
          </w:tcPr>
          <w:p w14:paraId="6979F813" w14:textId="77777777" w:rsidR="00F75006" w:rsidRPr="00FD0D0C" w:rsidRDefault="00F75006" w:rsidP="00F75006">
            <w:pPr>
              <w:shd w:val="clear" w:color="auto" w:fill="auto"/>
              <w:ind w:firstLine="0"/>
              <w:jc w:val="left"/>
              <w:rPr>
                <w:color w:val="000000"/>
                <w:sz w:val="20"/>
                <w:szCs w:val="20"/>
                <w:lang w:val="ru-RU"/>
              </w:rPr>
            </w:pPr>
          </w:p>
        </w:tc>
        <w:tc>
          <w:tcPr>
            <w:tcW w:w="604" w:type="pct"/>
            <w:tcBorders>
              <w:top w:val="nil"/>
              <w:left w:val="nil"/>
              <w:bottom w:val="single" w:sz="4" w:space="0" w:color="auto"/>
              <w:right w:val="single" w:sz="4" w:space="0" w:color="auto"/>
            </w:tcBorders>
            <w:shd w:val="clear" w:color="000000" w:fill="FFFFFF"/>
            <w:noWrap/>
            <w:vAlign w:val="center"/>
            <w:hideMark/>
          </w:tcPr>
          <w:p w14:paraId="072ED0D0"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2019</w:t>
            </w:r>
          </w:p>
        </w:tc>
        <w:tc>
          <w:tcPr>
            <w:tcW w:w="710" w:type="pct"/>
            <w:tcBorders>
              <w:top w:val="nil"/>
              <w:left w:val="nil"/>
              <w:bottom w:val="single" w:sz="4" w:space="0" w:color="auto"/>
              <w:right w:val="single" w:sz="4" w:space="0" w:color="auto"/>
            </w:tcBorders>
            <w:shd w:val="clear" w:color="000000" w:fill="FFFFFF"/>
            <w:noWrap/>
            <w:vAlign w:val="center"/>
            <w:hideMark/>
          </w:tcPr>
          <w:p w14:paraId="2A0D8239"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2020</w:t>
            </w:r>
          </w:p>
        </w:tc>
        <w:tc>
          <w:tcPr>
            <w:tcW w:w="604" w:type="pct"/>
            <w:tcBorders>
              <w:top w:val="nil"/>
              <w:left w:val="nil"/>
              <w:bottom w:val="single" w:sz="4" w:space="0" w:color="auto"/>
              <w:right w:val="single" w:sz="4" w:space="0" w:color="auto"/>
            </w:tcBorders>
            <w:shd w:val="clear" w:color="000000" w:fill="FFFFFF"/>
            <w:noWrap/>
            <w:vAlign w:val="center"/>
            <w:hideMark/>
          </w:tcPr>
          <w:p w14:paraId="63498332"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2021</w:t>
            </w:r>
          </w:p>
        </w:tc>
        <w:tc>
          <w:tcPr>
            <w:tcW w:w="604" w:type="pct"/>
            <w:tcBorders>
              <w:top w:val="nil"/>
              <w:left w:val="nil"/>
              <w:bottom w:val="single" w:sz="4" w:space="0" w:color="auto"/>
              <w:right w:val="single" w:sz="4" w:space="0" w:color="auto"/>
            </w:tcBorders>
            <w:shd w:val="clear" w:color="000000" w:fill="FFFFFF"/>
            <w:noWrap/>
            <w:vAlign w:val="center"/>
            <w:hideMark/>
          </w:tcPr>
          <w:p w14:paraId="163B01BD"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2022</w:t>
            </w:r>
          </w:p>
        </w:tc>
        <w:tc>
          <w:tcPr>
            <w:tcW w:w="604" w:type="pct"/>
            <w:tcBorders>
              <w:top w:val="nil"/>
              <w:left w:val="nil"/>
              <w:bottom w:val="single" w:sz="4" w:space="0" w:color="auto"/>
              <w:right w:val="single" w:sz="4" w:space="0" w:color="auto"/>
            </w:tcBorders>
            <w:shd w:val="clear" w:color="000000" w:fill="FFFFFF"/>
            <w:noWrap/>
            <w:vAlign w:val="center"/>
            <w:hideMark/>
          </w:tcPr>
          <w:p w14:paraId="70BE6AB3"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2023</w:t>
            </w:r>
          </w:p>
        </w:tc>
      </w:tr>
      <w:tr w:rsidR="00FD0D0C" w:rsidRPr="00086029" w14:paraId="489F5F60" w14:textId="77777777" w:rsidTr="00F75006">
        <w:trPr>
          <w:trHeight w:val="528"/>
        </w:trPr>
        <w:tc>
          <w:tcPr>
            <w:tcW w:w="1874" w:type="pct"/>
            <w:tcBorders>
              <w:top w:val="nil"/>
              <w:left w:val="single" w:sz="4" w:space="0" w:color="auto"/>
              <w:bottom w:val="single" w:sz="4" w:space="0" w:color="auto"/>
              <w:right w:val="single" w:sz="4" w:space="0" w:color="auto"/>
            </w:tcBorders>
            <w:shd w:val="clear" w:color="000000" w:fill="FFFFFF"/>
            <w:vAlign w:val="center"/>
            <w:hideMark/>
          </w:tcPr>
          <w:p w14:paraId="21CC1987" w14:textId="77777777" w:rsidR="00D964A0" w:rsidRDefault="00FD0D0C" w:rsidP="00FD0D0C">
            <w:pPr>
              <w:shd w:val="clear" w:color="auto" w:fill="auto"/>
              <w:ind w:firstLine="0"/>
              <w:jc w:val="left"/>
              <w:rPr>
                <w:sz w:val="20"/>
                <w:szCs w:val="20"/>
                <w:lang w:val="ru-RU"/>
              </w:rPr>
            </w:pPr>
            <w:r w:rsidRPr="00FD0D0C">
              <w:rPr>
                <w:sz w:val="20"/>
                <w:szCs w:val="20"/>
              </w:rPr>
              <w:t xml:space="preserve">Котельная № 1, пгт. Кондинское, </w:t>
            </w:r>
          </w:p>
          <w:p w14:paraId="12660164" w14:textId="2DFC2384" w:rsidR="00FD0D0C" w:rsidRPr="00FD0D0C" w:rsidRDefault="00FD0D0C" w:rsidP="00FD0D0C">
            <w:pPr>
              <w:shd w:val="clear" w:color="auto" w:fill="auto"/>
              <w:ind w:firstLine="0"/>
              <w:jc w:val="left"/>
              <w:rPr>
                <w:color w:val="000000"/>
                <w:sz w:val="20"/>
                <w:szCs w:val="20"/>
                <w:lang w:val="ru-RU"/>
              </w:rPr>
            </w:pPr>
            <w:r w:rsidRPr="00FD0D0C">
              <w:rPr>
                <w:sz w:val="20"/>
                <w:szCs w:val="20"/>
              </w:rPr>
              <w:t>ул. Советская, 7А</w:t>
            </w:r>
          </w:p>
        </w:tc>
        <w:tc>
          <w:tcPr>
            <w:tcW w:w="604" w:type="pct"/>
            <w:tcBorders>
              <w:top w:val="nil"/>
              <w:left w:val="nil"/>
              <w:bottom w:val="single" w:sz="4" w:space="0" w:color="auto"/>
              <w:right w:val="single" w:sz="4" w:space="0" w:color="auto"/>
            </w:tcBorders>
            <w:shd w:val="clear" w:color="000000" w:fill="FFFFFF"/>
            <w:vAlign w:val="center"/>
            <w:hideMark/>
          </w:tcPr>
          <w:p w14:paraId="6E5007A2" w14:textId="0E1ECD3C" w:rsidR="00FD0D0C" w:rsidRPr="00FD0D0C" w:rsidRDefault="00FD0D0C" w:rsidP="00FD0D0C">
            <w:pPr>
              <w:shd w:val="clear" w:color="auto" w:fill="auto"/>
              <w:ind w:firstLine="0"/>
              <w:jc w:val="center"/>
              <w:rPr>
                <w:color w:val="000000"/>
                <w:sz w:val="20"/>
                <w:szCs w:val="20"/>
                <w:lang w:val="ru-RU"/>
              </w:rPr>
            </w:pPr>
            <w:r w:rsidRPr="00FD0D0C">
              <w:rPr>
                <w:sz w:val="20"/>
                <w:szCs w:val="20"/>
              </w:rPr>
              <w:t>0</w:t>
            </w:r>
          </w:p>
        </w:tc>
        <w:tc>
          <w:tcPr>
            <w:tcW w:w="710" w:type="pct"/>
            <w:tcBorders>
              <w:top w:val="nil"/>
              <w:left w:val="nil"/>
              <w:bottom w:val="single" w:sz="4" w:space="0" w:color="auto"/>
              <w:right w:val="single" w:sz="4" w:space="0" w:color="auto"/>
            </w:tcBorders>
            <w:shd w:val="clear" w:color="000000" w:fill="FFFFFF"/>
            <w:vAlign w:val="center"/>
            <w:hideMark/>
          </w:tcPr>
          <w:p w14:paraId="0F41B56F" w14:textId="73EB6CE3" w:rsidR="00FD0D0C" w:rsidRPr="00FD0D0C" w:rsidRDefault="00FD0D0C" w:rsidP="00FD0D0C">
            <w:pPr>
              <w:shd w:val="clear" w:color="auto" w:fill="auto"/>
              <w:ind w:firstLine="0"/>
              <w:jc w:val="center"/>
              <w:rPr>
                <w:color w:val="000000"/>
                <w:sz w:val="20"/>
                <w:szCs w:val="20"/>
                <w:lang w:val="ru-RU"/>
              </w:rPr>
            </w:pPr>
            <w:r w:rsidRPr="00FD0D0C">
              <w:rPr>
                <w:sz w:val="20"/>
                <w:szCs w:val="20"/>
              </w:rPr>
              <w:t>3</w:t>
            </w:r>
          </w:p>
        </w:tc>
        <w:tc>
          <w:tcPr>
            <w:tcW w:w="604" w:type="pct"/>
            <w:tcBorders>
              <w:top w:val="nil"/>
              <w:left w:val="nil"/>
              <w:bottom w:val="single" w:sz="4" w:space="0" w:color="auto"/>
              <w:right w:val="single" w:sz="4" w:space="0" w:color="auto"/>
            </w:tcBorders>
            <w:shd w:val="clear" w:color="000000" w:fill="FFFFFF"/>
            <w:vAlign w:val="center"/>
            <w:hideMark/>
          </w:tcPr>
          <w:p w14:paraId="66DA263C" w14:textId="5BE277D1" w:rsidR="00FD0D0C" w:rsidRPr="00FD0D0C" w:rsidRDefault="00FD0D0C" w:rsidP="00FD0D0C">
            <w:pPr>
              <w:shd w:val="clear" w:color="auto" w:fill="auto"/>
              <w:ind w:firstLine="0"/>
              <w:jc w:val="center"/>
              <w:rPr>
                <w:color w:val="000000"/>
                <w:sz w:val="20"/>
                <w:szCs w:val="20"/>
                <w:lang w:val="ru-RU"/>
              </w:rPr>
            </w:pPr>
            <w:r w:rsidRPr="00FD0D0C">
              <w:rPr>
                <w:sz w:val="20"/>
                <w:szCs w:val="20"/>
              </w:rPr>
              <w:t>1</w:t>
            </w:r>
          </w:p>
        </w:tc>
        <w:tc>
          <w:tcPr>
            <w:tcW w:w="604" w:type="pct"/>
            <w:tcBorders>
              <w:top w:val="nil"/>
              <w:left w:val="nil"/>
              <w:bottom w:val="single" w:sz="4" w:space="0" w:color="auto"/>
              <w:right w:val="single" w:sz="4" w:space="0" w:color="auto"/>
            </w:tcBorders>
            <w:shd w:val="clear" w:color="000000" w:fill="FFFFFF"/>
            <w:vAlign w:val="center"/>
            <w:hideMark/>
          </w:tcPr>
          <w:p w14:paraId="59F9AD81" w14:textId="28E61781" w:rsidR="00FD0D0C" w:rsidRPr="00FD0D0C" w:rsidRDefault="00FD0D0C" w:rsidP="00FD0D0C">
            <w:pPr>
              <w:shd w:val="clear" w:color="auto" w:fill="auto"/>
              <w:ind w:firstLine="0"/>
              <w:jc w:val="center"/>
              <w:rPr>
                <w:color w:val="000000"/>
                <w:sz w:val="20"/>
                <w:szCs w:val="20"/>
                <w:lang w:val="ru-RU"/>
              </w:rPr>
            </w:pPr>
            <w:r w:rsidRPr="00FD0D0C">
              <w:rPr>
                <w:sz w:val="20"/>
                <w:szCs w:val="20"/>
              </w:rPr>
              <w:t>1</w:t>
            </w:r>
          </w:p>
        </w:tc>
        <w:tc>
          <w:tcPr>
            <w:tcW w:w="604" w:type="pct"/>
            <w:tcBorders>
              <w:top w:val="nil"/>
              <w:left w:val="nil"/>
              <w:bottom w:val="single" w:sz="4" w:space="0" w:color="auto"/>
              <w:right w:val="single" w:sz="4" w:space="0" w:color="auto"/>
            </w:tcBorders>
            <w:shd w:val="clear" w:color="000000" w:fill="FFFFFF"/>
            <w:vAlign w:val="center"/>
            <w:hideMark/>
          </w:tcPr>
          <w:p w14:paraId="5A82024E" w14:textId="608938FC" w:rsidR="00FD0D0C" w:rsidRPr="00FD0D0C" w:rsidRDefault="00FD0D0C" w:rsidP="00FD0D0C">
            <w:pPr>
              <w:shd w:val="clear" w:color="auto" w:fill="auto"/>
              <w:ind w:firstLine="0"/>
              <w:jc w:val="center"/>
              <w:rPr>
                <w:color w:val="000000"/>
                <w:sz w:val="20"/>
                <w:szCs w:val="20"/>
                <w:lang w:val="ru-RU"/>
              </w:rPr>
            </w:pPr>
            <w:r w:rsidRPr="00FD0D0C">
              <w:rPr>
                <w:sz w:val="20"/>
                <w:szCs w:val="20"/>
              </w:rPr>
              <w:t>1</w:t>
            </w:r>
          </w:p>
        </w:tc>
      </w:tr>
      <w:tr w:rsidR="00FD0D0C" w:rsidRPr="00086029" w14:paraId="1173D734" w14:textId="77777777" w:rsidTr="00F75006">
        <w:trPr>
          <w:trHeight w:val="528"/>
        </w:trPr>
        <w:tc>
          <w:tcPr>
            <w:tcW w:w="1874" w:type="pct"/>
            <w:tcBorders>
              <w:top w:val="nil"/>
              <w:left w:val="single" w:sz="4" w:space="0" w:color="auto"/>
              <w:bottom w:val="single" w:sz="4" w:space="0" w:color="auto"/>
              <w:right w:val="single" w:sz="4" w:space="0" w:color="auto"/>
            </w:tcBorders>
            <w:shd w:val="clear" w:color="000000" w:fill="FFFFFF"/>
            <w:vAlign w:val="center"/>
          </w:tcPr>
          <w:p w14:paraId="3CEB3FC4" w14:textId="77777777" w:rsidR="00D964A0" w:rsidRDefault="00FD0D0C" w:rsidP="00FD0D0C">
            <w:pPr>
              <w:shd w:val="clear" w:color="auto" w:fill="auto"/>
              <w:ind w:firstLine="0"/>
              <w:jc w:val="left"/>
              <w:rPr>
                <w:sz w:val="20"/>
                <w:szCs w:val="20"/>
                <w:lang w:val="ru-RU"/>
              </w:rPr>
            </w:pPr>
            <w:r>
              <w:rPr>
                <w:sz w:val="20"/>
                <w:szCs w:val="20"/>
              </w:rPr>
              <w:t xml:space="preserve">Котельная № 2, пгт. Кондинское, </w:t>
            </w:r>
          </w:p>
          <w:p w14:paraId="21AF8EF5" w14:textId="27FA209D" w:rsidR="00FD0D0C" w:rsidRPr="00086029" w:rsidRDefault="00FD0D0C" w:rsidP="00FD0D0C">
            <w:pPr>
              <w:shd w:val="clear" w:color="auto" w:fill="auto"/>
              <w:ind w:firstLine="0"/>
              <w:jc w:val="left"/>
              <w:rPr>
                <w:color w:val="000000"/>
                <w:sz w:val="20"/>
                <w:szCs w:val="20"/>
                <w:highlight w:val="yellow"/>
                <w:lang w:val="ru-RU"/>
              </w:rPr>
            </w:pPr>
            <w:r>
              <w:rPr>
                <w:sz w:val="20"/>
                <w:szCs w:val="20"/>
              </w:rPr>
              <w:t>ул. Крупской, 64Б</w:t>
            </w:r>
          </w:p>
        </w:tc>
        <w:tc>
          <w:tcPr>
            <w:tcW w:w="604" w:type="pct"/>
            <w:tcBorders>
              <w:top w:val="nil"/>
              <w:left w:val="nil"/>
              <w:bottom w:val="single" w:sz="4" w:space="0" w:color="auto"/>
              <w:right w:val="single" w:sz="4" w:space="0" w:color="auto"/>
            </w:tcBorders>
            <w:shd w:val="clear" w:color="000000" w:fill="FFFFFF"/>
            <w:vAlign w:val="center"/>
          </w:tcPr>
          <w:p w14:paraId="670C184E" w14:textId="0B5C04C0" w:rsidR="00FD0D0C" w:rsidRPr="00086029" w:rsidRDefault="00FD0D0C" w:rsidP="00FD0D0C">
            <w:pPr>
              <w:shd w:val="clear" w:color="auto" w:fill="auto"/>
              <w:ind w:firstLine="0"/>
              <w:jc w:val="center"/>
              <w:rPr>
                <w:color w:val="000000"/>
                <w:sz w:val="20"/>
                <w:szCs w:val="20"/>
                <w:highlight w:val="yellow"/>
                <w:lang w:val="ru-RU"/>
              </w:rPr>
            </w:pPr>
            <w:r>
              <w:rPr>
                <w:sz w:val="20"/>
                <w:szCs w:val="20"/>
              </w:rPr>
              <w:t>1</w:t>
            </w:r>
          </w:p>
        </w:tc>
        <w:tc>
          <w:tcPr>
            <w:tcW w:w="710" w:type="pct"/>
            <w:tcBorders>
              <w:top w:val="nil"/>
              <w:left w:val="nil"/>
              <w:bottom w:val="single" w:sz="4" w:space="0" w:color="auto"/>
              <w:right w:val="single" w:sz="4" w:space="0" w:color="auto"/>
            </w:tcBorders>
            <w:shd w:val="clear" w:color="000000" w:fill="FFFFFF"/>
            <w:vAlign w:val="center"/>
          </w:tcPr>
          <w:p w14:paraId="560D573B" w14:textId="642EEE1F" w:rsidR="00FD0D0C" w:rsidRPr="00086029" w:rsidRDefault="00FD0D0C" w:rsidP="00FD0D0C">
            <w:pPr>
              <w:shd w:val="clear" w:color="auto" w:fill="auto"/>
              <w:ind w:firstLine="0"/>
              <w:jc w:val="center"/>
              <w:rPr>
                <w:color w:val="000000"/>
                <w:sz w:val="20"/>
                <w:szCs w:val="20"/>
                <w:highlight w:val="yellow"/>
                <w:lang w:val="ru-RU"/>
              </w:rPr>
            </w:pPr>
            <w:r>
              <w:rPr>
                <w:sz w:val="20"/>
                <w:szCs w:val="20"/>
              </w:rPr>
              <w:t>0</w:t>
            </w:r>
          </w:p>
        </w:tc>
        <w:tc>
          <w:tcPr>
            <w:tcW w:w="604" w:type="pct"/>
            <w:tcBorders>
              <w:top w:val="nil"/>
              <w:left w:val="nil"/>
              <w:bottom w:val="single" w:sz="4" w:space="0" w:color="auto"/>
              <w:right w:val="single" w:sz="4" w:space="0" w:color="auto"/>
            </w:tcBorders>
            <w:shd w:val="clear" w:color="000000" w:fill="FFFFFF"/>
            <w:vAlign w:val="center"/>
          </w:tcPr>
          <w:p w14:paraId="58D845AE" w14:textId="77721A30" w:rsidR="00FD0D0C" w:rsidRPr="00086029" w:rsidRDefault="00FD0D0C" w:rsidP="00FD0D0C">
            <w:pPr>
              <w:shd w:val="clear" w:color="auto" w:fill="auto"/>
              <w:ind w:firstLine="0"/>
              <w:jc w:val="center"/>
              <w:rPr>
                <w:color w:val="000000"/>
                <w:sz w:val="20"/>
                <w:szCs w:val="20"/>
                <w:highlight w:val="yellow"/>
                <w:lang w:val="ru-RU"/>
              </w:rPr>
            </w:pPr>
            <w:r>
              <w:rPr>
                <w:sz w:val="20"/>
                <w:szCs w:val="20"/>
              </w:rPr>
              <w:t>1</w:t>
            </w:r>
          </w:p>
        </w:tc>
        <w:tc>
          <w:tcPr>
            <w:tcW w:w="604" w:type="pct"/>
            <w:tcBorders>
              <w:top w:val="nil"/>
              <w:left w:val="nil"/>
              <w:bottom w:val="single" w:sz="4" w:space="0" w:color="auto"/>
              <w:right w:val="single" w:sz="4" w:space="0" w:color="auto"/>
            </w:tcBorders>
            <w:shd w:val="clear" w:color="000000" w:fill="FFFFFF"/>
            <w:vAlign w:val="center"/>
          </w:tcPr>
          <w:p w14:paraId="7BF5F67B" w14:textId="6F639819" w:rsidR="00FD0D0C" w:rsidRPr="00086029" w:rsidRDefault="00FD0D0C" w:rsidP="00FD0D0C">
            <w:pPr>
              <w:shd w:val="clear" w:color="auto" w:fill="auto"/>
              <w:ind w:firstLine="0"/>
              <w:jc w:val="center"/>
              <w:rPr>
                <w:color w:val="000000"/>
                <w:sz w:val="20"/>
                <w:szCs w:val="20"/>
                <w:highlight w:val="yellow"/>
                <w:lang w:val="ru-RU"/>
              </w:rPr>
            </w:pPr>
            <w:r>
              <w:rPr>
                <w:sz w:val="20"/>
                <w:szCs w:val="20"/>
              </w:rPr>
              <w:t>1</w:t>
            </w:r>
          </w:p>
        </w:tc>
        <w:tc>
          <w:tcPr>
            <w:tcW w:w="604" w:type="pct"/>
            <w:tcBorders>
              <w:top w:val="nil"/>
              <w:left w:val="nil"/>
              <w:bottom w:val="single" w:sz="4" w:space="0" w:color="auto"/>
              <w:right w:val="single" w:sz="4" w:space="0" w:color="auto"/>
            </w:tcBorders>
            <w:shd w:val="clear" w:color="000000" w:fill="FFFFFF"/>
            <w:vAlign w:val="center"/>
          </w:tcPr>
          <w:p w14:paraId="25FDB775" w14:textId="5ACEF03D" w:rsidR="00FD0D0C" w:rsidRPr="00086029" w:rsidRDefault="00FD0D0C" w:rsidP="00FD0D0C">
            <w:pPr>
              <w:shd w:val="clear" w:color="auto" w:fill="auto"/>
              <w:ind w:firstLine="0"/>
              <w:jc w:val="center"/>
              <w:rPr>
                <w:color w:val="000000"/>
                <w:sz w:val="20"/>
                <w:szCs w:val="20"/>
                <w:highlight w:val="yellow"/>
                <w:lang w:val="ru-RU"/>
              </w:rPr>
            </w:pPr>
            <w:r>
              <w:rPr>
                <w:sz w:val="20"/>
                <w:szCs w:val="20"/>
              </w:rPr>
              <w:t>1</w:t>
            </w:r>
          </w:p>
        </w:tc>
      </w:tr>
      <w:tr w:rsidR="00FD0D0C" w:rsidRPr="00086029" w14:paraId="139637E1" w14:textId="77777777" w:rsidTr="00F75006">
        <w:trPr>
          <w:trHeight w:val="528"/>
        </w:trPr>
        <w:tc>
          <w:tcPr>
            <w:tcW w:w="1874" w:type="pct"/>
            <w:tcBorders>
              <w:top w:val="nil"/>
              <w:left w:val="single" w:sz="4" w:space="0" w:color="auto"/>
              <w:bottom w:val="single" w:sz="4" w:space="0" w:color="auto"/>
              <w:right w:val="single" w:sz="4" w:space="0" w:color="auto"/>
            </w:tcBorders>
            <w:shd w:val="clear" w:color="000000" w:fill="FFFFFF"/>
            <w:vAlign w:val="center"/>
          </w:tcPr>
          <w:p w14:paraId="41C1FBC7" w14:textId="77777777" w:rsidR="00D964A0" w:rsidRDefault="00FD0D0C" w:rsidP="00FD0D0C">
            <w:pPr>
              <w:shd w:val="clear" w:color="auto" w:fill="auto"/>
              <w:ind w:firstLine="0"/>
              <w:jc w:val="left"/>
              <w:rPr>
                <w:sz w:val="20"/>
                <w:szCs w:val="20"/>
                <w:lang w:val="ru-RU"/>
              </w:rPr>
            </w:pPr>
            <w:r>
              <w:rPr>
                <w:sz w:val="20"/>
                <w:szCs w:val="20"/>
              </w:rPr>
              <w:t xml:space="preserve">Котельная № 3, пгт. Кондинское, </w:t>
            </w:r>
          </w:p>
          <w:p w14:paraId="166760AD" w14:textId="49E4EBD7" w:rsidR="00FD0D0C" w:rsidRPr="00086029" w:rsidRDefault="00FD0D0C" w:rsidP="00FD0D0C">
            <w:pPr>
              <w:shd w:val="clear" w:color="auto" w:fill="auto"/>
              <w:ind w:firstLine="0"/>
              <w:jc w:val="left"/>
              <w:rPr>
                <w:color w:val="000000"/>
                <w:sz w:val="20"/>
                <w:szCs w:val="20"/>
                <w:highlight w:val="yellow"/>
                <w:lang w:val="ru-RU"/>
              </w:rPr>
            </w:pPr>
            <w:r>
              <w:rPr>
                <w:sz w:val="20"/>
                <w:szCs w:val="20"/>
              </w:rPr>
              <w:t>ул. Связистов, 1А</w:t>
            </w:r>
          </w:p>
        </w:tc>
        <w:tc>
          <w:tcPr>
            <w:tcW w:w="604" w:type="pct"/>
            <w:tcBorders>
              <w:top w:val="nil"/>
              <w:left w:val="nil"/>
              <w:bottom w:val="single" w:sz="4" w:space="0" w:color="auto"/>
              <w:right w:val="single" w:sz="4" w:space="0" w:color="auto"/>
            </w:tcBorders>
            <w:shd w:val="clear" w:color="000000" w:fill="FFFFFF"/>
            <w:vAlign w:val="center"/>
          </w:tcPr>
          <w:p w14:paraId="16F49921" w14:textId="4FE3496C" w:rsidR="00FD0D0C" w:rsidRPr="00086029" w:rsidRDefault="00FD0D0C" w:rsidP="00FD0D0C">
            <w:pPr>
              <w:shd w:val="clear" w:color="auto" w:fill="auto"/>
              <w:ind w:firstLine="0"/>
              <w:jc w:val="center"/>
              <w:rPr>
                <w:color w:val="000000"/>
                <w:sz w:val="20"/>
                <w:szCs w:val="20"/>
                <w:highlight w:val="yellow"/>
                <w:lang w:val="ru-RU"/>
              </w:rPr>
            </w:pPr>
            <w:r>
              <w:rPr>
                <w:sz w:val="20"/>
                <w:szCs w:val="20"/>
              </w:rPr>
              <w:t>1</w:t>
            </w:r>
          </w:p>
        </w:tc>
        <w:tc>
          <w:tcPr>
            <w:tcW w:w="710" w:type="pct"/>
            <w:tcBorders>
              <w:top w:val="nil"/>
              <w:left w:val="nil"/>
              <w:bottom w:val="single" w:sz="4" w:space="0" w:color="auto"/>
              <w:right w:val="single" w:sz="4" w:space="0" w:color="auto"/>
            </w:tcBorders>
            <w:shd w:val="clear" w:color="000000" w:fill="FFFFFF"/>
            <w:vAlign w:val="center"/>
          </w:tcPr>
          <w:p w14:paraId="40A33705" w14:textId="5D849856" w:rsidR="00FD0D0C" w:rsidRPr="00086029" w:rsidRDefault="00FD0D0C" w:rsidP="00FD0D0C">
            <w:pPr>
              <w:shd w:val="clear" w:color="auto" w:fill="auto"/>
              <w:ind w:firstLine="0"/>
              <w:jc w:val="center"/>
              <w:rPr>
                <w:color w:val="000000"/>
                <w:sz w:val="20"/>
                <w:szCs w:val="20"/>
                <w:highlight w:val="yellow"/>
                <w:lang w:val="ru-RU"/>
              </w:rPr>
            </w:pPr>
            <w:r>
              <w:rPr>
                <w:sz w:val="20"/>
                <w:szCs w:val="20"/>
              </w:rPr>
              <w:t>0</w:t>
            </w:r>
          </w:p>
        </w:tc>
        <w:tc>
          <w:tcPr>
            <w:tcW w:w="604" w:type="pct"/>
            <w:tcBorders>
              <w:top w:val="nil"/>
              <w:left w:val="nil"/>
              <w:bottom w:val="single" w:sz="4" w:space="0" w:color="auto"/>
              <w:right w:val="single" w:sz="4" w:space="0" w:color="auto"/>
            </w:tcBorders>
            <w:shd w:val="clear" w:color="000000" w:fill="FFFFFF"/>
            <w:vAlign w:val="center"/>
          </w:tcPr>
          <w:p w14:paraId="50827EDA" w14:textId="42D50EDB" w:rsidR="00FD0D0C" w:rsidRPr="00086029" w:rsidRDefault="00FD0D0C" w:rsidP="00FD0D0C">
            <w:pPr>
              <w:shd w:val="clear" w:color="auto" w:fill="auto"/>
              <w:ind w:firstLine="0"/>
              <w:jc w:val="center"/>
              <w:rPr>
                <w:color w:val="000000"/>
                <w:sz w:val="20"/>
                <w:szCs w:val="20"/>
                <w:highlight w:val="yellow"/>
                <w:lang w:val="ru-RU"/>
              </w:rPr>
            </w:pPr>
            <w:r>
              <w:rPr>
                <w:sz w:val="20"/>
                <w:szCs w:val="20"/>
              </w:rPr>
              <w:t>0</w:t>
            </w:r>
          </w:p>
        </w:tc>
        <w:tc>
          <w:tcPr>
            <w:tcW w:w="604" w:type="pct"/>
            <w:tcBorders>
              <w:top w:val="nil"/>
              <w:left w:val="nil"/>
              <w:bottom w:val="single" w:sz="4" w:space="0" w:color="auto"/>
              <w:right w:val="single" w:sz="4" w:space="0" w:color="auto"/>
            </w:tcBorders>
            <w:shd w:val="clear" w:color="000000" w:fill="FFFFFF"/>
            <w:vAlign w:val="center"/>
          </w:tcPr>
          <w:p w14:paraId="39494856" w14:textId="02A7CBD1" w:rsidR="00FD0D0C" w:rsidRPr="00086029" w:rsidRDefault="00FD0D0C" w:rsidP="00FD0D0C">
            <w:pPr>
              <w:shd w:val="clear" w:color="auto" w:fill="auto"/>
              <w:ind w:firstLine="0"/>
              <w:jc w:val="center"/>
              <w:rPr>
                <w:color w:val="000000"/>
                <w:sz w:val="20"/>
                <w:szCs w:val="20"/>
                <w:highlight w:val="yellow"/>
                <w:lang w:val="ru-RU"/>
              </w:rPr>
            </w:pPr>
            <w:r>
              <w:rPr>
                <w:sz w:val="20"/>
                <w:szCs w:val="20"/>
              </w:rPr>
              <w:t>2</w:t>
            </w:r>
          </w:p>
        </w:tc>
        <w:tc>
          <w:tcPr>
            <w:tcW w:w="604" w:type="pct"/>
            <w:tcBorders>
              <w:top w:val="nil"/>
              <w:left w:val="nil"/>
              <w:bottom w:val="single" w:sz="4" w:space="0" w:color="auto"/>
              <w:right w:val="single" w:sz="4" w:space="0" w:color="auto"/>
            </w:tcBorders>
            <w:shd w:val="clear" w:color="000000" w:fill="FFFFFF"/>
            <w:vAlign w:val="center"/>
          </w:tcPr>
          <w:p w14:paraId="4B68EE99" w14:textId="7A42C5BF" w:rsidR="00FD0D0C" w:rsidRPr="00086029" w:rsidRDefault="00FD0D0C" w:rsidP="00FD0D0C">
            <w:pPr>
              <w:shd w:val="clear" w:color="auto" w:fill="auto"/>
              <w:ind w:firstLine="0"/>
              <w:jc w:val="center"/>
              <w:rPr>
                <w:color w:val="000000"/>
                <w:sz w:val="20"/>
                <w:szCs w:val="20"/>
                <w:highlight w:val="yellow"/>
                <w:lang w:val="ru-RU"/>
              </w:rPr>
            </w:pPr>
            <w:r>
              <w:rPr>
                <w:sz w:val="20"/>
                <w:szCs w:val="20"/>
              </w:rPr>
              <w:t>2</w:t>
            </w:r>
          </w:p>
        </w:tc>
      </w:tr>
      <w:tr w:rsidR="00FD0D0C" w:rsidRPr="003B2191" w14:paraId="2FC4DB2F" w14:textId="77777777" w:rsidTr="00F75006">
        <w:trPr>
          <w:trHeight w:val="528"/>
        </w:trPr>
        <w:tc>
          <w:tcPr>
            <w:tcW w:w="1874" w:type="pct"/>
            <w:tcBorders>
              <w:top w:val="nil"/>
              <w:left w:val="single" w:sz="4" w:space="0" w:color="auto"/>
              <w:bottom w:val="single" w:sz="4" w:space="0" w:color="auto"/>
              <w:right w:val="single" w:sz="4" w:space="0" w:color="auto"/>
            </w:tcBorders>
            <w:shd w:val="clear" w:color="000000" w:fill="FFFFFF"/>
            <w:vAlign w:val="center"/>
            <w:hideMark/>
          </w:tcPr>
          <w:p w14:paraId="6E387C2E" w14:textId="77777777" w:rsidR="00D964A0" w:rsidRDefault="00FD0D0C" w:rsidP="00FD0D0C">
            <w:pPr>
              <w:shd w:val="clear" w:color="auto" w:fill="auto"/>
              <w:ind w:firstLine="0"/>
              <w:jc w:val="left"/>
              <w:rPr>
                <w:sz w:val="20"/>
                <w:szCs w:val="20"/>
                <w:lang w:val="ru-RU"/>
              </w:rPr>
            </w:pPr>
            <w:r w:rsidRPr="003B2191">
              <w:rPr>
                <w:sz w:val="20"/>
                <w:szCs w:val="20"/>
              </w:rPr>
              <w:t xml:space="preserve">Котельная № 5, пгт. Кондинское, </w:t>
            </w:r>
          </w:p>
          <w:p w14:paraId="251AB514" w14:textId="0800F231" w:rsidR="00FD0D0C" w:rsidRPr="003B2191" w:rsidRDefault="00FD0D0C" w:rsidP="00FD0D0C">
            <w:pPr>
              <w:shd w:val="clear" w:color="auto" w:fill="auto"/>
              <w:ind w:firstLine="0"/>
              <w:jc w:val="left"/>
              <w:rPr>
                <w:color w:val="000000"/>
                <w:sz w:val="20"/>
                <w:szCs w:val="20"/>
                <w:lang w:val="ru-RU"/>
              </w:rPr>
            </w:pPr>
            <w:r w:rsidRPr="003B2191">
              <w:rPr>
                <w:sz w:val="20"/>
                <w:szCs w:val="20"/>
              </w:rPr>
              <w:t>ул. Гастелло, 4</w:t>
            </w:r>
          </w:p>
        </w:tc>
        <w:tc>
          <w:tcPr>
            <w:tcW w:w="604" w:type="pct"/>
            <w:tcBorders>
              <w:top w:val="nil"/>
              <w:left w:val="nil"/>
              <w:bottom w:val="single" w:sz="4" w:space="0" w:color="auto"/>
              <w:right w:val="single" w:sz="4" w:space="0" w:color="auto"/>
            </w:tcBorders>
            <w:shd w:val="clear" w:color="000000" w:fill="FFFFFF"/>
            <w:vAlign w:val="center"/>
            <w:hideMark/>
          </w:tcPr>
          <w:p w14:paraId="0CA17385" w14:textId="6C0D55DA" w:rsidR="00FD0D0C" w:rsidRPr="003B2191" w:rsidRDefault="00FD0D0C" w:rsidP="00FD0D0C">
            <w:pPr>
              <w:shd w:val="clear" w:color="auto" w:fill="auto"/>
              <w:ind w:firstLine="0"/>
              <w:jc w:val="center"/>
              <w:rPr>
                <w:color w:val="000000"/>
                <w:sz w:val="20"/>
                <w:szCs w:val="20"/>
                <w:lang w:val="ru-RU"/>
              </w:rPr>
            </w:pPr>
            <w:r w:rsidRPr="003B2191">
              <w:rPr>
                <w:sz w:val="20"/>
                <w:szCs w:val="20"/>
              </w:rPr>
              <w:t>2</w:t>
            </w:r>
          </w:p>
        </w:tc>
        <w:tc>
          <w:tcPr>
            <w:tcW w:w="710" w:type="pct"/>
            <w:tcBorders>
              <w:top w:val="nil"/>
              <w:left w:val="nil"/>
              <w:bottom w:val="single" w:sz="4" w:space="0" w:color="auto"/>
              <w:right w:val="single" w:sz="4" w:space="0" w:color="auto"/>
            </w:tcBorders>
            <w:shd w:val="clear" w:color="000000" w:fill="FFFFFF"/>
            <w:vAlign w:val="center"/>
            <w:hideMark/>
          </w:tcPr>
          <w:p w14:paraId="28D97216" w14:textId="5A4582B3" w:rsidR="00FD0D0C" w:rsidRPr="003B2191" w:rsidRDefault="00FD0D0C" w:rsidP="00FD0D0C">
            <w:pPr>
              <w:shd w:val="clear" w:color="auto" w:fill="auto"/>
              <w:ind w:firstLine="0"/>
              <w:jc w:val="center"/>
              <w:rPr>
                <w:color w:val="000000"/>
                <w:sz w:val="20"/>
                <w:szCs w:val="20"/>
                <w:lang w:val="ru-RU"/>
              </w:rPr>
            </w:pPr>
            <w:r w:rsidRPr="003B2191">
              <w:rPr>
                <w:sz w:val="20"/>
                <w:szCs w:val="20"/>
              </w:rPr>
              <w:t>1</w:t>
            </w:r>
          </w:p>
        </w:tc>
        <w:tc>
          <w:tcPr>
            <w:tcW w:w="604" w:type="pct"/>
            <w:tcBorders>
              <w:top w:val="nil"/>
              <w:left w:val="nil"/>
              <w:bottom w:val="single" w:sz="4" w:space="0" w:color="auto"/>
              <w:right w:val="single" w:sz="4" w:space="0" w:color="auto"/>
            </w:tcBorders>
            <w:shd w:val="clear" w:color="000000" w:fill="FFFFFF"/>
            <w:vAlign w:val="center"/>
            <w:hideMark/>
          </w:tcPr>
          <w:p w14:paraId="38FA7562" w14:textId="0BFA40D5" w:rsidR="00FD0D0C" w:rsidRPr="003B2191" w:rsidRDefault="00FD0D0C" w:rsidP="00FD0D0C">
            <w:pPr>
              <w:shd w:val="clear" w:color="auto" w:fill="auto"/>
              <w:ind w:firstLine="0"/>
              <w:jc w:val="center"/>
              <w:rPr>
                <w:color w:val="000000"/>
                <w:sz w:val="20"/>
                <w:szCs w:val="20"/>
                <w:lang w:val="ru-RU"/>
              </w:rPr>
            </w:pPr>
            <w:r w:rsidRPr="003B2191">
              <w:rPr>
                <w:sz w:val="20"/>
                <w:szCs w:val="20"/>
              </w:rPr>
              <w:t>1</w:t>
            </w:r>
          </w:p>
        </w:tc>
        <w:tc>
          <w:tcPr>
            <w:tcW w:w="604" w:type="pct"/>
            <w:tcBorders>
              <w:top w:val="nil"/>
              <w:left w:val="nil"/>
              <w:bottom w:val="single" w:sz="4" w:space="0" w:color="auto"/>
              <w:right w:val="single" w:sz="4" w:space="0" w:color="auto"/>
            </w:tcBorders>
            <w:shd w:val="clear" w:color="000000" w:fill="FFFFFF"/>
            <w:vAlign w:val="center"/>
            <w:hideMark/>
          </w:tcPr>
          <w:p w14:paraId="7B75FDB3" w14:textId="0314A36A" w:rsidR="00FD0D0C" w:rsidRPr="003B2191" w:rsidRDefault="00FD0D0C" w:rsidP="00FD0D0C">
            <w:pPr>
              <w:shd w:val="clear" w:color="auto" w:fill="auto"/>
              <w:ind w:firstLine="0"/>
              <w:jc w:val="center"/>
              <w:rPr>
                <w:color w:val="000000"/>
                <w:sz w:val="20"/>
                <w:szCs w:val="20"/>
                <w:lang w:val="ru-RU"/>
              </w:rPr>
            </w:pPr>
            <w:r w:rsidRPr="003B2191">
              <w:rPr>
                <w:sz w:val="20"/>
                <w:szCs w:val="20"/>
              </w:rPr>
              <w:t>0</w:t>
            </w:r>
          </w:p>
        </w:tc>
        <w:tc>
          <w:tcPr>
            <w:tcW w:w="604" w:type="pct"/>
            <w:tcBorders>
              <w:top w:val="nil"/>
              <w:left w:val="nil"/>
              <w:bottom w:val="single" w:sz="4" w:space="0" w:color="auto"/>
              <w:right w:val="single" w:sz="4" w:space="0" w:color="auto"/>
            </w:tcBorders>
            <w:shd w:val="clear" w:color="000000" w:fill="FFFFFF"/>
            <w:vAlign w:val="center"/>
            <w:hideMark/>
          </w:tcPr>
          <w:p w14:paraId="7892B8B4" w14:textId="7820C700" w:rsidR="00FD0D0C" w:rsidRPr="003B2191" w:rsidRDefault="00FD0D0C" w:rsidP="00FD0D0C">
            <w:pPr>
              <w:shd w:val="clear" w:color="auto" w:fill="auto"/>
              <w:ind w:firstLine="0"/>
              <w:jc w:val="center"/>
              <w:rPr>
                <w:color w:val="000000"/>
                <w:sz w:val="20"/>
                <w:szCs w:val="20"/>
                <w:lang w:val="ru-RU"/>
              </w:rPr>
            </w:pPr>
            <w:r w:rsidRPr="003B2191">
              <w:rPr>
                <w:sz w:val="20"/>
                <w:szCs w:val="20"/>
              </w:rPr>
              <w:t>2</w:t>
            </w:r>
          </w:p>
        </w:tc>
      </w:tr>
    </w:tbl>
    <w:p w14:paraId="0B850B36" w14:textId="57955185" w:rsidR="006A121C" w:rsidRPr="003B2191" w:rsidRDefault="008762F2">
      <w:pPr>
        <w:pStyle w:val="3"/>
        <w:pBdr>
          <w:top w:val="nil"/>
          <w:left w:val="nil"/>
          <w:bottom w:val="nil"/>
          <w:right w:val="nil"/>
          <w:between w:val="nil"/>
        </w:pBdr>
      </w:pPr>
      <w:bookmarkStart w:id="160" w:name="_tfswycvq5ck5" w:colFirst="0" w:colLast="0"/>
      <w:bookmarkStart w:id="161" w:name="_Toc165507995"/>
      <w:bookmarkEnd w:id="160"/>
      <w:r w:rsidRPr="003B2191">
        <w:t>в) частота отключений потребителей</w:t>
      </w:r>
      <w:bookmarkEnd w:id="161"/>
    </w:p>
    <w:p w14:paraId="376A193E" w14:textId="7C882980" w:rsidR="00191333" w:rsidRPr="003B2191" w:rsidRDefault="00842AF7" w:rsidP="00191333">
      <w:pPr>
        <w:rPr>
          <w:lang w:val="ru-RU"/>
        </w:rPr>
      </w:pPr>
      <w:r w:rsidRPr="003B2191">
        <w:rPr>
          <w:lang w:val="ru-RU"/>
        </w:rPr>
        <w:t xml:space="preserve">Статистика отключений потребителей и среднего времени восстановления теплоснабжения представлена в </w:t>
      </w:r>
      <w:r w:rsidR="003A6EC1" w:rsidRPr="003B2191">
        <w:rPr>
          <w:lang w:val="ru-RU"/>
        </w:rPr>
        <w:t>табл.</w:t>
      </w:r>
      <w:r w:rsidRPr="003B2191">
        <w:rPr>
          <w:lang w:val="ru-RU"/>
        </w:rPr>
        <w:t xml:space="preserve"> 3</w:t>
      </w:r>
      <w:r w:rsidR="00F75006" w:rsidRPr="003B2191">
        <w:rPr>
          <w:lang w:val="ru-RU"/>
        </w:rPr>
        <w:t>5</w:t>
      </w:r>
      <w:r w:rsidR="003B2191" w:rsidRPr="003B2191">
        <w:rPr>
          <w:lang w:val="ru-RU"/>
        </w:rPr>
        <w:t>, 36.</w:t>
      </w:r>
    </w:p>
    <w:p w14:paraId="0A0BC2AE" w14:textId="467B1142" w:rsidR="006A121C" w:rsidRPr="00FD0D0C" w:rsidRDefault="008762F2">
      <w:pPr>
        <w:pStyle w:val="3"/>
        <w:pBdr>
          <w:top w:val="nil"/>
          <w:left w:val="nil"/>
          <w:bottom w:val="nil"/>
          <w:right w:val="nil"/>
          <w:between w:val="nil"/>
        </w:pBdr>
      </w:pPr>
      <w:bookmarkStart w:id="162" w:name="_mshgq4fw8qn1" w:colFirst="0" w:colLast="0"/>
      <w:bookmarkStart w:id="163" w:name="_Toc165507996"/>
      <w:bookmarkEnd w:id="162"/>
      <w:r w:rsidRPr="003B2191">
        <w:t>г) поток (частота) и время восстановления теплоснабжения потребителей после отключений</w:t>
      </w:r>
      <w:bookmarkEnd w:id="163"/>
    </w:p>
    <w:p w14:paraId="356C428F" w14:textId="6AB64248" w:rsidR="00191333" w:rsidRPr="00FD0D0C" w:rsidRDefault="00A545D0" w:rsidP="009E0B81">
      <w:pPr>
        <w:rPr>
          <w:lang w:val="ru-RU"/>
        </w:rPr>
      </w:pPr>
      <w:r w:rsidRPr="00FD0D0C">
        <w:rPr>
          <w:lang w:val="ru-RU"/>
        </w:rPr>
        <w:t xml:space="preserve">Среднее время восстановления теплоснабжения представлено в </w:t>
      </w:r>
      <w:r w:rsidR="003A6EC1" w:rsidRPr="00FD0D0C">
        <w:rPr>
          <w:lang w:val="ru-RU"/>
        </w:rPr>
        <w:t>табл.</w:t>
      </w:r>
      <w:r w:rsidRPr="00FD0D0C">
        <w:rPr>
          <w:lang w:val="ru-RU"/>
        </w:rPr>
        <w:t xml:space="preserve"> </w:t>
      </w:r>
      <w:r w:rsidR="00F75006" w:rsidRPr="00FD0D0C">
        <w:rPr>
          <w:lang w:val="ru-RU"/>
        </w:rPr>
        <w:t>3</w:t>
      </w:r>
      <w:r w:rsidR="00FD0D0C" w:rsidRPr="00FD0D0C">
        <w:rPr>
          <w:lang w:val="ru-RU"/>
        </w:rPr>
        <w:t>6</w:t>
      </w:r>
      <w:r w:rsidRPr="00FD0D0C">
        <w:rPr>
          <w:lang w:val="ru-RU"/>
        </w:rPr>
        <w:t>.</w:t>
      </w:r>
    </w:p>
    <w:p w14:paraId="4A14FA92" w14:textId="77777777" w:rsidR="00F75006" w:rsidRPr="00FD0D0C" w:rsidRDefault="00F75006" w:rsidP="009E0B81">
      <w:pPr>
        <w:rPr>
          <w:lang w:val="ru-RU"/>
        </w:rPr>
      </w:pPr>
    </w:p>
    <w:p w14:paraId="3DA24816" w14:textId="670548F0" w:rsidR="00F75006" w:rsidRPr="00FD0D0C" w:rsidRDefault="00F75006" w:rsidP="00F75006">
      <w:pPr>
        <w:pStyle w:val="aff2"/>
      </w:pPr>
      <w:r w:rsidRPr="00FD0D0C">
        <w:t xml:space="preserve">Таблица </w:t>
      </w:r>
      <w:r w:rsidRPr="00FD0D0C">
        <w:fldChar w:fldCharType="begin"/>
      </w:r>
      <w:r w:rsidRPr="00FD0D0C">
        <w:instrText xml:space="preserve"> SEQ Таблица \* ARABIC </w:instrText>
      </w:r>
      <w:r w:rsidRPr="00FD0D0C">
        <w:fldChar w:fldCharType="separate"/>
      </w:r>
      <w:r w:rsidR="00521FDB">
        <w:rPr>
          <w:noProof/>
        </w:rPr>
        <w:t>36</w:t>
      </w:r>
      <w:r w:rsidRPr="00FD0D0C">
        <w:fldChar w:fldCharType="end"/>
      </w:r>
      <w:r w:rsidRPr="00FD0D0C">
        <w:t xml:space="preserve"> - Среднее время восстановления теплоснабжения после отключений </w:t>
      </w:r>
      <w:r w:rsidR="00122BFB" w:rsidRPr="00FD0D0C">
        <w:t xml:space="preserve">вследствие отказов тепловых сетей </w:t>
      </w:r>
      <w:r w:rsidRPr="00FD0D0C">
        <w:t xml:space="preserve">по зонам действия источников тепловых сетей городского поселения </w:t>
      </w:r>
      <w:r w:rsidR="00086029" w:rsidRPr="00FD0D0C">
        <w:t>Кондинское</w:t>
      </w:r>
    </w:p>
    <w:tbl>
      <w:tblPr>
        <w:tblW w:w="5000" w:type="pct"/>
        <w:tblLook w:val="04A0" w:firstRow="1" w:lastRow="0" w:firstColumn="1" w:lastColumn="0" w:noHBand="0" w:noVBand="1"/>
      </w:tblPr>
      <w:tblGrid>
        <w:gridCol w:w="3691"/>
        <w:gridCol w:w="1191"/>
        <w:gridCol w:w="1400"/>
        <w:gridCol w:w="1191"/>
        <w:gridCol w:w="1191"/>
        <w:gridCol w:w="1193"/>
      </w:tblGrid>
      <w:tr w:rsidR="00F75006" w:rsidRPr="00FD0D0C" w14:paraId="647A298A" w14:textId="77777777" w:rsidTr="00F75006">
        <w:trPr>
          <w:trHeight w:val="315"/>
        </w:trPr>
        <w:tc>
          <w:tcPr>
            <w:tcW w:w="187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C92C55A"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Адрес и наименование котельной</w:t>
            </w:r>
          </w:p>
        </w:tc>
        <w:tc>
          <w:tcPr>
            <w:tcW w:w="3127" w:type="pct"/>
            <w:gridSpan w:val="5"/>
            <w:tcBorders>
              <w:top w:val="single" w:sz="4" w:space="0" w:color="auto"/>
              <w:left w:val="nil"/>
              <w:bottom w:val="single" w:sz="4" w:space="0" w:color="auto"/>
              <w:right w:val="single" w:sz="4" w:space="0" w:color="auto"/>
            </w:tcBorders>
            <w:shd w:val="clear" w:color="000000" w:fill="FFFFFF"/>
            <w:vAlign w:val="center"/>
            <w:hideMark/>
          </w:tcPr>
          <w:p w14:paraId="05A9F720"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 xml:space="preserve"> Среднее время восстановления теплоснабжения, ч</w:t>
            </w:r>
          </w:p>
        </w:tc>
      </w:tr>
      <w:tr w:rsidR="00F75006" w:rsidRPr="00FD0D0C" w14:paraId="3A5CAF89" w14:textId="77777777" w:rsidTr="00FD0D0C">
        <w:trPr>
          <w:trHeight w:val="315"/>
        </w:trPr>
        <w:tc>
          <w:tcPr>
            <w:tcW w:w="1873" w:type="pct"/>
            <w:vMerge/>
            <w:tcBorders>
              <w:top w:val="single" w:sz="4" w:space="0" w:color="auto"/>
              <w:left w:val="single" w:sz="4" w:space="0" w:color="auto"/>
              <w:bottom w:val="single" w:sz="4" w:space="0" w:color="auto"/>
              <w:right w:val="single" w:sz="4" w:space="0" w:color="auto"/>
            </w:tcBorders>
            <w:vAlign w:val="center"/>
            <w:hideMark/>
          </w:tcPr>
          <w:p w14:paraId="3D9885B3" w14:textId="77777777" w:rsidR="00F75006" w:rsidRPr="00FD0D0C" w:rsidRDefault="00F75006" w:rsidP="00F75006">
            <w:pPr>
              <w:shd w:val="clear" w:color="auto" w:fill="auto"/>
              <w:ind w:firstLine="0"/>
              <w:jc w:val="left"/>
              <w:rPr>
                <w:color w:val="000000"/>
                <w:sz w:val="20"/>
                <w:szCs w:val="20"/>
                <w:lang w:val="ru-RU"/>
              </w:rPr>
            </w:pPr>
          </w:p>
        </w:tc>
        <w:tc>
          <w:tcPr>
            <w:tcW w:w="604" w:type="pct"/>
            <w:tcBorders>
              <w:top w:val="nil"/>
              <w:left w:val="nil"/>
              <w:bottom w:val="single" w:sz="4" w:space="0" w:color="auto"/>
              <w:right w:val="single" w:sz="4" w:space="0" w:color="auto"/>
            </w:tcBorders>
            <w:shd w:val="clear" w:color="000000" w:fill="FFFFFF"/>
            <w:noWrap/>
            <w:vAlign w:val="center"/>
            <w:hideMark/>
          </w:tcPr>
          <w:p w14:paraId="1F4DF374"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2019</w:t>
            </w:r>
          </w:p>
        </w:tc>
        <w:tc>
          <w:tcPr>
            <w:tcW w:w="710" w:type="pct"/>
            <w:tcBorders>
              <w:top w:val="nil"/>
              <w:left w:val="nil"/>
              <w:bottom w:val="single" w:sz="4" w:space="0" w:color="auto"/>
              <w:right w:val="single" w:sz="4" w:space="0" w:color="auto"/>
            </w:tcBorders>
            <w:shd w:val="clear" w:color="000000" w:fill="FFFFFF"/>
            <w:noWrap/>
            <w:vAlign w:val="center"/>
            <w:hideMark/>
          </w:tcPr>
          <w:p w14:paraId="0C81714D"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2020</w:t>
            </w:r>
          </w:p>
        </w:tc>
        <w:tc>
          <w:tcPr>
            <w:tcW w:w="604" w:type="pct"/>
            <w:tcBorders>
              <w:top w:val="nil"/>
              <w:left w:val="nil"/>
              <w:bottom w:val="single" w:sz="4" w:space="0" w:color="auto"/>
              <w:right w:val="single" w:sz="4" w:space="0" w:color="auto"/>
            </w:tcBorders>
            <w:shd w:val="clear" w:color="000000" w:fill="FFFFFF"/>
            <w:noWrap/>
            <w:vAlign w:val="center"/>
            <w:hideMark/>
          </w:tcPr>
          <w:p w14:paraId="5CE44760"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2021</w:t>
            </w:r>
          </w:p>
        </w:tc>
        <w:tc>
          <w:tcPr>
            <w:tcW w:w="604" w:type="pct"/>
            <w:tcBorders>
              <w:top w:val="nil"/>
              <w:left w:val="nil"/>
              <w:bottom w:val="single" w:sz="4" w:space="0" w:color="auto"/>
              <w:right w:val="single" w:sz="4" w:space="0" w:color="auto"/>
            </w:tcBorders>
            <w:shd w:val="clear" w:color="000000" w:fill="FFFFFF"/>
            <w:noWrap/>
            <w:vAlign w:val="center"/>
            <w:hideMark/>
          </w:tcPr>
          <w:p w14:paraId="3C9314C1"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2022</w:t>
            </w:r>
          </w:p>
        </w:tc>
        <w:tc>
          <w:tcPr>
            <w:tcW w:w="605" w:type="pct"/>
            <w:tcBorders>
              <w:top w:val="nil"/>
              <w:left w:val="nil"/>
              <w:bottom w:val="single" w:sz="4" w:space="0" w:color="auto"/>
              <w:right w:val="single" w:sz="4" w:space="0" w:color="auto"/>
            </w:tcBorders>
            <w:shd w:val="clear" w:color="000000" w:fill="FFFFFF"/>
            <w:noWrap/>
            <w:vAlign w:val="center"/>
            <w:hideMark/>
          </w:tcPr>
          <w:p w14:paraId="718FF2A6" w14:textId="77777777" w:rsidR="00F75006" w:rsidRPr="00FD0D0C" w:rsidRDefault="00F75006" w:rsidP="00F75006">
            <w:pPr>
              <w:shd w:val="clear" w:color="auto" w:fill="auto"/>
              <w:ind w:firstLine="0"/>
              <w:jc w:val="center"/>
              <w:rPr>
                <w:color w:val="000000"/>
                <w:sz w:val="20"/>
                <w:szCs w:val="20"/>
                <w:lang w:val="ru-RU"/>
              </w:rPr>
            </w:pPr>
            <w:r w:rsidRPr="00FD0D0C">
              <w:rPr>
                <w:color w:val="000000"/>
                <w:sz w:val="20"/>
                <w:szCs w:val="20"/>
                <w:lang w:val="ru-RU"/>
              </w:rPr>
              <w:t>2023</w:t>
            </w:r>
          </w:p>
        </w:tc>
      </w:tr>
      <w:tr w:rsidR="00FD0D0C" w:rsidRPr="00FD0D0C" w14:paraId="46147BE8" w14:textId="77777777" w:rsidTr="00FD0D0C">
        <w:trPr>
          <w:trHeight w:val="528"/>
        </w:trPr>
        <w:tc>
          <w:tcPr>
            <w:tcW w:w="1873" w:type="pct"/>
            <w:tcBorders>
              <w:top w:val="nil"/>
              <w:left w:val="single" w:sz="4" w:space="0" w:color="auto"/>
              <w:bottom w:val="single" w:sz="4" w:space="0" w:color="auto"/>
              <w:right w:val="single" w:sz="4" w:space="0" w:color="auto"/>
            </w:tcBorders>
            <w:shd w:val="clear" w:color="000000" w:fill="FFFFFF"/>
            <w:vAlign w:val="center"/>
            <w:hideMark/>
          </w:tcPr>
          <w:p w14:paraId="2757F07C" w14:textId="77777777" w:rsidR="00D964A0" w:rsidRDefault="00FD0D0C" w:rsidP="00FD0D0C">
            <w:pPr>
              <w:shd w:val="clear" w:color="auto" w:fill="auto"/>
              <w:ind w:firstLine="0"/>
              <w:jc w:val="left"/>
              <w:rPr>
                <w:sz w:val="20"/>
                <w:szCs w:val="20"/>
                <w:lang w:val="ru-RU"/>
              </w:rPr>
            </w:pPr>
            <w:r w:rsidRPr="00FD0D0C">
              <w:rPr>
                <w:sz w:val="20"/>
                <w:szCs w:val="20"/>
              </w:rPr>
              <w:t xml:space="preserve">Котельная № 1, пгт. Кондинское, </w:t>
            </w:r>
          </w:p>
          <w:p w14:paraId="10C6DD89" w14:textId="73B17EBD" w:rsidR="00FD0D0C" w:rsidRPr="00FD0D0C" w:rsidRDefault="00FD0D0C" w:rsidP="00FD0D0C">
            <w:pPr>
              <w:shd w:val="clear" w:color="auto" w:fill="auto"/>
              <w:ind w:firstLine="0"/>
              <w:jc w:val="left"/>
              <w:rPr>
                <w:color w:val="000000"/>
                <w:sz w:val="20"/>
                <w:szCs w:val="20"/>
                <w:lang w:val="ru-RU"/>
              </w:rPr>
            </w:pPr>
            <w:r w:rsidRPr="00FD0D0C">
              <w:rPr>
                <w:sz w:val="20"/>
                <w:szCs w:val="20"/>
              </w:rPr>
              <w:t>ул. Советская, 7А</w:t>
            </w:r>
          </w:p>
        </w:tc>
        <w:tc>
          <w:tcPr>
            <w:tcW w:w="604" w:type="pct"/>
            <w:tcBorders>
              <w:top w:val="nil"/>
              <w:left w:val="nil"/>
              <w:bottom w:val="single" w:sz="4" w:space="0" w:color="auto"/>
              <w:right w:val="single" w:sz="4" w:space="0" w:color="auto"/>
            </w:tcBorders>
            <w:shd w:val="clear" w:color="000000" w:fill="FFFFFF"/>
            <w:vAlign w:val="center"/>
            <w:hideMark/>
          </w:tcPr>
          <w:p w14:paraId="382D7E2D" w14:textId="1D5D3565" w:rsidR="00FD0D0C" w:rsidRPr="00FD0D0C" w:rsidRDefault="00FD0D0C" w:rsidP="00FD0D0C">
            <w:pPr>
              <w:shd w:val="clear" w:color="auto" w:fill="auto"/>
              <w:ind w:firstLine="0"/>
              <w:jc w:val="center"/>
              <w:rPr>
                <w:color w:val="000000"/>
                <w:sz w:val="20"/>
                <w:szCs w:val="20"/>
                <w:lang w:val="ru-RU"/>
              </w:rPr>
            </w:pPr>
            <w:r w:rsidRPr="00FD0D0C">
              <w:rPr>
                <w:sz w:val="20"/>
                <w:szCs w:val="20"/>
              </w:rPr>
              <w:t>-</w:t>
            </w:r>
          </w:p>
        </w:tc>
        <w:tc>
          <w:tcPr>
            <w:tcW w:w="710" w:type="pct"/>
            <w:tcBorders>
              <w:top w:val="nil"/>
              <w:left w:val="nil"/>
              <w:bottom w:val="single" w:sz="4" w:space="0" w:color="auto"/>
              <w:right w:val="single" w:sz="4" w:space="0" w:color="auto"/>
            </w:tcBorders>
            <w:shd w:val="clear" w:color="000000" w:fill="FFFFFF"/>
            <w:vAlign w:val="center"/>
            <w:hideMark/>
          </w:tcPr>
          <w:p w14:paraId="444E6109" w14:textId="01D5E0AE" w:rsidR="00FD0D0C" w:rsidRPr="00FD0D0C" w:rsidRDefault="00FD0D0C" w:rsidP="00FD0D0C">
            <w:pPr>
              <w:shd w:val="clear" w:color="auto" w:fill="auto"/>
              <w:ind w:firstLine="0"/>
              <w:jc w:val="center"/>
              <w:rPr>
                <w:color w:val="000000"/>
                <w:sz w:val="20"/>
                <w:szCs w:val="20"/>
                <w:lang w:val="ru-RU"/>
              </w:rPr>
            </w:pPr>
            <w:r w:rsidRPr="00FD0D0C">
              <w:rPr>
                <w:sz w:val="20"/>
                <w:szCs w:val="20"/>
              </w:rPr>
              <w:t>3,5</w:t>
            </w:r>
          </w:p>
        </w:tc>
        <w:tc>
          <w:tcPr>
            <w:tcW w:w="604" w:type="pct"/>
            <w:tcBorders>
              <w:top w:val="nil"/>
              <w:left w:val="nil"/>
              <w:bottom w:val="single" w:sz="4" w:space="0" w:color="auto"/>
              <w:right w:val="single" w:sz="4" w:space="0" w:color="auto"/>
            </w:tcBorders>
            <w:shd w:val="clear" w:color="000000" w:fill="FFFFFF"/>
            <w:vAlign w:val="center"/>
            <w:hideMark/>
          </w:tcPr>
          <w:p w14:paraId="0DED6433" w14:textId="332A05E0" w:rsidR="00FD0D0C" w:rsidRPr="00FD0D0C" w:rsidRDefault="00FD0D0C" w:rsidP="00FD0D0C">
            <w:pPr>
              <w:shd w:val="clear" w:color="auto" w:fill="auto"/>
              <w:ind w:firstLine="0"/>
              <w:jc w:val="center"/>
              <w:rPr>
                <w:color w:val="000000"/>
                <w:sz w:val="20"/>
                <w:szCs w:val="20"/>
                <w:lang w:val="ru-RU"/>
              </w:rPr>
            </w:pPr>
            <w:r w:rsidRPr="00FD0D0C">
              <w:rPr>
                <w:sz w:val="20"/>
                <w:szCs w:val="20"/>
              </w:rPr>
              <w:t>6,0</w:t>
            </w:r>
          </w:p>
        </w:tc>
        <w:tc>
          <w:tcPr>
            <w:tcW w:w="604" w:type="pct"/>
            <w:tcBorders>
              <w:top w:val="nil"/>
              <w:left w:val="nil"/>
              <w:bottom w:val="single" w:sz="4" w:space="0" w:color="auto"/>
              <w:right w:val="single" w:sz="4" w:space="0" w:color="auto"/>
            </w:tcBorders>
            <w:shd w:val="clear" w:color="000000" w:fill="FFFFFF"/>
            <w:vAlign w:val="center"/>
            <w:hideMark/>
          </w:tcPr>
          <w:p w14:paraId="6729A868" w14:textId="4CB8F1B6" w:rsidR="00FD0D0C" w:rsidRPr="00FD0D0C" w:rsidRDefault="00FD0D0C" w:rsidP="00FD0D0C">
            <w:pPr>
              <w:shd w:val="clear" w:color="auto" w:fill="auto"/>
              <w:ind w:firstLine="0"/>
              <w:jc w:val="center"/>
              <w:rPr>
                <w:color w:val="000000"/>
                <w:sz w:val="20"/>
                <w:szCs w:val="20"/>
                <w:lang w:val="ru-RU"/>
              </w:rPr>
            </w:pPr>
            <w:r w:rsidRPr="00FD0D0C">
              <w:rPr>
                <w:sz w:val="20"/>
                <w:szCs w:val="20"/>
              </w:rPr>
              <w:t>8,0</w:t>
            </w:r>
          </w:p>
        </w:tc>
        <w:tc>
          <w:tcPr>
            <w:tcW w:w="605" w:type="pct"/>
            <w:tcBorders>
              <w:top w:val="nil"/>
              <w:left w:val="nil"/>
              <w:bottom w:val="single" w:sz="4" w:space="0" w:color="auto"/>
              <w:right w:val="single" w:sz="4" w:space="0" w:color="auto"/>
            </w:tcBorders>
            <w:shd w:val="clear" w:color="000000" w:fill="FFFFFF"/>
            <w:vAlign w:val="center"/>
            <w:hideMark/>
          </w:tcPr>
          <w:p w14:paraId="442E7A3E" w14:textId="0313C998" w:rsidR="00FD0D0C" w:rsidRPr="00FD0D0C" w:rsidRDefault="00FD0D0C" w:rsidP="00FD0D0C">
            <w:pPr>
              <w:shd w:val="clear" w:color="auto" w:fill="auto"/>
              <w:ind w:firstLine="0"/>
              <w:jc w:val="center"/>
              <w:rPr>
                <w:color w:val="000000"/>
                <w:sz w:val="20"/>
                <w:szCs w:val="20"/>
                <w:lang w:val="ru-RU"/>
              </w:rPr>
            </w:pPr>
            <w:r w:rsidRPr="00FD0D0C">
              <w:rPr>
                <w:sz w:val="20"/>
                <w:szCs w:val="20"/>
              </w:rPr>
              <w:t>7,0</w:t>
            </w:r>
          </w:p>
        </w:tc>
      </w:tr>
      <w:tr w:rsidR="00FD0D0C" w:rsidRPr="00FD0D0C" w14:paraId="4DE222B7" w14:textId="77777777" w:rsidTr="00FD0D0C">
        <w:trPr>
          <w:trHeight w:val="528"/>
        </w:trPr>
        <w:tc>
          <w:tcPr>
            <w:tcW w:w="1873" w:type="pct"/>
            <w:tcBorders>
              <w:top w:val="nil"/>
              <w:left w:val="single" w:sz="4" w:space="0" w:color="auto"/>
              <w:bottom w:val="single" w:sz="4" w:space="0" w:color="auto"/>
              <w:right w:val="single" w:sz="4" w:space="0" w:color="auto"/>
            </w:tcBorders>
            <w:shd w:val="clear" w:color="000000" w:fill="FFFFFF"/>
            <w:vAlign w:val="center"/>
          </w:tcPr>
          <w:p w14:paraId="7B58139D" w14:textId="77777777" w:rsidR="00D964A0" w:rsidRDefault="00FD0D0C" w:rsidP="00FD0D0C">
            <w:pPr>
              <w:shd w:val="clear" w:color="auto" w:fill="auto"/>
              <w:ind w:firstLine="0"/>
              <w:jc w:val="left"/>
              <w:rPr>
                <w:sz w:val="20"/>
                <w:szCs w:val="20"/>
                <w:lang w:val="ru-RU"/>
              </w:rPr>
            </w:pPr>
            <w:r w:rsidRPr="00FD0D0C">
              <w:rPr>
                <w:sz w:val="20"/>
                <w:szCs w:val="20"/>
              </w:rPr>
              <w:t xml:space="preserve">Котельная № 2, пгт. Кондинское, </w:t>
            </w:r>
          </w:p>
          <w:p w14:paraId="38D41A09" w14:textId="7CF57115" w:rsidR="00FD0D0C" w:rsidRPr="00FD0D0C" w:rsidRDefault="00FD0D0C" w:rsidP="00FD0D0C">
            <w:pPr>
              <w:shd w:val="clear" w:color="auto" w:fill="auto"/>
              <w:ind w:firstLine="0"/>
              <w:jc w:val="left"/>
              <w:rPr>
                <w:color w:val="000000"/>
                <w:sz w:val="20"/>
                <w:szCs w:val="20"/>
                <w:lang w:val="ru-RU"/>
              </w:rPr>
            </w:pPr>
            <w:r w:rsidRPr="00FD0D0C">
              <w:rPr>
                <w:sz w:val="20"/>
                <w:szCs w:val="20"/>
              </w:rPr>
              <w:t>ул. Крупской, 64Б</w:t>
            </w:r>
          </w:p>
        </w:tc>
        <w:tc>
          <w:tcPr>
            <w:tcW w:w="604" w:type="pct"/>
            <w:tcBorders>
              <w:top w:val="nil"/>
              <w:left w:val="nil"/>
              <w:bottom w:val="single" w:sz="4" w:space="0" w:color="auto"/>
              <w:right w:val="single" w:sz="4" w:space="0" w:color="auto"/>
            </w:tcBorders>
            <w:shd w:val="clear" w:color="000000" w:fill="FFFFFF"/>
            <w:vAlign w:val="center"/>
          </w:tcPr>
          <w:p w14:paraId="3BF7A87B" w14:textId="29298265" w:rsidR="00FD0D0C" w:rsidRPr="00FD0D0C" w:rsidRDefault="00FD0D0C" w:rsidP="00FD0D0C">
            <w:pPr>
              <w:shd w:val="clear" w:color="auto" w:fill="auto"/>
              <w:ind w:firstLine="0"/>
              <w:jc w:val="center"/>
              <w:rPr>
                <w:color w:val="000000"/>
                <w:sz w:val="20"/>
                <w:szCs w:val="20"/>
                <w:lang w:val="ru-RU"/>
              </w:rPr>
            </w:pPr>
            <w:r w:rsidRPr="00FD0D0C">
              <w:rPr>
                <w:sz w:val="20"/>
                <w:szCs w:val="20"/>
              </w:rPr>
              <w:t>6,5</w:t>
            </w:r>
          </w:p>
        </w:tc>
        <w:tc>
          <w:tcPr>
            <w:tcW w:w="710" w:type="pct"/>
            <w:tcBorders>
              <w:top w:val="nil"/>
              <w:left w:val="nil"/>
              <w:bottom w:val="single" w:sz="4" w:space="0" w:color="auto"/>
              <w:right w:val="single" w:sz="4" w:space="0" w:color="auto"/>
            </w:tcBorders>
            <w:shd w:val="clear" w:color="000000" w:fill="FFFFFF"/>
            <w:vAlign w:val="center"/>
          </w:tcPr>
          <w:p w14:paraId="27074F07" w14:textId="387C1CAF" w:rsidR="00FD0D0C" w:rsidRPr="00FD0D0C" w:rsidRDefault="00FD0D0C" w:rsidP="00FD0D0C">
            <w:pPr>
              <w:shd w:val="clear" w:color="auto" w:fill="auto"/>
              <w:ind w:firstLine="0"/>
              <w:jc w:val="center"/>
              <w:rPr>
                <w:color w:val="000000"/>
                <w:sz w:val="20"/>
                <w:szCs w:val="20"/>
                <w:lang w:val="ru-RU"/>
              </w:rPr>
            </w:pPr>
            <w:r w:rsidRPr="00FD0D0C">
              <w:rPr>
                <w:sz w:val="20"/>
                <w:szCs w:val="20"/>
              </w:rPr>
              <w:t>-</w:t>
            </w:r>
          </w:p>
        </w:tc>
        <w:tc>
          <w:tcPr>
            <w:tcW w:w="604" w:type="pct"/>
            <w:tcBorders>
              <w:top w:val="nil"/>
              <w:left w:val="nil"/>
              <w:bottom w:val="single" w:sz="4" w:space="0" w:color="auto"/>
              <w:right w:val="single" w:sz="4" w:space="0" w:color="auto"/>
            </w:tcBorders>
            <w:shd w:val="clear" w:color="000000" w:fill="FFFFFF"/>
            <w:vAlign w:val="center"/>
          </w:tcPr>
          <w:p w14:paraId="5E6F78F0" w14:textId="0C6534B4" w:rsidR="00FD0D0C" w:rsidRPr="00FD0D0C" w:rsidRDefault="00FD0D0C" w:rsidP="00FD0D0C">
            <w:pPr>
              <w:shd w:val="clear" w:color="auto" w:fill="auto"/>
              <w:ind w:firstLine="0"/>
              <w:jc w:val="center"/>
              <w:rPr>
                <w:color w:val="000000"/>
                <w:sz w:val="20"/>
                <w:szCs w:val="20"/>
                <w:lang w:val="ru-RU"/>
              </w:rPr>
            </w:pPr>
            <w:r w:rsidRPr="00FD0D0C">
              <w:rPr>
                <w:sz w:val="20"/>
                <w:szCs w:val="20"/>
              </w:rPr>
              <w:t>10,0</w:t>
            </w:r>
          </w:p>
        </w:tc>
        <w:tc>
          <w:tcPr>
            <w:tcW w:w="604" w:type="pct"/>
            <w:tcBorders>
              <w:top w:val="nil"/>
              <w:left w:val="nil"/>
              <w:bottom w:val="single" w:sz="4" w:space="0" w:color="auto"/>
              <w:right w:val="single" w:sz="4" w:space="0" w:color="auto"/>
            </w:tcBorders>
            <w:shd w:val="clear" w:color="000000" w:fill="FFFFFF"/>
            <w:vAlign w:val="center"/>
          </w:tcPr>
          <w:p w14:paraId="757F6E45" w14:textId="21A389AD" w:rsidR="00FD0D0C" w:rsidRPr="00FD0D0C" w:rsidRDefault="00FD0D0C" w:rsidP="00FD0D0C">
            <w:pPr>
              <w:shd w:val="clear" w:color="auto" w:fill="auto"/>
              <w:ind w:firstLine="0"/>
              <w:jc w:val="center"/>
              <w:rPr>
                <w:color w:val="000000"/>
                <w:sz w:val="20"/>
                <w:szCs w:val="20"/>
                <w:lang w:val="ru-RU"/>
              </w:rPr>
            </w:pPr>
            <w:r w:rsidRPr="00FD0D0C">
              <w:rPr>
                <w:sz w:val="20"/>
                <w:szCs w:val="20"/>
              </w:rPr>
              <w:t>7,0</w:t>
            </w:r>
          </w:p>
        </w:tc>
        <w:tc>
          <w:tcPr>
            <w:tcW w:w="605" w:type="pct"/>
            <w:tcBorders>
              <w:top w:val="nil"/>
              <w:left w:val="nil"/>
              <w:bottom w:val="single" w:sz="4" w:space="0" w:color="auto"/>
              <w:right w:val="single" w:sz="4" w:space="0" w:color="auto"/>
            </w:tcBorders>
            <w:shd w:val="clear" w:color="000000" w:fill="FFFFFF"/>
            <w:vAlign w:val="center"/>
          </w:tcPr>
          <w:p w14:paraId="34B63A2A" w14:textId="19E572BD" w:rsidR="00FD0D0C" w:rsidRPr="00FD0D0C" w:rsidRDefault="00FD0D0C" w:rsidP="00FD0D0C">
            <w:pPr>
              <w:shd w:val="clear" w:color="auto" w:fill="auto"/>
              <w:ind w:firstLine="0"/>
              <w:jc w:val="center"/>
              <w:rPr>
                <w:color w:val="000000"/>
                <w:sz w:val="20"/>
                <w:szCs w:val="20"/>
                <w:lang w:val="ru-RU"/>
              </w:rPr>
            </w:pPr>
            <w:r w:rsidRPr="00FD0D0C">
              <w:rPr>
                <w:sz w:val="20"/>
                <w:szCs w:val="20"/>
              </w:rPr>
              <w:t>4,0</w:t>
            </w:r>
          </w:p>
        </w:tc>
      </w:tr>
      <w:tr w:rsidR="00FD0D0C" w:rsidRPr="00FD0D0C" w14:paraId="1ED38A3D" w14:textId="77777777" w:rsidTr="00FD0D0C">
        <w:trPr>
          <w:trHeight w:val="528"/>
        </w:trPr>
        <w:tc>
          <w:tcPr>
            <w:tcW w:w="1873" w:type="pct"/>
            <w:tcBorders>
              <w:top w:val="nil"/>
              <w:left w:val="single" w:sz="4" w:space="0" w:color="auto"/>
              <w:bottom w:val="single" w:sz="4" w:space="0" w:color="auto"/>
              <w:right w:val="single" w:sz="4" w:space="0" w:color="auto"/>
            </w:tcBorders>
            <w:shd w:val="clear" w:color="000000" w:fill="FFFFFF"/>
            <w:vAlign w:val="center"/>
          </w:tcPr>
          <w:p w14:paraId="6F0026FD" w14:textId="77777777" w:rsidR="00D964A0" w:rsidRDefault="00FD0D0C" w:rsidP="00FD0D0C">
            <w:pPr>
              <w:shd w:val="clear" w:color="auto" w:fill="auto"/>
              <w:ind w:firstLine="0"/>
              <w:jc w:val="left"/>
              <w:rPr>
                <w:sz w:val="20"/>
                <w:szCs w:val="20"/>
                <w:lang w:val="ru-RU"/>
              </w:rPr>
            </w:pPr>
            <w:r w:rsidRPr="00FD0D0C">
              <w:rPr>
                <w:sz w:val="20"/>
                <w:szCs w:val="20"/>
              </w:rPr>
              <w:t xml:space="preserve">Котельная № 3, пгт. Кондинское, </w:t>
            </w:r>
          </w:p>
          <w:p w14:paraId="42BA19EE" w14:textId="73E4BB8E" w:rsidR="00FD0D0C" w:rsidRPr="00FD0D0C" w:rsidRDefault="00FD0D0C" w:rsidP="00FD0D0C">
            <w:pPr>
              <w:shd w:val="clear" w:color="auto" w:fill="auto"/>
              <w:ind w:firstLine="0"/>
              <w:jc w:val="left"/>
              <w:rPr>
                <w:color w:val="000000"/>
                <w:sz w:val="20"/>
                <w:szCs w:val="20"/>
                <w:lang w:val="ru-RU"/>
              </w:rPr>
            </w:pPr>
            <w:r w:rsidRPr="00FD0D0C">
              <w:rPr>
                <w:sz w:val="20"/>
                <w:szCs w:val="20"/>
              </w:rPr>
              <w:t>ул. Связистов, 1А</w:t>
            </w:r>
          </w:p>
        </w:tc>
        <w:tc>
          <w:tcPr>
            <w:tcW w:w="604" w:type="pct"/>
            <w:tcBorders>
              <w:top w:val="nil"/>
              <w:left w:val="nil"/>
              <w:bottom w:val="single" w:sz="4" w:space="0" w:color="auto"/>
              <w:right w:val="single" w:sz="4" w:space="0" w:color="auto"/>
            </w:tcBorders>
            <w:shd w:val="clear" w:color="000000" w:fill="FFFFFF"/>
            <w:vAlign w:val="center"/>
          </w:tcPr>
          <w:p w14:paraId="78819D58" w14:textId="126F7BAE" w:rsidR="00FD0D0C" w:rsidRPr="00FD0D0C" w:rsidRDefault="00FD0D0C" w:rsidP="00FD0D0C">
            <w:pPr>
              <w:shd w:val="clear" w:color="auto" w:fill="auto"/>
              <w:ind w:firstLine="0"/>
              <w:jc w:val="center"/>
              <w:rPr>
                <w:color w:val="000000"/>
                <w:sz w:val="20"/>
                <w:szCs w:val="20"/>
                <w:lang w:val="ru-RU"/>
              </w:rPr>
            </w:pPr>
            <w:r w:rsidRPr="00FD0D0C">
              <w:rPr>
                <w:sz w:val="20"/>
                <w:szCs w:val="20"/>
              </w:rPr>
              <w:t>6,0</w:t>
            </w:r>
          </w:p>
        </w:tc>
        <w:tc>
          <w:tcPr>
            <w:tcW w:w="710" w:type="pct"/>
            <w:tcBorders>
              <w:top w:val="nil"/>
              <w:left w:val="nil"/>
              <w:bottom w:val="single" w:sz="4" w:space="0" w:color="auto"/>
              <w:right w:val="single" w:sz="4" w:space="0" w:color="auto"/>
            </w:tcBorders>
            <w:shd w:val="clear" w:color="000000" w:fill="FFFFFF"/>
            <w:vAlign w:val="center"/>
          </w:tcPr>
          <w:p w14:paraId="1F7E29AA" w14:textId="59E86C78" w:rsidR="00FD0D0C" w:rsidRPr="00FD0D0C" w:rsidRDefault="00FD0D0C" w:rsidP="00FD0D0C">
            <w:pPr>
              <w:shd w:val="clear" w:color="auto" w:fill="auto"/>
              <w:ind w:firstLine="0"/>
              <w:jc w:val="center"/>
              <w:rPr>
                <w:color w:val="000000"/>
                <w:sz w:val="20"/>
                <w:szCs w:val="20"/>
                <w:lang w:val="ru-RU"/>
              </w:rPr>
            </w:pPr>
            <w:r w:rsidRPr="00FD0D0C">
              <w:rPr>
                <w:sz w:val="20"/>
                <w:szCs w:val="20"/>
              </w:rPr>
              <w:t>-</w:t>
            </w:r>
          </w:p>
        </w:tc>
        <w:tc>
          <w:tcPr>
            <w:tcW w:w="604" w:type="pct"/>
            <w:tcBorders>
              <w:top w:val="nil"/>
              <w:left w:val="nil"/>
              <w:bottom w:val="single" w:sz="4" w:space="0" w:color="auto"/>
              <w:right w:val="single" w:sz="4" w:space="0" w:color="auto"/>
            </w:tcBorders>
            <w:shd w:val="clear" w:color="000000" w:fill="FFFFFF"/>
            <w:vAlign w:val="center"/>
          </w:tcPr>
          <w:p w14:paraId="4611196D" w14:textId="44962284" w:rsidR="00FD0D0C" w:rsidRPr="00FD0D0C" w:rsidRDefault="00FD0D0C" w:rsidP="00FD0D0C">
            <w:pPr>
              <w:shd w:val="clear" w:color="auto" w:fill="auto"/>
              <w:ind w:firstLine="0"/>
              <w:jc w:val="center"/>
              <w:rPr>
                <w:color w:val="000000"/>
                <w:sz w:val="20"/>
                <w:szCs w:val="20"/>
                <w:lang w:val="ru-RU"/>
              </w:rPr>
            </w:pPr>
            <w:r w:rsidRPr="00FD0D0C">
              <w:rPr>
                <w:sz w:val="20"/>
                <w:szCs w:val="20"/>
              </w:rPr>
              <w:t>-</w:t>
            </w:r>
          </w:p>
        </w:tc>
        <w:tc>
          <w:tcPr>
            <w:tcW w:w="604" w:type="pct"/>
            <w:tcBorders>
              <w:top w:val="nil"/>
              <w:left w:val="nil"/>
              <w:bottom w:val="single" w:sz="4" w:space="0" w:color="auto"/>
              <w:right w:val="single" w:sz="4" w:space="0" w:color="auto"/>
            </w:tcBorders>
            <w:shd w:val="clear" w:color="000000" w:fill="FFFFFF"/>
            <w:vAlign w:val="center"/>
          </w:tcPr>
          <w:p w14:paraId="19094D0E" w14:textId="4EB70382" w:rsidR="00FD0D0C" w:rsidRPr="00FD0D0C" w:rsidRDefault="00FD0D0C" w:rsidP="00FD0D0C">
            <w:pPr>
              <w:shd w:val="clear" w:color="auto" w:fill="auto"/>
              <w:ind w:firstLine="0"/>
              <w:jc w:val="center"/>
              <w:rPr>
                <w:color w:val="000000"/>
                <w:sz w:val="20"/>
                <w:szCs w:val="20"/>
                <w:lang w:val="ru-RU"/>
              </w:rPr>
            </w:pPr>
            <w:r w:rsidRPr="00FD0D0C">
              <w:rPr>
                <w:sz w:val="20"/>
                <w:szCs w:val="20"/>
              </w:rPr>
              <w:t>5,5</w:t>
            </w:r>
          </w:p>
        </w:tc>
        <w:tc>
          <w:tcPr>
            <w:tcW w:w="605" w:type="pct"/>
            <w:tcBorders>
              <w:top w:val="nil"/>
              <w:left w:val="nil"/>
              <w:bottom w:val="single" w:sz="4" w:space="0" w:color="auto"/>
              <w:right w:val="single" w:sz="4" w:space="0" w:color="auto"/>
            </w:tcBorders>
            <w:shd w:val="clear" w:color="000000" w:fill="FFFFFF"/>
            <w:vAlign w:val="center"/>
          </w:tcPr>
          <w:p w14:paraId="14DDDF7D" w14:textId="5E0E7F19" w:rsidR="00FD0D0C" w:rsidRPr="00FD0D0C" w:rsidRDefault="00FD0D0C" w:rsidP="00FD0D0C">
            <w:pPr>
              <w:shd w:val="clear" w:color="auto" w:fill="auto"/>
              <w:ind w:firstLine="0"/>
              <w:jc w:val="center"/>
              <w:rPr>
                <w:color w:val="000000"/>
                <w:sz w:val="20"/>
                <w:szCs w:val="20"/>
                <w:lang w:val="ru-RU"/>
              </w:rPr>
            </w:pPr>
            <w:r w:rsidRPr="00FD0D0C">
              <w:rPr>
                <w:sz w:val="20"/>
                <w:szCs w:val="20"/>
              </w:rPr>
              <w:t>6,0</w:t>
            </w:r>
          </w:p>
        </w:tc>
      </w:tr>
      <w:tr w:rsidR="00FD0D0C" w:rsidRPr="00FD0D0C" w14:paraId="36C532C0" w14:textId="77777777" w:rsidTr="00FD0D0C">
        <w:trPr>
          <w:trHeight w:val="528"/>
        </w:trPr>
        <w:tc>
          <w:tcPr>
            <w:tcW w:w="1873" w:type="pct"/>
            <w:tcBorders>
              <w:top w:val="nil"/>
              <w:left w:val="single" w:sz="4" w:space="0" w:color="auto"/>
              <w:bottom w:val="single" w:sz="4" w:space="0" w:color="auto"/>
              <w:right w:val="single" w:sz="4" w:space="0" w:color="auto"/>
            </w:tcBorders>
            <w:shd w:val="clear" w:color="000000" w:fill="FFFFFF"/>
            <w:vAlign w:val="center"/>
            <w:hideMark/>
          </w:tcPr>
          <w:p w14:paraId="28FC3C56" w14:textId="77777777" w:rsidR="00D964A0" w:rsidRDefault="00FD0D0C" w:rsidP="00FD0D0C">
            <w:pPr>
              <w:shd w:val="clear" w:color="auto" w:fill="auto"/>
              <w:ind w:firstLine="0"/>
              <w:jc w:val="left"/>
              <w:rPr>
                <w:sz w:val="20"/>
                <w:szCs w:val="20"/>
                <w:lang w:val="ru-RU"/>
              </w:rPr>
            </w:pPr>
            <w:r w:rsidRPr="00FD0D0C">
              <w:rPr>
                <w:sz w:val="20"/>
                <w:szCs w:val="20"/>
              </w:rPr>
              <w:t xml:space="preserve">Котельная № 5, пгт. Кондинское, </w:t>
            </w:r>
          </w:p>
          <w:p w14:paraId="1AE255E4" w14:textId="6FA36B8F" w:rsidR="00FD0D0C" w:rsidRPr="00FD0D0C" w:rsidRDefault="00FD0D0C" w:rsidP="00FD0D0C">
            <w:pPr>
              <w:shd w:val="clear" w:color="auto" w:fill="auto"/>
              <w:ind w:firstLine="0"/>
              <w:jc w:val="left"/>
              <w:rPr>
                <w:color w:val="000000"/>
                <w:sz w:val="20"/>
                <w:szCs w:val="20"/>
                <w:lang w:val="ru-RU"/>
              </w:rPr>
            </w:pPr>
            <w:r w:rsidRPr="00FD0D0C">
              <w:rPr>
                <w:sz w:val="20"/>
                <w:szCs w:val="20"/>
              </w:rPr>
              <w:t>ул. Гастелло, 4</w:t>
            </w:r>
          </w:p>
        </w:tc>
        <w:tc>
          <w:tcPr>
            <w:tcW w:w="604" w:type="pct"/>
            <w:tcBorders>
              <w:top w:val="nil"/>
              <w:left w:val="nil"/>
              <w:bottom w:val="single" w:sz="4" w:space="0" w:color="auto"/>
              <w:right w:val="single" w:sz="4" w:space="0" w:color="auto"/>
            </w:tcBorders>
            <w:shd w:val="clear" w:color="000000" w:fill="FFFFFF"/>
            <w:vAlign w:val="center"/>
            <w:hideMark/>
          </w:tcPr>
          <w:p w14:paraId="7805C0CD" w14:textId="347C0373" w:rsidR="00FD0D0C" w:rsidRPr="00FD0D0C" w:rsidRDefault="00FD0D0C" w:rsidP="00FD0D0C">
            <w:pPr>
              <w:shd w:val="clear" w:color="auto" w:fill="auto"/>
              <w:ind w:firstLine="0"/>
              <w:jc w:val="center"/>
              <w:rPr>
                <w:color w:val="000000"/>
                <w:sz w:val="20"/>
                <w:szCs w:val="20"/>
                <w:lang w:val="ru-RU"/>
              </w:rPr>
            </w:pPr>
            <w:r w:rsidRPr="00FD0D0C">
              <w:rPr>
                <w:sz w:val="20"/>
                <w:szCs w:val="20"/>
              </w:rPr>
              <w:t>5,5</w:t>
            </w:r>
          </w:p>
        </w:tc>
        <w:tc>
          <w:tcPr>
            <w:tcW w:w="710" w:type="pct"/>
            <w:tcBorders>
              <w:top w:val="nil"/>
              <w:left w:val="nil"/>
              <w:bottom w:val="single" w:sz="4" w:space="0" w:color="auto"/>
              <w:right w:val="single" w:sz="4" w:space="0" w:color="auto"/>
            </w:tcBorders>
            <w:shd w:val="clear" w:color="000000" w:fill="FFFFFF"/>
            <w:vAlign w:val="center"/>
            <w:hideMark/>
          </w:tcPr>
          <w:p w14:paraId="0FC2626D" w14:textId="6DCDEF2B" w:rsidR="00FD0D0C" w:rsidRPr="00FD0D0C" w:rsidRDefault="00FD0D0C" w:rsidP="00FD0D0C">
            <w:pPr>
              <w:shd w:val="clear" w:color="auto" w:fill="auto"/>
              <w:ind w:firstLine="0"/>
              <w:jc w:val="center"/>
              <w:rPr>
                <w:color w:val="000000"/>
                <w:sz w:val="20"/>
                <w:szCs w:val="20"/>
                <w:lang w:val="ru-RU"/>
              </w:rPr>
            </w:pPr>
            <w:r w:rsidRPr="00FD0D0C">
              <w:rPr>
                <w:sz w:val="20"/>
                <w:szCs w:val="20"/>
              </w:rPr>
              <w:t>12,0</w:t>
            </w:r>
          </w:p>
        </w:tc>
        <w:tc>
          <w:tcPr>
            <w:tcW w:w="604" w:type="pct"/>
            <w:tcBorders>
              <w:top w:val="nil"/>
              <w:left w:val="nil"/>
              <w:bottom w:val="single" w:sz="4" w:space="0" w:color="auto"/>
              <w:right w:val="single" w:sz="4" w:space="0" w:color="auto"/>
            </w:tcBorders>
            <w:shd w:val="clear" w:color="000000" w:fill="FFFFFF"/>
            <w:vAlign w:val="center"/>
            <w:hideMark/>
          </w:tcPr>
          <w:p w14:paraId="2F469D15" w14:textId="65C15D6A" w:rsidR="00FD0D0C" w:rsidRPr="00FD0D0C" w:rsidRDefault="00FD0D0C" w:rsidP="00FD0D0C">
            <w:pPr>
              <w:shd w:val="clear" w:color="auto" w:fill="auto"/>
              <w:ind w:firstLine="0"/>
              <w:jc w:val="center"/>
              <w:rPr>
                <w:color w:val="000000"/>
                <w:sz w:val="20"/>
                <w:szCs w:val="20"/>
                <w:lang w:val="ru-RU"/>
              </w:rPr>
            </w:pPr>
            <w:r w:rsidRPr="00FD0D0C">
              <w:rPr>
                <w:sz w:val="20"/>
                <w:szCs w:val="20"/>
              </w:rPr>
              <w:t>6,5</w:t>
            </w:r>
          </w:p>
        </w:tc>
        <w:tc>
          <w:tcPr>
            <w:tcW w:w="604" w:type="pct"/>
            <w:tcBorders>
              <w:top w:val="nil"/>
              <w:left w:val="nil"/>
              <w:bottom w:val="single" w:sz="4" w:space="0" w:color="auto"/>
              <w:right w:val="single" w:sz="4" w:space="0" w:color="auto"/>
            </w:tcBorders>
            <w:shd w:val="clear" w:color="000000" w:fill="FFFFFF"/>
            <w:vAlign w:val="center"/>
            <w:hideMark/>
          </w:tcPr>
          <w:p w14:paraId="4304EBEC" w14:textId="440CC090" w:rsidR="00FD0D0C" w:rsidRPr="00FD0D0C" w:rsidRDefault="00FD0D0C" w:rsidP="00FD0D0C">
            <w:pPr>
              <w:shd w:val="clear" w:color="auto" w:fill="auto"/>
              <w:ind w:firstLine="0"/>
              <w:jc w:val="center"/>
              <w:rPr>
                <w:color w:val="000000"/>
                <w:sz w:val="20"/>
                <w:szCs w:val="20"/>
                <w:lang w:val="ru-RU"/>
              </w:rPr>
            </w:pPr>
            <w:r w:rsidRPr="00FD0D0C">
              <w:rPr>
                <w:sz w:val="20"/>
                <w:szCs w:val="20"/>
              </w:rPr>
              <w:t>-</w:t>
            </w:r>
          </w:p>
        </w:tc>
        <w:tc>
          <w:tcPr>
            <w:tcW w:w="605" w:type="pct"/>
            <w:tcBorders>
              <w:top w:val="nil"/>
              <w:left w:val="nil"/>
              <w:bottom w:val="single" w:sz="4" w:space="0" w:color="auto"/>
              <w:right w:val="single" w:sz="4" w:space="0" w:color="auto"/>
            </w:tcBorders>
            <w:shd w:val="clear" w:color="000000" w:fill="FFFFFF"/>
            <w:vAlign w:val="center"/>
            <w:hideMark/>
          </w:tcPr>
          <w:p w14:paraId="2EDB868A" w14:textId="28DC94AA" w:rsidR="00FD0D0C" w:rsidRPr="00FD0D0C" w:rsidRDefault="00FD0D0C" w:rsidP="00FD0D0C">
            <w:pPr>
              <w:shd w:val="clear" w:color="auto" w:fill="auto"/>
              <w:ind w:firstLine="0"/>
              <w:jc w:val="center"/>
              <w:rPr>
                <w:color w:val="000000"/>
                <w:sz w:val="20"/>
                <w:szCs w:val="20"/>
                <w:lang w:val="ru-RU"/>
              </w:rPr>
            </w:pPr>
            <w:r w:rsidRPr="00FD0D0C">
              <w:rPr>
                <w:sz w:val="20"/>
                <w:szCs w:val="20"/>
              </w:rPr>
              <w:t>5,5</w:t>
            </w:r>
          </w:p>
        </w:tc>
      </w:tr>
    </w:tbl>
    <w:p w14:paraId="00383933" w14:textId="6D061B04" w:rsidR="006A121C" w:rsidRPr="00FD0D0C" w:rsidRDefault="008762F2">
      <w:pPr>
        <w:pStyle w:val="3"/>
        <w:pBdr>
          <w:top w:val="nil"/>
          <w:left w:val="nil"/>
          <w:bottom w:val="nil"/>
          <w:right w:val="nil"/>
          <w:between w:val="nil"/>
        </w:pBdr>
      </w:pPr>
      <w:bookmarkStart w:id="164" w:name="_wdeppo9ymptx" w:colFirst="0" w:colLast="0"/>
      <w:bookmarkStart w:id="165" w:name="_Toc165507997"/>
      <w:bookmarkEnd w:id="164"/>
      <w:r w:rsidRPr="00FD0D0C">
        <w:t>д) графические материалы (карты тепловых сетей и зон ненормативной надежности и безопасности теплоснабжения)</w:t>
      </w:r>
      <w:bookmarkEnd w:id="165"/>
    </w:p>
    <w:p w14:paraId="5F8D000F" w14:textId="71CDD6BA" w:rsidR="009C556A" w:rsidRDefault="009C556A" w:rsidP="00BB411A">
      <w:pPr>
        <w:rPr>
          <w:lang w:val="ru-RU"/>
        </w:rPr>
      </w:pPr>
      <w:r w:rsidRPr="007402CC">
        <w:rPr>
          <w:lang w:val="ru-RU"/>
        </w:rPr>
        <w:t xml:space="preserve">Карта аварийных участков тепловых сетей пгт. </w:t>
      </w:r>
      <w:r w:rsidR="00086029" w:rsidRPr="007402CC">
        <w:rPr>
          <w:lang w:val="ru-RU"/>
        </w:rPr>
        <w:t>Кондинское</w:t>
      </w:r>
      <w:r w:rsidR="008762F2" w:rsidRPr="007402CC">
        <w:rPr>
          <w:lang w:val="ru-RU"/>
        </w:rPr>
        <w:t xml:space="preserve"> представлена</w:t>
      </w:r>
      <w:r w:rsidR="003326E4" w:rsidRPr="007402CC">
        <w:rPr>
          <w:lang w:val="ru-RU"/>
        </w:rPr>
        <w:t xml:space="preserve"> на рис</w:t>
      </w:r>
      <w:r w:rsidR="00122BFB" w:rsidRPr="007402CC">
        <w:rPr>
          <w:lang w:val="ru-RU"/>
        </w:rPr>
        <w:t xml:space="preserve">. </w:t>
      </w:r>
      <w:r w:rsidR="00BF4332">
        <w:rPr>
          <w:lang w:val="ru-RU"/>
        </w:rPr>
        <w:t>8</w:t>
      </w:r>
      <w:r w:rsidR="007402CC" w:rsidRPr="007402CC">
        <w:rPr>
          <w:lang w:val="ru-RU"/>
        </w:rPr>
        <w:t xml:space="preserve">, </w:t>
      </w:r>
      <w:r w:rsidR="00BF4332">
        <w:rPr>
          <w:lang w:val="ru-RU"/>
        </w:rPr>
        <w:t>9</w:t>
      </w:r>
      <w:r w:rsidR="003326E4" w:rsidRPr="007402CC">
        <w:rPr>
          <w:lang w:val="ru-RU"/>
        </w:rPr>
        <w:t>.</w:t>
      </w:r>
    </w:p>
    <w:p w14:paraId="07F6FE8C" w14:textId="162EBE53" w:rsidR="006A121C" w:rsidRPr="004D32A9" w:rsidRDefault="008B3E69">
      <w:pPr>
        <w:pStyle w:val="3"/>
        <w:pBdr>
          <w:top w:val="nil"/>
          <w:left w:val="nil"/>
          <w:bottom w:val="nil"/>
          <w:right w:val="nil"/>
          <w:between w:val="nil"/>
        </w:pBdr>
      </w:pPr>
      <w:bookmarkStart w:id="166" w:name="_Toc165507998"/>
      <w:r w:rsidRPr="004D32A9">
        <w:lastRenderedPageBreak/>
        <w:t xml:space="preserve">е)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17.10.2015 № 1114 </w:t>
      </w:r>
      <w:r w:rsidR="003D2F3A" w:rsidRPr="004D32A9">
        <w:t>«</w:t>
      </w:r>
      <w:r w:rsidRPr="004D32A9">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3D2F3A" w:rsidRPr="004D32A9">
        <w:t>»</w:t>
      </w:r>
      <w:bookmarkEnd w:id="166"/>
    </w:p>
    <w:p w14:paraId="6F82D3FE" w14:textId="3931C262" w:rsidR="00914E6D" w:rsidRDefault="00914E6D" w:rsidP="00914E6D">
      <w:pPr>
        <w:rPr>
          <w:lang w:val="ru-RU"/>
        </w:rPr>
      </w:pPr>
      <w:r w:rsidRPr="004D32A9">
        <w:rPr>
          <w:lang w:val="ru-RU"/>
        </w:rPr>
        <w:t xml:space="preserve">Аварийные ситуации при теплоснабжении, расследование причины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городском поселении </w:t>
      </w:r>
      <w:r w:rsidR="00086029" w:rsidRPr="004D32A9">
        <w:rPr>
          <w:lang w:val="ru-RU"/>
        </w:rPr>
        <w:t>Кондинское</w:t>
      </w:r>
      <w:r w:rsidRPr="004D32A9">
        <w:rPr>
          <w:lang w:val="ru-RU"/>
        </w:rPr>
        <w:t xml:space="preserve"> за анализируемый период не зафиксированы.</w:t>
      </w:r>
    </w:p>
    <w:p w14:paraId="0E3921A7" w14:textId="77777777" w:rsidR="007402CC" w:rsidRDefault="007402CC" w:rsidP="007402CC">
      <w:pPr>
        <w:sectPr w:rsidR="007402CC" w:rsidSect="007A3AA3">
          <w:pgSz w:w="11909" w:h="16834"/>
          <w:pgMar w:top="1134" w:right="567" w:bottom="1134" w:left="1701" w:header="720" w:footer="720" w:gutter="0"/>
          <w:cols w:space="720"/>
        </w:sectPr>
      </w:pPr>
    </w:p>
    <w:p w14:paraId="15C412F7" w14:textId="77777777" w:rsidR="009A28B9" w:rsidRDefault="007402CC" w:rsidP="009A28B9">
      <w:pPr>
        <w:keepNext/>
      </w:pPr>
      <w:r>
        <w:rPr>
          <w:noProof/>
          <w:lang w:val="ru-RU"/>
        </w:rPr>
        <w:lastRenderedPageBreak/>
        <w:drawing>
          <wp:inline distT="0" distB="0" distL="0" distR="0" wp14:anchorId="4BD046F6" wp14:editId="187809D1">
            <wp:extent cx="9188350" cy="5421086"/>
            <wp:effectExtent l="0" t="0" r="0" b="8255"/>
            <wp:docPr id="21243798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79823" name="Рисунок 2124379823"/>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9212429" cy="5435293"/>
                    </a:xfrm>
                    <a:prstGeom prst="rect">
                      <a:avLst/>
                    </a:prstGeom>
                    <a:ln>
                      <a:noFill/>
                    </a:ln>
                    <a:extLst>
                      <a:ext uri="{53640926-AAD7-44D8-BBD7-CCE9431645EC}">
                        <a14:shadowObscured xmlns:a14="http://schemas.microsoft.com/office/drawing/2010/main"/>
                      </a:ext>
                    </a:extLst>
                  </pic:spPr>
                </pic:pic>
              </a:graphicData>
            </a:graphic>
          </wp:inline>
        </w:drawing>
      </w:r>
    </w:p>
    <w:p w14:paraId="316EC385" w14:textId="57B976EE" w:rsidR="007402CC" w:rsidRDefault="009A28B9" w:rsidP="009A28B9">
      <w:pPr>
        <w:pStyle w:val="aff2"/>
      </w:pPr>
      <w:r>
        <w:t xml:space="preserve">Рисунок </w:t>
      </w:r>
      <w:r>
        <w:fldChar w:fldCharType="begin"/>
      </w:r>
      <w:r>
        <w:instrText xml:space="preserve"> SEQ Рисунок \* ARABIC </w:instrText>
      </w:r>
      <w:r>
        <w:fldChar w:fldCharType="separate"/>
      </w:r>
      <w:r w:rsidR="00521FDB">
        <w:rPr>
          <w:noProof/>
        </w:rPr>
        <w:t>8</w:t>
      </w:r>
      <w:r>
        <w:fldChar w:fldCharType="end"/>
      </w:r>
      <w:r>
        <w:t xml:space="preserve"> </w:t>
      </w:r>
      <w:r w:rsidR="00122E69">
        <w:t>–</w:t>
      </w:r>
      <w:r>
        <w:t xml:space="preserve"> </w:t>
      </w:r>
      <w:r w:rsidRPr="007402CC">
        <w:t>Карта аварийных участков тепловых сетей</w:t>
      </w:r>
      <w:r w:rsidR="00BF4332">
        <w:t xml:space="preserve"> от котельной № 1 пгт Кондинское (слева) и котельной № 5 пгт. Кондинское (справа)</w:t>
      </w:r>
    </w:p>
    <w:p w14:paraId="66183905" w14:textId="65ED9612" w:rsidR="00121E26" w:rsidRDefault="00121E26">
      <w:pPr>
        <w:spacing w:line="276" w:lineRule="auto"/>
        <w:rPr>
          <w:lang w:val="ru-RU"/>
        </w:rPr>
      </w:pPr>
      <w:r>
        <w:rPr>
          <w:lang w:val="ru-RU"/>
        </w:rPr>
        <w:br w:type="page"/>
      </w:r>
    </w:p>
    <w:p w14:paraId="1EA0ED59" w14:textId="77777777" w:rsidR="00122E69" w:rsidRDefault="00122E69" w:rsidP="00122E69">
      <w:pPr>
        <w:keepNext/>
      </w:pPr>
      <w:r>
        <w:rPr>
          <w:noProof/>
          <w:lang w:val="ru-RU"/>
        </w:rPr>
        <w:lastRenderedPageBreak/>
        <w:drawing>
          <wp:inline distT="0" distB="0" distL="0" distR="0" wp14:anchorId="09731DE7" wp14:editId="2C4ECDFE">
            <wp:extent cx="8304245" cy="5874254"/>
            <wp:effectExtent l="0" t="0" r="1905" b="0"/>
            <wp:docPr id="1696060450" name="Рисунок 4" descr="Изображение выглядит как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60450" name="Рисунок 4" descr="Изображение выглядит как карта, текст&#10;&#10;Автоматически созданное описание"/>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305664" cy="5875258"/>
                    </a:xfrm>
                    <a:prstGeom prst="rect">
                      <a:avLst/>
                    </a:prstGeom>
                  </pic:spPr>
                </pic:pic>
              </a:graphicData>
            </a:graphic>
          </wp:inline>
        </w:drawing>
      </w:r>
    </w:p>
    <w:p w14:paraId="10A8CB97" w14:textId="55E140BA" w:rsidR="00122E69" w:rsidRDefault="00122E69" w:rsidP="00122E69">
      <w:pPr>
        <w:pStyle w:val="aff2"/>
      </w:pPr>
      <w:r>
        <w:t xml:space="preserve">Рисунок </w:t>
      </w:r>
      <w:r>
        <w:fldChar w:fldCharType="begin"/>
      </w:r>
      <w:r>
        <w:instrText xml:space="preserve"> SEQ Рисунок \* ARABIC </w:instrText>
      </w:r>
      <w:r>
        <w:fldChar w:fldCharType="separate"/>
      </w:r>
      <w:r w:rsidR="00521FDB">
        <w:rPr>
          <w:noProof/>
        </w:rPr>
        <w:t>9</w:t>
      </w:r>
      <w:r>
        <w:fldChar w:fldCharType="end"/>
      </w:r>
      <w:r>
        <w:t xml:space="preserve"> – </w:t>
      </w:r>
      <w:r w:rsidRPr="007402CC">
        <w:t>Карта аварийных участков тепловых сетей</w:t>
      </w:r>
      <w:r>
        <w:t xml:space="preserve"> от котельной № 3 пгт Кондинское (слева) и котельной № 2 пгт. Кондинское (справа)</w:t>
      </w:r>
    </w:p>
    <w:p w14:paraId="40CCB8CB" w14:textId="77777777" w:rsidR="007402CC" w:rsidRPr="007402CC" w:rsidRDefault="007402CC" w:rsidP="007402CC">
      <w:pPr>
        <w:rPr>
          <w:lang w:val="ru-RU"/>
        </w:rPr>
        <w:sectPr w:rsidR="007402CC" w:rsidRPr="007402CC" w:rsidSect="007A3AA3">
          <w:pgSz w:w="16834" w:h="11909" w:orient="landscape"/>
          <w:pgMar w:top="1134" w:right="567" w:bottom="1134" w:left="1701" w:header="720" w:footer="720" w:gutter="0"/>
          <w:cols w:space="720"/>
          <w:docGrid w:linePitch="326"/>
        </w:sectPr>
      </w:pPr>
    </w:p>
    <w:p w14:paraId="05C5FB7A" w14:textId="77777777" w:rsidR="007402CC" w:rsidRPr="004D32A9" w:rsidRDefault="007402CC" w:rsidP="007402CC">
      <w:r w:rsidRPr="004D32A9">
        <w:lastRenderedPageBreak/>
        <w:t>В соответствии с Правила</w:t>
      </w:r>
      <w:r w:rsidRPr="004D32A9">
        <w:rPr>
          <w:lang w:val="ru-RU"/>
        </w:rPr>
        <w:t>ми</w:t>
      </w:r>
      <w:r w:rsidRPr="004D32A9">
        <w:t xml:space="preserve"> расследования причин аварийных ситуаций при теплоснабжении</w:t>
      </w:r>
      <w:r w:rsidRPr="004D32A9">
        <w:rPr>
          <w:lang w:val="ru-RU"/>
        </w:rPr>
        <w:t>, утвержденными постановлением Правительства Российской Федерации от 17.10.2015 № 1114, ф</w:t>
      </w:r>
      <w:r w:rsidRPr="004D32A9">
        <w:t>едеральный орган исполнительной власти, уполномоченный на осуществление федерального государственного энергетического надзор, расследует причины аварийных ситуаций, которые привели:</w:t>
      </w:r>
    </w:p>
    <w:p w14:paraId="174D1AD7" w14:textId="77777777" w:rsidR="007402CC" w:rsidRPr="004D32A9" w:rsidRDefault="007402CC" w:rsidP="007402CC">
      <w:pPr>
        <w:ind w:firstLine="709"/>
      </w:pPr>
      <w:r w:rsidRPr="004D32A9">
        <w:t>а) к прекращению теплоснабжения потребителей в отопительный период на срок более 24 часов;</w:t>
      </w:r>
    </w:p>
    <w:p w14:paraId="040B6155" w14:textId="77777777" w:rsidR="007402CC" w:rsidRPr="004D32A9" w:rsidRDefault="007402CC" w:rsidP="007402CC">
      <w:pPr>
        <w:ind w:firstLine="709"/>
      </w:pPr>
      <w:r w:rsidRPr="004D32A9">
        <w:t>б) к разрушению или повреждению оборудования объектов, которое привело к выходу из строя источников тепловой энергии или тепловых сетей на срок 3 суток и более;</w:t>
      </w:r>
    </w:p>
    <w:p w14:paraId="43A1A856" w14:textId="77777777" w:rsidR="007402CC" w:rsidRPr="004D32A9" w:rsidRDefault="007402CC" w:rsidP="007402CC">
      <w:pPr>
        <w:ind w:firstLine="709"/>
      </w:pPr>
      <w:r w:rsidRPr="004D32A9">
        <w:t>в) к разрушению или повреждению сооружений, в которых находятся объекты, которое привело к прекращению теплоснабжения потребителей.</w:t>
      </w:r>
    </w:p>
    <w:p w14:paraId="418E28F4" w14:textId="77777777" w:rsidR="007402CC" w:rsidRPr="007402CC" w:rsidRDefault="007402CC" w:rsidP="00914E6D"/>
    <w:p w14:paraId="298FEA00" w14:textId="204255CC" w:rsidR="006A121C" w:rsidRPr="004D32A9" w:rsidRDefault="008762F2" w:rsidP="003D2F3A">
      <w:pPr>
        <w:spacing w:before="240" w:after="240"/>
        <w:ind w:firstLine="0"/>
        <w:rPr>
          <w:b/>
          <w:i/>
          <w:color w:val="434343"/>
        </w:rPr>
      </w:pPr>
      <w:r w:rsidRPr="004D32A9">
        <w:rPr>
          <w:b/>
          <w:i/>
          <w:color w:val="434343"/>
        </w:rPr>
        <w:t>ж) результаты анализа времени восстановления теплоснабжения потребителей, отключенных в результате аварийных ситуаций при теплоснабжении</w:t>
      </w:r>
    </w:p>
    <w:p w14:paraId="6BD86D00" w14:textId="6CF95522" w:rsidR="008962AA" w:rsidRPr="004D32A9" w:rsidRDefault="008962AA" w:rsidP="008962AA">
      <w:pPr>
        <w:rPr>
          <w:lang w:val="ru-RU"/>
        </w:rPr>
      </w:pPr>
      <w:r w:rsidRPr="004D32A9">
        <w:rPr>
          <w:lang w:val="ru-RU"/>
        </w:rPr>
        <w:t xml:space="preserve">Аварийные ситуации, соответствующие учетным признакам аварийной ситуации, определенным, </w:t>
      </w:r>
      <w:r w:rsidRPr="004D32A9">
        <w:t>Правила</w:t>
      </w:r>
      <w:r w:rsidRPr="004D32A9">
        <w:rPr>
          <w:lang w:val="ru-RU"/>
        </w:rPr>
        <w:t>ми</w:t>
      </w:r>
      <w:r w:rsidRPr="004D32A9">
        <w:t xml:space="preserve"> расследования причин аварийных ситуаций при теплоснабжении</w:t>
      </w:r>
      <w:r w:rsidRPr="004D32A9">
        <w:rPr>
          <w:lang w:val="ru-RU"/>
        </w:rPr>
        <w:t xml:space="preserve">, утвержденными постановлением Правительства Российской Федерации от 17.10.2015 № 1114, в городском поселении </w:t>
      </w:r>
      <w:r w:rsidR="00086029" w:rsidRPr="004D32A9">
        <w:rPr>
          <w:lang w:val="ru-RU"/>
        </w:rPr>
        <w:t>Кондинское</w:t>
      </w:r>
      <w:r w:rsidRPr="004D32A9">
        <w:rPr>
          <w:lang w:val="ru-RU"/>
        </w:rPr>
        <w:t xml:space="preserve"> за анализируемый период не зафиксированы.</w:t>
      </w:r>
    </w:p>
    <w:p w14:paraId="1110B924" w14:textId="729550E7" w:rsidR="006A121C" w:rsidRPr="00926776" w:rsidRDefault="008B3E69">
      <w:pPr>
        <w:pStyle w:val="2"/>
        <w:pBdr>
          <w:top w:val="nil"/>
          <w:left w:val="nil"/>
          <w:bottom w:val="nil"/>
          <w:right w:val="nil"/>
          <w:between w:val="nil"/>
        </w:pBdr>
      </w:pPr>
      <w:bookmarkStart w:id="167" w:name="_rvqcj6u35k7y" w:colFirst="0" w:colLast="0"/>
      <w:bookmarkStart w:id="168" w:name="_Toc165507999"/>
      <w:bookmarkEnd w:id="167"/>
      <w:r w:rsidRPr="00926776">
        <w:t xml:space="preserve">Часть 10 </w:t>
      </w:r>
      <w:r w:rsidR="003D2F3A" w:rsidRPr="00926776">
        <w:t>«</w:t>
      </w:r>
      <w:r w:rsidRPr="00926776">
        <w:t>Технико-экономические показатели теплоснабжающих и теплосетевых организаций</w:t>
      </w:r>
      <w:r w:rsidR="003D2F3A" w:rsidRPr="00926776">
        <w:t>»</w:t>
      </w:r>
      <w:bookmarkEnd w:id="168"/>
      <w:r w:rsidRPr="00926776">
        <w:t xml:space="preserve">  </w:t>
      </w:r>
    </w:p>
    <w:p w14:paraId="499B58AE" w14:textId="56F2E983" w:rsidR="006A121C" w:rsidRPr="00926776" w:rsidRDefault="008B3E69">
      <w:r w:rsidRPr="00926776">
        <w:t xml:space="preserve">Значения технико-экономических показателей теплоснабжающих организаций городского поселения </w:t>
      </w:r>
      <w:r w:rsidR="00086029" w:rsidRPr="00926776">
        <w:t>Кондинское</w:t>
      </w:r>
      <w:r w:rsidRPr="00926776">
        <w:t xml:space="preserve"> сформированы по информации, опубликованной на Портале раскрытия информации Региональной службы по тарифам Ханты-Мансийского автономного округа - Югры (</w:t>
      </w:r>
      <w:hyperlink r:id="rId18">
        <w:r w:rsidRPr="00926776">
          <w:rPr>
            <w:color w:val="1155CC"/>
            <w:u w:val="single"/>
          </w:rPr>
          <w:t>https://eias.admhmao.ru</w:t>
        </w:r>
      </w:hyperlink>
      <w:r w:rsidRPr="00926776">
        <w:t xml:space="preserve">) в соответствии со Стандартами раскрытия информации теплоснабжающими организациями, теплосетевыми организациями и органами регулирования, утвержденными постановлением Правительства РФ от 05.07.2013 г. № 570, и представлены в </w:t>
      </w:r>
      <w:r w:rsidR="003A6EC1" w:rsidRPr="00926776">
        <w:t>табл.</w:t>
      </w:r>
      <w:r w:rsidR="00842AF7" w:rsidRPr="00926776">
        <w:rPr>
          <w:lang w:val="ru-RU"/>
        </w:rPr>
        <w:t xml:space="preserve"> 3</w:t>
      </w:r>
      <w:r w:rsidR="00926776" w:rsidRPr="00926776">
        <w:rPr>
          <w:lang w:val="ru-RU"/>
        </w:rPr>
        <w:t>7</w:t>
      </w:r>
      <w:r w:rsidRPr="00926776">
        <w:t>.</w:t>
      </w:r>
    </w:p>
    <w:p w14:paraId="67A5EF0D" w14:textId="3169CCD9" w:rsidR="006A121C" w:rsidRPr="00086029" w:rsidRDefault="006A121C">
      <w:pPr>
        <w:jc w:val="center"/>
        <w:rPr>
          <w:highlight w:val="yellow"/>
        </w:rPr>
      </w:pPr>
    </w:p>
    <w:p w14:paraId="77B62580" w14:textId="0689566E" w:rsidR="003D2F3A" w:rsidRPr="00926776" w:rsidRDefault="003D2F3A" w:rsidP="003D2F3A">
      <w:pPr>
        <w:pStyle w:val="aff2"/>
      </w:pPr>
      <w:r w:rsidRPr="00926776">
        <w:t xml:space="preserve">Таблица </w:t>
      </w:r>
      <w:r w:rsidRPr="00926776">
        <w:fldChar w:fldCharType="begin"/>
      </w:r>
      <w:r w:rsidRPr="00926776">
        <w:instrText xml:space="preserve"> SEQ Таблица \* ARABIC </w:instrText>
      </w:r>
      <w:r w:rsidRPr="00926776">
        <w:fldChar w:fldCharType="separate"/>
      </w:r>
      <w:r w:rsidR="00521FDB">
        <w:rPr>
          <w:noProof/>
        </w:rPr>
        <w:t>37</w:t>
      </w:r>
      <w:r w:rsidRPr="00926776">
        <w:fldChar w:fldCharType="end"/>
      </w:r>
      <w:r w:rsidRPr="00926776">
        <w:t xml:space="preserve"> - Информация о показателях финансово-хозяйственной деятельности, об основных потребительских характеристиках товаров и услуг, о способах приобретения, стоимости и объемах товаров, необходимых для производства товаров и (или) оказания услуг организацией в сфере теплоснабжения за 202</w:t>
      </w:r>
      <w:r w:rsidR="00926776" w:rsidRPr="00926776">
        <w:t>3</w:t>
      </w:r>
      <w:r w:rsidRPr="00926776">
        <w:t xml:space="preserve">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6378"/>
        <w:gridCol w:w="1276"/>
        <w:gridCol w:w="1104"/>
      </w:tblGrid>
      <w:tr w:rsidR="001C613F" w:rsidRPr="00926776" w14:paraId="0CAFE0B9" w14:textId="77777777" w:rsidTr="001C613F">
        <w:trPr>
          <w:cantSplit/>
          <w:tblHeader/>
        </w:trPr>
        <w:tc>
          <w:tcPr>
            <w:tcW w:w="1101" w:type="dxa"/>
            <w:shd w:val="clear" w:color="auto" w:fill="auto"/>
            <w:vAlign w:val="center"/>
            <w:hideMark/>
          </w:tcPr>
          <w:p w14:paraId="1250FD38"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 п/п</w:t>
            </w:r>
          </w:p>
        </w:tc>
        <w:tc>
          <w:tcPr>
            <w:tcW w:w="6378" w:type="dxa"/>
            <w:shd w:val="clear" w:color="auto" w:fill="auto"/>
            <w:vAlign w:val="center"/>
            <w:hideMark/>
          </w:tcPr>
          <w:p w14:paraId="480F013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Наименование параметра</w:t>
            </w:r>
          </w:p>
        </w:tc>
        <w:tc>
          <w:tcPr>
            <w:tcW w:w="1276" w:type="dxa"/>
            <w:shd w:val="clear" w:color="auto" w:fill="auto"/>
            <w:vAlign w:val="center"/>
            <w:hideMark/>
          </w:tcPr>
          <w:p w14:paraId="02ADA951"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Единица измерения</w:t>
            </w:r>
          </w:p>
        </w:tc>
        <w:tc>
          <w:tcPr>
            <w:tcW w:w="1104" w:type="dxa"/>
            <w:shd w:val="clear" w:color="auto" w:fill="auto"/>
            <w:vAlign w:val="center"/>
            <w:hideMark/>
          </w:tcPr>
          <w:p w14:paraId="5B454D35" w14:textId="1A9A9932" w:rsidR="00926776" w:rsidRPr="00926776" w:rsidRDefault="001C613F" w:rsidP="00926776">
            <w:pPr>
              <w:shd w:val="clear" w:color="auto" w:fill="auto"/>
              <w:ind w:firstLine="0"/>
              <w:jc w:val="center"/>
              <w:rPr>
                <w:sz w:val="20"/>
                <w:szCs w:val="20"/>
                <w:lang w:val="ru-RU"/>
              </w:rPr>
            </w:pPr>
            <w:r>
              <w:rPr>
                <w:sz w:val="20"/>
                <w:szCs w:val="20"/>
                <w:lang w:val="ru-RU"/>
              </w:rPr>
              <w:t>Значение параметра</w:t>
            </w:r>
          </w:p>
        </w:tc>
      </w:tr>
      <w:tr w:rsidR="001C613F" w:rsidRPr="00926776" w14:paraId="0BE03BC5" w14:textId="77777777" w:rsidTr="001C613F">
        <w:trPr>
          <w:cantSplit/>
        </w:trPr>
        <w:tc>
          <w:tcPr>
            <w:tcW w:w="1101" w:type="dxa"/>
            <w:shd w:val="clear" w:color="auto" w:fill="auto"/>
            <w:vAlign w:val="center"/>
            <w:hideMark/>
          </w:tcPr>
          <w:p w14:paraId="524CC3F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1</w:t>
            </w:r>
          </w:p>
        </w:tc>
        <w:tc>
          <w:tcPr>
            <w:tcW w:w="6378" w:type="dxa"/>
            <w:shd w:val="clear" w:color="auto" w:fill="auto"/>
            <w:vAlign w:val="center"/>
            <w:hideMark/>
          </w:tcPr>
          <w:p w14:paraId="6607B63F"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Выручка от регулируемого вида деятельности с распределением по видам деятельности</w:t>
            </w:r>
          </w:p>
        </w:tc>
        <w:tc>
          <w:tcPr>
            <w:tcW w:w="1276" w:type="dxa"/>
            <w:shd w:val="clear" w:color="auto" w:fill="auto"/>
            <w:vAlign w:val="center"/>
            <w:hideMark/>
          </w:tcPr>
          <w:p w14:paraId="50E779F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5B3E9B7F" w14:textId="77777777" w:rsidR="00926776" w:rsidRPr="00926776" w:rsidRDefault="00926776" w:rsidP="00926776">
            <w:pPr>
              <w:shd w:val="clear" w:color="auto" w:fill="auto"/>
              <w:ind w:firstLine="0"/>
              <w:jc w:val="right"/>
              <w:rPr>
                <w:sz w:val="20"/>
                <w:szCs w:val="20"/>
                <w:lang w:val="ru-RU"/>
              </w:rPr>
            </w:pPr>
            <w:bookmarkStart w:id="169" w:name="RANGE!I30"/>
            <w:r w:rsidRPr="00926776">
              <w:rPr>
                <w:sz w:val="20"/>
                <w:szCs w:val="20"/>
                <w:lang w:val="ru-RU"/>
              </w:rPr>
              <w:t>40 173,33</w:t>
            </w:r>
            <w:bookmarkEnd w:id="169"/>
          </w:p>
        </w:tc>
      </w:tr>
      <w:tr w:rsidR="001C613F" w:rsidRPr="00926776" w14:paraId="7D5286F9" w14:textId="77777777" w:rsidTr="001C613F">
        <w:trPr>
          <w:cantSplit/>
        </w:trPr>
        <w:tc>
          <w:tcPr>
            <w:tcW w:w="1101" w:type="dxa"/>
            <w:shd w:val="clear" w:color="auto" w:fill="auto"/>
            <w:vAlign w:val="center"/>
            <w:hideMark/>
          </w:tcPr>
          <w:p w14:paraId="3461A5D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w:t>
            </w:r>
          </w:p>
        </w:tc>
        <w:tc>
          <w:tcPr>
            <w:tcW w:w="6378" w:type="dxa"/>
            <w:shd w:val="clear" w:color="auto" w:fill="auto"/>
            <w:vAlign w:val="center"/>
            <w:hideMark/>
          </w:tcPr>
          <w:p w14:paraId="2125236C"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Себестоимость производимых товаров (оказываемых услуг) по регулируемому виду деятельности, включая:</w:t>
            </w:r>
          </w:p>
        </w:tc>
        <w:tc>
          <w:tcPr>
            <w:tcW w:w="1276" w:type="dxa"/>
            <w:shd w:val="clear" w:color="auto" w:fill="auto"/>
            <w:vAlign w:val="center"/>
            <w:hideMark/>
          </w:tcPr>
          <w:p w14:paraId="28CC9DA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4CCA05EF"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88 044,79</w:t>
            </w:r>
          </w:p>
        </w:tc>
      </w:tr>
      <w:tr w:rsidR="001C613F" w:rsidRPr="00926776" w14:paraId="64B31076" w14:textId="77777777" w:rsidTr="001C613F">
        <w:trPr>
          <w:cantSplit/>
        </w:trPr>
        <w:tc>
          <w:tcPr>
            <w:tcW w:w="1101" w:type="dxa"/>
            <w:shd w:val="clear" w:color="auto" w:fill="auto"/>
            <w:vAlign w:val="center"/>
            <w:hideMark/>
          </w:tcPr>
          <w:p w14:paraId="621106E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2.1</w:t>
            </w:r>
          </w:p>
        </w:tc>
        <w:tc>
          <w:tcPr>
            <w:tcW w:w="6378" w:type="dxa"/>
            <w:shd w:val="clear" w:color="auto" w:fill="auto"/>
            <w:vAlign w:val="center"/>
            <w:hideMark/>
          </w:tcPr>
          <w:p w14:paraId="42429CEA"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приобретаемую тепловую энергию (мощность), теплоноситель</w:t>
            </w:r>
          </w:p>
        </w:tc>
        <w:tc>
          <w:tcPr>
            <w:tcW w:w="1276" w:type="dxa"/>
            <w:shd w:val="clear" w:color="auto" w:fill="auto"/>
            <w:vAlign w:val="center"/>
            <w:hideMark/>
          </w:tcPr>
          <w:p w14:paraId="108AA469"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31D21D19"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3970C74A" w14:textId="77777777" w:rsidTr="001C613F">
        <w:trPr>
          <w:cantSplit/>
        </w:trPr>
        <w:tc>
          <w:tcPr>
            <w:tcW w:w="1101" w:type="dxa"/>
            <w:shd w:val="clear" w:color="auto" w:fill="auto"/>
            <w:vAlign w:val="center"/>
            <w:hideMark/>
          </w:tcPr>
          <w:p w14:paraId="448B6A8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w:t>
            </w:r>
          </w:p>
        </w:tc>
        <w:tc>
          <w:tcPr>
            <w:tcW w:w="6378" w:type="dxa"/>
            <w:shd w:val="clear" w:color="auto" w:fill="auto"/>
            <w:vAlign w:val="center"/>
            <w:hideMark/>
          </w:tcPr>
          <w:p w14:paraId="33830AA6"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топливо с указанием по каждому виду топлива стоимости (за единицу объема), объема и способа его приобретения, стоимости его доставки</w:t>
            </w:r>
          </w:p>
        </w:tc>
        <w:tc>
          <w:tcPr>
            <w:tcW w:w="1276" w:type="dxa"/>
            <w:shd w:val="clear" w:color="auto" w:fill="auto"/>
            <w:vAlign w:val="center"/>
            <w:hideMark/>
          </w:tcPr>
          <w:p w14:paraId="453C45F7"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3454EF65"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49 313,76</w:t>
            </w:r>
          </w:p>
        </w:tc>
      </w:tr>
      <w:tr w:rsidR="001C613F" w:rsidRPr="00926776" w14:paraId="199642F2" w14:textId="77777777" w:rsidTr="001C613F">
        <w:trPr>
          <w:cantSplit/>
        </w:trPr>
        <w:tc>
          <w:tcPr>
            <w:tcW w:w="1101" w:type="dxa"/>
            <w:shd w:val="clear" w:color="auto" w:fill="auto"/>
            <w:vAlign w:val="center"/>
            <w:hideMark/>
          </w:tcPr>
          <w:p w14:paraId="3F333B89"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2.2.1</w:t>
            </w:r>
          </w:p>
        </w:tc>
        <w:tc>
          <w:tcPr>
            <w:tcW w:w="6378" w:type="dxa"/>
            <w:shd w:val="clear" w:color="auto" w:fill="auto"/>
            <w:vAlign w:val="center"/>
            <w:hideMark/>
          </w:tcPr>
          <w:p w14:paraId="2B7FDE06"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уголь каменный</w:t>
            </w:r>
          </w:p>
        </w:tc>
        <w:tc>
          <w:tcPr>
            <w:tcW w:w="1276" w:type="dxa"/>
            <w:shd w:val="clear" w:color="auto" w:fill="auto"/>
            <w:vAlign w:val="center"/>
            <w:hideMark/>
          </w:tcPr>
          <w:p w14:paraId="63754B31"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х</w:t>
            </w:r>
          </w:p>
        </w:tc>
        <w:tc>
          <w:tcPr>
            <w:tcW w:w="1104" w:type="dxa"/>
            <w:shd w:val="clear" w:color="auto" w:fill="auto"/>
            <w:vAlign w:val="center"/>
            <w:hideMark/>
          </w:tcPr>
          <w:p w14:paraId="25D28DC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х</w:t>
            </w:r>
          </w:p>
        </w:tc>
      </w:tr>
      <w:tr w:rsidR="001C613F" w:rsidRPr="00926776" w14:paraId="14A14459" w14:textId="77777777" w:rsidTr="001C613F">
        <w:trPr>
          <w:cantSplit/>
        </w:trPr>
        <w:tc>
          <w:tcPr>
            <w:tcW w:w="1101" w:type="dxa"/>
            <w:shd w:val="clear" w:color="auto" w:fill="auto"/>
            <w:vAlign w:val="center"/>
            <w:hideMark/>
          </w:tcPr>
          <w:p w14:paraId="3492F91C"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2.2.1.1</w:t>
            </w:r>
          </w:p>
        </w:tc>
        <w:tc>
          <w:tcPr>
            <w:tcW w:w="6378" w:type="dxa"/>
            <w:shd w:val="clear" w:color="auto" w:fill="auto"/>
            <w:vAlign w:val="center"/>
            <w:hideMark/>
          </w:tcPr>
          <w:p w14:paraId="056B6DAF"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объём</w:t>
            </w:r>
          </w:p>
        </w:tc>
        <w:tc>
          <w:tcPr>
            <w:tcW w:w="1276" w:type="dxa"/>
            <w:shd w:val="clear" w:color="auto" w:fill="auto"/>
            <w:vAlign w:val="center"/>
            <w:hideMark/>
          </w:tcPr>
          <w:p w14:paraId="055B832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тонны</w:t>
            </w:r>
          </w:p>
        </w:tc>
        <w:tc>
          <w:tcPr>
            <w:tcW w:w="1104" w:type="dxa"/>
            <w:shd w:val="clear" w:color="auto" w:fill="auto"/>
            <w:vAlign w:val="center"/>
            <w:hideMark/>
          </w:tcPr>
          <w:p w14:paraId="22C25771"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6 391,60</w:t>
            </w:r>
          </w:p>
        </w:tc>
      </w:tr>
      <w:tr w:rsidR="001C613F" w:rsidRPr="00926776" w14:paraId="34ECD79F" w14:textId="77777777" w:rsidTr="001C613F">
        <w:trPr>
          <w:cantSplit/>
        </w:trPr>
        <w:tc>
          <w:tcPr>
            <w:tcW w:w="1101" w:type="dxa"/>
            <w:shd w:val="clear" w:color="auto" w:fill="auto"/>
            <w:vAlign w:val="center"/>
            <w:hideMark/>
          </w:tcPr>
          <w:p w14:paraId="09C7C9F3"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2.2.1.2</w:t>
            </w:r>
          </w:p>
        </w:tc>
        <w:tc>
          <w:tcPr>
            <w:tcW w:w="6378" w:type="dxa"/>
            <w:shd w:val="clear" w:color="auto" w:fill="auto"/>
            <w:vAlign w:val="center"/>
            <w:hideMark/>
          </w:tcPr>
          <w:p w14:paraId="509B2AEB"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стоимость за единицу объёма</w:t>
            </w:r>
          </w:p>
        </w:tc>
        <w:tc>
          <w:tcPr>
            <w:tcW w:w="1276" w:type="dxa"/>
            <w:shd w:val="clear" w:color="auto" w:fill="auto"/>
            <w:vAlign w:val="center"/>
            <w:hideMark/>
          </w:tcPr>
          <w:p w14:paraId="6BCA69B0"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4F45697E"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7,46</w:t>
            </w:r>
          </w:p>
        </w:tc>
      </w:tr>
      <w:tr w:rsidR="001C613F" w:rsidRPr="00926776" w14:paraId="57A83F78" w14:textId="77777777" w:rsidTr="001C613F">
        <w:trPr>
          <w:cantSplit/>
        </w:trPr>
        <w:tc>
          <w:tcPr>
            <w:tcW w:w="1101" w:type="dxa"/>
            <w:shd w:val="clear" w:color="auto" w:fill="auto"/>
            <w:vAlign w:val="center"/>
            <w:hideMark/>
          </w:tcPr>
          <w:p w14:paraId="7D18C839"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2.2.1.3</w:t>
            </w:r>
          </w:p>
        </w:tc>
        <w:tc>
          <w:tcPr>
            <w:tcW w:w="6378" w:type="dxa"/>
            <w:shd w:val="clear" w:color="auto" w:fill="auto"/>
            <w:vAlign w:val="center"/>
            <w:hideMark/>
          </w:tcPr>
          <w:p w14:paraId="3AC62E44"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стоимость доставки</w:t>
            </w:r>
          </w:p>
        </w:tc>
        <w:tc>
          <w:tcPr>
            <w:tcW w:w="1276" w:type="dxa"/>
            <w:shd w:val="clear" w:color="auto" w:fill="auto"/>
            <w:vAlign w:val="center"/>
            <w:hideMark/>
          </w:tcPr>
          <w:p w14:paraId="5FE9AE68"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22D4C578"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5C7CD04E" w14:textId="77777777" w:rsidTr="001C613F">
        <w:trPr>
          <w:cantSplit/>
        </w:trPr>
        <w:tc>
          <w:tcPr>
            <w:tcW w:w="1101" w:type="dxa"/>
            <w:shd w:val="clear" w:color="auto" w:fill="auto"/>
            <w:vAlign w:val="center"/>
            <w:hideMark/>
          </w:tcPr>
          <w:p w14:paraId="6C97C53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2.2.1.4</w:t>
            </w:r>
          </w:p>
        </w:tc>
        <w:tc>
          <w:tcPr>
            <w:tcW w:w="6378" w:type="dxa"/>
            <w:shd w:val="clear" w:color="auto" w:fill="auto"/>
            <w:vAlign w:val="center"/>
            <w:hideMark/>
          </w:tcPr>
          <w:p w14:paraId="1576D5E2"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способ приобретения</w:t>
            </w:r>
          </w:p>
        </w:tc>
        <w:tc>
          <w:tcPr>
            <w:tcW w:w="1276" w:type="dxa"/>
            <w:shd w:val="clear" w:color="auto" w:fill="auto"/>
            <w:vAlign w:val="center"/>
            <w:hideMark/>
          </w:tcPr>
          <w:p w14:paraId="0AF80A68"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х</w:t>
            </w:r>
          </w:p>
        </w:tc>
        <w:tc>
          <w:tcPr>
            <w:tcW w:w="1104" w:type="dxa"/>
            <w:shd w:val="clear" w:color="auto" w:fill="auto"/>
            <w:vAlign w:val="center"/>
            <w:hideMark/>
          </w:tcPr>
          <w:p w14:paraId="68B4004F"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Прямые договора без торгов</w:t>
            </w:r>
          </w:p>
        </w:tc>
      </w:tr>
      <w:tr w:rsidR="001C613F" w:rsidRPr="00926776" w14:paraId="7F9B8D2A" w14:textId="77777777" w:rsidTr="001C613F">
        <w:trPr>
          <w:cantSplit/>
        </w:trPr>
        <w:tc>
          <w:tcPr>
            <w:tcW w:w="1101" w:type="dxa"/>
            <w:shd w:val="clear" w:color="auto" w:fill="auto"/>
            <w:vAlign w:val="center"/>
            <w:hideMark/>
          </w:tcPr>
          <w:p w14:paraId="3B5038F9"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2.2.2</w:t>
            </w:r>
          </w:p>
        </w:tc>
        <w:tc>
          <w:tcPr>
            <w:tcW w:w="6378" w:type="dxa"/>
            <w:shd w:val="clear" w:color="auto" w:fill="auto"/>
            <w:vAlign w:val="center"/>
            <w:hideMark/>
          </w:tcPr>
          <w:p w14:paraId="0FA66CDF"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дрова</w:t>
            </w:r>
          </w:p>
        </w:tc>
        <w:tc>
          <w:tcPr>
            <w:tcW w:w="1276" w:type="dxa"/>
            <w:shd w:val="clear" w:color="auto" w:fill="auto"/>
            <w:vAlign w:val="center"/>
            <w:hideMark/>
          </w:tcPr>
          <w:p w14:paraId="7EAB5444"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х</w:t>
            </w:r>
          </w:p>
        </w:tc>
        <w:tc>
          <w:tcPr>
            <w:tcW w:w="1104" w:type="dxa"/>
            <w:shd w:val="clear" w:color="auto" w:fill="auto"/>
            <w:vAlign w:val="center"/>
            <w:hideMark/>
          </w:tcPr>
          <w:p w14:paraId="0DCCA9D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х</w:t>
            </w:r>
          </w:p>
        </w:tc>
      </w:tr>
      <w:tr w:rsidR="001C613F" w:rsidRPr="00926776" w14:paraId="5B54FF5A" w14:textId="77777777" w:rsidTr="001C613F">
        <w:trPr>
          <w:cantSplit/>
        </w:trPr>
        <w:tc>
          <w:tcPr>
            <w:tcW w:w="1101" w:type="dxa"/>
            <w:shd w:val="clear" w:color="auto" w:fill="auto"/>
            <w:vAlign w:val="center"/>
            <w:hideMark/>
          </w:tcPr>
          <w:p w14:paraId="0D83871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lastRenderedPageBreak/>
              <w:t>2.2.2.1</w:t>
            </w:r>
          </w:p>
        </w:tc>
        <w:tc>
          <w:tcPr>
            <w:tcW w:w="6378" w:type="dxa"/>
            <w:shd w:val="clear" w:color="auto" w:fill="auto"/>
            <w:vAlign w:val="center"/>
            <w:hideMark/>
          </w:tcPr>
          <w:p w14:paraId="09E2102B"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объём</w:t>
            </w:r>
          </w:p>
        </w:tc>
        <w:tc>
          <w:tcPr>
            <w:tcW w:w="1276" w:type="dxa"/>
            <w:shd w:val="clear" w:color="auto" w:fill="auto"/>
            <w:vAlign w:val="center"/>
            <w:hideMark/>
          </w:tcPr>
          <w:p w14:paraId="4092E570"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м</w:t>
            </w:r>
            <w:r w:rsidRPr="00926776">
              <w:rPr>
                <w:sz w:val="20"/>
                <w:szCs w:val="20"/>
                <w:vertAlign w:val="superscript"/>
                <w:lang w:val="ru-RU"/>
              </w:rPr>
              <w:t>3</w:t>
            </w:r>
          </w:p>
        </w:tc>
        <w:tc>
          <w:tcPr>
            <w:tcW w:w="1104" w:type="dxa"/>
            <w:shd w:val="clear" w:color="auto" w:fill="auto"/>
            <w:vAlign w:val="center"/>
            <w:hideMark/>
          </w:tcPr>
          <w:p w14:paraId="5E78CCC8"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1 015,00</w:t>
            </w:r>
          </w:p>
        </w:tc>
      </w:tr>
      <w:tr w:rsidR="001C613F" w:rsidRPr="00926776" w14:paraId="4554D287" w14:textId="77777777" w:rsidTr="001C613F">
        <w:trPr>
          <w:cantSplit/>
        </w:trPr>
        <w:tc>
          <w:tcPr>
            <w:tcW w:w="1101" w:type="dxa"/>
            <w:shd w:val="clear" w:color="auto" w:fill="auto"/>
            <w:vAlign w:val="center"/>
            <w:hideMark/>
          </w:tcPr>
          <w:p w14:paraId="66D512B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2.2.2.2</w:t>
            </w:r>
          </w:p>
        </w:tc>
        <w:tc>
          <w:tcPr>
            <w:tcW w:w="6378" w:type="dxa"/>
            <w:shd w:val="clear" w:color="auto" w:fill="auto"/>
            <w:vAlign w:val="center"/>
            <w:hideMark/>
          </w:tcPr>
          <w:p w14:paraId="173BA2FE"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стоимость за единицу объёма</w:t>
            </w:r>
          </w:p>
        </w:tc>
        <w:tc>
          <w:tcPr>
            <w:tcW w:w="1276" w:type="dxa"/>
            <w:shd w:val="clear" w:color="auto" w:fill="auto"/>
            <w:vAlign w:val="center"/>
            <w:hideMark/>
          </w:tcPr>
          <w:p w14:paraId="65E899B3"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275D6768"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1,60</w:t>
            </w:r>
          </w:p>
        </w:tc>
      </w:tr>
      <w:tr w:rsidR="001C613F" w:rsidRPr="00926776" w14:paraId="4964E44F" w14:textId="77777777" w:rsidTr="001C613F">
        <w:trPr>
          <w:cantSplit/>
        </w:trPr>
        <w:tc>
          <w:tcPr>
            <w:tcW w:w="1101" w:type="dxa"/>
            <w:shd w:val="clear" w:color="auto" w:fill="auto"/>
            <w:vAlign w:val="center"/>
            <w:hideMark/>
          </w:tcPr>
          <w:p w14:paraId="621D656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2.2.2.3</w:t>
            </w:r>
          </w:p>
        </w:tc>
        <w:tc>
          <w:tcPr>
            <w:tcW w:w="6378" w:type="dxa"/>
            <w:shd w:val="clear" w:color="auto" w:fill="auto"/>
            <w:vAlign w:val="center"/>
            <w:hideMark/>
          </w:tcPr>
          <w:p w14:paraId="1CC7EA86"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стоимость доставки</w:t>
            </w:r>
          </w:p>
        </w:tc>
        <w:tc>
          <w:tcPr>
            <w:tcW w:w="1276" w:type="dxa"/>
            <w:shd w:val="clear" w:color="auto" w:fill="auto"/>
            <w:vAlign w:val="center"/>
            <w:hideMark/>
          </w:tcPr>
          <w:p w14:paraId="3C7CE2C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1E15E7A8"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45B45663" w14:textId="77777777" w:rsidTr="001C613F">
        <w:trPr>
          <w:cantSplit/>
        </w:trPr>
        <w:tc>
          <w:tcPr>
            <w:tcW w:w="1101" w:type="dxa"/>
            <w:shd w:val="clear" w:color="auto" w:fill="auto"/>
            <w:vAlign w:val="center"/>
            <w:hideMark/>
          </w:tcPr>
          <w:p w14:paraId="3E978118"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2.2.2.4</w:t>
            </w:r>
          </w:p>
        </w:tc>
        <w:tc>
          <w:tcPr>
            <w:tcW w:w="6378" w:type="dxa"/>
            <w:shd w:val="clear" w:color="auto" w:fill="auto"/>
            <w:vAlign w:val="center"/>
            <w:hideMark/>
          </w:tcPr>
          <w:p w14:paraId="554039C1" w14:textId="77777777" w:rsidR="00926776" w:rsidRPr="00926776" w:rsidRDefault="00926776" w:rsidP="00926776">
            <w:pPr>
              <w:shd w:val="clear" w:color="auto" w:fill="auto"/>
              <w:ind w:firstLineChars="300" w:firstLine="600"/>
              <w:jc w:val="left"/>
              <w:rPr>
                <w:sz w:val="20"/>
                <w:szCs w:val="20"/>
                <w:lang w:val="ru-RU"/>
              </w:rPr>
            </w:pPr>
            <w:r w:rsidRPr="00926776">
              <w:rPr>
                <w:sz w:val="20"/>
                <w:szCs w:val="20"/>
                <w:lang w:val="ru-RU"/>
              </w:rPr>
              <w:t>способ приобретения</w:t>
            </w:r>
          </w:p>
        </w:tc>
        <w:tc>
          <w:tcPr>
            <w:tcW w:w="1276" w:type="dxa"/>
            <w:shd w:val="clear" w:color="auto" w:fill="auto"/>
            <w:vAlign w:val="center"/>
            <w:hideMark/>
          </w:tcPr>
          <w:p w14:paraId="1BF4784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х</w:t>
            </w:r>
          </w:p>
        </w:tc>
        <w:tc>
          <w:tcPr>
            <w:tcW w:w="1104" w:type="dxa"/>
            <w:shd w:val="clear" w:color="auto" w:fill="auto"/>
            <w:vAlign w:val="center"/>
            <w:hideMark/>
          </w:tcPr>
          <w:p w14:paraId="0CB638F9"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Прямые договора без торгов</w:t>
            </w:r>
          </w:p>
        </w:tc>
      </w:tr>
      <w:tr w:rsidR="001C613F" w:rsidRPr="00926776" w14:paraId="40F12269" w14:textId="77777777" w:rsidTr="001C613F">
        <w:trPr>
          <w:cantSplit/>
        </w:trPr>
        <w:tc>
          <w:tcPr>
            <w:tcW w:w="1101" w:type="dxa"/>
            <w:shd w:val="clear" w:color="auto" w:fill="auto"/>
            <w:vAlign w:val="center"/>
            <w:hideMark/>
          </w:tcPr>
          <w:p w14:paraId="284DA728"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2.3</w:t>
            </w:r>
          </w:p>
        </w:tc>
        <w:tc>
          <w:tcPr>
            <w:tcW w:w="6378" w:type="dxa"/>
            <w:shd w:val="clear" w:color="auto" w:fill="auto"/>
            <w:vAlign w:val="center"/>
            <w:hideMark/>
          </w:tcPr>
          <w:p w14:paraId="46127CB4"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приобретаемую электрическую энергию (мощность), используемую в технологическом процессе</w:t>
            </w:r>
          </w:p>
        </w:tc>
        <w:tc>
          <w:tcPr>
            <w:tcW w:w="1276" w:type="dxa"/>
            <w:shd w:val="clear" w:color="auto" w:fill="auto"/>
            <w:vAlign w:val="center"/>
            <w:hideMark/>
          </w:tcPr>
          <w:p w14:paraId="4E46D0B1"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0DC10533"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6 059,66</w:t>
            </w:r>
          </w:p>
        </w:tc>
      </w:tr>
      <w:tr w:rsidR="001C613F" w:rsidRPr="00926776" w14:paraId="4189110E" w14:textId="77777777" w:rsidTr="001C613F">
        <w:trPr>
          <w:cantSplit/>
        </w:trPr>
        <w:tc>
          <w:tcPr>
            <w:tcW w:w="1101" w:type="dxa"/>
            <w:shd w:val="clear" w:color="auto" w:fill="auto"/>
            <w:vAlign w:val="center"/>
            <w:hideMark/>
          </w:tcPr>
          <w:p w14:paraId="7DC1E86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2.3.1</w:t>
            </w:r>
          </w:p>
        </w:tc>
        <w:tc>
          <w:tcPr>
            <w:tcW w:w="6378" w:type="dxa"/>
            <w:shd w:val="clear" w:color="auto" w:fill="auto"/>
            <w:vAlign w:val="center"/>
            <w:hideMark/>
          </w:tcPr>
          <w:p w14:paraId="12FE1549"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Средневзвешенная стоимость 1 кВт.ч (с учетом мощности)</w:t>
            </w:r>
          </w:p>
        </w:tc>
        <w:tc>
          <w:tcPr>
            <w:tcW w:w="1276" w:type="dxa"/>
            <w:shd w:val="clear" w:color="auto" w:fill="auto"/>
            <w:vAlign w:val="center"/>
            <w:hideMark/>
          </w:tcPr>
          <w:p w14:paraId="38833ED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руб.</w:t>
            </w:r>
          </w:p>
        </w:tc>
        <w:tc>
          <w:tcPr>
            <w:tcW w:w="1104" w:type="dxa"/>
            <w:shd w:val="clear" w:color="auto" w:fill="auto"/>
            <w:vAlign w:val="center"/>
            <w:hideMark/>
          </w:tcPr>
          <w:p w14:paraId="1E0F06EA"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8,11</w:t>
            </w:r>
          </w:p>
        </w:tc>
      </w:tr>
      <w:tr w:rsidR="001C613F" w:rsidRPr="00926776" w14:paraId="4A7A23A1" w14:textId="77777777" w:rsidTr="001C613F">
        <w:trPr>
          <w:cantSplit/>
        </w:trPr>
        <w:tc>
          <w:tcPr>
            <w:tcW w:w="1101" w:type="dxa"/>
            <w:shd w:val="clear" w:color="auto" w:fill="auto"/>
            <w:vAlign w:val="center"/>
            <w:hideMark/>
          </w:tcPr>
          <w:p w14:paraId="42601BF4"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2.3.2</w:t>
            </w:r>
          </w:p>
        </w:tc>
        <w:tc>
          <w:tcPr>
            <w:tcW w:w="6378" w:type="dxa"/>
            <w:shd w:val="clear" w:color="auto" w:fill="auto"/>
            <w:vAlign w:val="center"/>
            <w:hideMark/>
          </w:tcPr>
          <w:p w14:paraId="7C1D3F9F"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Объём приобретения электрической энергии</w:t>
            </w:r>
          </w:p>
        </w:tc>
        <w:tc>
          <w:tcPr>
            <w:tcW w:w="1276" w:type="dxa"/>
            <w:shd w:val="clear" w:color="auto" w:fill="auto"/>
            <w:vAlign w:val="center"/>
            <w:hideMark/>
          </w:tcPr>
          <w:p w14:paraId="091EAAC1"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кВт·ч</w:t>
            </w:r>
          </w:p>
        </w:tc>
        <w:tc>
          <w:tcPr>
            <w:tcW w:w="1104" w:type="dxa"/>
            <w:shd w:val="clear" w:color="auto" w:fill="auto"/>
            <w:vAlign w:val="center"/>
            <w:hideMark/>
          </w:tcPr>
          <w:p w14:paraId="7889687B"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747,00</w:t>
            </w:r>
          </w:p>
        </w:tc>
      </w:tr>
      <w:tr w:rsidR="001C613F" w:rsidRPr="00926776" w14:paraId="60B1FCF0" w14:textId="77777777" w:rsidTr="001C613F">
        <w:trPr>
          <w:cantSplit/>
        </w:trPr>
        <w:tc>
          <w:tcPr>
            <w:tcW w:w="1101" w:type="dxa"/>
            <w:shd w:val="clear" w:color="auto" w:fill="auto"/>
            <w:vAlign w:val="center"/>
            <w:hideMark/>
          </w:tcPr>
          <w:p w14:paraId="4AB5B58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2.4</w:t>
            </w:r>
          </w:p>
        </w:tc>
        <w:tc>
          <w:tcPr>
            <w:tcW w:w="6378" w:type="dxa"/>
            <w:shd w:val="clear" w:color="auto" w:fill="auto"/>
            <w:vAlign w:val="center"/>
            <w:hideMark/>
          </w:tcPr>
          <w:p w14:paraId="3801ADF2"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приобретение холодной воды, используемой в технологическом процессе</w:t>
            </w:r>
          </w:p>
        </w:tc>
        <w:tc>
          <w:tcPr>
            <w:tcW w:w="1276" w:type="dxa"/>
            <w:shd w:val="clear" w:color="auto" w:fill="auto"/>
            <w:vAlign w:val="center"/>
            <w:hideMark/>
          </w:tcPr>
          <w:p w14:paraId="337AF5B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0F30DD99"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886,30</w:t>
            </w:r>
          </w:p>
        </w:tc>
      </w:tr>
      <w:tr w:rsidR="001C613F" w:rsidRPr="00926776" w14:paraId="33D08551" w14:textId="77777777" w:rsidTr="001C613F">
        <w:trPr>
          <w:cantSplit/>
        </w:trPr>
        <w:tc>
          <w:tcPr>
            <w:tcW w:w="1101" w:type="dxa"/>
            <w:shd w:val="clear" w:color="auto" w:fill="auto"/>
            <w:vAlign w:val="center"/>
            <w:hideMark/>
          </w:tcPr>
          <w:p w14:paraId="27417288"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2.5</w:t>
            </w:r>
          </w:p>
        </w:tc>
        <w:tc>
          <w:tcPr>
            <w:tcW w:w="6378" w:type="dxa"/>
            <w:shd w:val="clear" w:color="auto" w:fill="auto"/>
            <w:vAlign w:val="center"/>
            <w:hideMark/>
          </w:tcPr>
          <w:p w14:paraId="14D3A21A"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химические реагенты, используемые в технологическом процессе</w:t>
            </w:r>
          </w:p>
        </w:tc>
        <w:tc>
          <w:tcPr>
            <w:tcW w:w="1276" w:type="dxa"/>
            <w:shd w:val="clear" w:color="auto" w:fill="auto"/>
            <w:vAlign w:val="center"/>
            <w:hideMark/>
          </w:tcPr>
          <w:p w14:paraId="15FE78F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5E746EEE"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0,0000</w:t>
            </w:r>
          </w:p>
        </w:tc>
      </w:tr>
      <w:tr w:rsidR="001C613F" w:rsidRPr="00926776" w14:paraId="2F3C3C88" w14:textId="77777777" w:rsidTr="001C613F">
        <w:trPr>
          <w:cantSplit/>
        </w:trPr>
        <w:tc>
          <w:tcPr>
            <w:tcW w:w="1101" w:type="dxa"/>
            <w:shd w:val="clear" w:color="auto" w:fill="auto"/>
            <w:vAlign w:val="center"/>
            <w:hideMark/>
          </w:tcPr>
          <w:p w14:paraId="61973AA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2.6</w:t>
            </w:r>
          </w:p>
        </w:tc>
        <w:tc>
          <w:tcPr>
            <w:tcW w:w="6378" w:type="dxa"/>
            <w:shd w:val="clear" w:color="auto" w:fill="auto"/>
            <w:vAlign w:val="center"/>
            <w:hideMark/>
          </w:tcPr>
          <w:p w14:paraId="01B13A43"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оплату труда и страховые взносы на обязательное социальное страхование, выплачиваемые из фонда оплаты труда основного производственного персонала, в том числе:</w:t>
            </w:r>
          </w:p>
        </w:tc>
        <w:tc>
          <w:tcPr>
            <w:tcW w:w="1276" w:type="dxa"/>
            <w:shd w:val="clear" w:color="auto" w:fill="auto"/>
            <w:vAlign w:val="center"/>
            <w:hideMark/>
          </w:tcPr>
          <w:p w14:paraId="0714D4E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4538CDCE"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20 358,76</w:t>
            </w:r>
          </w:p>
        </w:tc>
      </w:tr>
      <w:tr w:rsidR="001C613F" w:rsidRPr="00926776" w14:paraId="3389CA79" w14:textId="77777777" w:rsidTr="001C613F">
        <w:trPr>
          <w:cantSplit/>
        </w:trPr>
        <w:tc>
          <w:tcPr>
            <w:tcW w:w="1101" w:type="dxa"/>
            <w:shd w:val="clear" w:color="auto" w:fill="auto"/>
            <w:vAlign w:val="center"/>
            <w:hideMark/>
          </w:tcPr>
          <w:p w14:paraId="34EAFCC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2.6.1</w:t>
            </w:r>
          </w:p>
        </w:tc>
        <w:tc>
          <w:tcPr>
            <w:tcW w:w="6378" w:type="dxa"/>
            <w:shd w:val="clear" w:color="auto" w:fill="auto"/>
            <w:vAlign w:val="center"/>
            <w:hideMark/>
          </w:tcPr>
          <w:p w14:paraId="35EF5FAA"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Расходы на оплату труда основного производственного персонала</w:t>
            </w:r>
          </w:p>
        </w:tc>
        <w:tc>
          <w:tcPr>
            <w:tcW w:w="1276" w:type="dxa"/>
            <w:shd w:val="clear" w:color="auto" w:fill="auto"/>
            <w:vAlign w:val="center"/>
            <w:hideMark/>
          </w:tcPr>
          <w:p w14:paraId="3B35D7A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1B9EBB72"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15 140,58</w:t>
            </w:r>
          </w:p>
        </w:tc>
      </w:tr>
      <w:tr w:rsidR="001C613F" w:rsidRPr="00926776" w14:paraId="3AEF73E1" w14:textId="77777777" w:rsidTr="001C613F">
        <w:trPr>
          <w:cantSplit/>
        </w:trPr>
        <w:tc>
          <w:tcPr>
            <w:tcW w:w="1101" w:type="dxa"/>
            <w:shd w:val="clear" w:color="auto" w:fill="auto"/>
            <w:vAlign w:val="center"/>
            <w:hideMark/>
          </w:tcPr>
          <w:p w14:paraId="4829576D"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2.6.2</w:t>
            </w:r>
          </w:p>
        </w:tc>
        <w:tc>
          <w:tcPr>
            <w:tcW w:w="6378" w:type="dxa"/>
            <w:shd w:val="clear" w:color="auto" w:fill="auto"/>
            <w:vAlign w:val="center"/>
            <w:hideMark/>
          </w:tcPr>
          <w:p w14:paraId="750BD7C5"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Страховые взносы на обязательное социальное страхование, выплачиваемые из фонда оплаты труда основного производственного персонала</w:t>
            </w:r>
          </w:p>
        </w:tc>
        <w:tc>
          <w:tcPr>
            <w:tcW w:w="1276" w:type="dxa"/>
            <w:shd w:val="clear" w:color="auto" w:fill="auto"/>
            <w:vAlign w:val="center"/>
            <w:hideMark/>
          </w:tcPr>
          <w:p w14:paraId="6261A55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5710CF59"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5 218,18</w:t>
            </w:r>
          </w:p>
        </w:tc>
      </w:tr>
      <w:tr w:rsidR="001C613F" w:rsidRPr="00926776" w14:paraId="5ECB5CE0" w14:textId="77777777" w:rsidTr="001C613F">
        <w:trPr>
          <w:cantSplit/>
        </w:trPr>
        <w:tc>
          <w:tcPr>
            <w:tcW w:w="1101" w:type="dxa"/>
            <w:shd w:val="clear" w:color="auto" w:fill="auto"/>
            <w:vAlign w:val="center"/>
            <w:hideMark/>
          </w:tcPr>
          <w:p w14:paraId="0F3D63D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2.7</w:t>
            </w:r>
          </w:p>
        </w:tc>
        <w:tc>
          <w:tcPr>
            <w:tcW w:w="6378" w:type="dxa"/>
            <w:shd w:val="clear" w:color="auto" w:fill="auto"/>
            <w:vAlign w:val="center"/>
            <w:hideMark/>
          </w:tcPr>
          <w:p w14:paraId="412B240A"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оплату труда и страховые взносы на обязательное социальное страхование, выплачиваемые из фонда оплаты труда административно-управленческого персонала, в том числе:</w:t>
            </w:r>
          </w:p>
        </w:tc>
        <w:tc>
          <w:tcPr>
            <w:tcW w:w="1276" w:type="dxa"/>
            <w:shd w:val="clear" w:color="auto" w:fill="auto"/>
            <w:vAlign w:val="center"/>
            <w:hideMark/>
          </w:tcPr>
          <w:p w14:paraId="2F1268A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704694E7"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8 698,21</w:t>
            </w:r>
          </w:p>
        </w:tc>
      </w:tr>
      <w:tr w:rsidR="001C613F" w:rsidRPr="00926776" w14:paraId="46711BC6" w14:textId="77777777" w:rsidTr="001C613F">
        <w:trPr>
          <w:cantSplit/>
        </w:trPr>
        <w:tc>
          <w:tcPr>
            <w:tcW w:w="1101" w:type="dxa"/>
            <w:shd w:val="clear" w:color="auto" w:fill="auto"/>
            <w:vAlign w:val="center"/>
            <w:hideMark/>
          </w:tcPr>
          <w:p w14:paraId="3AB6DA10"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2.7.1</w:t>
            </w:r>
          </w:p>
        </w:tc>
        <w:tc>
          <w:tcPr>
            <w:tcW w:w="6378" w:type="dxa"/>
            <w:shd w:val="clear" w:color="auto" w:fill="auto"/>
            <w:vAlign w:val="center"/>
            <w:hideMark/>
          </w:tcPr>
          <w:p w14:paraId="13D865BE"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Расходы на оплату труда административно-управленческого персонала</w:t>
            </w:r>
          </w:p>
        </w:tc>
        <w:tc>
          <w:tcPr>
            <w:tcW w:w="1276" w:type="dxa"/>
            <w:shd w:val="clear" w:color="auto" w:fill="auto"/>
            <w:vAlign w:val="center"/>
            <w:hideMark/>
          </w:tcPr>
          <w:p w14:paraId="6FC3D9E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478B4F61"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6 595,55</w:t>
            </w:r>
          </w:p>
        </w:tc>
      </w:tr>
      <w:tr w:rsidR="001C613F" w:rsidRPr="00926776" w14:paraId="227E5C4D" w14:textId="77777777" w:rsidTr="001C613F">
        <w:trPr>
          <w:cantSplit/>
        </w:trPr>
        <w:tc>
          <w:tcPr>
            <w:tcW w:w="1101" w:type="dxa"/>
            <w:shd w:val="clear" w:color="auto" w:fill="auto"/>
            <w:vAlign w:val="center"/>
            <w:hideMark/>
          </w:tcPr>
          <w:p w14:paraId="7C43451B"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2.7.2</w:t>
            </w:r>
          </w:p>
        </w:tc>
        <w:tc>
          <w:tcPr>
            <w:tcW w:w="6378" w:type="dxa"/>
            <w:shd w:val="clear" w:color="auto" w:fill="auto"/>
            <w:vAlign w:val="center"/>
            <w:hideMark/>
          </w:tcPr>
          <w:p w14:paraId="3BBF1645"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Страховые взносы на обязательное социальное страхование, выплачиваемые из фонда оплаты труда административно-управленческого персонала</w:t>
            </w:r>
          </w:p>
        </w:tc>
        <w:tc>
          <w:tcPr>
            <w:tcW w:w="1276" w:type="dxa"/>
            <w:shd w:val="clear" w:color="auto" w:fill="auto"/>
            <w:vAlign w:val="center"/>
            <w:hideMark/>
          </w:tcPr>
          <w:p w14:paraId="2CC6197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46CC30F1"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2 102,66</w:t>
            </w:r>
          </w:p>
        </w:tc>
      </w:tr>
      <w:tr w:rsidR="001C613F" w:rsidRPr="00926776" w14:paraId="6F286E6D" w14:textId="77777777" w:rsidTr="001C613F">
        <w:trPr>
          <w:cantSplit/>
        </w:trPr>
        <w:tc>
          <w:tcPr>
            <w:tcW w:w="1101" w:type="dxa"/>
            <w:shd w:val="clear" w:color="auto" w:fill="auto"/>
            <w:vAlign w:val="center"/>
            <w:hideMark/>
          </w:tcPr>
          <w:p w14:paraId="64A7CC23"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2.8</w:t>
            </w:r>
          </w:p>
        </w:tc>
        <w:tc>
          <w:tcPr>
            <w:tcW w:w="6378" w:type="dxa"/>
            <w:shd w:val="clear" w:color="auto" w:fill="auto"/>
            <w:vAlign w:val="center"/>
            <w:hideMark/>
          </w:tcPr>
          <w:p w14:paraId="144F5693"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амортизацию основных средств и нематериальных активов</w:t>
            </w:r>
          </w:p>
        </w:tc>
        <w:tc>
          <w:tcPr>
            <w:tcW w:w="1276" w:type="dxa"/>
            <w:shd w:val="clear" w:color="auto" w:fill="auto"/>
            <w:vAlign w:val="center"/>
            <w:hideMark/>
          </w:tcPr>
          <w:p w14:paraId="42B9028B"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4EA370BA"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323,59</w:t>
            </w:r>
          </w:p>
        </w:tc>
      </w:tr>
      <w:tr w:rsidR="001C613F" w:rsidRPr="00926776" w14:paraId="25E2EF81" w14:textId="77777777" w:rsidTr="001C613F">
        <w:trPr>
          <w:cantSplit/>
        </w:trPr>
        <w:tc>
          <w:tcPr>
            <w:tcW w:w="1101" w:type="dxa"/>
            <w:shd w:val="clear" w:color="auto" w:fill="auto"/>
            <w:vAlign w:val="center"/>
            <w:hideMark/>
          </w:tcPr>
          <w:p w14:paraId="7D214A2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2.8.1</w:t>
            </w:r>
          </w:p>
        </w:tc>
        <w:tc>
          <w:tcPr>
            <w:tcW w:w="6378" w:type="dxa"/>
            <w:shd w:val="clear" w:color="auto" w:fill="auto"/>
            <w:vAlign w:val="center"/>
            <w:hideMark/>
          </w:tcPr>
          <w:p w14:paraId="01268C12"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Расходы на амортизацию основных средств</w:t>
            </w:r>
          </w:p>
        </w:tc>
        <w:tc>
          <w:tcPr>
            <w:tcW w:w="1276" w:type="dxa"/>
            <w:shd w:val="clear" w:color="auto" w:fill="auto"/>
            <w:vAlign w:val="center"/>
            <w:hideMark/>
          </w:tcPr>
          <w:p w14:paraId="3ED8302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06BD43E9"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323,59</w:t>
            </w:r>
          </w:p>
        </w:tc>
      </w:tr>
      <w:tr w:rsidR="001C613F" w:rsidRPr="00926776" w14:paraId="60980CB8" w14:textId="77777777" w:rsidTr="001C613F">
        <w:trPr>
          <w:cantSplit/>
        </w:trPr>
        <w:tc>
          <w:tcPr>
            <w:tcW w:w="1101" w:type="dxa"/>
            <w:shd w:val="clear" w:color="auto" w:fill="auto"/>
            <w:vAlign w:val="center"/>
            <w:hideMark/>
          </w:tcPr>
          <w:p w14:paraId="0E0AE1A3"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2.8.2</w:t>
            </w:r>
          </w:p>
        </w:tc>
        <w:tc>
          <w:tcPr>
            <w:tcW w:w="6378" w:type="dxa"/>
            <w:shd w:val="clear" w:color="auto" w:fill="auto"/>
            <w:vAlign w:val="center"/>
            <w:hideMark/>
          </w:tcPr>
          <w:p w14:paraId="527EDF6A"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Расходы на амортизацию нематериальных активов</w:t>
            </w:r>
          </w:p>
        </w:tc>
        <w:tc>
          <w:tcPr>
            <w:tcW w:w="1276" w:type="dxa"/>
            <w:shd w:val="clear" w:color="auto" w:fill="auto"/>
            <w:vAlign w:val="center"/>
            <w:hideMark/>
          </w:tcPr>
          <w:p w14:paraId="684DBDF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097ECD56"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0CC32E18" w14:textId="77777777" w:rsidTr="001C613F">
        <w:trPr>
          <w:cantSplit/>
        </w:trPr>
        <w:tc>
          <w:tcPr>
            <w:tcW w:w="1101" w:type="dxa"/>
            <w:shd w:val="clear" w:color="auto" w:fill="auto"/>
            <w:vAlign w:val="center"/>
            <w:hideMark/>
          </w:tcPr>
          <w:p w14:paraId="442CDCB0"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2.9</w:t>
            </w:r>
          </w:p>
        </w:tc>
        <w:tc>
          <w:tcPr>
            <w:tcW w:w="6378" w:type="dxa"/>
            <w:shd w:val="clear" w:color="auto" w:fill="auto"/>
            <w:vAlign w:val="center"/>
            <w:hideMark/>
          </w:tcPr>
          <w:p w14:paraId="081B30B8"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аренду имущества, используемого для осуществления регулируемого вида деятельности</w:t>
            </w:r>
          </w:p>
        </w:tc>
        <w:tc>
          <w:tcPr>
            <w:tcW w:w="1276" w:type="dxa"/>
            <w:shd w:val="clear" w:color="auto" w:fill="auto"/>
            <w:vAlign w:val="center"/>
            <w:hideMark/>
          </w:tcPr>
          <w:p w14:paraId="1628C21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34AA8528"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537,51</w:t>
            </w:r>
          </w:p>
        </w:tc>
      </w:tr>
      <w:tr w:rsidR="001C613F" w:rsidRPr="00926776" w14:paraId="0F277D36" w14:textId="77777777" w:rsidTr="001C613F">
        <w:trPr>
          <w:cantSplit/>
        </w:trPr>
        <w:tc>
          <w:tcPr>
            <w:tcW w:w="1101" w:type="dxa"/>
            <w:shd w:val="clear" w:color="auto" w:fill="auto"/>
            <w:vAlign w:val="center"/>
            <w:hideMark/>
          </w:tcPr>
          <w:p w14:paraId="36CC0B09"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2.10</w:t>
            </w:r>
          </w:p>
        </w:tc>
        <w:tc>
          <w:tcPr>
            <w:tcW w:w="6378" w:type="dxa"/>
            <w:shd w:val="clear" w:color="auto" w:fill="auto"/>
            <w:vAlign w:val="center"/>
            <w:hideMark/>
          </w:tcPr>
          <w:p w14:paraId="4CD03A93" w14:textId="01C760B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Общепроизводственные расходы</w:t>
            </w:r>
          </w:p>
        </w:tc>
        <w:tc>
          <w:tcPr>
            <w:tcW w:w="1276" w:type="dxa"/>
            <w:shd w:val="clear" w:color="auto" w:fill="auto"/>
            <w:vAlign w:val="center"/>
            <w:hideMark/>
          </w:tcPr>
          <w:p w14:paraId="6B63FF3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76434E80"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1 448,39</w:t>
            </w:r>
          </w:p>
        </w:tc>
      </w:tr>
      <w:tr w:rsidR="001C613F" w:rsidRPr="00926776" w14:paraId="71CA0C7D" w14:textId="77777777" w:rsidTr="001C613F">
        <w:trPr>
          <w:cantSplit/>
        </w:trPr>
        <w:tc>
          <w:tcPr>
            <w:tcW w:w="1101" w:type="dxa"/>
            <w:shd w:val="clear" w:color="auto" w:fill="auto"/>
            <w:vAlign w:val="center"/>
            <w:hideMark/>
          </w:tcPr>
          <w:p w14:paraId="38B2AD4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2.11</w:t>
            </w:r>
          </w:p>
        </w:tc>
        <w:tc>
          <w:tcPr>
            <w:tcW w:w="6378" w:type="dxa"/>
            <w:shd w:val="clear" w:color="auto" w:fill="auto"/>
            <w:vAlign w:val="center"/>
            <w:hideMark/>
          </w:tcPr>
          <w:p w14:paraId="39AEC0F5" w14:textId="58D60A98"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Общехозяйственные расходы</w:t>
            </w:r>
          </w:p>
        </w:tc>
        <w:tc>
          <w:tcPr>
            <w:tcW w:w="1276" w:type="dxa"/>
            <w:shd w:val="clear" w:color="auto" w:fill="auto"/>
            <w:vAlign w:val="center"/>
            <w:hideMark/>
          </w:tcPr>
          <w:p w14:paraId="002D3F04"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62D71EEB"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418,60</w:t>
            </w:r>
          </w:p>
        </w:tc>
      </w:tr>
      <w:tr w:rsidR="001C613F" w:rsidRPr="00926776" w14:paraId="201FA146" w14:textId="77777777" w:rsidTr="001C613F">
        <w:trPr>
          <w:cantSplit/>
        </w:trPr>
        <w:tc>
          <w:tcPr>
            <w:tcW w:w="1101" w:type="dxa"/>
            <w:shd w:val="clear" w:color="auto" w:fill="auto"/>
            <w:vAlign w:val="center"/>
            <w:hideMark/>
          </w:tcPr>
          <w:p w14:paraId="6E35147C"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2.12</w:t>
            </w:r>
          </w:p>
        </w:tc>
        <w:tc>
          <w:tcPr>
            <w:tcW w:w="6378" w:type="dxa"/>
            <w:shd w:val="clear" w:color="auto" w:fill="auto"/>
            <w:vAlign w:val="center"/>
            <w:hideMark/>
          </w:tcPr>
          <w:p w14:paraId="055FCC84"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Расходы на капитальный и текущий ремонт основных средств</w:t>
            </w:r>
          </w:p>
        </w:tc>
        <w:tc>
          <w:tcPr>
            <w:tcW w:w="1276" w:type="dxa"/>
            <w:shd w:val="clear" w:color="auto" w:fill="auto"/>
            <w:vAlign w:val="center"/>
            <w:hideMark/>
          </w:tcPr>
          <w:p w14:paraId="473593FB"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6D7AEE94"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766D2444" w14:textId="77777777" w:rsidTr="001C613F">
        <w:trPr>
          <w:cantSplit/>
        </w:trPr>
        <w:tc>
          <w:tcPr>
            <w:tcW w:w="1101" w:type="dxa"/>
            <w:shd w:val="clear" w:color="auto" w:fill="auto"/>
            <w:vAlign w:val="center"/>
            <w:hideMark/>
          </w:tcPr>
          <w:p w14:paraId="787AB77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2.12.1</w:t>
            </w:r>
          </w:p>
        </w:tc>
        <w:tc>
          <w:tcPr>
            <w:tcW w:w="6378" w:type="dxa"/>
            <w:shd w:val="clear" w:color="auto" w:fill="auto"/>
            <w:vAlign w:val="center"/>
            <w:hideMark/>
          </w:tcPr>
          <w:p w14:paraId="16DE5E67"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276" w:type="dxa"/>
            <w:shd w:val="clear" w:color="auto" w:fill="auto"/>
            <w:vAlign w:val="center"/>
            <w:hideMark/>
          </w:tcPr>
          <w:p w14:paraId="6BD8522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x</w:t>
            </w:r>
          </w:p>
        </w:tc>
        <w:tc>
          <w:tcPr>
            <w:tcW w:w="1104" w:type="dxa"/>
            <w:shd w:val="clear" w:color="auto" w:fill="auto"/>
            <w:vAlign w:val="center"/>
            <w:hideMark/>
          </w:tcPr>
          <w:p w14:paraId="64D5BAD3"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отсутствует</w:t>
            </w:r>
          </w:p>
        </w:tc>
      </w:tr>
      <w:tr w:rsidR="001C613F" w:rsidRPr="00926776" w14:paraId="03A9BBE1" w14:textId="77777777" w:rsidTr="001C613F">
        <w:trPr>
          <w:cantSplit/>
        </w:trPr>
        <w:tc>
          <w:tcPr>
            <w:tcW w:w="1101" w:type="dxa"/>
            <w:shd w:val="clear" w:color="auto" w:fill="auto"/>
            <w:vAlign w:val="center"/>
            <w:hideMark/>
          </w:tcPr>
          <w:p w14:paraId="541528F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2.13</w:t>
            </w:r>
          </w:p>
        </w:tc>
        <w:tc>
          <w:tcPr>
            <w:tcW w:w="6378" w:type="dxa"/>
            <w:shd w:val="clear" w:color="auto" w:fill="auto"/>
            <w:vAlign w:val="center"/>
            <w:hideMark/>
          </w:tcPr>
          <w:p w14:paraId="4AD11A57"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Прочие расходы, которые подлежат отнесению на регулируемые виды деятельности в соответствии с законодательством Российской Федерации</w:t>
            </w:r>
          </w:p>
        </w:tc>
        <w:tc>
          <w:tcPr>
            <w:tcW w:w="1276" w:type="dxa"/>
            <w:shd w:val="clear" w:color="auto" w:fill="auto"/>
            <w:vAlign w:val="center"/>
            <w:hideMark/>
          </w:tcPr>
          <w:p w14:paraId="52EC658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5200CC48"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3AA13F43" w14:textId="77777777" w:rsidTr="001C613F">
        <w:trPr>
          <w:cantSplit/>
        </w:trPr>
        <w:tc>
          <w:tcPr>
            <w:tcW w:w="1101" w:type="dxa"/>
            <w:shd w:val="clear" w:color="auto" w:fill="auto"/>
            <w:vAlign w:val="center"/>
            <w:hideMark/>
          </w:tcPr>
          <w:p w14:paraId="2D43A7F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3</w:t>
            </w:r>
          </w:p>
        </w:tc>
        <w:tc>
          <w:tcPr>
            <w:tcW w:w="6378" w:type="dxa"/>
            <w:shd w:val="clear" w:color="auto" w:fill="auto"/>
            <w:vAlign w:val="center"/>
            <w:hideMark/>
          </w:tcPr>
          <w:p w14:paraId="178F50AD"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Валовая прибыль (убытки) от реализации товаров и оказания услуг по регулируемому виду деятельности</w:t>
            </w:r>
          </w:p>
        </w:tc>
        <w:tc>
          <w:tcPr>
            <w:tcW w:w="1276" w:type="dxa"/>
            <w:shd w:val="clear" w:color="auto" w:fill="auto"/>
            <w:vAlign w:val="center"/>
            <w:hideMark/>
          </w:tcPr>
          <w:p w14:paraId="7016BB2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3317FF13"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4CFD75F8" w14:textId="77777777" w:rsidTr="001C613F">
        <w:trPr>
          <w:cantSplit/>
        </w:trPr>
        <w:tc>
          <w:tcPr>
            <w:tcW w:w="1101" w:type="dxa"/>
            <w:shd w:val="clear" w:color="auto" w:fill="auto"/>
            <w:vAlign w:val="center"/>
            <w:hideMark/>
          </w:tcPr>
          <w:p w14:paraId="5704D27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4</w:t>
            </w:r>
          </w:p>
        </w:tc>
        <w:tc>
          <w:tcPr>
            <w:tcW w:w="6378" w:type="dxa"/>
            <w:shd w:val="clear" w:color="auto" w:fill="auto"/>
            <w:vAlign w:val="center"/>
            <w:hideMark/>
          </w:tcPr>
          <w:p w14:paraId="6F0C0DDA"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Чистая прибыль, полученная от регулируемого вида деятельности, в том числе:</w:t>
            </w:r>
          </w:p>
        </w:tc>
        <w:tc>
          <w:tcPr>
            <w:tcW w:w="1276" w:type="dxa"/>
            <w:shd w:val="clear" w:color="auto" w:fill="auto"/>
            <w:vAlign w:val="center"/>
            <w:hideMark/>
          </w:tcPr>
          <w:p w14:paraId="3C7C5B7B"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09CE5E1F"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-41 124,50</w:t>
            </w:r>
          </w:p>
        </w:tc>
      </w:tr>
      <w:tr w:rsidR="001C613F" w:rsidRPr="00926776" w14:paraId="57D681EC" w14:textId="77777777" w:rsidTr="001C613F">
        <w:trPr>
          <w:cantSplit/>
        </w:trPr>
        <w:tc>
          <w:tcPr>
            <w:tcW w:w="1101" w:type="dxa"/>
            <w:shd w:val="clear" w:color="auto" w:fill="auto"/>
            <w:vAlign w:val="center"/>
            <w:hideMark/>
          </w:tcPr>
          <w:p w14:paraId="32A39977"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4.1</w:t>
            </w:r>
          </w:p>
        </w:tc>
        <w:tc>
          <w:tcPr>
            <w:tcW w:w="6378" w:type="dxa"/>
            <w:shd w:val="clear" w:color="auto" w:fill="auto"/>
            <w:vAlign w:val="center"/>
            <w:hideMark/>
          </w:tcPr>
          <w:p w14:paraId="4943330F"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1276" w:type="dxa"/>
            <w:shd w:val="clear" w:color="auto" w:fill="auto"/>
            <w:vAlign w:val="center"/>
            <w:hideMark/>
          </w:tcPr>
          <w:p w14:paraId="320AB59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5FE463D3"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00A9FFA4" w14:textId="77777777" w:rsidTr="001C613F">
        <w:trPr>
          <w:cantSplit/>
        </w:trPr>
        <w:tc>
          <w:tcPr>
            <w:tcW w:w="1101" w:type="dxa"/>
            <w:shd w:val="clear" w:color="auto" w:fill="auto"/>
            <w:vAlign w:val="center"/>
            <w:hideMark/>
          </w:tcPr>
          <w:p w14:paraId="5B4326A1"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5</w:t>
            </w:r>
          </w:p>
        </w:tc>
        <w:tc>
          <w:tcPr>
            <w:tcW w:w="6378" w:type="dxa"/>
            <w:shd w:val="clear" w:color="auto" w:fill="auto"/>
            <w:vAlign w:val="center"/>
            <w:hideMark/>
          </w:tcPr>
          <w:p w14:paraId="3A2DDDE8"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Изменение стоимости основных фондов, в том числе:</w:t>
            </w:r>
          </w:p>
        </w:tc>
        <w:tc>
          <w:tcPr>
            <w:tcW w:w="1276" w:type="dxa"/>
            <w:shd w:val="clear" w:color="auto" w:fill="auto"/>
            <w:vAlign w:val="center"/>
            <w:hideMark/>
          </w:tcPr>
          <w:p w14:paraId="0CA6EAF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7A8FFB56"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7ECD152D" w14:textId="77777777" w:rsidTr="001C613F">
        <w:trPr>
          <w:cantSplit/>
        </w:trPr>
        <w:tc>
          <w:tcPr>
            <w:tcW w:w="1101" w:type="dxa"/>
            <w:shd w:val="clear" w:color="auto" w:fill="auto"/>
            <w:vAlign w:val="center"/>
            <w:hideMark/>
          </w:tcPr>
          <w:p w14:paraId="14C0F18D"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5.1</w:t>
            </w:r>
          </w:p>
        </w:tc>
        <w:tc>
          <w:tcPr>
            <w:tcW w:w="6378" w:type="dxa"/>
            <w:shd w:val="clear" w:color="auto" w:fill="auto"/>
            <w:vAlign w:val="center"/>
            <w:hideMark/>
          </w:tcPr>
          <w:p w14:paraId="48FF5FD3"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Изменение стоимости основных фондов за счет:</w:t>
            </w:r>
          </w:p>
        </w:tc>
        <w:tc>
          <w:tcPr>
            <w:tcW w:w="1276" w:type="dxa"/>
            <w:shd w:val="clear" w:color="auto" w:fill="auto"/>
            <w:vAlign w:val="center"/>
            <w:hideMark/>
          </w:tcPr>
          <w:p w14:paraId="080C1070"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51DF4E56"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1A4808BC" w14:textId="77777777" w:rsidTr="001C613F">
        <w:trPr>
          <w:cantSplit/>
        </w:trPr>
        <w:tc>
          <w:tcPr>
            <w:tcW w:w="1101" w:type="dxa"/>
            <w:shd w:val="clear" w:color="auto" w:fill="auto"/>
            <w:vAlign w:val="center"/>
            <w:hideMark/>
          </w:tcPr>
          <w:p w14:paraId="1CB25AA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5.1.1</w:t>
            </w:r>
          </w:p>
        </w:tc>
        <w:tc>
          <w:tcPr>
            <w:tcW w:w="6378" w:type="dxa"/>
            <w:shd w:val="clear" w:color="auto" w:fill="auto"/>
            <w:vAlign w:val="center"/>
            <w:hideMark/>
          </w:tcPr>
          <w:p w14:paraId="014D9E74"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Изменения стоимости основных фондов за счет их ввода в эксплуатацию</w:t>
            </w:r>
          </w:p>
        </w:tc>
        <w:tc>
          <w:tcPr>
            <w:tcW w:w="1276" w:type="dxa"/>
            <w:shd w:val="clear" w:color="auto" w:fill="auto"/>
            <w:vAlign w:val="center"/>
            <w:hideMark/>
          </w:tcPr>
          <w:p w14:paraId="19C4886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23B2B7F5"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0BDA7E6A" w14:textId="77777777" w:rsidTr="001C613F">
        <w:trPr>
          <w:cantSplit/>
        </w:trPr>
        <w:tc>
          <w:tcPr>
            <w:tcW w:w="1101" w:type="dxa"/>
            <w:shd w:val="clear" w:color="auto" w:fill="auto"/>
            <w:vAlign w:val="center"/>
            <w:hideMark/>
          </w:tcPr>
          <w:p w14:paraId="5883E48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5.1.2</w:t>
            </w:r>
          </w:p>
        </w:tc>
        <w:tc>
          <w:tcPr>
            <w:tcW w:w="6378" w:type="dxa"/>
            <w:shd w:val="clear" w:color="auto" w:fill="auto"/>
            <w:vAlign w:val="center"/>
            <w:hideMark/>
          </w:tcPr>
          <w:p w14:paraId="56E22701" w14:textId="77777777" w:rsidR="00926776" w:rsidRPr="00926776" w:rsidRDefault="00926776" w:rsidP="00926776">
            <w:pPr>
              <w:shd w:val="clear" w:color="auto" w:fill="auto"/>
              <w:ind w:firstLineChars="200" w:firstLine="400"/>
              <w:jc w:val="left"/>
              <w:rPr>
                <w:sz w:val="20"/>
                <w:szCs w:val="20"/>
                <w:lang w:val="ru-RU"/>
              </w:rPr>
            </w:pPr>
            <w:r w:rsidRPr="00926776">
              <w:rPr>
                <w:sz w:val="20"/>
                <w:szCs w:val="20"/>
                <w:lang w:val="ru-RU"/>
              </w:rPr>
              <w:t>Изменения стоимости основных фондов за счет их вывода в эксплуатацию</w:t>
            </w:r>
          </w:p>
        </w:tc>
        <w:tc>
          <w:tcPr>
            <w:tcW w:w="1276" w:type="dxa"/>
            <w:shd w:val="clear" w:color="auto" w:fill="auto"/>
            <w:vAlign w:val="center"/>
            <w:hideMark/>
          </w:tcPr>
          <w:p w14:paraId="3CFF365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25D5884B"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37536A5D" w14:textId="77777777" w:rsidTr="001C613F">
        <w:trPr>
          <w:cantSplit/>
        </w:trPr>
        <w:tc>
          <w:tcPr>
            <w:tcW w:w="1101" w:type="dxa"/>
            <w:shd w:val="clear" w:color="auto" w:fill="auto"/>
            <w:vAlign w:val="center"/>
            <w:hideMark/>
          </w:tcPr>
          <w:p w14:paraId="583061D4"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5.2</w:t>
            </w:r>
          </w:p>
        </w:tc>
        <w:tc>
          <w:tcPr>
            <w:tcW w:w="6378" w:type="dxa"/>
            <w:shd w:val="clear" w:color="auto" w:fill="auto"/>
            <w:vAlign w:val="center"/>
            <w:hideMark/>
          </w:tcPr>
          <w:p w14:paraId="5325DA21"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Изменение стоимости основных фондов за счет их переоценки</w:t>
            </w:r>
          </w:p>
        </w:tc>
        <w:tc>
          <w:tcPr>
            <w:tcW w:w="1276" w:type="dxa"/>
            <w:shd w:val="clear" w:color="auto" w:fill="auto"/>
            <w:vAlign w:val="center"/>
            <w:hideMark/>
          </w:tcPr>
          <w:p w14:paraId="6E2E1534"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руб.</w:t>
            </w:r>
          </w:p>
        </w:tc>
        <w:tc>
          <w:tcPr>
            <w:tcW w:w="1104" w:type="dxa"/>
            <w:shd w:val="clear" w:color="auto" w:fill="auto"/>
            <w:vAlign w:val="center"/>
            <w:hideMark/>
          </w:tcPr>
          <w:p w14:paraId="78F05756"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0,00</w:t>
            </w:r>
          </w:p>
        </w:tc>
      </w:tr>
      <w:tr w:rsidR="001C613F" w:rsidRPr="00926776" w14:paraId="7AB2FC6C" w14:textId="77777777" w:rsidTr="001C613F">
        <w:trPr>
          <w:cantSplit/>
        </w:trPr>
        <w:tc>
          <w:tcPr>
            <w:tcW w:w="1101" w:type="dxa"/>
            <w:shd w:val="clear" w:color="auto" w:fill="auto"/>
            <w:vAlign w:val="center"/>
            <w:hideMark/>
          </w:tcPr>
          <w:p w14:paraId="619E1AE3" w14:textId="7FAC38B6" w:rsidR="00926776" w:rsidRPr="00926776" w:rsidRDefault="001C613F" w:rsidP="00926776">
            <w:pPr>
              <w:shd w:val="clear" w:color="auto" w:fill="auto"/>
              <w:ind w:firstLine="0"/>
              <w:jc w:val="center"/>
              <w:rPr>
                <w:sz w:val="20"/>
                <w:szCs w:val="20"/>
                <w:lang w:val="ru-RU"/>
              </w:rPr>
            </w:pPr>
            <w:r>
              <w:rPr>
                <w:sz w:val="20"/>
                <w:szCs w:val="20"/>
                <w:lang w:val="ru-RU"/>
              </w:rPr>
              <w:lastRenderedPageBreak/>
              <w:t>6</w:t>
            </w:r>
          </w:p>
        </w:tc>
        <w:tc>
          <w:tcPr>
            <w:tcW w:w="6378" w:type="dxa"/>
            <w:shd w:val="clear" w:color="auto" w:fill="auto"/>
            <w:vAlign w:val="center"/>
            <w:hideMark/>
          </w:tcPr>
          <w:p w14:paraId="097A7386"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1276" w:type="dxa"/>
            <w:shd w:val="clear" w:color="auto" w:fill="auto"/>
            <w:vAlign w:val="center"/>
            <w:hideMark/>
          </w:tcPr>
          <w:p w14:paraId="39AE953A"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Гкал/ч</w:t>
            </w:r>
          </w:p>
        </w:tc>
        <w:tc>
          <w:tcPr>
            <w:tcW w:w="1104" w:type="dxa"/>
            <w:shd w:val="clear" w:color="auto" w:fill="auto"/>
            <w:vAlign w:val="center"/>
            <w:hideMark/>
          </w:tcPr>
          <w:p w14:paraId="799F98B9"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19,00</w:t>
            </w:r>
          </w:p>
        </w:tc>
      </w:tr>
      <w:tr w:rsidR="001C613F" w:rsidRPr="00926776" w14:paraId="44275F42" w14:textId="77777777" w:rsidTr="001C613F">
        <w:trPr>
          <w:cantSplit/>
        </w:trPr>
        <w:tc>
          <w:tcPr>
            <w:tcW w:w="1101" w:type="dxa"/>
            <w:shd w:val="clear" w:color="auto" w:fill="auto"/>
            <w:vAlign w:val="center"/>
            <w:hideMark/>
          </w:tcPr>
          <w:p w14:paraId="4C62AEDE" w14:textId="1DCE4BA0" w:rsidR="00926776" w:rsidRPr="00926776" w:rsidRDefault="001C613F" w:rsidP="00926776">
            <w:pPr>
              <w:shd w:val="clear" w:color="auto" w:fill="auto"/>
              <w:ind w:firstLine="0"/>
              <w:jc w:val="center"/>
              <w:rPr>
                <w:sz w:val="20"/>
                <w:szCs w:val="20"/>
                <w:lang w:val="ru-RU"/>
              </w:rPr>
            </w:pPr>
            <w:r>
              <w:rPr>
                <w:sz w:val="20"/>
                <w:szCs w:val="20"/>
                <w:lang w:val="ru-RU"/>
              </w:rPr>
              <w:t>7</w:t>
            </w:r>
          </w:p>
        </w:tc>
        <w:tc>
          <w:tcPr>
            <w:tcW w:w="6378" w:type="dxa"/>
            <w:shd w:val="clear" w:color="auto" w:fill="auto"/>
            <w:vAlign w:val="center"/>
            <w:hideMark/>
          </w:tcPr>
          <w:p w14:paraId="00DB4655"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Тепловая нагрузка по договорам, заключенным в рамках осуществления регулируемых видов деятельности</w:t>
            </w:r>
          </w:p>
        </w:tc>
        <w:tc>
          <w:tcPr>
            <w:tcW w:w="1276" w:type="dxa"/>
            <w:shd w:val="clear" w:color="auto" w:fill="auto"/>
            <w:vAlign w:val="center"/>
            <w:hideMark/>
          </w:tcPr>
          <w:p w14:paraId="7725C986"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Гкал/ч</w:t>
            </w:r>
          </w:p>
        </w:tc>
        <w:tc>
          <w:tcPr>
            <w:tcW w:w="1104" w:type="dxa"/>
            <w:shd w:val="clear" w:color="auto" w:fill="auto"/>
            <w:vAlign w:val="center"/>
            <w:hideMark/>
          </w:tcPr>
          <w:p w14:paraId="7FB0FEAE"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5,83</w:t>
            </w:r>
          </w:p>
        </w:tc>
      </w:tr>
      <w:tr w:rsidR="001C613F" w:rsidRPr="00926776" w14:paraId="2148CE37" w14:textId="77777777" w:rsidTr="001C613F">
        <w:trPr>
          <w:cantSplit/>
        </w:trPr>
        <w:tc>
          <w:tcPr>
            <w:tcW w:w="1101" w:type="dxa"/>
            <w:shd w:val="clear" w:color="auto" w:fill="auto"/>
            <w:vAlign w:val="center"/>
            <w:hideMark/>
          </w:tcPr>
          <w:p w14:paraId="357E3F2B" w14:textId="15A45D48" w:rsidR="00926776" w:rsidRPr="00926776" w:rsidRDefault="001C613F" w:rsidP="001C613F">
            <w:pPr>
              <w:shd w:val="clear" w:color="auto" w:fill="auto"/>
              <w:ind w:firstLine="0"/>
              <w:jc w:val="center"/>
              <w:rPr>
                <w:sz w:val="20"/>
                <w:szCs w:val="20"/>
                <w:lang w:val="ru-RU"/>
              </w:rPr>
            </w:pPr>
            <w:r>
              <w:rPr>
                <w:sz w:val="20"/>
                <w:szCs w:val="20"/>
                <w:lang w:val="ru-RU"/>
              </w:rPr>
              <w:t>8</w:t>
            </w:r>
          </w:p>
        </w:tc>
        <w:tc>
          <w:tcPr>
            <w:tcW w:w="6378" w:type="dxa"/>
            <w:shd w:val="clear" w:color="auto" w:fill="auto"/>
            <w:vAlign w:val="center"/>
            <w:hideMark/>
          </w:tcPr>
          <w:p w14:paraId="474A2671"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Объем вырабатываемой регулируемой организацией тепловой энергии в рамках осуществления регулируемых видов деятельности</w:t>
            </w:r>
          </w:p>
        </w:tc>
        <w:tc>
          <w:tcPr>
            <w:tcW w:w="1276" w:type="dxa"/>
            <w:shd w:val="clear" w:color="auto" w:fill="auto"/>
            <w:vAlign w:val="center"/>
            <w:hideMark/>
          </w:tcPr>
          <w:p w14:paraId="02B1A462"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Гкал</w:t>
            </w:r>
          </w:p>
        </w:tc>
        <w:tc>
          <w:tcPr>
            <w:tcW w:w="1104" w:type="dxa"/>
            <w:shd w:val="clear" w:color="auto" w:fill="auto"/>
            <w:vAlign w:val="center"/>
            <w:hideMark/>
          </w:tcPr>
          <w:p w14:paraId="73FBE338"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15,8830</w:t>
            </w:r>
          </w:p>
        </w:tc>
      </w:tr>
      <w:tr w:rsidR="001C613F" w:rsidRPr="00926776" w14:paraId="11B302AA" w14:textId="77777777" w:rsidTr="001C613F">
        <w:trPr>
          <w:cantSplit/>
        </w:trPr>
        <w:tc>
          <w:tcPr>
            <w:tcW w:w="1101" w:type="dxa"/>
            <w:shd w:val="clear" w:color="auto" w:fill="auto"/>
            <w:vAlign w:val="center"/>
            <w:hideMark/>
          </w:tcPr>
          <w:p w14:paraId="011BC98F" w14:textId="27CF3396" w:rsidR="00926776" w:rsidRPr="00926776" w:rsidRDefault="001C613F" w:rsidP="00926776">
            <w:pPr>
              <w:shd w:val="clear" w:color="auto" w:fill="auto"/>
              <w:ind w:firstLine="0"/>
              <w:jc w:val="center"/>
              <w:rPr>
                <w:sz w:val="20"/>
                <w:szCs w:val="20"/>
                <w:lang w:val="ru-RU"/>
              </w:rPr>
            </w:pPr>
            <w:r>
              <w:rPr>
                <w:sz w:val="20"/>
                <w:szCs w:val="20"/>
                <w:lang w:val="ru-RU"/>
              </w:rPr>
              <w:t>8</w:t>
            </w:r>
            <w:r w:rsidR="00926776" w:rsidRPr="00926776">
              <w:rPr>
                <w:sz w:val="20"/>
                <w:szCs w:val="20"/>
                <w:lang w:val="ru-RU"/>
              </w:rPr>
              <w:t>.1</w:t>
            </w:r>
          </w:p>
        </w:tc>
        <w:tc>
          <w:tcPr>
            <w:tcW w:w="6378" w:type="dxa"/>
            <w:shd w:val="clear" w:color="auto" w:fill="auto"/>
            <w:vAlign w:val="center"/>
            <w:hideMark/>
          </w:tcPr>
          <w:p w14:paraId="2210218F"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Объем приобретаемой регулируемой организацией тепловой энергии в рамках осуществления регулируемых видов деятельности</w:t>
            </w:r>
          </w:p>
        </w:tc>
        <w:tc>
          <w:tcPr>
            <w:tcW w:w="1276" w:type="dxa"/>
            <w:shd w:val="clear" w:color="auto" w:fill="auto"/>
            <w:vAlign w:val="center"/>
            <w:hideMark/>
          </w:tcPr>
          <w:p w14:paraId="5FE41DAD"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Гкал</w:t>
            </w:r>
          </w:p>
        </w:tc>
        <w:tc>
          <w:tcPr>
            <w:tcW w:w="1104" w:type="dxa"/>
            <w:shd w:val="clear" w:color="auto" w:fill="auto"/>
            <w:vAlign w:val="center"/>
            <w:hideMark/>
          </w:tcPr>
          <w:p w14:paraId="4D535A10"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 </w:t>
            </w:r>
          </w:p>
        </w:tc>
      </w:tr>
      <w:tr w:rsidR="001C613F" w:rsidRPr="00926776" w14:paraId="02ABA460" w14:textId="77777777" w:rsidTr="001C613F">
        <w:trPr>
          <w:cantSplit/>
        </w:trPr>
        <w:tc>
          <w:tcPr>
            <w:tcW w:w="1101" w:type="dxa"/>
            <w:shd w:val="clear" w:color="auto" w:fill="auto"/>
            <w:vAlign w:val="center"/>
            <w:hideMark/>
          </w:tcPr>
          <w:p w14:paraId="1B79E7FC" w14:textId="7BCE8848" w:rsidR="00926776" w:rsidRPr="00926776" w:rsidRDefault="001C613F" w:rsidP="00926776">
            <w:pPr>
              <w:shd w:val="clear" w:color="auto" w:fill="auto"/>
              <w:ind w:firstLine="0"/>
              <w:jc w:val="center"/>
              <w:rPr>
                <w:sz w:val="20"/>
                <w:szCs w:val="20"/>
                <w:lang w:val="ru-RU"/>
              </w:rPr>
            </w:pPr>
            <w:r>
              <w:rPr>
                <w:sz w:val="20"/>
                <w:szCs w:val="20"/>
                <w:lang w:val="ru-RU"/>
              </w:rPr>
              <w:t>9</w:t>
            </w:r>
          </w:p>
        </w:tc>
        <w:tc>
          <w:tcPr>
            <w:tcW w:w="6378" w:type="dxa"/>
            <w:shd w:val="clear" w:color="auto" w:fill="auto"/>
            <w:vAlign w:val="center"/>
            <w:hideMark/>
          </w:tcPr>
          <w:p w14:paraId="2EC5792D"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Объем тепловой энергии, отпускаемой потребителям по договорам, заключенным в рамках осуществления регулируемых видов деятельности, определенном в том числе</w:t>
            </w:r>
          </w:p>
        </w:tc>
        <w:tc>
          <w:tcPr>
            <w:tcW w:w="1276" w:type="dxa"/>
            <w:shd w:val="clear" w:color="auto" w:fill="auto"/>
            <w:vAlign w:val="center"/>
            <w:hideMark/>
          </w:tcPr>
          <w:p w14:paraId="68C689E3"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Гкал</w:t>
            </w:r>
          </w:p>
        </w:tc>
        <w:tc>
          <w:tcPr>
            <w:tcW w:w="1104" w:type="dxa"/>
            <w:shd w:val="clear" w:color="auto" w:fill="auto"/>
            <w:vAlign w:val="center"/>
            <w:hideMark/>
          </w:tcPr>
          <w:p w14:paraId="23A4C1CD"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8,9400</w:t>
            </w:r>
          </w:p>
        </w:tc>
      </w:tr>
      <w:tr w:rsidR="001C613F" w:rsidRPr="00926776" w14:paraId="578AD629" w14:textId="77777777" w:rsidTr="001C613F">
        <w:trPr>
          <w:cantSplit/>
        </w:trPr>
        <w:tc>
          <w:tcPr>
            <w:tcW w:w="1101" w:type="dxa"/>
            <w:shd w:val="clear" w:color="auto" w:fill="auto"/>
            <w:vAlign w:val="center"/>
            <w:hideMark/>
          </w:tcPr>
          <w:p w14:paraId="0DCDB49F" w14:textId="21BEEB95" w:rsidR="00926776" w:rsidRPr="00926776" w:rsidRDefault="001C613F" w:rsidP="00926776">
            <w:pPr>
              <w:shd w:val="clear" w:color="auto" w:fill="auto"/>
              <w:ind w:firstLine="0"/>
              <w:jc w:val="center"/>
              <w:rPr>
                <w:sz w:val="20"/>
                <w:szCs w:val="20"/>
                <w:lang w:val="ru-RU"/>
              </w:rPr>
            </w:pPr>
            <w:r>
              <w:rPr>
                <w:sz w:val="20"/>
                <w:szCs w:val="20"/>
                <w:lang w:val="ru-RU"/>
              </w:rPr>
              <w:t>9</w:t>
            </w:r>
            <w:r w:rsidR="00926776" w:rsidRPr="00926776">
              <w:rPr>
                <w:sz w:val="20"/>
                <w:szCs w:val="20"/>
                <w:lang w:val="ru-RU"/>
              </w:rPr>
              <w:t>.1</w:t>
            </w:r>
          </w:p>
        </w:tc>
        <w:tc>
          <w:tcPr>
            <w:tcW w:w="6378" w:type="dxa"/>
            <w:shd w:val="clear" w:color="auto" w:fill="auto"/>
            <w:vAlign w:val="center"/>
            <w:hideMark/>
          </w:tcPr>
          <w:p w14:paraId="2796DEA7"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 xml:space="preserve">По приборам учёта </w:t>
            </w:r>
          </w:p>
        </w:tc>
        <w:tc>
          <w:tcPr>
            <w:tcW w:w="1276" w:type="dxa"/>
            <w:shd w:val="clear" w:color="auto" w:fill="auto"/>
            <w:vAlign w:val="center"/>
            <w:hideMark/>
          </w:tcPr>
          <w:p w14:paraId="61E8818F"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Гкал</w:t>
            </w:r>
          </w:p>
        </w:tc>
        <w:tc>
          <w:tcPr>
            <w:tcW w:w="1104" w:type="dxa"/>
            <w:shd w:val="clear" w:color="auto" w:fill="auto"/>
            <w:vAlign w:val="center"/>
            <w:hideMark/>
          </w:tcPr>
          <w:p w14:paraId="2FBF436F"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5,4370</w:t>
            </w:r>
          </w:p>
        </w:tc>
      </w:tr>
      <w:tr w:rsidR="001C613F" w:rsidRPr="00926776" w14:paraId="11FAAD76" w14:textId="77777777" w:rsidTr="001C613F">
        <w:trPr>
          <w:cantSplit/>
        </w:trPr>
        <w:tc>
          <w:tcPr>
            <w:tcW w:w="1101" w:type="dxa"/>
            <w:shd w:val="clear" w:color="auto" w:fill="auto"/>
            <w:vAlign w:val="center"/>
            <w:hideMark/>
          </w:tcPr>
          <w:p w14:paraId="6C03CD86" w14:textId="10E00481" w:rsidR="00926776" w:rsidRPr="00926776" w:rsidRDefault="001C613F" w:rsidP="00926776">
            <w:pPr>
              <w:shd w:val="clear" w:color="auto" w:fill="auto"/>
              <w:ind w:firstLine="0"/>
              <w:jc w:val="center"/>
              <w:rPr>
                <w:sz w:val="20"/>
                <w:szCs w:val="20"/>
                <w:lang w:val="ru-RU"/>
              </w:rPr>
            </w:pPr>
            <w:r>
              <w:rPr>
                <w:sz w:val="20"/>
                <w:szCs w:val="20"/>
                <w:lang w:val="ru-RU"/>
              </w:rPr>
              <w:t>9</w:t>
            </w:r>
            <w:r w:rsidR="00926776" w:rsidRPr="00926776">
              <w:rPr>
                <w:sz w:val="20"/>
                <w:szCs w:val="20"/>
                <w:lang w:val="ru-RU"/>
              </w:rPr>
              <w:t>.2</w:t>
            </w:r>
          </w:p>
        </w:tc>
        <w:tc>
          <w:tcPr>
            <w:tcW w:w="6378" w:type="dxa"/>
            <w:shd w:val="clear" w:color="auto" w:fill="auto"/>
            <w:vAlign w:val="center"/>
            <w:hideMark/>
          </w:tcPr>
          <w:p w14:paraId="68F07AC6" w14:textId="77777777" w:rsidR="00926776" w:rsidRPr="00926776" w:rsidRDefault="00926776" w:rsidP="00926776">
            <w:pPr>
              <w:shd w:val="clear" w:color="auto" w:fill="auto"/>
              <w:ind w:firstLineChars="100" w:firstLine="200"/>
              <w:jc w:val="left"/>
              <w:rPr>
                <w:sz w:val="20"/>
                <w:szCs w:val="20"/>
                <w:lang w:val="ru-RU"/>
              </w:rPr>
            </w:pPr>
            <w:r w:rsidRPr="00926776">
              <w:rPr>
                <w:sz w:val="20"/>
                <w:szCs w:val="20"/>
                <w:lang w:val="ru-RU"/>
              </w:rPr>
              <w:t>Расчётным путём</w:t>
            </w:r>
          </w:p>
        </w:tc>
        <w:tc>
          <w:tcPr>
            <w:tcW w:w="1276" w:type="dxa"/>
            <w:shd w:val="clear" w:color="auto" w:fill="auto"/>
            <w:vAlign w:val="center"/>
            <w:hideMark/>
          </w:tcPr>
          <w:p w14:paraId="6CA2E9C0"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Гкал</w:t>
            </w:r>
          </w:p>
        </w:tc>
        <w:tc>
          <w:tcPr>
            <w:tcW w:w="1104" w:type="dxa"/>
            <w:shd w:val="clear" w:color="auto" w:fill="auto"/>
            <w:vAlign w:val="center"/>
            <w:hideMark/>
          </w:tcPr>
          <w:p w14:paraId="40EE5333"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3,0720</w:t>
            </w:r>
          </w:p>
        </w:tc>
      </w:tr>
      <w:tr w:rsidR="001C613F" w:rsidRPr="00926776" w14:paraId="12E2E50F" w14:textId="77777777" w:rsidTr="001C613F">
        <w:trPr>
          <w:cantSplit/>
        </w:trPr>
        <w:tc>
          <w:tcPr>
            <w:tcW w:w="1101" w:type="dxa"/>
            <w:shd w:val="clear" w:color="auto" w:fill="auto"/>
            <w:vAlign w:val="center"/>
            <w:hideMark/>
          </w:tcPr>
          <w:p w14:paraId="52409F1B" w14:textId="624F13C4"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0</w:t>
            </w:r>
          </w:p>
        </w:tc>
        <w:tc>
          <w:tcPr>
            <w:tcW w:w="6378" w:type="dxa"/>
            <w:shd w:val="clear" w:color="auto" w:fill="auto"/>
            <w:vAlign w:val="center"/>
            <w:hideMark/>
          </w:tcPr>
          <w:p w14:paraId="1424B3D1"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Нормативы технологических потерь при передаче тепловой энергии, теплоносителя по тепловым сетям, утвержденные уполномоченным органом</w:t>
            </w:r>
          </w:p>
        </w:tc>
        <w:tc>
          <w:tcPr>
            <w:tcW w:w="1276" w:type="dxa"/>
            <w:shd w:val="clear" w:color="auto" w:fill="auto"/>
            <w:vAlign w:val="center"/>
            <w:hideMark/>
          </w:tcPr>
          <w:p w14:paraId="5F1306B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Гкал/год</w:t>
            </w:r>
          </w:p>
        </w:tc>
        <w:tc>
          <w:tcPr>
            <w:tcW w:w="1104" w:type="dxa"/>
            <w:shd w:val="clear" w:color="auto" w:fill="auto"/>
            <w:vAlign w:val="center"/>
            <w:hideMark/>
          </w:tcPr>
          <w:p w14:paraId="77F526EA"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4,20</w:t>
            </w:r>
          </w:p>
        </w:tc>
      </w:tr>
      <w:tr w:rsidR="001C613F" w:rsidRPr="00926776" w14:paraId="77CD7C11" w14:textId="77777777" w:rsidTr="001C613F">
        <w:trPr>
          <w:cantSplit/>
        </w:trPr>
        <w:tc>
          <w:tcPr>
            <w:tcW w:w="1101" w:type="dxa"/>
            <w:shd w:val="clear" w:color="auto" w:fill="auto"/>
            <w:vAlign w:val="center"/>
            <w:hideMark/>
          </w:tcPr>
          <w:p w14:paraId="257A2247" w14:textId="00C66052"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1</w:t>
            </w:r>
          </w:p>
        </w:tc>
        <w:tc>
          <w:tcPr>
            <w:tcW w:w="6378" w:type="dxa"/>
            <w:shd w:val="clear" w:color="auto" w:fill="auto"/>
            <w:vAlign w:val="center"/>
            <w:hideMark/>
          </w:tcPr>
          <w:p w14:paraId="5981CF9D"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Фактический объем потерь при передаче тепловой энергии</w:t>
            </w:r>
          </w:p>
        </w:tc>
        <w:tc>
          <w:tcPr>
            <w:tcW w:w="1276" w:type="dxa"/>
            <w:shd w:val="clear" w:color="auto" w:fill="auto"/>
            <w:vAlign w:val="center"/>
            <w:hideMark/>
          </w:tcPr>
          <w:p w14:paraId="6406A15C"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Гкал/год</w:t>
            </w:r>
          </w:p>
        </w:tc>
        <w:tc>
          <w:tcPr>
            <w:tcW w:w="1104" w:type="dxa"/>
            <w:shd w:val="clear" w:color="auto" w:fill="auto"/>
            <w:vAlign w:val="center"/>
            <w:hideMark/>
          </w:tcPr>
          <w:p w14:paraId="6D6932C4"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6,56</w:t>
            </w:r>
          </w:p>
        </w:tc>
      </w:tr>
      <w:tr w:rsidR="001C613F" w:rsidRPr="00926776" w14:paraId="370F2C83" w14:textId="77777777" w:rsidTr="001C613F">
        <w:trPr>
          <w:cantSplit/>
        </w:trPr>
        <w:tc>
          <w:tcPr>
            <w:tcW w:w="1101" w:type="dxa"/>
            <w:shd w:val="clear" w:color="auto" w:fill="auto"/>
            <w:vAlign w:val="center"/>
            <w:hideMark/>
          </w:tcPr>
          <w:p w14:paraId="211D838D" w14:textId="596B8A99"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2</w:t>
            </w:r>
          </w:p>
        </w:tc>
        <w:tc>
          <w:tcPr>
            <w:tcW w:w="6378" w:type="dxa"/>
            <w:shd w:val="clear" w:color="auto" w:fill="auto"/>
            <w:vAlign w:val="center"/>
            <w:hideMark/>
          </w:tcPr>
          <w:p w14:paraId="044C76F1"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Среднесписочная численность основного производственного персонала</w:t>
            </w:r>
          </w:p>
        </w:tc>
        <w:tc>
          <w:tcPr>
            <w:tcW w:w="1276" w:type="dxa"/>
            <w:shd w:val="clear" w:color="auto" w:fill="auto"/>
            <w:vAlign w:val="center"/>
            <w:hideMark/>
          </w:tcPr>
          <w:p w14:paraId="047BB04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человек</w:t>
            </w:r>
          </w:p>
        </w:tc>
        <w:tc>
          <w:tcPr>
            <w:tcW w:w="1104" w:type="dxa"/>
            <w:shd w:val="clear" w:color="auto" w:fill="auto"/>
            <w:vAlign w:val="center"/>
            <w:hideMark/>
          </w:tcPr>
          <w:p w14:paraId="18274F05"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36,0000</w:t>
            </w:r>
          </w:p>
        </w:tc>
      </w:tr>
      <w:tr w:rsidR="001C613F" w:rsidRPr="00926776" w14:paraId="01A32DAD" w14:textId="77777777" w:rsidTr="001C613F">
        <w:trPr>
          <w:cantSplit/>
        </w:trPr>
        <w:tc>
          <w:tcPr>
            <w:tcW w:w="1101" w:type="dxa"/>
            <w:shd w:val="clear" w:color="auto" w:fill="auto"/>
            <w:vAlign w:val="center"/>
            <w:hideMark/>
          </w:tcPr>
          <w:p w14:paraId="5C2B722F" w14:textId="5AA95B5B"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3</w:t>
            </w:r>
          </w:p>
        </w:tc>
        <w:tc>
          <w:tcPr>
            <w:tcW w:w="6378" w:type="dxa"/>
            <w:shd w:val="clear" w:color="auto" w:fill="auto"/>
            <w:vAlign w:val="center"/>
            <w:hideMark/>
          </w:tcPr>
          <w:p w14:paraId="09C851B0"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Среднесписочная численность административно-управленческого персонала</w:t>
            </w:r>
          </w:p>
        </w:tc>
        <w:tc>
          <w:tcPr>
            <w:tcW w:w="1276" w:type="dxa"/>
            <w:shd w:val="clear" w:color="auto" w:fill="auto"/>
            <w:vAlign w:val="center"/>
            <w:hideMark/>
          </w:tcPr>
          <w:p w14:paraId="64F293E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человек</w:t>
            </w:r>
          </w:p>
        </w:tc>
        <w:tc>
          <w:tcPr>
            <w:tcW w:w="1104" w:type="dxa"/>
            <w:shd w:val="clear" w:color="auto" w:fill="auto"/>
            <w:vAlign w:val="center"/>
            <w:hideMark/>
          </w:tcPr>
          <w:p w14:paraId="4920928E"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8,0000</w:t>
            </w:r>
          </w:p>
        </w:tc>
      </w:tr>
      <w:tr w:rsidR="001C613F" w:rsidRPr="00926776" w14:paraId="2703292A" w14:textId="77777777" w:rsidTr="001C613F">
        <w:trPr>
          <w:cantSplit/>
        </w:trPr>
        <w:tc>
          <w:tcPr>
            <w:tcW w:w="1101" w:type="dxa"/>
            <w:shd w:val="clear" w:color="auto" w:fill="auto"/>
            <w:vAlign w:val="center"/>
            <w:hideMark/>
          </w:tcPr>
          <w:p w14:paraId="6C1C0263" w14:textId="02153D6C"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4</w:t>
            </w:r>
          </w:p>
        </w:tc>
        <w:tc>
          <w:tcPr>
            <w:tcW w:w="6378" w:type="dxa"/>
            <w:shd w:val="clear" w:color="auto" w:fill="auto"/>
            <w:vAlign w:val="center"/>
            <w:hideMark/>
          </w:tcPr>
          <w:p w14:paraId="0994872E"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Норматив удельного расхода условного топлива при производстве тепловой энергии источниками тепловой энергии, используемыми для осуществления регулируемых видов деятельности, в целом по регулируемой организации или с распределением по источникам тепловой энергии (в зависимости от показателя (показателей), утвержденного уполномоченным органом)</w:t>
            </w:r>
          </w:p>
        </w:tc>
        <w:tc>
          <w:tcPr>
            <w:tcW w:w="1276" w:type="dxa"/>
            <w:shd w:val="clear" w:color="auto" w:fill="auto"/>
            <w:vAlign w:val="center"/>
            <w:hideMark/>
          </w:tcPr>
          <w:p w14:paraId="2212AE6E"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кг у. т./Гкал</w:t>
            </w:r>
          </w:p>
        </w:tc>
        <w:tc>
          <w:tcPr>
            <w:tcW w:w="1104" w:type="dxa"/>
            <w:shd w:val="clear" w:color="auto" w:fill="auto"/>
            <w:vAlign w:val="center"/>
            <w:hideMark/>
          </w:tcPr>
          <w:p w14:paraId="41BA66B6"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199,9000</w:t>
            </w:r>
          </w:p>
        </w:tc>
      </w:tr>
      <w:tr w:rsidR="001C613F" w:rsidRPr="00926776" w14:paraId="2C2C7803" w14:textId="77777777" w:rsidTr="001C613F">
        <w:trPr>
          <w:cantSplit/>
        </w:trPr>
        <w:tc>
          <w:tcPr>
            <w:tcW w:w="1101" w:type="dxa"/>
            <w:shd w:val="clear" w:color="auto" w:fill="auto"/>
            <w:vAlign w:val="center"/>
            <w:hideMark/>
          </w:tcPr>
          <w:p w14:paraId="75B66C58" w14:textId="14635A37"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5</w:t>
            </w:r>
          </w:p>
        </w:tc>
        <w:tc>
          <w:tcPr>
            <w:tcW w:w="6378" w:type="dxa"/>
            <w:shd w:val="clear" w:color="auto" w:fill="auto"/>
            <w:vAlign w:val="center"/>
            <w:hideMark/>
          </w:tcPr>
          <w:p w14:paraId="72675F0F"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Фактический удельный расход условного топлива при производстве тепловой энергии источниками тепловой энергии, используемыми для осуществления регулируемых видов деятельности, в целом по регулируемой организации или с распределением по источникам тепловой энергии (в зависимости от показателя (показателей), утвержденного уполномоченным органом)</w:t>
            </w:r>
          </w:p>
        </w:tc>
        <w:tc>
          <w:tcPr>
            <w:tcW w:w="1276" w:type="dxa"/>
            <w:shd w:val="clear" w:color="auto" w:fill="auto"/>
            <w:vAlign w:val="center"/>
            <w:hideMark/>
          </w:tcPr>
          <w:p w14:paraId="02B6A7D5"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кг усл. топл./Гкал</w:t>
            </w:r>
          </w:p>
        </w:tc>
        <w:tc>
          <w:tcPr>
            <w:tcW w:w="1104" w:type="dxa"/>
            <w:shd w:val="clear" w:color="auto" w:fill="auto"/>
            <w:vAlign w:val="center"/>
            <w:hideMark/>
          </w:tcPr>
          <w:p w14:paraId="345140B7"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423,2730</w:t>
            </w:r>
          </w:p>
        </w:tc>
      </w:tr>
      <w:tr w:rsidR="001C613F" w:rsidRPr="00926776" w14:paraId="14A5B154" w14:textId="77777777" w:rsidTr="001C613F">
        <w:trPr>
          <w:cantSplit/>
        </w:trPr>
        <w:tc>
          <w:tcPr>
            <w:tcW w:w="1101" w:type="dxa"/>
            <w:shd w:val="clear" w:color="auto" w:fill="auto"/>
            <w:vAlign w:val="center"/>
            <w:hideMark/>
          </w:tcPr>
          <w:p w14:paraId="2A6173AA" w14:textId="0E12FF4B"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6</w:t>
            </w:r>
          </w:p>
        </w:tc>
        <w:tc>
          <w:tcPr>
            <w:tcW w:w="6378" w:type="dxa"/>
            <w:shd w:val="clear" w:color="auto" w:fill="auto"/>
            <w:vAlign w:val="center"/>
            <w:hideMark/>
          </w:tcPr>
          <w:p w14:paraId="779F0C22"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Удельный расход электрической энергии на производство (передачу) тепловой энергии на единицу тепловой энергии, отпускаемой потребителям по договорам, заключенным в рамках осуществления регулируемых видов деятельности</w:t>
            </w:r>
          </w:p>
        </w:tc>
        <w:tc>
          <w:tcPr>
            <w:tcW w:w="1276" w:type="dxa"/>
            <w:shd w:val="clear" w:color="auto" w:fill="auto"/>
            <w:vAlign w:val="center"/>
            <w:hideMark/>
          </w:tcPr>
          <w:p w14:paraId="2BA16A37"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тыс. кВт.ч/Гкал</w:t>
            </w:r>
          </w:p>
        </w:tc>
        <w:tc>
          <w:tcPr>
            <w:tcW w:w="1104" w:type="dxa"/>
            <w:shd w:val="clear" w:color="auto" w:fill="auto"/>
            <w:vAlign w:val="center"/>
            <w:hideMark/>
          </w:tcPr>
          <w:p w14:paraId="6A748F2D"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47,05</w:t>
            </w:r>
          </w:p>
        </w:tc>
      </w:tr>
      <w:tr w:rsidR="001C613F" w:rsidRPr="00926776" w14:paraId="4AC817D2" w14:textId="77777777" w:rsidTr="001C613F">
        <w:trPr>
          <w:cantSplit/>
        </w:trPr>
        <w:tc>
          <w:tcPr>
            <w:tcW w:w="1101" w:type="dxa"/>
            <w:shd w:val="clear" w:color="auto" w:fill="auto"/>
            <w:vAlign w:val="center"/>
            <w:hideMark/>
          </w:tcPr>
          <w:p w14:paraId="3390A049" w14:textId="6BBC1E2B" w:rsidR="00926776" w:rsidRPr="00926776" w:rsidRDefault="00926776" w:rsidP="00926776">
            <w:pPr>
              <w:shd w:val="clear" w:color="auto" w:fill="auto"/>
              <w:ind w:firstLine="0"/>
              <w:jc w:val="center"/>
              <w:rPr>
                <w:sz w:val="20"/>
                <w:szCs w:val="20"/>
                <w:lang w:val="ru-RU"/>
              </w:rPr>
            </w:pPr>
            <w:r w:rsidRPr="00926776">
              <w:rPr>
                <w:sz w:val="20"/>
                <w:szCs w:val="20"/>
                <w:lang w:val="ru-RU"/>
              </w:rPr>
              <w:t>1</w:t>
            </w:r>
            <w:r w:rsidR="001C613F">
              <w:rPr>
                <w:sz w:val="20"/>
                <w:szCs w:val="20"/>
                <w:lang w:val="ru-RU"/>
              </w:rPr>
              <w:t>7</w:t>
            </w:r>
          </w:p>
        </w:tc>
        <w:tc>
          <w:tcPr>
            <w:tcW w:w="6378" w:type="dxa"/>
            <w:shd w:val="clear" w:color="auto" w:fill="auto"/>
            <w:vAlign w:val="center"/>
            <w:hideMark/>
          </w:tcPr>
          <w:p w14:paraId="4E61CFE9" w14:textId="77777777" w:rsidR="00926776" w:rsidRPr="00926776" w:rsidRDefault="00926776" w:rsidP="00926776">
            <w:pPr>
              <w:shd w:val="clear" w:color="auto" w:fill="auto"/>
              <w:ind w:firstLine="0"/>
              <w:jc w:val="left"/>
              <w:rPr>
                <w:sz w:val="20"/>
                <w:szCs w:val="20"/>
                <w:lang w:val="ru-RU"/>
              </w:rPr>
            </w:pPr>
            <w:r w:rsidRPr="00926776">
              <w:rPr>
                <w:sz w:val="20"/>
                <w:szCs w:val="20"/>
                <w:lang w:val="ru-RU"/>
              </w:rPr>
              <w:t>Удельный расход холодной воды на производство (передачу) тепловой энергии на единицу тепловой энергии, отпускаемой потребителям по договорам, заключенным в рамках осуществления регулируемых видов деятельности</w:t>
            </w:r>
          </w:p>
        </w:tc>
        <w:tc>
          <w:tcPr>
            <w:tcW w:w="1276" w:type="dxa"/>
            <w:shd w:val="clear" w:color="auto" w:fill="auto"/>
            <w:vAlign w:val="center"/>
            <w:hideMark/>
          </w:tcPr>
          <w:p w14:paraId="1971EAC0" w14:textId="77777777" w:rsidR="00926776" w:rsidRPr="00926776" w:rsidRDefault="00926776" w:rsidP="00926776">
            <w:pPr>
              <w:shd w:val="clear" w:color="auto" w:fill="auto"/>
              <w:ind w:firstLine="0"/>
              <w:jc w:val="center"/>
              <w:rPr>
                <w:sz w:val="20"/>
                <w:szCs w:val="20"/>
                <w:lang w:val="ru-RU"/>
              </w:rPr>
            </w:pPr>
            <w:r w:rsidRPr="00926776">
              <w:rPr>
                <w:sz w:val="20"/>
                <w:szCs w:val="20"/>
                <w:lang w:val="ru-RU"/>
              </w:rPr>
              <w:t>куб.м/Гкал</w:t>
            </w:r>
          </w:p>
        </w:tc>
        <w:tc>
          <w:tcPr>
            <w:tcW w:w="1104" w:type="dxa"/>
            <w:shd w:val="clear" w:color="auto" w:fill="auto"/>
            <w:vAlign w:val="center"/>
            <w:hideMark/>
          </w:tcPr>
          <w:p w14:paraId="424777B4" w14:textId="77777777" w:rsidR="00926776" w:rsidRPr="00926776" w:rsidRDefault="00926776" w:rsidP="00926776">
            <w:pPr>
              <w:shd w:val="clear" w:color="auto" w:fill="auto"/>
              <w:ind w:firstLine="0"/>
              <w:jc w:val="right"/>
              <w:rPr>
                <w:sz w:val="20"/>
                <w:szCs w:val="20"/>
                <w:lang w:val="ru-RU"/>
              </w:rPr>
            </w:pPr>
            <w:r w:rsidRPr="00926776">
              <w:rPr>
                <w:sz w:val="20"/>
                <w:szCs w:val="20"/>
                <w:lang w:val="ru-RU"/>
              </w:rPr>
              <w:t>0,56</w:t>
            </w:r>
          </w:p>
        </w:tc>
      </w:tr>
    </w:tbl>
    <w:p w14:paraId="6D07310B" w14:textId="62CBF4A6" w:rsidR="006A121C" w:rsidRPr="001C613F" w:rsidRDefault="008B3E69">
      <w:pPr>
        <w:pStyle w:val="2"/>
        <w:pBdr>
          <w:top w:val="nil"/>
          <w:left w:val="nil"/>
          <w:bottom w:val="nil"/>
          <w:right w:val="nil"/>
          <w:between w:val="nil"/>
        </w:pBdr>
      </w:pPr>
      <w:bookmarkStart w:id="170" w:name="_gpye3pq57ufr" w:colFirst="0" w:colLast="0"/>
      <w:bookmarkStart w:id="171" w:name="_Toc165508000"/>
      <w:bookmarkEnd w:id="170"/>
      <w:r w:rsidRPr="001C613F">
        <w:t xml:space="preserve">Часть 11 </w:t>
      </w:r>
      <w:r w:rsidR="003D2F3A" w:rsidRPr="001C613F">
        <w:t>«</w:t>
      </w:r>
      <w:r w:rsidRPr="001C613F">
        <w:t>Цены (тарифы) в сфере теплоснабжения</w:t>
      </w:r>
      <w:r w:rsidR="003D2F3A" w:rsidRPr="001C613F">
        <w:t>»</w:t>
      </w:r>
      <w:bookmarkEnd w:id="171"/>
      <w:r w:rsidRPr="001C613F">
        <w:t xml:space="preserve">  </w:t>
      </w:r>
    </w:p>
    <w:p w14:paraId="47F17406" w14:textId="203C5FA8" w:rsidR="006A121C" w:rsidRPr="001C613F" w:rsidRDefault="008762F2">
      <w:pPr>
        <w:pStyle w:val="3"/>
        <w:pBdr>
          <w:top w:val="nil"/>
          <w:left w:val="nil"/>
          <w:bottom w:val="nil"/>
          <w:right w:val="nil"/>
          <w:between w:val="nil"/>
        </w:pBdr>
      </w:pPr>
      <w:bookmarkStart w:id="172" w:name="_nndpzfct6g00" w:colFirst="0" w:colLast="0"/>
      <w:bookmarkStart w:id="173" w:name="_Toc165508001"/>
      <w:bookmarkEnd w:id="172"/>
      <w:r w:rsidRPr="001C613F">
        <w:t>а)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(трех) лет</w:t>
      </w:r>
      <w:bookmarkEnd w:id="173"/>
    </w:p>
    <w:p w14:paraId="14FCDBEE" w14:textId="577EC37E" w:rsidR="006A121C" w:rsidRPr="001C613F" w:rsidRDefault="008B3E69">
      <w:r w:rsidRPr="001C613F">
        <w:t xml:space="preserve">Исполнительным органом Ханты-Мансийского автономного округа - Югры, осуществляющим функции по реализации единой государственной политики и нормативному правовому регулированию, региональному государственному контролю (надзору) в области регулируемых государством цен (тарифов) на товары (услуги), является Региональная служба по тарифам Ханты-Мансийского автономного округа </w:t>
      </w:r>
      <w:r w:rsidR="00DA0F65" w:rsidRPr="001C613F">
        <w:t>–</w:t>
      </w:r>
      <w:r w:rsidRPr="001C613F">
        <w:t xml:space="preserve"> Югры.</w:t>
      </w:r>
    </w:p>
    <w:p w14:paraId="438DF375" w14:textId="7E0F267E" w:rsidR="006A121C" w:rsidRPr="001C613F" w:rsidRDefault="008B3E69">
      <w:r w:rsidRPr="001C613F">
        <w:lastRenderedPageBreak/>
        <w:t xml:space="preserve">Динамика установленных цен (тарифов) </w:t>
      </w:r>
      <w:r w:rsidR="00DA0F65" w:rsidRPr="001C613F">
        <w:rPr>
          <w:lang w:val="ru-RU"/>
        </w:rPr>
        <w:t>на тепловую энергию</w:t>
      </w:r>
      <w:r w:rsidRPr="001C613F">
        <w:t xml:space="preserve"> для потребителей городского поселения </w:t>
      </w:r>
      <w:r w:rsidR="00086029" w:rsidRPr="001C613F">
        <w:t>Кондинское</w:t>
      </w:r>
      <w:r w:rsidRPr="001C613F">
        <w:t xml:space="preserve">, представлена в </w:t>
      </w:r>
      <w:r w:rsidR="003A6EC1" w:rsidRPr="001C613F">
        <w:t>табл.</w:t>
      </w:r>
      <w:r w:rsidR="00842AF7" w:rsidRPr="001C613F">
        <w:rPr>
          <w:lang w:val="ru-RU"/>
        </w:rPr>
        <w:t xml:space="preserve"> </w:t>
      </w:r>
      <w:r w:rsidR="001C613F" w:rsidRPr="001C613F">
        <w:rPr>
          <w:lang w:val="ru-RU"/>
        </w:rPr>
        <w:t>38</w:t>
      </w:r>
      <w:r w:rsidRPr="001C613F">
        <w:t>.</w:t>
      </w:r>
    </w:p>
    <w:p w14:paraId="414709A5" w14:textId="77777777" w:rsidR="00842AF7" w:rsidRPr="001C613F" w:rsidRDefault="00842AF7" w:rsidP="00842AF7">
      <w:pPr>
        <w:ind w:firstLine="0"/>
        <w:jc w:val="left"/>
      </w:pPr>
    </w:p>
    <w:p w14:paraId="240EACE5" w14:textId="7EB3A889" w:rsidR="00842AF7" w:rsidRDefault="00842AF7" w:rsidP="00842AF7">
      <w:pPr>
        <w:ind w:firstLine="0"/>
        <w:rPr>
          <w:lang w:val="ru-RU"/>
        </w:rPr>
      </w:pPr>
      <w:r w:rsidRPr="001C613F">
        <w:t xml:space="preserve">Таблица </w:t>
      </w:r>
      <w:r w:rsidR="00C4645A">
        <w:fldChar w:fldCharType="begin"/>
      </w:r>
      <w:r w:rsidR="00C4645A">
        <w:instrText xml:space="preserve"> SEQ Таблица \* ARABIC </w:instrText>
      </w:r>
      <w:r w:rsidR="00C4645A">
        <w:fldChar w:fldCharType="separate"/>
      </w:r>
      <w:r w:rsidR="00521FDB">
        <w:rPr>
          <w:noProof/>
        </w:rPr>
        <w:t>38</w:t>
      </w:r>
      <w:r w:rsidR="00C4645A">
        <w:rPr>
          <w:noProof/>
        </w:rPr>
        <w:fldChar w:fldCharType="end"/>
      </w:r>
      <w:r w:rsidRPr="001C613F">
        <w:t xml:space="preserve"> - Динамика установленных цен (тарифов) для потребителей городского поселения </w:t>
      </w:r>
      <w:r w:rsidR="00086029" w:rsidRPr="001C613F">
        <w:t>Кондинское</w:t>
      </w:r>
      <w:r w:rsidRPr="001C613F">
        <w:t xml:space="preserve"> </w:t>
      </w:r>
    </w:p>
    <w:tbl>
      <w:tblPr>
        <w:tblW w:w="5000" w:type="pct"/>
        <w:tblLook w:val="04A0" w:firstRow="1" w:lastRow="0" w:firstColumn="1" w:lastColumn="0" w:noHBand="0" w:noVBand="1"/>
      </w:tblPr>
      <w:tblGrid>
        <w:gridCol w:w="1495"/>
        <w:gridCol w:w="1105"/>
        <w:gridCol w:w="1619"/>
        <w:gridCol w:w="1646"/>
        <w:gridCol w:w="1652"/>
        <w:gridCol w:w="2340"/>
      </w:tblGrid>
      <w:tr w:rsidR="00EB3823" w:rsidRPr="00EB3823" w14:paraId="19F8975D" w14:textId="77777777" w:rsidTr="00EB3823">
        <w:trPr>
          <w:trHeight w:val="255"/>
        </w:trPr>
        <w:tc>
          <w:tcPr>
            <w:tcW w:w="7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CC5CF3"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Наименование организации</w:t>
            </w:r>
          </w:p>
        </w:tc>
        <w:tc>
          <w:tcPr>
            <w:tcW w:w="56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C16B8E3"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Год действия тарифа</w:t>
            </w:r>
          </w:p>
        </w:tc>
        <w:tc>
          <w:tcPr>
            <w:tcW w:w="1655" w:type="pct"/>
            <w:gridSpan w:val="2"/>
            <w:tcBorders>
              <w:top w:val="single" w:sz="4" w:space="0" w:color="auto"/>
              <w:left w:val="nil"/>
              <w:bottom w:val="single" w:sz="4" w:space="0" w:color="auto"/>
              <w:right w:val="single" w:sz="4" w:space="0" w:color="auto"/>
            </w:tcBorders>
            <w:shd w:val="clear" w:color="auto" w:fill="auto"/>
            <w:vAlign w:val="center"/>
            <w:hideMark/>
          </w:tcPr>
          <w:p w14:paraId="2EBF9171"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Тариф на тепловую энергию, руб./Гкал</w:t>
            </w:r>
          </w:p>
        </w:tc>
        <w:tc>
          <w:tcPr>
            <w:tcW w:w="8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3B5FA4"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Рост тарифа со 2-го полугодия к тарифу, действующему на 31 декабря предыдущего года, %</w:t>
            </w:r>
          </w:p>
        </w:tc>
        <w:tc>
          <w:tcPr>
            <w:tcW w:w="11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D0C3E9"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Реквизиты приказа Региональной службы по тарифам ХМАО - Югры</w:t>
            </w:r>
          </w:p>
        </w:tc>
      </w:tr>
      <w:tr w:rsidR="00EB3823" w:rsidRPr="00EB3823" w14:paraId="224903E5" w14:textId="77777777" w:rsidTr="00EB3823">
        <w:trPr>
          <w:trHeight w:val="1392"/>
        </w:trPr>
        <w:tc>
          <w:tcPr>
            <w:tcW w:w="758" w:type="pct"/>
            <w:vMerge/>
            <w:tcBorders>
              <w:top w:val="single" w:sz="4" w:space="0" w:color="auto"/>
              <w:left w:val="single" w:sz="4" w:space="0" w:color="auto"/>
              <w:bottom w:val="single" w:sz="4" w:space="0" w:color="auto"/>
              <w:right w:val="single" w:sz="4" w:space="0" w:color="auto"/>
            </w:tcBorders>
            <w:vAlign w:val="center"/>
            <w:hideMark/>
          </w:tcPr>
          <w:p w14:paraId="70D39CD4" w14:textId="77777777" w:rsidR="00EB3823" w:rsidRPr="00EB3823" w:rsidRDefault="00EB3823" w:rsidP="00EB3823">
            <w:pPr>
              <w:shd w:val="clear" w:color="auto" w:fill="auto"/>
              <w:ind w:firstLine="0"/>
              <w:jc w:val="left"/>
              <w:rPr>
                <w:color w:val="000000"/>
                <w:sz w:val="20"/>
                <w:szCs w:val="20"/>
                <w:lang w:val="ru-RU"/>
              </w:rPr>
            </w:pPr>
          </w:p>
        </w:tc>
        <w:tc>
          <w:tcPr>
            <w:tcW w:w="561" w:type="pct"/>
            <w:vMerge/>
            <w:tcBorders>
              <w:top w:val="single" w:sz="4" w:space="0" w:color="auto"/>
              <w:left w:val="single" w:sz="4" w:space="0" w:color="auto"/>
              <w:bottom w:val="single" w:sz="4" w:space="0" w:color="000000"/>
              <w:right w:val="single" w:sz="4" w:space="0" w:color="auto"/>
            </w:tcBorders>
            <w:vAlign w:val="center"/>
            <w:hideMark/>
          </w:tcPr>
          <w:p w14:paraId="01346D40" w14:textId="77777777" w:rsidR="00EB3823" w:rsidRPr="00EB3823" w:rsidRDefault="00EB3823" w:rsidP="00EB3823">
            <w:pPr>
              <w:shd w:val="clear" w:color="auto" w:fill="auto"/>
              <w:ind w:firstLine="0"/>
              <w:jc w:val="left"/>
              <w:rPr>
                <w:color w:val="000000"/>
                <w:sz w:val="20"/>
                <w:szCs w:val="20"/>
                <w:lang w:val="ru-RU"/>
              </w:rPr>
            </w:pPr>
          </w:p>
        </w:tc>
        <w:tc>
          <w:tcPr>
            <w:tcW w:w="821" w:type="pct"/>
            <w:tcBorders>
              <w:top w:val="nil"/>
              <w:left w:val="nil"/>
              <w:bottom w:val="single" w:sz="4" w:space="0" w:color="auto"/>
              <w:right w:val="single" w:sz="4" w:space="0" w:color="auto"/>
            </w:tcBorders>
            <w:shd w:val="clear" w:color="auto" w:fill="auto"/>
            <w:noWrap/>
            <w:vAlign w:val="center"/>
            <w:hideMark/>
          </w:tcPr>
          <w:p w14:paraId="534FEA05"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1-е полугодие</w:t>
            </w:r>
          </w:p>
        </w:tc>
        <w:tc>
          <w:tcPr>
            <w:tcW w:w="835" w:type="pct"/>
            <w:tcBorders>
              <w:top w:val="nil"/>
              <w:left w:val="nil"/>
              <w:bottom w:val="single" w:sz="4" w:space="0" w:color="auto"/>
              <w:right w:val="single" w:sz="4" w:space="0" w:color="auto"/>
            </w:tcBorders>
            <w:shd w:val="clear" w:color="auto" w:fill="auto"/>
            <w:noWrap/>
            <w:vAlign w:val="center"/>
            <w:hideMark/>
          </w:tcPr>
          <w:p w14:paraId="3BD19D61"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2-е полугодие</w:t>
            </w:r>
          </w:p>
        </w:tc>
        <w:tc>
          <w:tcPr>
            <w:tcW w:w="838" w:type="pct"/>
            <w:vMerge/>
            <w:tcBorders>
              <w:top w:val="single" w:sz="4" w:space="0" w:color="auto"/>
              <w:left w:val="single" w:sz="4" w:space="0" w:color="auto"/>
              <w:bottom w:val="single" w:sz="4" w:space="0" w:color="auto"/>
              <w:right w:val="single" w:sz="4" w:space="0" w:color="auto"/>
            </w:tcBorders>
            <w:vAlign w:val="center"/>
            <w:hideMark/>
          </w:tcPr>
          <w:p w14:paraId="738F7631" w14:textId="77777777" w:rsidR="00EB3823" w:rsidRPr="00EB3823" w:rsidRDefault="00EB3823" w:rsidP="00EB3823">
            <w:pPr>
              <w:shd w:val="clear" w:color="auto" w:fill="auto"/>
              <w:ind w:firstLine="0"/>
              <w:jc w:val="left"/>
              <w:rPr>
                <w:color w:val="000000"/>
                <w:sz w:val="20"/>
                <w:szCs w:val="20"/>
                <w:lang w:val="ru-RU"/>
              </w:rPr>
            </w:pPr>
          </w:p>
        </w:tc>
        <w:tc>
          <w:tcPr>
            <w:tcW w:w="1188" w:type="pct"/>
            <w:vMerge/>
            <w:tcBorders>
              <w:top w:val="single" w:sz="4" w:space="0" w:color="auto"/>
              <w:left w:val="single" w:sz="4" w:space="0" w:color="auto"/>
              <w:bottom w:val="single" w:sz="4" w:space="0" w:color="auto"/>
              <w:right w:val="single" w:sz="4" w:space="0" w:color="auto"/>
            </w:tcBorders>
            <w:vAlign w:val="center"/>
            <w:hideMark/>
          </w:tcPr>
          <w:p w14:paraId="61B61B7A" w14:textId="77777777" w:rsidR="00EB3823" w:rsidRPr="00EB3823" w:rsidRDefault="00EB3823" w:rsidP="00EB3823">
            <w:pPr>
              <w:shd w:val="clear" w:color="auto" w:fill="auto"/>
              <w:ind w:firstLine="0"/>
              <w:jc w:val="left"/>
              <w:rPr>
                <w:color w:val="000000"/>
                <w:sz w:val="20"/>
                <w:szCs w:val="20"/>
                <w:lang w:val="ru-RU"/>
              </w:rPr>
            </w:pPr>
          </w:p>
        </w:tc>
      </w:tr>
      <w:tr w:rsidR="00EB3823" w:rsidRPr="00EB3823" w14:paraId="1F26870C" w14:textId="77777777" w:rsidTr="00EB3823">
        <w:trPr>
          <w:trHeight w:val="255"/>
        </w:trPr>
        <w:tc>
          <w:tcPr>
            <w:tcW w:w="758" w:type="pct"/>
            <w:vMerge w:val="restart"/>
            <w:tcBorders>
              <w:top w:val="nil"/>
              <w:left w:val="single" w:sz="4" w:space="0" w:color="auto"/>
              <w:bottom w:val="single" w:sz="4" w:space="0" w:color="000000"/>
              <w:right w:val="single" w:sz="4" w:space="0" w:color="auto"/>
            </w:tcBorders>
            <w:shd w:val="clear" w:color="auto" w:fill="auto"/>
            <w:vAlign w:val="center"/>
            <w:hideMark/>
          </w:tcPr>
          <w:p w14:paraId="6627233C"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ООО "Комплекс коммунальных платежей"</w:t>
            </w:r>
          </w:p>
        </w:tc>
        <w:tc>
          <w:tcPr>
            <w:tcW w:w="561" w:type="pct"/>
            <w:tcBorders>
              <w:top w:val="nil"/>
              <w:left w:val="nil"/>
              <w:bottom w:val="single" w:sz="4" w:space="0" w:color="auto"/>
              <w:right w:val="single" w:sz="4" w:space="0" w:color="auto"/>
            </w:tcBorders>
            <w:shd w:val="clear" w:color="auto" w:fill="auto"/>
            <w:noWrap/>
            <w:vAlign w:val="center"/>
            <w:hideMark/>
          </w:tcPr>
          <w:p w14:paraId="067F93BC"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2019</w:t>
            </w:r>
          </w:p>
        </w:tc>
        <w:tc>
          <w:tcPr>
            <w:tcW w:w="821" w:type="pct"/>
            <w:tcBorders>
              <w:top w:val="nil"/>
              <w:left w:val="nil"/>
              <w:bottom w:val="single" w:sz="4" w:space="0" w:color="auto"/>
              <w:right w:val="single" w:sz="4" w:space="0" w:color="auto"/>
            </w:tcBorders>
            <w:shd w:val="clear" w:color="auto" w:fill="auto"/>
            <w:vAlign w:val="center"/>
            <w:hideMark/>
          </w:tcPr>
          <w:p w14:paraId="67534C17"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3 802,18</w:t>
            </w:r>
          </w:p>
        </w:tc>
        <w:tc>
          <w:tcPr>
            <w:tcW w:w="835" w:type="pct"/>
            <w:tcBorders>
              <w:top w:val="nil"/>
              <w:left w:val="nil"/>
              <w:bottom w:val="single" w:sz="4" w:space="0" w:color="auto"/>
              <w:right w:val="single" w:sz="4" w:space="0" w:color="auto"/>
            </w:tcBorders>
            <w:shd w:val="clear" w:color="auto" w:fill="auto"/>
            <w:vAlign w:val="center"/>
            <w:hideMark/>
          </w:tcPr>
          <w:p w14:paraId="019B026C"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3 878,22</w:t>
            </w:r>
          </w:p>
        </w:tc>
        <w:tc>
          <w:tcPr>
            <w:tcW w:w="838" w:type="pct"/>
            <w:tcBorders>
              <w:top w:val="nil"/>
              <w:left w:val="nil"/>
              <w:bottom w:val="single" w:sz="4" w:space="0" w:color="auto"/>
              <w:right w:val="single" w:sz="4" w:space="0" w:color="auto"/>
            </w:tcBorders>
            <w:shd w:val="clear" w:color="auto" w:fill="auto"/>
            <w:noWrap/>
            <w:vAlign w:val="bottom"/>
            <w:hideMark/>
          </w:tcPr>
          <w:p w14:paraId="32B8AA93"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2,0</w:t>
            </w:r>
          </w:p>
        </w:tc>
        <w:tc>
          <w:tcPr>
            <w:tcW w:w="1188" w:type="pct"/>
            <w:tcBorders>
              <w:top w:val="nil"/>
              <w:left w:val="nil"/>
              <w:bottom w:val="single" w:sz="4" w:space="0" w:color="auto"/>
              <w:right w:val="single" w:sz="4" w:space="0" w:color="auto"/>
            </w:tcBorders>
            <w:shd w:val="clear" w:color="auto" w:fill="auto"/>
            <w:noWrap/>
            <w:vAlign w:val="bottom"/>
            <w:hideMark/>
          </w:tcPr>
          <w:p w14:paraId="71748BDD" w14:textId="77777777" w:rsidR="00EB3823" w:rsidRPr="00EB3823" w:rsidRDefault="00EB3823" w:rsidP="00EB3823">
            <w:pPr>
              <w:shd w:val="clear" w:color="auto" w:fill="auto"/>
              <w:ind w:firstLine="0"/>
              <w:jc w:val="left"/>
              <w:rPr>
                <w:color w:val="000000"/>
                <w:sz w:val="20"/>
                <w:szCs w:val="20"/>
                <w:lang w:val="ru-RU"/>
              </w:rPr>
            </w:pPr>
            <w:r w:rsidRPr="00EB3823">
              <w:rPr>
                <w:color w:val="000000"/>
                <w:sz w:val="20"/>
                <w:szCs w:val="20"/>
                <w:lang w:val="ru-RU"/>
              </w:rPr>
              <w:t>№58-нп от 20.11.2018</w:t>
            </w:r>
          </w:p>
        </w:tc>
      </w:tr>
      <w:tr w:rsidR="00EB3823" w:rsidRPr="00EB3823" w14:paraId="42E83D45" w14:textId="77777777" w:rsidTr="00EB3823">
        <w:trPr>
          <w:trHeight w:val="255"/>
        </w:trPr>
        <w:tc>
          <w:tcPr>
            <w:tcW w:w="758" w:type="pct"/>
            <w:vMerge/>
            <w:tcBorders>
              <w:top w:val="nil"/>
              <w:left w:val="single" w:sz="4" w:space="0" w:color="auto"/>
              <w:bottom w:val="single" w:sz="4" w:space="0" w:color="000000"/>
              <w:right w:val="single" w:sz="4" w:space="0" w:color="auto"/>
            </w:tcBorders>
            <w:vAlign w:val="center"/>
            <w:hideMark/>
          </w:tcPr>
          <w:p w14:paraId="2417ACDB" w14:textId="77777777" w:rsidR="00EB3823" w:rsidRPr="00EB3823" w:rsidRDefault="00EB3823" w:rsidP="00EB3823">
            <w:pPr>
              <w:shd w:val="clear" w:color="auto" w:fill="auto"/>
              <w:ind w:firstLine="0"/>
              <w:jc w:val="left"/>
              <w:rPr>
                <w:color w:val="000000"/>
                <w:sz w:val="20"/>
                <w:szCs w:val="20"/>
                <w:lang w:val="ru-RU"/>
              </w:rPr>
            </w:pPr>
          </w:p>
        </w:tc>
        <w:tc>
          <w:tcPr>
            <w:tcW w:w="561" w:type="pct"/>
            <w:tcBorders>
              <w:top w:val="nil"/>
              <w:left w:val="nil"/>
              <w:bottom w:val="single" w:sz="4" w:space="0" w:color="auto"/>
              <w:right w:val="single" w:sz="4" w:space="0" w:color="auto"/>
            </w:tcBorders>
            <w:shd w:val="clear" w:color="auto" w:fill="auto"/>
            <w:noWrap/>
            <w:vAlign w:val="center"/>
            <w:hideMark/>
          </w:tcPr>
          <w:p w14:paraId="3B4F0AB3"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2020</w:t>
            </w:r>
          </w:p>
        </w:tc>
        <w:tc>
          <w:tcPr>
            <w:tcW w:w="821" w:type="pct"/>
            <w:tcBorders>
              <w:top w:val="nil"/>
              <w:left w:val="nil"/>
              <w:bottom w:val="single" w:sz="4" w:space="0" w:color="auto"/>
              <w:right w:val="single" w:sz="4" w:space="0" w:color="auto"/>
            </w:tcBorders>
            <w:shd w:val="clear" w:color="auto" w:fill="auto"/>
            <w:vAlign w:val="center"/>
            <w:hideMark/>
          </w:tcPr>
          <w:p w14:paraId="625A5742"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3 878,22</w:t>
            </w:r>
          </w:p>
        </w:tc>
        <w:tc>
          <w:tcPr>
            <w:tcW w:w="835" w:type="pct"/>
            <w:tcBorders>
              <w:top w:val="nil"/>
              <w:left w:val="nil"/>
              <w:bottom w:val="single" w:sz="4" w:space="0" w:color="auto"/>
              <w:right w:val="single" w:sz="4" w:space="0" w:color="auto"/>
            </w:tcBorders>
            <w:shd w:val="clear" w:color="auto" w:fill="auto"/>
            <w:vAlign w:val="center"/>
            <w:hideMark/>
          </w:tcPr>
          <w:p w14:paraId="3ED25DD6"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4 013,95</w:t>
            </w:r>
          </w:p>
        </w:tc>
        <w:tc>
          <w:tcPr>
            <w:tcW w:w="838" w:type="pct"/>
            <w:tcBorders>
              <w:top w:val="nil"/>
              <w:left w:val="nil"/>
              <w:bottom w:val="single" w:sz="4" w:space="0" w:color="auto"/>
              <w:right w:val="single" w:sz="4" w:space="0" w:color="auto"/>
            </w:tcBorders>
            <w:shd w:val="clear" w:color="auto" w:fill="auto"/>
            <w:noWrap/>
            <w:vAlign w:val="bottom"/>
            <w:hideMark/>
          </w:tcPr>
          <w:p w14:paraId="2766B2EF"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3,5</w:t>
            </w:r>
          </w:p>
        </w:tc>
        <w:tc>
          <w:tcPr>
            <w:tcW w:w="1188" w:type="pct"/>
            <w:tcBorders>
              <w:top w:val="nil"/>
              <w:left w:val="nil"/>
              <w:bottom w:val="single" w:sz="4" w:space="0" w:color="auto"/>
              <w:right w:val="single" w:sz="4" w:space="0" w:color="auto"/>
            </w:tcBorders>
            <w:shd w:val="clear" w:color="auto" w:fill="auto"/>
            <w:noWrap/>
            <w:vAlign w:val="bottom"/>
            <w:hideMark/>
          </w:tcPr>
          <w:p w14:paraId="29EB4CA6" w14:textId="77777777" w:rsidR="00EB3823" w:rsidRPr="00EB3823" w:rsidRDefault="00EB3823" w:rsidP="00EB3823">
            <w:pPr>
              <w:shd w:val="clear" w:color="auto" w:fill="auto"/>
              <w:ind w:firstLine="0"/>
              <w:jc w:val="left"/>
              <w:rPr>
                <w:color w:val="000000"/>
                <w:sz w:val="20"/>
                <w:szCs w:val="20"/>
                <w:lang w:val="ru-RU"/>
              </w:rPr>
            </w:pPr>
            <w:r w:rsidRPr="00EB3823">
              <w:rPr>
                <w:color w:val="000000"/>
                <w:sz w:val="20"/>
                <w:szCs w:val="20"/>
                <w:lang w:val="ru-RU"/>
              </w:rPr>
              <w:t>№131-нп от 10.12.2019</w:t>
            </w:r>
          </w:p>
        </w:tc>
      </w:tr>
      <w:tr w:rsidR="00EB3823" w:rsidRPr="00EB3823" w14:paraId="30C626CA" w14:textId="77777777" w:rsidTr="00EB3823">
        <w:trPr>
          <w:trHeight w:val="255"/>
        </w:trPr>
        <w:tc>
          <w:tcPr>
            <w:tcW w:w="758" w:type="pct"/>
            <w:vMerge/>
            <w:tcBorders>
              <w:top w:val="nil"/>
              <w:left w:val="single" w:sz="4" w:space="0" w:color="auto"/>
              <w:bottom w:val="single" w:sz="4" w:space="0" w:color="000000"/>
              <w:right w:val="single" w:sz="4" w:space="0" w:color="auto"/>
            </w:tcBorders>
            <w:vAlign w:val="center"/>
            <w:hideMark/>
          </w:tcPr>
          <w:p w14:paraId="6283460C" w14:textId="77777777" w:rsidR="00EB3823" w:rsidRPr="00EB3823" w:rsidRDefault="00EB3823" w:rsidP="00EB3823">
            <w:pPr>
              <w:shd w:val="clear" w:color="auto" w:fill="auto"/>
              <w:ind w:firstLine="0"/>
              <w:jc w:val="left"/>
              <w:rPr>
                <w:color w:val="000000"/>
                <w:sz w:val="20"/>
                <w:szCs w:val="20"/>
                <w:lang w:val="ru-RU"/>
              </w:rPr>
            </w:pPr>
          </w:p>
        </w:tc>
        <w:tc>
          <w:tcPr>
            <w:tcW w:w="561" w:type="pct"/>
            <w:tcBorders>
              <w:top w:val="nil"/>
              <w:left w:val="nil"/>
              <w:bottom w:val="single" w:sz="4" w:space="0" w:color="auto"/>
              <w:right w:val="single" w:sz="4" w:space="0" w:color="auto"/>
            </w:tcBorders>
            <w:shd w:val="clear" w:color="auto" w:fill="auto"/>
            <w:noWrap/>
            <w:vAlign w:val="center"/>
            <w:hideMark/>
          </w:tcPr>
          <w:p w14:paraId="61232D39"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2021</w:t>
            </w:r>
          </w:p>
        </w:tc>
        <w:tc>
          <w:tcPr>
            <w:tcW w:w="821" w:type="pct"/>
            <w:tcBorders>
              <w:top w:val="nil"/>
              <w:left w:val="nil"/>
              <w:bottom w:val="single" w:sz="4" w:space="0" w:color="auto"/>
              <w:right w:val="single" w:sz="4" w:space="0" w:color="auto"/>
            </w:tcBorders>
            <w:shd w:val="clear" w:color="auto" w:fill="auto"/>
            <w:vAlign w:val="center"/>
            <w:hideMark/>
          </w:tcPr>
          <w:p w14:paraId="1D8ACF02"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4 013,95</w:t>
            </w:r>
          </w:p>
        </w:tc>
        <w:tc>
          <w:tcPr>
            <w:tcW w:w="835" w:type="pct"/>
            <w:tcBorders>
              <w:top w:val="nil"/>
              <w:left w:val="nil"/>
              <w:bottom w:val="single" w:sz="4" w:space="0" w:color="auto"/>
              <w:right w:val="single" w:sz="4" w:space="0" w:color="auto"/>
            </w:tcBorders>
            <w:shd w:val="clear" w:color="auto" w:fill="auto"/>
            <w:vAlign w:val="center"/>
            <w:hideMark/>
          </w:tcPr>
          <w:p w14:paraId="71343765"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4 150,41</w:t>
            </w:r>
          </w:p>
        </w:tc>
        <w:tc>
          <w:tcPr>
            <w:tcW w:w="838" w:type="pct"/>
            <w:tcBorders>
              <w:top w:val="nil"/>
              <w:left w:val="nil"/>
              <w:bottom w:val="single" w:sz="4" w:space="0" w:color="auto"/>
              <w:right w:val="single" w:sz="4" w:space="0" w:color="auto"/>
            </w:tcBorders>
            <w:shd w:val="clear" w:color="auto" w:fill="auto"/>
            <w:noWrap/>
            <w:vAlign w:val="bottom"/>
            <w:hideMark/>
          </w:tcPr>
          <w:p w14:paraId="7B3E1C51"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3,4</w:t>
            </w:r>
          </w:p>
        </w:tc>
        <w:tc>
          <w:tcPr>
            <w:tcW w:w="1188" w:type="pct"/>
            <w:tcBorders>
              <w:top w:val="nil"/>
              <w:left w:val="nil"/>
              <w:bottom w:val="single" w:sz="4" w:space="0" w:color="auto"/>
              <w:right w:val="single" w:sz="4" w:space="0" w:color="auto"/>
            </w:tcBorders>
            <w:shd w:val="clear" w:color="auto" w:fill="auto"/>
            <w:noWrap/>
            <w:vAlign w:val="bottom"/>
            <w:hideMark/>
          </w:tcPr>
          <w:p w14:paraId="18D14EBB" w14:textId="77777777" w:rsidR="00EB3823" w:rsidRPr="00EB3823" w:rsidRDefault="00EB3823" w:rsidP="00EB3823">
            <w:pPr>
              <w:shd w:val="clear" w:color="auto" w:fill="auto"/>
              <w:ind w:firstLine="0"/>
              <w:jc w:val="left"/>
              <w:rPr>
                <w:color w:val="000000"/>
                <w:sz w:val="20"/>
                <w:szCs w:val="20"/>
                <w:lang w:val="ru-RU"/>
              </w:rPr>
            </w:pPr>
            <w:r w:rsidRPr="00EB3823">
              <w:rPr>
                <w:color w:val="000000"/>
                <w:sz w:val="20"/>
                <w:szCs w:val="20"/>
                <w:lang w:val="ru-RU"/>
              </w:rPr>
              <w:t>№79-нп от 08.12.2020</w:t>
            </w:r>
          </w:p>
        </w:tc>
      </w:tr>
      <w:tr w:rsidR="00EB3823" w:rsidRPr="00EB3823" w14:paraId="798B9806" w14:textId="77777777" w:rsidTr="00EB3823">
        <w:trPr>
          <w:trHeight w:val="510"/>
        </w:trPr>
        <w:tc>
          <w:tcPr>
            <w:tcW w:w="758" w:type="pct"/>
            <w:vMerge/>
            <w:tcBorders>
              <w:top w:val="nil"/>
              <w:left w:val="single" w:sz="4" w:space="0" w:color="auto"/>
              <w:bottom w:val="single" w:sz="4" w:space="0" w:color="000000"/>
              <w:right w:val="single" w:sz="4" w:space="0" w:color="auto"/>
            </w:tcBorders>
            <w:vAlign w:val="center"/>
            <w:hideMark/>
          </w:tcPr>
          <w:p w14:paraId="3CCAD878" w14:textId="77777777" w:rsidR="00EB3823" w:rsidRPr="00EB3823" w:rsidRDefault="00EB3823" w:rsidP="00EB3823">
            <w:pPr>
              <w:shd w:val="clear" w:color="auto" w:fill="auto"/>
              <w:ind w:firstLine="0"/>
              <w:jc w:val="left"/>
              <w:rPr>
                <w:color w:val="000000"/>
                <w:sz w:val="20"/>
                <w:szCs w:val="20"/>
                <w:lang w:val="ru-RU"/>
              </w:rPr>
            </w:pPr>
          </w:p>
        </w:tc>
        <w:tc>
          <w:tcPr>
            <w:tcW w:w="56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CDF3934"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2022</w:t>
            </w:r>
          </w:p>
        </w:tc>
        <w:tc>
          <w:tcPr>
            <w:tcW w:w="821" w:type="pct"/>
            <w:vMerge w:val="restart"/>
            <w:tcBorders>
              <w:top w:val="nil"/>
              <w:left w:val="single" w:sz="4" w:space="0" w:color="auto"/>
              <w:bottom w:val="single" w:sz="4" w:space="0" w:color="auto"/>
              <w:right w:val="single" w:sz="4" w:space="0" w:color="auto"/>
            </w:tcBorders>
            <w:shd w:val="clear" w:color="auto" w:fill="auto"/>
            <w:vAlign w:val="center"/>
            <w:hideMark/>
          </w:tcPr>
          <w:p w14:paraId="2AA24FEA"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4 150,41</w:t>
            </w:r>
          </w:p>
        </w:tc>
        <w:tc>
          <w:tcPr>
            <w:tcW w:w="835" w:type="pct"/>
            <w:tcBorders>
              <w:top w:val="nil"/>
              <w:left w:val="nil"/>
              <w:bottom w:val="single" w:sz="4" w:space="0" w:color="auto"/>
              <w:right w:val="single" w:sz="4" w:space="0" w:color="auto"/>
            </w:tcBorders>
            <w:shd w:val="clear" w:color="auto" w:fill="auto"/>
            <w:vAlign w:val="center"/>
            <w:hideMark/>
          </w:tcPr>
          <w:p w14:paraId="7C6F0179" w14:textId="0CD2B181"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4291,52</w:t>
            </w:r>
            <w:r>
              <w:rPr>
                <w:color w:val="000000"/>
                <w:sz w:val="20"/>
                <w:szCs w:val="20"/>
                <w:lang w:val="ru-RU"/>
              </w:rPr>
              <w:br/>
            </w:r>
            <w:r>
              <w:rPr>
                <w:color w:val="000000"/>
                <w:sz w:val="20"/>
                <w:szCs w:val="20"/>
              </w:rPr>
              <w:t>(с 01.07.2022 по 30.11.2022)</w:t>
            </w:r>
          </w:p>
          <w:p w14:paraId="2FE09D8C" w14:textId="77777777" w:rsidR="00EB3823" w:rsidRPr="00EB3823" w:rsidRDefault="00EB3823" w:rsidP="00EB3823">
            <w:pPr>
              <w:shd w:val="clear" w:color="auto" w:fill="auto"/>
              <w:ind w:firstLine="0"/>
              <w:jc w:val="center"/>
              <w:rPr>
                <w:color w:val="000000"/>
                <w:sz w:val="20"/>
                <w:szCs w:val="20"/>
                <w:lang w:val="ru-RU"/>
              </w:rPr>
            </w:pPr>
          </w:p>
        </w:tc>
        <w:tc>
          <w:tcPr>
            <w:tcW w:w="838" w:type="pct"/>
            <w:tcBorders>
              <w:top w:val="nil"/>
              <w:left w:val="nil"/>
              <w:bottom w:val="single" w:sz="4" w:space="0" w:color="auto"/>
              <w:right w:val="single" w:sz="4" w:space="0" w:color="auto"/>
            </w:tcBorders>
            <w:shd w:val="clear" w:color="auto" w:fill="auto"/>
            <w:vAlign w:val="center"/>
            <w:hideMark/>
          </w:tcPr>
          <w:p w14:paraId="5708E005"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3,4</w:t>
            </w:r>
          </w:p>
        </w:tc>
        <w:tc>
          <w:tcPr>
            <w:tcW w:w="1188" w:type="pct"/>
            <w:vMerge w:val="restart"/>
            <w:tcBorders>
              <w:top w:val="nil"/>
              <w:left w:val="single" w:sz="4" w:space="0" w:color="auto"/>
              <w:bottom w:val="single" w:sz="4" w:space="0" w:color="000000"/>
              <w:right w:val="single" w:sz="4" w:space="0" w:color="auto"/>
            </w:tcBorders>
            <w:shd w:val="clear" w:color="auto" w:fill="auto"/>
            <w:vAlign w:val="center"/>
            <w:hideMark/>
          </w:tcPr>
          <w:p w14:paraId="0A8709B2" w14:textId="77777777" w:rsidR="00EB3823" w:rsidRPr="00EB3823" w:rsidRDefault="00EB3823" w:rsidP="00EB3823">
            <w:pPr>
              <w:shd w:val="clear" w:color="auto" w:fill="auto"/>
              <w:ind w:firstLine="0"/>
              <w:jc w:val="left"/>
              <w:rPr>
                <w:color w:val="000000"/>
                <w:sz w:val="20"/>
                <w:szCs w:val="20"/>
                <w:lang w:val="ru-RU"/>
              </w:rPr>
            </w:pPr>
            <w:r w:rsidRPr="00EB3823">
              <w:rPr>
                <w:color w:val="000000"/>
                <w:sz w:val="20"/>
                <w:szCs w:val="20"/>
                <w:lang w:val="ru-RU"/>
              </w:rPr>
              <w:t>№95-нп от 07.12.2021,</w:t>
            </w:r>
            <w:r w:rsidRPr="00EB3823">
              <w:rPr>
                <w:color w:val="000000"/>
                <w:sz w:val="20"/>
                <w:szCs w:val="20"/>
                <w:lang w:val="ru-RU"/>
              </w:rPr>
              <w:br/>
              <w:t>№95-нп от 29.11.2022</w:t>
            </w:r>
          </w:p>
        </w:tc>
      </w:tr>
      <w:tr w:rsidR="00EB3823" w:rsidRPr="00EB3823" w14:paraId="3FAABA17" w14:textId="77777777" w:rsidTr="00EB3823">
        <w:trPr>
          <w:trHeight w:val="510"/>
        </w:trPr>
        <w:tc>
          <w:tcPr>
            <w:tcW w:w="758" w:type="pct"/>
            <w:vMerge/>
            <w:tcBorders>
              <w:top w:val="nil"/>
              <w:left w:val="single" w:sz="4" w:space="0" w:color="auto"/>
              <w:bottom w:val="single" w:sz="4" w:space="0" w:color="000000"/>
              <w:right w:val="single" w:sz="4" w:space="0" w:color="auto"/>
            </w:tcBorders>
            <w:vAlign w:val="center"/>
            <w:hideMark/>
          </w:tcPr>
          <w:p w14:paraId="7B541E61" w14:textId="77777777" w:rsidR="00EB3823" w:rsidRPr="00EB3823" w:rsidRDefault="00EB3823" w:rsidP="00EB3823">
            <w:pPr>
              <w:shd w:val="clear" w:color="auto" w:fill="auto"/>
              <w:ind w:firstLine="0"/>
              <w:jc w:val="left"/>
              <w:rPr>
                <w:color w:val="000000"/>
                <w:sz w:val="20"/>
                <w:szCs w:val="20"/>
                <w:lang w:val="ru-RU"/>
              </w:rPr>
            </w:pPr>
          </w:p>
        </w:tc>
        <w:tc>
          <w:tcPr>
            <w:tcW w:w="561" w:type="pct"/>
            <w:vMerge/>
            <w:tcBorders>
              <w:top w:val="nil"/>
              <w:left w:val="single" w:sz="4" w:space="0" w:color="auto"/>
              <w:bottom w:val="single" w:sz="4" w:space="0" w:color="000000"/>
              <w:right w:val="single" w:sz="4" w:space="0" w:color="auto"/>
            </w:tcBorders>
            <w:vAlign w:val="center"/>
            <w:hideMark/>
          </w:tcPr>
          <w:p w14:paraId="651E6759" w14:textId="77777777" w:rsidR="00EB3823" w:rsidRPr="00EB3823" w:rsidRDefault="00EB3823" w:rsidP="00EB3823">
            <w:pPr>
              <w:shd w:val="clear" w:color="auto" w:fill="auto"/>
              <w:ind w:firstLine="0"/>
              <w:jc w:val="left"/>
              <w:rPr>
                <w:color w:val="000000"/>
                <w:sz w:val="20"/>
                <w:szCs w:val="20"/>
                <w:lang w:val="ru-RU"/>
              </w:rPr>
            </w:pPr>
          </w:p>
        </w:tc>
        <w:tc>
          <w:tcPr>
            <w:tcW w:w="821" w:type="pct"/>
            <w:vMerge/>
            <w:tcBorders>
              <w:top w:val="nil"/>
              <w:left w:val="single" w:sz="4" w:space="0" w:color="auto"/>
              <w:bottom w:val="single" w:sz="4" w:space="0" w:color="auto"/>
              <w:right w:val="single" w:sz="4" w:space="0" w:color="auto"/>
            </w:tcBorders>
            <w:vAlign w:val="center"/>
            <w:hideMark/>
          </w:tcPr>
          <w:p w14:paraId="5A6FA1C3" w14:textId="77777777" w:rsidR="00EB3823" w:rsidRPr="00EB3823" w:rsidRDefault="00EB3823" w:rsidP="00EB3823">
            <w:pPr>
              <w:shd w:val="clear" w:color="auto" w:fill="auto"/>
              <w:ind w:firstLine="0"/>
              <w:jc w:val="left"/>
              <w:rPr>
                <w:color w:val="000000"/>
                <w:sz w:val="20"/>
                <w:szCs w:val="20"/>
                <w:lang w:val="ru-RU"/>
              </w:rPr>
            </w:pPr>
          </w:p>
        </w:tc>
        <w:tc>
          <w:tcPr>
            <w:tcW w:w="835" w:type="pct"/>
            <w:tcBorders>
              <w:top w:val="nil"/>
              <w:left w:val="nil"/>
              <w:bottom w:val="single" w:sz="4" w:space="0" w:color="auto"/>
              <w:right w:val="single" w:sz="4" w:space="0" w:color="auto"/>
            </w:tcBorders>
            <w:shd w:val="clear" w:color="auto" w:fill="auto"/>
            <w:vAlign w:val="center"/>
            <w:hideMark/>
          </w:tcPr>
          <w:p w14:paraId="079DAD48" w14:textId="265C18B4"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4677,57</w:t>
            </w:r>
            <w:r>
              <w:rPr>
                <w:color w:val="000000"/>
                <w:sz w:val="20"/>
                <w:szCs w:val="20"/>
                <w:lang w:val="ru-RU"/>
              </w:rPr>
              <w:br/>
            </w:r>
            <w:r>
              <w:rPr>
                <w:color w:val="000000"/>
                <w:sz w:val="20"/>
                <w:szCs w:val="20"/>
              </w:rPr>
              <w:t>(с 01.12.2022 по 31.12.2022)</w:t>
            </w:r>
          </w:p>
        </w:tc>
        <w:tc>
          <w:tcPr>
            <w:tcW w:w="838" w:type="pct"/>
            <w:tcBorders>
              <w:top w:val="nil"/>
              <w:left w:val="nil"/>
              <w:bottom w:val="single" w:sz="4" w:space="0" w:color="auto"/>
              <w:right w:val="single" w:sz="4" w:space="0" w:color="auto"/>
            </w:tcBorders>
            <w:shd w:val="clear" w:color="auto" w:fill="auto"/>
            <w:vAlign w:val="center"/>
            <w:hideMark/>
          </w:tcPr>
          <w:p w14:paraId="470D44CD"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9,0</w:t>
            </w:r>
          </w:p>
        </w:tc>
        <w:tc>
          <w:tcPr>
            <w:tcW w:w="1188" w:type="pct"/>
            <w:vMerge/>
            <w:tcBorders>
              <w:top w:val="nil"/>
              <w:left w:val="single" w:sz="4" w:space="0" w:color="auto"/>
              <w:bottom w:val="single" w:sz="4" w:space="0" w:color="000000"/>
              <w:right w:val="single" w:sz="4" w:space="0" w:color="auto"/>
            </w:tcBorders>
            <w:vAlign w:val="center"/>
            <w:hideMark/>
          </w:tcPr>
          <w:p w14:paraId="6315354D" w14:textId="77777777" w:rsidR="00EB3823" w:rsidRPr="00EB3823" w:rsidRDefault="00EB3823" w:rsidP="00EB3823">
            <w:pPr>
              <w:shd w:val="clear" w:color="auto" w:fill="auto"/>
              <w:ind w:firstLine="0"/>
              <w:jc w:val="left"/>
              <w:rPr>
                <w:color w:val="000000"/>
                <w:sz w:val="20"/>
                <w:szCs w:val="20"/>
                <w:lang w:val="ru-RU"/>
              </w:rPr>
            </w:pPr>
          </w:p>
        </w:tc>
      </w:tr>
      <w:tr w:rsidR="00EB3823" w:rsidRPr="00EB3823" w14:paraId="392FB8A1" w14:textId="77777777" w:rsidTr="00EB3823">
        <w:trPr>
          <w:trHeight w:val="255"/>
        </w:trPr>
        <w:tc>
          <w:tcPr>
            <w:tcW w:w="758" w:type="pct"/>
            <w:vMerge/>
            <w:tcBorders>
              <w:top w:val="nil"/>
              <w:left w:val="single" w:sz="4" w:space="0" w:color="auto"/>
              <w:bottom w:val="single" w:sz="4" w:space="0" w:color="000000"/>
              <w:right w:val="single" w:sz="4" w:space="0" w:color="auto"/>
            </w:tcBorders>
            <w:vAlign w:val="center"/>
            <w:hideMark/>
          </w:tcPr>
          <w:p w14:paraId="13B1EC82" w14:textId="77777777" w:rsidR="00EB3823" w:rsidRPr="00EB3823" w:rsidRDefault="00EB3823" w:rsidP="00EB3823">
            <w:pPr>
              <w:shd w:val="clear" w:color="auto" w:fill="auto"/>
              <w:ind w:firstLine="0"/>
              <w:jc w:val="left"/>
              <w:rPr>
                <w:color w:val="000000"/>
                <w:sz w:val="20"/>
                <w:szCs w:val="20"/>
                <w:lang w:val="ru-RU"/>
              </w:rPr>
            </w:pPr>
          </w:p>
        </w:tc>
        <w:tc>
          <w:tcPr>
            <w:tcW w:w="561" w:type="pct"/>
            <w:tcBorders>
              <w:top w:val="nil"/>
              <w:left w:val="nil"/>
              <w:bottom w:val="single" w:sz="4" w:space="0" w:color="auto"/>
              <w:right w:val="single" w:sz="4" w:space="0" w:color="auto"/>
            </w:tcBorders>
            <w:shd w:val="clear" w:color="auto" w:fill="auto"/>
            <w:noWrap/>
            <w:vAlign w:val="center"/>
            <w:hideMark/>
          </w:tcPr>
          <w:p w14:paraId="2BCAFD23"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2023</w:t>
            </w:r>
          </w:p>
        </w:tc>
        <w:tc>
          <w:tcPr>
            <w:tcW w:w="821" w:type="pct"/>
            <w:tcBorders>
              <w:top w:val="nil"/>
              <w:left w:val="nil"/>
              <w:bottom w:val="single" w:sz="4" w:space="0" w:color="auto"/>
              <w:right w:val="single" w:sz="4" w:space="0" w:color="auto"/>
            </w:tcBorders>
            <w:shd w:val="clear" w:color="auto" w:fill="auto"/>
            <w:noWrap/>
            <w:vAlign w:val="center"/>
            <w:hideMark/>
          </w:tcPr>
          <w:p w14:paraId="255DED40"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4 677,57</w:t>
            </w:r>
          </w:p>
        </w:tc>
        <w:tc>
          <w:tcPr>
            <w:tcW w:w="835" w:type="pct"/>
            <w:tcBorders>
              <w:top w:val="nil"/>
              <w:left w:val="nil"/>
              <w:bottom w:val="single" w:sz="4" w:space="0" w:color="auto"/>
              <w:right w:val="single" w:sz="4" w:space="0" w:color="auto"/>
            </w:tcBorders>
            <w:shd w:val="clear" w:color="auto" w:fill="auto"/>
            <w:vAlign w:val="center"/>
            <w:hideMark/>
          </w:tcPr>
          <w:p w14:paraId="1F63794F"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4 677,57</w:t>
            </w:r>
          </w:p>
        </w:tc>
        <w:tc>
          <w:tcPr>
            <w:tcW w:w="838" w:type="pct"/>
            <w:tcBorders>
              <w:top w:val="nil"/>
              <w:left w:val="nil"/>
              <w:bottom w:val="single" w:sz="4" w:space="0" w:color="auto"/>
              <w:right w:val="single" w:sz="4" w:space="0" w:color="auto"/>
            </w:tcBorders>
            <w:shd w:val="clear" w:color="auto" w:fill="auto"/>
            <w:noWrap/>
            <w:vAlign w:val="bottom"/>
            <w:hideMark/>
          </w:tcPr>
          <w:p w14:paraId="463182FF"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0,0</w:t>
            </w:r>
          </w:p>
        </w:tc>
        <w:tc>
          <w:tcPr>
            <w:tcW w:w="1188" w:type="pct"/>
            <w:tcBorders>
              <w:top w:val="nil"/>
              <w:left w:val="nil"/>
              <w:bottom w:val="single" w:sz="4" w:space="0" w:color="auto"/>
              <w:right w:val="single" w:sz="4" w:space="0" w:color="auto"/>
            </w:tcBorders>
            <w:shd w:val="clear" w:color="auto" w:fill="auto"/>
            <w:noWrap/>
            <w:vAlign w:val="center"/>
            <w:hideMark/>
          </w:tcPr>
          <w:p w14:paraId="747B4C6C" w14:textId="77777777" w:rsidR="00EB3823" w:rsidRPr="00EB3823" w:rsidRDefault="00EB3823" w:rsidP="00EB3823">
            <w:pPr>
              <w:shd w:val="clear" w:color="auto" w:fill="auto"/>
              <w:ind w:firstLine="0"/>
              <w:jc w:val="left"/>
              <w:rPr>
                <w:color w:val="000000"/>
                <w:sz w:val="20"/>
                <w:szCs w:val="20"/>
                <w:lang w:val="ru-RU"/>
              </w:rPr>
            </w:pPr>
            <w:r w:rsidRPr="00EB3823">
              <w:rPr>
                <w:color w:val="000000"/>
                <w:sz w:val="20"/>
                <w:szCs w:val="20"/>
                <w:lang w:val="ru-RU"/>
              </w:rPr>
              <w:t>№95-нп от 29.11.2022</w:t>
            </w:r>
          </w:p>
        </w:tc>
      </w:tr>
      <w:tr w:rsidR="00EB3823" w:rsidRPr="00EB3823" w14:paraId="44136490" w14:textId="77777777" w:rsidTr="00EB3823">
        <w:trPr>
          <w:trHeight w:val="255"/>
        </w:trPr>
        <w:tc>
          <w:tcPr>
            <w:tcW w:w="758" w:type="pct"/>
            <w:vMerge/>
            <w:tcBorders>
              <w:top w:val="nil"/>
              <w:left w:val="single" w:sz="4" w:space="0" w:color="auto"/>
              <w:bottom w:val="single" w:sz="4" w:space="0" w:color="000000"/>
              <w:right w:val="single" w:sz="4" w:space="0" w:color="auto"/>
            </w:tcBorders>
            <w:vAlign w:val="center"/>
            <w:hideMark/>
          </w:tcPr>
          <w:p w14:paraId="76CAD9D1" w14:textId="77777777" w:rsidR="00EB3823" w:rsidRPr="00EB3823" w:rsidRDefault="00EB3823" w:rsidP="00EB3823">
            <w:pPr>
              <w:shd w:val="clear" w:color="auto" w:fill="auto"/>
              <w:ind w:firstLine="0"/>
              <w:jc w:val="left"/>
              <w:rPr>
                <w:color w:val="000000"/>
                <w:sz w:val="20"/>
                <w:szCs w:val="20"/>
                <w:lang w:val="ru-RU"/>
              </w:rPr>
            </w:pPr>
          </w:p>
        </w:tc>
        <w:tc>
          <w:tcPr>
            <w:tcW w:w="561" w:type="pct"/>
            <w:tcBorders>
              <w:top w:val="nil"/>
              <w:left w:val="nil"/>
              <w:bottom w:val="single" w:sz="4" w:space="0" w:color="auto"/>
              <w:right w:val="single" w:sz="4" w:space="0" w:color="auto"/>
            </w:tcBorders>
            <w:shd w:val="clear" w:color="auto" w:fill="auto"/>
            <w:noWrap/>
            <w:vAlign w:val="center"/>
            <w:hideMark/>
          </w:tcPr>
          <w:p w14:paraId="5F132541"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2024</w:t>
            </w:r>
          </w:p>
        </w:tc>
        <w:tc>
          <w:tcPr>
            <w:tcW w:w="821" w:type="pct"/>
            <w:tcBorders>
              <w:top w:val="nil"/>
              <w:left w:val="nil"/>
              <w:bottom w:val="single" w:sz="4" w:space="0" w:color="auto"/>
              <w:right w:val="single" w:sz="4" w:space="0" w:color="auto"/>
            </w:tcBorders>
            <w:shd w:val="clear" w:color="auto" w:fill="auto"/>
            <w:noWrap/>
            <w:vAlign w:val="center"/>
            <w:hideMark/>
          </w:tcPr>
          <w:p w14:paraId="7C89120A"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4 677,57</w:t>
            </w:r>
          </w:p>
        </w:tc>
        <w:tc>
          <w:tcPr>
            <w:tcW w:w="835" w:type="pct"/>
            <w:tcBorders>
              <w:top w:val="nil"/>
              <w:left w:val="nil"/>
              <w:bottom w:val="single" w:sz="4" w:space="0" w:color="auto"/>
              <w:right w:val="single" w:sz="4" w:space="0" w:color="auto"/>
            </w:tcBorders>
            <w:shd w:val="clear" w:color="auto" w:fill="auto"/>
            <w:vAlign w:val="center"/>
            <w:hideMark/>
          </w:tcPr>
          <w:p w14:paraId="31860B43"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5 126,57</w:t>
            </w:r>
          </w:p>
        </w:tc>
        <w:tc>
          <w:tcPr>
            <w:tcW w:w="838" w:type="pct"/>
            <w:tcBorders>
              <w:top w:val="nil"/>
              <w:left w:val="nil"/>
              <w:bottom w:val="single" w:sz="4" w:space="0" w:color="auto"/>
              <w:right w:val="single" w:sz="4" w:space="0" w:color="auto"/>
            </w:tcBorders>
            <w:shd w:val="clear" w:color="auto" w:fill="auto"/>
            <w:noWrap/>
            <w:vAlign w:val="bottom"/>
            <w:hideMark/>
          </w:tcPr>
          <w:p w14:paraId="7E6AC61A" w14:textId="77777777" w:rsidR="00EB3823" w:rsidRPr="00EB3823" w:rsidRDefault="00EB3823" w:rsidP="00EB3823">
            <w:pPr>
              <w:shd w:val="clear" w:color="auto" w:fill="auto"/>
              <w:ind w:firstLine="0"/>
              <w:jc w:val="center"/>
              <w:rPr>
                <w:color w:val="000000"/>
                <w:sz w:val="20"/>
                <w:szCs w:val="20"/>
                <w:lang w:val="ru-RU"/>
              </w:rPr>
            </w:pPr>
            <w:r w:rsidRPr="00EB3823">
              <w:rPr>
                <w:color w:val="000000"/>
                <w:sz w:val="20"/>
                <w:szCs w:val="20"/>
                <w:lang w:val="ru-RU"/>
              </w:rPr>
              <w:t>9,6</w:t>
            </w:r>
          </w:p>
        </w:tc>
        <w:tc>
          <w:tcPr>
            <w:tcW w:w="1188" w:type="pct"/>
            <w:tcBorders>
              <w:top w:val="nil"/>
              <w:left w:val="nil"/>
              <w:bottom w:val="single" w:sz="4" w:space="0" w:color="auto"/>
              <w:right w:val="single" w:sz="4" w:space="0" w:color="auto"/>
            </w:tcBorders>
            <w:shd w:val="clear" w:color="auto" w:fill="auto"/>
            <w:noWrap/>
            <w:vAlign w:val="center"/>
            <w:hideMark/>
          </w:tcPr>
          <w:p w14:paraId="613EDF8F" w14:textId="77777777" w:rsidR="00EB3823" w:rsidRPr="00EB3823" w:rsidRDefault="00EB3823" w:rsidP="00EB3823">
            <w:pPr>
              <w:shd w:val="clear" w:color="auto" w:fill="auto"/>
              <w:ind w:firstLine="0"/>
              <w:jc w:val="left"/>
              <w:rPr>
                <w:color w:val="000000"/>
                <w:sz w:val="20"/>
                <w:szCs w:val="20"/>
                <w:lang w:val="ru-RU"/>
              </w:rPr>
            </w:pPr>
            <w:r w:rsidRPr="00EB3823">
              <w:rPr>
                <w:color w:val="000000"/>
                <w:sz w:val="20"/>
                <w:szCs w:val="20"/>
                <w:lang w:val="ru-RU"/>
              </w:rPr>
              <w:t>№84-нп от 05.12.2023</w:t>
            </w:r>
          </w:p>
        </w:tc>
      </w:tr>
    </w:tbl>
    <w:p w14:paraId="7CE8ECA9" w14:textId="1295D484" w:rsidR="006A121C" w:rsidRPr="00EB3823" w:rsidRDefault="008B3E69">
      <w:pPr>
        <w:ind w:firstLine="0"/>
        <w:rPr>
          <w:sz w:val="20"/>
          <w:szCs w:val="20"/>
        </w:rPr>
      </w:pPr>
      <w:r w:rsidRPr="00EB3823">
        <w:rPr>
          <w:sz w:val="20"/>
          <w:szCs w:val="20"/>
        </w:rPr>
        <w:t xml:space="preserve">*Указанные тарифы не облагаются НДС, теплоснабжающие организации, действующие на территории </w:t>
      </w:r>
      <w:r w:rsidR="008762F2" w:rsidRPr="00EB3823">
        <w:rPr>
          <w:sz w:val="20"/>
          <w:szCs w:val="20"/>
        </w:rPr>
        <w:t xml:space="preserve">городского поселения </w:t>
      </w:r>
      <w:r w:rsidR="00086029" w:rsidRPr="00EB3823">
        <w:rPr>
          <w:sz w:val="20"/>
          <w:szCs w:val="20"/>
        </w:rPr>
        <w:t>Кондинское</w:t>
      </w:r>
      <w:r w:rsidR="008762F2" w:rsidRPr="00EB3823">
        <w:rPr>
          <w:sz w:val="20"/>
          <w:szCs w:val="20"/>
        </w:rPr>
        <w:t>,</w:t>
      </w:r>
      <w:r w:rsidRPr="00EB3823">
        <w:rPr>
          <w:sz w:val="20"/>
          <w:szCs w:val="20"/>
        </w:rPr>
        <w:t xml:space="preserve"> применяют упрощенную систему налогообложения</w:t>
      </w:r>
    </w:p>
    <w:p w14:paraId="475C5CDC" w14:textId="5382ACDB" w:rsidR="006A121C" w:rsidRPr="00EB3823" w:rsidRDefault="008B3E69">
      <w:pPr>
        <w:ind w:firstLine="0"/>
        <w:rPr>
          <w:sz w:val="20"/>
          <w:szCs w:val="20"/>
        </w:rPr>
      </w:pPr>
      <w:r w:rsidRPr="00EB3823">
        <w:rPr>
          <w:sz w:val="20"/>
          <w:szCs w:val="20"/>
        </w:rPr>
        <w:t xml:space="preserve">** В соответствии с п.15 Основ ценообразования в сфере теплоснабжения, утв. постановлением Правительства РФ от 22.10.2012 № 1075, тарифы на тепловую энергию устанавливаются с календарной разбивкой по полугодиям исходя из непревышения величины тарифов в первом полугодии очередного расчетного годового периода регулирования над величиной соответствующих тарифов во втором полугодии предшествующего годового периода регулирования по состоянию на 31 декабря. </w:t>
      </w:r>
    </w:p>
    <w:p w14:paraId="3D634AB9" w14:textId="57CE8CA2" w:rsidR="006A121C" w:rsidRPr="00EB3823" w:rsidRDefault="008762F2">
      <w:pPr>
        <w:pStyle w:val="3"/>
        <w:pBdr>
          <w:top w:val="nil"/>
          <w:left w:val="nil"/>
          <w:bottom w:val="nil"/>
          <w:right w:val="nil"/>
          <w:between w:val="nil"/>
        </w:pBdr>
      </w:pPr>
      <w:bookmarkStart w:id="174" w:name="_8rp6vduprjnz" w:colFirst="0" w:colLast="0"/>
      <w:bookmarkStart w:id="175" w:name="_Toc165508002"/>
      <w:bookmarkEnd w:id="174"/>
      <w:r w:rsidRPr="00EB3823">
        <w:t>б) описание структуры цен (тарифов), установленных на момент разработки схемы теплоснабжения</w:t>
      </w:r>
      <w:bookmarkEnd w:id="175"/>
    </w:p>
    <w:p w14:paraId="25367D24" w14:textId="132FC558" w:rsidR="006A121C" w:rsidRPr="00875BB4" w:rsidRDefault="008B3E69">
      <w:pPr>
        <w:rPr>
          <w:lang w:val="ru-RU"/>
        </w:rPr>
      </w:pPr>
      <w:r w:rsidRPr="00EB3823">
        <w:t xml:space="preserve">Тариф на тепловую энергию, поставляемую ООО </w:t>
      </w:r>
      <w:r w:rsidR="003D2F3A" w:rsidRPr="00EB3823">
        <w:t>«</w:t>
      </w:r>
      <w:r w:rsidR="00EB3823">
        <w:rPr>
          <w:lang w:val="ru-RU"/>
        </w:rPr>
        <w:t>Комплекс коммунальных платежей</w:t>
      </w:r>
      <w:r w:rsidR="003D2F3A" w:rsidRPr="00EB3823">
        <w:t>»</w:t>
      </w:r>
      <w:r w:rsidRPr="00EB3823">
        <w:t xml:space="preserve"> потребителям городского поселения </w:t>
      </w:r>
      <w:r w:rsidR="00086029" w:rsidRPr="00EB3823">
        <w:t>Кондинское</w:t>
      </w:r>
      <w:r w:rsidRPr="00EB3823">
        <w:t>, действующий на период с 01.</w:t>
      </w:r>
      <w:r w:rsidR="000E6ABF" w:rsidRPr="00EB3823">
        <w:rPr>
          <w:lang w:val="ru-RU"/>
        </w:rPr>
        <w:t>01</w:t>
      </w:r>
      <w:r w:rsidRPr="00EB3823">
        <w:t>.202</w:t>
      </w:r>
      <w:r w:rsidR="000E6ABF" w:rsidRPr="00EB3823">
        <w:rPr>
          <w:lang w:val="ru-RU"/>
        </w:rPr>
        <w:t>4</w:t>
      </w:r>
      <w:r w:rsidRPr="00EB3823">
        <w:t xml:space="preserve"> по 31.12.202</w:t>
      </w:r>
      <w:r w:rsidR="000E6ABF" w:rsidRPr="00EB3823">
        <w:rPr>
          <w:lang w:val="ru-RU"/>
        </w:rPr>
        <w:t>4</w:t>
      </w:r>
      <w:r w:rsidRPr="00EB3823">
        <w:t>, установлен приказом Региональной службы по тарифам Ханты-</w:t>
      </w:r>
      <w:r w:rsidRPr="00875BB4">
        <w:t xml:space="preserve">Мансийского автономного округа - Югры от </w:t>
      </w:r>
      <w:r w:rsidR="000E6ABF" w:rsidRPr="00875BB4">
        <w:rPr>
          <w:lang w:val="ru-RU"/>
        </w:rPr>
        <w:t>05.12.2023</w:t>
      </w:r>
      <w:r w:rsidRPr="00875BB4">
        <w:t xml:space="preserve"> № </w:t>
      </w:r>
      <w:r w:rsidR="000E6ABF" w:rsidRPr="00875BB4">
        <w:rPr>
          <w:lang w:val="ru-RU"/>
        </w:rPr>
        <w:t>84</w:t>
      </w:r>
      <w:r w:rsidRPr="00875BB4">
        <w:t xml:space="preserve">-нп в размере </w:t>
      </w:r>
      <w:r w:rsidR="00EB3823" w:rsidRPr="00875BB4">
        <w:t>4 677,57</w:t>
      </w:r>
      <w:r w:rsidRPr="00875BB4">
        <w:t>руб./Гкал</w:t>
      </w:r>
      <w:r w:rsidR="000E6ABF" w:rsidRPr="00875BB4">
        <w:rPr>
          <w:lang w:val="ru-RU"/>
        </w:rPr>
        <w:t xml:space="preserve"> - с 01.01.2024 по 30.06.2024, </w:t>
      </w:r>
      <w:r w:rsidR="00EB3823" w:rsidRPr="00875BB4">
        <w:rPr>
          <w:color w:val="000000"/>
          <w:lang w:val="ru-RU"/>
        </w:rPr>
        <w:t>5 126,57</w:t>
      </w:r>
      <w:r w:rsidR="000E6ABF" w:rsidRPr="00875BB4">
        <w:rPr>
          <w:color w:val="000000"/>
          <w:lang w:val="ru-RU"/>
        </w:rPr>
        <w:t xml:space="preserve"> </w:t>
      </w:r>
      <w:r w:rsidR="000E6ABF" w:rsidRPr="00875BB4">
        <w:t>руб./Гкал</w:t>
      </w:r>
      <w:r w:rsidR="000E6ABF" w:rsidRPr="00875BB4">
        <w:rPr>
          <w:lang w:val="ru-RU"/>
        </w:rPr>
        <w:t xml:space="preserve"> – с 01.07.2024 по 31.12.2024.</w:t>
      </w:r>
    </w:p>
    <w:p w14:paraId="366B9111" w14:textId="399F899E" w:rsidR="006A121C" w:rsidRPr="00EB3823" w:rsidRDefault="008B3E69">
      <w:r w:rsidRPr="00875BB4">
        <w:t xml:space="preserve">Необходимая валовая выручка ООО </w:t>
      </w:r>
      <w:r w:rsidR="003D2F3A" w:rsidRPr="00875BB4">
        <w:t>«</w:t>
      </w:r>
      <w:r w:rsidR="00EB3823" w:rsidRPr="00875BB4">
        <w:rPr>
          <w:lang w:val="ru-RU"/>
        </w:rPr>
        <w:t>Комплекс коммунальных платежей</w:t>
      </w:r>
      <w:r w:rsidR="003D2F3A" w:rsidRPr="00875BB4">
        <w:t>»</w:t>
      </w:r>
      <w:r w:rsidRPr="00875BB4">
        <w:t xml:space="preserve"> при установлении тарифа тепловую энергию на 202</w:t>
      </w:r>
      <w:r w:rsidR="000E6ABF" w:rsidRPr="00875BB4">
        <w:rPr>
          <w:lang w:val="ru-RU"/>
        </w:rPr>
        <w:t>4</w:t>
      </w:r>
      <w:r w:rsidRPr="00875BB4">
        <w:t xml:space="preserve"> год для потребителей городского поселения </w:t>
      </w:r>
      <w:r w:rsidR="00086029" w:rsidRPr="00875BB4">
        <w:t>Кондинское</w:t>
      </w:r>
      <w:r w:rsidRPr="00875BB4">
        <w:t xml:space="preserve"> определена Региональной службой по тарифам Ханты-Мансийского автономного округа - Югры в размере </w:t>
      </w:r>
      <w:r w:rsidR="00875BB4" w:rsidRPr="00875BB4">
        <w:t xml:space="preserve">47 322,20 </w:t>
      </w:r>
      <w:r w:rsidRPr="00875BB4">
        <w:t xml:space="preserve">тыс. руб. Структура необходимой валовой выручки ООО </w:t>
      </w:r>
      <w:r w:rsidR="003D2F3A" w:rsidRPr="00875BB4">
        <w:t>«</w:t>
      </w:r>
      <w:r w:rsidR="00EB3823" w:rsidRPr="00875BB4">
        <w:rPr>
          <w:lang w:val="ru-RU"/>
        </w:rPr>
        <w:t>Комплекс коммунальных платежей</w:t>
      </w:r>
      <w:r w:rsidR="003D2F3A" w:rsidRPr="00875BB4">
        <w:t>»</w:t>
      </w:r>
      <w:r w:rsidRPr="00875BB4">
        <w:t xml:space="preserve"> представлена в </w:t>
      </w:r>
      <w:r w:rsidR="003A6EC1" w:rsidRPr="00875BB4">
        <w:t>табл.</w:t>
      </w:r>
      <w:r w:rsidR="009E0B81" w:rsidRPr="00875BB4">
        <w:rPr>
          <w:lang w:val="ru-RU"/>
        </w:rPr>
        <w:t xml:space="preserve"> </w:t>
      </w:r>
      <w:r w:rsidR="00EB3823" w:rsidRPr="00875BB4">
        <w:rPr>
          <w:lang w:val="ru-RU"/>
        </w:rPr>
        <w:t>39</w:t>
      </w:r>
      <w:r w:rsidRPr="00875BB4">
        <w:t>.</w:t>
      </w:r>
    </w:p>
    <w:p w14:paraId="57A8FB7C" w14:textId="61DE6785" w:rsidR="006A121C" w:rsidRPr="00086029" w:rsidRDefault="006A121C">
      <w:pPr>
        <w:jc w:val="center"/>
        <w:rPr>
          <w:highlight w:val="yellow"/>
        </w:rPr>
      </w:pPr>
    </w:p>
    <w:p w14:paraId="5EB6B6BB" w14:textId="393B549C" w:rsidR="005C678C" w:rsidRPr="00EB3823" w:rsidRDefault="005C678C" w:rsidP="005C678C">
      <w:pPr>
        <w:pStyle w:val="aff2"/>
      </w:pPr>
      <w:r w:rsidRPr="00EB3823">
        <w:t xml:space="preserve">Таблица </w:t>
      </w:r>
      <w:r w:rsidRPr="00EB3823">
        <w:fldChar w:fldCharType="begin"/>
      </w:r>
      <w:r w:rsidRPr="00EB3823">
        <w:instrText xml:space="preserve"> SEQ Таблица \* ARABIC </w:instrText>
      </w:r>
      <w:r w:rsidRPr="00EB3823">
        <w:fldChar w:fldCharType="separate"/>
      </w:r>
      <w:r w:rsidR="00521FDB">
        <w:rPr>
          <w:noProof/>
        </w:rPr>
        <w:t>39</w:t>
      </w:r>
      <w:r w:rsidRPr="00EB3823">
        <w:fldChar w:fldCharType="end"/>
      </w:r>
      <w:r w:rsidRPr="00EB3823">
        <w:t xml:space="preserve"> - Структура необходимой валовой выручки ООО «</w:t>
      </w:r>
      <w:r w:rsidR="00EB3823" w:rsidRPr="00EB3823">
        <w:t>Комплекс коммунальных платежей</w:t>
      </w:r>
      <w:r w:rsidRPr="00EB3823">
        <w:t>»</w:t>
      </w:r>
    </w:p>
    <w:tbl>
      <w:tblPr>
        <w:tblStyle w:val="afe"/>
        <w:tblW w:w="960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5415"/>
        <w:gridCol w:w="4185"/>
      </w:tblGrid>
      <w:tr w:rsidR="006A121C" w:rsidRPr="000C31FD" w14:paraId="74075B02" w14:textId="77777777" w:rsidTr="000C31FD">
        <w:trPr>
          <w:tblHeader/>
        </w:trPr>
        <w:tc>
          <w:tcPr>
            <w:tcW w:w="5415" w:type="dxa"/>
            <w:shd w:val="clear" w:color="auto" w:fill="auto"/>
            <w:tcMar>
              <w:top w:w="40" w:type="dxa"/>
              <w:left w:w="40" w:type="dxa"/>
              <w:bottom w:w="40" w:type="dxa"/>
              <w:right w:w="40" w:type="dxa"/>
            </w:tcMar>
            <w:vAlign w:val="center"/>
          </w:tcPr>
          <w:p w14:paraId="08C4BABD" w14:textId="3BFF824A" w:rsidR="006A121C" w:rsidRPr="000C31FD" w:rsidRDefault="008B3E69">
            <w:pPr>
              <w:widowControl w:val="0"/>
              <w:shd w:val="clear" w:color="auto" w:fill="auto"/>
              <w:ind w:firstLine="0"/>
              <w:jc w:val="center"/>
              <w:rPr>
                <w:rFonts w:eastAsia="Arial"/>
                <w:sz w:val="20"/>
                <w:szCs w:val="20"/>
              </w:rPr>
            </w:pPr>
            <w:r w:rsidRPr="000C31FD">
              <w:rPr>
                <w:sz w:val="20"/>
                <w:szCs w:val="20"/>
              </w:rPr>
              <w:t>Статья затрат</w:t>
            </w:r>
          </w:p>
        </w:tc>
        <w:tc>
          <w:tcPr>
            <w:tcW w:w="4185" w:type="dxa"/>
            <w:shd w:val="clear" w:color="auto" w:fill="auto"/>
            <w:tcMar>
              <w:top w:w="40" w:type="dxa"/>
              <w:left w:w="40" w:type="dxa"/>
              <w:bottom w:w="40" w:type="dxa"/>
              <w:right w:w="40" w:type="dxa"/>
            </w:tcMar>
            <w:vAlign w:val="bottom"/>
          </w:tcPr>
          <w:p w14:paraId="7E3C8D58" w14:textId="6F073327" w:rsidR="006A121C" w:rsidRPr="000C31FD" w:rsidRDefault="008B3E69">
            <w:pPr>
              <w:widowControl w:val="0"/>
              <w:shd w:val="clear" w:color="auto" w:fill="auto"/>
              <w:ind w:firstLine="0"/>
              <w:jc w:val="center"/>
              <w:rPr>
                <w:rFonts w:eastAsia="Arial"/>
                <w:sz w:val="20"/>
                <w:szCs w:val="20"/>
                <w:lang w:val="ru-RU"/>
              </w:rPr>
            </w:pPr>
            <w:r w:rsidRPr="000C31FD">
              <w:rPr>
                <w:sz w:val="20"/>
                <w:szCs w:val="20"/>
              </w:rPr>
              <w:t>Доля в структуре тарифа</w:t>
            </w:r>
            <w:r w:rsidR="001D3340" w:rsidRPr="000C31FD">
              <w:rPr>
                <w:sz w:val="20"/>
                <w:szCs w:val="20"/>
                <w:lang w:val="ru-RU"/>
              </w:rPr>
              <w:t>, %</w:t>
            </w:r>
            <w:r w:rsidR="005C678C" w:rsidRPr="000C31FD">
              <w:rPr>
                <w:sz w:val="20"/>
                <w:szCs w:val="20"/>
                <w:lang w:val="ru-RU"/>
              </w:rPr>
              <w:t>*</w:t>
            </w:r>
          </w:p>
        </w:tc>
      </w:tr>
      <w:tr w:rsidR="005C2CEA" w:rsidRPr="000C31FD" w14:paraId="10F926CB" w14:textId="77777777" w:rsidTr="000C31FD">
        <w:tc>
          <w:tcPr>
            <w:tcW w:w="5415" w:type="dxa"/>
            <w:shd w:val="clear" w:color="auto" w:fill="auto"/>
            <w:tcMar>
              <w:top w:w="40" w:type="dxa"/>
              <w:left w:w="40" w:type="dxa"/>
              <w:bottom w:w="40" w:type="dxa"/>
              <w:right w:w="40" w:type="dxa"/>
            </w:tcMar>
            <w:vAlign w:val="bottom"/>
          </w:tcPr>
          <w:p w14:paraId="593B473F" w14:textId="691E55FE" w:rsidR="005C2CEA" w:rsidRPr="000C31FD" w:rsidRDefault="005C2CEA" w:rsidP="005C2CEA">
            <w:pPr>
              <w:widowControl w:val="0"/>
              <w:shd w:val="clear" w:color="auto" w:fill="auto"/>
              <w:ind w:firstLine="0"/>
              <w:jc w:val="left"/>
              <w:rPr>
                <w:rFonts w:eastAsia="Arial"/>
                <w:sz w:val="20"/>
                <w:szCs w:val="20"/>
              </w:rPr>
            </w:pPr>
            <w:r w:rsidRPr="000C31FD">
              <w:rPr>
                <w:sz w:val="20"/>
                <w:szCs w:val="20"/>
              </w:rPr>
              <w:t>Оплата труда с отчислениями на социальные нужды</w:t>
            </w:r>
          </w:p>
        </w:tc>
        <w:tc>
          <w:tcPr>
            <w:tcW w:w="4185" w:type="dxa"/>
            <w:shd w:val="clear" w:color="auto" w:fill="auto"/>
            <w:tcMar>
              <w:top w:w="40" w:type="dxa"/>
              <w:left w:w="40" w:type="dxa"/>
              <w:bottom w:w="40" w:type="dxa"/>
              <w:right w:w="40" w:type="dxa"/>
            </w:tcMar>
            <w:vAlign w:val="bottom"/>
          </w:tcPr>
          <w:p w14:paraId="52292EE7" w14:textId="68F12EC0"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67,05</w:t>
            </w:r>
          </w:p>
        </w:tc>
      </w:tr>
      <w:tr w:rsidR="005C2CEA" w:rsidRPr="000C31FD" w14:paraId="72F78D87" w14:textId="77777777" w:rsidTr="000C31FD">
        <w:tc>
          <w:tcPr>
            <w:tcW w:w="5415" w:type="dxa"/>
            <w:shd w:val="clear" w:color="auto" w:fill="auto"/>
            <w:tcMar>
              <w:top w:w="40" w:type="dxa"/>
              <w:left w:w="40" w:type="dxa"/>
              <w:bottom w:w="40" w:type="dxa"/>
              <w:right w:w="40" w:type="dxa"/>
            </w:tcMar>
            <w:vAlign w:val="bottom"/>
          </w:tcPr>
          <w:p w14:paraId="4151E92D" w14:textId="39CC7BC7" w:rsidR="005C2CEA" w:rsidRPr="000C31FD" w:rsidRDefault="005C2CEA" w:rsidP="005C2CEA">
            <w:pPr>
              <w:widowControl w:val="0"/>
              <w:shd w:val="clear" w:color="auto" w:fill="auto"/>
              <w:ind w:firstLine="0"/>
              <w:jc w:val="left"/>
              <w:rPr>
                <w:rFonts w:eastAsia="Arial"/>
                <w:sz w:val="20"/>
                <w:szCs w:val="20"/>
                <w:lang w:val="ru-RU"/>
              </w:rPr>
            </w:pPr>
            <w:r w:rsidRPr="000C31FD">
              <w:rPr>
                <w:sz w:val="20"/>
                <w:szCs w:val="20"/>
              </w:rPr>
              <w:t>Расходы на топливо</w:t>
            </w:r>
          </w:p>
        </w:tc>
        <w:tc>
          <w:tcPr>
            <w:tcW w:w="4185" w:type="dxa"/>
            <w:shd w:val="clear" w:color="auto" w:fill="auto"/>
            <w:tcMar>
              <w:top w:w="40" w:type="dxa"/>
              <w:left w:w="40" w:type="dxa"/>
              <w:bottom w:w="40" w:type="dxa"/>
              <w:right w:w="40" w:type="dxa"/>
            </w:tcMar>
            <w:vAlign w:val="bottom"/>
          </w:tcPr>
          <w:p w14:paraId="7E6B3C5C" w14:textId="52B66CA3"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22,16</w:t>
            </w:r>
          </w:p>
        </w:tc>
      </w:tr>
      <w:tr w:rsidR="005C2CEA" w:rsidRPr="000C31FD" w14:paraId="5EDF9B96" w14:textId="77777777" w:rsidTr="000C31FD">
        <w:tc>
          <w:tcPr>
            <w:tcW w:w="5415" w:type="dxa"/>
            <w:shd w:val="clear" w:color="auto" w:fill="auto"/>
            <w:tcMar>
              <w:top w:w="40" w:type="dxa"/>
              <w:left w:w="40" w:type="dxa"/>
              <w:bottom w:w="40" w:type="dxa"/>
              <w:right w:w="40" w:type="dxa"/>
            </w:tcMar>
            <w:vAlign w:val="bottom"/>
          </w:tcPr>
          <w:p w14:paraId="1DFD7AD7" w14:textId="359E64CA" w:rsidR="005C2CEA" w:rsidRPr="000C31FD" w:rsidRDefault="005C2CEA" w:rsidP="005C2CEA">
            <w:pPr>
              <w:widowControl w:val="0"/>
              <w:shd w:val="clear" w:color="auto" w:fill="auto"/>
              <w:ind w:firstLine="0"/>
              <w:jc w:val="left"/>
              <w:rPr>
                <w:rFonts w:eastAsia="Arial"/>
                <w:sz w:val="20"/>
                <w:szCs w:val="20"/>
              </w:rPr>
            </w:pPr>
            <w:r w:rsidRPr="000C31FD">
              <w:rPr>
                <w:sz w:val="20"/>
                <w:szCs w:val="20"/>
              </w:rPr>
              <w:t>Расходы на электрическую энергию</w:t>
            </w:r>
          </w:p>
        </w:tc>
        <w:tc>
          <w:tcPr>
            <w:tcW w:w="4185" w:type="dxa"/>
            <w:shd w:val="clear" w:color="auto" w:fill="auto"/>
            <w:tcMar>
              <w:top w:w="40" w:type="dxa"/>
              <w:left w:w="40" w:type="dxa"/>
              <w:bottom w:w="40" w:type="dxa"/>
              <w:right w:w="40" w:type="dxa"/>
            </w:tcMar>
            <w:vAlign w:val="bottom"/>
          </w:tcPr>
          <w:p w14:paraId="205E5B41" w14:textId="051CE84C"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7,67</w:t>
            </w:r>
          </w:p>
        </w:tc>
      </w:tr>
      <w:tr w:rsidR="005C2CEA" w:rsidRPr="000C31FD" w14:paraId="2DF8AE77" w14:textId="77777777" w:rsidTr="000C31FD">
        <w:tc>
          <w:tcPr>
            <w:tcW w:w="5415" w:type="dxa"/>
            <w:shd w:val="clear" w:color="auto" w:fill="auto"/>
            <w:tcMar>
              <w:top w:w="40" w:type="dxa"/>
              <w:left w:w="40" w:type="dxa"/>
              <w:bottom w:w="40" w:type="dxa"/>
              <w:right w:w="40" w:type="dxa"/>
            </w:tcMar>
            <w:vAlign w:val="bottom"/>
          </w:tcPr>
          <w:p w14:paraId="4360B491" w14:textId="799C1C01" w:rsidR="005C2CEA" w:rsidRPr="000C31FD" w:rsidRDefault="005C2CEA" w:rsidP="005C2CEA">
            <w:pPr>
              <w:widowControl w:val="0"/>
              <w:shd w:val="clear" w:color="auto" w:fill="auto"/>
              <w:ind w:firstLine="0"/>
              <w:jc w:val="left"/>
              <w:rPr>
                <w:rFonts w:eastAsia="Arial"/>
                <w:sz w:val="20"/>
                <w:szCs w:val="20"/>
              </w:rPr>
            </w:pPr>
            <w:r w:rsidRPr="000C31FD">
              <w:rPr>
                <w:sz w:val="20"/>
                <w:szCs w:val="20"/>
              </w:rPr>
              <w:t>Расходы на холодную воду</w:t>
            </w:r>
          </w:p>
        </w:tc>
        <w:tc>
          <w:tcPr>
            <w:tcW w:w="4185" w:type="dxa"/>
            <w:shd w:val="clear" w:color="auto" w:fill="auto"/>
            <w:tcMar>
              <w:top w:w="40" w:type="dxa"/>
              <w:left w:w="40" w:type="dxa"/>
              <w:bottom w:w="40" w:type="dxa"/>
              <w:right w:w="40" w:type="dxa"/>
            </w:tcMar>
            <w:vAlign w:val="bottom"/>
          </w:tcPr>
          <w:p w14:paraId="6FFBE7CE" w14:textId="037D8E69"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0,87</w:t>
            </w:r>
          </w:p>
        </w:tc>
      </w:tr>
      <w:tr w:rsidR="005C2CEA" w:rsidRPr="000C31FD" w14:paraId="48B21D11" w14:textId="77777777" w:rsidTr="000C31FD">
        <w:tc>
          <w:tcPr>
            <w:tcW w:w="5415" w:type="dxa"/>
            <w:shd w:val="clear" w:color="auto" w:fill="auto"/>
            <w:tcMar>
              <w:top w:w="40" w:type="dxa"/>
              <w:left w:w="40" w:type="dxa"/>
              <w:bottom w:w="40" w:type="dxa"/>
              <w:right w:w="40" w:type="dxa"/>
            </w:tcMar>
            <w:vAlign w:val="bottom"/>
          </w:tcPr>
          <w:p w14:paraId="3849E2F9" w14:textId="0B8ED6C5" w:rsidR="005C2CEA" w:rsidRPr="000C31FD" w:rsidRDefault="005C2CEA" w:rsidP="005C2CEA">
            <w:pPr>
              <w:widowControl w:val="0"/>
              <w:shd w:val="clear" w:color="auto" w:fill="auto"/>
              <w:ind w:firstLine="0"/>
              <w:jc w:val="left"/>
              <w:rPr>
                <w:rFonts w:eastAsia="Arial"/>
                <w:sz w:val="20"/>
                <w:szCs w:val="20"/>
              </w:rPr>
            </w:pPr>
            <w:r w:rsidRPr="000C31FD">
              <w:rPr>
                <w:sz w:val="20"/>
                <w:szCs w:val="20"/>
              </w:rPr>
              <w:t>Расходы на приобретение сырья и материалов</w:t>
            </w:r>
          </w:p>
        </w:tc>
        <w:tc>
          <w:tcPr>
            <w:tcW w:w="4185" w:type="dxa"/>
            <w:shd w:val="clear" w:color="auto" w:fill="auto"/>
            <w:tcMar>
              <w:top w:w="40" w:type="dxa"/>
              <w:left w:w="40" w:type="dxa"/>
              <w:bottom w:w="40" w:type="dxa"/>
              <w:right w:w="40" w:type="dxa"/>
            </w:tcMar>
            <w:vAlign w:val="bottom"/>
          </w:tcPr>
          <w:p w14:paraId="059538D6" w14:textId="6E195401"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0,83</w:t>
            </w:r>
          </w:p>
        </w:tc>
      </w:tr>
      <w:tr w:rsidR="005C2CEA" w:rsidRPr="000C31FD" w14:paraId="170AED5E" w14:textId="77777777" w:rsidTr="000C31FD">
        <w:tc>
          <w:tcPr>
            <w:tcW w:w="5415" w:type="dxa"/>
            <w:shd w:val="clear" w:color="auto" w:fill="auto"/>
            <w:tcMar>
              <w:top w:w="40" w:type="dxa"/>
              <w:left w:w="40" w:type="dxa"/>
              <w:bottom w:w="40" w:type="dxa"/>
              <w:right w:w="40" w:type="dxa"/>
            </w:tcMar>
            <w:vAlign w:val="bottom"/>
          </w:tcPr>
          <w:p w14:paraId="7411FF45" w14:textId="3327DCCE" w:rsidR="005C2CEA" w:rsidRPr="000C31FD" w:rsidRDefault="005C2CEA" w:rsidP="005C2CEA">
            <w:pPr>
              <w:widowControl w:val="0"/>
              <w:shd w:val="clear" w:color="auto" w:fill="auto"/>
              <w:ind w:firstLine="0"/>
              <w:jc w:val="left"/>
              <w:rPr>
                <w:rFonts w:eastAsia="Arial"/>
                <w:sz w:val="20"/>
                <w:szCs w:val="20"/>
              </w:rPr>
            </w:pPr>
            <w:r w:rsidRPr="000C31FD">
              <w:rPr>
                <w:sz w:val="20"/>
                <w:szCs w:val="20"/>
              </w:rPr>
              <w:t>Амортизация</w:t>
            </w:r>
          </w:p>
        </w:tc>
        <w:tc>
          <w:tcPr>
            <w:tcW w:w="4185" w:type="dxa"/>
            <w:shd w:val="clear" w:color="auto" w:fill="auto"/>
            <w:tcMar>
              <w:top w:w="40" w:type="dxa"/>
              <w:left w:w="40" w:type="dxa"/>
              <w:bottom w:w="40" w:type="dxa"/>
              <w:right w:w="40" w:type="dxa"/>
            </w:tcMar>
            <w:vAlign w:val="bottom"/>
          </w:tcPr>
          <w:p w14:paraId="717B020F" w14:textId="30F6CAB4"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0,52</w:t>
            </w:r>
          </w:p>
        </w:tc>
      </w:tr>
      <w:tr w:rsidR="005C2CEA" w:rsidRPr="000C31FD" w14:paraId="46769C80" w14:textId="77777777" w:rsidTr="000C31FD">
        <w:tc>
          <w:tcPr>
            <w:tcW w:w="5415" w:type="dxa"/>
            <w:shd w:val="clear" w:color="auto" w:fill="auto"/>
            <w:tcMar>
              <w:top w:w="40" w:type="dxa"/>
              <w:left w:w="40" w:type="dxa"/>
              <w:bottom w:w="40" w:type="dxa"/>
              <w:right w:w="40" w:type="dxa"/>
            </w:tcMar>
            <w:vAlign w:val="center"/>
          </w:tcPr>
          <w:p w14:paraId="1940E2A0" w14:textId="3D360510" w:rsidR="005C2CEA" w:rsidRPr="000C31FD" w:rsidRDefault="005C2CEA" w:rsidP="005C2CEA">
            <w:pPr>
              <w:widowControl w:val="0"/>
              <w:shd w:val="clear" w:color="auto" w:fill="auto"/>
              <w:ind w:firstLine="0"/>
              <w:jc w:val="left"/>
              <w:rPr>
                <w:rFonts w:eastAsia="Arial"/>
                <w:sz w:val="20"/>
                <w:szCs w:val="20"/>
              </w:rPr>
            </w:pPr>
            <w:r w:rsidRPr="000C31FD">
              <w:rPr>
                <w:sz w:val="20"/>
                <w:szCs w:val="20"/>
              </w:rPr>
              <w:lastRenderedPageBreak/>
              <w:t>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4185" w:type="dxa"/>
            <w:shd w:val="clear" w:color="auto" w:fill="auto"/>
            <w:tcMar>
              <w:top w:w="40" w:type="dxa"/>
              <w:left w:w="40" w:type="dxa"/>
              <w:bottom w:w="40" w:type="dxa"/>
              <w:right w:w="40" w:type="dxa"/>
            </w:tcMar>
            <w:vAlign w:val="bottom"/>
          </w:tcPr>
          <w:p w14:paraId="6942E5CB" w14:textId="5DFC95A9"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0,37</w:t>
            </w:r>
          </w:p>
        </w:tc>
      </w:tr>
      <w:tr w:rsidR="005C2CEA" w:rsidRPr="000C31FD" w14:paraId="0D9B4322" w14:textId="77777777" w:rsidTr="000C31FD">
        <w:tc>
          <w:tcPr>
            <w:tcW w:w="5415" w:type="dxa"/>
            <w:shd w:val="clear" w:color="auto" w:fill="auto"/>
            <w:tcMar>
              <w:top w:w="40" w:type="dxa"/>
              <w:left w:w="40" w:type="dxa"/>
              <w:bottom w:w="40" w:type="dxa"/>
              <w:right w:w="40" w:type="dxa"/>
            </w:tcMar>
            <w:vAlign w:val="bottom"/>
          </w:tcPr>
          <w:p w14:paraId="4F5EA8B9" w14:textId="1341C1FB" w:rsidR="005C2CEA" w:rsidRPr="000C31FD" w:rsidRDefault="005C2CEA" w:rsidP="005C2CEA">
            <w:pPr>
              <w:widowControl w:val="0"/>
              <w:shd w:val="clear" w:color="auto" w:fill="auto"/>
              <w:ind w:firstLine="0"/>
              <w:jc w:val="left"/>
              <w:rPr>
                <w:rFonts w:eastAsia="Arial"/>
                <w:sz w:val="20"/>
                <w:szCs w:val="20"/>
              </w:rPr>
            </w:pPr>
            <w:r w:rsidRPr="000C31FD">
              <w:rPr>
                <w:sz w:val="20"/>
                <w:szCs w:val="20"/>
              </w:rPr>
              <w:t>Расходы на выполнение работ и услуг производственного характера, выполняемых по договорам со сторонними организациями или индивидуальными предпринимателями</w:t>
            </w:r>
          </w:p>
        </w:tc>
        <w:tc>
          <w:tcPr>
            <w:tcW w:w="4185" w:type="dxa"/>
            <w:shd w:val="clear" w:color="auto" w:fill="auto"/>
            <w:tcMar>
              <w:top w:w="40" w:type="dxa"/>
              <w:left w:w="40" w:type="dxa"/>
              <w:bottom w:w="40" w:type="dxa"/>
              <w:right w:w="40" w:type="dxa"/>
            </w:tcMar>
            <w:vAlign w:val="bottom"/>
          </w:tcPr>
          <w:p w14:paraId="7D7BB352" w14:textId="1DEC1840" w:rsidR="005C2CEA" w:rsidRPr="000C31FD" w:rsidRDefault="005C2CEA" w:rsidP="005C2CEA">
            <w:pPr>
              <w:widowControl w:val="0"/>
              <w:shd w:val="clear" w:color="auto" w:fill="auto"/>
              <w:ind w:firstLine="0"/>
              <w:jc w:val="center"/>
              <w:rPr>
                <w:rFonts w:eastAsia="Arial"/>
                <w:sz w:val="20"/>
                <w:szCs w:val="20"/>
              </w:rPr>
            </w:pPr>
            <w:r w:rsidRPr="000C31FD">
              <w:rPr>
                <w:sz w:val="20"/>
                <w:szCs w:val="20"/>
              </w:rPr>
              <w:t>0,29</w:t>
            </w:r>
          </w:p>
        </w:tc>
      </w:tr>
      <w:tr w:rsidR="005C2CEA" w:rsidRPr="000C31FD" w14:paraId="0F327E19" w14:textId="77777777" w:rsidTr="000C31FD">
        <w:tc>
          <w:tcPr>
            <w:tcW w:w="5415" w:type="dxa"/>
            <w:shd w:val="clear" w:color="auto" w:fill="auto"/>
            <w:tcMar>
              <w:top w:w="40" w:type="dxa"/>
              <w:left w:w="40" w:type="dxa"/>
              <w:bottom w:w="40" w:type="dxa"/>
              <w:right w:w="40" w:type="dxa"/>
            </w:tcMar>
            <w:vAlign w:val="bottom"/>
          </w:tcPr>
          <w:p w14:paraId="362E6FF9" w14:textId="76378106" w:rsidR="005C2CEA" w:rsidRPr="000C31FD" w:rsidRDefault="005C2CEA" w:rsidP="005C2CEA">
            <w:pPr>
              <w:widowControl w:val="0"/>
              <w:shd w:val="clear" w:color="auto" w:fill="auto"/>
              <w:ind w:firstLine="0"/>
              <w:jc w:val="left"/>
              <w:rPr>
                <w:sz w:val="20"/>
                <w:szCs w:val="20"/>
              </w:rPr>
            </w:pPr>
            <w:r w:rsidRPr="000C31FD">
              <w:rPr>
                <w:sz w:val="20"/>
                <w:szCs w:val="20"/>
              </w:rPr>
              <w:t>Расходы на оплату иных работ и услуг, выполняемых по договорам с организациями, включая расходы на оплату услуг связи, вневедомственной охраны, коммунальных услуг, юридических, информационных, аудиторских и консультационных услуг</w:t>
            </w:r>
          </w:p>
        </w:tc>
        <w:tc>
          <w:tcPr>
            <w:tcW w:w="4185" w:type="dxa"/>
            <w:shd w:val="clear" w:color="auto" w:fill="auto"/>
            <w:tcMar>
              <w:top w:w="40" w:type="dxa"/>
              <w:left w:w="40" w:type="dxa"/>
              <w:bottom w:w="40" w:type="dxa"/>
              <w:right w:w="40" w:type="dxa"/>
            </w:tcMar>
            <w:vAlign w:val="bottom"/>
          </w:tcPr>
          <w:p w14:paraId="2E8A6ADD" w14:textId="07405941" w:rsidR="005C2CEA" w:rsidRPr="000C31FD" w:rsidRDefault="005C2CEA" w:rsidP="005C2CEA">
            <w:pPr>
              <w:widowControl w:val="0"/>
              <w:shd w:val="clear" w:color="auto" w:fill="auto"/>
              <w:ind w:firstLine="0"/>
              <w:jc w:val="center"/>
              <w:rPr>
                <w:sz w:val="20"/>
                <w:szCs w:val="20"/>
              </w:rPr>
            </w:pPr>
            <w:r w:rsidRPr="000C31FD">
              <w:rPr>
                <w:sz w:val="20"/>
                <w:szCs w:val="20"/>
              </w:rPr>
              <w:t>0,04</w:t>
            </w:r>
          </w:p>
        </w:tc>
      </w:tr>
      <w:tr w:rsidR="005C2CEA" w:rsidRPr="000C31FD" w14:paraId="3F7A42D3" w14:textId="77777777" w:rsidTr="000C31FD">
        <w:tc>
          <w:tcPr>
            <w:tcW w:w="5415" w:type="dxa"/>
            <w:shd w:val="clear" w:color="auto" w:fill="auto"/>
            <w:tcMar>
              <w:top w:w="40" w:type="dxa"/>
              <w:left w:w="40" w:type="dxa"/>
              <w:bottom w:w="40" w:type="dxa"/>
              <w:right w:w="40" w:type="dxa"/>
            </w:tcMar>
            <w:vAlign w:val="bottom"/>
          </w:tcPr>
          <w:p w14:paraId="32AE3E4D" w14:textId="0AB4B728" w:rsidR="005C2CEA" w:rsidRPr="000C31FD" w:rsidRDefault="005C2CEA" w:rsidP="005C2CEA">
            <w:pPr>
              <w:widowControl w:val="0"/>
              <w:shd w:val="clear" w:color="auto" w:fill="auto"/>
              <w:ind w:firstLine="0"/>
              <w:jc w:val="left"/>
              <w:rPr>
                <w:sz w:val="20"/>
                <w:szCs w:val="20"/>
              </w:rPr>
            </w:pPr>
            <w:r w:rsidRPr="000C31FD">
              <w:rPr>
                <w:sz w:val="20"/>
                <w:szCs w:val="20"/>
              </w:rPr>
              <w:t>Арендная плата</w:t>
            </w:r>
          </w:p>
        </w:tc>
        <w:tc>
          <w:tcPr>
            <w:tcW w:w="4185" w:type="dxa"/>
            <w:shd w:val="clear" w:color="auto" w:fill="auto"/>
            <w:tcMar>
              <w:top w:w="40" w:type="dxa"/>
              <w:left w:w="40" w:type="dxa"/>
              <w:bottom w:w="40" w:type="dxa"/>
              <w:right w:w="40" w:type="dxa"/>
            </w:tcMar>
            <w:vAlign w:val="bottom"/>
          </w:tcPr>
          <w:p w14:paraId="6198D6EE" w14:textId="51E325D1" w:rsidR="005C2CEA" w:rsidRPr="000C31FD" w:rsidRDefault="005C2CEA" w:rsidP="005C2CEA">
            <w:pPr>
              <w:widowControl w:val="0"/>
              <w:shd w:val="clear" w:color="auto" w:fill="auto"/>
              <w:ind w:firstLine="0"/>
              <w:jc w:val="center"/>
              <w:rPr>
                <w:sz w:val="20"/>
                <w:szCs w:val="20"/>
              </w:rPr>
            </w:pPr>
            <w:r w:rsidRPr="000C31FD">
              <w:rPr>
                <w:sz w:val="20"/>
                <w:szCs w:val="20"/>
              </w:rPr>
              <w:t>0,03</w:t>
            </w:r>
          </w:p>
        </w:tc>
      </w:tr>
      <w:tr w:rsidR="005C2CEA" w:rsidRPr="000C31FD" w14:paraId="1DF9556F" w14:textId="77777777" w:rsidTr="000C31FD">
        <w:tc>
          <w:tcPr>
            <w:tcW w:w="5415" w:type="dxa"/>
            <w:shd w:val="clear" w:color="auto" w:fill="auto"/>
            <w:tcMar>
              <w:top w:w="40" w:type="dxa"/>
              <w:left w:w="40" w:type="dxa"/>
              <w:bottom w:w="40" w:type="dxa"/>
              <w:right w:w="40" w:type="dxa"/>
            </w:tcMar>
            <w:vAlign w:val="bottom"/>
          </w:tcPr>
          <w:p w14:paraId="4386B89D" w14:textId="122E9ACF" w:rsidR="005C2CEA" w:rsidRPr="000C31FD" w:rsidRDefault="005C2CEA" w:rsidP="005C2CEA">
            <w:pPr>
              <w:widowControl w:val="0"/>
              <w:shd w:val="clear" w:color="auto" w:fill="auto"/>
              <w:ind w:firstLine="0"/>
              <w:jc w:val="left"/>
              <w:rPr>
                <w:sz w:val="20"/>
                <w:szCs w:val="20"/>
              </w:rPr>
            </w:pPr>
            <w:r w:rsidRPr="000C31FD">
              <w:rPr>
                <w:sz w:val="20"/>
                <w:szCs w:val="20"/>
              </w:rPr>
              <w:t>Другие расходы, связанные с производством и (или) реализацией продукции</w:t>
            </w:r>
          </w:p>
        </w:tc>
        <w:tc>
          <w:tcPr>
            <w:tcW w:w="4185" w:type="dxa"/>
            <w:shd w:val="clear" w:color="auto" w:fill="auto"/>
            <w:tcMar>
              <w:top w:w="40" w:type="dxa"/>
              <w:left w:w="40" w:type="dxa"/>
              <w:bottom w:w="40" w:type="dxa"/>
              <w:right w:w="40" w:type="dxa"/>
            </w:tcMar>
            <w:vAlign w:val="bottom"/>
          </w:tcPr>
          <w:p w14:paraId="22652997" w14:textId="20F5C43A" w:rsidR="005C2CEA" w:rsidRPr="000C31FD" w:rsidRDefault="005C2CEA" w:rsidP="005C2CEA">
            <w:pPr>
              <w:widowControl w:val="0"/>
              <w:shd w:val="clear" w:color="auto" w:fill="auto"/>
              <w:ind w:firstLine="0"/>
              <w:jc w:val="center"/>
              <w:rPr>
                <w:sz w:val="20"/>
                <w:szCs w:val="20"/>
              </w:rPr>
            </w:pPr>
            <w:r w:rsidRPr="000C31FD">
              <w:rPr>
                <w:sz w:val="20"/>
                <w:szCs w:val="20"/>
              </w:rPr>
              <w:t>0,17</w:t>
            </w:r>
          </w:p>
        </w:tc>
      </w:tr>
      <w:tr w:rsidR="006A121C" w:rsidRPr="000C31FD" w14:paraId="153D1ED5" w14:textId="77777777" w:rsidTr="000C31FD">
        <w:tc>
          <w:tcPr>
            <w:tcW w:w="5415" w:type="dxa"/>
            <w:shd w:val="clear" w:color="auto" w:fill="auto"/>
            <w:tcMar>
              <w:top w:w="40" w:type="dxa"/>
              <w:left w:w="40" w:type="dxa"/>
              <w:bottom w:w="40" w:type="dxa"/>
              <w:right w:w="40" w:type="dxa"/>
            </w:tcMar>
            <w:vAlign w:val="bottom"/>
          </w:tcPr>
          <w:p w14:paraId="186B2A06" w14:textId="77777777" w:rsidR="006A121C" w:rsidRPr="000C31FD" w:rsidRDefault="008B3E69">
            <w:pPr>
              <w:widowControl w:val="0"/>
              <w:shd w:val="clear" w:color="auto" w:fill="auto"/>
              <w:ind w:firstLine="0"/>
              <w:jc w:val="center"/>
              <w:rPr>
                <w:rFonts w:eastAsia="Arial"/>
                <w:sz w:val="20"/>
                <w:szCs w:val="20"/>
              </w:rPr>
            </w:pPr>
            <w:r w:rsidRPr="000C31FD">
              <w:rPr>
                <w:sz w:val="20"/>
                <w:szCs w:val="20"/>
              </w:rPr>
              <w:t>Итого</w:t>
            </w:r>
          </w:p>
        </w:tc>
        <w:tc>
          <w:tcPr>
            <w:tcW w:w="4185" w:type="dxa"/>
            <w:shd w:val="clear" w:color="auto" w:fill="auto"/>
            <w:tcMar>
              <w:top w:w="40" w:type="dxa"/>
              <w:left w:w="40" w:type="dxa"/>
              <w:bottom w:w="40" w:type="dxa"/>
              <w:right w:w="40" w:type="dxa"/>
            </w:tcMar>
            <w:vAlign w:val="bottom"/>
          </w:tcPr>
          <w:p w14:paraId="6237E445" w14:textId="7D98C82A" w:rsidR="006A121C" w:rsidRPr="000C31FD" w:rsidRDefault="008B3E69">
            <w:pPr>
              <w:widowControl w:val="0"/>
              <w:shd w:val="clear" w:color="auto" w:fill="auto"/>
              <w:ind w:firstLine="0"/>
              <w:jc w:val="center"/>
              <w:rPr>
                <w:rFonts w:eastAsia="Arial"/>
                <w:sz w:val="20"/>
                <w:szCs w:val="20"/>
                <w:lang w:val="ru-RU"/>
              </w:rPr>
            </w:pPr>
            <w:r w:rsidRPr="000C31FD">
              <w:rPr>
                <w:sz w:val="20"/>
                <w:szCs w:val="20"/>
              </w:rPr>
              <w:t>100,0</w:t>
            </w:r>
          </w:p>
        </w:tc>
      </w:tr>
    </w:tbl>
    <w:p w14:paraId="64D49D34" w14:textId="6DC25358" w:rsidR="006A121C" w:rsidRPr="000C31FD" w:rsidRDefault="008B3E69">
      <w:pPr>
        <w:ind w:firstLine="0"/>
        <w:rPr>
          <w:sz w:val="20"/>
          <w:szCs w:val="20"/>
        </w:rPr>
      </w:pPr>
      <w:r w:rsidRPr="000C31FD">
        <w:rPr>
          <w:sz w:val="20"/>
          <w:szCs w:val="20"/>
        </w:rPr>
        <w:t xml:space="preserve">*По информации, содержащейся в протоколе заседания правления РСТ ХМАО-Югры от </w:t>
      </w:r>
      <w:r w:rsidR="000E6ABF" w:rsidRPr="000C31FD">
        <w:rPr>
          <w:sz w:val="20"/>
          <w:szCs w:val="20"/>
          <w:lang w:val="ru-RU"/>
        </w:rPr>
        <w:t>05.12</w:t>
      </w:r>
      <w:r w:rsidRPr="000C31FD">
        <w:rPr>
          <w:sz w:val="20"/>
          <w:szCs w:val="20"/>
        </w:rPr>
        <w:t>.202</w:t>
      </w:r>
      <w:r w:rsidR="000E6ABF" w:rsidRPr="000C31FD">
        <w:rPr>
          <w:sz w:val="20"/>
          <w:szCs w:val="20"/>
          <w:lang w:val="ru-RU"/>
        </w:rPr>
        <w:t>3</w:t>
      </w:r>
      <w:r w:rsidRPr="000C31FD">
        <w:rPr>
          <w:sz w:val="20"/>
          <w:szCs w:val="20"/>
        </w:rPr>
        <w:t xml:space="preserve"> </w:t>
      </w:r>
      <w:r w:rsidR="008762F2" w:rsidRPr="000C31FD">
        <w:rPr>
          <w:sz w:val="20"/>
          <w:szCs w:val="20"/>
        </w:rPr>
        <w:t xml:space="preserve">№ </w:t>
      </w:r>
      <w:r w:rsidR="000E6ABF" w:rsidRPr="000C31FD">
        <w:rPr>
          <w:sz w:val="20"/>
          <w:szCs w:val="20"/>
          <w:lang w:val="ru-RU"/>
        </w:rPr>
        <w:t>53</w:t>
      </w:r>
      <w:r w:rsidRPr="000C31FD">
        <w:rPr>
          <w:sz w:val="20"/>
          <w:szCs w:val="20"/>
        </w:rPr>
        <w:t xml:space="preserve">, опубликованном на </w:t>
      </w:r>
      <w:r w:rsidR="008762F2" w:rsidRPr="000C31FD">
        <w:rPr>
          <w:sz w:val="20"/>
          <w:szCs w:val="20"/>
        </w:rPr>
        <w:t>официальном сайте</w:t>
      </w:r>
      <w:r w:rsidRPr="000C31FD">
        <w:rPr>
          <w:sz w:val="20"/>
          <w:szCs w:val="20"/>
        </w:rPr>
        <w:t xml:space="preserve"> РСТ ХМАО-Югры</w:t>
      </w:r>
      <w:r w:rsidRPr="000C31FD">
        <w:rPr>
          <w:sz w:val="20"/>
          <w:szCs w:val="20"/>
        </w:rPr>
        <w:tab/>
      </w:r>
    </w:p>
    <w:p w14:paraId="4B9FCD33" w14:textId="14D49DFE" w:rsidR="006A121C" w:rsidRPr="000C31FD" w:rsidRDefault="008762F2">
      <w:pPr>
        <w:pStyle w:val="3"/>
        <w:pBdr>
          <w:top w:val="nil"/>
          <w:left w:val="nil"/>
          <w:bottom w:val="nil"/>
          <w:right w:val="nil"/>
          <w:between w:val="nil"/>
        </w:pBdr>
      </w:pPr>
      <w:bookmarkStart w:id="176" w:name="_nfr0oi3ghfel" w:colFirst="0" w:colLast="0"/>
      <w:bookmarkStart w:id="177" w:name="_Toc165508003"/>
      <w:bookmarkEnd w:id="176"/>
      <w:r w:rsidRPr="000C31FD">
        <w:t>в) описание платы за подключение к системе теплоснабжения</w:t>
      </w:r>
      <w:bookmarkEnd w:id="177"/>
    </w:p>
    <w:p w14:paraId="4C8FFA4A" w14:textId="74F137DF" w:rsidR="006A121C" w:rsidRPr="00D95459" w:rsidRDefault="008B3E69">
      <w:r w:rsidRPr="00D95459">
        <w:t xml:space="preserve">Плата за подключение к системе теплоснабжения к системам централизованного теплоснабжения городского поселения </w:t>
      </w:r>
      <w:r w:rsidR="00086029" w:rsidRPr="00D95459">
        <w:t>Кондинское</w:t>
      </w:r>
      <w:r w:rsidRPr="00D95459">
        <w:t xml:space="preserve"> не установлена.</w:t>
      </w:r>
    </w:p>
    <w:p w14:paraId="4A81BDC7" w14:textId="7AFA5834" w:rsidR="006A121C" w:rsidRPr="00D95459" w:rsidRDefault="008762F2">
      <w:pPr>
        <w:pStyle w:val="3"/>
        <w:pBdr>
          <w:top w:val="nil"/>
          <w:left w:val="nil"/>
          <w:bottom w:val="nil"/>
          <w:right w:val="nil"/>
          <w:between w:val="nil"/>
        </w:pBdr>
      </w:pPr>
      <w:bookmarkStart w:id="178" w:name="_mznxe9cf2w9" w:colFirst="0" w:colLast="0"/>
      <w:bookmarkStart w:id="179" w:name="_Toc165508004"/>
      <w:bookmarkEnd w:id="178"/>
      <w:r w:rsidRPr="00D95459">
        <w:t>г) описание платы за услуги по поддержанию резервной тепловой мощности, в том числе для социально значимых категорий потребителей</w:t>
      </w:r>
      <w:bookmarkEnd w:id="179"/>
    </w:p>
    <w:p w14:paraId="6E5A4D69" w14:textId="4B1028FA" w:rsidR="006A121C" w:rsidRPr="00D95459" w:rsidRDefault="008B3E69">
      <w:r w:rsidRPr="00D95459">
        <w:t xml:space="preserve">Плата за услуги по поддержанию резервной тепловой мощности на территории городского поселения </w:t>
      </w:r>
      <w:r w:rsidR="00086029" w:rsidRPr="00D95459">
        <w:t>Кондинское</w:t>
      </w:r>
      <w:r w:rsidRPr="00D95459">
        <w:t xml:space="preserve"> не установлена.</w:t>
      </w:r>
    </w:p>
    <w:p w14:paraId="1958B859" w14:textId="1110A3DA" w:rsidR="006A121C" w:rsidRPr="00D95459" w:rsidRDefault="008762F2">
      <w:pPr>
        <w:pStyle w:val="3"/>
        <w:pBdr>
          <w:top w:val="nil"/>
          <w:left w:val="nil"/>
          <w:bottom w:val="nil"/>
          <w:right w:val="nil"/>
          <w:between w:val="nil"/>
        </w:pBdr>
      </w:pPr>
      <w:bookmarkStart w:id="180" w:name="_278te8nlwp6z" w:colFirst="0" w:colLast="0"/>
      <w:bookmarkStart w:id="181" w:name="_Toc165508005"/>
      <w:bookmarkEnd w:id="180"/>
      <w:r w:rsidRPr="00D95459">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81"/>
    </w:p>
    <w:p w14:paraId="7BA4E3E7" w14:textId="295F3EC0" w:rsidR="006A121C" w:rsidRPr="00D95459" w:rsidRDefault="008B3E69">
      <w:pPr>
        <w:ind w:firstLine="0"/>
      </w:pPr>
      <w:r w:rsidRPr="00D95459">
        <w:tab/>
        <w:t xml:space="preserve">В связи с тем, что городское поселение </w:t>
      </w:r>
      <w:r w:rsidR="00086029" w:rsidRPr="00D95459">
        <w:t>Кондинское</w:t>
      </w:r>
      <w:r w:rsidRPr="00D95459">
        <w:t xml:space="preserve"> не относится к ценовым зонам теплоснабжения, описание динамики предельных уровней цен на тепловую энергию (мощность), поставляемую потребителям, не приводится.</w:t>
      </w:r>
    </w:p>
    <w:p w14:paraId="7FC8103F" w14:textId="022AB717" w:rsidR="006A121C" w:rsidRPr="00D95459" w:rsidRDefault="008762F2">
      <w:pPr>
        <w:spacing w:before="240" w:after="240"/>
        <w:ind w:firstLine="0"/>
        <w:rPr>
          <w:b/>
          <w:i/>
          <w:color w:val="434343"/>
        </w:rPr>
      </w:pPr>
      <w:r w:rsidRPr="00D95459">
        <w:rPr>
          <w:b/>
          <w:i/>
          <w:color w:val="434343"/>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p>
    <w:p w14:paraId="3924407E" w14:textId="31E06C44" w:rsidR="006A121C" w:rsidRPr="00D95459" w:rsidRDefault="008B3E69">
      <w:r w:rsidRPr="00D95459">
        <w:t xml:space="preserve">В связи с тем, что городское поселение </w:t>
      </w:r>
      <w:r w:rsidR="00086029" w:rsidRPr="00D95459">
        <w:t>Кондинское</w:t>
      </w:r>
      <w:r w:rsidRPr="00D95459">
        <w:t xml:space="preserve"> не относится к ценовым зонам теплоснабжения,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 не приводится.</w:t>
      </w:r>
    </w:p>
    <w:p w14:paraId="3ECAE223" w14:textId="5979891D" w:rsidR="006A121C" w:rsidRPr="00BC354E" w:rsidRDefault="008B3E69">
      <w:pPr>
        <w:pStyle w:val="2"/>
        <w:pBdr>
          <w:top w:val="nil"/>
          <w:left w:val="nil"/>
          <w:bottom w:val="nil"/>
          <w:right w:val="nil"/>
          <w:between w:val="nil"/>
        </w:pBdr>
      </w:pPr>
      <w:bookmarkStart w:id="182" w:name="_rrzlohid382b" w:colFirst="0" w:colLast="0"/>
      <w:bookmarkStart w:id="183" w:name="_Toc165508006"/>
      <w:bookmarkEnd w:id="182"/>
      <w:r w:rsidRPr="00D95459">
        <w:lastRenderedPageBreak/>
        <w:t xml:space="preserve">Часть 12 </w:t>
      </w:r>
      <w:r w:rsidR="003D2F3A" w:rsidRPr="00D95459">
        <w:t>«</w:t>
      </w:r>
      <w:r w:rsidRPr="00D95459">
        <w:t xml:space="preserve">Описание существующих технических и технологических проблем в </w:t>
      </w:r>
      <w:r w:rsidRPr="00BC354E">
        <w:t>системах теплоснабжения поселения</w:t>
      </w:r>
      <w:r w:rsidR="003D2F3A" w:rsidRPr="00BC354E">
        <w:t>»</w:t>
      </w:r>
      <w:bookmarkEnd w:id="183"/>
      <w:r w:rsidRPr="00BC354E">
        <w:t xml:space="preserve">  </w:t>
      </w:r>
    </w:p>
    <w:p w14:paraId="085233AE" w14:textId="36849B83" w:rsidR="006A121C" w:rsidRPr="00BC354E" w:rsidRDefault="008B3E69">
      <w:pPr>
        <w:pStyle w:val="3"/>
        <w:pBdr>
          <w:top w:val="nil"/>
          <w:left w:val="nil"/>
          <w:bottom w:val="nil"/>
          <w:right w:val="nil"/>
          <w:between w:val="nil"/>
        </w:pBdr>
      </w:pPr>
      <w:bookmarkStart w:id="184" w:name="_p4td5p41j6ed" w:colFirst="0" w:colLast="0"/>
      <w:bookmarkStart w:id="185" w:name="_Toc165508007"/>
      <w:bookmarkEnd w:id="184"/>
      <w:r w:rsidRPr="00BC354E">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85"/>
    </w:p>
    <w:p w14:paraId="5191C45E" w14:textId="798683A5" w:rsidR="00B52A75" w:rsidRPr="00BC354E" w:rsidRDefault="003615ED" w:rsidP="00F36E83">
      <w:pPr>
        <w:rPr>
          <w:lang w:val="ru-RU"/>
        </w:rPr>
      </w:pPr>
      <w:r w:rsidRPr="00BC354E">
        <w:rPr>
          <w:lang w:val="ru-RU"/>
        </w:rPr>
        <w:t>Под качеством теплоснабжения поднимается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w:t>
      </w:r>
      <w:r w:rsidR="00B52A75" w:rsidRPr="00BC354E">
        <w:rPr>
          <w:lang w:val="ru-RU"/>
        </w:rPr>
        <w:t>я.</w:t>
      </w:r>
    </w:p>
    <w:p w14:paraId="63BFE92B" w14:textId="4F12CF97" w:rsidR="00770021" w:rsidRPr="00BC354E" w:rsidRDefault="00B52A75" w:rsidP="00770021">
      <w:pPr>
        <w:rPr>
          <w:lang w:val="ru-RU"/>
        </w:rPr>
      </w:pPr>
      <w:r w:rsidRPr="00BC354E">
        <w:rPr>
          <w:lang w:val="ru-RU"/>
        </w:rPr>
        <w:t xml:space="preserve">В соответствии с постановлением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w:t>
      </w:r>
      <w:r w:rsidR="00F36E83" w:rsidRPr="00BC354E">
        <w:rPr>
          <w:lang w:val="ru-RU"/>
        </w:rPr>
        <w:t>договор</w:t>
      </w:r>
      <w:r w:rsidR="00770021" w:rsidRPr="00BC354E">
        <w:rPr>
          <w:lang w:val="ru-RU"/>
        </w:rPr>
        <w:t>ы</w:t>
      </w:r>
      <w:r w:rsidR="00F36E83" w:rsidRPr="00BC354E">
        <w:rPr>
          <w:lang w:val="ru-RU"/>
        </w:rPr>
        <w:t xml:space="preserve"> теплоснабжения должны предусматривать температуру и диапазон давления теплоносителя в подающем трубопроводе</w:t>
      </w:r>
      <w:r w:rsidR="00770021" w:rsidRPr="00BC354E">
        <w:t xml:space="preserve"> </w:t>
      </w:r>
      <w:r w:rsidR="00770021" w:rsidRPr="00BC354E">
        <w:rPr>
          <w:lang w:val="ru-RU"/>
        </w:rPr>
        <w:t>параметры, отражающие допустимые перерывы в теплоснабжении.</w:t>
      </w:r>
    </w:p>
    <w:p w14:paraId="13C1205D" w14:textId="49ED3FAD" w:rsidR="004C5535" w:rsidRPr="00BC354E" w:rsidRDefault="004C5535">
      <w:pPr>
        <w:rPr>
          <w:lang w:val="ru-RU"/>
        </w:rPr>
      </w:pPr>
      <w:r w:rsidRPr="00BC354E">
        <w:rPr>
          <w:lang w:val="ru-RU"/>
        </w:rPr>
        <w:t xml:space="preserve">К существующим проблемам организации качественного теплоснабжения городского поселения </w:t>
      </w:r>
      <w:r w:rsidR="00086029" w:rsidRPr="00BC354E">
        <w:rPr>
          <w:lang w:val="ru-RU"/>
        </w:rPr>
        <w:t>Кондинское</w:t>
      </w:r>
      <w:r w:rsidRPr="00BC354E">
        <w:rPr>
          <w:lang w:val="ru-RU"/>
        </w:rPr>
        <w:t xml:space="preserve"> относятся:</w:t>
      </w:r>
    </w:p>
    <w:p w14:paraId="1453ED05" w14:textId="3668076B" w:rsidR="004E2075" w:rsidRPr="00E46075" w:rsidRDefault="004E2075">
      <w:pPr>
        <w:rPr>
          <w:i/>
          <w:iCs/>
          <w:lang w:val="ru-RU"/>
        </w:rPr>
      </w:pPr>
      <w:r w:rsidRPr="00E46075">
        <w:rPr>
          <w:i/>
          <w:iCs/>
          <w:lang w:val="ru-RU"/>
        </w:rPr>
        <w:t>в части источников тепловой энергии:</w:t>
      </w:r>
    </w:p>
    <w:p w14:paraId="75A75431" w14:textId="4AEC0708" w:rsidR="00E46075" w:rsidRPr="00E46075" w:rsidRDefault="00E46075" w:rsidP="00770021">
      <w:pPr>
        <w:pStyle w:val="aff7"/>
        <w:numPr>
          <w:ilvl w:val="0"/>
          <w:numId w:val="10"/>
        </w:numPr>
        <w:tabs>
          <w:tab w:val="left" w:pos="993"/>
        </w:tabs>
        <w:ind w:left="0" w:firstLine="720"/>
        <w:rPr>
          <w:lang w:val="ru-RU"/>
        </w:rPr>
      </w:pPr>
      <w:r w:rsidRPr="00E46075">
        <w:rPr>
          <w:lang w:val="ru-RU"/>
        </w:rPr>
        <w:t>не проводились режимно-наладочные испытания на котлах;</w:t>
      </w:r>
    </w:p>
    <w:p w14:paraId="53FB1B60" w14:textId="7339E7B2" w:rsidR="00E46075" w:rsidRPr="00E46075" w:rsidRDefault="00E46075" w:rsidP="00770021">
      <w:pPr>
        <w:pStyle w:val="aff7"/>
        <w:numPr>
          <w:ilvl w:val="0"/>
          <w:numId w:val="10"/>
        </w:numPr>
        <w:tabs>
          <w:tab w:val="left" w:pos="993"/>
        </w:tabs>
        <w:ind w:left="0" w:firstLine="720"/>
        <w:rPr>
          <w:lang w:val="ru-RU"/>
        </w:rPr>
      </w:pPr>
      <w:r w:rsidRPr="00E46075">
        <w:rPr>
          <w:lang w:val="ru-RU"/>
        </w:rPr>
        <w:t>исчерпание эксплуатационного ресурса отдельных котлоагрегатов и вспомогательного оборудования котельных;</w:t>
      </w:r>
    </w:p>
    <w:p w14:paraId="54956151" w14:textId="344FD4E6" w:rsidR="006A121C" w:rsidRDefault="00E3685E" w:rsidP="00770021">
      <w:pPr>
        <w:pStyle w:val="aff7"/>
        <w:numPr>
          <w:ilvl w:val="0"/>
          <w:numId w:val="10"/>
        </w:numPr>
        <w:tabs>
          <w:tab w:val="left" w:pos="993"/>
        </w:tabs>
        <w:ind w:left="0" w:firstLine="720"/>
        <w:rPr>
          <w:lang w:val="ru-RU"/>
        </w:rPr>
      </w:pPr>
      <w:r w:rsidRPr="00E46075">
        <w:rPr>
          <w:lang w:val="ru-RU"/>
        </w:rPr>
        <w:t>отсутствие системы водоподготовки</w:t>
      </w:r>
      <w:r w:rsidR="00407AA1" w:rsidRPr="00E46075">
        <w:rPr>
          <w:lang w:val="ru-RU"/>
        </w:rPr>
        <w:t>;</w:t>
      </w:r>
    </w:p>
    <w:p w14:paraId="3104B27B" w14:textId="38DEB1FD" w:rsidR="00552046" w:rsidRDefault="00552046" w:rsidP="00770021">
      <w:pPr>
        <w:pStyle w:val="aff7"/>
        <w:numPr>
          <w:ilvl w:val="0"/>
          <w:numId w:val="10"/>
        </w:numPr>
        <w:tabs>
          <w:tab w:val="left" w:pos="993"/>
        </w:tabs>
        <w:ind w:left="0" w:firstLine="720"/>
        <w:rPr>
          <w:lang w:val="ru-RU"/>
        </w:rPr>
      </w:pPr>
      <w:r>
        <w:rPr>
          <w:lang w:val="ru-RU"/>
        </w:rPr>
        <w:t>несоблюдение утвержденного температурного графика отпуска тепловой энергии;</w:t>
      </w:r>
    </w:p>
    <w:p w14:paraId="22FE73D7" w14:textId="481C5DD9" w:rsidR="00552046" w:rsidRPr="00E46075" w:rsidRDefault="00552046" w:rsidP="00770021">
      <w:pPr>
        <w:pStyle w:val="aff7"/>
        <w:numPr>
          <w:ilvl w:val="0"/>
          <w:numId w:val="10"/>
        </w:numPr>
        <w:tabs>
          <w:tab w:val="left" w:pos="993"/>
        </w:tabs>
        <w:ind w:left="0" w:firstLine="720"/>
        <w:rPr>
          <w:lang w:val="ru-RU"/>
        </w:rPr>
      </w:pPr>
      <w:r>
        <w:rPr>
          <w:lang w:val="ru-RU"/>
        </w:rPr>
        <w:t xml:space="preserve">отсутствие </w:t>
      </w:r>
      <w:r w:rsidRPr="00552046">
        <w:rPr>
          <w:lang w:val="ru-RU"/>
        </w:rPr>
        <w:t>средств для регулирования расхода теплоносителя</w:t>
      </w:r>
      <w:r>
        <w:rPr>
          <w:lang w:val="ru-RU"/>
        </w:rPr>
        <w:t xml:space="preserve"> на котельных;</w:t>
      </w:r>
    </w:p>
    <w:p w14:paraId="3601F09B" w14:textId="77FC5EA6" w:rsidR="004E2075" w:rsidRPr="00552046" w:rsidRDefault="004E2075" w:rsidP="004E2075">
      <w:pPr>
        <w:rPr>
          <w:i/>
          <w:iCs/>
          <w:lang w:val="ru-RU"/>
        </w:rPr>
      </w:pPr>
      <w:r w:rsidRPr="00552046">
        <w:rPr>
          <w:i/>
          <w:iCs/>
          <w:lang w:val="ru-RU"/>
        </w:rPr>
        <w:t>в части тепловых сетей:</w:t>
      </w:r>
    </w:p>
    <w:p w14:paraId="2BC88780" w14:textId="378C68C0" w:rsidR="004E2075" w:rsidRPr="00552046" w:rsidRDefault="004E2075" w:rsidP="004E2075">
      <w:pPr>
        <w:pStyle w:val="aff7"/>
        <w:numPr>
          <w:ilvl w:val="0"/>
          <w:numId w:val="10"/>
        </w:numPr>
        <w:tabs>
          <w:tab w:val="left" w:pos="993"/>
        </w:tabs>
        <w:ind w:left="0" w:firstLine="720"/>
        <w:rPr>
          <w:lang w:val="ru-RU"/>
        </w:rPr>
      </w:pPr>
      <w:r w:rsidRPr="00552046">
        <w:rPr>
          <w:lang w:val="ru-RU"/>
        </w:rPr>
        <w:t>износ трубопроводов тепловой сети</w:t>
      </w:r>
      <w:r w:rsidR="00E3685E" w:rsidRPr="00552046">
        <w:rPr>
          <w:lang w:val="ru-RU"/>
        </w:rPr>
        <w:t xml:space="preserve"> (</w:t>
      </w:r>
      <w:r w:rsidR="00552046" w:rsidRPr="00552046">
        <w:rPr>
          <w:lang w:val="ru-RU"/>
        </w:rPr>
        <w:t>47</w:t>
      </w:r>
      <w:r w:rsidR="00E3685E" w:rsidRPr="00552046">
        <w:rPr>
          <w:lang w:val="ru-RU"/>
        </w:rPr>
        <w:t>% тепловых сетей находятся в неудовлетворительном состоянии</w:t>
      </w:r>
      <w:r w:rsidR="00552046" w:rsidRPr="00552046">
        <w:rPr>
          <w:lang w:val="ru-RU"/>
        </w:rPr>
        <w:t>)</w:t>
      </w:r>
      <w:r w:rsidRPr="00552046">
        <w:rPr>
          <w:lang w:val="ru-RU"/>
        </w:rPr>
        <w:t>;</w:t>
      </w:r>
    </w:p>
    <w:p w14:paraId="27D18B2D" w14:textId="4D8EE95F" w:rsidR="00552046" w:rsidRPr="00552046" w:rsidRDefault="00552046" w:rsidP="004E2075">
      <w:pPr>
        <w:pStyle w:val="aff7"/>
        <w:numPr>
          <w:ilvl w:val="0"/>
          <w:numId w:val="10"/>
        </w:numPr>
        <w:tabs>
          <w:tab w:val="left" w:pos="993"/>
        </w:tabs>
        <w:ind w:left="0" w:firstLine="720"/>
        <w:rPr>
          <w:lang w:val="ru-RU"/>
        </w:rPr>
      </w:pPr>
      <w:r w:rsidRPr="00552046">
        <w:rPr>
          <w:lang w:val="ru-RU"/>
        </w:rPr>
        <w:t>отсутствие наладки тепловых сетей;</w:t>
      </w:r>
    </w:p>
    <w:p w14:paraId="57001EDE" w14:textId="56A0017A" w:rsidR="004E2075" w:rsidRPr="00552046" w:rsidRDefault="004E2075" w:rsidP="004E2075">
      <w:pPr>
        <w:pStyle w:val="aff7"/>
        <w:numPr>
          <w:ilvl w:val="0"/>
          <w:numId w:val="10"/>
        </w:numPr>
        <w:tabs>
          <w:tab w:val="left" w:pos="993"/>
        </w:tabs>
        <w:ind w:left="0" w:firstLine="720"/>
        <w:rPr>
          <w:lang w:val="ru-RU"/>
        </w:rPr>
      </w:pPr>
      <w:r w:rsidRPr="00552046">
        <w:rPr>
          <w:lang w:val="ru-RU"/>
        </w:rPr>
        <w:t>отсутствие данных испытаний тепловых сетей на максимальную температуру теплоносителя, на определение тепловых и гидравлических потерь;</w:t>
      </w:r>
    </w:p>
    <w:p w14:paraId="49F3552A" w14:textId="36E19B6E" w:rsidR="006A121C" w:rsidRPr="00552046" w:rsidRDefault="004E2075" w:rsidP="00770021">
      <w:pPr>
        <w:rPr>
          <w:i/>
          <w:iCs/>
          <w:lang w:val="ru-RU"/>
        </w:rPr>
      </w:pPr>
      <w:r w:rsidRPr="00552046">
        <w:rPr>
          <w:i/>
          <w:iCs/>
          <w:lang w:val="ru-RU"/>
        </w:rPr>
        <w:t>в части</w:t>
      </w:r>
      <w:r w:rsidR="00770021" w:rsidRPr="00552046">
        <w:rPr>
          <w:i/>
          <w:iCs/>
          <w:lang w:val="ru-RU"/>
        </w:rPr>
        <w:t xml:space="preserve"> теплопотребляющих установок потребителей относятся:</w:t>
      </w:r>
    </w:p>
    <w:p w14:paraId="1ABE50E4" w14:textId="28C320BC" w:rsidR="00770021" w:rsidRPr="00552046" w:rsidRDefault="004E2075" w:rsidP="004E2075">
      <w:pPr>
        <w:pStyle w:val="aff7"/>
        <w:numPr>
          <w:ilvl w:val="0"/>
          <w:numId w:val="10"/>
        </w:numPr>
        <w:tabs>
          <w:tab w:val="left" w:pos="993"/>
        </w:tabs>
        <w:ind w:left="0" w:firstLine="720"/>
        <w:rPr>
          <w:lang w:val="ru-RU"/>
        </w:rPr>
      </w:pPr>
      <w:r w:rsidRPr="00552046">
        <w:rPr>
          <w:lang w:val="ru-RU"/>
        </w:rPr>
        <w:t>неполная оснащенность потребителей</w:t>
      </w:r>
      <w:r w:rsidR="00770021" w:rsidRPr="00552046">
        <w:rPr>
          <w:lang w:val="ru-RU"/>
        </w:rPr>
        <w:t xml:space="preserve"> прибор</w:t>
      </w:r>
      <w:r w:rsidRPr="00552046">
        <w:rPr>
          <w:lang w:val="ru-RU"/>
        </w:rPr>
        <w:t>ами</w:t>
      </w:r>
      <w:r w:rsidR="00770021" w:rsidRPr="00552046">
        <w:rPr>
          <w:lang w:val="ru-RU"/>
        </w:rPr>
        <w:t xml:space="preserve"> коммерческого</w:t>
      </w:r>
      <w:r w:rsidRPr="00552046">
        <w:rPr>
          <w:lang w:val="ru-RU"/>
        </w:rPr>
        <w:t xml:space="preserve"> учета.</w:t>
      </w:r>
    </w:p>
    <w:p w14:paraId="17170D11" w14:textId="184EB2C1" w:rsidR="006A121C" w:rsidRPr="00552046" w:rsidRDefault="008B3E69">
      <w:pPr>
        <w:spacing w:before="240" w:after="240"/>
        <w:ind w:firstLine="0"/>
        <w:rPr>
          <w:b/>
          <w:i/>
          <w:color w:val="434343"/>
        </w:rPr>
      </w:pPr>
      <w:r w:rsidRPr="00552046">
        <w:rPr>
          <w:b/>
          <w:i/>
          <w:color w:val="434343"/>
        </w:rPr>
        <w:t>б) описание существующих проблем организации надежного теплоснабжения муниципального образования (перечень причин, приводящих к снижению надежности теплоснабжения, включая проблемы в работе теплопотребляющих установок потребителей)</w:t>
      </w:r>
    </w:p>
    <w:p w14:paraId="1CC1E12E" w14:textId="0116493E" w:rsidR="004C5535" w:rsidRPr="00552046" w:rsidRDefault="004C5535">
      <w:pPr>
        <w:rPr>
          <w:lang w:val="ru-RU"/>
        </w:rPr>
      </w:pPr>
      <w:r w:rsidRPr="00552046">
        <w:rPr>
          <w:lang w:val="ru-RU"/>
        </w:rPr>
        <w:t xml:space="preserve">Основной </w:t>
      </w:r>
      <w:r w:rsidR="004E2075" w:rsidRPr="00552046">
        <w:rPr>
          <w:lang w:val="ru-RU"/>
        </w:rPr>
        <w:t xml:space="preserve">проблемой организации надежного теплоснабжения является </w:t>
      </w:r>
      <w:r w:rsidR="009F2E66" w:rsidRPr="00552046">
        <w:rPr>
          <w:lang w:val="ru-RU"/>
        </w:rPr>
        <w:t>износ оборудования котельных и тепловых сетей</w:t>
      </w:r>
      <w:r w:rsidR="006F285D" w:rsidRPr="00552046">
        <w:rPr>
          <w:lang w:val="ru-RU"/>
        </w:rPr>
        <w:t>.</w:t>
      </w:r>
    </w:p>
    <w:p w14:paraId="2BB804F2" w14:textId="1E2C5881" w:rsidR="006A121C" w:rsidRPr="00552046" w:rsidRDefault="008B3E69">
      <w:pPr>
        <w:pStyle w:val="3"/>
        <w:pBdr>
          <w:top w:val="nil"/>
          <w:left w:val="nil"/>
          <w:bottom w:val="nil"/>
          <w:right w:val="nil"/>
          <w:between w:val="nil"/>
        </w:pBdr>
      </w:pPr>
      <w:bookmarkStart w:id="186" w:name="_b60o27hdijev" w:colFirst="0" w:colLast="0"/>
      <w:bookmarkStart w:id="187" w:name="_Toc165508008"/>
      <w:bookmarkEnd w:id="186"/>
      <w:r w:rsidRPr="00552046">
        <w:t>в) описание существующих проблем развития системы теплоснабжения</w:t>
      </w:r>
      <w:bookmarkEnd w:id="187"/>
    </w:p>
    <w:p w14:paraId="093846B1" w14:textId="5EE4FC2F" w:rsidR="005C678C" w:rsidRPr="00552046" w:rsidRDefault="005E0C9E" w:rsidP="005C678C">
      <w:r w:rsidRPr="00552046">
        <w:t>Проблем развития системы теплоснабжения не выявлено.</w:t>
      </w:r>
    </w:p>
    <w:p w14:paraId="4DA2956D" w14:textId="151E4108" w:rsidR="006A121C" w:rsidRPr="00552046" w:rsidRDefault="008B3E69">
      <w:pPr>
        <w:pStyle w:val="3"/>
        <w:pBdr>
          <w:top w:val="nil"/>
          <w:left w:val="nil"/>
          <w:bottom w:val="nil"/>
          <w:right w:val="nil"/>
          <w:between w:val="nil"/>
        </w:pBdr>
      </w:pPr>
      <w:bookmarkStart w:id="188" w:name="_7t03spmu60vw" w:colFirst="0" w:colLast="0"/>
      <w:bookmarkStart w:id="189" w:name="_Toc165508009"/>
      <w:bookmarkEnd w:id="188"/>
      <w:r w:rsidRPr="00552046">
        <w:t xml:space="preserve">г) описание существующих проблем надежного и эффективного снабжения </w:t>
      </w:r>
      <w:r w:rsidR="008762F2" w:rsidRPr="00552046">
        <w:t>топливом,</w:t>
      </w:r>
      <w:r w:rsidRPr="00552046">
        <w:t xml:space="preserve"> действующих системы теплоснабжения</w:t>
      </w:r>
      <w:bookmarkEnd w:id="189"/>
    </w:p>
    <w:p w14:paraId="4F1BFF30" w14:textId="7A061529" w:rsidR="005C678C" w:rsidRPr="00552046" w:rsidRDefault="004C5535" w:rsidP="005C678C">
      <w:pPr>
        <w:rPr>
          <w:lang w:val="ru-RU"/>
        </w:rPr>
      </w:pPr>
      <w:r w:rsidRPr="00552046">
        <w:rPr>
          <w:lang w:val="ru-RU"/>
        </w:rPr>
        <w:t xml:space="preserve">Проблемы снабжения топливом котельных городского поселения </w:t>
      </w:r>
      <w:r w:rsidR="00086029" w:rsidRPr="00552046">
        <w:rPr>
          <w:lang w:val="ru-RU"/>
        </w:rPr>
        <w:t>Кондинское</w:t>
      </w:r>
      <w:r w:rsidRPr="00552046">
        <w:rPr>
          <w:lang w:val="ru-RU"/>
        </w:rPr>
        <w:t xml:space="preserve"> не </w:t>
      </w:r>
      <w:r w:rsidR="005E0C9E" w:rsidRPr="00552046">
        <w:rPr>
          <w:lang w:val="ru-RU"/>
        </w:rPr>
        <w:t>выявлены</w:t>
      </w:r>
      <w:r w:rsidRPr="00552046">
        <w:rPr>
          <w:lang w:val="ru-RU"/>
        </w:rPr>
        <w:t>.</w:t>
      </w:r>
    </w:p>
    <w:p w14:paraId="714B4472" w14:textId="67F064F2" w:rsidR="006A121C" w:rsidRPr="00552046" w:rsidRDefault="008762F2">
      <w:pPr>
        <w:pStyle w:val="3"/>
        <w:pBdr>
          <w:top w:val="nil"/>
          <w:left w:val="nil"/>
          <w:bottom w:val="nil"/>
          <w:right w:val="nil"/>
          <w:between w:val="nil"/>
        </w:pBdr>
      </w:pPr>
      <w:bookmarkStart w:id="190" w:name="_gqe0nqqldexq" w:colFirst="0" w:colLast="0"/>
      <w:bookmarkStart w:id="191" w:name="_Toc165508010"/>
      <w:bookmarkEnd w:id="190"/>
      <w:r w:rsidRPr="00552046">
        <w:lastRenderedPageBreak/>
        <w:t>д) анализ предписаний надзорных органов об устранении нарушений, влияющих на безопасность и надежность системы теплоснабжения</w:t>
      </w:r>
      <w:bookmarkEnd w:id="191"/>
    </w:p>
    <w:p w14:paraId="44F9F815" w14:textId="72BC2281" w:rsidR="005C678C" w:rsidRPr="00552046" w:rsidRDefault="005C678C" w:rsidP="005C678C">
      <w:pPr>
        <w:rPr>
          <w:lang w:val="ru-RU"/>
        </w:rPr>
      </w:pPr>
      <w:r w:rsidRPr="00552046">
        <w:rPr>
          <w:lang w:val="ru-RU"/>
        </w:rPr>
        <w:t>Предписания надзорных органов не выдавались.</w:t>
      </w:r>
    </w:p>
    <w:p w14:paraId="73933339" w14:textId="77777777" w:rsidR="006A121C" w:rsidRPr="00552046" w:rsidRDefault="006A121C" w:rsidP="00053BC2">
      <w:bookmarkStart w:id="192" w:name="_79xtc87s5bxk" w:colFirst="0" w:colLast="0"/>
      <w:bookmarkEnd w:id="192"/>
    </w:p>
    <w:p w14:paraId="6F8DBF0D" w14:textId="7C66A21B" w:rsidR="005C678C" w:rsidRPr="00086029" w:rsidRDefault="005C678C" w:rsidP="005C678C">
      <w:pPr>
        <w:ind w:firstLine="0"/>
        <w:rPr>
          <w:highlight w:val="yellow"/>
          <w:lang w:val="ru-RU"/>
        </w:rPr>
        <w:sectPr w:rsidR="005C678C" w:rsidRPr="00086029" w:rsidSect="007A3AA3">
          <w:pgSz w:w="11909" w:h="16834"/>
          <w:pgMar w:top="1134" w:right="567" w:bottom="1134" w:left="1701" w:header="720" w:footer="720" w:gutter="0"/>
          <w:cols w:space="720"/>
        </w:sectPr>
      </w:pPr>
    </w:p>
    <w:p w14:paraId="2BE73675" w14:textId="1D9EBF01" w:rsidR="006A121C" w:rsidRPr="00552046" w:rsidRDefault="008B3E69">
      <w:pPr>
        <w:pStyle w:val="1"/>
        <w:pBdr>
          <w:top w:val="nil"/>
          <w:left w:val="nil"/>
          <w:bottom w:val="nil"/>
          <w:right w:val="nil"/>
          <w:between w:val="nil"/>
        </w:pBdr>
        <w:ind w:firstLine="0"/>
      </w:pPr>
      <w:bookmarkStart w:id="193" w:name="_35u3zie83hfg" w:colFirst="0" w:colLast="0"/>
      <w:bookmarkStart w:id="194" w:name="_Toc165508011"/>
      <w:bookmarkEnd w:id="193"/>
      <w:r w:rsidRPr="00552046">
        <w:lastRenderedPageBreak/>
        <w:t xml:space="preserve">Глава 2 </w:t>
      </w:r>
      <w:r w:rsidR="003D2F3A" w:rsidRPr="00552046">
        <w:t>«</w:t>
      </w:r>
      <w:r w:rsidRPr="00552046">
        <w:t>Существующее и перспективное потребление тепловой энергии на цели теплоснабжения</w:t>
      </w:r>
      <w:r w:rsidR="003D2F3A" w:rsidRPr="00552046">
        <w:t>»</w:t>
      </w:r>
      <w:bookmarkEnd w:id="194"/>
      <w:r w:rsidRPr="00552046">
        <w:t xml:space="preserve"> </w:t>
      </w:r>
    </w:p>
    <w:p w14:paraId="6020ED29" w14:textId="77777777" w:rsidR="006A121C" w:rsidRPr="00552046" w:rsidRDefault="008B3E69">
      <w:pPr>
        <w:pStyle w:val="2"/>
        <w:pBdr>
          <w:top w:val="nil"/>
          <w:left w:val="nil"/>
          <w:bottom w:val="nil"/>
          <w:right w:val="nil"/>
          <w:between w:val="nil"/>
        </w:pBdr>
      </w:pPr>
      <w:bookmarkStart w:id="195" w:name="_9ves1ypfe1k0" w:colFirst="0" w:colLast="0"/>
      <w:bookmarkStart w:id="196" w:name="_Toc165508012"/>
      <w:bookmarkEnd w:id="195"/>
      <w:r w:rsidRPr="00552046">
        <w:t>2.1.</w:t>
      </w:r>
      <w:r w:rsidRPr="00552046">
        <w:tab/>
      </w:r>
      <w:bookmarkStart w:id="197" w:name="_Hlk136122396"/>
      <w:r w:rsidRPr="00552046">
        <w:t>Данные базового уровня потребления тепла на цели теплоснабжения</w:t>
      </w:r>
      <w:bookmarkEnd w:id="196"/>
      <w:bookmarkEnd w:id="197"/>
    </w:p>
    <w:p w14:paraId="08882404" w14:textId="20B69459" w:rsidR="005E0C9E" w:rsidRPr="00552046" w:rsidRDefault="005E0C9E" w:rsidP="005E0C9E">
      <w:pPr>
        <w:rPr>
          <w:lang w:val="ru-RU"/>
        </w:rPr>
      </w:pPr>
      <w:bookmarkStart w:id="198" w:name="_Hlk136812438"/>
      <w:r w:rsidRPr="00552046">
        <w:rPr>
          <w:lang w:val="ru-RU"/>
        </w:rPr>
        <w:t>Данные базового уровня потребления тепловой энергии</w:t>
      </w:r>
      <w:r w:rsidR="006E6F19" w:rsidRPr="00552046">
        <w:rPr>
          <w:lang w:val="ru-RU"/>
        </w:rPr>
        <w:t xml:space="preserve"> и тепловой мощности в </w:t>
      </w:r>
      <w:r w:rsidRPr="00552046">
        <w:rPr>
          <w:lang w:val="ru-RU"/>
        </w:rPr>
        <w:t>городско</w:t>
      </w:r>
      <w:r w:rsidR="006E6F19" w:rsidRPr="00552046">
        <w:rPr>
          <w:lang w:val="ru-RU"/>
        </w:rPr>
        <w:t>м</w:t>
      </w:r>
      <w:r w:rsidRPr="00552046">
        <w:rPr>
          <w:lang w:val="ru-RU"/>
        </w:rPr>
        <w:t xml:space="preserve"> поселени</w:t>
      </w:r>
      <w:r w:rsidR="006E6F19" w:rsidRPr="00552046">
        <w:rPr>
          <w:lang w:val="ru-RU"/>
        </w:rPr>
        <w:t>и</w:t>
      </w:r>
      <w:r w:rsidRPr="00552046">
        <w:rPr>
          <w:lang w:val="ru-RU"/>
        </w:rPr>
        <w:t xml:space="preserve"> </w:t>
      </w:r>
      <w:r w:rsidR="00086029" w:rsidRPr="00552046">
        <w:rPr>
          <w:lang w:val="ru-RU"/>
        </w:rPr>
        <w:t>Кондинское</w:t>
      </w:r>
      <w:r w:rsidRPr="00552046">
        <w:rPr>
          <w:lang w:val="ru-RU"/>
        </w:rPr>
        <w:t xml:space="preserve"> </w:t>
      </w:r>
      <w:r w:rsidR="00EA58D5" w:rsidRPr="00552046">
        <w:rPr>
          <w:lang w:val="ru-RU"/>
        </w:rPr>
        <w:t xml:space="preserve">представлены в </w:t>
      </w:r>
      <w:r w:rsidR="003A6EC1" w:rsidRPr="00552046">
        <w:rPr>
          <w:lang w:val="ru-RU"/>
        </w:rPr>
        <w:t>табл.</w:t>
      </w:r>
      <w:r w:rsidR="00EA58D5" w:rsidRPr="00552046">
        <w:rPr>
          <w:lang w:val="ru-RU"/>
        </w:rPr>
        <w:t xml:space="preserve"> </w:t>
      </w:r>
      <w:r w:rsidR="00552046" w:rsidRPr="00552046">
        <w:rPr>
          <w:lang w:val="ru-RU"/>
        </w:rPr>
        <w:t>40.</w:t>
      </w:r>
    </w:p>
    <w:p w14:paraId="1E7CF636" w14:textId="77777777" w:rsidR="005E0C9E" w:rsidRPr="00552046" w:rsidRDefault="005E0C9E" w:rsidP="005E0C9E"/>
    <w:p w14:paraId="252DA040" w14:textId="1D408C25" w:rsidR="001F5544" w:rsidRPr="00552046" w:rsidRDefault="001F5544" w:rsidP="001F5544">
      <w:pPr>
        <w:pStyle w:val="aff2"/>
      </w:pPr>
      <w:r w:rsidRPr="00552046">
        <w:t>Т</w:t>
      </w:r>
      <w:bookmarkStart w:id="199" w:name="_Hlk136812506"/>
      <w:r w:rsidRPr="00552046">
        <w:t xml:space="preserve">аблица </w:t>
      </w:r>
      <w:r w:rsidRPr="00552046">
        <w:fldChar w:fldCharType="begin"/>
      </w:r>
      <w:r w:rsidRPr="00552046">
        <w:instrText xml:space="preserve"> SEQ Таблица \* ARABIC </w:instrText>
      </w:r>
      <w:r w:rsidRPr="00552046">
        <w:fldChar w:fldCharType="separate"/>
      </w:r>
      <w:r w:rsidR="00521FDB">
        <w:rPr>
          <w:noProof/>
        </w:rPr>
        <w:t>40</w:t>
      </w:r>
      <w:r w:rsidRPr="00552046">
        <w:fldChar w:fldCharType="end"/>
      </w:r>
      <w:r w:rsidRPr="00552046">
        <w:t xml:space="preserve"> </w:t>
      </w:r>
      <w:r w:rsidR="00CC12AF" w:rsidRPr="00552046">
        <w:t>–</w:t>
      </w:r>
      <w:r w:rsidRPr="00552046">
        <w:t xml:space="preserve"> </w:t>
      </w:r>
      <w:r w:rsidR="00CC12AF" w:rsidRPr="00552046">
        <w:t>Базовый уровень</w:t>
      </w:r>
      <w:r w:rsidRPr="00552046">
        <w:t xml:space="preserve"> потребления тепла</w:t>
      </w:r>
      <w:r w:rsidR="00404D91" w:rsidRPr="00552046">
        <w:t xml:space="preserve"> в городском поселении </w:t>
      </w:r>
      <w:r w:rsidR="00086029" w:rsidRPr="00552046">
        <w:t>Кондинское</w:t>
      </w:r>
      <w:bookmarkEnd w:id="199"/>
    </w:p>
    <w:tbl>
      <w:tblPr>
        <w:tblW w:w="5000" w:type="pct"/>
        <w:tblLook w:val="04A0" w:firstRow="1" w:lastRow="0" w:firstColumn="1" w:lastColumn="0" w:noHBand="0" w:noVBand="1"/>
      </w:tblPr>
      <w:tblGrid>
        <w:gridCol w:w="609"/>
        <w:gridCol w:w="2452"/>
        <w:gridCol w:w="1181"/>
        <w:gridCol w:w="1319"/>
        <w:gridCol w:w="1015"/>
        <w:gridCol w:w="994"/>
        <w:gridCol w:w="1319"/>
        <w:gridCol w:w="968"/>
      </w:tblGrid>
      <w:tr w:rsidR="001F5544" w:rsidRPr="00253431" w14:paraId="77450162" w14:textId="17E1BC6B" w:rsidTr="006577DB">
        <w:tc>
          <w:tcPr>
            <w:tcW w:w="309"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6C5E8770" w14:textId="77777777" w:rsidR="001F5544" w:rsidRPr="00253431" w:rsidRDefault="001F5544" w:rsidP="005E0C9E">
            <w:pPr>
              <w:shd w:val="clear" w:color="auto" w:fill="auto"/>
              <w:ind w:firstLine="0"/>
              <w:jc w:val="center"/>
              <w:rPr>
                <w:b/>
                <w:bCs/>
                <w:color w:val="000000"/>
                <w:sz w:val="20"/>
                <w:szCs w:val="20"/>
                <w:lang w:val="ru-RU"/>
              </w:rPr>
            </w:pPr>
            <w:bookmarkStart w:id="200" w:name="_Hlk136812445"/>
            <w:r w:rsidRPr="00253431">
              <w:rPr>
                <w:b/>
                <w:bCs/>
                <w:color w:val="000000"/>
                <w:sz w:val="20"/>
                <w:szCs w:val="20"/>
                <w:lang w:val="ru-RU"/>
              </w:rPr>
              <w:t>№ п/п</w:t>
            </w:r>
          </w:p>
        </w:tc>
        <w:tc>
          <w:tcPr>
            <w:tcW w:w="1244" w:type="pct"/>
            <w:vMerge w:val="restart"/>
            <w:tcBorders>
              <w:top w:val="single" w:sz="4" w:space="0" w:color="000000"/>
              <w:left w:val="nil"/>
              <w:bottom w:val="single" w:sz="4" w:space="0" w:color="000000"/>
              <w:right w:val="single" w:sz="4" w:space="0" w:color="000000"/>
            </w:tcBorders>
            <w:shd w:val="clear" w:color="auto" w:fill="auto"/>
            <w:hideMark/>
          </w:tcPr>
          <w:p w14:paraId="017EC103" w14:textId="77777777" w:rsidR="001F5544" w:rsidRPr="00253431" w:rsidRDefault="001F5544" w:rsidP="005E0C9E">
            <w:pPr>
              <w:shd w:val="clear" w:color="auto" w:fill="auto"/>
              <w:ind w:firstLine="0"/>
              <w:jc w:val="center"/>
              <w:rPr>
                <w:b/>
                <w:bCs/>
                <w:color w:val="000000"/>
                <w:sz w:val="20"/>
                <w:szCs w:val="20"/>
                <w:lang w:val="ru-RU"/>
              </w:rPr>
            </w:pPr>
            <w:r w:rsidRPr="00253431">
              <w:rPr>
                <w:b/>
                <w:bCs/>
                <w:color w:val="000000"/>
                <w:sz w:val="20"/>
                <w:szCs w:val="20"/>
                <w:lang w:val="ru-RU"/>
              </w:rPr>
              <w:t>Наименование источника тепловой энергии</w:t>
            </w:r>
          </w:p>
        </w:tc>
        <w:tc>
          <w:tcPr>
            <w:tcW w:w="1782" w:type="pct"/>
            <w:gridSpan w:val="3"/>
            <w:tcBorders>
              <w:top w:val="single" w:sz="4" w:space="0" w:color="000000"/>
              <w:left w:val="nil"/>
              <w:bottom w:val="single" w:sz="4" w:space="0" w:color="000000"/>
              <w:right w:val="single" w:sz="4" w:space="0" w:color="000000"/>
            </w:tcBorders>
            <w:vAlign w:val="center"/>
          </w:tcPr>
          <w:p w14:paraId="5DF23E72" w14:textId="4F79DC7A" w:rsidR="001F5544" w:rsidRPr="00253431" w:rsidRDefault="001F5544" w:rsidP="001F5544">
            <w:pPr>
              <w:ind w:firstLine="0"/>
              <w:jc w:val="center"/>
              <w:rPr>
                <w:b/>
                <w:bCs/>
                <w:color w:val="000000"/>
                <w:sz w:val="20"/>
                <w:szCs w:val="20"/>
                <w:lang w:val="ru-RU"/>
              </w:rPr>
            </w:pPr>
            <w:r w:rsidRPr="00253431">
              <w:rPr>
                <w:b/>
                <w:bCs/>
                <w:color w:val="000000"/>
                <w:sz w:val="20"/>
                <w:szCs w:val="20"/>
              </w:rPr>
              <w:t>Расчетные тепловые нагрузки, Гкал/ч</w:t>
            </w:r>
          </w:p>
        </w:tc>
        <w:tc>
          <w:tcPr>
            <w:tcW w:w="1664" w:type="pct"/>
            <w:gridSpan w:val="3"/>
            <w:tcBorders>
              <w:top w:val="single" w:sz="4" w:space="0" w:color="000000"/>
              <w:left w:val="nil"/>
              <w:bottom w:val="single" w:sz="4" w:space="0" w:color="000000"/>
              <w:right w:val="single" w:sz="4" w:space="0" w:color="000000"/>
            </w:tcBorders>
            <w:vAlign w:val="center"/>
          </w:tcPr>
          <w:p w14:paraId="4A06026D" w14:textId="08DCE22C" w:rsidR="001F5544" w:rsidRPr="00253431" w:rsidRDefault="00CC2DE4" w:rsidP="001F5544">
            <w:pPr>
              <w:shd w:val="clear" w:color="auto" w:fill="auto"/>
              <w:ind w:firstLine="0"/>
              <w:jc w:val="center"/>
              <w:rPr>
                <w:b/>
                <w:bCs/>
                <w:color w:val="000000"/>
                <w:sz w:val="20"/>
                <w:szCs w:val="20"/>
                <w:lang w:val="ru-RU"/>
              </w:rPr>
            </w:pPr>
            <w:r w:rsidRPr="00253431">
              <w:rPr>
                <w:b/>
                <w:bCs/>
                <w:color w:val="000000"/>
                <w:sz w:val="20"/>
                <w:szCs w:val="20"/>
                <w:lang w:val="ru-RU"/>
              </w:rPr>
              <w:t>По</w:t>
            </w:r>
            <w:r w:rsidR="001F5544" w:rsidRPr="00253431">
              <w:rPr>
                <w:b/>
                <w:bCs/>
                <w:color w:val="000000"/>
                <w:sz w:val="20"/>
                <w:szCs w:val="20"/>
                <w:lang w:val="ru-RU"/>
              </w:rPr>
              <w:t>требление тепловой энергии</w:t>
            </w:r>
            <w:r w:rsidRPr="00253431">
              <w:rPr>
                <w:b/>
                <w:bCs/>
                <w:color w:val="000000"/>
                <w:sz w:val="20"/>
                <w:szCs w:val="20"/>
                <w:lang w:val="ru-RU"/>
              </w:rPr>
              <w:t xml:space="preserve"> (факт 2023 г.)</w:t>
            </w:r>
            <w:r w:rsidR="001F5544" w:rsidRPr="00253431">
              <w:rPr>
                <w:b/>
                <w:bCs/>
                <w:color w:val="000000"/>
                <w:sz w:val="20"/>
                <w:szCs w:val="20"/>
                <w:lang w:val="ru-RU"/>
              </w:rPr>
              <w:t xml:space="preserve">, </w:t>
            </w:r>
            <w:r w:rsidR="008762F2" w:rsidRPr="00253431">
              <w:rPr>
                <w:b/>
                <w:bCs/>
                <w:color w:val="000000"/>
                <w:sz w:val="20"/>
                <w:szCs w:val="20"/>
                <w:lang w:val="ru-RU"/>
              </w:rPr>
              <w:t>тыс.</w:t>
            </w:r>
            <w:r w:rsidR="001F5544" w:rsidRPr="00253431">
              <w:rPr>
                <w:b/>
                <w:bCs/>
                <w:color w:val="000000"/>
                <w:sz w:val="20"/>
                <w:szCs w:val="20"/>
                <w:lang w:val="ru-RU"/>
              </w:rPr>
              <w:t xml:space="preserve"> Гкал</w:t>
            </w:r>
          </w:p>
        </w:tc>
      </w:tr>
      <w:tr w:rsidR="001F5544" w:rsidRPr="00253431" w14:paraId="7F571D7F" w14:textId="079F2D53" w:rsidTr="006577DB">
        <w:tc>
          <w:tcPr>
            <w:tcW w:w="309" w:type="pct"/>
            <w:vMerge/>
            <w:tcBorders>
              <w:top w:val="single" w:sz="4" w:space="0" w:color="000000"/>
              <w:left w:val="single" w:sz="4" w:space="0" w:color="000000"/>
              <w:bottom w:val="single" w:sz="4" w:space="0" w:color="000000"/>
              <w:right w:val="single" w:sz="4" w:space="0" w:color="000000"/>
            </w:tcBorders>
            <w:vAlign w:val="center"/>
            <w:hideMark/>
          </w:tcPr>
          <w:p w14:paraId="6DB45A40" w14:textId="77777777" w:rsidR="001F5544" w:rsidRPr="00253431" w:rsidRDefault="001F5544" w:rsidP="001F5544">
            <w:pPr>
              <w:shd w:val="clear" w:color="auto" w:fill="auto"/>
              <w:ind w:firstLine="0"/>
              <w:jc w:val="left"/>
              <w:rPr>
                <w:b/>
                <w:bCs/>
                <w:color w:val="000000"/>
                <w:sz w:val="20"/>
                <w:szCs w:val="20"/>
                <w:lang w:val="ru-RU"/>
              </w:rPr>
            </w:pPr>
          </w:p>
        </w:tc>
        <w:tc>
          <w:tcPr>
            <w:tcW w:w="1244" w:type="pct"/>
            <w:vMerge/>
            <w:tcBorders>
              <w:top w:val="single" w:sz="4" w:space="0" w:color="000000"/>
              <w:left w:val="nil"/>
              <w:bottom w:val="single" w:sz="4" w:space="0" w:color="000000"/>
              <w:right w:val="single" w:sz="4" w:space="0" w:color="000000"/>
            </w:tcBorders>
            <w:vAlign w:val="center"/>
            <w:hideMark/>
          </w:tcPr>
          <w:p w14:paraId="3AF72989" w14:textId="77777777" w:rsidR="001F5544" w:rsidRPr="00253431" w:rsidRDefault="001F5544" w:rsidP="001F5544">
            <w:pPr>
              <w:shd w:val="clear" w:color="auto" w:fill="auto"/>
              <w:ind w:firstLine="0"/>
              <w:jc w:val="left"/>
              <w:rPr>
                <w:b/>
                <w:bCs/>
                <w:color w:val="000000"/>
                <w:sz w:val="20"/>
                <w:szCs w:val="20"/>
                <w:lang w:val="ru-RU"/>
              </w:rPr>
            </w:pPr>
          </w:p>
        </w:tc>
        <w:tc>
          <w:tcPr>
            <w:tcW w:w="599" w:type="pct"/>
            <w:tcBorders>
              <w:top w:val="single" w:sz="4" w:space="0" w:color="000000"/>
              <w:left w:val="nil"/>
              <w:bottom w:val="single" w:sz="4" w:space="0" w:color="000000"/>
              <w:right w:val="single" w:sz="4" w:space="0" w:color="000000"/>
            </w:tcBorders>
            <w:vAlign w:val="center"/>
          </w:tcPr>
          <w:p w14:paraId="12C72361" w14:textId="2A5F83B6" w:rsidR="001F5544" w:rsidRPr="00253431" w:rsidRDefault="001F5544" w:rsidP="001F5544">
            <w:pPr>
              <w:shd w:val="clear" w:color="auto" w:fill="auto"/>
              <w:ind w:firstLine="0"/>
              <w:jc w:val="center"/>
              <w:rPr>
                <w:b/>
                <w:bCs/>
                <w:color w:val="000000"/>
                <w:sz w:val="20"/>
                <w:szCs w:val="20"/>
                <w:lang w:val="ru-RU"/>
              </w:rPr>
            </w:pPr>
            <w:r w:rsidRPr="00253431">
              <w:rPr>
                <w:b/>
                <w:bCs/>
                <w:color w:val="000000"/>
                <w:sz w:val="20"/>
                <w:szCs w:val="20"/>
                <w:lang w:val="ru-RU"/>
              </w:rPr>
              <w:t>Всего</w:t>
            </w:r>
          </w:p>
        </w:tc>
        <w:tc>
          <w:tcPr>
            <w:tcW w:w="669" w:type="pct"/>
            <w:tcBorders>
              <w:top w:val="single" w:sz="4" w:space="0" w:color="000000"/>
              <w:left w:val="nil"/>
              <w:bottom w:val="single" w:sz="4" w:space="0" w:color="000000"/>
              <w:right w:val="single" w:sz="4" w:space="0" w:color="000000"/>
            </w:tcBorders>
            <w:vAlign w:val="center"/>
          </w:tcPr>
          <w:p w14:paraId="1DF7A016" w14:textId="1622FA0C" w:rsidR="001F5544" w:rsidRPr="00253431" w:rsidRDefault="001F5544" w:rsidP="001F5544">
            <w:pPr>
              <w:shd w:val="clear" w:color="auto" w:fill="auto"/>
              <w:ind w:firstLine="0"/>
              <w:jc w:val="center"/>
              <w:rPr>
                <w:b/>
                <w:bCs/>
                <w:color w:val="000000"/>
                <w:sz w:val="20"/>
                <w:szCs w:val="20"/>
                <w:lang w:val="ru-RU"/>
              </w:rPr>
            </w:pPr>
            <w:r w:rsidRPr="00253431">
              <w:rPr>
                <w:b/>
                <w:bCs/>
                <w:color w:val="000000"/>
                <w:sz w:val="20"/>
                <w:szCs w:val="20"/>
                <w:lang w:val="ru-RU"/>
              </w:rPr>
              <w:t>Отопление</w:t>
            </w:r>
          </w:p>
        </w:tc>
        <w:tc>
          <w:tcPr>
            <w:tcW w:w="515" w:type="pct"/>
            <w:tcBorders>
              <w:top w:val="single" w:sz="4" w:space="0" w:color="000000"/>
              <w:left w:val="nil"/>
              <w:bottom w:val="single" w:sz="4" w:space="0" w:color="000000"/>
              <w:right w:val="single" w:sz="4" w:space="0" w:color="000000"/>
            </w:tcBorders>
            <w:vAlign w:val="center"/>
          </w:tcPr>
          <w:p w14:paraId="4E699395" w14:textId="51BF44D1" w:rsidR="001F5544" w:rsidRPr="00253431" w:rsidRDefault="001F5544" w:rsidP="001F5544">
            <w:pPr>
              <w:shd w:val="clear" w:color="auto" w:fill="auto"/>
              <w:ind w:firstLine="0"/>
              <w:jc w:val="center"/>
              <w:rPr>
                <w:b/>
                <w:bCs/>
                <w:color w:val="000000"/>
                <w:sz w:val="20"/>
                <w:szCs w:val="20"/>
                <w:lang w:val="ru-RU"/>
              </w:rPr>
            </w:pPr>
            <w:r w:rsidRPr="00253431">
              <w:rPr>
                <w:b/>
                <w:bCs/>
                <w:color w:val="000000"/>
                <w:sz w:val="20"/>
                <w:szCs w:val="20"/>
                <w:lang w:val="ru-RU"/>
              </w:rPr>
              <w:t>ГВС</w:t>
            </w:r>
          </w:p>
        </w:tc>
        <w:tc>
          <w:tcPr>
            <w:tcW w:w="504" w:type="pct"/>
            <w:tcBorders>
              <w:top w:val="single" w:sz="4" w:space="0" w:color="000000"/>
              <w:left w:val="nil"/>
              <w:bottom w:val="single" w:sz="4" w:space="0" w:color="000000"/>
              <w:right w:val="single" w:sz="4" w:space="0" w:color="000000"/>
            </w:tcBorders>
            <w:vAlign w:val="center"/>
          </w:tcPr>
          <w:p w14:paraId="1B13DB4B" w14:textId="7999BB9D" w:rsidR="001F5544" w:rsidRPr="00253431" w:rsidRDefault="001F5544" w:rsidP="001F5544">
            <w:pPr>
              <w:shd w:val="clear" w:color="auto" w:fill="auto"/>
              <w:ind w:firstLine="0"/>
              <w:jc w:val="center"/>
              <w:rPr>
                <w:b/>
                <w:bCs/>
                <w:color w:val="000000"/>
                <w:sz w:val="20"/>
                <w:szCs w:val="20"/>
                <w:lang w:val="ru-RU"/>
              </w:rPr>
            </w:pPr>
            <w:r w:rsidRPr="00253431">
              <w:rPr>
                <w:b/>
                <w:bCs/>
                <w:color w:val="000000"/>
                <w:sz w:val="20"/>
                <w:szCs w:val="20"/>
                <w:lang w:val="ru-RU"/>
              </w:rPr>
              <w:t>Всего</w:t>
            </w:r>
          </w:p>
        </w:tc>
        <w:tc>
          <w:tcPr>
            <w:tcW w:w="669" w:type="pct"/>
            <w:tcBorders>
              <w:top w:val="single" w:sz="4" w:space="0" w:color="000000"/>
              <w:left w:val="nil"/>
              <w:bottom w:val="single" w:sz="4" w:space="0" w:color="000000"/>
              <w:right w:val="single" w:sz="4" w:space="0" w:color="000000"/>
            </w:tcBorders>
            <w:vAlign w:val="center"/>
          </w:tcPr>
          <w:p w14:paraId="1C790857" w14:textId="19BF6143" w:rsidR="001F5544" w:rsidRPr="00253431" w:rsidRDefault="001F5544" w:rsidP="001F5544">
            <w:pPr>
              <w:shd w:val="clear" w:color="auto" w:fill="auto"/>
              <w:ind w:firstLine="0"/>
              <w:jc w:val="center"/>
              <w:rPr>
                <w:b/>
                <w:bCs/>
                <w:color w:val="000000"/>
                <w:sz w:val="20"/>
                <w:szCs w:val="20"/>
                <w:lang w:val="ru-RU"/>
              </w:rPr>
            </w:pPr>
            <w:r w:rsidRPr="00253431">
              <w:rPr>
                <w:b/>
                <w:bCs/>
                <w:color w:val="000000"/>
                <w:sz w:val="20"/>
                <w:szCs w:val="20"/>
                <w:lang w:val="ru-RU"/>
              </w:rPr>
              <w:t>Отопление</w:t>
            </w:r>
          </w:p>
        </w:tc>
        <w:tc>
          <w:tcPr>
            <w:tcW w:w="491" w:type="pct"/>
            <w:tcBorders>
              <w:top w:val="single" w:sz="4" w:space="0" w:color="000000"/>
              <w:left w:val="nil"/>
              <w:bottom w:val="single" w:sz="4" w:space="0" w:color="000000"/>
              <w:right w:val="single" w:sz="4" w:space="0" w:color="000000"/>
            </w:tcBorders>
            <w:vAlign w:val="center"/>
          </w:tcPr>
          <w:p w14:paraId="009A7836" w14:textId="5E02F81E" w:rsidR="001F5544" w:rsidRPr="00253431" w:rsidRDefault="001F5544" w:rsidP="001F5544">
            <w:pPr>
              <w:shd w:val="clear" w:color="auto" w:fill="auto"/>
              <w:ind w:firstLine="0"/>
              <w:jc w:val="center"/>
              <w:rPr>
                <w:b/>
                <w:bCs/>
                <w:color w:val="000000"/>
                <w:sz w:val="20"/>
                <w:szCs w:val="20"/>
                <w:lang w:val="ru-RU"/>
              </w:rPr>
            </w:pPr>
            <w:r w:rsidRPr="00253431">
              <w:rPr>
                <w:b/>
                <w:bCs/>
                <w:color w:val="000000"/>
                <w:sz w:val="20"/>
                <w:szCs w:val="20"/>
                <w:lang w:val="ru-RU"/>
              </w:rPr>
              <w:t>ГВС</w:t>
            </w:r>
          </w:p>
        </w:tc>
      </w:tr>
      <w:tr w:rsidR="00253431" w:rsidRPr="00253431" w14:paraId="75E7ADE6" w14:textId="410265CA" w:rsidTr="006577DB">
        <w:tc>
          <w:tcPr>
            <w:tcW w:w="309" w:type="pct"/>
            <w:tcBorders>
              <w:top w:val="nil"/>
              <w:left w:val="single" w:sz="4" w:space="0" w:color="000000"/>
              <w:bottom w:val="single" w:sz="4" w:space="0" w:color="000000"/>
              <w:right w:val="single" w:sz="4" w:space="0" w:color="000000"/>
            </w:tcBorders>
            <w:shd w:val="clear" w:color="auto" w:fill="auto"/>
            <w:vAlign w:val="center"/>
            <w:hideMark/>
          </w:tcPr>
          <w:p w14:paraId="4C139576" w14:textId="77777777" w:rsidR="00253431" w:rsidRPr="00253431" w:rsidRDefault="00253431" w:rsidP="00253431">
            <w:pPr>
              <w:shd w:val="clear" w:color="auto" w:fill="auto"/>
              <w:ind w:firstLine="0"/>
              <w:jc w:val="center"/>
              <w:rPr>
                <w:color w:val="000000"/>
                <w:sz w:val="20"/>
                <w:szCs w:val="20"/>
                <w:lang w:val="ru-RU"/>
              </w:rPr>
            </w:pPr>
            <w:r w:rsidRPr="00253431">
              <w:rPr>
                <w:color w:val="000000"/>
                <w:sz w:val="20"/>
                <w:szCs w:val="20"/>
                <w:lang w:val="ru-RU"/>
              </w:rPr>
              <w:t>1</w:t>
            </w:r>
          </w:p>
        </w:tc>
        <w:tc>
          <w:tcPr>
            <w:tcW w:w="1244" w:type="pct"/>
            <w:tcBorders>
              <w:top w:val="nil"/>
              <w:left w:val="nil"/>
              <w:bottom w:val="single" w:sz="4" w:space="0" w:color="000000"/>
              <w:right w:val="single" w:sz="4" w:space="0" w:color="000000"/>
            </w:tcBorders>
            <w:shd w:val="clear" w:color="auto" w:fill="auto"/>
          </w:tcPr>
          <w:p w14:paraId="74A28371"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Котельная № 1, </w:t>
            </w:r>
          </w:p>
          <w:p w14:paraId="2EAF8098"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пгт. Кондинское, </w:t>
            </w:r>
          </w:p>
          <w:p w14:paraId="2659A151" w14:textId="1DE506C3" w:rsidR="00253431" w:rsidRPr="00253431" w:rsidRDefault="00253431" w:rsidP="00253431">
            <w:pPr>
              <w:shd w:val="clear" w:color="auto" w:fill="auto"/>
              <w:ind w:firstLine="0"/>
              <w:jc w:val="left"/>
              <w:rPr>
                <w:color w:val="000000"/>
                <w:sz w:val="20"/>
                <w:szCs w:val="20"/>
                <w:lang w:val="ru-RU"/>
              </w:rPr>
            </w:pPr>
            <w:r w:rsidRPr="00253431">
              <w:rPr>
                <w:rFonts w:ascii="Times New Roman&quot;" w:hAnsi="Times New Roman&quot;" w:cs="Arial"/>
                <w:sz w:val="20"/>
                <w:szCs w:val="20"/>
              </w:rPr>
              <w:t>ул. Советская, 7А</w:t>
            </w:r>
          </w:p>
        </w:tc>
        <w:tc>
          <w:tcPr>
            <w:tcW w:w="599" w:type="pct"/>
            <w:tcBorders>
              <w:top w:val="nil"/>
              <w:left w:val="nil"/>
              <w:bottom w:val="single" w:sz="4" w:space="0" w:color="000000"/>
              <w:right w:val="single" w:sz="4" w:space="0" w:color="000000"/>
            </w:tcBorders>
            <w:vAlign w:val="center"/>
          </w:tcPr>
          <w:p w14:paraId="5DF0131E" w14:textId="0B2ACE5F" w:rsidR="00253431" w:rsidRPr="00253431" w:rsidRDefault="00253431" w:rsidP="00253431">
            <w:pPr>
              <w:shd w:val="clear" w:color="auto" w:fill="auto"/>
              <w:ind w:firstLine="0"/>
              <w:jc w:val="center"/>
              <w:rPr>
                <w:color w:val="000000"/>
                <w:sz w:val="20"/>
                <w:szCs w:val="20"/>
                <w:lang w:val="ru-RU"/>
              </w:rPr>
            </w:pPr>
            <w:r w:rsidRPr="00253431">
              <w:rPr>
                <w:rFonts w:ascii="Times New Roman&quot;" w:hAnsi="Times New Roman&quot;" w:cs="Arial"/>
                <w:sz w:val="20"/>
                <w:szCs w:val="20"/>
              </w:rPr>
              <w:t>3,587</w:t>
            </w:r>
          </w:p>
        </w:tc>
        <w:tc>
          <w:tcPr>
            <w:tcW w:w="669" w:type="pct"/>
            <w:tcBorders>
              <w:top w:val="nil"/>
              <w:left w:val="nil"/>
              <w:bottom w:val="single" w:sz="4" w:space="0" w:color="000000"/>
              <w:right w:val="single" w:sz="4" w:space="0" w:color="000000"/>
            </w:tcBorders>
            <w:vAlign w:val="center"/>
          </w:tcPr>
          <w:p w14:paraId="0ABF1477" w14:textId="043BCB63" w:rsidR="00253431" w:rsidRPr="00253431" w:rsidRDefault="00253431" w:rsidP="00253431">
            <w:pPr>
              <w:shd w:val="clear" w:color="auto" w:fill="auto"/>
              <w:ind w:firstLine="0"/>
              <w:jc w:val="center"/>
              <w:rPr>
                <w:color w:val="000000"/>
                <w:sz w:val="20"/>
                <w:szCs w:val="20"/>
                <w:lang w:val="ru-RU"/>
              </w:rPr>
            </w:pPr>
            <w:r w:rsidRPr="00253431">
              <w:rPr>
                <w:rFonts w:ascii="Times New Roman&quot;" w:hAnsi="Times New Roman&quot;" w:cs="Arial"/>
                <w:sz w:val="20"/>
                <w:szCs w:val="20"/>
              </w:rPr>
              <w:t>3,587</w:t>
            </w:r>
          </w:p>
        </w:tc>
        <w:tc>
          <w:tcPr>
            <w:tcW w:w="515" w:type="pct"/>
            <w:tcBorders>
              <w:top w:val="nil"/>
              <w:left w:val="nil"/>
              <w:bottom w:val="single" w:sz="4" w:space="0" w:color="000000"/>
              <w:right w:val="single" w:sz="4" w:space="0" w:color="000000"/>
            </w:tcBorders>
            <w:vAlign w:val="center"/>
          </w:tcPr>
          <w:p w14:paraId="6248DAC7" w14:textId="04F64346" w:rsidR="00253431" w:rsidRPr="00253431" w:rsidRDefault="00253431" w:rsidP="00253431">
            <w:pPr>
              <w:shd w:val="clear" w:color="auto" w:fill="auto"/>
              <w:ind w:firstLine="0"/>
              <w:jc w:val="center"/>
              <w:rPr>
                <w:color w:val="000000"/>
                <w:sz w:val="20"/>
                <w:szCs w:val="20"/>
              </w:rPr>
            </w:pPr>
            <w:r w:rsidRPr="00253431">
              <w:rPr>
                <w:rFonts w:ascii="Arial" w:hAnsi="Arial" w:cs="Arial"/>
                <w:sz w:val="20"/>
                <w:szCs w:val="20"/>
              </w:rPr>
              <w:t>0</w:t>
            </w:r>
          </w:p>
        </w:tc>
        <w:tc>
          <w:tcPr>
            <w:tcW w:w="504" w:type="pct"/>
            <w:tcBorders>
              <w:top w:val="nil"/>
              <w:left w:val="nil"/>
              <w:bottom w:val="single" w:sz="4" w:space="0" w:color="000000"/>
              <w:right w:val="single" w:sz="4" w:space="0" w:color="000000"/>
            </w:tcBorders>
            <w:vAlign w:val="center"/>
          </w:tcPr>
          <w:p w14:paraId="511F899C" w14:textId="5A4F69B8" w:rsidR="00253431" w:rsidRPr="00253431" w:rsidRDefault="00253431" w:rsidP="00253431">
            <w:pPr>
              <w:shd w:val="clear" w:color="auto" w:fill="auto"/>
              <w:ind w:firstLine="0"/>
              <w:jc w:val="center"/>
              <w:rPr>
                <w:color w:val="000000"/>
                <w:sz w:val="20"/>
                <w:szCs w:val="20"/>
              </w:rPr>
            </w:pPr>
            <w:r w:rsidRPr="00253431">
              <w:rPr>
                <w:sz w:val="20"/>
                <w:szCs w:val="20"/>
              </w:rPr>
              <w:t>4,49</w:t>
            </w:r>
          </w:p>
        </w:tc>
        <w:tc>
          <w:tcPr>
            <w:tcW w:w="669" w:type="pct"/>
            <w:tcBorders>
              <w:top w:val="nil"/>
              <w:left w:val="nil"/>
              <w:bottom w:val="single" w:sz="4" w:space="0" w:color="000000"/>
              <w:right w:val="single" w:sz="4" w:space="0" w:color="000000"/>
            </w:tcBorders>
            <w:vAlign w:val="center"/>
          </w:tcPr>
          <w:p w14:paraId="72C8CF69" w14:textId="2B0E6929" w:rsidR="00253431" w:rsidRPr="00253431" w:rsidRDefault="00253431" w:rsidP="00253431">
            <w:pPr>
              <w:shd w:val="clear" w:color="auto" w:fill="auto"/>
              <w:ind w:firstLine="0"/>
              <w:jc w:val="center"/>
              <w:rPr>
                <w:color w:val="000000"/>
                <w:sz w:val="20"/>
                <w:szCs w:val="20"/>
              </w:rPr>
            </w:pPr>
            <w:r w:rsidRPr="00253431">
              <w:rPr>
                <w:rFonts w:ascii="Times New Roman&quot;" w:hAnsi="Times New Roman&quot;" w:cs="Arial"/>
                <w:sz w:val="20"/>
                <w:szCs w:val="20"/>
              </w:rPr>
              <w:t>4,49</w:t>
            </w:r>
          </w:p>
        </w:tc>
        <w:tc>
          <w:tcPr>
            <w:tcW w:w="491" w:type="pct"/>
            <w:tcBorders>
              <w:top w:val="nil"/>
              <w:left w:val="nil"/>
              <w:bottom w:val="single" w:sz="4" w:space="0" w:color="000000"/>
              <w:right w:val="single" w:sz="4" w:space="0" w:color="000000"/>
            </w:tcBorders>
            <w:vAlign w:val="center"/>
          </w:tcPr>
          <w:p w14:paraId="1407DCBD" w14:textId="7E92F118" w:rsidR="00253431" w:rsidRPr="00253431" w:rsidRDefault="00253431" w:rsidP="00253431">
            <w:pPr>
              <w:shd w:val="clear" w:color="auto" w:fill="auto"/>
              <w:ind w:firstLine="0"/>
              <w:jc w:val="center"/>
              <w:rPr>
                <w:color w:val="000000"/>
                <w:sz w:val="20"/>
                <w:szCs w:val="20"/>
                <w:lang w:val="ru-RU"/>
              </w:rPr>
            </w:pPr>
            <w:r>
              <w:rPr>
                <w:color w:val="000000"/>
                <w:sz w:val="20"/>
                <w:szCs w:val="20"/>
                <w:lang w:val="ru-RU"/>
              </w:rPr>
              <w:t>0</w:t>
            </w:r>
          </w:p>
        </w:tc>
      </w:tr>
      <w:tr w:rsidR="00253431" w:rsidRPr="00253431" w14:paraId="3AF2D1AC" w14:textId="0CAC0240" w:rsidTr="006577DB">
        <w:tc>
          <w:tcPr>
            <w:tcW w:w="309" w:type="pct"/>
            <w:tcBorders>
              <w:top w:val="nil"/>
              <w:left w:val="single" w:sz="4" w:space="0" w:color="000000"/>
              <w:bottom w:val="single" w:sz="4" w:space="0" w:color="000000"/>
              <w:right w:val="single" w:sz="4" w:space="0" w:color="000000"/>
            </w:tcBorders>
            <w:shd w:val="clear" w:color="auto" w:fill="auto"/>
            <w:vAlign w:val="center"/>
            <w:hideMark/>
          </w:tcPr>
          <w:p w14:paraId="540734CF" w14:textId="77777777" w:rsidR="00253431" w:rsidRPr="00253431" w:rsidRDefault="00253431" w:rsidP="00253431">
            <w:pPr>
              <w:shd w:val="clear" w:color="auto" w:fill="auto"/>
              <w:ind w:firstLine="0"/>
              <w:jc w:val="center"/>
              <w:rPr>
                <w:color w:val="000000"/>
                <w:sz w:val="20"/>
                <w:szCs w:val="20"/>
                <w:lang w:val="ru-RU"/>
              </w:rPr>
            </w:pPr>
            <w:r w:rsidRPr="00253431">
              <w:rPr>
                <w:color w:val="000000"/>
                <w:sz w:val="20"/>
                <w:szCs w:val="20"/>
                <w:lang w:val="ru-RU"/>
              </w:rPr>
              <w:t>2</w:t>
            </w:r>
          </w:p>
        </w:tc>
        <w:tc>
          <w:tcPr>
            <w:tcW w:w="1244" w:type="pct"/>
            <w:tcBorders>
              <w:top w:val="nil"/>
              <w:left w:val="nil"/>
              <w:bottom w:val="single" w:sz="4" w:space="0" w:color="000000"/>
              <w:right w:val="single" w:sz="4" w:space="0" w:color="000000"/>
            </w:tcBorders>
            <w:shd w:val="clear" w:color="auto" w:fill="auto"/>
          </w:tcPr>
          <w:p w14:paraId="76411B83"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Котельная № 2, </w:t>
            </w:r>
          </w:p>
          <w:p w14:paraId="5B35A1B9"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пгт. Кондинское, </w:t>
            </w:r>
          </w:p>
          <w:p w14:paraId="3381C48A" w14:textId="338A0A6D" w:rsidR="00253431" w:rsidRPr="00253431" w:rsidRDefault="00253431" w:rsidP="00253431">
            <w:pPr>
              <w:shd w:val="clear" w:color="auto" w:fill="auto"/>
              <w:ind w:firstLine="0"/>
              <w:jc w:val="left"/>
              <w:rPr>
                <w:color w:val="000000"/>
                <w:sz w:val="20"/>
                <w:szCs w:val="20"/>
                <w:lang w:val="ru-RU"/>
              </w:rPr>
            </w:pPr>
            <w:r w:rsidRPr="00253431">
              <w:rPr>
                <w:rFonts w:ascii="Times New Roman&quot;" w:hAnsi="Times New Roman&quot;" w:cs="Arial"/>
                <w:sz w:val="20"/>
                <w:szCs w:val="20"/>
              </w:rPr>
              <w:t>ул. Крупской, 64Б</w:t>
            </w:r>
          </w:p>
        </w:tc>
        <w:tc>
          <w:tcPr>
            <w:tcW w:w="599" w:type="pct"/>
            <w:tcBorders>
              <w:top w:val="nil"/>
              <w:left w:val="nil"/>
              <w:bottom w:val="single" w:sz="4" w:space="0" w:color="000000"/>
              <w:right w:val="single" w:sz="4" w:space="0" w:color="000000"/>
            </w:tcBorders>
            <w:vAlign w:val="center"/>
          </w:tcPr>
          <w:p w14:paraId="3375E005" w14:textId="767F91A5" w:rsidR="00253431" w:rsidRPr="00253431" w:rsidRDefault="00253431" w:rsidP="00253431">
            <w:pPr>
              <w:shd w:val="clear" w:color="auto" w:fill="auto"/>
              <w:ind w:firstLine="0"/>
              <w:jc w:val="center"/>
              <w:rPr>
                <w:color w:val="000000"/>
                <w:sz w:val="20"/>
                <w:szCs w:val="20"/>
                <w:lang w:val="ru-RU"/>
              </w:rPr>
            </w:pPr>
            <w:r w:rsidRPr="00253431">
              <w:rPr>
                <w:rFonts w:ascii="Times New Roman&quot;" w:hAnsi="Times New Roman&quot;" w:cs="Arial"/>
                <w:sz w:val="20"/>
                <w:szCs w:val="20"/>
              </w:rPr>
              <w:t>1,601</w:t>
            </w:r>
          </w:p>
        </w:tc>
        <w:tc>
          <w:tcPr>
            <w:tcW w:w="669" w:type="pct"/>
            <w:tcBorders>
              <w:top w:val="nil"/>
              <w:left w:val="nil"/>
              <w:bottom w:val="single" w:sz="4" w:space="0" w:color="000000"/>
              <w:right w:val="single" w:sz="4" w:space="0" w:color="000000"/>
            </w:tcBorders>
            <w:vAlign w:val="center"/>
          </w:tcPr>
          <w:p w14:paraId="6A9BF489" w14:textId="17035025" w:rsidR="00253431" w:rsidRPr="00253431" w:rsidRDefault="00253431" w:rsidP="00253431">
            <w:pPr>
              <w:shd w:val="clear" w:color="auto" w:fill="auto"/>
              <w:ind w:firstLine="0"/>
              <w:jc w:val="center"/>
              <w:rPr>
                <w:color w:val="000000"/>
                <w:sz w:val="20"/>
                <w:szCs w:val="20"/>
              </w:rPr>
            </w:pPr>
            <w:r w:rsidRPr="00253431">
              <w:rPr>
                <w:rFonts w:ascii="Times New Roman&quot;" w:hAnsi="Times New Roman&quot;" w:cs="Arial"/>
                <w:sz w:val="20"/>
                <w:szCs w:val="20"/>
              </w:rPr>
              <w:t>1,601</w:t>
            </w:r>
          </w:p>
        </w:tc>
        <w:tc>
          <w:tcPr>
            <w:tcW w:w="515" w:type="pct"/>
            <w:tcBorders>
              <w:top w:val="nil"/>
              <w:left w:val="nil"/>
              <w:bottom w:val="single" w:sz="4" w:space="0" w:color="000000"/>
              <w:right w:val="single" w:sz="4" w:space="0" w:color="000000"/>
            </w:tcBorders>
            <w:vAlign w:val="center"/>
          </w:tcPr>
          <w:p w14:paraId="6AC67E6F" w14:textId="75264FD0" w:rsidR="00253431" w:rsidRPr="00253431" w:rsidRDefault="00253431" w:rsidP="00253431">
            <w:pPr>
              <w:shd w:val="clear" w:color="auto" w:fill="auto"/>
              <w:ind w:firstLine="0"/>
              <w:jc w:val="center"/>
              <w:rPr>
                <w:color w:val="000000"/>
                <w:sz w:val="20"/>
                <w:szCs w:val="20"/>
              </w:rPr>
            </w:pPr>
            <w:r w:rsidRPr="00253431">
              <w:rPr>
                <w:rFonts w:ascii="Arial" w:hAnsi="Arial" w:cs="Arial"/>
                <w:sz w:val="20"/>
                <w:szCs w:val="20"/>
              </w:rPr>
              <w:t>0</w:t>
            </w:r>
          </w:p>
        </w:tc>
        <w:tc>
          <w:tcPr>
            <w:tcW w:w="504" w:type="pct"/>
            <w:tcBorders>
              <w:top w:val="nil"/>
              <w:left w:val="nil"/>
              <w:bottom w:val="single" w:sz="4" w:space="0" w:color="000000"/>
              <w:right w:val="single" w:sz="4" w:space="0" w:color="000000"/>
            </w:tcBorders>
            <w:vAlign w:val="center"/>
          </w:tcPr>
          <w:p w14:paraId="0B5998E9" w14:textId="33979C66" w:rsidR="00253431" w:rsidRPr="00253431" w:rsidRDefault="00253431" w:rsidP="00253431">
            <w:pPr>
              <w:shd w:val="clear" w:color="auto" w:fill="auto"/>
              <w:ind w:firstLine="0"/>
              <w:jc w:val="center"/>
              <w:rPr>
                <w:color w:val="000000"/>
                <w:sz w:val="20"/>
                <w:szCs w:val="20"/>
              </w:rPr>
            </w:pPr>
            <w:r w:rsidRPr="00253431">
              <w:rPr>
                <w:sz w:val="20"/>
                <w:szCs w:val="20"/>
              </w:rPr>
              <w:t>1,94</w:t>
            </w:r>
          </w:p>
        </w:tc>
        <w:tc>
          <w:tcPr>
            <w:tcW w:w="669" w:type="pct"/>
            <w:tcBorders>
              <w:top w:val="nil"/>
              <w:left w:val="nil"/>
              <w:bottom w:val="single" w:sz="4" w:space="0" w:color="000000"/>
              <w:right w:val="single" w:sz="4" w:space="0" w:color="000000"/>
            </w:tcBorders>
            <w:vAlign w:val="center"/>
          </w:tcPr>
          <w:p w14:paraId="0957A203" w14:textId="0ADAFD82" w:rsidR="00253431" w:rsidRPr="00253431" w:rsidRDefault="00253431" w:rsidP="00253431">
            <w:pPr>
              <w:shd w:val="clear" w:color="auto" w:fill="auto"/>
              <w:ind w:firstLine="0"/>
              <w:jc w:val="center"/>
              <w:rPr>
                <w:color w:val="000000"/>
                <w:sz w:val="20"/>
                <w:szCs w:val="20"/>
              </w:rPr>
            </w:pPr>
            <w:r w:rsidRPr="00253431">
              <w:rPr>
                <w:rFonts w:ascii="Times New Roman&quot;" w:hAnsi="Times New Roman&quot;" w:cs="Arial"/>
                <w:sz w:val="20"/>
                <w:szCs w:val="20"/>
              </w:rPr>
              <w:t>1,94</w:t>
            </w:r>
          </w:p>
        </w:tc>
        <w:tc>
          <w:tcPr>
            <w:tcW w:w="491" w:type="pct"/>
            <w:tcBorders>
              <w:top w:val="nil"/>
              <w:left w:val="nil"/>
              <w:bottom w:val="single" w:sz="4" w:space="0" w:color="000000"/>
              <w:right w:val="single" w:sz="4" w:space="0" w:color="000000"/>
            </w:tcBorders>
            <w:vAlign w:val="center"/>
          </w:tcPr>
          <w:p w14:paraId="3DDEFE95" w14:textId="66382D30" w:rsidR="00253431" w:rsidRPr="00253431" w:rsidRDefault="00253431" w:rsidP="00253431">
            <w:pPr>
              <w:shd w:val="clear" w:color="auto" w:fill="auto"/>
              <w:ind w:firstLine="0"/>
              <w:jc w:val="center"/>
              <w:rPr>
                <w:color w:val="000000"/>
                <w:sz w:val="20"/>
                <w:szCs w:val="20"/>
                <w:lang w:val="ru-RU"/>
              </w:rPr>
            </w:pPr>
            <w:r>
              <w:rPr>
                <w:color w:val="000000"/>
                <w:sz w:val="20"/>
                <w:szCs w:val="20"/>
                <w:lang w:val="ru-RU"/>
              </w:rPr>
              <w:t>0</w:t>
            </w:r>
          </w:p>
        </w:tc>
      </w:tr>
      <w:tr w:rsidR="00253431" w:rsidRPr="00253431" w14:paraId="1D69D6AB" w14:textId="77777777" w:rsidTr="006577DB">
        <w:tc>
          <w:tcPr>
            <w:tcW w:w="309" w:type="pct"/>
            <w:tcBorders>
              <w:top w:val="nil"/>
              <w:left w:val="single" w:sz="4" w:space="0" w:color="000000"/>
              <w:bottom w:val="single" w:sz="4" w:space="0" w:color="000000"/>
              <w:right w:val="single" w:sz="4" w:space="0" w:color="000000"/>
            </w:tcBorders>
            <w:shd w:val="clear" w:color="auto" w:fill="auto"/>
            <w:vAlign w:val="center"/>
          </w:tcPr>
          <w:p w14:paraId="132135E7" w14:textId="111088BD" w:rsidR="00253431" w:rsidRPr="00253431" w:rsidRDefault="00253431" w:rsidP="00253431">
            <w:pPr>
              <w:shd w:val="clear" w:color="auto" w:fill="auto"/>
              <w:ind w:firstLine="0"/>
              <w:jc w:val="center"/>
              <w:rPr>
                <w:color w:val="000000"/>
                <w:sz w:val="20"/>
                <w:szCs w:val="20"/>
                <w:lang w:val="ru-RU"/>
              </w:rPr>
            </w:pPr>
            <w:r w:rsidRPr="00253431">
              <w:rPr>
                <w:color w:val="000000"/>
                <w:sz w:val="20"/>
                <w:szCs w:val="20"/>
                <w:lang w:val="ru-RU"/>
              </w:rPr>
              <w:t>3</w:t>
            </w:r>
          </w:p>
        </w:tc>
        <w:tc>
          <w:tcPr>
            <w:tcW w:w="1244" w:type="pct"/>
            <w:tcBorders>
              <w:top w:val="nil"/>
              <w:left w:val="nil"/>
              <w:bottom w:val="single" w:sz="4" w:space="0" w:color="000000"/>
              <w:right w:val="single" w:sz="4" w:space="0" w:color="000000"/>
            </w:tcBorders>
            <w:shd w:val="clear" w:color="auto" w:fill="auto"/>
          </w:tcPr>
          <w:p w14:paraId="51BED7BB"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Котельная № 3, </w:t>
            </w:r>
          </w:p>
          <w:p w14:paraId="06F16CA1"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пгт. Кондинское, </w:t>
            </w:r>
          </w:p>
          <w:p w14:paraId="7C1DAB91" w14:textId="76E123D1" w:rsidR="00253431" w:rsidRPr="00253431" w:rsidRDefault="00253431" w:rsidP="00253431">
            <w:pPr>
              <w:shd w:val="clear" w:color="auto" w:fill="auto"/>
              <w:ind w:firstLine="0"/>
              <w:jc w:val="left"/>
              <w:rPr>
                <w:rFonts w:ascii="Times New Roman&quot;" w:hAnsi="Times New Roman&quot;" w:cs="Arial"/>
                <w:sz w:val="20"/>
                <w:szCs w:val="20"/>
              </w:rPr>
            </w:pPr>
            <w:r w:rsidRPr="00253431">
              <w:rPr>
                <w:rFonts w:ascii="Times New Roman&quot;" w:hAnsi="Times New Roman&quot;" w:cs="Arial"/>
                <w:sz w:val="20"/>
                <w:szCs w:val="20"/>
              </w:rPr>
              <w:t>ул. Связистов, 1А</w:t>
            </w:r>
          </w:p>
        </w:tc>
        <w:tc>
          <w:tcPr>
            <w:tcW w:w="599" w:type="pct"/>
            <w:tcBorders>
              <w:top w:val="nil"/>
              <w:left w:val="nil"/>
              <w:bottom w:val="single" w:sz="4" w:space="0" w:color="000000"/>
              <w:right w:val="single" w:sz="4" w:space="0" w:color="000000"/>
            </w:tcBorders>
            <w:vAlign w:val="center"/>
          </w:tcPr>
          <w:p w14:paraId="194BD2EA" w14:textId="59D0DD7D" w:rsidR="00253431" w:rsidRPr="00253431" w:rsidRDefault="00253431" w:rsidP="00253431">
            <w:pPr>
              <w:shd w:val="clear" w:color="auto" w:fill="auto"/>
              <w:ind w:firstLine="0"/>
              <w:jc w:val="center"/>
              <w:rPr>
                <w:rFonts w:ascii="Times New Roman&quot;" w:hAnsi="Times New Roman&quot;" w:cs="Arial"/>
                <w:sz w:val="20"/>
                <w:szCs w:val="20"/>
              </w:rPr>
            </w:pPr>
            <w:r w:rsidRPr="00253431">
              <w:rPr>
                <w:rFonts w:ascii="Times New Roman&quot;" w:hAnsi="Times New Roman&quot;" w:cs="Arial"/>
                <w:sz w:val="20"/>
                <w:szCs w:val="20"/>
              </w:rPr>
              <w:t>1,721</w:t>
            </w:r>
          </w:p>
        </w:tc>
        <w:tc>
          <w:tcPr>
            <w:tcW w:w="669" w:type="pct"/>
            <w:tcBorders>
              <w:top w:val="nil"/>
              <w:left w:val="nil"/>
              <w:bottom w:val="single" w:sz="4" w:space="0" w:color="000000"/>
              <w:right w:val="single" w:sz="4" w:space="0" w:color="000000"/>
            </w:tcBorders>
            <w:vAlign w:val="center"/>
          </w:tcPr>
          <w:p w14:paraId="0CE70A97" w14:textId="3CCDF939" w:rsidR="00253431" w:rsidRPr="00253431" w:rsidRDefault="00253431" w:rsidP="00253431">
            <w:pPr>
              <w:shd w:val="clear" w:color="auto" w:fill="auto"/>
              <w:ind w:firstLine="0"/>
              <w:jc w:val="center"/>
              <w:rPr>
                <w:rFonts w:ascii="Times New Roman&quot;" w:hAnsi="Times New Roman&quot;" w:cs="Arial"/>
                <w:sz w:val="20"/>
                <w:szCs w:val="20"/>
              </w:rPr>
            </w:pPr>
            <w:r w:rsidRPr="00253431">
              <w:rPr>
                <w:rFonts w:ascii="Times New Roman&quot;" w:hAnsi="Times New Roman&quot;" w:cs="Arial"/>
                <w:sz w:val="20"/>
                <w:szCs w:val="20"/>
              </w:rPr>
              <w:t>1,721</w:t>
            </w:r>
          </w:p>
        </w:tc>
        <w:tc>
          <w:tcPr>
            <w:tcW w:w="515" w:type="pct"/>
            <w:tcBorders>
              <w:top w:val="nil"/>
              <w:left w:val="nil"/>
              <w:bottom w:val="single" w:sz="4" w:space="0" w:color="000000"/>
              <w:right w:val="single" w:sz="4" w:space="0" w:color="000000"/>
            </w:tcBorders>
            <w:vAlign w:val="center"/>
          </w:tcPr>
          <w:p w14:paraId="168E0372" w14:textId="44DEE05D" w:rsidR="00253431" w:rsidRPr="00253431" w:rsidRDefault="00253431" w:rsidP="00253431">
            <w:pPr>
              <w:shd w:val="clear" w:color="auto" w:fill="auto"/>
              <w:ind w:firstLine="0"/>
              <w:jc w:val="center"/>
              <w:rPr>
                <w:rFonts w:ascii="Arial" w:hAnsi="Arial" w:cs="Arial"/>
                <w:sz w:val="20"/>
                <w:szCs w:val="20"/>
              </w:rPr>
            </w:pPr>
            <w:r w:rsidRPr="00253431">
              <w:rPr>
                <w:rFonts w:ascii="Arial" w:hAnsi="Arial" w:cs="Arial"/>
                <w:sz w:val="20"/>
                <w:szCs w:val="20"/>
              </w:rPr>
              <w:t>0</w:t>
            </w:r>
          </w:p>
        </w:tc>
        <w:tc>
          <w:tcPr>
            <w:tcW w:w="504" w:type="pct"/>
            <w:tcBorders>
              <w:top w:val="nil"/>
              <w:left w:val="nil"/>
              <w:bottom w:val="single" w:sz="4" w:space="0" w:color="000000"/>
              <w:right w:val="single" w:sz="4" w:space="0" w:color="000000"/>
            </w:tcBorders>
            <w:vAlign w:val="center"/>
          </w:tcPr>
          <w:p w14:paraId="6126F5EB" w14:textId="5A57C5C0" w:rsidR="00253431" w:rsidRPr="00253431" w:rsidRDefault="00253431" w:rsidP="00253431">
            <w:pPr>
              <w:shd w:val="clear" w:color="auto" w:fill="auto"/>
              <w:ind w:firstLine="0"/>
              <w:jc w:val="center"/>
              <w:rPr>
                <w:sz w:val="20"/>
                <w:szCs w:val="20"/>
              </w:rPr>
            </w:pPr>
            <w:r w:rsidRPr="00253431">
              <w:rPr>
                <w:sz w:val="20"/>
                <w:szCs w:val="20"/>
              </w:rPr>
              <w:t>1,72</w:t>
            </w:r>
          </w:p>
        </w:tc>
        <w:tc>
          <w:tcPr>
            <w:tcW w:w="669" w:type="pct"/>
            <w:tcBorders>
              <w:top w:val="nil"/>
              <w:left w:val="nil"/>
              <w:bottom w:val="single" w:sz="4" w:space="0" w:color="000000"/>
              <w:right w:val="single" w:sz="4" w:space="0" w:color="000000"/>
            </w:tcBorders>
            <w:vAlign w:val="center"/>
          </w:tcPr>
          <w:p w14:paraId="2EB5197B" w14:textId="32D920E4" w:rsidR="00253431" w:rsidRPr="00253431" w:rsidRDefault="00253431" w:rsidP="00253431">
            <w:pPr>
              <w:shd w:val="clear" w:color="auto" w:fill="auto"/>
              <w:ind w:firstLine="0"/>
              <w:jc w:val="center"/>
              <w:rPr>
                <w:rFonts w:ascii="Times New Roman&quot;" w:hAnsi="Times New Roman&quot;" w:cs="Arial"/>
                <w:sz w:val="20"/>
                <w:szCs w:val="20"/>
              </w:rPr>
            </w:pPr>
            <w:r w:rsidRPr="00253431">
              <w:rPr>
                <w:rFonts w:ascii="Times New Roman&quot;" w:hAnsi="Times New Roman&quot;" w:cs="Arial"/>
                <w:sz w:val="20"/>
                <w:szCs w:val="20"/>
              </w:rPr>
              <w:t>1,72</w:t>
            </w:r>
          </w:p>
        </w:tc>
        <w:tc>
          <w:tcPr>
            <w:tcW w:w="491" w:type="pct"/>
            <w:tcBorders>
              <w:top w:val="nil"/>
              <w:left w:val="nil"/>
              <w:bottom w:val="single" w:sz="4" w:space="0" w:color="000000"/>
              <w:right w:val="single" w:sz="4" w:space="0" w:color="000000"/>
            </w:tcBorders>
            <w:vAlign w:val="center"/>
          </w:tcPr>
          <w:p w14:paraId="749F46BE" w14:textId="142A73DD" w:rsidR="00253431" w:rsidRPr="00253431" w:rsidRDefault="00253431" w:rsidP="00253431">
            <w:pPr>
              <w:shd w:val="clear" w:color="auto" w:fill="auto"/>
              <w:ind w:firstLine="0"/>
              <w:jc w:val="center"/>
              <w:rPr>
                <w:rFonts w:ascii="Arial" w:hAnsi="Arial" w:cs="Arial"/>
                <w:sz w:val="20"/>
                <w:szCs w:val="20"/>
                <w:lang w:val="ru-RU"/>
              </w:rPr>
            </w:pPr>
            <w:r>
              <w:rPr>
                <w:rFonts w:ascii="Arial" w:hAnsi="Arial" w:cs="Arial"/>
                <w:sz w:val="20"/>
                <w:szCs w:val="20"/>
                <w:lang w:val="ru-RU"/>
              </w:rPr>
              <w:t>0</w:t>
            </w:r>
          </w:p>
        </w:tc>
      </w:tr>
      <w:tr w:rsidR="00253431" w:rsidRPr="00253431" w14:paraId="0E239159" w14:textId="77777777" w:rsidTr="006577DB">
        <w:tc>
          <w:tcPr>
            <w:tcW w:w="309" w:type="pct"/>
            <w:tcBorders>
              <w:top w:val="nil"/>
              <w:left w:val="single" w:sz="4" w:space="0" w:color="000000"/>
              <w:bottom w:val="single" w:sz="4" w:space="0" w:color="000000"/>
              <w:right w:val="single" w:sz="4" w:space="0" w:color="000000"/>
            </w:tcBorders>
            <w:shd w:val="clear" w:color="auto" w:fill="auto"/>
            <w:vAlign w:val="center"/>
          </w:tcPr>
          <w:p w14:paraId="473B446B" w14:textId="425A7242" w:rsidR="00253431" w:rsidRPr="00253431" w:rsidRDefault="00253431" w:rsidP="00253431">
            <w:pPr>
              <w:shd w:val="clear" w:color="auto" w:fill="auto"/>
              <w:ind w:firstLine="0"/>
              <w:jc w:val="center"/>
              <w:rPr>
                <w:color w:val="000000"/>
                <w:sz w:val="20"/>
                <w:szCs w:val="20"/>
                <w:lang w:val="ru-RU"/>
              </w:rPr>
            </w:pPr>
            <w:r w:rsidRPr="00253431">
              <w:rPr>
                <w:color w:val="000000"/>
                <w:sz w:val="20"/>
                <w:szCs w:val="20"/>
                <w:lang w:val="ru-RU"/>
              </w:rPr>
              <w:t>4</w:t>
            </w:r>
          </w:p>
        </w:tc>
        <w:tc>
          <w:tcPr>
            <w:tcW w:w="1244" w:type="pct"/>
            <w:tcBorders>
              <w:top w:val="nil"/>
              <w:left w:val="nil"/>
              <w:bottom w:val="single" w:sz="4" w:space="0" w:color="000000"/>
              <w:right w:val="single" w:sz="4" w:space="0" w:color="000000"/>
            </w:tcBorders>
            <w:shd w:val="clear" w:color="auto" w:fill="auto"/>
          </w:tcPr>
          <w:p w14:paraId="36280622"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Котельная № 5, </w:t>
            </w:r>
          </w:p>
          <w:p w14:paraId="23A26908" w14:textId="77777777" w:rsidR="00983B02" w:rsidRDefault="00253431" w:rsidP="00253431">
            <w:pPr>
              <w:shd w:val="clear" w:color="auto" w:fill="auto"/>
              <w:ind w:firstLine="0"/>
              <w:jc w:val="left"/>
              <w:rPr>
                <w:rFonts w:ascii="Times New Roman&quot;" w:hAnsi="Times New Roman&quot;" w:cs="Arial"/>
                <w:sz w:val="20"/>
                <w:szCs w:val="20"/>
                <w:lang w:val="ru-RU"/>
              </w:rPr>
            </w:pPr>
            <w:r w:rsidRPr="00253431">
              <w:rPr>
                <w:rFonts w:ascii="Times New Roman&quot;" w:hAnsi="Times New Roman&quot;" w:cs="Arial"/>
                <w:sz w:val="20"/>
                <w:szCs w:val="20"/>
              </w:rPr>
              <w:t xml:space="preserve">пгт. Кондинское, </w:t>
            </w:r>
          </w:p>
          <w:p w14:paraId="47BC88D9" w14:textId="28A41307" w:rsidR="00253431" w:rsidRPr="00253431" w:rsidRDefault="00253431" w:rsidP="00253431">
            <w:pPr>
              <w:shd w:val="clear" w:color="auto" w:fill="auto"/>
              <w:ind w:firstLine="0"/>
              <w:jc w:val="left"/>
              <w:rPr>
                <w:rFonts w:ascii="Times New Roman&quot;" w:hAnsi="Times New Roman&quot;" w:cs="Arial"/>
                <w:sz w:val="20"/>
                <w:szCs w:val="20"/>
              </w:rPr>
            </w:pPr>
            <w:r w:rsidRPr="00253431">
              <w:rPr>
                <w:rFonts w:ascii="Times New Roman&quot;" w:hAnsi="Times New Roman&quot;" w:cs="Arial"/>
                <w:sz w:val="20"/>
                <w:szCs w:val="20"/>
              </w:rPr>
              <w:t>ул. Гастелло, 4</w:t>
            </w:r>
          </w:p>
        </w:tc>
        <w:tc>
          <w:tcPr>
            <w:tcW w:w="599" w:type="pct"/>
            <w:tcBorders>
              <w:top w:val="nil"/>
              <w:left w:val="nil"/>
              <w:bottom w:val="single" w:sz="4" w:space="0" w:color="000000"/>
              <w:right w:val="single" w:sz="4" w:space="0" w:color="000000"/>
            </w:tcBorders>
            <w:vAlign w:val="center"/>
          </w:tcPr>
          <w:p w14:paraId="26DACDB7" w14:textId="355235C3" w:rsidR="00253431" w:rsidRPr="00253431" w:rsidRDefault="00253431" w:rsidP="00253431">
            <w:pPr>
              <w:shd w:val="clear" w:color="auto" w:fill="auto"/>
              <w:ind w:firstLine="0"/>
              <w:jc w:val="center"/>
              <w:rPr>
                <w:rFonts w:ascii="Times New Roman&quot;" w:hAnsi="Times New Roman&quot;" w:cs="Arial"/>
                <w:sz w:val="20"/>
                <w:szCs w:val="20"/>
              </w:rPr>
            </w:pPr>
            <w:r w:rsidRPr="00253431">
              <w:rPr>
                <w:rFonts w:ascii="Times New Roman&quot;" w:hAnsi="Times New Roman&quot;" w:cs="Arial"/>
                <w:sz w:val="20"/>
                <w:szCs w:val="20"/>
              </w:rPr>
              <w:t>0,677</w:t>
            </w:r>
          </w:p>
        </w:tc>
        <w:tc>
          <w:tcPr>
            <w:tcW w:w="669" w:type="pct"/>
            <w:tcBorders>
              <w:top w:val="nil"/>
              <w:left w:val="nil"/>
              <w:bottom w:val="single" w:sz="4" w:space="0" w:color="000000"/>
              <w:right w:val="single" w:sz="4" w:space="0" w:color="000000"/>
            </w:tcBorders>
            <w:vAlign w:val="center"/>
          </w:tcPr>
          <w:p w14:paraId="3312BA00" w14:textId="2DE55BD9" w:rsidR="00253431" w:rsidRPr="00253431" w:rsidRDefault="00253431" w:rsidP="00253431">
            <w:pPr>
              <w:shd w:val="clear" w:color="auto" w:fill="auto"/>
              <w:ind w:firstLine="0"/>
              <w:jc w:val="center"/>
              <w:rPr>
                <w:rFonts w:ascii="Times New Roman&quot;" w:hAnsi="Times New Roman&quot;" w:cs="Arial"/>
                <w:sz w:val="20"/>
                <w:szCs w:val="20"/>
              </w:rPr>
            </w:pPr>
            <w:r w:rsidRPr="00253431">
              <w:rPr>
                <w:rFonts w:ascii="Times New Roman&quot;" w:hAnsi="Times New Roman&quot;" w:cs="Arial"/>
                <w:sz w:val="20"/>
                <w:szCs w:val="20"/>
              </w:rPr>
              <w:t>0,677</w:t>
            </w:r>
          </w:p>
        </w:tc>
        <w:tc>
          <w:tcPr>
            <w:tcW w:w="515" w:type="pct"/>
            <w:tcBorders>
              <w:top w:val="nil"/>
              <w:left w:val="nil"/>
              <w:bottom w:val="single" w:sz="4" w:space="0" w:color="000000"/>
              <w:right w:val="single" w:sz="4" w:space="0" w:color="000000"/>
            </w:tcBorders>
            <w:vAlign w:val="center"/>
          </w:tcPr>
          <w:p w14:paraId="707667A4" w14:textId="53015DC9" w:rsidR="00253431" w:rsidRPr="00253431" w:rsidRDefault="00253431" w:rsidP="00253431">
            <w:pPr>
              <w:shd w:val="clear" w:color="auto" w:fill="auto"/>
              <w:ind w:firstLine="0"/>
              <w:jc w:val="center"/>
              <w:rPr>
                <w:rFonts w:ascii="Arial" w:hAnsi="Arial" w:cs="Arial"/>
                <w:sz w:val="20"/>
                <w:szCs w:val="20"/>
              </w:rPr>
            </w:pPr>
            <w:r w:rsidRPr="00253431">
              <w:rPr>
                <w:rFonts w:ascii="Arial" w:hAnsi="Arial" w:cs="Arial"/>
                <w:sz w:val="20"/>
                <w:szCs w:val="20"/>
              </w:rPr>
              <w:t>0</w:t>
            </w:r>
          </w:p>
        </w:tc>
        <w:tc>
          <w:tcPr>
            <w:tcW w:w="504" w:type="pct"/>
            <w:tcBorders>
              <w:top w:val="nil"/>
              <w:left w:val="nil"/>
              <w:bottom w:val="single" w:sz="4" w:space="0" w:color="000000"/>
              <w:right w:val="single" w:sz="4" w:space="0" w:color="000000"/>
            </w:tcBorders>
            <w:vAlign w:val="center"/>
          </w:tcPr>
          <w:p w14:paraId="0972F006" w14:textId="744A48A3" w:rsidR="00253431" w:rsidRPr="00253431" w:rsidRDefault="00253431" w:rsidP="00253431">
            <w:pPr>
              <w:shd w:val="clear" w:color="auto" w:fill="auto"/>
              <w:ind w:firstLine="0"/>
              <w:jc w:val="center"/>
              <w:rPr>
                <w:sz w:val="20"/>
                <w:szCs w:val="20"/>
              </w:rPr>
            </w:pPr>
            <w:r w:rsidRPr="00253431">
              <w:rPr>
                <w:sz w:val="20"/>
                <w:szCs w:val="20"/>
              </w:rPr>
              <w:t>0,73</w:t>
            </w:r>
          </w:p>
        </w:tc>
        <w:tc>
          <w:tcPr>
            <w:tcW w:w="669" w:type="pct"/>
            <w:tcBorders>
              <w:top w:val="nil"/>
              <w:left w:val="nil"/>
              <w:bottom w:val="single" w:sz="4" w:space="0" w:color="000000"/>
              <w:right w:val="single" w:sz="4" w:space="0" w:color="000000"/>
            </w:tcBorders>
            <w:vAlign w:val="center"/>
          </w:tcPr>
          <w:p w14:paraId="196EC9F5" w14:textId="0D26DA3B" w:rsidR="00253431" w:rsidRPr="00253431" w:rsidRDefault="00253431" w:rsidP="00253431">
            <w:pPr>
              <w:shd w:val="clear" w:color="auto" w:fill="auto"/>
              <w:ind w:firstLine="0"/>
              <w:jc w:val="center"/>
              <w:rPr>
                <w:rFonts w:ascii="Times New Roman&quot;" w:hAnsi="Times New Roman&quot;" w:cs="Arial"/>
                <w:sz w:val="20"/>
                <w:szCs w:val="20"/>
              </w:rPr>
            </w:pPr>
            <w:r w:rsidRPr="00253431">
              <w:rPr>
                <w:rFonts w:ascii="Times New Roman&quot;" w:hAnsi="Times New Roman&quot;" w:cs="Arial"/>
                <w:sz w:val="20"/>
                <w:szCs w:val="20"/>
              </w:rPr>
              <w:t>0,73</w:t>
            </w:r>
          </w:p>
        </w:tc>
        <w:tc>
          <w:tcPr>
            <w:tcW w:w="491" w:type="pct"/>
            <w:tcBorders>
              <w:top w:val="nil"/>
              <w:left w:val="nil"/>
              <w:bottom w:val="single" w:sz="4" w:space="0" w:color="000000"/>
              <w:right w:val="single" w:sz="4" w:space="0" w:color="000000"/>
            </w:tcBorders>
            <w:vAlign w:val="center"/>
          </w:tcPr>
          <w:p w14:paraId="4A46832F" w14:textId="3BABAE91" w:rsidR="00253431" w:rsidRPr="00253431" w:rsidRDefault="00253431" w:rsidP="00253431">
            <w:pPr>
              <w:shd w:val="clear" w:color="auto" w:fill="auto"/>
              <w:ind w:firstLine="0"/>
              <w:jc w:val="center"/>
              <w:rPr>
                <w:rFonts w:ascii="Arial" w:hAnsi="Arial" w:cs="Arial"/>
                <w:sz w:val="20"/>
                <w:szCs w:val="20"/>
                <w:lang w:val="ru-RU"/>
              </w:rPr>
            </w:pPr>
            <w:r>
              <w:rPr>
                <w:rFonts w:ascii="Arial" w:hAnsi="Arial" w:cs="Arial"/>
                <w:sz w:val="20"/>
                <w:szCs w:val="20"/>
                <w:lang w:val="ru-RU"/>
              </w:rPr>
              <w:t>0</w:t>
            </w:r>
          </w:p>
        </w:tc>
      </w:tr>
      <w:tr w:rsidR="00253431" w:rsidRPr="00253431" w14:paraId="571F8EF2" w14:textId="5615F29B" w:rsidTr="006577DB">
        <w:tc>
          <w:tcPr>
            <w:tcW w:w="309" w:type="pct"/>
            <w:tcBorders>
              <w:top w:val="nil"/>
              <w:left w:val="single" w:sz="4" w:space="0" w:color="000000"/>
              <w:bottom w:val="single" w:sz="4" w:space="0" w:color="000000"/>
              <w:right w:val="single" w:sz="4" w:space="0" w:color="000000"/>
            </w:tcBorders>
            <w:shd w:val="clear" w:color="auto" w:fill="auto"/>
            <w:vAlign w:val="center"/>
            <w:hideMark/>
          </w:tcPr>
          <w:p w14:paraId="04F0B04E" w14:textId="1CDD763F" w:rsidR="00253431" w:rsidRPr="00253431" w:rsidRDefault="00253431" w:rsidP="00253431">
            <w:pPr>
              <w:shd w:val="clear" w:color="auto" w:fill="auto"/>
              <w:ind w:firstLine="0"/>
              <w:jc w:val="center"/>
              <w:rPr>
                <w:color w:val="000000"/>
                <w:sz w:val="20"/>
                <w:szCs w:val="20"/>
                <w:lang w:val="ru-RU"/>
              </w:rPr>
            </w:pPr>
          </w:p>
        </w:tc>
        <w:tc>
          <w:tcPr>
            <w:tcW w:w="1244" w:type="pct"/>
            <w:tcBorders>
              <w:top w:val="nil"/>
              <w:left w:val="nil"/>
              <w:bottom w:val="single" w:sz="4" w:space="0" w:color="000000"/>
              <w:right w:val="single" w:sz="4" w:space="0" w:color="000000"/>
            </w:tcBorders>
            <w:shd w:val="clear" w:color="auto" w:fill="auto"/>
            <w:vAlign w:val="center"/>
            <w:hideMark/>
          </w:tcPr>
          <w:p w14:paraId="20A856D0" w14:textId="2B0F829B" w:rsidR="00253431" w:rsidRPr="00253431" w:rsidRDefault="00253431" w:rsidP="00253431">
            <w:pPr>
              <w:shd w:val="clear" w:color="auto" w:fill="auto"/>
              <w:ind w:firstLine="0"/>
              <w:jc w:val="left"/>
              <w:rPr>
                <w:b/>
                <w:bCs/>
                <w:color w:val="000000"/>
                <w:sz w:val="20"/>
                <w:szCs w:val="20"/>
                <w:lang w:val="ru-RU"/>
              </w:rPr>
            </w:pPr>
            <w:r w:rsidRPr="00253431">
              <w:rPr>
                <w:b/>
                <w:bCs/>
                <w:color w:val="000000"/>
                <w:sz w:val="20"/>
                <w:szCs w:val="20"/>
                <w:lang w:val="ru-RU"/>
              </w:rPr>
              <w:t>ИТОГО по городскому поселению Кондинское</w:t>
            </w:r>
          </w:p>
        </w:tc>
        <w:tc>
          <w:tcPr>
            <w:tcW w:w="599" w:type="pct"/>
            <w:tcBorders>
              <w:top w:val="nil"/>
              <w:left w:val="nil"/>
              <w:bottom w:val="single" w:sz="4" w:space="0" w:color="000000"/>
              <w:right w:val="single" w:sz="4" w:space="0" w:color="000000"/>
            </w:tcBorders>
            <w:vAlign w:val="center"/>
          </w:tcPr>
          <w:p w14:paraId="0B5D369D" w14:textId="294669B3" w:rsidR="00253431" w:rsidRPr="00253431" w:rsidRDefault="00253431" w:rsidP="00253431">
            <w:pPr>
              <w:shd w:val="clear" w:color="auto" w:fill="auto"/>
              <w:ind w:firstLine="0"/>
              <w:jc w:val="center"/>
              <w:rPr>
                <w:b/>
                <w:bCs/>
                <w:color w:val="000000"/>
                <w:sz w:val="20"/>
                <w:szCs w:val="20"/>
                <w:lang w:val="ru-RU"/>
              </w:rPr>
            </w:pPr>
            <w:r w:rsidRPr="00253431">
              <w:rPr>
                <w:rFonts w:ascii="Times New Roman&quot;" w:hAnsi="Times New Roman&quot;" w:cs="Arial"/>
                <w:b/>
                <w:bCs/>
                <w:sz w:val="20"/>
                <w:szCs w:val="20"/>
              </w:rPr>
              <w:t>7,586</w:t>
            </w:r>
          </w:p>
        </w:tc>
        <w:tc>
          <w:tcPr>
            <w:tcW w:w="669" w:type="pct"/>
            <w:tcBorders>
              <w:top w:val="nil"/>
              <w:left w:val="nil"/>
              <w:bottom w:val="single" w:sz="4" w:space="0" w:color="000000"/>
              <w:right w:val="single" w:sz="4" w:space="0" w:color="000000"/>
            </w:tcBorders>
            <w:vAlign w:val="center"/>
          </w:tcPr>
          <w:p w14:paraId="67FEE496" w14:textId="13358E21" w:rsidR="00253431" w:rsidRPr="00253431" w:rsidRDefault="00253431" w:rsidP="00253431">
            <w:pPr>
              <w:shd w:val="clear" w:color="auto" w:fill="auto"/>
              <w:ind w:firstLine="0"/>
              <w:jc w:val="center"/>
              <w:rPr>
                <w:b/>
                <w:bCs/>
                <w:color w:val="000000"/>
                <w:sz w:val="20"/>
                <w:szCs w:val="20"/>
              </w:rPr>
            </w:pPr>
            <w:r w:rsidRPr="00253431">
              <w:rPr>
                <w:rFonts w:ascii="Times New Roman&quot;" w:hAnsi="Times New Roman&quot;" w:cs="Arial"/>
                <w:b/>
                <w:bCs/>
                <w:sz w:val="20"/>
                <w:szCs w:val="20"/>
              </w:rPr>
              <w:t>7,586</w:t>
            </w:r>
          </w:p>
        </w:tc>
        <w:tc>
          <w:tcPr>
            <w:tcW w:w="515" w:type="pct"/>
            <w:tcBorders>
              <w:top w:val="nil"/>
              <w:left w:val="nil"/>
              <w:bottom w:val="single" w:sz="4" w:space="0" w:color="000000"/>
              <w:right w:val="single" w:sz="4" w:space="0" w:color="000000"/>
            </w:tcBorders>
            <w:vAlign w:val="center"/>
          </w:tcPr>
          <w:p w14:paraId="6C3987A5" w14:textId="4454BCE1" w:rsidR="00253431" w:rsidRPr="00253431" w:rsidRDefault="00253431" w:rsidP="00253431">
            <w:pPr>
              <w:shd w:val="clear" w:color="auto" w:fill="auto"/>
              <w:ind w:firstLine="0"/>
              <w:jc w:val="center"/>
              <w:rPr>
                <w:b/>
                <w:bCs/>
                <w:color w:val="000000"/>
                <w:sz w:val="20"/>
                <w:szCs w:val="20"/>
                <w:lang w:val="ru-RU"/>
              </w:rPr>
            </w:pPr>
            <w:r w:rsidRPr="00253431">
              <w:rPr>
                <w:rFonts w:ascii="Times New Roman&quot;" w:hAnsi="Times New Roman&quot;" w:cs="Arial"/>
                <w:b/>
                <w:bCs/>
                <w:sz w:val="20"/>
                <w:szCs w:val="20"/>
              </w:rPr>
              <w:t>0</w:t>
            </w:r>
          </w:p>
        </w:tc>
        <w:tc>
          <w:tcPr>
            <w:tcW w:w="504" w:type="pct"/>
            <w:tcBorders>
              <w:top w:val="nil"/>
              <w:left w:val="nil"/>
              <w:bottom w:val="single" w:sz="4" w:space="0" w:color="000000"/>
              <w:right w:val="single" w:sz="4" w:space="0" w:color="000000"/>
            </w:tcBorders>
            <w:vAlign w:val="center"/>
          </w:tcPr>
          <w:p w14:paraId="0BFA090C" w14:textId="066884BD" w:rsidR="00253431" w:rsidRPr="00253431" w:rsidRDefault="00253431" w:rsidP="00253431">
            <w:pPr>
              <w:shd w:val="clear" w:color="auto" w:fill="auto"/>
              <w:ind w:firstLine="0"/>
              <w:jc w:val="center"/>
              <w:rPr>
                <w:b/>
                <w:bCs/>
                <w:color w:val="000000"/>
                <w:sz w:val="20"/>
                <w:szCs w:val="20"/>
              </w:rPr>
            </w:pPr>
            <w:r w:rsidRPr="00253431">
              <w:rPr>
                <w:b/>
                <w:bCs/>
                <w:sz w:val="20"/>
                <w:szCs w:val="20"/>
              </w:rPr>
              <w:t>8,89</w:t>
            </w:r>
          </w:p>
        </w:tc>
        <w:tc>
          <w:tcPr>
            <w:tcW w:w="669" w:type="pct"/>
            <w:tcBorders>
              <w:top w:val="nil"/>
              <w:left w:val="nil"/>
              <w:bottom w:val="single" w:sz="4" w:space="0" w:color="000000"/>
              <w:right w:val="single" w:sz="4" w:space="0" w:color="000000"/>
            </w:tcBorders>
            <w:vAlign w:val="center"/>
          </w:tcPr>
          <w:p w14:paraId="27A7D21A" w14:textId="3E079AE3" w:rsidR="00253431" w:rsidRPr="00253431" w:rsidRDefault="00253431" w:rsidP="00253431">
            <w:pPr>
              <w:shd w:val="clear" w:color="auto" w:fill="auto"/>
              <w:ind w:firstLine="0"/>
              <w:jc w:val="center"/>
              <w:rPr>
                <w:b/>
                <w:bCs/>
                <w:color w:val="000000"/>
                <w:sz w:val="20"/>
                <w:szCs w:val="20"/>
              </w:rPr>
            </w:pPr>
            <w:r w:rsidRPr="00253431">
              <w:rPr>
                <w:b/>
                <w:bCs/>
                <w:sz w:val="20"/>
                <w:szCs w:val="20"/>
              </w:rPr>
              <w:t>8,89</w:t>
            </w:r>
          </w:p>
        </w:tc>
        <w:tc>
          <w:tcPr>
            <w:tcW w:w="491" w:type="pct"/>
            <w:tcBorders>
              <w:top w:val="nil"/>
              <w:left w:val="nil"/>
              <w:bottom w:val="single" w:sz="4" w:space="0" w:color="000000"/>
              <w:right w:val="single" w:sz="4" w:space="0" w:color="000000"/>
            </w:tcBorders>
            <w:vAlign w:val="center"/>
          </w:tcPr>
          <w:p w14:paraId="2309044B" w14:textId="2C974B47" w:rsidR="00253431" w:rsidRPr="00253431" w:rsidRDefault="00253431" w:rsidP="00253431">
            <w:pPr>
              <w:shd w:val="clear" w:color="auto" w:fill="auto"/>
              <w:ind w:firstLine="0"/>
              <w:jc w:val="center"/>
              <w:rPr>
                <w:b/>
                <w:bCs/>
                <w:color w:val="000000"/>
                <w:sz w:val="20"/>
                <w:szCs w:val="20"/>
                <w:lang w:val="ru-RU"/>
              </w:rPr>
            </w:pPr>
            <w:r w:rsidRPr="00253431">
              <w:rPr>
                <w:b/>
                <w:bCs/>
                <w:sz w:val="20"/>
                <w:szCs w:val="20"/>
              </w:rPr>
              <w:t>0</w:t>
            </w:r>
          </w:p>
        </w:tc>
      </w:tr>
      <w:bookmarkEnd w:id="198"/>
      <w:bookmarkEnd w:id="200"/>
    </w:tbl>
    <w:p w14:paraId="67559859" w14:textId="77777777" w:rsidR="005E0C9E" w:rsidRPr="00552046" w:rsidRDefault="005E0C9E" w:rsidP="005E0C9E"/>
    <w:p w14:paraId="603CE5F5" w14:textId="77777777" w:rsidR="006A121C" w:rsidRPr="00253431" w:rsidRDefault="008B3E69">
      <w:pPr>
        <w:pStyle w:val="2"/>
      </w:pPr>
      <w:bookmarkStart w:id="201" w:name="_bpxq1gs4kcdq" w:colFirst="0" w:colLast="0"/>
      <w:bookmarkStart w:id="202" w:name="_Toc165508013"/>
      <w:bookmarkEnd w:id="201"/>
      <w:r w:rsidRPr="00253431">
        <w:t>2.2.</w:t>
      </w:r>
      <w:r w:rsidRPr="00253431">
        <w:tab/>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202"/>
    </w:p>
    <w:p w14:paraId="71A55076" w14:textId="64B2277D" w:rsidR="00975078" w:rsidRDefault="0048173D" w:rsidP="0048173D">
      <w:pPr>
        <w:pStyle w:val="aff2"/>
        <w:ind w:firstLine="720"/>
      </w:pPr>
      <w:bookmarkStart w:id="203" w:name="_Hlk165734533"/>
      <w:bookmarkStart w:id="204" w:name="_Hlk136812312"/>
      <w:r w:rsidRPr="001C2816">
        <w:t xml:space="preserve">На период до 2037 года на территории городского поселения </w:t>
      </w:r>
      <w:r w:rsidR="00086029" w:rsidRPr="001C2816">
        <w:t>Кондинское</w:t>
      </w:r>
      <w:r w:rsidRPr="001C2816">
        <w:t xml:space="preserve"> планируется  изменение отапливаемой площади строительных фондов за </w:t>
      </w:r>
      <w:r w:rsidR="001B44EC">
        <w:t xml:space="preserve">счет </w:t>
      </w:r>
      <w:r w:rsidRPr="001C2816">
        <w:t>сноса ветхого жилищного фонда</w:t>
      </w:r>
      <w:r w:rsidR="001C2816">
        <w:t xml:space="preserve"> </w:t>
      </w:r>
      <w:r w:rsidR="001B44EC">
        <w:t xml:space="preserve">(табл. 41) </w:t>
      </w:r>
      <w:r w:rsidR="001C2816">
        <w:t>и строительства на высвободившейся территории многоквартирных жилых домов</w:t>
      </w:r>
      <w:r w:rsidR="001B44EC">
        <w:t xml:space="preserve"> (табл 42)</w:t>
      </w:r>
      <w:r w:rsidRPr="001C2816">
        <w:t>.</w:t>
      </w:r>
      <w:r w:rsidR="001C2816" w:rsidRPr="001C2816">
        <w:t xml:space="preserve"> </w:t>
      </w:r>
    </w:p>
    <w:p w14:paraId="073EF0D1" w14:textId="77777777" w:rsidR="001B44EC" w:rsidRDefault="001B44EC" w:rsidP="001B44EC">
      <w:pPr>
        <w:pStyle w:val="aff2"/>
      </w:pPr>
    </w:p>
    <w:p w14:paraId="2A436798" w14:textId="07750D39" w:rsidR="001B44EC" w:rsidRDefault="001B44EC" w:rsidP="001B44EC">
      <w:pPr>
        <w:pStyle w:val="aff2"/>
      </w:pPr>
      <w:r>
        <w:t xml:space="preserve">Таблица </w:t>
      </w:r>
      <w:r>
        <w:fldChar w:fldCharType="begin"/>
      </w:r>
      <w:r>
        <w:instrText xml:space="preserve"> SEQ Таблица \* ARABIC </w:instrText>
      </w:r>
      <w:r>
        <w:fldChar w:fldCharType="separate"/>
      </w:r>
      <w:r w:rsidR="00521FDB">
        <w:rPr>
          <w:noProof/>
        </w:rPr>
        <w:t>41</w:t>
      </w:r>
      <w:r>
        <w:fldChar w:fldCharType="end"/>
      </w:r>
      <w:r>
        <w:t xml:space="preserve"> – Перечень </w:t>
      </w:r>
      <w:r w:rsidR="00D14D8C">
        <w:t xml:space="preserve">планируемых к сносу </w:t>
      </w:r>
      <w:r>
        <w:t>ветхих жилых домов</w:t>
      </w:r>
      <w:r w:rsidR="00D14D8C">
        <w:t xml:space="preserve"> на территории городского поселения Кондинское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926"/>
        <w:gridCol w:w="1927"/>
        <w:gridCol w:w="1927"/>
      </w:tblGrid>
      <w:tr w:rsidR="00D14D8C" w:rsidRPr="001B44EC" w14:paraId="577EBAD4" w14:textId="77777777" w:rsidTr="00D14D8C">
        <w:trPr>
          <w:trHeight w:val="255"/>
          <w:tblHeader/>
        </w:trPr>
        <w:tc>
          <w:tcPr>
            <w:tcW w:w="4077" w:type="dxa"/>
            <w:shd w:val="clear" w:color="auto" w:fill="auto"/>
            <w:noWrap/>
            <w:vAlign w:val="center"/>
            <w:hideMark/>
          </w:tcPr>
          <w:p w14:paraId="7EA3088B" w14:textId="3DD64E12" w:rsidR="00D14D8C" w:rsidRPr="001B44EC" w:rsidRDefault="00D14D8C" w:rsidP="001B44EC">
            <w:pPr>
              <w:shd w:val="clear" w:color="auto" w:fill="auto"/>
              <w:ind w:firstLine="0"/>
              <w:jc w:val="center"/>
              <w:rPr>
                <w:b/>
                <w:bCs/>
                <w:sz w:val="20"/>
                <w:szCs w:val="20"/>
                <w:lang w:val="ru-RU"/>
              </w:rPr>
            </w:pPr>
            <w:r w:rsidRPr="001B44EC">
              <w:rPr>
                <w:b/>
                <w:bCs/>
                <w:sz w:val="20"/>
                <w:szCs w:val="20"/>
                <w:lang w:val="ru-RU"/>
              </w:rPr>
              <w:t>Адрес</w:t>
            </w:r>
          </w:p>
        </w:tc>
        <w:tc>
          <w:tcPr>
            <w:tcW w:w="1926" w:type="dxa"/>
            <w:shd w:val="clear" w:color="auto" w:fill="auto"/>
            <w:noWrap/>
            <w:vAlign w:val="center"/>
            <w:hideMark/>
          </w:tcPr>
          <w:p w14:paraId="3DAADE05" w14:textId="0F2580CC" w:rsidR="00D14D8C" w:rsidRPr="001B44EC" w:rsidRDefault="00D14D8C" w:rsidP="001B44EC">
            <w:pPr>
              <w:shd w:val="clear" w:color="auto" w:fill="auto"/>
              <w:ind w:firstLine="0"/>
              <w:jc w:val="center"/>
              <w:rPr>
                <w:b/>
                <w:bCs/>
                <w:sz w:val="20"/>
                <w:szCs w:val="20"/>
                <w:lang w:val="ru-RU"/>
              </w:rPr>
            </w:pPr>
            <w:r w:rsidRPr="001B44EC">
              <w:rPr>
                <w:b/>
                <w:bCs/>
                <w:sz w:val="20"/>
                <w:szCs w:val="20"/>
                <w:lang w:val="ru-RU"/>
              </w:rPr>
              <w:t>Площадь, м</w:t>
            </w:r>
            <w:r w:rsidRPr="001B44EC">
              <w:rPr>
                <w:b/>
                <w:bCs/>
                <w:sz w:val="20"/>
                <w:szCs w:val="20"/>
                <w:vertAlign w:val="superscript"/>
                <w:lang w:val="ru-RU"/>
              </w:rPr>
              <w:t>2</w:t>
            </w:r>
          </w:p>
        </w:tc>
        <w:tc>
          <w:tcPr>
            <w:tcW w:w="1927" w:type="dxa"/>
            <w:shd w:val="clear" w:color="auto" w:fill="auto"/>
            <w:noWrap/>
            <w:vAlign w:val="center"/>
            <w:hideMark/>
          </w:tcPr>
          <w:p w14:paraId="5F1441AD" w14:textId="44247623" w:rsidR="00D14D8C" w:rsidRPr="001B44EC" w:rsidRDefault="00D14D8C" w:rsidP="001B44EC">
            <w:pPr>
              <w:shd w:val="clear" w:color="auto" w:fill="auto"/>
              <w:ind w:firstLine="0"/>
              <w:jc w:val="center"/>
              <w:rPr>
                <w:b/>
                <w:bCs/>
                <w:sz w:val="20"/>
                <w:szCs w:val="20"/>
                <w:lang w:val="ru-RU"/>
              </w:rPr>
            </w:pPr>
            <w:r w:rsidRPr="001B44EC">
              <w:rPr>
                <w:b/>
                <w:bCs/>
                <w:sz w:val="20"/>
                <w:szCs w:val="20"/>
                <w:lang w:val="ru-RU"/>
              </w:rPr>
              <w:t>Тепловая нагрузка, Гкал/ч</w:t>
            </w:r>
          </w:p>
        </w:tc>
        <w:tc>
          <w:tcPr>
            <w:tcW w:w="1927" w:type="dxa"/>
            <w:shd w:val="clear" w:color="auto" w:fill="auto"/>
            <w:noWrap/>
            <w:vAlign w:val="center"/>
            <w:hideMark/>
          </w:tcPr>
          <w:p w14:paraId="27287E37" w14:textId="4138931A" w:rsidR="00D14D8C" w:rsidRPr="001B44EC" w:rsidRDefault="00D14D8C" w:rsidP="001B44EC">
            <w:pPr>
              <w:shd w:val="clear" w:color="auto" w:fill="auto"/>
              <w:ind w:firstLine="0"/>
              <w:jc w:val="center"/>
              <w:rPr>
                <w:b/>
                <w:bCs/>
                <w:sz w:val="20"/>
                <w:szCs w:val="20"/>
                <w:lang w:val="ru-RU"/>
              </w:rPr>
            </w:pPr>
            <w:r w:rsidRPr="001B44EC">
              <w:rPr>
                <w:b/>
                <w:bCs/>
                <w:sz w:val="20"/>
                <w:szCs w:val="20"/>
                <w:lang w:val="ru-RU"/>
              </w:rPr>
              <w:t>Год сноса</w:t>
            </w:r>
          </w:p>
        </w:tc>
      </w:tr>
      <w:tr w:rsidR="00D14D8C" w:rsidRPr="001B44EC" w14:paraId="6C6AD979" w14:textId="77777777" w:rsidTr="00D14D8C">
        <w:trPr>
          <w:trHeight w:val="255"/>
        </w:trPr>
        <w:tc>
          <w:tcPr>
            <w:tcW w:w="4077" w:type="dxa"/>
            <w:shd w:val="clear" w:color="auto" w:fill="auto"/>
            <w:noWrap/>
            <w:vAlign w:val="bottom"/>
            <w:hideMark/>
          </w:tcPr>
          <w:p w14:paraId="4B33BA8B" w14:textId="4A3A7BB0"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60 лет ВЛКСМ,47</w:t>
            </w:r>
          </w:p>
        </w:tc>
        <w:tc>
          <w:tcPr>
            <w:tcW w:w="1926" w:type="dxa"/>
            <w:shd w:val="clear" w:color="auto" w:fill="auto"/>
            <w:noWrap/>
            <w:vAlign w:val="bottom"/>
            <w:hideMark/>
          </w:tcPr>
          <w:p w14:paraId="78555232" w14:textId="79BA60C8" w:rsidR="00D14D8C" w:rsidRPr="001B44EC" w:rsidRDefault="00D14D8C" w:rsidP="001B44EC">
            <w:pPr>
              <w:shd w:val="clear" w:color="auto" w:fill="auto"/>
              <w:ind w:firstLine="0"/>
              <w:jc w:val="right"/>
              <w:rPr>
                <w:sz w:val="20"/>
                <w:szCs w:val="20"/>
                <w:lang w:val="ru-RU"/>
              </w:rPr>
            </w:pPr>
            <w:r w:rsidRPr="001B44EC">
              <w:rPr>
                <w:sz w:val="20"/>
                <w:szCs w:val="20"/>
                <w:lang w:val="ru-RU"/>
              </w:rPr>
              <w:t>868,6</w:t>
            </w:r>
          </w:p>
        </w:tc>
        <w:tc>
          <w:tcPr>
            <w:tcW w:w="1927" w:type="dxa"/>
            <w:shd w:val="clear" w:color="auto" w:fill="auto"/>
            <w:noWrap/>
            <w:vAlign w:val="bottom"/>
            <w:hideMark/>
          </w:tcPr>
          <w:p w14:paraId="7C3F3E19"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0,084</w:t>
            </w:r>
          </w:p>
        </w:tc>
        <w:tc>
          <w:tcPr>
            <w:tcW w:w="1927" w:type="dxa"/>
            <w:shd w:val="clear" w:color="auto" w:fill="auto"/>
            <w:noWrap/>
            <w:vAlign w:val="bottom"/>
            <w:hideMark/>
          </w:tcPr>
          <w:p w14:paraId="213E41B1"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72E039C2" w14:textId="77777777" w:rsidTr="00D14D8C">
        <w:trPr>
          <w:trHeight w:val="255"/>
        </w:trPr>
        <w:tc>
          <w:tcPr>
            <w:tcW w:w="4077" w:type="dxa"/>
            <w:shd w:val="clear" w:color="auto" w:fill="auto"/>
            <w:noWrap/>
            <w:vAlign w:val="bottom"/>
            <w:hideMark/>
          </w:tcPr>
          <w:p w14:paraId="5A25DD4F" w14:textId="04E7887A"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Гагарина,29</w:t>
            </w:r>
          </w:p>
        </w:tc>
        <w:tc>
          <w:tcPr>
            <w:tcW w:w="1926" w:type="dxa"/>
            <w:shd w:val="clear" w:color="auto" w:fill="auto"/>
            <w:noWrap/>
            <w:vAlign w:val="bottom"/>
            <w:hideMark/>
          </w:tcPr>
          <w:p w14:paraId="3CD4EC87" w14:textId="26C981EE" w:rsidR="00D14D8C" w:rsidRPr="001B44EC" w:rsidRDefault="00D14D8C" w:rsidP="001B44EC">
            <w:pPr>
              <w:shd w:val="clear" w:color="auto" w:fill="auto"/>
              <w:ind w:firstLine="0"/>
              <w:jc w:val="right"/>
              <w:rPr>
                <w:sz w:val="20"/>
                <w:szCs w:val="20"/>
                <w:lang w:val="ru-RU"/>
              </w:rPr>
            </w:pPr>
            <w:r w:rsidRPr="001B44EC">
              <w:rPr>
                <w:sz w:val="20"/>
                <w:szCs w:val="20"/>
                <w:lang w:val="ru-RU"/>
              </w:rPr>
              <w:t>943,1</w:t>
            </w:r>
          </w:p>
        </w:tc>
        <w:tc>
          <w:tcPr>
            <w:tcW w:w="1927" w:type="dxa"/>
            <w:shd w:val="clear" w:color="auto" w:fill="auto"/>
            <w:noWrap/>
            <w:vAlign w:val="bottom"/>
            <w:hideMark/>
          </w:tcPr>
          <w:p w14:paraId="4F82D561"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0,106</w:t>
            </w:r>
          </w:p>
        </w:tc>
        <w:tc>
          <w:tcPr>
            <w:tcW w:w="1927" w:type="dxa"/>
            <w:shd w:val="clear" w:color="auto" w:fill="auto"/>
            <w:noWrap/>
            <w:vAlign w:val="bottom"/>
            <w:hideMark/>
          </w:tcPr>
          <w:p w14:paraId="6940B803"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2023</w:t>
            </w:r>
          </w:p>
        </w:tc>
      </w:tr>
      <w:tr w:rsidR="00D14D8C" w:rsidRPr="001B44EC" w14:paraId="5E738235" w14:textId="77777777" w:rsidTr="00D14D8C">
        <w:trPr>
          <w:trHeight w:val="255"/>
        </w:trPr>
        <w:tc>
          <w:tcPr>
            <w:tcW w:w="4077" w:type="dxa"/>
            <w:shd w:val="clear" w:color="auto" w:fill="auto"/>
            <w:noWrap/>
            <w:vAlign w:val="bottom"/>
            <w:hideMark/>
          </w:tcPr>
          <w:p w14:paraId="1F14AC2F" w14:textId="5061B4F6"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Горького,35</w:t>
            </w:r>
          </w:p>
        </w:tc>
        <w:tc>
          <w:tcPr>
            <w:tcW w:w="1926" w:type="dxa"/>
            <w:shd w:val="clear" w:color="auto" w:fill="auto"/>
            <w:noWrap/>
            <w:vAlign w:val="bottom"/>
            <w:hideMark/>
          </w:tcPr>
          <w:p w14:paraId="5E70FC9E" w14:textId="233D0141" w:rsidR="00D14D8C" w:rsidRPr="001B44EC" w:rsidRDefault="00D14D8C" w:rsidP="001B44EC">
            <w:pPr>
              <w:shd w:val="clear" w:color="auto" w:fill="auto"/>
              <w:ind w:firstLine="0"/>
              <w:jc w:val="right"/>
              <w:rPr>
                <w:sz w:val="20"/>
                <w:szCs w:val="20"/>
                <w:lang w:val="ru-RU"/>
              </w:rPr>
            </w:pPr>
            <w:r w:rsidRPr="001B44EC">
              <w:rPr>
                <w:sz w:val="20"/>
                <w:szCs w:val="20"/>
                <w:lang w:val="ru-RU"/>
              </w:rPr>
              <w:t>723,6</w:t>
            </w:r>
          </w:p>
        </w:tc>
        <w:tc>
          <w:tcPr>
            <w:tcW w:w="1927" w:type="dxa"/>
            <w:shd w:val="clear" w:color="auto" w:fill="auto"/>
            <w:noWrap/>
            <w:vAlign w:val="bottom"/>
            <w:hideMark/>
          </w:tcPr>
          <w:p w14:paraId="2F9817BC"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0,065</w:t>
            </w:r>
          </w:p>
        </w:tc>
        <w:tc>
          <w:tcPr>
            <w:tcW w:w="1927" w:type="dxa"/>
            <w:shd w:val="clear" w:color="auto" w:fill="auto"/>
            <w:noWrap/>
            <w:vAlign w:val="bottom"/>
            <w:hideMark/>
          </w:tcPr>
          <w:p w14:paraId="78D35512"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2C91DE75" w14:textId="77777777" w:rsidTr="00D14D8C">
        <w:trPr>
          <w:trHeight w:val="255"/>
        </w:trPr>
        <w:tc>
          <w:tcPr>
            <w:tcW w:w="4077" w:type="dxa"/>
            <w:shd w:val="clear" w:color="auto" w:fill="auto"/>
            <w:noWrap/>
            <w:vAlign w:val="bottom"/>
            <w:hideMark/>
          </w:tcPr>
          <w:p w14:paraId="10571009" w14:textId="68CBA7B5"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Ленина,37</w:t>
            </w:r>
          </w:p>
        </w:tc>
        <w:tc>
          <w:tcPr>
            <w:tcW w:w="1926" w:type="dxa"/>
            <w:shd w:val="clear" w:color="auto" w:fill="auto"/>
            <w:noWrap/>
            <w:vAlign w:val="bottom"/>
            <w:hideMark/>
          </w:tcPr>
          <w:p w14:paraId="11FAA8C2" w14:textId="3EC1EA70" w:rsidR="00D14D8C" w:rsidRPr="001B44EC" w:rsidRDefault="00D14D8C" w:rsidP="001B44EC">
            <w:pPr>
              <w:shd w:val="clear" w:color="auto" w:fill="auto"/>
              <w:ind w:firstLine="0"/>
              <w:jc w:val="right"/>
              <w:rPr>
                <w:sz w:val="20"/>
                <w:szCs w:val="20"/>
                <w:lang w:val="ru-RU"/>
              </w:rPr>
            </w:pPr>
            <w:r w:rsidRPr="001B44EC">
              <w:rPr>
                <w:sz w:val="20"/>
                <w:szCs w:val="20"/>
                <w:lang w:val="ru-RU"/>
              </w:rPr>
              <w:t>1114,2</w:t>
            </w:r>
          </w:p>
        </w:tc>
        <w:tc>
          <w:tcPr>
            <w:tcW w:w="1927" w:type="dxa"/>
            <w:shd w:val="clear" w:color="auto" w:fill="auto"/>
            <w:noWrap/>
            <w:vAlign w:val="bottom"/>
            <w:hideMark/>
          </w:tcPr>
          <w:p w14:paraId="5828D2BF"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0,104</w:t>
            </w:r>
          </w:p>
        </w:tc>
        <w:tc>
          <w:tcPr>
            <w:tcW w:w="1927" w:type="dxa"/>
            <w:shd w:val="clear" w:color="auto" w:fill="auto"/>
            <w:noWrap/>
            <w:vAlign w:val="bottom"/>
            <w:hideMark/>
          </w:tcPr>
          <w:p w14:paraId="3129D309"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0DD9ADE3" w14:textId="77777777" w:rsidTr="00D14D8C">
        <w:trPr>
          <w:trHeight w:val="255"/>
        </w:trPr>
        <w:tc>
          <w:tcPr>
            <w:tcW w:w="4077" w:type="dxa"/>
            <w:shd w:val="clear" w:color="auto" w:fill="auto"/>
            <w:noWrap/>
            <w:vAlign w:val="bottom"/>
            <w:hideMark/>
          </w:tcPr>
          <w:p w14:paraId="730FEE57" w14:textId="25B2EBA8"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Лесная,1</w:t>
            </w:r>
          </w:p>
        </w:tc>
        <w:tc>
          <w:tcPr>
            <w:tcW w:w="1926" w:type="dxa"/>
            <w:shd w:val="clear" w:color="auto" w:fill="auto"/>
            <w:noWrap/>
            <w:vAlign w:val="bottom"/>
            <w:hideMark/>
          </w:tcPr>
          <w:p w14:paraId="7BCA89FB" w14:textId="5DDA4468" w:rsidR="00D14D8C" w:rsidRPr="001B44EC" w:rsidRDefault="00D14D8C" w:rsidP="001B44EC">
            <w:pPr>
              <w:shd w:val="clear" w:color="auto" w:fill="auto"/>
              <w:ind w:firstLine="0"/>
              <w:jc w:val="right"/>
              <w:rPr>
                <w:sz w:val="20"/>
                <w:szCs w:val="20"/>
                <w:lang w:val="ru-RU"/>
              </w:rPr>
            </w:pPr>
            <w:r w:rsidRPr="001B44EC">
              <w:rPr>
                <w:sz w:val="20"/>
                <w:szCs w:val="20"/>
                <w:lang w:val="ru-RU"/>
              </w:rPr>
              <w:t>1096,6</w:t>
            </w:r>
          </w:p>
        </w:tc>
        <w:tc>
          <w:tcPr>
            <w:tcW w:w="1927" w:type="dxa"/>
            <w:shd w:val="clear" w:color="auto" w:fill="auto"/>
            <w:noWrap/>
            <w:vAlign w:val="bottom"/>
            <w:hideMark/>
          </w:tcPr>
          <w:p w14:paraId="241C4ED5"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0,091</w:t>
            </w:r>
          </w:p>
        </w:tc>
        <w:tc>
          <w:tcPr>
            <w:tcW w:w="1927" w:type="dxa"/>
            <w:shd w:val="clear" w:color="auto" w:fill="auto"/>
            <w:noWrap/>
            <w:vAlign w:val="bottom"/>
            <w:hideMark/>
          </w:tcPr>
          <w:p w14:paraId="6D09038A"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2023</w:t>
            </w:r>
          </w:p>
        </w:tc>
      </w:tr>
      <w:tr w:rsidR="00D14D8C" w:rsidRPr="001B44EC" w14:paraId="1F216385" w14:textId="77777777" w:rsidTr="00D14D8C">
        <w:trPr>
          <w:trHeight w:val="255"/>
        </w:trPr>
        <w:tc>
          <w:tcPr>
            <w:tcW w:w="4077" w:type="dxa"/>
            <w:shd w:val="clear" w:color="auto" w:fill="auto"/>
            <w:noWrap/>
            <w:vAlign w:val="bottom"/>
            <w:hideMark/>
          </w:tcPr>
          <w:p w14:paraId="72F08E8A" w14:textId="1F4CB6AF"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 xml:space="preserve"> Советская, д. 1</w:t>
            </w:r>
          </w:p>
        </w:tc>
        <w:tc>
          <w:tcPr>
            <w:tcW w:w="1926" w:type="dxa"/>
            <w:shd w:val="clear" w:color="auto" w:fill="auto"/>
            <w:noWrap/>
            <w:vAlign w:val="bottom"/>
            <w:hideMark/>
          </w:tcPr>
          <w:p w14:paraId="3FBA0ABF" w14:textId="412F7246" w:rsidR="00D14D8C" w:rsidRPr="001B44EC" w:rsidRDefault="00D14D8C" w:rsidP="001B44EC">
            <w:pPr>
              <w:shd w:val="clear" w:color="auto" w:fill="auto"/>
              <w:ind w:firstLine="0"/>
              <w:jc w:val="right"/>
              <w:rPr>
                <w:sz w:val="20"/>
                <w:szCs w:val="20"/>
                <w:lang w:val="ru-RU"/>
              </w:rPr>
            </w:pPr>
            <w:r w:rsidRPr="001B44EC">
              <w:rPr>
                <w:sz w:val="20"/>
                <w:szCs w:val="20"/>
                <w:lang w:val="ru-RU"/>
              </w:rPr>
              <w:t>40,6</w:t>
            </w:r>
          </w:p>
        </w:tc>
        <w:tc>
          <w:tcPr>
            <w:tcW w:w="1927" w:type="dxa"/>
            <w:shd w:val="clear" w:color="auto" w:fill="auto"/>
            <w:noWrap/>
            <w:vAlign w:val="center"/>
            <w:hideMark/>
          </w:tcPr>
          <w:p w14:paraId="5F3B118F" w14:textId="558B57BD" w:rsidR="00D14D8C" w:rsidRPr="001B44EC" w:rsidRDefault="00D14D8C" w:rsidP="00D14D8C">
            <w:pPr>
              <w:shd w:val="clear" w:color="auto" w:fill="auto"/>
              <w:ind w:firstLine="0"/>
              <w:jc w:val="right"/>
              <w:rPr>
                <w:sz w:val="20"/>
                <w:szCs w:val="20"/>
                <w:lang w:val="ru-RU"/>
              </w:rPr>
            </w:pPr>
            <w:r w:rsidRPr="001B44EC">
              <w:rPr>
                <w:sz w:val="20"/>
                <w:szCs w:val="20"/>
                <w:lang w:val="ru-RU"/>
              </w:rPr>
              <w:t xml:space="preserve">Не подключен к </w:t>
            </w:r>
            <w:r>
              <w:rPr>
                <w:sz w:val="20"/>
                <w:szCs w:val="20"/>
                <w:lang w:val="ru-RU"/>
              </w:rPr>
              <w:t>Ц</w:t>
            </w:r>
            <w:r w:rsidRPr="001B44EC">
              <w:rPr>
                <w:sz w:val="20"/>
                <w:szCs w:val="20"/>
                <w:lang w:val="ru-RU"/>
              </w:rPr>
              <w:t>ТС</w:t>
            </w:r>
          </w:p>
        </w:tc>
        <w:tc>
          <w:tcPr>
            <w:tcW w:w="1927" w:type="dxa"/>
            <w:shd w:val="clear" w:color="auto" w:fill="auto"/>
            <w:noWrap/>
            <w:vAlign w:val="bottom"/>
            <w:hideMark/>
          </w:tcPr>
          <w:p w14:paraId="781D826C"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2026</w:t>
            </w:r>
          </w:p>
        </w:tc>
      </w:tr>
      <w:tr w:rsidR="00D14D8C" w:rsidRPr="001B44EC" w14:paraId="678A07FB" w14:textId="77777777" w:rsidTr="00D14D8C">
        <w:trPr>
          <w:trHeight w:val="255"/>
        </w:trPr>
        <w:tc>
          <w:tcPr>
            <w:tcW w:w="4077" w:type="dxa"/>
            <w:shd w:val="clear" w:color="auto" w:fill="auto"/>
            <w:noWrap/>
            <w:vAlign w:val="bottom"/>
            <w:hideMark/>
          </w:tcPr>
          <w:p w14:paraId="5EF3A993" w14:textId="3F3620AE"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Лесная,11</w:t>
            </w:r>
          </w:p>
        </w:tc>
        <w:tc>
          <w:tcPr>
            <w:tcW w:w="1926" w:type="dxa"/>
            <w:shd w:val="clear" w:color="auto" w:fill="auto"/>
            <w:noWrap/>
            <w:vAlign w:val="bottom"/>
            <w:hideMark/>
          </w:tcPr>
          <w:p w14:paraId="2EF70AC5" w14:textId="2CB847CF" w:rsidR="00D14D8C" w:rsidRPr="001B44EC" w:rsidRDefault="00D14D8C" w:rsidP="001B44EC">
            <w:pPr>
              <w:shd w:val="clear" w:color="auto" w:fill="auto"/>
              <w:ind w:firstLine="0"/>
              <w:jc w:val="right"/>
              <w:rPr>
                <w:sz w:val="20"/>
                <w:szCs w:val="20"/>
                <w:lang w:val="ru-RU"/>
              </w:rPr>
            </w:pPr>
            <w:r w:rsidRPr="001B44EC">
              <w:rPr>
                <w:sz w:val="20"/>
                <w:szCs w:val="20"/>
                <w:lang w:val="ru-RU"/>
              </w:rPr>
              <w:t>536,4</w:t>
            </w:r>
          </w:p>
        </w:tc>
        <w:tc>
          <w:tcPr>
            <w:tcW w:w="1927" w:type="dxa"/>
            <w:shd w:val="clear" w:color="auto" w:fill="auto"/>
            <w:noWrap/>
            <w:vAlign w:val="bottom"/>
            <w:hideMark/>
          </w:tcPr>
          <w:p w14:paraId="5664FCFC"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0,056</w:t>
            </w:r>
          </w:p>
        </w:tc>
        <w:tc>
          <w:tcPr>
            <w:tcW w:w="1927" w:type="dxa"/>
            <w:shd w:val="clear" w:color="auto" w:fill="auto"/>
            <w:noWrap/>
            <w:vAlign w:val="bottom"/>
            <w:hideMark/>
          </w:tcPr>
          <w:p w14:paraId="7B4A2C14"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054BF6A6" w14:textId="77777777" w:rsidTr="00D14D8C">
        <w:trPr>
          <w:trHeight w:val="255"/>
        </w:trPr>
        <w:tc>
          <w:tcPr>
            <w:tcW w:w="4077" w:type="dxa"/>
            <w:shd w:val="clear" w:color="auto" w:fill="auto"/>
            <w:noWrap/>
            <w:vAlign w:val="bottom"/>
            <w:hideMark/>
          </w:tcPr>
          <w:p w14:paraId="356106D2" w14:textId="34F62F1D"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40 лет Октября,8</w:t>
            </w:r>
          </w:p>
        </w:tc>
        <w:tc>
          <w:tcPr>
            <w:tcW w:w="1926" w:type="dxa"/>
            <w:shd w:val="clear" w:color="auto" w:fill="auto"/>
            <w:noWrap/>
            <w:vAlign w:val="bottom"/>
            <w:hideMark/>
          </w:tcPr>
          <w:p w14:paraId="0F920A97" w14:textId="1D83E6B5" w:rsidR="00D14D8C" w:rsidRPr="001B44EC" w:rsidRDefault="00D14D8C" w:rsidP="001B44EC">
            <w:pPr>
              <w:shd w:val="clear" w:color="auto" w:fill="auto"/>
              <w:ind w:firstLine="0"/>
              <w:jc w:val="right"/>
              <w:rPr>
                <w:sz w:val="20"/>
                <w:szCs w:val="20"/>
                <w:lang w:val="ru-RU"/>
              </w:rPr>
            </w:pPr>
            <w:r w:rsidRPr="001B44EC">
              <w:rPr>
                <w:sz w:val="20"/>
                <w:szCs w:val="20"/>
                <w:lang w:val="ru-RU"/>
              </w:rPr>
              <w:t>494,4</w:t>
            </w:r>
          </w:p>
        </w:tc>
        <w:tc>
          <w:tcPr>
            <w:tcW w:w="1927" w:type="dxa"/>
            <w:shd w:val="clear" w:color="auto" w:fill="auto"/>
            <w:noWrap/>
            <w:vAlign w:val="bottom"/>
            <w:hideMark/>
          </w:tcPr>
          <w:p w14:paraId="70AD02B1"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0,082</w:t>
            </w:r>
          </w:p>
        </w:tc>
        <w:tc>
          <w:tcPr>
            <w:tcW w:w="1927" w:type="dxa"/>
            <w:shd w:val="clear" w:color="auto" w:fill="auto"/>
            <w:noWrap/>
            <w:vAlign w:val="bottom"/>
            <w:hideMark/>
          </w:tcPr>
          <w:p w14:paraId="384D3736"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582B44AD" w14:textId="77777777" w:rsidTr="00D14D8C">
        <w:trPr>
          <w:trHeight w:val="255"/>
        </w:trPr>
        <w:tc>
          <w:tcPr>
            <w:tcW w:w="4077" w:type="dxa"/>
            <w:shd w:val="clear" w:color="auto" w:fill="auto"/>
            <w:noWrap/>
            <w:vAlign w:val="bottom"/>
            <w:hideMark/>
          </w:tcPr>
          <w:p w14:paraId="4E420496" w14:textId="63123913"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60 лет ВЛКСМ,46</w:t>
            </w:r>
          </w:p>
        </w:tc>
        <w:tc>
          <w:tcPr>
            <w:tcW w:w="1926" w:type="dxa"/>
            <w:shd w:val="clear" w:color="auto" w:fill="auto"/>
            <w:noWrap/>
            <w:vAlign w:val="bottom"/>
            <w:hideMark/>
          </w:tcPr>
          <w:p w14:paraId="625DDD76" w14:textId="09D25F62" w:rsidR="00D14D8C" w:rsidRPr="001B44EC" w:rsidRDefault="00D14D8C" w:rsidP="001B44EC">
            <w:pPr>
              <w:shd w:val="clear" w:color="auto" w:fill="auto"/>
              <w:ind w:firstLine="0"/>
              <w:jc w:val="right"/>
              <w:rPr>
                <w:sz w:val="20"/>
                <w:szCs w:val="20"/>
                <w:lang w:val="ru-RU"/>
              </w:rPr>
            </w:pPr>
            <w:r w:rsidRPr="001B44EC">
              <w:rPr>
                <w:sz w:val="20"/>
                <w:szCs w:val="20"/>
                <w:lang w:val="ru-RU"/>
              </w:rPr>
              <w:t>845,3</w:t>
            </w:r>
          </w:p>
        </w:tc>
        <w:tc>
          <w:tcPr>
            <w:tcW w:w="1927" w:type="dxa"/>
            <w:shd w:val="clear" w:color="auto" w:fill="auto"/>
            <w:noWrap/>
            <w:vAlign w:val="bottom"/>
            <w:hideMark/>
          </w:tcPr>
          <w:p w14:paraId="4605D767"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0,094</w:t>
            </w:r>
          </w:p>
        </w:tc>
        <w:tc>
          <w:tcPr>
            <w:tcW w:w="1927" w:type="dxa"/>
            <w:shd w:val="clear" w:color="auto" w:fill="auto"/>
            <w:noWrap/>
            <w:vAlign w:val="bottom"/>
            <w:hideMark/>
          </w:tcPr>
          <w:p w14:paraId="69255498"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6F2877D6" w14:textId="77777777" w:rsidTr="00D14D8C">
        <w:trPr>
          <w:trHeight w:val="255"/>
        </w:trPr>
        <w:tc>
          <w:tcPr>
            <w:tcW w:w="4077" w:type="dxa"/>
            <w:shd w:val="clear" w:color="auto" w:fill="auto"/>
            <w:noWrap/>
            <w:vAlign w:val="bottom"/>
            <w:hideMark/>
          </w:tcPr>
          <w:p w14:paraId="0EF68B8D" w14:textId="09E047DC"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Гагарина,30</w:t>
            </w:r>
          </w:p>
        </w:tc>
        <w:tc>
          <w:tcPr>
            <w:tcW w:w="1926" w:type="dxa"/>
            <w:shd w:val="clear" w:color="auto" w:fill="auto"/>
            <w:noWrap/>
            <w:vAlign w:val="bottom"/>
            <w:hideMark/>
          </w:tcPr>
          <w:p w14:paraId="7321E275" w14:textId="6E54844B" w:rsidR="00D14D8C" w:rsidRPr="001B44EC" w:rsidRDefault="00D14D8C" w:rsidP="001B44EC">
            <w:pPr>
              <w:shd w:val="clear" w:color="auto" w:fill="auto"/>
              <w:ind w:firstLine="0"/>
              <w:jc w:val="right"/>
              <w:rPr>
                <w:sz w:val="20"/>
                <w:szCs w:val="20"/>
                <w:lang w:val="ru-RU"/>
              </w:rPr>
            </w:pPr>
            <w:r w:rsidRPr="001B44EC">
              <w:rPr>
                <w:sz w:val="20"/>
                <w:szCs w:val="20"/>
                <w:lang w:val="ru-RU"/>
              </w:rPr>
              <w:t>500,2</w:t>
            </w:r>
          </w:p>
        </w:tc>
        <w:tc>
          <w:tcPr>
            <w:tcW w:w="1927" w:type="dxa"/>
            <w:shd w:val="clear" w:color="auto" w:fill="auto"/>
            <w:noWrap/>
            <w:vAlign w:val="bottom"/>
            <w:hideMark/>
          </w:tcPr>
          <w:p w14:paraId="75F99EA8"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0,058</w:t>
            </w:r>
          </w:p>
        </w:tc>
        <w:tc>
          <w:tcPr>
            <w:tcW w:w="1927" w:type="dxa"/>
            <w:shd w:val="clear" w:color="auto" w:fill="auto"/>
            <w:noWrap/>
            <w:vAlign w:val="bottom"/>
            <w:hideMark/>
          </w:tcPr>
          <w:p w14:paraId="0448927D"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63181474" w14:textId="77777777" w:rsidTr="00D14D8C">
        <w:trPr>
          <w:trHeight w:val="255"/>
        </w:trPr>
        <w:tc>
          <w:tcPr>
            <w:tcW w:w="4077" w:type="dxa"/>
            <w:shd w:val="clear" w:color="auto" w:fill="auto"/>
            <w:noWrap/>
            <w:vAlign w:val="bottom"/>
            <w:hideMark/>
          </w:tcPr>
          <w:p w14:paraId="7E8A2FF2" w14:textId="136F3803"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Ленина,2</w:t>
            </w:r>
          </w:p>
        </w:tc>
        <w:tc>
          <w:tcPr>
            <w:tcW w:w="1926" w:type="dxa"/>
            <w:shd w:val="clear" w:color="auto" w:fill="auto"/>
            <w:noWrap/>
            <w:vAlign w:val="bottom"/>
            <w:hideMark/>
          </w:tcPr>
          <w:p w14:paraId="39558D45" w14:textId="0CFAE3D7" w:rsidR="00D14D8C" w:rsidRPr="001B44EC" w:rsidRDefault="00D14D8C" w:rsidP="001B44EC">
            <w:pPr>
              <w:shd w:val="clear" w:color="auto" w:fill="auto"/>
              <w:ind w:firstLine="0"/>
              <w:jc w:val="right"/>
              <w:rPr>
                <w:sz w:val="20"/>
                <w:szCs w:val="20"/>
                <w:lang w:val="ru-RU"/>
              </w:rPr>
            </w:pPr>
            <w:r w:rsidRPr="001B44EC">
              <w:rPr>
                <w:sz w:val="20"/>
                <w:szCs w:val="20"/>
                <w:lang w:val="ru-RU"/>
              </w:rPr>
              <w:t>341,9</w:t>
            </w:r>
          </w:p>
        </w:tc>
        <w:tc>
          <w:tcPr>
            <w:tcW w:w="1927" w:type="dxa"/>
            <w:shd w:val="clear" w:color="auto" w:fill="auto"/>
            <w:noWrap/>
            <w:vAlign w:val="bottom"/>
            <w:hideMark/>
          </w:tcPr>
          <w:p w14:paraId="22196DBB"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0,033</w:t>
            </w:r>
          </w:p>
        </w:tc>
        <w:tc>
          <w:tcPr>
            <w:tcW w:w="1927" w:type="dxa"/>
            <w:shd w:val="clear" w:color="auto" w:fill="auto"/>
            <w:noWrap/>
            <w:vAlign w:val="bottom"/>
            <w:hideMark/>
          </w:tcPr>
          <w:p w14:paraId="4493545C"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03D250EA" w14:textId="77777777" w:rsidTr="00D14D8C">
        <w:trPr>
          <w:trHeight w:val="255"/>
        </w:trPr>
        <w:tc>
          <w:tcPr>
            <w:tcW w:w="4077" w:type="dxa"/>
            <w:shd w:val="clear" w:color="auto" w:fill="auto"/>
            <w:noWrap/>
            <w:vAlign w:val="bottom"/>
            <w:hideMark/>
          </w:tcPr>
          <w:p w14:paraId="2DD58779" w14:textId="08245EC4" w:rsidR="00D14D8C" w:rsidRPr="001B44EC" w:rsidRDefault="00D14D8C" w:rsidP="001B44EC">
            <w:pPr>
              <w:shd w:val="clear" w:color="auto" w:fill="auto"/>
              <w:ind w:firstLine="0"/>
              <w:jc w:val="left"/>
              <w:rPr>
                <w:sz w:val="20"/>
                <w:szCs w:val="20"/>
                <w:lang w:val="ru-RU"/>
              </w:rPr>
            </w:pPr>
            <w:r>
              <w:rPr>
                <w:sz w:val="20"/>
                <w:szCs w:val="20"/>
                <w:lang w:val="ru-RU"/>
              </w:rPr>
              <w:lastRenderedPageBreak/>
              <w:t xml:space="preserve">пгт. Кондинское, ул. </w:t>
            </w:r>
            <w:r w:rsidRPr="001B44EC">
              <w:rPr>
                <w:sz w:val="20"/>
                <w:szCs w:val="20"/>
                <w:lang w:val="ru-RU"/>
              </w:rPr>
              <w:t>Ленина,20</w:t>
            </w:r>
          </w:p>
        </w:tc>
        <w:tc>
          <w:tcPr>
            <w:tcW w:w="1926" w:type="dxa"/>
            <w:shd w:val="clear" w:color="auto" w:fill="auto"/>
            <w:noWrap/>
            <w:vAlign w:val="bottom"/>
            <w:hideMark/>
          </w:tcPr>
          <w:p w14:paraId="68B8B503" w14:textId="6C5CE623" w:rsidR="00D14D8C" w:rsidRPr="001B44EC" w:rsidRDefault="00D14D8C" w:rsidP="001B44EC">
            <w:pPr>
              <w:shd w:val="clear" w:color="auto" w:fill="auto"/>
              <w:ind w:firstLine="0"/>
              <w:jc w:val="right"/>
              <w:rPr>
                <w:sz w:val="20"/>
                <w:szCs w:val="20"/>
                <w:lang w:val="ru-RU"/>
              </w:rPr>
            </w:pPr>
            <w:r w:rsidRPr="001B44EC">
              <w:rPr>
                <w:sz w:val="20"/>
                <w:szCs w:val="20"/>
                <w:lang w:val="ru-RU"/>
              </w:rPr>
              <w:t>319,4</w:t>
            </w:r>
          </w:p>
        </w:tc>
        <w:tc>
          <w:tcPr>
            <w:tcW w:w="1927" w:type="dxa"/>
            <w:shd w:val="clear" w:color="auto" w:fill="auto"/>
            <w:noWrap/>
            <w:vAlign w:val="bottom"/>
            <w:hideMark/>
          </w:tcPr>
          <w:p w14:paraId="110527DB"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0,049</w:t>
            </w:r>
          </w:p>
        </w:tc>
        <w:tc>
          <w:tcPr>
            <w:tcW w:w="1927" w:type="dxa"/>
            <w:shd w:val="clear" w:color="auto" w:fill="auto"/>
            <w:noWrap/>
            <w:vAlign w:val="bottom"/>
            <w:hideMark/>
          </w:tcPr>
          <w:p w14:paraId="0DD6C864"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7D45ED26" w14:textId="77777777" w:rsidTr="00D14D8C">
        <w:trPr>
          <w:trHeight w:val="255"/>
        </w:trPr>
        <w:tc>
          <w:tcPr>
            <w:tcW w:w="4077" w:type="dxa"/>
            <w:shd w:val="clear" w:color="auto" w:fill="auto"/>
            <w:noWrap/>
            <w:vAlign w:val="bottom"/>
            <w:hideMark/>
          </w:tcPr>
          <w:p w14:paraId="3676D768" w14:textId="19C9E8F8"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Лесная,5</w:t>
            </w:r>
          </w:p>
        </w:tc>
        <w:tc>
          <w:tcPr>
            <w:tcW w:w="1926" w:type="dxa"/>
            <w:shd w:val="clear" w:color="auto" w:fill="auto"/>
            <w:noWrap/>
            <w:vAlign w:val="bottom"/>
            <w:hideMark/>
          </w:tcPr>
          <w:p w14:paraId="153F0FF9" w14:textId="66763693" w:rsidR="00D14D8C" w:rsidRPr="001B44EC" w:rsidRDefault="00D14D8C" w:rsidP="001B44EC">
            <w:pPr>
              <w:shd w:val="clear" w:color="auto" w:fill="auto"/>
              <w:ind w:firstLine="0"/>
              <w:jc w:val="right"/>
              <w:rPr>
                <w:sz w:val="20"/>
                <w:szCs w:val="20"/>
                <w:lang w:val="ru-RU"/>
              </w:rPr>
            </w:pPr>
            <w:r w:rsidRPr="001B44EC">
              <w:rPr>
                <w:sz w:val="20"/>
                <w:szCs w:val="20"/>
                <w:lang w:val="ru-RU"/>
              </w:rPr>
              <w:t>359,5</w:t>
            </w:r>
          </w:p>
        </w:tc>
        <w:tc>
          <w:tcPr>
            <w:tcW w:w="1927" w:type="dxa"/>
            <w:shd w:val="clear" w:color="auto" w:fill="auto"/>
            <w:noWrap/>
            <w:vAlign w:val="bottom"/>
            <w:hideMark/>
          </w:tcPr>
          <w:p w14:paraId="2F5479EE"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0,038</w:t>
            </w:r>
          </w:p>
        </w:tc>
        <w:tc>
          <w:tcPr>
            <w:tcW w:w="1927" w:type="dxa"/>
            <w:shd w:val="clear" w:color="auto" w:fill="auto"/>
            <w:noWrap/>
            <w:vAlign w:val="bottom"/>
            <w:hideMark/>
          </w:tcPr>
          <w:p w14:paraId="56D67B52"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126A70DA" w14:textId="77777777" w:rsidTr="00D14D8C">
        <w:trPr>
          <w:trHeight w:val="255"/>
        </w:trPr>
        <w:tc>
          <w:tcPr>
            <w:tcW w:w="4077" w:type="dxa"/>
            <w:shd w:val="clear" w:color="auto" w:fill="auto"/>
            <w:noWrap/>
            <w:vAlign w:val="bottom"/>
            <w:hideMark/>
          </w:tcPr>
          <w:p w14:paraId="7EA7CE60" w14:textId="4D6C8639"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Лесная,6</w:t>
            </w:r>
          </w:p>
        </w:tc>
        <w:tc>
          <w:tcPr>
            <w:tcW w:w="1926" w:type="dxa"/>
            <w:shd w:val="clear" w:color="auto" w:fill="auto"/>
            <w:noWrap/>
            <w:vAlign w:val="bottom"/>
            <w:hideMark/>
          </w:tcPr>
          <w:p w14:paraId="0B52089A" w14:textId="2796D688" w:rsidR="00D14D8C" w:rsidRPr="001B44EC" w:rsidRDefault="00D14D8C" w:rsidP="001B44EC">
            <w:pPr>
              <w:shd w:val="clear" w:color="auto" w:fill="auto"/>
              <w:ind w:firstLine="0"/>
              <w:jc w:val="right"/>
              <w:rPr>
                <w:sz w:val="20"/>
                <w:szCs w:val="20"/>
                <w:lang w:val="ru-RU"/>
              </w:rPr>
            </w:pPr>
            <w:r w:rsidRPr="001B44EC">
              <w:rPr>
                <w:sz w:val="20"/>
                <w:szCs w:val="20"/>
                <w:lang w:val="ru-RU"/>
              </w:rPr>
              <w:t>385,8</w:t>
            </w:r>
          </w:p>
        </w:tc>
        <w:tc>
          <w:tcPr>
            <w:tcW w:w="1927" w:type="dxa"/>
            <w:shd w:val="clear" w:color="auto" w:fill="auto"/>
            <w:noWrap/>
            <w:vAlign w:val="bottom"/>
            <w:hideMark/>
          </w:tcPr>
          <w:p w14:paraId="6520BBA2"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0,046</w:t>
            </w:r>
          </w:p>
        </w:tc>
        <w:tc>
          <w:tcPr>
            <w:tcW w:w="1927" w:type="dxa"/>
            <w:shd w:val="clear" w:color="auto" w:fill="auto"/>
            <w:noWrap/>
            <w:vAlign w:val="bottom"/>
            <w:hideMark/>
          </w:tcPr>
          <w:p w14:paraId="33CB1ED4"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2026</w:t>
            </w:r>
          </w:p>
        </w:tc>
      </w:tr>
      <w:tr w:rsidR="00D14D8C" w:rsidRPr="001B44EC" w14:paraId="2F4E8865" w14:textId="77777777" w:rsidTr="00D14D8C">
        <w:trPr>
          <w:trHeight w:val="255"/>
        </w:trPr>
        <w:tc>
          <w:tcPr>
            <w:tcW w:w="4077" w:type="dxa"/>
            <w:shd w:val="clear" w:color="auto" w:fill="auto"/>
            <w:noWrap/>
            <w:vAlign w:val="bottom"/>
            <w:hideMark/>
          </w:tcPr>
          <w:p w14:paraId="187819C3" w14:textId="04C2356D"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Лесная,8</w:t>
            </w:r>
          </w:p>
        </w:tc>
        <w:tc>
          <w:tcPr>
            <w:tcW w:w="1926" w:type="dxa"/>
            <w:shd w:val="clear" w:color="auto" w:fill="auto"/>
            <w:noWrap/>
            <w:vAlign w:val="bottom"/>
            <w:hideMark/>
          </w:tcPr>
          <w:p w14:paraId="3DF645BD" w14:textId="7F232565" w:rsidR="00D14D8C" w:rsidRPr="001B44EC" w:rsidRDefault="00D14D8C" w:rsidP="001B44EC">
            <w:pPr>
              <w:shd w:val="clear" w:color="auto" w:fill="auto"/>
              <w:ind w:firstLine="0"/>
              <w:jc w:val="right"/>
              <w:rPr>
                <w:sz w:val="20"/>
                <w:szCs w:val="20"/>
                <w:lang w:val="ru-RU"/>
              </w:rPr>
            </w:pPr>
            <w:r w:rsidRPr="001B44EC">
              <w:rPr>
                <w:sz w:val="20"/>
                <w:szCs w:val="20"/>
                <w:lang w:val="ru-RU"/>
              </w:rPr>
              <w:t>301,8</w:t>
            </w:r>
          </w:p>
        </w:tc>
        <w:tc>
          <w:tcPr>
            <w:tcW w:w="1927" w:type="dxa"/>
            <w:shd w:val="clear" w:color="auto" w:fill="auto"/>
            <w:noWrap/>
            <w:vAlign w:val="bottom"/>
            <w:hideMark/>
          </w:tcPr>
          <w:p w14:paraId="2BDE42F8"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0,055</w:t>
            </w:r>
          </w:p>
        </w:tc>
        <w:tc>
          <w:tcPr>
            <w:tcW w:w="1927" w:type="dxa"/>
            <w:shd w:val="clear" w:color="auto" w:fill="auto"/>
            <w:noWrap/>
            <w:vAlign w:val="bottom"/>
            <w:hideMark/>
          </w:tcPr>
          <w:p w14:paraId="08BBFFBC"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5CB0F92A" w14:textId="77777777" w:rsidTr="00D14D8C">
        <w:trPr>
          <w:trHeight w:val="255"/>
        </w:trPr>
        <w:tc>
          <w:tcPr>
            <w:tcW w:w="4077" w:type="dxa"/>
            <w:shd w:val="clear" w:color="auto" w:fill="auto"/>
            <w:noWrap/>
            <w:vAlign w:val="bottom"/>
            <w:hideMark/>
          </w:tcPr>
          <w:p w14:paraId="72D34DE6" w14:textId="6F5D2C3D"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Первомайская,7</w:t>
            </w:r>
          </w:p>
        </w:tc>
        <w:tc>
          <w:tcPr>
            <w:tcW w:w="1926" w:type="dxa"/>
            <w:shd w:val="clear" w:color="auto" w:fill="auto"/>
            <w:noWrap/>
            <w:vAlign w:val="bottom"/>
            <w:hideMark/>
          </w:tcPr>
          <w:p w14:paraId="216DF8AD" w14:textId="7E62CC48" w:rsidR="00D14D8C" w:rsidRPr="001B44EC" w:rsidRDefault="00D14D8C" w:rsidP="001B44EC">
            <w:pPr>
              <w:shd w:val="clear" w:color="auto" w:fill="auto"/>
              <w:ind w:firstLine="0"/>
              <w:jc w:val="right"/>
              <w:rPr>
                <w:sz w:val="20"/>
                <w:szCs w:val="20"/>
                <w:lang w:val="ru-RU"/>
              </w:rPr>
            </w:pPr>
            <w:r w:rsidRPr="001B44EC">
              <w:rPr>
                <w:sz w:val="20"/>
                <w:szCs w:val="20"/>
                <w:lang w:val="ru-RU"/>
              </w:rPr>
              <w:t>824,1</w:t>
            </w:r>
          </w:p>
        </w:tc>
        <w:tc>
          <w:tcPr>
            <w:tcW w:w="1927" w:type="dxa"/>
            <w:shd w:val="clear" w:color="auto" w:fill="auto"/>
            <w:noWrap/>
            <w:vAlign w:val="bottom"/>
            <w:hideMark/>
          </w:tcPr>
          <w:p w14:paraId="12E9D506"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0,059</w:t>
            </w:r>
          </w:p>
        </w:tc>
        <w:tc>
          <w:tcPr>
            <w:tcW w:w="1927" w:type="dxa"/>
            <w:shd w:val="clear" w:color="auto" w:fill="auto"/>
            <w:noWrap/>
            <w:vAlign w:val="bottom"/>
            <w:hideMark/>
          </w:tcPr>
          <w:p w14:paraId="2F9E084B"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2026</w:t>
            </w:r>
          </w:p>
        </w:tc>
      </w:tr>
      <w:tr w:rsidR="00D14D8C" w:rsidRPr="001B44EC" w14:paraId="1D1DC175" w14:textId="77777777" w:rsidTr="00D14D8C">
        <w:trPr>
          <w:trHeight w:val="255"/>
        </w:trPr>
        <w:tc>
          <w:tcPr>
            <w:tcW w:w="4077" w:type="dxa"/>
            <w:shd w:val="clear" w:color="auto" w:fill="auto"/>
            <w:noWrap/>
            <w:vAlign w:val="bottom"/>
            <w:hideMark/>
          </w:tcPr>
          <w:p w14:paraId="0C53AAE2" w14:textId="49E4D8BD"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 xml:space="preserve"> 60 лет ВЛКСМ, 16</w:t>
            </w:r>
          </w:p>
        </w:tc>
        <w:tc>
          <w:tcPr>
            <w:tcW w:w="1926" w:type="dxa"/>
            <w:shd w:val="clear" w:color="auto" w:fill="auto"/>
            <w:noWrap/>
            <w:vAlign w:val="bottom"/>
            <w:hideMark/>
          </w:tcPr>
          <w:p w14:paraId="2F80A703" w14:textId="59DDEC33" w:rsidR="00D14D8C" w:rsidRPr="001B44EC" w:rsidRDefault="00D14D8C" w:rsidP="001B44EC">
            <w:pPr>
              <w:shd w:val="clear" w:color="auto" w:fill="auto"/>
              <w:ind w:firstLine="0"/>
              <w:jc w:val="right"/>
              <w:rPr>
                <w:sz w:val="20"/>
                <w:szCs w:val="20"/>
                <w:lang w:val="ru-RU"/>
              </w:rPr>
            </w:pPr>
            <w:r w:rsidRPr="001B44EC">
              <w:rPr>
                <w:sz w:val="20"/>
                <w:szCs w:val="20"/>
                <w:lang w:val="ru-RU"/>
              </w:rPr>
              <w:t>124,5</w:t>
            </w:r>
          </w:p>
        </w:tc>
        <w:tc>
          <w:tcPr>
            <w:tcW w:w="1927" w:type="dxa"/>
            <w:shd w:val="clear" w:color="auto" w:fill="auto"/>
            <w:noWrap/>
            <w:hideMark/>
          </w:tcPr>
          <w:p w14:paraId="7593F382" w14:textId="6F52B00D" w:rsidR="00D14D8C" w:rsidRPr="001B44EC" w:rsidRDefault="00D14D8C" w:rsidP="001B44EC">
            <w:pPr>
              <w:shd w:val="clear" w:color="auto" w:fill="auto"/>
              <w:ind w:firstLine="0"/>
              <w:jc w:val="right"/>
              <w:rPr>
                <w:sz w:val="20"/>
                <w:szCs w:val="20"/>
                <w:lang w:val="ru-RU"/>
              </w:rPr>
            </w:pPr>
            <w:r w:rsidRPr="009A5128">
              <w:rPr>
                <w:sz w:val="20"/>
                <w:szCs w:val="20"/>
                <w:lang w:val="ru-RU"/>
              </w:rPr>
              <w:t>Не подключен к ЦТС</w:t>
            </w:r>
          </w:p>
        </w:tc>
        <w:tc>
          <w:tcPr>
            <w:tcW w:w="1927" w:type="dxa"/>
            <w:shd w:val="clear" w:color="auto" w:fill="auto"/>
            <w:noWrap/>
            <w:vAlign w:val="bottom"/>
            <w:hideMark/>
          </w:tcPr>
          <w:p w14:paraId="47F1AA44"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2026</w:t>
            </w:r>
          </w:p>
        </w:tc>
      </w:tr>
      <w:tr w:rsidR="00D14D8C" w:rsidRPr="001B44EC" w14:paraId="1A24DB1D" w14:textId="77777777" w:rsidTr="00D14D8C">
        <w:trPr>
          <w:trHeight w:val="255"/>
        </w:trPr>
        <w:tc>
          <w:tcPr>
            <w:tcW w:w="4077" w:type="dxa"/>
            <w:shd w:val="clear" w:color="auto" w:fill="auto"/>
            <w:noWrap/>
            <w:vAlign w:val="bottom"/>
            <w:hideMark/>
          </w:tcPr>
          <w:p w14:paraId="19935550" w14:textId="34FC3D19"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 xml:space="preserve"> 60 лет ВЛКСМ, 30</w:t>
            </w:r>
          </w:p>
        </w:tc>
        <w:tc>
          <w:tcPr>
            <w:tcW w:w="1926" w:type="dxa"/>
            <w:shd w:val="clear" w:color="auto" w:fill="auto"/>
            <w:noWrap/>
            <w:vAlign w:val="bottom"/>
            <w:hideMark/>
          </w:tcPr>
          <w:p w14:paraId="6201744E" w14:textId="764ADEDC" w:rsidR="00D14D8C" w:rsidRPr="001B44EC" w:rsidRDefault="00D14D8C" w:rsidP="001B44EC">
            <w:pPr>
              <w:shd w:val="clear" w:color="auto" w:fill="auto"/>
              <w:ind w:firstLine="0"/>
              <w:jc w:val="right"/>
              <w:rPr>
                <w:sz w:val="20"/>
                <w:szCs w:val="20"/>
                <w:lang w:val="ru-RU"/>
              </w:rPr>
            </w:pPr>
            <w:r w:rsidRPr="001B44EC">
              <w:rPr>
                <w:sz w:val="20"/>
                <w:szCs w:val="20"/>
                <w:lang w:val="ru-RU"/>
              </w:rPr>
              <w:t>430,1</w:t>
            </w:r>
          </w:p>
        </w:tc>
        <w:tc>
          <w:tcPr>
            <w:tcW w:w="1927" w:type="dxa"/>
            <w:shd w:val="clear" w:color="auto" w:fill="auto"/>
            <w:noWrap/>
            <w:hideMark/>
          </w:tcPr>
          <w:p w14:paraId="6CD7B691" w14:textId="698C2542" w:rsidR="00D14D8C" w:rsidRPr="001B44EC" w:rsidRDefault="00D14D8C" w:rsidP="001B44EC">
            <w:pPr>
              <w:shd w:val="clear" w:color="auto" w:fill="auto"/>
              <w:ind w:firstLine="0"/>
              <w:jc w:val="right"/>
              <w:rPr>
                <w:sz w:val="20"/>
                <w:szCs w:val="20"/>
                <w:lang w:val="ru-RU"/>
              </w:rPr>
            </w:pPr>
            <w:r w:rsidRPr="009A5128">
              <w:rPr>
                <w:sz w:val="20"/>
                <w:szCs w:val="20"/>
                <w:lang w:val="ru-RU"/>
              </w:rPr>
              <w:t>Не подключен к ЦТС</w:t>
            </w:r>
          </w:p>
        </w:tc>
        <w:tc>
          <w:tcPr>
            <w:tcW w:w="1927" w:type="dxa"/>
            <w:shd w:val="clear" w:color="auto" w:fill="auto"/>
            <w:noWrap/>
            <w:vAlign w:val="bottom"/>
            <w:hideMark/>
          </w:tcPr>
          <w:p w14:paraId="2A83B789"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7C185063" w14:textId="77777777" w:rsidTr="00D14D8C">
        <w:trPr>
          <w:trHeight w:val="255"/>
        </w:trPr>
        <w:tc>
          <w:tcPr>
            <w:tcW w:w="4077" w:type="dxa"/>
            <w:shd w:val="clear" w:color="auto" w:fill="auto"/>
            <w:noWrap/>
            <w:vAlign w:val="bottom"/>
            <w:hideMark/>
          </w:tcPr>
          <w:p w14:paraId="12F6A0EF" w14:textId="396CB3FB" w:rsidR="00D14D8C" w:rsidRPr="001B44EC" w:rsidRDefault="00D14D8C" w:rsidP="001B44EC">
            <w:pPr>
              <w:shd w:val="clear" w:color="auto" w:fill="auto"/>
              <w:ind w:firstLine="0"/>
              <w:jc w:val="left"/>
              <w:rPr>
                <w:sz w:val="20"/>
                <w:szCs w:val="20"/>
                <w:lang w:val="ru-RU"/>
              </w:rPr>
            </w:pPr>
            <w:r>
              <w:rPr>
                <w:sz w:val="20"/>
                <w:szCs w:val="20"/>
                <w:lang w:val="ru-RU"/>
              </w:rPr>
              <w:t xml:space="preserve">пгт. Кондинское, ул. </w:t>
            </w:r>
            <w:r w:rsidRPr="001B44EC">
              <w:rPr>
                <w:sz w:val="20"/>
                <w:szCs w:val="20"/>
                <w:lang w:val="ru-RU"/>
              </w:rPr>
              <w:t>Гагарина,55</w:t>
            </w:r>
          </w:p>
        </w:tc>
        <w:tc>
          <w:tcPr>
            <w:tcW w:w="1926" w:type="dxa"/>
            <w:shd w:val="clear" w:color="auto" w:fill="auto"/>
            <w:noWrap/>
            <w:vAlign w:val="bottom"/>
            <w:hideMark/>
          </w:tcPr>
          <w:p w14:paraId="07DD2698" w14:textId="174897AE" w:rsidR="00D14D8C" w:rsidRPr="001B44EC" w:rsidRDefault="00D14D8C" w:rsidP="001B44EC">
            <w:pPr>
              <w:shd w:val="clear" w:color="auto" w:fill="auto"/>
              <w:ind w:firstLine="0"/>
              <w:jc w:val="right"/>
              <w:rPr>
                <w:color w:val="000000"/>
                <w:sz w:val="20"/>
                <w:szCs w:val="20"/>
                <w:lang w:val="ru-RU"/>
              </w:rPr>
            </w:pPr>
            <w:r w:rsidRPr="001B44EC">
              <w:rPr>
                <w:color w:val="000000"/>
                <w:sz w:val="20"/>
                <w:szCs w:val="20"/>
                <w:lang w:val="ru-RU"/>
              </w:rPr>
              <w:t>267,4</w:t>
            </w:r>
          </w:p>
        </w:tc>
        <w:tc>
          <w:tcPr>
            <w:tcW w:w="1927" w:type="dxa"/>
            <w:shd w:val="clear" w:color="auto" w:fill="auto"/>
            <w:noWrap/>
            <w:hideMark/>
          </w:tcPr>
          <w:p w14:paraId="4A1E5AAD" w14:textId="4446F48E" w:rsidR="00D14D8C" w:rsidRPr="001B44EC" w:rsidRDefault="00D14D8C" w:rsidP="001B44EC">
            <w:pPr>
              <w:shd w:val="clear" w:color="auto" w:fill="auto"/>
              <w:ind w:firstLine="0"/>
              <w:jc w:val="right"/>
              <w:rPr>
                <w:sz w:val="20"/>
                <w:szCs w:val="20"/>
                <w:lang w:val="ru-RU"/>
              </w:rPr>
            </w:pPr>
            <w:r w:rsidRPr="009A5128">
              <w:rPr>
                <w:sz w:val="20"/>
                <w:szCs w:val="20"/>
                <w:lang w:val="ru-RU"/>
              </w:rPr>
              <w:t>Не подключен к ЦТС</w:t>
            </w:r>
          </w:p>
        </w:tc>
        <w:tc>
          <w:tcPr>
            <w:tcW w:w="1927" w:type="dxa"/>
            <w:shd w:val="clear" w:color="auto" w:fill="auto"/>
            <w:noWrap/>
            <w:vAlign w:val="bottom"/>
            <w:hideMark/>
          </w:tcPr>
          <w:p w14:paraId="0989874D"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2026</w:t>
            </w:r>
          </w:p>
        </w:tc>
      </w:tr>
      <w:tr w:rsidR="00D14D8C" w:rsidRPr="001B44EC" w14:paraId="43661BD9" w14:textId="77777777" w:rsidTr="00574FCF">
        <w:trPr>
          <w:trHeight w:val="255"/>
        </w:trPr>
        <w:tc>
          <w:tcPr>
            <w:tcW w:w="4077" w:type="dxa"/>
            <w:shd w:val="clear" w:color="auto" w:fill="auto"/>
            <w:noWrap/>
            <w:vAlign w:val="bottom"/>
            <w:hideMark/>
          </w:tcPr>
          <w:p w14:paraId="4BD0E7BE" w14:textId="5CBD8729" w:rsidR="00D14D8C" w:rsidRPr="001B44EC" w:rsidRDefault="00D14D8C" w:rsidP="001B44EC">
            <w:pPr>
              <w:shd w:val="clear" w:color="auto" w:fill="auto"/>
              <w:ind w:firstLine="0"/>
              <w:jc w:val="left"/>
              <w:rPr>
                <w:color w:val="000000"/>
                <w:sz w:val="20"/>
                <w:szCs w:val="20"/>
                <w:lang w:val="ru-RU"/>
              </w:rPr>
            </w:pPr>
            <w:r>
              <w:rPr>
                <w:color w:val="000000"/>
                <w:sz w:val="20"/>
                <w:szCs w:val="20"/>
                <w:lang w:val="ru-RU"/>
              </w:rPr>
              <w:t xml:space="preserve">пгт. Кондинское, ул. </w:t>
            </w:r>
            <w:r w:rsidRPr="001B44EC">
              <w:rPr>
                <w:color w:val="000000"/>
                <w:sz w:val="20"/>
                <w:szCs w:val="20"/>
                <w:lang w:val="ru-RU"/>
              </w:rPr>
              <w:t xml:space="preserve"> Гастелло, 17 (Некрасова,2)</w:t>
            </w:r>
          </w:p>
        </w:tc>
        <w:tc>
          <w:tcPr>
            <w:tcW w:w="1926" w:type="dxa"/>
            <w:shd w:val="clear" w:color="auto" w:fill="auto"/>
            <w:noWrap/>
            <w:vAlign w:val="bottom"/>
            <w:hideMark/>
          </w:tcPr>
          <w:p w14:paraId="33A2B357" w14:textId="456AA875" w:rsidR="00D14D8C" w:rsidRPr="001B44EC" w:rsidRDefault="00D14D8C" w:rsidP="001B44EC">
            <w:pPr>
              <w:shd w:val="clear" w:color="auto" w:fill="auto"/>
              <w:ind w:firstLine="0"/>
              <w:jc w:val="right"/>
              <w:rPr>
                <w:color w:val="000000"/>
                <w:sz w:val="20"/>
                <w:szCs w:val="20"/>
                <w:lang w:val="ru-RU"/>
              </w:rPr>
            </w:pPr>
            <w:r w:rsidRPr="001B44EC">
              <w:rPr>
                <w:color w:val="000000"/>
                <w:sz w:val="20"/>
                <w:szCs w:val="20"/>
                <w:lang w:val="ru-RU"/>
              </w:rPr>
              <w:t>587,5</w:t>
            </w:r>
          </w:p>
        </w:tc>
        <w:tc>
          <w:tcPr>
            <w:tcW w:w="1927" w:type="dxa"/>
            <w:shd w:val="clear" w:color="auto" w:fill="auto"/>
            <w:noWrap/>
            <w:vAlign w:val="bottom"/>
            <w:hideMark/>
          </w:tcPr>
          <w:p w14:paraId="03C6E6B4" w14:textId="3F204C73" w:rsidR="00D14D8C" w:rsidRPr="001B44EC" w:rsidRDefault="009A3467" w:rsidP="00574FCF">
            <w:pPr>
              <w:shd w:val="clear" w:color="auto" w:fill="auto"/>
              <w:ind w:firstLine="0"/>
              <w:jc w:val="right"/>
              <w:rPr>
                <w:sz w:val="20"/>
                <w:szCs w:val="20"/>
                <w:lang w:val="ru-RU"/>
              </w:rPr>
            </w:pPr>
            <w:r>
              <w:rPr>
                <w:sz w:val="20"/>
                <w:szCs w:val="20"/>
                <w:lang w:val="ru-RU"/>
              </w:rPr>
              <w:t>0,043</w:t>
            </w:r>
          </w:p>
        </w:tc>
        <w:tc>
          <w:tcPr>
            <w:tcW w:w="1927" w:type="dxa"/>
            <w:shd w:val="clear" w:color="auto" w:fill="auto"/>
            <w:noWrap/>
            <w:vAlign w:val="bottom"/>
            <w:hideMark/>
          </w:tcPr>
          <w:p w14:paraId="008D2F8E"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27923BB0" w14:textId="77777777" w:rsidTr="00D14D8C">
        <w:trPr>
          <w:trHeight w:val="255"/>
        </w:trPr>
        <w:tc>
          <w:tcPr>
            <w:tcW w:w="4077" w:type="dxa"/>
            <w:shd w:val="clear" w:color="auto" w:fill="auto"/>
            <w:noWrap/>
            <w:vAlign w:val="bottom"/>
            <w:hideMark/>
          </w:tcPr>
          <w:p w14:paraId="3F4735B1" w14:textId="3D64D31E" w:rsidR="00D14D8C" w:rsidRPr="001B44EC" w:rsidRDefault="00D14D8C" w:rsidP="001B44EC">
            <w:pPr>
              <w:shd w:val="clear" w:color="auto" w:fill="auto"/>
              <w:ind w:firstLine="0"/>
              <w:jc w:val="left"/>
              <w:rPr>
                <w:color w:val="000000"/>
                <w:sz w:val="20"/>
                <w:szCs w:val="20"/>
                <w:lang w:val="ru-RU"/>
              </w:rPr>
            </w:pPr>
            <w:r>
              <w:rPr>
                <w:color w:val="000000"/>
                <w:sz w:val="20"/>
                <w:szCs w:val="20"/>
                <w:lang w:val="ru-RU"/>
              </w:rPr>
              <w:t xml:space="preserve">пгт. Кондинское, ул. </w:t>
            </w:r>
            <w:r w:rsidRPr="001B44EC">
              <w:rPr>
                <w:color w:val="000000"/>
                <w:sz w:val="20"/>
                <w:szCs w:val="20"/>
                <w:lang w:val="ru-RU"/>
              </w:rPr>
              <w:t>Ленина,54</w:t>
            </w:r>
          </w:p>
        </w:tc>
        <w:tc>
          <w:tcPr>
            <w:tcW w:w="1926" w:type="dxa"/>
            <w:shd w:val="clear" w:color="auto" w:fill="auto"/>
            <w:noWrap/>
            <w:vAlign w:val="bottom"/>
            <w:hideMark/>
          </w:tcPr>
          <w:p w14:paraId="19E97370" w14:textId="102D4FDB" w:rsidR="00D14D8C" w:rsidRPr="001B44EC" w:rsidRDefault="00D14D8C" w:rsidP="001B44EC">
            <w:pPr>
              <w:shd w:val="clear" w:color="auto" w:fill="auto"/>
              <w:ind w:firstLine="0"/>
              <w:jc w:val="right"/>
              <w:rPr>
                <w:color w:val="000000"/>
                <w:sz w:val="20"/>
                <w:szCs w:val="20"/>
                <w:lang w:val="ru-RU"/>
              </w:rPr>
            </w:pPr>
            <w:r w:rsidRPr="001B44EC">
              <w:rPr>
                <w:color w:val="000000"/>
                <w:sz w:val="20"/>
                <w:szCs w:val="20"/>
                <w:lang w:val="ru-RU"/>
              </w:rPr>
              <w:t>1164,4</w:t>
            </w:r>
          </w:p>
        </w:tc>
        <w:tc>
          <w:tcPr>
            <w:tcW w:w="1927" w:type="dxa"/>
            <w:shd w:val="clear" w:color="auto" w:fill="auto"/>
            <w:noWrap/>
          </w:tcPr>
          <w:p w14:paraId="2BFE4EEE" w14:textId="2733D9B7" w:rsidR="00D14D8C" w:rsidRPr="001B44EC" w:rsidRDefault="00D14D8C" w:rsidP="001B44EC">
            <w:pPr>
              <w:shd w:val="clear" w:color="auto" w:fill="auto"/>
              <w:ind w:firstLine="0"/>
              <w:jc w:val="right"/>
              <w:rPr>
                <w:sz w:val="20"/>
                <w:szCs w:val="20"/>
                <w:lang w:val="ru-RU"/>
              </w:rPr>
            </w:pPr>
            <w:r w:rsidRPr="009A5128">
              <w:rPr>
                <w:sz w:val="20"/>
                <w:szCs w:val="20"/>
                <w:lang w:val="ru-RU"/>
              </w:rPr>
              <w:t>Не подключен к ЦТС</w:t>
            </w:r>
          </w:p>
        </w:tc>
        <w:tc>
          <w:tcPr>
            <w:tcW w:w="1927" w:type="dxa"/>
            <w:shd w:val="clear" w:color="auto" w:fill="auto"/>
            <w:noWrap/>
            <w:vAlign w:val="bottom"/>
            <w:hideMark/>
          </w:tcPr>
          <w:p w14:paraId="5626BFA0"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0231601A" w14:textId="77777777" w:rsidTr="00D14D8C">
        <w:trPr>
          <w:trHeight w:val="255"/>
        </w:trPr>
        <w:tc>
          <w:tcPr>
            <w:tcW w:w="4077" w:type="dxa"/>
            <w:shd w:val="clear" w:color="auto" w:fill="auto"/>
            <w:noWrap/>
            <w:vAlign w:val="bottom"/>
            <w:hideMark/>
          </w:tcPr>
          <w:p w14:paraId="30088B42" w14:textId="15DB374C" w:rsidR="00D14D8C" w:rsidRPr="001B44EC" w:rsidRDefault="00D14D8C" w:rsidP="001B44EC">
            <w:pPr>
              <w:shd w:val="clear" w:color="auto" w:fill="auto"/>
              <w:ind w:firstLine="0"/>
              <w:jc w:val="left"/>
              <w:rPr>
                <w:color w:val="000000"/>
                <w:sz w:val="20"/>
                <w:szCs w:val="20"/>
                <w:lang w:val="ru-RU"/>
              </w:rPr>
            </w:pPr>
            <w:r>
              <w:rPr>
                <w:color w:val="000000"/>
                <w:sz w:val="20"/>
                <w:szCs w:val="20"/>
                <w:lang w:val="ru-RU"/>
              </w:rPr>
              <w:t xml:space="preserve">пгт. Кондинское, ул. </w:t>
            </w:r>
            <w:r w:rsidRPr="001B44EC">
              <w:rPr>
                <w:color w:val="000000"/>
                <w:sz w:val="20"/>
                <w:szCs w:val="20"/>
                <w:lang w:val="ru-RU"/>
              </w:rPr>
              <w:t>Лесная,3</w:t>
            </w:r>
          </w:p>
        </w:tc>
        <w:tc>
          <w:tcPr>
            <w:tcW w:w="1926" w:type="dxa"/>
            <w:shd w:val="clear" w:color="auto" w:fill="auto"/>
            <w:noWrap/>
            <w:vAlign w:val="bottom"/>
            <w:hideMark/>
          </w:tcPr>
          <w:p w14:paraId="08560334" w14:textId="5768FE57" w:rsidR="00D14D8C" w:rsidRPr="001B44EC" w:rsidRDefault="00D14D8C" w:rsidP="001B44EC">
            <w:pPr>
              <w:shd w:val="clear" w:color="auto" w:fill="auto"/>
              <w:ind w:firstLine="0"/>
              <w:jc w:val="right"/>
              <w:rPr>
                <w:color w:val="000000"/>
                <w:sz w:val="20"/>
                <w:szCs w:val="20"/>
                <w:lang w:val="ru-RU"/>
              </w:rPr>
            </w:pPr>
            <w:r w:rsidRPr="001B44EC">
              <w:rPr>
                <w:color w:val="000000"/>
                <w:sz w:val="20"/>
                <w:szCs w:val="20"/>
                <w:lang w:val="ru-RU"/>
              </w:rPr>
              <w:t>417,3</w:t>
            </w:r>
          </w:p>
        </w:tc>
        <w:tc>
          <w:tcPr>
            <w:tcW w:w="1927" w:type="dxa"/>
            <w:shd w:val="clear" w:color="auto" w:fill="auto"/>
            <w:noWrap/>
          </w:tcPr>
          <w:p w14:paraId="66C58F98" w14:textId="68EC2BC1" w:rsidR="00D14D8C" w:rsidRPr="001B44EC" w:rsidRDefault="00D14D8C" w:rsidP="001B44EC">
            <w:pPr>
              <w:shd w:val="clear" w:color="auto" w:fill="auto"/>
              <w:ind w:firstLine="0"/>
              <w:jc w:val="right"/>
              <w:rPr>
                <w:sz w:val="20"/>
                <w:szCs w:val="20"/>
                <w:lang w:val="ru-RU"/>
              </w:rPr>
            </w:pPr>
            <w:r w:rsidRPr="009A5128">
              <w:rPr>
                <w:sz w:val="20"/>
                <w:szCs w:val="20"/>
                <w:lang w:val="ru-RU"/>
              </w:rPr>
              <w:t>Не подключен к ЦТС</w:t>
            </w:r>
          </w:p>
        </w:tc>
        <w:tc>
          <w:tcPr>
            <w:tcW w:w="1927" w:type="dxa"/>
            <w:shd w:val="clear" w:color="auto" w:fill="auto"/>
            <w:noWrap/>
            <w:vAlign w:val="bottom"/>
            <w:hideMark/>
          </w:tcPr>
          <w:p w14:paraId="4422B2C7"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3696145C" w14:textId="77777777" w:rsidTr="00D14D8C">
        <w:trPr>
          <w:trHeight w:val="255"/>
        </w:trPr>
        <w:tc>
          <w:tcPr>
            <w:tcW w:w="4077" w:type="dxa"/>
            <w:shd w:val="clear" w:color="auto" w:fill="auto"/>
            <w:noWrap/>
            <w:vAlign w:val="bottom"/>
            <w:hideMark/>
          </w:tcPr>
          <w:p w14:paraId="3B4076D3" w14:textId="13CABB70" w:rsidR="00D14D8C" w:rsidRPr="001B44EC" w:rsidRDefault="00D14D8C" w:rsidP="001B44EC">
            <w:pPr>
              <w:shd w:val="clear" w:color="auto" w:fill="auto"/>
              <w:ind w:firstLine="0"/>
              <w:jc w:val="left"/>
              <w:rPr>
                <w:color w:val="000000"/>
                <w:sz w:val="20"/>
                <w:szCs w:val="20"/>
                <w:lang w:val="ru-RU"/>
              </w:rPr>
            </w:pPr>
            <w:r>
              <w:rPr>
                <w:color w:val="000000"/>
                <w:sz w:val="20"/>
                <w:szCs w:val="20"/>
                <w:lang w:val="ru-RU"/>
              </w:rPr>
              <w:t xml:space="preserve">пгт. Кондинское, ул. </w:t>
            </w:r>
            <w:r w:rsidRPr="001B44EC">
              <w:rPr>
                <w:color w:val="000000"/>
                <w:sz w:val="20"/>
                <w:szCs w:val="20"/>
                <w:lang w:val="ru-RU"/>
              </w:rPr>
              <w:t xml:space="preserve"> Советская, д. 14</w:t>
            </w:r>
          </w:p>
        </w:tc>
        <w:tc>
          <w:tcPr>
            <w:tcW w:w="1926" w:type="dxa"/>
            <w:shd w:val="clear" w:color="auto" w:fill="auto"/>
            <w:noWrap/>
            <w:vAlign w:val="bottom"/>
            <w:hideMark/>
          </w:tcPr>
          <w:p w14:paraId="391A3C3C" w14:textId="758E0528" w:rsidR="00D14D8C" w:rsidRPr="001B44EC" w:rsidRDefault="00D14D8C" w:rsidP="001B44EC">
            <w:pPr>
              <w:shd w:val="clear" w:color="auto" w:fill="auto"/>
              <w:ind w:firstLine="0"/>
              <w:jc w:val="right"/>
              <w:rPr>
                <w:color w:val="000000"/>
                <w:sz w:val="20"/>
                <w:szCs w:val="20"/>
                <w:lang w:val="ru-RU"/>
              </w:rPr>
            </w:pPr>
            <w:r w:rsidRPr="001B44EC">
              <w:rPr>
                <w:color w:val="000000"/>
                <w:sz w:val="20"/>
                <w:szCs w:val="20"/>
                <w:lang w:val="ru-RU"/>
              </w:rPr>
              <w:t>92,3</w:t>
            </w:r>
          </w:p>
        </w:tc>
        <w:tc>
          <w:tcPr>
            <w:tcW w:w="1927" w:type="dxa"/>
            <w:shd w:val="clear" w:color="auto" w:fill="auto"/>
            <w:noWrap/>
          </w:tcPr>
          <w:p w14:paraId="3E85AAD4" w14:textId="058B5E6A" w:rsidR="00D14D8C" w:rsidRPr="001B44EC" w:rsidRDefault="00D14D8C" w:rsidP="001B44EC">
            <w:pPr>
              <w:shd w:val="clear" w:color="auto" w:fill="auto"/>
              <w:ind w:firstLine="0"/>
              <w:jc w:val="left"/>
              <w:rPr>
                <w:sz w:val="20"/>
                <w:szCs w:val="20"/>
                <w:lang w:val="ru-RU"/>
              </w:rPr>
            </w:pPr>
          </w:p>
        </w:tc>
        <w:tc>
          <w:tcPr>
            <w:tcW w:w="1927" w:type="dxa"/>
            <w:shd w:val="clear" w:color="auto" w:fill="auto"/>
            <w:noWrap/>
            <w:vAlign w:val="bottom"/>
            <w:hideMark/>
          </w:tcPr>
          <w:p w14:paraId="28F76979"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2025</w:t>
            </w:r>
          </w:p>
        </w:tc>
      </w:tr>
      <w:tr w:rsidR="00D14D8C" w:rsidRPr="001B44EC" w14:paraId="22363676" w14:textId="77777777" w:rsidTr="00D14D8C">
        <w:trPr>
          <w:trHeight w:val="255"/>
        </w:trPr>
        <w:tc>
          <w:tcPr>
            <w:tcW w:w="4077" w:type="dxa"/>
            <w:shd w:val="clear" w:color="auto" w:fill="auto"/>
            <w:noWrap/>
            <w:vAlign w:val="bottom"/>
            <w:hideMark/>
          </w:tcPr>
          <w:p w14:paraId="3697D940" w14:textId="11DCEB61" w:rsidR="00D14D8C" w:rsidRPr="001B44EC" w:rsidRDefault="00D14D8C" w:rsidP="001B44EC">
            <w:pPr>
              <w:shd w:val="clear" w:color="auto" w:fill="auto"/>
              <w:ind w:firstLine="0"/>
              <w:jc w:val="left"/>
              <w:rPr>
                <w:color w:val="000000"/>
                <w:sz w:val="20"/>
                <w:szCs w:val="20"/>
                <w:lang w:val="ru-RU"/>
              </w:rPr>
            </w:pPr>
            <w:r>
              <w:rPr>
                <w:color w:val="000000"/>
                <w:sz w:val="20"/>
                <w:szCs w:val="20"/>
                <w:lang w:val="ru-RU"/>
              </w:rPr>
              <w:t xml:space="preserve">пгт. Кондинское, ул. </w:t>
            </w:r>
            <w:r w:rsidRPr="001B44EC">
              <w:rPr>
                <w:color w:val="000000"/>
                <w:sz w:val="20"/>
                <w:szCs w:val="20"/>
                <w:lang w:val="ru-RU"/>
              </w:rPr>
              <w:t>Совхозная,6</w:t>
            </w:r>
          </w:p>
        </w:tc>
        <w:tc>
          <w:tcPr>
            <w:tcW w:w="1926" w:type="dxa"/>
            <w:shd w:val="clear" w:color="auto" w:fill="auto"/>
            <w:noWrap/>
            <w:vAlign w:val="bottom"/>
            <w:hideMark/>
          </w:tcPr>
          <w:p w14:paraId="25633DED" w14:textId="21FC47CF" w:rsidR="00D14D8C" w:rsidRPr="001B44EC" w:rsidRDefault="00D14D8C" w:rsidP="001B44EC">
            <w:pPr>
              <w:shd w:val="clear" w:color="auto" w:fill="auto"/>
              <w:ind w:firstLine="0"/>
              <w:jc w:val="right"/>
              <w:rPr>
                <w:color w:val="000000"/>
                <w:sz w:val="20"/>
                <w:szCs w:val="20"/>
                <w:lang w:val="ru-RU"/>
              </w:rPr>
            </w:pPr>
            <w:r w:rsidRPr="001B44EC">
              <w:rPr>
                <w:color w:val="000000"/>
                <w:sz w:val="20"/>
                <w:szCs w:val="20"/>
                <w:lang w:val="ru-RU"/>
              </w:rPr>
              <w:t>483</w:t>
            </w:r>
          </w:p>
        </w:tc>
        <w:tc>
          <w:tcPr>
            <w:tcW w:w="1927" w:type="dxa"/>
            <w:shd w:val="clear" w:color="auto" w:fill="auto"/>
            <w:noWrap/>
          </w:tcPr>
          <w:p w14:paraId="6B4B8224" w14:textId="4EB1C6FF" w:rsidR="00D14D8C" w:rsidRPr="001B44EC" w:rsidRDefault="00D14D8C" w:rsidP="001B44EC">
            <w:pPr>
              <w:shd w:val="clear" w:color="auto" w:fill="auto"/>
              <w:ind w:firstLine="0"/>
              <w:jc w:val="left"/>
              <w:rPr>
                <w:sz w:val="20"/>
                <w:szCs w:val="20"/>
                <w:lang w:val="ru-RU"/>
              </w:rPr>
            </w:pPr>
          </w:p>
        </w:tc>
        <w:tc>
          <w:tcPr>
            <w:tcW w:w="1927" w:type="dxa"/>
            <w:shd w:val="clear" w:color="auto" w:fill="auto"/>
            <w:noWrap/>
            <w:vAlign w:val="bottom"/>
            <w:hideMark/>
          </w:tcPr>
          <w:p w14:paraId="4ACC7F23"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7AC52E9B" w14:textId="77777777" w:rsidTr="00D14D8C">
        <w:trPr>
          <w:trHeight w:val="255"/>
        </w:trPr>
        <w:tc>
          <w:tcPr>
            <w:tcW w:w="4077" w:type="dxa"/>
            <w:shd w:val="clear" w:color="auto" w:fill="auto"/>
            <w:noWrap/>
            <w:vAlign w:val="bottom"/>
            <w:hideMark/>
          </w:tcPr>
          <w:p w14:paraId="14D4110E" w14:textId="75473D5F" w:rsidR="00D14D8C" w:rsidRPr="001B44EC" w:rsidRDefault="00D14D8C" w:rsidP="001B44EC">
            <w:pPr>
              <w:shd w:val="clear" w:color="auto" w:fill="auto"/>
              <w:ind w:firstLine="0"/>
              <w:jc w:val="left"/>
              <w:rPr>
                <w:color w:val="000000"/>
                <w:sz w:val="20"/>
                <w:szCs w:val="20"/>
                <w:lang w:val="ru-RU"/>
              </w:rPr>
            </w:pPr>
            <w:r>
              <w:rPr>
                <w:color w:val="000000"/>
                <w:sz w:val="20"/>
                <w:szCs w:val="20"/>
                <w:lang w:val="ru-RU"/>
              </w:rPr>
              <w:t xml:space="preserve">пгт. Кондинское, ул. </w:t>
            </w:r>
            <w:r w:rsidRPr="001B44EC">
              <w:rPr>
                <w:color w:val="000000"/>
                <w:sz w:val="20"/>
                <w:szCs w:val="20"/>
                <w:lang w:val="ru-RU"/>
              </w:rPr>
              <w:t>Совхозная,8</w:t>
            </w:r>
          </w:p>
        </w:tc>
        <w:tc>
          <w:tcPr>
            <w:tcW w:w="1926" w:type="dxa"/>
            <w:shd w:val="clear" w:color="auto" w:fill="auto"/>
            <w:noWrap/>
            <w:vAlign w:val="bottom"/>
            <w:hideMark/>
          </w:tcPr>
          <w:p w14:paraId="3D880796" w14:textId="60477079" w:rsidR="00D14D8C" w:rsidRPr="001B44EC" w:rsidRDefault="00D14D8C" w:rsidP="001B44EC">
            <w:pPr>
              <w:shd w:val="clear" w:color="auto" w:fill="auto"/>
              <w:ind w:firstLine="0"/>
              <w:jc w:val="right"/>
              <w:rPr>
                <w:color w:val="000000"/>
                <w:sz w:val="20"/>
                <w:szCs w:val="20"/>
                <w:lang w:val="ru-RU"/>
              </w:rPr>
            </w:pPr>
            <w:r w:rsidRPr="001B44EC">
              <w:rPr>
                <w:color w:val="000000"/>
                <w:sz w:val="20"/>
                <w:szCs w:val="20"/>
                <w:lang w:val="ru-RU"/>
              </w:rPr>
              <w:t>732,8</w:t>
            </w:r>
          </w:p>
        </w:tc>
        <w:tc>
          <w:tcPr>
            <w:tcW w:w="1927" w:type="dxa"/>
            <w:shd w:val="clear" w:color="auto" w:fill="auto"/>
            <w:noWrap/>
          </w:tcPr>
          <w:p w14:paraId="2697DA8A" w14:textId="152C1136" w:rsidR="00D14D8C" w:rsidRPr="001B44EC" w:rsidRDefault="00D14D8C" w:rsidP="001B44EC">
            <w:pPr>
              <w:shd w:val="clear" w:color="auto" w:fill="auto"/>
              <w:ind w:firstLine="0"/>
              <w:jc w:val="left"/>
              <w:rPr>
                <w:sz w:val="20"/>
                <w:szCs w:val="20"/>
                <w:lang w:val="ru-RU"/>
              </w:rPr>
            </w:pPr>
          </w:p>
        </w:tc>
        <w:tc>
          <w:tcPr>
            <w:tcW w:w="1927" w:type="dxa"/>
            <w:shd w:val="clear" w:color="auto" w:fill="auto"/>
            <w:noWrap/>
            <w:vAlign w:val="bottom"/>
            <w:hideMark/>
          </w:tcPr>
          <w:p w14:paraId="2AA799D4" w14:textId="77777777" w:rsidR="00D14D8C" w:rsidRPr="001B44EC" w:rsidRDefault="00D14D8C" w:rsidP="001B44EC">
            <w:pPr>
              <w:shd w:val="clear" w:color="auto" w:fill="auto"/>
              <w:ind w:firstLine="0"/>
              <w:jc w:val="right"/>
              <w:rPr>
                <w:sz w:val="20"/>
                <w:szCs w:val="20"/>
                <w:lang w:val="ru-RU"/>
              </w:rPr>
            </w:pPr>
            <w:r w:rsidRPr="001B44EC">
              <w:rPr>
                <w:sz w:val="20"/>
                <w:szCs w:val="20"/>
                <w:lang w:val="ru-RU"/>
              </w:rPr>
              <w:t>2024</w:t>
            </w:r>
          </w:p>
        </w:tc>
      </w:tr>
      <w:tr w:rsidR="00D14D8C" w:rsidRPr="001B44EC" w14:paraId="339DCE06" w14:textId="77777777" w:rsidTr="00D14D8C">
        <w:trPr>
          <w:trHeight w:val="255"/>
        </w:trPr>
        <w:tc>
          <w:tcPr>
            <w:tcW w:w="4077" w:type="dxa"/>
            <w:shd w:val="clear" w:color="auto" w:fill="auto"/>
            <w:noWrap/>
            <w:vAlign w:val="bottom"/>
            <w:hideMark/>
          </w:tcPr>
          <w:p w14:paraId="7999F348" w14:textId="54E9B194" w:rsidR="00D14D8C" w:rsidRPr="001B44EC" w:rsidRDefault="00D14D8C" w:rsidP="001B44EC">
            <w:pPr>
              <w:shd w:val="clear" w:color="auto" w:fill="auto"/>
              <w:ind w:firstLine="0"/>
              <w:jc w:val="left"/>
              <w:rPr>
                <w:b/>
                <w:bCs/>
                <w:sz w:val="20"/>
                <w:szCs w:val="20"/>
                <w:lang w:val="ru-RU"/>
              </w:rPr>
            </w:pPr>
            <w:r w:rsidRPr="001B44EC">
              <w:rPr>
                <w:b/>
                <w:bCs/>
                <w:sz w:val="20"/>
                <w:szCs w:val="20"/>
                <w:lang w:val="ru-RU"/>
              </w:rPr>
              <w:t>Итого пло</w:t>
            </w:r>
            <w:r>
              <w:rPr>
                <w:b/>
                <w:bCs/>
                <w:sz w:val="20"/>
                <w:szCs w:val="20"/>
                <w:lang w:val="ru-RU"/>
              </w:rPr>
              <w:t>щад</w:t>
            </w:r>
            <w:r w:rsidRPr="001B44EC">
              <w:rPr>
                <w:b/>
                <w:bCs/>
                <w:sz w:val="20"/>
                <w:szCs w:val="20"/>
                <w:lang w:val="ru-RU"/>
              </w:rPr>
              <w:t>ь</w:t>
            </w:r>
          </w:p>
        </w:tc>
        <w:tc>
          <w:tcPr>
            <w:tcW w:w="1926" w:type="dxa"/>
            <w:shd w:val="clear" w:color="auto" w:fill="auto"/>
            <w:noWrap/>
            <w:vAlign w:val="bottom"/>
            <w:hideMark/>
          </w:tcPr>
          <w:p w14:paraId="672D68C2" w14:textId="790D2DE2" w:rsidR="00D14D8C" w:rsidRPr="001B44EC" w:rsidRDefault="00D14D8C" w:rsidP="001B44EC">
            <w:pPr>
              <w:shd w:val="clear" w:color="auto" w:fill="auto"/>
              <w:ind w:firstLine="0"/>
              <w:jc w:val="right"/>
              <w:rPr>
                <w:b/>
                <w:bCs/>
                <w:sz w:val="20"/>
                <w:szCs w:val="20"/>
                <w:lang w:val="ru-RU"/>
              </w:rPr>
            </w:pPr>
            <w:r w:rsidRPr="001B44EC">
              <w:rPr>
                <w:b/>
                <w:bCs/>
                <w:sz w:val="20"/>
                <w:szCs w:val="20"/>
                <w:lang w:val="ru-RU"/>
              </w:rPr>
              <w:t> 13994,8</w:t>
            </w:r>
          </w:p>
        </w:tc>
        <w:tc>
          <w:tcPr>
            <w:tcW w:w="1927" w:type="dxa"/>
            <w:shd w:val="clear" w:color="auto" w:fill="auto"/>
            <w:noWrap/>
            <w:vAlign w:val="bottom"/>
            <w:hideMark/>
          </w:tcPr>
          <w:p w14:paraId="5418BD88" w14:textId="77777777" w:rsidR="00D14D8C" w:rsidRPr="001B44EC" w:rsidRDefault="00D14D8C" w:rsidP="001B44EC">
            <w:pPr>
              <w:shd w:val="clear" w:color="auto" w:fill="auto"/>
              <w:ind w:firstLine="0"/>
              <w:jc w:val="left"/>
              <w:rPr>
                <w:b/>
                <w:bCs/>
                <w:sz w:val="20"/>
                <w:szCs w:val="20"/>
                <w:lang w:val="ru-RU"/>
              </w:rPr>
            </w:pPr>
            <w:r w:rsidRPr="001B44EC">
              <w:rPr>
                <w:b/>
                <w:bCs/>
                <w:sz w:val="20"/>
                <w:szCs w:val="20"/>
                <w:lang w:val="ru-RU"/>
              </w:rPr>
              <w:t> </w:t>
            </w:r>
          </w:p>
        </w:tc>
        <w:tc>
          <w:tcPr>
            <w:tcW w:w="1927" w:type="dxa"/>
            <w:shd w:val="clear" w:color="auto" w:fill="auto"/>
            <w:noWrap/>
            <w:vAlign w:val="bottom"/>
            <w:hideMark/>
          </w:tcPr>
          <w:p w14:paraId="542BE931" w14:textId="77777777" w:rsidR="00D14D8C" w:rsidRPr="001B44EC" w:rsidRDefault="00D14D8C" w:rsidP="001B44EC">
            <w:pPr>
              <w:shd w:val="clear" w:color="auto" w:fill="auto"/>
              <w:ind w:firstLine="0"/>
              <w:jc w:val="left"/>
              <w:rPr>
                <w:b/>
                <w:bCs/>
                <w:sz w:val="20"/>
                <w:szCs w:val="20"/>
                <w:lang w:val="ru-RU"/>
              </w:rPr>
            </w:pPr>
            <w:r w:rsidRPr="001B44EC">
              <w:rPr>
                <w:b/>
                <w:bCs/>
                <w:sz w:val="20"/>
                <w:szCs w:val="20"/>
                <w:lang w:val="ru-RU"/>
              </w:rPr>
              <w:t> </w:t>
            </w:r>
          </w:p>
        </w:tc>
      </w:tr>
    </w:tbl>
    <w:p w14:paraId="556A6825" w14:textId="77777777" w:rsidR="001B44EC" w:rsidRPr="001B44EC" w:rsidRDefault="001B44EC" w:rsidP="001B44EC">
      <w:pPr>
        <w:rPr>
          <w:lang w:val="ru-RU"/>
        </w:rPr>
      </w:pPr>
    </w:p>
    <w:p w14:paraId="5E332C09" w14:textId="7445FA98" w:rsidR="00D14D8C" w:rsidRDefault="00D14D8C" w:rsidP="00D14D8C">
      <w:pPr>
        <w:pStyle w:val="aff2"/>
      </w:pPr>
      <w:r>
        <w:t xml:space="preserve">Таблица </w:t>
      </w:r>
      <w:r>
        <w:fldChar w:fldCharType="begin"/>
      </w:r>
      <w:r>
        <w:instrText xml:space="preserve"> SEQ Таблица \* ARABIC </w:instrText>
      </w:r>
      <w:r>
        <w:fldChar w:fldCharType="separate"/>
      </w:r>
      <w:r w:rsidR="00521FDB">
        <w:rPr>
          <w:noProof/>
        </w:rPr>
        <w:t>42</w:t>
      </w:r>
      <w:r>
        <w:fldChar w:fldCharType="end"/>
      </w:r>
      <w:r>
        <w:t xml:space="preserve"> - </w:t>
      </w:r>
      <w:r w:rsidRPr="00D14D8C">
        <w:t xml:space="preserve">Перечень планируемых к </w:t>
      </w:r>
      <w:r>
        <w:t>строительству</w:t>
      </w:r>
      <w:r w:rsidRPr="00D14D8C">
        <w:t xml:space="preserve"> жилых домов на территории городского поселения Кондинское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985"/>
        <w:gridCol w:w="1843"/>
        <w:gridCol w:w="1952"/>
      </w:tblGrid>
      <w:tr w:rsidR="00D14D8C" w:rsidRPr="00D14D8C" w14:paraId="42142BE0" w14:textId="77777777" w:rsidTr="00D14D8C">
        <w:trPr>
          <w:tblHeader/>
        </w:trPr>
        <w:tc>
          <w:tcPr>
            <w:tcW w:w="4077" w:type="dxa"/>
            <w:shd w:val="clear" w:color="auto" w:fill="auto"/>
            <w:noWrap/>
            <w:vAlign w:val="center"/>
            <w:hideMark/>
          </w:tcPr>
          <w:p w14:paraId="3527FE51" w14:textId="5C6DE4D9" w:rsidR="00D14D8C" w:rsidRPr="00D14D8C" w:rsidRDefault="00D14D8C" w:rsidP="00D14D8C">
            <w:pPr>
              <w:shd w:val="clear" w:color="auto" w:fill="auto"/>
              <w:ind w:firstLine="0"/>
              <w:jc w:val="center"/>
              <w:rPr>
                <w:b/>
                <w:bCs/>
                <w:sz w:val="20"/>
                <w:szCs w:val="20"/>
                <w:lang w:val="ru-RU"/>
              </w:rPr>
            </w:pPr>
            <w:bookmarkStart w:id="205" w:name="_Hlk136810987"/>
            <w:r>
              <w:rPr>
                <w:b/>
                <w:bCs/>
                <w:sz w:val="20"/>
                <w:szCs w:val="20"/>
                <w:lang w:val="ru-RU"/>
              </w:rPr>
              <w:t>Адрес</w:t>
            </w:r>
          </w:p>
        </w:tc>
        <w:tc>
          <w:tcPr>
            <w:tcW w:w="1985" w:type="dxa"/>
            <w:shd w:val="clear" w:color="auto" w:fill="auto"/>
            <w:noWrap/>
            <w:vAlign w:val="center"/>
            <w:hideMark/>
          </w:tcPr>
          <w:p w14:paraId="6D3DDE07" w14:textId="6444B992" w:rsidR="00D14D8C" w:rsidRPr="00D14D8C" w:rsidRDefault="00D14D8C" w:rsidP="00D14D8C">
            <w:pPr>
              <w:shd w:val="clear" w:color="auto" w:fill="auto"/>
              <w:ind w:firstLine="0"/>
              <w:jc w:val="center"/>
              <w:rPr>
                <w:b/>
                <w:bCs/>
                <w:sz w:val="20"/>
                <w:szCs w:val="20"/>
                <w:lang w:val="ru-RU"/>
              </w:rPr>
            </w:pPr>
            <w:r w:rsidRPr="001B44EC">
              <w:rPr>
                <w:b/>
                <w:bCs/>
                <w:sz w:val="20"/>
                <w:szCs w:val="20"/>
                <w:lang w:val="ru-RU"/>
              </w:rPr>
              <w:t>Площадь, м</w:t>
            </w:r>
            <w:r w:rsidRPr="001B44EC">
              <w:rPr>
                <w:b/>
                <w:bCs/>
                <w:sz w:val="20"/>
                <w:szCs w:val="20"/>
                <w:vertAlign w:val="superscript"/>
                <w:lang w:val="ru-RU"/>
              </w:rPr>
              <w:t>2</w:t>
            </w:r>
          </w:p>
        </w:tc>
        <w:tc>
          <w:tcPr>
            <w:tcW w:w="1843" w:type="dxa"/>
            <w:shd w:val="clear" w:color="auto" w:fill="auto"/>
            <w:noWrap/>
            <w:vAlign w:val="center"/>
            <w:hideMark/>
          </w:tcPr>
          <w:p w14:paraId="797BAD33" w14:textId="1CE3D18D" w:rsidR="00D14D8C" w:rsidRPr="00D14D8C" w:rsidRDefault="00D14D8C" w:rsidP="00D14D8C">
            <w:pPr>
              <w:shd w:val="clear" w:color="auto" w:fill="auto"/>
              <w:ind w:firstLine="0"/>
              <w:jc w:val="center"/>
              <w:rPr>
                <w:b/>
                <w:bCs/>
                <w:sz w:val="20"/>
                <w:szCs w:val="20"/>
                <w:lang w:val="ru-RU"/>
              </w:rPr>
            </w:pPr>
            <w:r w:rsidRPr="001B44EC">
              <w:rPr>
                <w:b/>
                <w:bCs/>
                <w:sz w:val="20"/>
                <w:szCs w:val="20"/>
                <w:lang w:val="ru-RU"/>
              </w:rPr>
              <w:t>Тепловая нагрузка, Гкал/ч</w:t>
            </w:r>
          </w:p>
        </w:tc>
        <w:tc>
          <w:tcPr>
            <w:tcW w:w="1952" w:type="dxa"/>
            <w:shd w:val="clear" w:color="auto" w:fill="auto"/>
            <w:noWrap/>
            <w:vAlign w:val="center"/>
            <w:hideMark/>
          </w:tcPr>
          <w:p w14:paraId="18B064B5" w14:textId="0C497AB5" w:rsidR="00D14D8C" w:rsidRPr="00D14D8C" w:rsidRDefault="00D14D8C" w:rsidP="00D14D8C">
            <w:pPr>
              <w:shd w:val="clear" w:color="auto" w:fill="auto"/>
              <w:ind w:firstLine="0"/>
              <w:jc w:val="center"/>
              <w:rPr>
                <w:b/>
                <w:bCs/>
                <w:sz w:val="20"/>
                <w:szCs w:val="20"/>
                <w:lang w:val="ru-RU"/>
              </w:rPr>
            </w:pPr>
            <w:r w:rsidRPr="001B44EC">
              <w:rPr>
                <w:b/>
                <w:bCs/>
                <w:sz w:val="20"/>
                <w:szCs w:val="20"/>
                <w:lang w:val="ru-RU"/>
              </w:rPr>
              <w:t>Год с</w:t>
            </w:r>
            <w:r>
              <w:rPr>
                <w:b/>
                <w:bCs/>
                <w:sz w:val="20"/>
                <w:szCs w:val="20"/>
                <w:lang w:val="ru-RU"/>
              </w:rPr>
              <w:t>троительства</w:t>
            </w:r>
          </w:p>
        </w:tc>
      </w:tr>
      <w:tr w:rsidR="00D14D8C" w:rsidRPr="00D14D8C" w14:paraId="23692713" w14:textId="77777777" w:rsidTr="00D14D8C">
        <w:tc>
          <w:tcPr>
            <w:tcW w:w="4077" w:type="dxa"/>
            <w:shd w:val="clear" w:color="auto" w:fill="auto"/>
            <w:vAlign w:val="bottom"/>
            <w:hideMark/>
          </w:tcPr>
          <w:p w14:paraId="7D04736F" w14:textId="673A1B38"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Гагарина,55 (на месте аварийного)</w:t>
            </w:r>
          </w:p>
        </w:tc>
        <w:tc>
          <w:tcPr>
            <w:tcW w:w="1985" w:type="dxa"/>
            <w:shd w:val="clear" w:color="auto" w:fill="auto"/>
            <w:noWrap/>
            <w:vAlign w:val="bottom"/>
            <w:hideMark/>
          </w:tcPr>
          <w:p w14:paraId="187BBB9F" w14:textId="77777777" w:rsidR="00D14D8C" w:rsidRPr="00D14D8C" w:rsidRDefault="00D14D8C" w:rsidP="00D14D8C">
            <w:pPr>
              <w:shd w:val="clear" w:color="auto" w:fill="auto"/>
              <w:ind w:firstLine="0"/>
              <w:jc w:val="right"/>
              <w:rPr>
                <w:sz w:val="22"/>
                <w:szCs w:val="22"/>
                <w:lang w:val="ru-RU"/>
              </w:rPr>
            </w:pPr>
            <w:r w:rsidRPr="00D14D8C">
              <w:rPr>
                <w:sz w:val="22"/>
                <w:szCs w:val="22"/>
                <w:lang w:val="ru-RU"/>
              </w:rPr>
              <w:t>267,4</w:t>
            </w:r>
          </w:p>
        </w:tc>
        <w:tc>
          <w:tcPr>
            <w:tcW w:w="1843" w:type="dxa"/>
            <w:shd w:val="clear" w:color="auto" w:fill="auto"/>
            <w:noWrap/>
            <w:vAlign w:val="bottom"/>
            <w:hideMark/>
          </w:tcPr>
          <w:p w14:paraId="5DD9830C" w14:textId="68A96AAF" w:rsidR="00D14D8C" w:rsidRPr="00D14D8C" w:rsidRDefault="00D14D8C" w:rsidP="00D14D8C">
            <w:pPr>
              <w:shd w:val="clear" w:color="auto" w:fill="auto"/>
              <w:ind w:firstLine="0"/>
              <w:jc w:val="right"/>
              <w:rPr>
                <w:sz w:val="20"/>
                <w:szCs w:val="20"/>
                <w:lang w:val="ru-RU"/>
              </w:rPr>
            </w:pPr>
            <w:r w:rsidRPr="00D14D8C">
              <w:rPr>
                <w:sz w:val="20"/>
                <w:szCs w:val="20"/>
                <w:lang w:val="ru-RU"/>
              </w:rPr>
              <w:t>Индивидуальное отопление</w:t>
            </w:r>
          </w:p>
        </w:tc>
        <w:tc>
          <w:tcPr>
            <w:tcW w:w="1952" w:type="dxa"/>
            <w:shd w:val="clear" w:color="auto" w:fill="auto"/>
            <w:noWrap/>
            <w:vAlign w:val="bottom"/>
            <w:hideMark/>
          </w:tcPr>
          <w:p w14:paraId="7C855DB7"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2026</w:t>
            </w:r>
          </w:p>
        </w:tc>
      </w:tr>
      <w:tr w:rsidR="00D14D8C" w:rsidRPr="00D14D8C" w14:paraId="33D41838" w14:textId="77777777" w:rsidTr="00D14D8C">
        <w:tc>
          <w:tcPr>
            <w:tcW w:w="4077" w:type="dxa"/>
            <w:shd w:val="clear" w:color="auto" w:fill="auto"/>
            <w:noWrap/>
            <w:vAlign w:val="bottom"/>
            <w:hideMark/>
          </w:tcPr>
          <w:p w14:paraId="140CC578" w14:textId="1CDDE82A"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 xml:space="preserve"> Гагарина, д. 18 2</w:t>
            </w:r>
            <w:r>
              <w:rPr>
                <w:sz w:val="20"/>
                <w:szCs w:val="20"/>
                <w:lang w:val="ru-RU"/>
              </w:rPr>
              <w:t xml:space="preserve">- </w:t>
            </w:r>
            <w:r w:rsidRPr="00D14D8C">
              <w:rPr>
                <w:sz w:val="20"/>
                <w:szCs w:val="20"/>
                <w:lang w:val="ru-RU"/>
              </w:rPr>
              <w:t xml:space="preserve"> </w:t>
            </w:r>
            <w:r w:rsidR="001834C9" w:rsidRPr="00D14D8C">
              <w:rPr>
                <w:sz w:val="20"/>
                <w:szCs w:val="20"/>
                <w:lang w:val="ru-RU"/>
              </w:rPr>
              <w:t>двухквартирных</w:t>
            </w:r>
            <w:r w:rsidRPr="00D14D8C">
              <w:rPr>
                <w:sz w:val="20"/>
                <w:szCs w:val="20"/>
                <w:lang w:val="ru-RU"/>
              </w:rPr>
              <w:t xml:space="preserve"> дома</w:t>
            </w:r>
          </w:p>
        </w:tc>
        <w:tc>
          <w:tcPr>
            <w:tcW w:w="1985" w:type="dxa"/>
            <w:shd w:val="clear" w:color="auto" w:fill="auto"/>
            <w:noWrap/>
            <w:vAlign w:val="bottom"/>
            <w:hideMark/>
          </w:tcPr>
          <w:p w14:paraId="2947E87B"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250</w:t>
            </w:r>
          </w:p>
        </w:tc>
        <w:tc>
          <w:tcPr>
            <w:tcW w:w="1843" w:type="dxa"/>
            <w:shd w:val="clear" w:color="auto" w:fill="auto"/>
            <w:noWrap/>
            <w:vAlign w:val="bottom"/>
            <w:hideMark/>
          </w:tcPr>
          <w:p w14:paraId="46AE7E9D"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0,016</w:t>
            </w:r>
          </w:p>
        </w:tc>
        <w:tc>
          <w:tcPr>
            <w:tcW w:w="1952" w:type="dxa"/>
            <w:shd w:val="clear" w:color="auto" w:fill="auto"/>
            <w:noWrap/>
            <w:vAlign w:val="bottom"/>
            <w:hideMark/>
          </w:tcPr>
          <w:p w14:paraId="2F3C354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2025</w:t>
            </w:r>
          </w:p>
        </w:tc>
      </w:tr>
      <w:tr w:rsidR="00D14D8C" w:rsidRPr="00D14D8C" w14:paraId="65A02F04" w14:textId="77777777" w:rsidTr="00D14D8C">
        <w:tc>
          <w:tcPr>
            <w:tcW w:w="4077" w:type="dxa"/>
            <w:shd w:val="clear" w:color="auto" w:fill="auto"/>
            <w:vAlign w:val="bottom"/>
            <w:hideMark/>
          </w:tcPr>
          <w:p w14:paraId="6AB1DDC1" w14:textId="1B7F6704"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Ленина,54 (на месте аварийного)</w:t>
            </w:r>
          </w:p>
        </w:tc>
        <w:tc>
          <w:tcPr>
            <w:tcW w:w="1985" w:type="dxa"/>
            <w:shd w:val="clear" w:color="auto" w:fill="auto"/>
            <w:noWrap/>
            <w:vAlign w:val="bottom"/>
            <w:hideMark/>
          </w:tcPr>
          <w:p w14:paraId="28B5B26C" w14:textId="77777777" w:rsidR="00D14D8C" w:rsidRPr="00D14D8C" w:rsidRDefault="00D14D8C" w:rsidP="00D14D8C">
            <w:pPr>
              <w:shd w:val="clear" w:color="auto" w:fill="auto"/>
              <w:ind w:firstLine="0"/>
              <w:jc w:val="right"/>
              <w:rPr>
                <w:sz w:val="22"/>
                <w:szCs w:val="22"/>
                <w:lang w:val="ru-RU"/>
              </w:rPr>
            </w:pPr>
            <w:r w:rsidRPr="00D14D8C">
              <w:rPr>
                <w:sz w:val="22"/>
                <w:szCs w:val="22"/>
                <w:lang w:val="ru-RU"/>
              </w:rPr>
              <w:t>400</w:t>
            </w:r>
          </w:p>
        </w:tc>
        <w:tc>
          <w:tcPr>
            <w:tcW w:w="1843" w:type="dxa"/>
            <w:shd w:val="clear" w:color="auto" w:fill="auto"/>
            <w:noWrap/>
            <w:vAlign w:val="bottom"/>
            <w:hideMark/>
          </w:tcPr>
          <w:p w14:paraId="5D8AA06A"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0,026</w:t>
            </w:r>
          </w:p>
        </w:tc>
        <w:tc>
          <w:tcPr>
            <w:tcW w:w="1952" w:type="dxa"/>
            <w:shd w:val="clear" w:color="auto" w:fill="auto"/>
            <w:noWrap/>
            <w:vAlign w:val="bottom"/>
            <w:hideMark/>
          </w:tcPr>
          <w:p w14:paraId="2A38F1C7"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2025</w:t>
            </w:r>
          </w:p>
        </w:tc>
      </w:tr>
      <w:tr w:rsidR="00D14D8C" w:rsidRPr="00D14D8C" w14:paraId="259CE7CB" w14:textId="77777777" w:rsidTr="00D14D8C">
        <w:tc>
          <w:tcPr>
            <w:tcW w:w="4077" w:type="dxa"/>
            <w:shd w:val="clear" w:color="auto" w:fill="auto"/>
            <w:vAlign w:val="bottom"/>
            <w:hideMark/>
          </w:tcPr>
          <w:p w14:paraId="4D38907B" w14:textId="6746184B"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Лесная,3 (на месте аварийного)</w:t>
            </w:r>
          </w:p>
        </w:tc>
        <w:tc>
          <w:tcPr>
            <w:tcW w:w="1985" w:type="dxa"/>
            <w:shd w:val="clear" w:color="auto" w:fill="auto"/>
            <w:noWrap/>
            <w:vAlign w:val="bottom"/>
            <w:hideMark/>
          </w:tcPr>
          <w:p w14:paraId="70B89DE3" w14:textId="77777777" w:rsidR="00D14D8C" w:rsidRPr="00D14D8C" w:rsidRDefault="00D14D8C" w:rsidP="00D14D8C">
            <w:pPr>
              <w:shd w:val="clear" w:color="auto" w:fill="auto"/>
              <w:ind w:firstLine="0"/>
              <w:jc w:val="right"/>
              <w:rPr>
                <w:sz w:val="22"/>
                <w:szCs w:val="22"/>
                <w:lang w:val="ru-RU"/>
              </w:rPr>
            </w:pPr>
            <w:r w:rsidRPr="00D14D8C">
              <w:rPr>
                <w:sz w:val="22"/>
                <w:szCs w:val="22"/>
                <w:lang w:val="ru-RU"/>
              </w:rPr>
              <w:t>250</w:t>
            </w:r>
          </w:p>
        </w:tc>
        <w:tc>
          <w:tcPr>
            <w:tcW w:w="1843" w:type="dxa"/>
            <w:shd w:val="clear" w:color="auto" w:fill="auto"/>
            <w:noWrap/>
            <w:vAlign w:val="bottom"/>
            <w:hideMark/>
          </w:tcPr>
          <w:p w14:paraId="758E0EA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0,016</w:t>
            </w:r>
          </w:p>
        </w:tc>
        <w:tc>
          <w:tcPr>
            <w:tcW w:w="1952" w:type="dxa"/>
            <w:shd w:val="clear" w:color="auto" w:fill="auto"/>
            <w:noWrap/>
            <w:vAlign w:val="bottom"/>
            <w:hideMark/>
          </w:tcPr>
          <w:p w14:paraId="65D4891C"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2025</w:t>
            </w:r>
          </w:p>
        </w:tc>
      </w:tr>
      <w:tr w:rsidR="00D14D8C" w:rsidRPr="00D14D8C" w14:paraId="6529107E" w14:textId="77777777" w:rsidTr="00D14D8C">
        <w:tc>
          <w:tcPr>
            <w:tcW w:w="4077" w:type="dxa"/>
            <w:shd w:val="clear" w:color="auto" w:fill="auto"/>
            <w:vAlign w:val="bottom"/>
            <w:hideMark/>
          </w:tcPr>
          <w:p w14:paraId="0F750A73" w14:textId="4978FCE3"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 xml:space="preserve"> Советская, д. 14</w:t>
            </w:r>
          </w:p>
        </w:tc>
        <w:tc>
          <w:tcPr>
            <w:tcW w:w="1985" w:type="dxa"/>
            <w:shd w:val="clear" w:color="auto" w:fill="auto"/>
            <w:noWrap/>
            <w:vAlign w:val="bottom"/>
            <w:hideMark/>
          </w:tcPr>
          <w:p w14:paraId="699FE64C" w14:textId="77777777" w:rsidR="00D14D8C" w:rsidRPr="00D14D8C" w:rsidRDefault="00D14D8C" w:rsidP="00D14D8C">
            <w:pPr>
              <w:shd w:val="clear" w:color="auto" w:fill="auto"/>
              <w:ind w:firstLine="0"/>
              <w:jc w:val="right"/>
              <w:rPr>
                <w:sz w:val="22"/>
                <w:szCs w:val="22"/>
                <w:lang w:val="ru-RU"/>
              </w:rPr>
            </w:pPr>
            <w:r w:rsidRPr="00D14D8C">
              <w:rPr>
                <w:sz w:val="22"/>
                <w:szCs w:val="22"/>
                <w:lang w:val="ru-RU"/>
              </w:rPr>
              <w:t>400</w:t>
            </w:r>
          </w:p>
        </w:tc>
        <w:tc>
          <w:tcPr>
            <w:tcW w:w="1843" w:type="dxa"/>
            <w:shd w:val="clear" w:color="auto" w:fill="auto"/>
            <w:noWrap/>
            <w:vAlign w:val="bottom"/>
            <w:hideMark/>
          </w:tcPr>
          <w:p w14:paraId="3652E75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0,026</w:t>
            </w:r>
          </w:p>
        </w:tc>
        <w:tc>
          <w:tcPr>
            <w:tcW w:w="1952" w:type="dxa"/>
            <w:shd w:val="clear" w:color="auto" w:fill="auto"/>
            <w:noWrap/>
            <w:vAlign w:val="bottom"/>
            <w:hideMark/>
          </w:tcPr>
          <w:p w14:paraId="25811C5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2025</w:t>
            </w:r>
          </w:p>
        </w:tc>
      </w:tr>
      <w:tr w:rsidR="00D14D8C" w:rsidRPr="00D14D8C" w14:paraId="060AFCD3" w14:textId="77777777" w:rsidTr="00D14D8C">
        <w:tc>
          <w:tcPr>
            <w:tcW w:w="4077" w:type="dxa"/>
            <w:shd w:val="clear" w:color="auto" w:fill="auto"/>
            <w:vAlign w:val="bottom"/>
            <w:hideMark/>
          </w:tcPr>
          <w:p w14:paraId="736A9846" w14:textId="778CF373"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Совхозная,6 (на месте аварийного)</w:t>
            </w:r>
          </w:p>
        </w:tc>
        <w:tc>
          <w:tcPr>
            <w:tcW w:w="1985" w:type="dxa"/>
            <w:shd w:val="clear" w:color="auto" w:fill="auto"/>
            <w:noWrap/>
            <w:vAlign w:val="bottom"/>
            <w:hideMark/>
          </w:tcPr>
          <w:p w14:paraId="252DFBBE" w14:textId="77777777" w:rsidR="00D14D8C" w:rsidRPr="00D14D8C" w:rsidRDefault="00D14D8C" w:rsidP="00D14D8C">
            <w:pPr>
              <w:shd w:val="clear" w:color="auto" w:fill="auto"/>
              <w:ind w:firstLine="0"/>
              <w:jc w:val="right"/>
              <w:rPr>
                <w:sz w:val="22"/>
                <w:szCs w:val="22"/>
                <w:lang w:val="ru-RU"/>
              </w:rPr>
            </w:pPr>
            <w:r w:rsidRPr="00D14D8C">
              <w:rPr>
                <w:sz w:val="22"/>
                <w:szCs w:val="22"/>
                <w:lang w:val="ru-RU"/>
              </w:rPr>
              <w:t>400</w:t>
            </w:r>
          </w:p>
        </w:tc>
        <w:tc>
          <w:tcPr>
            <w:tcW w:w="1843" w:type="dxa"/>
            <w:shd w:val="clear" w:color="auto" w:fill="auto"/>
            <w:noWrap/>
            <w:vAlign w:val="bottom"/>
            <w:hideMark/>
          </w:tcPr>
          <w:p w14:paraId="701F6FCD"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0,026</w:t>
            </w:r>
          </w:p>
        </w:tc>
        <w:tc>
          <w:tcPr>
            <w:tcW w:w="1952" w:type="dxa"/>
            <w:shd w:val="clear" w:color="auto" w:fill="auto"/>
            <w:noWrap/>
            <w:vAlign w:val="bottom"/>
            <w:hideMark/>
          </w:tcPr>
          <w:p w14:paraId="01110C21"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2024</w:t>
            </w:r>
          </w:p>
        </w:tc>
      </w:tr>
      <w:tr w:rsidR="00D14D8C" w:rsidRPr="00D14D8C" w14:paraId="513E923C" w14:textId="77777777" w:rsidTr="00D14D8C">
        <w:tc>
          <w:tcPr>
            <w:tcW w:w="4077" w:type="dxa"/>
            <w:shd w:val="clear" w:color="auto" w:fill="auto"/>
            <w:vAlign w:val="bottom"/>
            <w:hideMark/>
          </w:tcPr>
          <w:p w14:paraId="6E91CBEB" w14:textId="2D605927"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Совхозная,8 (на месте аварийного)</w:t>
            </w:r>
          </w:p>
        </w:tc>
        <w:tc>
          <w:tcPr>
            <w:tcW w:w="1985" w:type="dxa"/>
            <w:shd w:val="clear" w:color="auto" w:fill="auto"/>
            <w:noWrap/>
            <w:vAlign w:val="bottom"/>
            <w:hideMark/>
          </w:tcPr>
          <w:p w14:paraId="0BDBDC9C" w14:textId="77777777" w:rsidR="00D14D8C" w:rsidRPr="00D14D8C" w:rsidRDefault="00D14D8C" w:rsidP="00D14D8C">
            <w:pPr>
              <w:shd w:val="clear" w:color="auto" w:fill="auto"/>
              <w:ind w:firstLine="0"/>
              <w:jc w:val="right"/>
              <w:rPr>
                <w:sz w:val="22"/>
                <w:szCs w:val="22"/>
                <w:lang w:val="ru-RU"/>
              </w:rPr>
            </w:pPr>
            <w:r w:rsidRPr="00D14D8C">
              <w:rPr>
                <w:sz w:val="22"/>
                <w:szCs w:val="22"/>
                <w:lang w:val="ru-RU"/>
              </w:rPr>
              <w:t>400</w:t>
            </w:r>
          </w:p>
        </w:tc>
        <w:tc>
          <w:tcPr>
            <w:tcW w:w="1843" w:type="dxa"/>
            <w:shd w:val="clear" w:color="auto" w:fill="auto"/>
            <w:noWrap/>
            <w:vAlign w:val="bottom"/>
            <w:hideMark/>
          </w:tcPr>
          <w:p w14:paraId="0CAB166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0,0260</w:t>
            </w:r>
          </w:p>
        </w:tc>
        <w:tc>
          <w:tcPr>
            <w:tcW w:w="1952" w:type="dxa"/>
            <w:shd w:val="clear" w:color="auto" w:fill="auto"/>
            <w:noWrap/>
            <w:vAlign w:val="bottom"/>
            <w:hideMark/>
          </w:tcPr>
          <w:p w14:paraId="1A873D12"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2024</w:t>
            </w:r>
          </w:p>
        </w:tc>
      </w:tr>
      <w:tr w:rsidR="00D14D8C" w:rsidRPr="00D14D8C" w14:paraId="18B2865B" w14:textId="77777777" w:rsidTr="00D14D8C">
        <w:tc>
          <w:tcPr>
            <w:tcW w:w="4077" w:type="dxa"/>
            <w:shd w:val="clear" w:color="auto" w:fill="auto"/>
            <w:vAlign w:val="bottom"/>
            <w:hideMark/>
          </w:tcPr>
          <w:p w14:paraId="687CF890" w14:textId="61006500"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 xml:space="preserve"> Советская, д. 1 (на месте аварийного)</w:t>
            </w:r>
          </w:p>
        </w:tc>
        <w:tc>
          <w:tcPr>
            <w:tcW w:w="1985" w:type="dxa"/>
            <w:shd w:val="clear" w:color="auto" w:fill="auto"/>
            <w:noWrap/>
            <w:vAlign w:val="bottom"/>
            <w:hideMark/>
          </w:tcPr>
          <w:p w14:paraId="6A3E9F65"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130</w:t>
            </w:r>
          </w:p>
        </w:tc>
        <w:tc>
          <w:tcPr>
            <w:tcW w:w="1843" w:type="dxa"/>
            <w:shd w:val="clear" w:color="auto" w:fill="auto"/>
            <w:noWrap/>
            <w:vAlign w:val="bottom"/>
            <w:hideMark/>
          </w:tcPr>
          <w:p w14:paraId="7F75D9D4" w14:textId="2E97CB6D" w:rsidR="00D14D8C" w:rsidRPr="00D14D8C" w:rsidRDefault="00D14D8C" w:rsidP="00D14D8C">
            <w:pPr>
              <w:shd w:val="clear" w:color="auto" w:fill="auto"/>
              <w:ind w:firstLine="0"/>
              <w:jc w:val="right"/>
              <w:rPr>
                <w:sz w:val="20"/>
                <w:szCs w:val="20"/>
                <w:lang w:val="ru-RU"/>
              </w:rPr>
            </w:pPr>
            <w:r w:rsidRPr="00D14D8C">
              <w:rPr>
                <w:sz w:val="20"/>
                <w:szCs w:val="20"/>
                <w:lang w:val="ru-RU"/>
              </w:rPr>
              <w:t>Индивидуальное отопление</w:t>
            </w:r>
          </w:p>
        </w:tc>
        <w:tc>
          <w:tcPr>
            <w:tcW w:w="1952" w:type="dxa"/>
            <w:shd w:val="clear" w:color="auto" w:fill="auto"/>
            <w:noWrap/>
            <w:vAlign w:val="bottom"/>
            <w:hideMark/>
          </w:tcPr>
          <w:p w14:paraId="673288AF"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2026</w:t>
            </w:r>
          </w:p>
        </w:tc>
      </w:tr>
      <w:tr w:rsidR="00D14D8C" w:rsidRPr="00D14D8C" w14:paraId="616ECC25" w14:textId="77777777" w:rsidTr="00D14D8C">
        <w:tc>
          <w:tcPr>
            <w:tcW w:w="4077" w:type="dxa"/>
            <w:shd w:val="clear" w:color="auto" w:fill="auto"/>
            <w:vAlign w:val="bottom"/>
            <w:hideMark/>
          </w:tcPr>
          <w:p w14:paraId="13D9104D" w14:textId="27DC9589"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 xml:space="preserve"> Лесная, 11 ((на месте аварийного)</w:t>
            </w:r>
          </w:p>
        </w:tc>
        <w:tc>
          <w:tcPr>
            <w:tcW w:w="1985" w:type="dxa"/>
            <w:shd w:val="clear" w:color="auto" w:fill="auto"/>
            <w:noWrap/>
            <w:vAlign w:val="bottom"/>
            <w:hideMark/>
          </w:tcPr>
          <w:p w14:paraId="53F83246"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600</w:t>
            </w:r>
          </w:p>
        </w:tc>
        <w:tc>
          <w:tcPr>
            <w:tcW w:w="1843" w:type="dxa"/>
            <w:shd w:val="clear" w:color="auto" w:fill="auto"/>
            <w:noWrap/>
            <w:vAlign w:val="bottom"/>
            <w:hideMark/>
          </w:tcPr>
          <w:p w14:paraId="73AD8A1B"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0,039</w:t>
            </w:r>
          </w:p>
        </w:tc>
        <w:tc>
          <w:tcPr>
            <w:tcW w:w="1952" w:type="dxa"/>
            <w:shd w:val="clear" w:color="auto" w:fill="auto"/>
            <w:noWrap/>
            <w:vAlign w:val="bottom"/>
            <w:hideMark/>
          </w:tcPr>
          <w:p w14:paraId="6398367A"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2025</w:t>
            </w:r>
          </w:p>
        </w:tc>
      </w:tr>
      <w:tr w:rsidR="00D14D8C" w:rsidRPr="00D14D8C" w14:paraId="1D56852B" w14:textId="77777777" w:rsidTr="00D14D8C">
        <w:tc>
          <w:tcPr>
            <w:tcW w:w="4077" w:type="dxa"/>
            <w:shd w:val="clear" w:color="auto" w:fill="auto"/>
            <w:vAlign w:val="bottom"/>
            <w:hideMark/>
          </w:tcPr>
          <w:p w14:paraId="729AA1DF" w14:textId="390DCCAD"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 xml:space="preserve"> 60 лет ВЛКСМ, 16 (на месте аварийного)</w:t>
            </w:r>
          </w:p>
        </w:tc>
        <w:tc>
          <w:tcPr>
            <w:tcW w:w="1985" w:type="dxa"/>
            <w:shd w:val="clear" w:color="auto" w:fill="auto"/>
            <w:noWrap/>
            <w:vAlign w:val="bottom"/>
            <w:hideMark/>
          </w:tcPr>
          <w:p w14:paraId="20F424EC"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600</w:t>
            </w:r>
          </w:p>
        </w:tc>
        <w:tc>
          <w:tcPr>
            <w:tcW w:w="1843" w:type="dxa"/>
            <w:shd w:val="clear" w:color="auto" w:fill="auto"/>
            <w:noWrap/>
            <w:vAlign w:val="bottom"/>
            <w:hideMark/>
          </w:tcPr>
          <w:p w14:paraId="51392A14"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0,039</w:t>
            </w:r>
          </w:p>
        </w:tc>
        <w:tc>
          <w:tcPr>
            <w:tcW w:w="1952" w:type="dxa"/>
            <w:shd w:val="clear" w:color="auto" w:fill="auto"/>
            <w:noWrap/>
            <w:vAlign w:val="bottom"/>
            <w:hideMark/>
          </w:tcPr>
          <w:p w14:paraId="191031E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2026</w:t>
            </w:r>
          </w:p>
        </w:tc>
      </w:tr>
      <w:tr w:rsidR="00D14D8C" w:rsidRPr="00D14D8C" w14:paraId="52037E22" w14:textId="77777777" w:rsidTr="00D14D8C">
        <w:tc>
          <w:tcPr>
            <w:tcW w:w="4077" w:type="dxa"/>
            <w:shd w:val="clear" w:color="auto" w:fill="auto"/>
            <w:vAlign w:val="bottom"/>
            <w:hideMark/>
          </w:tcPr>
          <w:p w14:paraId="1B3F82D6" w14:textId="682C55F4"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 xml:space="preserve"> 60 лет ВЛКСМ, 30 (на месте аварийного)</w:t>
            </w:r>
          </w:p>
        </w:tc>
        <w:tc>
          <w:tcPr>
            <w:tcW w:w="1985" w:type="dxa"/>
            <w:shd w:val="clear" w:color="auto" w:fill="auto"/>
            <w:noWrap/>
            <w:vAlign w:val="bottom"/>
            <w:hideMark/>
          </w:tcPr>
          <w:p w14:paraId="69420CEA"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600</w:t>
            </w:r>
          </w:p>
        </w:tc>
        <w:tc>
          <w:tcPr>
            <w:tcW w:w="1843" w:type="dxa"/>
            <w:shd w:val="clear" w:color="auto" w:fill="auto"/>
            <w:noWrap/>
            <w:vAlign w:val="bottom"/>
            <w:hideMark/>
          </w:tcPr>
          <w:p w14:paraId="25F654A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0,039</w:t>
            </w:r>
          </w:p>
        </w:tc>
        <w:tc>
          <w:tcPr>
            <w:tcW w:w="1952" w:type="dxa"/>
            <w:shd w:val="clear" w:color="auto" w:fill="auto"/>
            <w:noWrap/>
            <w:vAlign w:val="bottom"/>
            <w:hideMark/>
          </w:tcPr>
          <w:p w14:paraId="7619ACB4"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2025</w:t>
            </w:r>
          </w:p>
        </w:tc>
      </w:tr>
      <w:tr w:rsidR="00D14D8C" w:rsidRPr="00D14D8C" w14:paraId="4D50D89A" w14:textId="77777777" w:rsidTr="00D14D8C">
        <w:tc>
          <w:tcPr>
            <w:tcW w:w="4077" w:type="dxa"/>
            <w:shd w:val="clear" w:color="auto" w:fill="auto"/>
            <w:vAlign w:val="bottom"/>
            <w:hideMark/>
          </w:tcPr>
          <w:p w14:paraId="6B0ACB38" w14:textId="45B718D1"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 xml:space="preserve"> Гастелло, 17 (Некрасова,2) (на месте аварийного)</w:t>
            </w:r>
          </w:p>
        </w:tc>
        <w:tc>
          <w:tcPr>
            <w:tcW w:w="1985" w:type="dxa"/>
            <w:shd w:val="clear" w:color="auto" w:fill="auto"/>
            <w:noWrap/>
            <w:vAlign w:val="bottom"/>
            <w:hideMark/>
          </w:tcPr>
          <w:p w14:paraId="16A76894"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600</w:t>
            </w:r>
          </w:p>
        </w:tc>
        <w:tc>
          <w:tcPr>
            <w:tcW w:w="1843" w:type="dxa"/>
            <w:shd w:val="clear" w:color="auto" w:fill="auto"/>
            <w:noWrap/>
            <w:vAlign w:val="bottom"/>
            <w:hideMark/>
          </w:tcPr>
          <w:p w14:paraId="2F63B010"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0,039</w:t>
            </w:r>
          </w:p>
        </w:tc>
        <w:tc>
          <w:tcPr>
            <w:tcW w:w="1952" w:type="dxa"/>
            <w:shd w:val="clear" w:color="auto" w:fill="auto"/>
            <w:noWrap/>
            <w:vAlign w:val="bottom"/>
            <w:hideMark/>
          </w:tcPr>
          <w:p w14:paraId="1E66156E"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2025</w:t>
            </w:r>
          </w:p>
        </w:tc>
      </w:tr>
      <w:tr w:rsidR="00D14D8C" w:rsidRPr="00D14D8C" w14:paraId="54183405" w14:textId="77777777" w:rsidTr="00D14D8C">
        <w:tc>
          <w:tcPr>
            <w:tcW w:w="4077" w:type="dxa"/>
            <w:shd w:val="clear" w:color="auto" w:fill="auto"/>
            <w:noWrap/>
            <w:vAlign w:val="bottom"/>
            <w:hideMark/>
          </w:tcPr>
          <w:p w14:paraId="31927C44" w14:textId="59EF296D"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60 лет ВЛКСМ,47</w:t>
            </w:r>
          </w:p>
        </w:tc>
        <w:tc>
          <w:tcPr>
            <w:tcW w:w="1985" w:type="dxa"/>
            <w:shd w:val="clear" w:color="auto" w:fill="auto"/>
            <w:noWrap/>
            <w:vAlign w:val="bottom"/>
            <w:hideMark/>
          </w:tcPr>
          <w:p w14:paraId="6F66F3E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5BA73D5B"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39E9A97F"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2031</w:t>
            </w:r>
          </w:p>
        </w:tc>
      </w:tr>
      <w:tr w:rsidR="00D14D8C" w:rsidRPr="00D14D8C" w14:paraId="103D2F96" w14:textId="77777777" w:rsidTr="00D14D8C">
        <w:tc>
          <w:tcPr>
            <w:tcW w:w="4077" w:type="dxa"/>
            <w:shd w:val="clear" w:color="auto" w:fill="auto"/>
            <w:noWrap/>
            <w:vAlign w:val="bottom"/>
            <w:hideMark/>
          </w:tcPr>
          <w:p w14:paraId="3F907736" w14:textId="10560C00"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Гагарина,29</w:t>
            </w:r>
          </w:p>
        </w:tc>
        <w:tc>
          <w:tcPr>
            <w:tcW w:w="1985" w:type="dxa"/>
            <w:shd w:val="clear" w:color="auto" w:fill="auto"/>
            <w:noWrap/>
            <w:vAlign w:val="bottom"/>
            <w:hideMark/>
          </w:tcPr>
          <w:p w14:paraId="67BCAB2E"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4BFFFE71"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36D1231F"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2029</w:t>
            </w:r>
          </w:p>
        </w:tc>
      </w:tr>
      <w:tr w:rsidR="00D14D8C" w:rsidRPr="00D14D8C" w14:paraId="7D372359" w14:textId="77777777" w:rsidTr="00D14D8C">
        <w:tc>
          <w:tcPr>
            <w:tcW w:w="4077" w:type="dxa"/>
            <w:shd w:val="clear" w:color="auto" w:fill="auto"/>
            <w:noWrap/>
            <w:vAlign w:val="bottom"/>
            <w:hideMark/>
          </w:tcPr>
          <w:p w14:paraId="1657405F" w14:textId="1E329E95"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Горького,35</w:t>
            </w:r>
          </w:p>
        </w:tc>
        <w:tc>
          <w:tcPr>
            <w:tcW w:w="1985" w:type="dxa"/>
            <w:shd w:val="clear" w:color="auto" w:fill="auto"/>
            <w:noWrap/>
            <w:vAlign w:val="bottom"/>
            <w:hideMark/>
          </w:tcPr>
          <w:p w14:paraId="2A22587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02A8BED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1EAD663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2032</w:t>
            </w:r>
          </w:p>
        </w:tc>
      </w:tr>
      <w:tr w:rsidR="00D14D8C" w:rsidRPr="00D14D8C" w14:paraId="048CA4DE" w14:textId="77777777" w:rsidTr="00D14D8C">
        <w:tc>
          <w:tcPr>
            <w:tcW w:w="4077" w:type="dxa"/>
            <w:shd w:val="clear" w:color="auto" w:fill="auto"/>
            <w:noWrap/>
            <w:vAlign w:val="bottom"/>
            <w:hideMark/>
          </w:tcPr>
          <w:p w14:paraId="4753F63B" w14:textId="23BB3D69"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Ленина,37</w:t>
            </w:r>
          </w:p>
        </w:tc>
        <w:tc>
          <w:tcPr>
            <w:tcW w:w="1985" w:type="dxa"/>
            <w:shd w:val="clear" w:color="auto" w:fill="auto"/>
            <w:noWrap/>
            <w:vAlign w:val="bottom"/>
            <w:hideMark/>
          </w:tcPr>
          <w:p w14:paraId="337DAE72"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779A185D"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6DA59687"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2030</w:t>
            </w:r>
          </w:p>
        </w:tc>
      </w:tr>
      <w:tr w:rsidR="00D14D8C" w:rsidRPr="00D14D8C" w14:paraId="6829684A" w14:textId="77777777" w:rsidTr="00D14D8C">
        <w:tc>
          <w:tcPr>
            <w:tcW w:w="4077" w:type="dxa"/>
            <w:shd w:val="clear" w:color="auto" w:fill="auto"/>
            <w:noWrap/>
            <w:vAlign w:val="bottom"/>
            <w:hideMark/>
          </w:tcPr>
          <w:p w14:paraId="229D9AD0" w14:textId="7AAB55AC"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Лесная,1</w:t>
            </w:r>
          </w:p>
        </w:tc>
        <w:tc>
          <w:tcPr>
            <w:tcW w:w="1985" w:type="dxa"/>
            <w:shd w:val="clear" w:color="auto" w:fill="auto"/>
            <w:noWrap/>
            <w:vAlign w:val="bottom"/>
            <w:hideMark/>
          </w:tcPr>
          <w:p w14:paraId="6DC44491"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1D875FF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6D797925"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2033</w:t>
            </w:r>
          </w:p>
        </w:tc>
      </w:tr>
      <w:tr w:rsidR="00D14D8C" w:rsidRPr="00D14D8C" w14:paraId="1FDAA5DE" w14:textId="77777777" w:rsidTr="00D14D8C">
        <w:tc>
          <w:tcPr>
            <w:tcW w:w="4077" w:type="dxa"/>
            <w:shd w:val="clear" w:color="auto" w:fill="auto"/>
            <w:noWrap/>
            <w:vAlign w:val="bottom"/>
            <w:hideMark/>
          </w:tcPr>
          <w:p w14:paraId="1792D5CC" w14:textId="70473AF2"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40 лет Октября,8</w:t>
            </w:r>
          </w:p>
        </w:tc>
        <w:tc>
          <w:tcPr>
            <w:tcW w:w="1985" w:type="dxa"/>
            <w:shd w:val="clear" w:color="auto" w:fill="auto"/>
            <w:noWrap/>
            <w:vAlign w:val="bottom"/>
            <w:hideMark/>
          </w:tcPr>
          <w:p w14:paraId="3C27A8B5"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587FEDF6"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3ED8D7C6"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2034</w:t>
            </w:r>
          </w:p>
        </w:tc>
      </w:tr>
      <w:tr w:rsidR="00D14D8C" w:rsidRPr="00D14D8C" w14:paraId="1EA8D5FD" w14:textId="77777777" w:rsidTr="00D14D8C">
        <w:tc>
          <w:tcPr>
            <w:tcW w:w="4077" w:type="dxa"/>
            <w:shd w:val="clear" w:color="auto" w:fill="auto"/>
            <w:noWrap/>
            <w:vAlign w:val="bottom"/>
            <w:hideMark/>
          </w:tcPr>
          <w:p w14:paraId="2219EE72" w14:textId="4BD11C7B"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60 лет ВЛКСМ,46</w:t>
            </w:r>
          </w:p>
        </w:tc>
        <w:tc>
          <w:tcPr>
            <w:tcW w:w="1985" w:type="dxa"/>
            <w:shd w:val="clear" w:color="auto" w:fill="auto"/>
            <w:noWrap/>
            <w:vAlign w:val="bottom"/>
            <w:hideMark/>
          </w:tcPr>
          <w:p w14:paraId="61B0953C"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4E5A079F"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6EE33D05"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2036</w:t>
            </w:r>
          </w:p>
        </w:tc>
      </w:tr>
      <w:tr w:rsidR="00D14D8C" w:rsidRPr="00D14D8C" w14:paraId="1D0E7569" w14:textId="77777777" w:rsidTr="00D14D8C">
        <w:tc>
          <w:tcPr>
            <w:tcW w:w="4077" w:type="dxa"/>
            <w:shd w:val="clear" w:color="auto" w:fill="auto"/>
            <w:noWrap/>
            <w:vAlign w:val="bottom"/>
            <w:hideMark/>
          </w:tcPr>
          <w:p w14:paraId="4E261769" w14:textId="67C10213"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Гагарина,30</w:t>
            </w:r>
          </w:p>
        </w:tc>
        <w:tc>
          <w:tcPr>
            <w:tcW w:w="1985" w:type="dxa"/>
            <w:shd w:val="clear" w:color="auto" w:fill="auto"/>
            <w:noWrap/>
            <w:vAlign w:val="bottom"/>
            <w:hideMark/>
          </w:tcPr>
          <w:p w14:paraId="59338716"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28D22F42"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226BCFC5"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2036</w:t>
            </w:r>
          </w:p>
        </w:tc>
      </w:tr>
      <w:tr w:rsidR="00D14D8C" w:rsidRPr="00D14D8C" w14:paraId="2723C285" w14:textId="77777777" w:rsidTr="00D14D8C">
        <w:tc>
          <w:tcPr>
            <w:tcW w:w="4077" w:type="dxa"/>
            <w:shd w:val="clear" w:color="auto" w:fill="auto"/>
            <w:noWrap/>
            <w:vAlign w:val="bottom"/>
            <w:hideMark/>
          </w:tcPr>
          <w:p w14:paraId="4EBB0380" w14:textId="37F43F32" w:rsidR="00D14D8C" w:rsidRPr="00D14D8C" w:rsidRDefault="00D14D8C" w:rsidP="00D14D8C">
            <w:pPr>
              <w:shd w:val="clear" w:color="auto" w:fill="auto"/>
              <w:ind w:firstLine="0"/>
              <w:jc w:val="left"/>
              <w:rPr>
                <w:sz w:val="20"/>
                <w:szCs w:val="20"/>
                <w:lang w:val="ru-RU"/>
              </w:rPr>
            </w:pPr>
            <w:r>
              <w:rPr>
                <w:sz w:val="20"/>
                <w:szCs w:val="20"/>
                <w:lang w:val="ru-RU"/>
              </w:rPr>
              <w:lastRenderedPageBreak/>
              <w:t xml:space="preserve">пгт. Кондинское, ул. </w:t>
            </w:r>
            <w:r w:rsidRPr="00D14D8C">
              <w:rPr>
                <w:sz w:val="20"/>
                <w:szCs w:val="20"/>
                <w:lang w:val="ru-RU"/>
              </w:rPr>
              <w:t>Ленина,2</w:t>
            </w:r>
          </w:p>
        </w:tc>
        <w:tc>
          <w:tcPr>
            <w:tcW w:w="1985" w:type="dxa"/>
            <w:shd w:val="clear" w:color="auto" w:fill="auto"/>
            <w:noWrap/>
            <w:vAlign w:val="bottom"/>
            <w:hideMark/>
          </w:tcPr>
          <w:p w14:paraId="59321929"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71FC19E0"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6F799A5D"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2035</w:t>
            </w:r>
          </w:p>
        </w:tc>
      </w:tr>
      <w:tr w:rsidR="00D14D8C" w:rsidRPr="00D14D8C" w14:paraId="04BDABFE" w14:textId="77777777" w:rsidTr="00D14D8C">
        <w:tc>
          <w:tcPr>
            <w:tcW w:w="4077" w:type="dxa"/>
            <w:shd w:val="clear" w:color="auto" w:fill="auto"/>
            <w:noWrap/>
            <w:vAlign w:val="bottom"/>
            <w:hideMark/>
          </w:tcPr>
          <w:p w14:paraId="21EA2EFA" w14:textId="3764F713"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Ленина,20</w:t>
            </w:r>
          </w:p>
        </w:tc>
        <w:tc>
          <w:tcPr>
            <w:tcW w:w="1985" w:type="dxa"/>
            <w:shd w:val="clear" w:color="auto" w:fill="auto"/>
            <w:noWrap/>
            <w:vAlign w:val="bottom"/>
            <w:hideMark/>
          </w:tcPr>
          <w:p w14:paraId="47082245"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1E17927A"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095B0AE5"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2035</w:t>
            </w:r>
          </w:p>
        </w:tc>
      </w:tr>
      <w:tr w:rsidR="00D14D8C" w:rsidRPr="00D14D8C" w14:paraId="375B89E9" w14:textId="77777777" w:rsidTr="00D14D8C">
        <w:tc>
          <w:tcPr>
            <w:tcW w:w="4077" w:type="dxa"/>
            <w:shd w:val="clear" w:color="auto" w:fill="auto"/>
            <w:noWrap/>
            <w:vAlign w:val="bottom"/>
            <w:hideMark/>
          </w:tcPr>
          <w:p w14:paraId="7B7BD69C" w14:textId="11F0517B"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Лесная,5</w:t>
            </w:r>
          </w:p>
        </w:tc>
        <w:tc>
          <w:tcPr>
            <w:tcW w:w="1985" w:type="dxa"/>
            <w:shd w:val="clear" w:color="auto" w:fill="auto"/>
            <w:noWrap/>
            <w:vAlign w:val="bottom"/>
            <w:hideMark/>
          </w:tcPr>
          <w:p w14:paraId="65325356"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56B3E880"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4EEB63AC"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2034</w:t>
            </w:r>
          </w:p>
        </w:tc>
      </w:tr>
      <w:tr w:rsidR="00D14D8C" w:rsidRPr="00D14D8C" w14:paraId="3154E3B4" w14:textId="77777777" w:rsidTr="00D14D8C">
        <w:tc>
          <w:tcPr>
            <w:tcW w:w="4077" w:type="dxa"/>
            <w:shd w:val="clear" w:color="auto" w:fill="auto"/>
            <w:noWrap/>
            <w:vAlign w:val="bottom"/>
            <w:hideMark/>
          </w:tcPr>
          <w:p w14:paraId="4DC693F9" w14:textId="0501E889"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Лесная,6</w:t>
            </w:r>
          </w:p>
        </w:tc>
        <w:tc>
          <w:tcPr>
            <w:tcW w:w="1985" w:type="dxa"/>
            <w:shd w:val="clear" w:color="auto" w:fill="auto"/>
            <w:noWrap/>
            <w:vAlign w:val="bottom"/>
            <w:hideMark/>
          </w:tcPr>
          <w:p w14:paraId="483CF3ED"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6566A76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2E31389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2037</w:t>
            </w:r>
          </w:p>
        </w:tc>
      </w:tr>
      <w:tr w:rsidR="00D14D8C" w:rsidRPr="00D14D8C" w14:paraId="5A325E6E" w14:textId="77777777" w:rsidTr="00D14D8C">
        <w:tc>
          <w:tcPr>
            <w:tcW w:w="4077" w:type="dxa"/>
            <w:shd w:val="clear" w:color="auto" w:fill="auto"/>
            <w:noWrap/>
            <w:vAlign w:val="bottom"/>
            <w:hideMark/>
          </w:tcPr>
          <w:p w14:paraId="20B04AFB" w14:textId="546F9106"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Лесная,8</w:t>
            </w:r>
          </w:p>
        </w:tc>
        <w:tc>
          <w:tcPr>
            <w:tcW w:w="1985" w:type="dxa"/>
            <w:shd w:val="clear" w:color="auto" w:fill="auto"/>
            <w:noWrap/>
            <w:vAlign w:val="bottom"/>
            <w:hideMark/>
          </w:tcPr>
          <w:p w14:paraId="7ED1871A"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4738E8C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6D470FB4"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2037</w:t>
            </w:r>
          </w:p>
        </w:tc>
      </w:tr>
      <w:tr w:rsidR="00D14D8C" w:rsidRPr="00D14D8C" w14:paraId="1EB4359A" w14:textId="77777777" w:rsidTr="00D14D8C">
        <w:tc>
          <w:tcPr>
            <w:tcW w:w="4077" w:type="dxa"/>
            <w:shd w:val="clear" w:color="auto" w:fill="auto"/>
            <w:noWrap/>
            <w:vAlign w:val="bottom"/>
            <w:hideMark/>
          </w:tcPr>
          <w:p w14:paraId="595D8D7B" w14:textId="519CB136" w:rsidR="00D14D8C" w:rsidRPr="00D14D8C" w:rsidRDefault="00D14D8C" w:rsidP="00D14D8C">
            <w:pPr>
              <w:shd w:val="clear" w:color="auto" w:fill="auto"/>
              <w:ind w:firstLine="0"/>
              <w:jc w:val="left"/>
              <w:rPr>
                <w:sz w:val="20"/>
                <w:szCs w:val="20"/>
                <w:lang w:val="ru-RU"/>
              </w:rPr>
            </w:pPr>
            <w:r>
              <w:rPr>
                <w:sz w:val="20"/>
                <w:szCs w:val="20"/>
                <w:lang w:val="ru-RU"/>
              </w:rPr>
              <w:t xml:space="preserve">пгт. Кондинское, ул. </w:t>
            </w:r>
            <w:r w:rsidRPr="00D14D8C">
              <w:rPr>
                <w:sz w:val="20"/>
                <w:szCs w:val="20"/>
                <w:lang w:val="ru-RU"/>
              </w:rPr>
              <w:t>Первомайская,7</w:t>
            </w:r>
          </w:p>
        </w:tc>
        <w:tc>
          <w:tcPr>
            <w:tcW w:w="1985" w:type="dxa"/>
            <w:shd w:val="clear" w:color="auto" w:fill="auto"/>
            <w:noWrap/>
            <w:vAlign w:val="bottom"/>
            <w:hideMark/>
          </w:tcPr>
          <w:p w14:paraId="0C7DB80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700</w:t>
            </w:r>
          </w:p>
        </w:tc>
        <w:tc>
          <w:tcPr>
            <w:tcW w:w="1843" w:type="dxa"/>
            <w:shd w:val="clear" w:color="auto" w:fill="auto"/>
            <w:noWrap/>
            <w:vAlign w:val="bottom"/>
            <w:hideMark/>
          </w:tcPr>
          <w:p w14:paraId="4E09BE88"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0,046</w:t>
            </w:r>
          </w:p>
        </w:tc>
        <w:tc>
          <w:tcPr>
            <w:tcW w:w="1952" w:type="dxa"/>
            <w:shd w:val="clear" w:color="auto" w:fill="auto"/>
            <w:noWrap/>
            <w:vAlign w:val="bottom"/>
            <w:hideMark/>
          </w:tcPr>
          <w:p w14:paraId="66DF4703" w14:textId="77777777" w:rsidR="00D14D8C" w:rsidRPr="00D14D8C" w:rsidRDefault="00D14D8C" w:rsidP="00D14D8C">
            <w:pPr>
              <w:shd w:val="clear" w:color="auto" w:fill="auto"/>
              <w:ind w:firstLine="0"/>
              <w:jc w:val="right"/>
              <w:rPr>
                <w:sz w:val="20"/>
                <w:szCs w:val="20"/>
                <w:lang w:val="ru-RU"/>
              </w:rPr>
            </w:pPr>
            <w:r w:rsidRPr="00D14D8C">
              <w:rPr>
                <w:sz w:val="20"/>
                <w:szCs w:val="20"/>
                <w:lang w:val="ru-RU"/>
              </w:rPr>
              <w:t>2033</w:t>
            </w:r>
          </w:p>
        </w:tc>
      </w:tr>
    </w:tbl>
    <w:p w14:paraId="1F6532E5" w14:textId="77777777" w:rsidR="00D14D8C" w:rsidRDefault="00D14D8C" w:rsidP="008E249D">
      <w:pPr>
        <w:rPr>
          <w:lang w:val="ru-RU"/>
        </w:rPr>
      </w:pPr>
    </w:p>
    <w:bookmarkEnd w:id="203"/>
    <w:p w14:paraId="135FE64F" w14:textId="78A8317F" w:rsidR="0097001A" w:rsidRPr="001C2816" w:rsidRDefault="003A4479" w:rsidP="008E249D">
      <w:pPr>
        <w:rPr>
          <w:lang w:val="ru-RU"/>
        </w:rPr>
      </w:pPr>
      <w:r w:rsidRPr="001C2816">
        <w:t>Прогнозы приростов площади строительных фондов</w:t>
      </w:r>
      <w:r w:rsidR="001C2816" w:rsidRPr="001C2816">
        <w:rPr>
          <w:lang w:val="ru-RU"/>
        </w:rPr>
        <w:t xml:space="preserve"> </w:t>
      </w:r>
      <w:r w:rsidR="001C2816" w:rsidRPr="001C2816">
        <w:t>по зонам действия источников тепловой энергии</w:t>
      </w:r>
      <w:r w:rsidRPr="001C2816">
        <w:rPr>
          <w:lang w:val="ru-RU"/>
        </w:rPr>
        <w:t xml:space="preserve"> в пгт. </w:t>
      </w:r>
      <w:r w:rsidR="00086029" w:rsidRPr="001C2816">
        <w:rPr>
          <w:lang w:val="ru-RU"/>
        </w:rPr>
        <w:t>Кондинское</w:t>
      </w:r>
      <w:r w:rsidRPr="001C2816">
        <w:rPr>
          <w:lang w:val="ru-RU"/>
        </w:rPr>
        <w:t xml:space="preserve"> на каждом этапе представлен в </w:t>
      </w:r>
      <w:r w:rsidR="003A6EC1" w:rsidRPr="001C2816">
        <w:rPr>
          <w:lang w:val="ru-RU"/>
        </w:rPr>
        <w:t>табл.</w:t>
      </w:r>
      <w:r w:rsidR="005318BE" w:rsidRPr="001C2816">
        <w:rPr>
          <w:lang w:val="ru-RU"/>
        </w:rPr>
        <w:t xml:space="preserve"> 4</w:t>
      </w:r>
      <w:r w:rsidR="00D14D8C">
        <w:rPr>
          <w:lang w:val="ru-RU"/>
        </w:rPr>
        <w:t>3</w:t>
      </w:r>
      <w:r w:rsidRPr="001C2816">
        <w:rPr>
          <w:lang w:val="ru-RU"/>
        </w:rPr>
        <w:t xml:space="preserve">. </w:t>
      </w:r>
    </w:p>
    <w:bookmarkEnd w:id="204"/>
    <w:p w14:paraId="4D6446C9" w14:textId="77777777" w:rsidR="0097001A" w:rsidRPr="001C2816" w:rsidRDefault="0097001A" w:rsidP="008E249D">
      <w:pPr>
        <w:rPr>
          <w:lang w:val="ru-RU"/>
        </w:rPr>
      </w:pPr>
    </w:p>
    <w:p w14:paraId="4585E82E" w14:textId="631E8B0D" w:rsidR="00FD5148" w:rsidRPr="006F47AB" w:rsidRDefault="00FD5148" w:rsidP="00FD5148">
      <w:pPr>
        <w:pStyle w:val="aff2"/>
      </w:pPr>
      <w:r w:rsidRPr="00D14D8C">
        <w:t xml:space="preserve">Таблица </w:t>
      </w:r>
      <w:r w:rsidRPr="00D14D8C">
        <w:fldChar w:fldCharType="begin"/>
      </w:r>
      <w:r w:rsidRPr="00D14D8C">
        <w:instrText xml:space="preserve"> SEQ Таблица \* ARABIC </w:instrText>
      </w:r>
      <w:r w:rsidRPr="00D14D8C">
        <w:fldChar w:fldCharType="separate"/>
      </w:r>
      <w:r w:rsidR="00521FDB">
        <w:rPr>
          <w:noProof/>
        </w:rPr>
        <w:t>43</w:t>
      </w:r>
      <w:r w:rsidRPr="00D14D8C">
        <w:fldChar w:fldCharType="end"/>
      </w:r>
      <w:r w:rsidRPr="00D14D8C">
        <w:t xml:space="preserve"> - Прогнозы приростов площади строительных фондов в </w:t>
      </w:r>
      <w:r w:rsidR="00DB232A" w:rsidRPr="00D14D8C">
        <w:t xml:space="preserve">городском поселении </w:t>
      </w:r>
      <w:r w:rsidR="00086029" w:rsidRPr="00D14D8C">
        <w:t>Кондинское</w:t>
      </w:r>
      <w:r w:rsidR="006F47AB">
        <w:t xml:space="preserve"> на каждом </w:t>
      </w:r>
      <w:r w:rsidR="006F47AB" w:rsidRPr="006F47AB">
        <w:t>этапе</w:t>
      </w:r>
    </w:p>
    <w:p w14:paraId="6D5640FA" w14:textId="1A079684" w:rsidR="00FD5148" w:rsidRPr="006F47AB" w:rsidRDefault="008762F2" w:rsidP="00FD5148">
      <w:pPr>
        <w:pStyle w:val="aff2"/>
        <w:jc w:val="right"/>
      </w:pPr>
      <w:r w:rsidRPr="006F47AB">
        <w:t>тыс. м</w:t>
      </w:r>
      <w:r w:rsidR="00FD5148" w:rsidRPr="006F47AB">
        <w:rPr>
          <w:vertAlign w:val="superscript"/>
        </w:rPr>
        <w:t>2</w:t>
      </w:r>
    </w:p>
    <w:tbl>
      <w:tblPr>
        <w:tblW w:w="5000" w:type="pct"/>
        <w:tblLook w:val="04A0" w:firstRow="1" w:lastRow="0" w:firstColumn="1" w:lastColumn="0" w:noHBand="0" w:noVBand="1"/>
      </w:tblPr>
      <w:tblGrid>
        <w:gridCol w:w="3632"/>
        <w:gridCol w:w="889"/>
        <w:gridCol w:w="889"/>
        <w:gridCol w:w="889"/>
        <w:gridCol w:w="889"/>
        <w:gridCol w:w="889"/>
        <w:gridCol w:w="889"/>
        <w:gridCol w:w="891"/>
      </w:tblGrid>
      <w:tr w:rsidR="006F47AB" w:rsidRPr="006F47AB" w14:paraId="1CE6BCFC" w14:textId="77777777" w:rsidTr="006F47AB">
        <w:tc>
          <w:tcPr>
            <w:tcW w:w="1842" w:type="pct"/>
            <w:vMerge w:val="restart"/>
            <w:tcBorders>
              <w:top w:val="single" w:sz="4" w:space="0" w:color="auto"/>
              <w:left w:val="single" w:sz="4" w:space="0" w:color="auto"/>
              <w:right w:val="single" w:sz="4" w:space="0" w:color="auto"/>
            </w:tcBorders>
            <w:shd w:val="clear" w:color="auto" w:fill="auto"/>
            <w:noWrap/>
            <w:vAlign w:val="center"/>
            <w:hideMark/>
          </w:tcPr>
          <w:p w14:paraId="6C0A9B94" w14:textId="301D4C6B" w:rsidR="006F47AB" w:rsidRPr="006F47AB" w:rsidRDefault="006F47AB" w:rsidP="006F47AB">
            <w:pPr>
              <w:shd w:val="clear" w:color="auto" w:fill="auto"/>
              <w:ind w:firstLine="0"/>
              <w:jc w:val="center"/>
              <w:rPr>
                <w:b/>
                <w:bCs/>
                <w:sz w:val="20"/>
                <w:szCs w:val="20"/>
                <w:lang w:val="ru-RU"/>
              </w:rPr>
            </w:pPr>
            <w:bookmarkStart w:id="206" w:name="_pn6ekvfb3uyq" w:colFirst="0" w:colLast="0"/>
            <w:bookmarkEnd w:id="205"/>
            <w:bookmarkEnd w:id="206"/>
            <w:r w:rsidRPr="006F47AB">
              <w:rPr>
                <w:b/>
                <w:bCs/>
                <w:sz w:val="20"/>
                <w:szCs w:val="20"/>
                <w:lang w:val="ru-RU"/>
              </w:rPr>
              <w:t>Наименование</w:t>
            </w:r>
          </w:p>
        </w:tc>
        <w:tc>
          <w:tcPr>
            <w:tcW w:w="2255" w:type="pct"/>
            <w:gridSpan w:val="5"/>
            <w:tcBorders>
              <w:top w:val="single" w:sz="4" w:space="0" w:color="auto"/>
              <w:left w:val="nil"/>
              <w:bottom w:val="single" w:sz="4" w:space="0" w:color="auto"/>
              <w:right w:val="single" w:sz="4" w:space="0" w:color="auto"/>
            </w:tcBorders>
            <w:shd w:val="clear" w:color="auto" w:fill="auto"/>
            <w:noWrap/>
            <w:vAlign w:val="bottom"/>
            <w:hideMark/>
          </w:tcPr>
          <w:p w14:paraId="71C03C01" w14:textId="2DF77725"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1 этап</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7603A90E" w14:textId="59F71B81"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 этап</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05796365" w14:textId="545426D1"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3 этап</w:t>
            </w:r>
          </w:p>
        </w:tc>
      </w:tr>
      <w:tr w:rsidR="006F47AB" w:rsidRPr="006F47AB" w14:paraId="72E9FFA1" w14:textId="77777777" w:rsidTr="009F363C">
        <w:tc>
          <w:tcPr>
            <w:tcW w:w="1842" w:type="pct"/>
            <w:vMerge/>
            <w:tcBorders>
              <w:left w:val="single" w:sz="4" w:space="0" w:color="auto"/>
              <w:bottom w:val="single" w:sz="4" w:space="0" w:color="auto"/>
              <w:right w:val="single" w:sz="4" w:space="0" w:color="auto"/>
            </w:tcBorders>
            <w:shd w:val="clear" w:color="auto" w:fill="auto"/>
            <w:noWrap/>
            <w:vAlign w:val="bottom"/>
          </w:tcPr>
          <w:p w14:paraId="0BA9DF7E" w14:textId="77777777" w:rsidR="006F47AB" w:rsidRPr="006F47AB" w:rsidRDefault="006F47AB" w:rsidP="006F47AB">
            <w:pPr>
              <w:shd w:val="clear" w:color="auto" w:fill="auto"/>
              <w:ind w:firstLine="0"/>
              <w:jc w:val="center"/>
              <w:rPr>
                <w:b/>
                <w:bCs/>
                <w:sz w:val="20"/>
                <w:szCs w:val="20"/>
                <w:lang w:val="ru-RU"/>
              </w:rPr>
            </w:pPr>
          </w:p>
        </w:tc>
        <w:tc>
          <w:tcPr>
            <w:tcW w:w="451" w:type="pct"/>
            <w:tcBorders>
              <w:top w:val="single" w:sz="4" w:space="0" w:color="auto"/>
              <w:left w:val="nil"/>
              <w:bottom w:val="single" w:sz="4" w:space="0" w:color="auto"/>
              <w:right w:val="single" w:sz="4" w:space="0" w:color="auto"/>
            </w:tcBorders>
            <w:shd w:val="clear" w:color="auto" w:fill="auto"/>
            <w:noWrap/>
            <w:vAlign w:val="bottom"/>
          </w:tcPr>
          <w:p w14:paraId="0EEFAAAF" w14:textId="62BF8A53"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2024</w:t>
            </w:r>
          </w:p>
        </w:tc>
        <w:tc>
          <w:tcPr>
            <w:tcW w:w="451" w:type="pct"/>
            <w:tcBorders>
              <w:top w:val="single" w:sz="4" w:space="0" w:color="auto"/>
              <w:left w:val="nil"/>
              <w:bottom w:val="single" w:sz="4" w:space="0" w:color="auto"/>
              <w:right w:val="single" w:sz="4" w:space="0" w:color="auto"/>
            </w:tcBorders>
            <w:shd w:val="clear" w:color="auto" w:fill="auto"/>
            <w:noWrap/>
            <w:vAlign w:val="bottom"/>
          </w:tcPr>
          <w:p w14:paraId="1B73C11C" w14:textId="692A6F83"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2025</w:t>
            </w:r>
          </w:p>
        </w:tc>
        <w:tc>
          <w:tcPr>
            <w:tcW w:w="451" w:type="pct"/>
            <w:tcBorders>
              <w:top w:val="single" w:sz="4" w:space="0" w:color="auto"/>
              <w:left w:val="nil"/>
              <w:bottom w:val="single" w:sz="4" w:space="0" w:color="auto"/>
              <w:right w:val="single" w:sz="4" w:space="0" w:color="auto"/>
            </w:tcBorders>
            <w:shd w:val="clear" w:color="auto" w:fill="auto"/>
            <w:noWrap/>
            <w:vAlign w:val="bottom"/>
          </w:tcPr>
          <w:p w14:paraId="42C4183A" w14:textId="1C04DADF"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2026</w:t>
            </w:r>
          </w:p>
        </w:tc>
        <w:tc>
          <w:tcPr>
            <w:tcW w:w="451" w:type="pct"/>
            <w:tcBorders>
              <w:top w:val="single" w:sz="4" w:space="0" w:color="auto"/>
              <w:left w:val="nil"/>
              <w:bottom w:val="single" w:sz="4" w:space="0" w:color="auto"/>
              <w:right w:val="single" w:sz="4" w:space="0" w:color="auto"/>
            </w:tcBorders>
            <w:shd w:val="clear" w:color="auto" w:fill="auto"/>
            <w:noWrap/>
            <w:vAlign w:val="bottom"/>
          </w:tcPr>
          <w:p w14:paraId="77E246BA" w14:textId="014D4E2B"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2027</w:t>
            </w:r>
          </w:p>
        </w:tc>
        <w:tc>
          <w:tcPr>
            <w:tcW w:w="451" w:type="pct"/>
            <w:tcBorders>
              <w:top w:val="single" w:sz="4" w:space="0" w:color="auto"/>
              <w:left w:val="nil"/>
              <w:bottom w:val="single" w:sz="4" w:space="0" w:color="auto"/>
              <w:right w:val="single" w:sz="4" w:space="0" w:color="auto"/>
            </w:tcBorders>
            <w:shd w:val="clear" w:color="auto" w:fill="auto"/>
            <w:noWrap/>
            <w:vAlign w:val="bottom"/>
          </w:tcPr>
          <w:p w14:paraId="3EC04FB9" w14:textId="0DBC8118"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2028</w:t>
            </w:r>
          </w:p>
        </w:tc>
        <w:tc>
          <w:tcPr>
            <w:tcW w:w="451" w:type="pct"/>
            <w:tcBorders>
              <w:top w:val="single" w:sz="4" w:space="0" w:color="auto"/>
              <w:left w:val="nil"/>
              <w:bottom w:val="single" w:sz="4" w:space="0" w:color="auto"/>
              <w:right w:val="single" w:sz="4" w:space="0" w:color="auto"/>
            </w:tcBorders>
            <w:shd w:val="clear" w:color="auto" w:fill="auto"/>
            <w:vAlign w:val="center"/>
          </w:tcPr>
          <w:p w14:paraId="72BF3350" w14:textId="374A964D"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2029–2033</w:t>
            </w:r>
          </w:p>
        </w:tc>
        <w:tc>
          <w:tcPr>
            <w:tcW w:w="452" w:type="pct"/>
            <w:tcBorders>
              <w:top w:val="single" w:sz="4" w:space="0" w:color="auto"/>
              <w:left w:val="nil"/>
              <w:bottom w:val="single" w:sz="4" w:space="0" w:color="auto"/>
              <w:right w:val="single" w:sz="4" w:space="0" w:color="auto"/>
            </w:tcBorders>
            <w:shd w:val="clear" w:color="auto" w:fill="auto"/>
            <w:vAlign w:val="center"/>
          </w:tcPr>
          <w:p w14:paraId="2C206C5D" w14:textId="73E872AD" w:rsidR="006F47AB" w:rsidRPr="006F47AB" w:rsidRDefault="006F47AB" w:rsidP="006F47AB">
            <w:pPr>
              <w:shd w:val="clear" w:color="auto" w:fill="auto"/>
              <w:ind w:firstLine="0"/>
              <w:jc w:val="center"/>
              <w:rPr>
                <w:b/>
                <w:bCs/>
                <w:sz w:val="20"/>
                <w:szCs w:val="20"/>
                <w:lang w:val="ru-RU"/>
              </w:rPr>
            </w:pPr>
            <w:r w:rsidRPr="006F47AB">
              <w:rPr>
                <w:b/>
                <w:bCs/>
                <w:sz w:val="20"/>
                <w:szCs w:val="20"/>
                <w:lang w:val="ru-RU"/>
              </w:rPr>
              <w:t>2034–2037</w:t>
            </w:r>
          </w:p>
        </w:tc>
      </w:tr>
      <w:tr w:rsidR="006F47AB" w:rsidRPr="006F47AB" w14:paraId="07DD9904" w14:textId="77777777" w:rsidTr="006F47AB">
        <w:tc>
          <w:tcPr>
            <w:tcW w:w="5000" w:type="pct"/>
            <w:gridSpan w:val="8"/>
            <w:tcBorders>
              <w:top w:val="nil"/>
              <w:left w:val="single" w:sz="4" w:space="0" w:color="auto"/>
              <w:bottom w:val="single" w:sz="4" w:space="0" w:color="auto"/>
              <w:right w:val="single" w:sz="4" w:space="0" w:color="auto"/>
            </w:tcBorders>
            <w:shd w:val="clear" w:color="auto" w:fill="auto"/>
            <w:vAlign w:val="bottom"/>
            <w:hideMark/>
          </w:tcPr>
          <w:p w14:paraId="31D9B410" w14:textId="520CB35E" w:rsidR="006F47AB" w:rsidRPr="006F47AB" w:rsidRDefault="006F47AB" w:rsidP="006F47AB">
            <w:pPr>
              <w:shd w:val="clear" w:color="auto" w:fill="auto"/>
              <w:ind w:firstLine="0"/>
              <w:jc w:val="center"/>
              <w:rPr>
                <w:sz w:val="20"/>
                <w:szCs w:val="20"/>
                <w:lang w:val="ru-RU"/>
              </w:rPr>
            </w:pPr>
            <w:r w:rsidRPr="006F47AB">
              <w:rPr>
                <w:sz w:val="20"/>
                <w:szCs w:val="20"/>
                <w:lang w:val="ru-RU"/>
              </w:rPr>
              <w:t>Строительство</w:t>
            </w:r>
          </w:p>
        </w:tc>
      </w:tr>
      <w:tr w:rsidR="006F47AB" w:rsidRPr="006F47AB" w14:paraId="326D4EA3" w14:textId="77777777" w:rsidTr="006F47AB">
        <w:tc>
          <w:tcPr>
            <w:tcW w:w="1842" w:type="pct"/>
            <w:tcBorders>
              <w:top w:val="nil"/>
              <w:left w:val="single" w:sz="4" w:space="0" w:color="auto"/>
              <w:bottom w:val="single" w:sz="4" w:space="0" w:color="auto"/>
              <w:right w:val="single" w:sz="4" w:space="0" w:color="auto"/>
            </w:tcBorders>
            <w:shd w:val="clear" w:color="auto" w:fill="auto"/>
            <w:noWrap/>
            <w:vAlign w:val="bottom"/>
            <w:hideMark/>
          </w:tcPr>
          <w:p w14:paraId="5B43E1B4"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Всего по пгт. Кондинское</w:t>
            </w:r>
          </w:p>
        </w:tc>
        <w:tc>
          <w:tcPr>
            <w:tcW w:w="451" w:type="pct"/>
            <w:tcBorders>
              <w:top w:val="nil"/>
              <w:left w:val="nil"/>
              <w:bottom w:val="single" w:sz="4" w:space="0" w:color="auto"/>
              <w:right w:val="single" w:sz="4" w:space="0" w:color="auto"/>
            </w:tcBorders>
            <w:shd w:val="clear" w:color="auto" w:fill="auto"/>
            <w:noWrap/>
            <w:vAlign w:val="bottom"/>
            <w:hideMark/>
          </w:tcPr>
          <w:p w14:paraId="56369985"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0,80</w:t>
            </w:r>
          </w:p>
        </w:tc>
        <w:tc>
          <w:tcPr>
            <w:tcW w:w="451" w:type="pct"/>
            <w:tcBorders>
              <w:top w:val="nil"/>
              <w:left w:val="nil"/>
              <w:bottom w:val="single" w:sz="4" w:space="0" w:color="auto"/>
              <w:right w:val="single" w:sz="4" w:space="0" w:color="auto"/>
            </w:tcBorders>
            <w:shd w:val="clear" w:color="auto" w:fill="auto"/>
            <w:noWrap/>
            <w:vAlign w:val="bottom"/>
            <w:hideMark/>
          </w:tcPr>
          <w:p w14:paraId="07AC6913"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3,10</w:t>
            </w:r>
          </w:p>
        </w:tc>
        <w:tc>
          <w:tcPr>
            <w:tcW w:w="451" w:type="pct"/>
            <w:tcBorders>
              <w:top w:val="nil"/>
              <w:left w:val="nil"/>
              <w:bottom w:val="single" w:sz="4" w:space="0" w:color="auto"/>
              <w:right w:val="single" w:sz="4" w:space="0" w:color="auto"/>
            </w:tcBorders>
            <w:shd w:val="clear" w:color="auto" w:fill="auto"/>
            <w:noWrap/>
            <w:vAlign w:val="bottom"/>
            <w:hideMark/>
          </w:tcPr>
          <w:p w14:paraId="7C47A4A3"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1,00</w:t>
            </w:r>
          </w:p>
        </w:tc>
        <w:tc>
          <w:tcPr>
            <w:tcW w:w="451" w:type="pct"/>
            <w:tcBorders>
              <w:top w:val="nil"/>
              <w:left w:val="nil"/>
              <w:bottom w:val="single" w:sz="4" w:space="0" w:color="auto"/>
              <w:right w:val="single" w:sz="4" w:space="0" w:color="auto"/>
            </w:tcBorders>
            <w:shd w:val="clear" w:color="auto" w:fill="auto"/>
            <w:noWrap/>
            <w:vAlign w:val="bottom"/>
            <w:hideMark/>
          </w:tcPr>
          <w:p w14:paraId="6383FDE5"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59B01D9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7F4B9AE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4,20</w:t>
            </w:r>
          </w:p>
        </w:tc>
        <w:tc>
          <w:tcPr>
            <w:tcW w:w="452" w:type="pct"/>
            <w:tcBorders>
              <w:top w:val="nil"/>
              <w:left w:val="nil"/>
              <w:bottom w:val="single" w:sz="4" w:space="0" w:color="auto"/>
              <w:right w:val="single" w:sz="4" w:space="0" w:color="auto"/>
            </w:tcBorders>
            <w:shd w:val="clear" w:color="auto" w:fill="auto"/>
            <w:noWrap/>
            <w:vAlign w:val="bottom"/>
            <w:hideMark/>
          </w:tcPr>
          <w:p w14:paraId="1282791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7,00</w:t>
            </w:r>
          </w:p>
        </w:tc>
      </w:tr>
      <w:tr w:rsidR="006F47AB" w:rsidRPr="006F47AB" w14:paraId="56341A20"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266E9BC8"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Всего по пгт. Кондинское (отапливаемая площадь)</w:t>
            </w:r>
          </w:p>
        </w:tc>
        <w:tc>
          <w:tcPr>
            <w:tcW w:w="451" w:type="pct"/>
            <w:tcBorders>
              <w:top w:val="nil"/>
              <w:left w:val="nil"/>
              <w:bottom w:val="single" w:sz="4" w:space="0" w:color="auto"/>
              <w:right w:val="single" w:sz="4" w:space="0" w:color="auto"/>
            </w:tcBorders>
            <w:shd w:val="clear" w:color="auto" w:fill="auto"/>
            <w:noWrap/>
            <w:vAlign w:val="bottom"/>
            <w:hideMark/>
          </w:tcPr>
          <w:p w14:paraId="7C5B15F4"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0,80</w:t>
            </w:r>
          </w:p>
        </w:tc>
        <w:tc>
          <w:tcPr>
            <w:tcW w:w="451" w:type="pct"/>
            <w:tcBorders>
              <w:top w:val="nil"/>
              <w:left w:val="nil"/>
              <w:bottom w:val="single" w:sz="4" w:space="0" w:color="auto"/>
              <w:right w:val="single" w:sz="4" w:space="0" w:color="auto"/>
            </w:tcBorders>
            <w:shd w:val="clear" w:color="auto" w:fill="auto"/>
            <w:noWrap/>
            <w:vAlign w:val="bottom"/>
            <w:hideMark/>
          </w:tcPr>
          <w:p w14:paraId="4D662AB9"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3,10</w:t>
            </w:r>
          </w:p>
        </w:tc>
        <w:tc>
          <w:tcPr>
            <w:tcW w:w="451" w:type="pct"/>
            <w:tcBorders>
              <w:top w:val="nil"/>
              <w:left w:val="nil"/>
              <w:bottom w:val="single" w:sz="4" w:space="0" w:color="auto"/>
              <w:right w:val="single" w:sz="4" w:space="0" w:color="auto"/>
            </w:tcBorders>
            <w:shd w:val="clear" w:color="auto" w:fill="auto"/>
            <w:noWrap/>
            <w:vAlign w:val="bottom"/>
            <w:hideMark/>
          </w:tcPr>
          <w:p w14:paraId="6381E96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0,60</w:t>
            </w:r>
          </w:p>
        </w:tc>
        <w:tc>
          <w:tcPr>
            <w:tcW w:w="451" w:type="pct"/>
            <w:tcBorders>
              <w:top w:val="nil"/>
              <w:left w:val="nil"/>
              <w:bottom w:val="single" w:sz="4" w:space="0" w:color="auto"/>
              <w:right w:val="single" w:sz="4" w:space="0" w:color="auto"/>
            </w:tcBorders>
            <w:shd w:val="clear" w:color="auto" w:fill="auto"/>
            <w:noWrap/>
            <w:vAlign w:val="bottom"/>
            <w:hideMark/>
          </w:tcPr>
          <w:p w14:paraId="09E4DBD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2BD3318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51C38A4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4,20</w:t>
            </w:r>
          </w:p>
        </w:tc>
        <w:tc>
          <w:tcPr>
            <w:tcW w:w="452" w:type="pct"/>
            <w:tcBorders>
              <w:top w:val="nil"/>
              <w:left w:val="nil"/>
              <w:bottom w:val="single" w:sz="4" w:space="0" w:color="auto"/>
              <w:right w:val="single" w:sz="4" w:space="0" w:color="auto"/>
            </w:tcBorders>
            <w:shd w:val="clear" w:color="auto" w:fill="auto"/>
            <w:noWrap/>
            <w:vAlign w:val="bottom"/>
            <w:hideMark/>
          </w:tcPr>
          <w:p w14:paraId="559BD480"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7,00</w:t>
            </w:r>
          </w:p>
        </w:tc>
      </w:tr>
      <w:tr w:rsidR="006F47AB" w:rsidRPr="006F47AB" w14:paraId="13D374D6" w14:textId="77777777" w:rsidTr="006F47AB">
        <w:tc>
          <w:tcPr>
            <w:tcW w:w="1842" w:type="pct"/>
            <w:tcBorders>
              <w:top w:val="nil"/>
              <w:left w:val="single" w:sz="4" w:space="0" w:color="auto"/>
              <w:bottom w:val="single" w:sz="4" w:space="0" w:color="auto"/>
              <w:right w:val="single" w:sz="4" w:space="0" w:color="auto"/>
            </w:tcBorders>
            <w:shd w:val="clear" w:color="auto" w:fill="auto"/>
            <w:noWrap/>
            <w:vAlign w:val="bottom"/>
            <w:hideMark/>
          </w:tcPr>
          <w:p w14:paraId="27DB1F7C"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 т.ч.по зонам действия котельных</w:t>
            </w:r>
          </w:p>
        </w:tc>
        <w:tc>
          <w:tcPr>
            <w:tcW w:w="451" w:type="pct"/>
            <w:tcBorders>
              <w:top w:val="nil"/>
              <w:left w:val="nil"/>
              <w:bottom w:val="single" w:sz="4" w:space="0" w:color="auto"/>
              <w:right w:val="single" w:sz="4" w:space="0" w:color="auto"/>
            </w:tcBorders>
            <w:shd w:val="clear" w:color="auto" w:fill="auto"/>
            <w:noWrap/>
            <w:vAlign w:val="bottom"/>
            <w:hideMark/>
          </w:tcPr>
          <w:p w14:paraId="1C539411"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4D64169C"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13C42EA0"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683D5C55"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150C092A"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35A4F6D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149E313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623E6365"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3235E56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1, пгт. Кондинское, ул. Советская, 7А</w:t>
            </w:r>
          </w:p>
        </w:tc>
        <w:tc>
          <w:tcPr>
            <w:tcW w:w="451" w:type="pct"/>
            <w:tcBorders>
              <w:top w:val="nil"/>
              <w:left w:val="nil"/>
              <w:bottom w:val="single" w:sz="4" w:space="0" w:color="auto"/>
              <w:right w:val="single" w:sz="4" w:space="0" w:color="auto"/>
            </w:tcBorders>
            <w:shd w:val="clear" w:color="auto" w:fill="auto"/>
            <w:noWrap/>
            <w:vAlign w:val="bottom"/>
            <w:hideMark/>
          </w:tcPr>
          <w:p w14:paraId="58AE419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3017E96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1,25</w:t>
            </w:r>
          </w:p>
        </w:tc>
        <w:tc>
          <w:tcPr>
            <w:tcW w:w="451" w:type="pct"/>
            <w:tcBorders>
              <w:top w:val="nil"/>
              <w:left w:val="nil"/>
              <w:bottom w:val="single" w:sz="4" w:space="0" w:color="auto"/>
              <w:right w:val="single" w:sz="4" w:space="0" w:color="auto"/>
            </w:tcBorders>
            <w:shd w:val="clear" w:color="auto" w:fill="auto"/>
            <w:noWrap/>
            <w:vAlign w:val="bottom"/>
            <w:hideMark/>
          </w:tcPr>
          <w:p w14:paraId="20628F5B"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0,60</w:t>
            </w:r>
          </w:p>
        </w:tc>
        <w:tc>
          <w:tcPr>
            <w:tcW w:w="451" w:type="pct"/>
            <w:tcBorders>
              <w:top w:val="nil"/>
              <w:left w:val="nil"/>
              <w:bottom w:val="single" w:sz="4" w:space="0" w:color="auto"/>
              <w:right w:val="single" w:sz="4" w:space="0" w:color="auto"/>
            </w:tcBorders>
            <w:shd w:val="clear" w:color="auto" w:fill="auto"/>
            <w:noWrap/>
            <w:vAlign w:val="bottom"/>
            <w:hideMark/>
          </w:tcPr>
          <w:p w14:paraId="0022559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03AA99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27512B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c>
          <w:tcPr>
            <w:tcW w:w="452" w:type="pct"/>
            <w:tcBorders>
              <w:top w:val="nil"/>
              <w:left w:val="nil"/>
              <w:bottom w:val="single" w:sz="4" w:space="0" w:color="auto"/>
              <w:right w:val="single" w:sz="4" w:space="0" w:color="auto"/>
            </w:tcBorders>
            <w:shd w:val="clear" w:color="auto" w:fill="auto"/>
            <w:noWrap/>
            <w:vAlign w:val="bottom"/>
            <w:hideMark/>
          </w:tcPr>
          <w:p w14:paraId="205B1B9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3,50</w:t>
            </w:r>
          </w:p>
        </w:tc>
      </w:tr>
      <w:tr w:rsidR="006F47AB" w:rsidRPr="006F47AB" w14:paraId="6DDB5D9B"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0E77F6FB"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2, пгт. Кондинское, ул. Крупской, 64Б</w:t>
            </w:r>
          </w:p>
        </w:tc>
        <w:tc>
          <w:tcPr>
            <w:tcW w:w="451" w:type="pct"/>
            <w:tcBorders>
              <w:top w:val="nil"/>
              <w:left w:val="nil"/>
              <w:bottom w:val="single" w:sz="4" w:space="0" w:color="auto"/>
              <w:right w:val="single" w:sz="4" w:space="0" w:color="auto"/>
            </w:tcBorders>
            <w:shd w:val="clear" w:color="auto" w:fill="auto"/>
            <w:noWrap/>
            <w:vAlign w:val="bottom"/>
            <w:hideMark/>
          </w:tcPr>
          <w:p w14:paraId="2B4AB421"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0,80</w:t>
            </w:r>
          </w:p>
        </w:tc>
        <w:tc>
          <w:tcPr>
            <w:tcW w:w="451" w:type="pct"/>
            <w:tcBorders>
              <w:top w:val="nil"/>
              <w:left w:val="nil"/>
              <w:bottom w:val="single" w:sz="4" w:space="0" w:color="auto"/>
              <w:right w:val="single" w:sz="4" w:space="0" w:color="auto"/>
            </w:tcBorders>
            <w:shd w:val="clear" w:color="auto" w:fill="auto"/>
            <w:noWrap/>
            <w:vAlign w:val="bottom"/>
            <w:hideMark/>
          </w:tcPr>
          <w:p w14:paraId="6BED31A0"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0,85</w:t>
            </w:r>
          </w:p>
        </w:tc>
        <w:tc>
          <w:tcPr>
            <w:tcW w:w="451" w:type="pct"/>
            <w:tcBorders>
              <w:top w:val="nil"/>
              <w:left w:val="nil"/>
              <w:bottom w:val="single" w:sz="4" w:space="0" w:color="auto"/>
              <w:right w:val="single" w:sz="4" w:space="0" w:color="auto"/>
            </w:tcBorders>
            <w:shd w:val="clear" w:color="auto" w:fill="auto"/>
            <w:noWrap/>
            <w:vAlign w:val="bottom"/>
            <w:hideMark/>
          </w:tcPr>
          <w:p w14:paraId="0595A69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59248BD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A160F59"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3920FD75"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c>
          <w:tcPr>
            <w:tcW w:w="452" w:type="pct"/>
            <w:tcBorders>
              <w:top w:val="nil"/>
              <w:left w:val="nil"/>
              <w:bottom w:val="single" w:sz="4" w:space="0" w:color="auto"/>
              <w:right w:val="single" w:sz="4" w:space="0" w:color="auto"/>
            </w:tcBorders>
            <w:shd w:val="clear" w:color="auto" w:fill="auto"/>
            <w:noWrap/>
            <w:vAlign w:val="bottom"/>
            <w:hideMark/>
          </w:tcPr>
          <w:p w14:paraId="41A83A8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2,80</w:t>
            </w:r>
          </w:p>
        </w:tc>
      </w:tr>
      <w:tr w:rsidR="006F47AB" w:rsidRPr="006F47AB" w14:paraId="24B6F790"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13A3057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3, пгт. Кондинское, ул. Связистов, 1А</w:t>
            </w:r>
          </w:p>
        </w:tc>
        <w:tc>
          <w:tcPr>
            <w:tcW w:w="451" w:type="pct"/>
            <w:tcBorders>
              <w:top w:val="nil"/>
              <w:left w:val="nil"/>
              <w:bottom w:val="single" w:sz="4" w:space="0" w:color="auto"/>
              <w:right w:val="single" w:sz="4" w:space="0" w:color="auto"/>
            </w:tcBorders>
            <w:shd w:val="clear" w:color="auto" w:fill="auto"/>
            <w:noWrap/>
            <w:vAlign w:val="bottom"/>
            <w:hideMark/>
          </w:tcPr>
          <w:p w14:paraId="701546F9"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7B50A6C1"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01A345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8561184"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8EAEC17"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C31BE7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c>
          <w:tcPr>
            <w:tcW w:w="452" w:type="pct"/>
            <w:tcBorders>
              <w:top w:val="nil"/>
              <w:left w:val="nil"/>
              <w:bottom w:val="single" w:sz="4" w:space="0" w:color="auto"/>
              <w:right w:val="single" w:sz="4" w:space="0" w:color="auto"/>
            </w:tcBorders>
            <w:shd w:val="clear" w:color="auto" w:fill="auto"/>
            <w:noWrap/>
            <w:vAlign w:val="bottom"/>
            <w:hideMark/>
          </w:tcPr>
          <w:p w14:paraId="4B660ABE"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0,70</w:t>
            </w:r>
          </w:p>
        </w:tc>
      </w:tr>
      <w:tr w:rsidR="006F47AB" w:rsidRPr="006F47AB" w14:paraId="407DC27C"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1A440F4E"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5, пгт. Кондинское, ул. Гастелло, 4</w:t>
            </w:r>
          </w:p>
        </w:tc>
        <w:tc>
          <w:tcPr>
            <w:tcW w:w="451" w:type="pct"/>
            <w:tcBorders>
              <w:top w:val="nil"/>
              <w:left w:val="nil"/>
              <w:bottom w:val="single" w:sz="4" w:space="0" w:color="auto"/>
              <w:right w:val="single" w:sz="4" w:space="0" w:color="auto"/>
            </w:tcBorders>
            <w:shd w:val="clear" w:color="auto" w:fill="auto"/>
            <w:noWrap/>
            <w:vAlign w:val="bottom"/>
            <w:hideMark/>
          </w:tcPr>
          <w:p w14:paraId="400BDB75"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21EEF33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1,00</w:t>
            </w:r>
          </w:p>
        </w:tc>
        <w:tc>
          <w:tcPr>
            <w:tcW w:w="451" w:type="pct"/>
            <w:tcBorders>
              <w:top w:val="nil"/>
              <w:left w:val="nil"/>
              <w:bottom w:val="single" w:sz="4" w:space="0" w:color="auto"/>
              <w:right w:val="single" w:sz="4" w:space="0" w:color="auto"/>
            </w:tcBorders>
            <w:shd w:val="clear" w:color="auto" w:fill="auto"/>
            <w:noWrap/>
            <w:vAlign w:val="bottom"/>
            <w:hideMark/>
          </w:tcPr>
          <w:p w14:paraId="66F56B6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70265A3B"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0A608764"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1121AD5B"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5404354E"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020F7BC7" w14:textId="77777777" w:rsidTr="006F47AB">
        <w:tc>
          <w:tcPr>
            <w:tcW w:w="5000" w:type="pct"/>
            <w:gridSpan w:val="8"/>
            <w:tcBorders>
              <w:top w:val="nil"/>
              <w:left w:val="single" w:sz="4" w:space="0" w:color="auto"/>
              <w:bottom w:val="single" w:sz="4" w:space="0" w:color="auto"/>
              <w:right w:val="single" w:sz="4" w:space="0" w:color="auto"/>
            </w:tcBorders>
            <w:shd w:val="clear" w:color="auto" w:fill="auto"/>
            <w:vAlign w:val="center"/>
            <w:hideMark/>
          </w:tcPr>
          <w:p w14:paraId="2DE695D9" w14:textId="51DB4F66" w:rsidR="006F47AB" w:rsidRPr="006F47AB" w:rsidRDefault="006F47AB" w:rsidP="006F47AB">
            <w:pPr>
              <w:shd w:val="clear" w:color="auto" w:fill="auto"/>
              <w:ind w:firstLine="0"/>
              <w:jc w:val="center"/>
              <w:rPr>
                <w:sz w:val="20"/>
                <w:szCs w:val="20"/>
                <w:lang w:val="ru-RU"/>
              </w:rPr>
            </w:pPr>
            <w:r>
              <w:rPr>
                <w:sz w:val="20"/>
                <w:szCs w:val="20"/>
                <w:lang w:val="ru-RU"/>
              </w:rPr>
              <w:t>Снос</w:t>
            </w:r>
          </w:p>
        </w:tc>
      </w:tr>
      <w:tr w:rsidR="006F47AB" w:rsidRPr="006F47AB" w14:paraId="5FD7D3F7" w14:textId="77777777" w:rsidTr="006F47AB">
        <w:tc>
          <w:tcPr>
            <w:tcW w:w="1842" w:type="pct"/>
            <w:tcBorders>
              <w:top w:val="nil"/>
              <w:left w:val="single" w:sz="4" w:space="0" w:color="auto"/>
              <w:bottom w:val="single" w:sz="4" w:space="0" w:color="auto"/>
              <w:right w:val="single" w:sz="4" w:space="0" w:color="auto"/>
            </w:tcBorders>
            <w:shd w:val="clear" w:color="auto" w:fill="auto"/>
            <w:noWrap/>
            <w:vAlign w:val="bottom"/>
            <w:hideMark/>
          </w:tcPr>
          <w:p w14:paraId="270C41E2"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Всего по пгт. Кондинское</w:t>
            </w:r>
          </w:p>
        </w:tc>
        <w:tc>
          <w:tcPr>
            <w:tcW w:w="451" w:type="pct"/>
            <w:tcBorders>
              <w:top w:val="nil"/>
              <w:left w:val="nil"/>
              <w:bottom w:val="single" w:sz="4" w:space="0" w:color="auto"/>
              <w:right w:val="single" w:sz="4" w:space="0" w:color="auto"/>
            </w:tcBorders>
            <w:shd w:val="clear" w:color="auto" w:fill="auto"/>
            <w:noWrap/>
            <w:vAlign w:val="bottom"/>
            <w:hideMark/>
          </w:tcPr>
          <w:p w14:paraId="1C48449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5,92</w:t>
            </w:r>
          </w:p>
        </w:tc>
        <w:tc>
          <w:tcPr>
            <w:tcW w:w="451" w:type="pct"/>
            <w:tcBorders>
              <w:top w:val="nil"/>
              <w:left w:val="nil"/>
              <w:bottom w:val="single" w:sz="4" w:space="0" w:color="auto"/>
              <w:right w:val="single" w:sz="4" w:space="0" w:color="auto"/>
            </w:tcBorders>
            <w:shd w:val="clear" w:color="auto" w:fill="auto"/>
            <w:noWrap/>
            <w:vAlign w:val="bottom"/>
            <w:hideMark/>
          </w:tcPr>
          <w:p w14:paraId="1B7CE66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4,39</w:t>
            </w:r>
          </w:p>
        </w:tc>
        <w:tc>
          <w:tcPr>
            <w:tcW w:w="451" w:type="pct"/>
            <w:tcBorders>
              <w:top w:val="nil"/>
              <w:left w:val="nil"/>
              <w:bottom w:val="single" w:sz="4" w:space="0" w:color="auto"/>
              <w:right w:val="single" w:sz="4" w:space="0" w:color="auto"/>
            </w:tcBorders>
            <w:shd w:val="clear" w:color="auto" w:fill="auto"/>
            <w:noWrap/>
            <w:vAlign w:val="bottom"/>
            <w:hideMark/>
          </w:tcPr>
          <w:p w14:paraId="21A0773B"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1,64</w:t>
            </w:r>
          </w:p>
        </w:tc>
        <w:tc>
          <w:tcPr>
            <w:tcW w:w="451" w:type="pct"/>
            <w:tcBorders>
              <w:top w:val="nil"/>
              <w:left w:val="nil"/>
              <w:bottom w:val="single" w:sz="4" w:space="0" w:color="auto"/>
              <w:right w:val="single" w:sz="4" w:space="0" w:color="auto"/>
            </w:tcBorders>
            <w:shd w:val="clear" w:color="auto" w:fill="auto"/>
            <w:noWrap/>
            <w:vAlign w:val="bottom"/>
            <w:hideMark/>
          </w:tcPr>
          <w:p w14:paraId="240ADC8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FBB664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307E09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20405A60"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3F2AC917"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75EB8252"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Всего по пгт. Кондинское (отапливаемая площадь)</w:t>
            </w:r>
          </w:p>
        </w:tc>
        <w:tc>
          <w:tcPr>
            <w:tcW w:w="451" w:type="pct"/>
            <w:tcBorders>
              <w:top w:val="nil"/>
              <w:left w:val="nil"/>
              <w:bottom w:val="single" w:sz="4" w:space="0" w:color="auto"/>
              <w:right w:val="single" w:sz="4" w:space="0" w:color="auto"/>
            </w:tcBorders>
            <w:shd w:val="clear" w:color="auto" w:fill="auto"/>
            <w:noWrap/>
            <w:vAlign w:val="bottom"/>
            <w:hideMark/>
          </w:tcPr>
          <w:p w14:paraId="66F36A97"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3,54</w:t>
            </w:r>
          </w:p>
        </w:tc>
        <w:tc>
          <w:tcPr>
            <w:tcW w:w="451" w:type="pct"/>
            <w:tcBorders>
              <w:top w:val="nil"/>
              <w:left w:val="nil"/>
              <w:bottom w:val="single" w:sz="4" w:space="0" w:color="auto"/>
              <w:right w:val="single" w:sz="4" w:space="0" w:color="auto"/>
            </w:tcBorders>
            <w:shd w:val="clear" w:color="auto" w:fill="auto"/>
            <w:noWrap/>
            <w:vAlign w:val="bottom"/>
            <w:hideMark/>
          </w:tcPr>
          <w:p w14:paraId="234D04C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3,45</w:t>
            </w:r>
          </w:p>
        </w:tc>
        <w:tc>
          <w:tcPr>
            <w:tcW w:w="451" w:type="pct"/>
            <w:tcBorders>
              <w:top w:val="nil"/>
              <w:left w:val="nil"/>
              <w:bottom w:val="single" w:sz="4" w:space="0" w:color="auto"/>
              <w:right w:val="single" w:sz="4" w:space="0" w:color="auto"/>
            </w:tcBorders>
            <w:shd w:val="clear" w:color="auto" w:fill="auto"/>
            <w:noWrap/>
            <w:vAlign w:val="bottom"/>
            <w:hideMark/>
          </w:tcPr>
          <w:p w14:paraId="5CBD7C5E"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1,21</w:t>
            </w:r>
          </w:p>
        </w:tc>
        <w:tc>
          <w:tcPr>
            <w:tcW w:w="451" w:type="pct"/>
            <w:tcBorders>
              <w:top w:val="nil"/>
              <w:left w:val="nil"/>
              <w:bottom w:val="single" w:sz="4" w:space="0" w:color="auto"/>
              <w:right w:val="single" w:sz="4" w:space="0" w:color="auto"/>
            </w:tcBorders>
            <w:shd w:val="clear" w:color="auto" w:fill="auto"/>
            <w:noWrap/>
            <w:vAlign w:val="bottom"/>
            <w:hideMark/>
          </w:tcPr>
          <w:p w14:paraId="6C590AD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2F0110F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0A939AB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5BA40A44"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1946DEC8" w14:textId="77777777" w:rsidTr="006F47AB">
        <w:tc>
          <w:tcPr>
            <w:tcW w:w="1842" w:type="pct"/>
            <w:tcBorders>
              <w:top w:val="nil"/>
              <w:left w:val="single" w:sz="4" w:space="0" w:color="auto"/>
              <w:bottom w:val="single" w:sz="4" w:space="0" w:color="auto"/>
              <w:right w:val="single" w:sz="4" w:space="0" w:color="auto"/>
            </w:tcBorders>
            <w:shd w:val="clear" w:color="auto" w:fill="auto"/>
            <w:noWrap/>
            <w:vAlign w:val="bottom"/>
            <w:hideMark/>
          </w:tcPr>
          <w:p w14:paraId="677150E5"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 т.ч.по зонам действия котельных</w:t>
            </w:r>
          </w:p>
        </w:tc>
        <w:tc>
          <w:tcPr>
            <w:tcW w:w="451" w:type="pct"/>
            <w:tcBorders>
              <w:top w:val="nil"/>
              <w:left w:val="nil"/>
              <w:bottom w:val="single" w:sz="4" w:space="0" w:color="auto"/>
              <w:right w:val="single" w:sz="4" w:space="0" w:color="auto"/>
            </w:tcBorders>
            <w:shd w:val="clear" w:color="auto" w:fill="auto"/>
            <w:noWrap/>
            <w:vAlign w:val="bottom"/>
            <w:hideMark/>
          </w:tcPr>
          <w:p w14:paraId="01393D5B"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0BF38F93"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19D7A0C5"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003F648C"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1B0108D2"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4E7E919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68A4E73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4F67A0DD"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4EDD622B"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1, пгт. Кондинское, ул. Советская, 7А</w:t>
            </w:r>
          </w:p>
        </w:tc>
        <w:tc>
          <w:tcPr>
            <w:tcW w:w="451" w:type="pct"/>
            <w:tcBorders>
              <w:top w:val="nil"/>
              <w:left w:val="nil"/>
              <w:bottom w:val="single" w:sz="4" w:space="0" w:color="auto"/>
              <w:right w:val="single" w:sz="4" w:space="0" w:color="auto"/>
            </w:tcBorders>
            <w:shd w:val="clear" w:color="auto" w:fill="auto"/>
            <w:noWrap/>
            <w:vAlign w:val="bottom"/>
            <w:hideMark/>
          </w:tcPr>
          <w:p w14:paraId="1E0BD85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0,84</w:t>
            </w:r>
          </w:p>
        </w:tc>
        <w:tc>
          <w:tcPr>
            <w:tcW w:w="451" w:type="pct"/>
            <w:tcBorders>
              <w:top w:val="nil"/>
              <w:left w:val="nil"/>
              <w:bottom w:val="single" w:sz="4" w:space="0" w:color="auto"/>
              <w:right w:val="single" w:sz="4" w:space="0" w:color="auto"/>
            </w:tcBorders>
            <w:shd w:val="clear" w:color="auto" w:fill="auto"/>
            <w:noWrap/>
            <w:vAlign w:val="bottom"/>
            <w:hideMark/>
          </w:tcPr>
          <w:p w14:paraId="4777A82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1,35</w:t>
            </w:r>
          </w:p>
        </w:tc>
        <w:tc>
          <w:tcPr>
            <w:tcW w:w="451" w:type="pct"/>
            <w:tcBorders>
              <w:top w:val="nil"/>
              <w:left w:val="nil"/>
              <w:bottom w:val="single" w:sz="4" w:space="0" w:color="auto"/>
              <w:right w:val="single" w:sz="4" w:space="0" w:color="auto"/>
            </w:tcBorders>
            <w:shd w:val="clear" w:color="auto" w:fill="auto"/>
            <w:noWrap/>
            <w:vAlign w:val="bottom"/>
            <w:hideMark/>
          </w:tcPr>
          <w:p w14:paraId="547B71A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0,82</w:t>
            </w:r>
          </w:p>
        </w:tc>
        <w:tc>
          <w:tcPr>
            <w:tcW w:w="451" w:type="pct"/>
            <w:tcBorders>
              <w:top w:val="nil"/>
              <w:left w:val="nil"/>
              <w:bottom w:val="single" w:sz="4" w:space="0" w:color="auto"/>
              <w:right w:val="single" w:sz="4" w:space="0" w:color="auto"/>
            </w:tcBorders>
            <w:shd w:val="clear" w:color="auto" w:fill="auto"/>
            <w:noWrap/>
            <w:vAlign w:val="bottom"/>
            <w:hideMark/>
          </w:tcPr>
          <w:p w14:paraId="1EC4136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329E475"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3BE9E7AE"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1769C2E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01C422CE"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559322E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2, пгт. Кондинское, ул. Крупской, 64Б</w:t>
            </w:r>
          </w:p>
        </w:tc>
        <w:tc>
          <w:tcPr>
            <w:tcW w:w="451" w:type="pct"/>
            <w:tcBorders>
              <w:top w:val="nil"/>
              <w:left w:val="nil"/>
              <w:bottom w:val="single" w:sz="4" w:space="0" w:color="auto"/>
              <w:right w:val="single" w:sz="4" w:space="0" w:color="auto"/>
            </w:tcBorders>
            <w:shd w:val="clear" w:color="auto" w:fill="auto"/>
            <w:noWrap/>
            <w:vAlign w:val="bottom"/>
            <w:hideMark/>
          </w:tcPr>
          <w:p w14:paraId="08AF42A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0,87</w:t>
            </w:r>
          </w:p>
        </w:tc>
        <w:tc>
          <w:tcPr>
            <w:tcW w:w="451" w:type="pct"/>
            <w:tcBorders>
              <w:top w:val="nil"/>
              <w:left w:val="nil"/>
              <w:bottom w:val="single" w:sz="4" w:space="0" w:color="auto"/>
              <w:right w:val="single" w:sz="4" w:space="0" w:color="auto"/>
            </w:tcBorders>
            <w:shd w:val="clear" w:color="auto" w:fill="auto"/>
            <w:noWrap/>
            <w:vAlign w:val="bottom"/>
            <w:hideMark/>
          </w:tcPr>
          <w:p w14:paraId="469DAE41"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1,20</w:t>
            </w:r>
          </w:p>
        </w:tc>
        <w:tc>
          <w:tcPr>
            <w:tcW w:w="451" w:type="pct"/>
            <w:tcBorders>
              <w:top w:val="nil"/>
              <w:left w:val="nil"/>
              <w:bottom w:val="single" w:sz="4" w:space="0" w:color="auto"/>
              <w:right w:val="single" w:sz="4" w:space="0" w:color="auto"/>
            </w:tcBorders>
            <w:shd w:val="clear" w:color="auto" w:fill="auto"/>
            <w:noWrap/>
            <w:vAlign w:val="bottom"/>
            <w:hideMark/>
          </w:tcPr>
          <w:p w14:paraId="2A32D16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0,39</w:t>
            </w:r>
          </w:p>
        </w:tc>
        <w:tc>
          <w:tcPr>
            <w:tcW w:w="451" w:type="pct"/>
            <w:tcBorders>
              <w:top w:val="nil"/>
              <w:left w:val="nil"/>
              <w:bottom w:val="single" w:sz="4" w:space="0" w:color="auto"/>
              <w:right w:val="single" w:sz="4" w:space="0" w:color="auto"/>
            </w:tcBorders>
            <w:shd w:val="clear" w:color="auto" w:fill="auto"/>
            <w:noWrap/>
            <w:vAlign w:val="bottom"/>
            <w:hideMark/>
          </w:tcPr>
          <w:p w14:paraId="7A9905F4"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5B866D2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5CE28D4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7A53F3F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50E48468"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5C77EFE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3, пгт. Кондинское, ул. Связистов, 1А</w:t>
            </w:r>
          </w:p>
        </w:tc>
        <w:tc>
          <w:tcPr>
            <w:tcW w:w="451" w:type="pct"/>
            <w:tcBorders>
              <w:top w:val="nil"/>
              <w:left w:val="nil"/>
              <w:bottom w:val="single" w:sz="4" w:space="0" w:color="auto"/>
              <w:right w:val="single" w:sz="4" w:space="0" w:color="auto"/>
            </w:tcBorders>
            <w:shd w:val="clear" w:color="auto" w:fill="auto"/>
            <w:noWrap/>
            <w:vAlign w:val="bottom"/>
            <w:hideMark/>
          </w:tcPr>
          <w:p w14:paraId="003B8489"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1,84</w:t>
            </w:r>
          </w:p>
        </w:tc>
        <w:tc>
          <w:tcPr>
            <w:tcW w:w="451" w:type="pct"/>
            <w:tcBorders>
              <w:top w:val="nil"/>
              <w:left w:val="nil"/>
              <w:bottom w:val="single" w:sz="4" w:space="0" w:color="auto"/>
              <w:right w:val="single" w:sz="4" w:space="0" w:color="auto"/>
            </w:tcBorders>
            <w:shd w:val="clear" w:color="auto" w:fill="auto"/>
            <w:noWrap/>
            <w:vAlign w:val="bottom"/>
            <w:hideMark/>
          </w:tcPr>
          <w:p w14:paraId="0658197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0,32</w:t>
            </w:r>
          </w:p>
        </w:tc>
        <w:tc>
          <w:tcPr>
            <w:tcW w:w="451" w:type="pct"/>
            <w:tcBorders>
              <w:top w:val="nil"/>
              <w:left w:val="nil"/>
              <w:bottom w:val="single" w:sz="4" w:space="0" w:color="auto"/>
              <w:right w:val="single" w:sz="4" w:space="0" w:color="auto"/>
            </w:tcBorders>
            <w:shd w:val="clear" w:color="auto" w:fill="auto"/>
            <w:noWrap/>
            <w:vAlign w:val="bottom"/>
            <w:hideMark/>
          </w:tcPr>
          <w:p w14:paraId="7CD4DB31"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0CE9D88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0224922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DA8B93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5CD7765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63AB6932"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69B87394"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5, пгт. Кондинское, ул. Гастелло, 4</w:t>
            </w:r>
          </w:p>
        </w:tc>
        <w:tc>
          <w:tcPr>
            <w:tcW w:w="451" w:type="pct"/>
            <w:tcBorders>
              <w:top w:val="nil"/>
              <w:left w:val="nil"/>
              <w:bottom w:val="single" w:sz="4" w:space="0" w:color="auto"/>
              <w:right w:val="single" w:sz="4" w:space="0" w:color="auto"/>
            </w:tcBorders>
            <w:shd w:val="clear" w:color="auto" w:fill="auto"/>
            <w:noWrap/>
            <w:vAlign w:val="bottom"/>
            <w:hideMark/>
          </w:tcPr>
          <w:p w14:paraId="6436E0E3"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285E426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0,59</w:t>
            </w:r>
          </w:p>
        </w:tc>
        <w:tc>
          <w:tcPr>
            <w:tcW w:w="451" w:type="pct"/>
            <w:tcBorders>
              <w:top w:val="nil"/>
              <w:left w:val="nil"/>
              <w:bottom w:val="single" w:sz="4" w:space="0" w:color="auto"/>
              <w:right w:val="single" w:sz="4" w:space="0" w:color="auto"/>
            </w:tcBorders>
            <w:shd w:val="clear" w:color="auto" w:fill="auto"/>
            <w:noWrap/>
            <w:vAlign w:val="bottom"/>
            <w:hideMark/>
          </w:tcPr>
          <w:p w14:paraId="432720E5"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F25CE1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78609E4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D18551C"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3985F8E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3416C3BE" w14:textId="77777777" w:rsidTr="006F47AB">
        <w:tc>
          <w:tcPr>
            <w:tcW w:w="5000" w:type="pct"/>
            <w:gridSpan w:val="8"/>
            <w:tcBorders>
              <w:top w:val="nil"/>
              <w:left w:val="single" w:sz="4" w:space="0" w:color="auto"/>
              <w:bottom w:val="single" w:sz="4" w:space="0" w:color="auto"/>
              <w:right w:val="single" w:sz="4" w:space="0" w:color="auto"/>
            </w:tcBorders>
            <w:shd w:val="clear" w:color="auto" w:fill="auto"/>
            <w:vAlign w:val="center"/>
            <w:hideMark/>
          </w:tcPr>
          <w:p w14:paraId="4ECD4682" w14:textId="40D79CCF" w:rsidR="006F47AB" w:rsidRPr="006F47AB" w:rsidRDefault="006F47AB" w:rsidP="006F47AB">
            <w:pPr>
              <w:shd w:val="clear" w:color="auto" w:fill="auto"/>
              <w:ind w:firstLine="0"/>
              <w:jc w:val="center"/>
              <w:rPr>
                <w:sz w:val="20"/>
                <w:szCs w:val="20"/>
                <w:lang w:val="ru-RU"/>
              </w:rPr>
            </w:pPr>
            <w:r>
              <w:rPr>
                <w:color w:val="000000"/>
                <w:sz w:val="20"/>
                <w:szCs w:val="20"/>
                <w:lang w:val="ru-RU"/>
              </w:rPr>
              <w:t>Итого прирост строительных площадей</w:t>
            </w:r>
          </w:p>
        </w:tc>
      </w:tr>
      <w:tr w:rsidR="006F47AB" w:rsidRPr="006F47AB" w14:paraId="69319A19" w14:textId="77777777" w:rsidTr="006F47AB">
        <w:tc>
          <w:tcPr>
            <w:tcW w:w="1842" w:type="pct"/>
            <w:tcBorders>
              <w:top w:val="nil"/>
              <w:left w:val="single" w:sz="4" w:space="0" w:color="auto"/>
              <w:bottom w:val="single" w:sz="4" w:space="0" w:color="auto"/>
              <w:right w:val="single" w:sz="4" w:space="0" w:color="auto"/>
            </w:tcBorders>
            <w:shd w:val="clear" w:color="auto" w:fill="auto"/>
            <w:noWrap/>
            <w:vAlign w:val="bottom"/>
            <w:hideMark/>
          </w:tcPr>
          <w:p w14:paraId="686013AE"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Всего по пгт. Кондинское</w:t>
            </w:r>
          </w:p>
        </w:tc>
        <w:tc>
          <w:tcPr>
            <w:tcW w:w="451" w:type="pct"/>
            <w:tcBorders>
              <w:top w:val="nil"/>
              <w:left w:val="nil"/>
              <w:bottom w:val="single" w:sz="4" w:space="0" w:color="auto"/>
              <w:right w:val="single" w:sz="4" w:space="0" w:color="auto"/>
            </w:tcBorders>
            <w:shd w:val="clear" w:color="auto" w:fill="auto"/>
            <w:noWrap/>
            <w:vAlign w:val="bottom"/>
            <w:hideMark/>
          </w:tcPr>
          <w:p w14:paraId="48DFFB3D"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-5,12</w:t>
            </w:r>
          </w:p>
        </w:tc>
        <w:tc>
          <w:tcPr>
            <w:tcW w:w="451" w:type="pct"/>
            <w:tcBorders>
              <w:top w:val="nil"/>
              <w:left w:val="nil"/>
              <w:bottom w:val="single" w:sz="4" w:space="0" w:color="auto"/>
              <w:right w:val="single" w:sz="4" w:space="0" w:color="auto"/>
            </w:tcBorders>
            <w:shd w:val="clear" w:color="auto" w:fill="auto"/>
            <w:noWrap/>
            <w:vAlign w:val="bottom"/>
            <w:hideMark/>
          </w:tcPr>
          <w:p w14:paraId="53B624C2"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-1,29</w:t>
            </w:r>
          </w:p>
        </w:tc>
        <w:tc>
          <w:tcPr>
            <w:tcW w:w="451" w:type="pct"/>
            <w:tcBorders>
              <w:top w:val="nil"/>
              <w:left w:val="nil"/>
              <w:bottom w:val="single" w:sz="4" w:space="0" w:color="auto"/>
              <w:right w:val="single" w:sz="4" w:space="0" w:color="auto"/>
            </w:tcBorders>
            <w:shd w:val="clear" w:color="auto" w:fill="auto"/>
            <w:noWrap/>
            <w:vAlign w:val="bottom"/>
            <w:hideMark/>
          </w:tcPr>
          <w:p w14:paraId="0DACF8E7"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-0,65</w:t>
            </w:r>
          </w:p>
        </w:tc>
        <w:tc>
          <w:tcPr>
            <w:tcW w:w="451" w:type="pct"/>
            <w:tcBorders>
              <w:top w:val="nil"/>
              <w:left w:val="nil"/>
              <w:bottom w:val="single" w:sz="4" w:space="0" w:color="auto"/>
              <w:right w:val="single" w:sz="4" w:space="0" w:color="auto"/>
            </w:tcBorders>
            <w:shd w:val="clear" w:color="auto" w:fill="auto"/>
            <w:noWrap/>
            <w:vAlign w:val="bottom"/>
            <w:hideMark/>
          </w:tcPr>
          <w:p w14:paraId="3FD561E7"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7819A64B"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14E5B03A"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4,20</w:t>
            </w:r>
          </w:p>
        </w:tc>
        <w:tc>
          <w:tcPr>
            <w:tcW w:w="452" w:type="pct"/>
            <w:tcBorders>
              <w:top w:val="nil"/>
              <w:left w:val="nil"/>
              <w:bottom w:val="single" w:sz="4" w:space="0" w:color="auto"/>
              <w:right w:val="single" w:sz="4" w:space="0" w:color="auto"/>
            </w:tcBorders>
            <w:shd w:val="clear" w:color="auto" w:fill="auto"/>
            <w:noWrap/>
            <w:vAlign w:val="bottom"/>
            <w:hideMark/>
          </w:tcPr>
          <w:p w14:paraId="4AA64F00"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4,90</w:t>
            </w:r>
          </w:p>
        </w:tc>
      </w:tr>
      <w:tr w:rsidR="006F47AB" w:rsidRPr="006F47AB" w14:paraId="68E814CC"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2EF1AEE3"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Всего по пгт. Кондинское (отапливаемая площадь)</w:t>
            </w:r>
          </w:p>
        </w:tc>
        <w:tc>
          <w:tcPr>
            <w:tcW w:w="451" w:type="pct"/>
            <w:tcBorders>
              <w:top w:val="nil"/>
              <w:left w:val="nil"/>
              <w:bottom w:val="single" w:sz="4" w:space="0" w:color="auto"/>
              <w:right w:val="single" w:sz="4" w:space="0" w:color="auto"/>
            </w:tcBorders>
            <w:shd w:val="clear" w:color="auto" w:fill="auto"/>
            <w:noWrap/>
            <w:vAlign w:val="bottom"/>
            <w:hideMark/>
          </w:tcPr>
          <w:p w14:paraId="08CF1355"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-2,74</w:t>
            </w:r>
          </w:p>
        </w:tc>
        <w:tc>
          <w:tcPr>
            <w:tcW w:w="451" w:type="pct"/>
            <w:tcBorders>
              <w:top w:val="nil"/>
              <w:left w:val="nil"/>
              <w:bottom w:val="single" w:sz="4" w:space="0" w:color="auto"/>
              <w:right w:val="single" w:sz="4" w:space="0" w:color="auto"/>
            </w:tcBorders>
            <w:shd w:val="clear" w:color="auto" w:fill="auto"/>
            <w:noWrap/>
            <w:vAlign w:val="bottom"/>
            <w:hideMark/>
          </w:tcPr>
          <w:p w14:paraId="0B2567B1"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-0,35</w:t>
            </w:r>
          </w:p>
        </w:tc>
        <w:tc>
          <w:tcPr>
            <w:tcW w:w="451" w:type="pct"/>
            <w:tcBorders>
              <w:top w:val="nil"/>
              <w:left w:val="nil"/>
              <w:bottom w:val="single" w:sz="4" w:space="0" w:color="auto"/>
              <w:right w:val="single" w:sz="4" w:space="0" w:color="auto"/>
            </w:tcBorders>
            <w:shd w:val="clear" w:color="auto" w:fill="auto"/>
            <w:noWrap/>
            <w:vAlign w:val="bottom"/>
            <w:hideMark/>
          </w:tcPr>
          <w:p w14:paraId="3507B38A"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-0,61</w:t>
            </w:r>
          </w:p>
        </w:tc>
        <w:tc>
          <w:tcPr>
            <w:tcW w:w="451" w:type="pct"/>
            <w:tcBorders>
              <w:top w:val="nil"/>
              <w:left w:val="nil"/>
              <w:bottom w:val="single" w:sz="4" w:space="0" w:color="auto"/>
              <w:right w:val="single" w:sz="4" w:space="0" w:color="auto"/>
            </w:tcBorders>
            <w:shd w:val="clear" w:color="auto" w:fill="auto"/>
            <w:noWrap/>
            <w:vAlign w:val="bottom"/>
            <w:hideMark/>
          </w:tcPr>
          <w:p w14:paraId="037F7E7E"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4D245495"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56F15DE8"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4,20</w:t>
            </w:r>
          </w:p>
        </w:tc>
        <w:tc>
          <w:tcPr>
            <w:tcW w:w="452" w:type="pct"/>
            <w:tcBorders>
              <w:top w:val="nil"/>
              <w:left w:val="nil"/>
              <w:bottom w:val="single" w:sz="4" w:space="0" w:color="auto"/>
              <w:right w:val="single" w:sz="4" w:space="0" w:color="auto"/>
            </w:tcBorders>
            <w:shd w:val="clear" w:color="auto" w:fill="auto"/>
            <w:noWrap/>
            <w:vAlign w:val="bottom"/>
            <w:hideMark/>
          </w:tcPr>
          <w:p w14:paraId="04AC8146"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4,90</w:t>
            </w:r>
          </w:p>
        </w:tc>
      </w:tr>
      <w:tr w:rsidR="006F47AB" w:rsidRPr="006F47AB" w14:paraId="6CC82559" w14:textId="77777777" w:rsidTr="006F47AB">
        <w:tc>
          <w:tcPr>
            <w:tcW w:w="1842" w:type="pct"/>
            <w:tcBorders>
              <w:top w:val="nil"/>
              <w:left w:val="single" w:sz="4" w:space="0" w:color="auto"/>
              <w:bottom w:val="single" w:sz="4" w:space="0" w:color="auto"/>
              <w:right w:val="single" w:sz="4" w:space="0" w:color="auto"/>
            </w:tcBorders>
            <w:shd w:val="clear" w:color="auto" w:fill="auto"/>
            <w:noWrap/>
            <w:vAlign w:val="bottom"/>
            <w:hideMark/>
          </w:tcPr>
          <w:p w14:paraId="2A72C30F" w14:textId="77777777" w:rsidR="006F47AB" w:rsidRPr="006F47AB" w:rsidRDefault="006F47AB" w:rsidP="006F47AB">
            <w:pPr>
              <w:shd w:val="clear" w:color="auto" w:fill="auto"/>
              <w:ind w:firstLine="0"/>
              <w:jc w:val="left"/>
              <w:rPr>
                <w:color w:val="000000"/>
                <w:sz w:val="20"/>
                <w:szCs w:val="20"/>
                <w:lang w:val="ru-RU"/>
              </w:rPr>
            </w:pPr>
            <w:r w:rsidRPr="006F47AB">
              <w:rPr>
                <w:color w:val="000000"/>
                <w:sz w:val="20"/>
                <w:szCs w:val="20"/>
                <w:lang w:val="ru-RU"/>
              </w:rPr>
              <w:t>в т.ч.по зонам действия котельных</w:t>
            </w:r>
          </w:p>
        </w:tc>
        <w:tc>
          <w:tcPr>
            <w:tcW w:w="451" w:type="pct"/>
            <w:tcBorders>
              <w:top w:val="nil"/>
              <w:left w:val="nil"/>
              <w:bottom w:val="single" w:sz="4" w:space="0" w:color="auto"/>
              <w:right w:val="single" w:sz="4" w:space="0" w:color="auto"/>
            </w:tcBorders>
            <w:shd w:val="clear" w:color="auto" w:fill="auto"/>
            <w:noWrap/>
            <w:vAlign w:val="bottom"/>
            <w:hideMark/>
          </w:tcPr>
          <w:p w14:paraId="0FB1CDF9" w14:textId="77777777" w:rsidR="006F47AB" w:rsidRPr="006F47AB" w:rsidRDefault="006F47AB" w:rsidP="006F47AB">
            <w:pPr>
              <w:shd w:val="clear" w:color="auto" w:fill="auto"/>
              <w:ind w:firstLine="0"/>
              <w:jc w:val="left"/>
              <w:rPr>
                <w:sz w:val="20"/>
                <w:szCs w:val="20"/>
                <w:lang w:val="ru-RU"/>
              </w:rPr>
            </w:pPr>
            <w:r w:rsidRPr="006F47AB">
              <w:rPr>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333793C9" w14:textId="77777777" w:rsidR="006F47AB" w:rsidRPr="006F47AB" w:rsidRDefault="006F47AB" w:rsidP="006F47AB">
            <w:pPr>
              <w:shd w:val="clear" w:color="auto" w:fill="auto"/>
              <w:ind w:firstLine="0"/>
              <w:jc w:val="left"/>
              <w:rPr>
                <w:sz w:val="20"/>
                <w:szCs w:val="20"/>
                <w:lang w:val="ru-RU"/>
              </w:rPr>
            </w:pPr>
            <w:r w:rsidRPr="006F47AB">
              <w:rPr>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762D670C" w14:textId="77777777" w:rsidR="006F47AB" w:rsidRPr="006F47AB" w:rsidRDefault="006F47AB" w:rsidP="006F47AB">
            <w:pPr>
              <w:shd w:val="clear" w:color="auto" w:fill="auto"/>
              <w:ind w:firstLine="0"/>
              <w:jc w:val="left"/>
              <w:rPr>
                <w:sz w:val="20"/>
                <w:szCs w:val="20"/>
                <w:lang w:val="ru-RU"/>
              </w:rPr>
            </w:pPr>
            <w:r w:rsidRPr="006F47AB">
              <w:rPr>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46D7402E" w14:textId="77777777" w:rsidR="006F47AB" w:rsidRPr="006F47AB" w:rsidRDefault="006F47AB" w:rsidP="006F47AB">
            <w:pPr>
              <w:shd w:val="clear" w:color="auto" w:fill="auto"/>
              <w:ind w:firstLine="0"/>
              <w:jc w:val="left"/>
              <w:rPr>
                <w:sz w:val="20"/>
                <w:szCs w:val="20"/>
                <w:lang w:val="ru-RU"/>
              </w:rPr>
            </w:pPr>
            <w:r w:rsidRPr="006F47AB">
              <w:rPr>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4AC5F243" w14:textId="77777777" w:rsidR="006F47AB" w:rsidRPr="006F47AB" w:rsidRDefault="006F47AB" w:rsidP="006F47AB">
            <w:pPr>
              <w:shd w:val="clear" w:color="auto" w:fill="auto"/>
              <w:ind w:firstLine="0"/>
              <w:jc w:val="left"/>
              <w:rPr>
                <w:sz w:val="20"/>
                <w:szCs w:val="20"/>
                <w:lang w:val="ru-RU"/>
              </w:rPr>
            </w:pPr>
            <w:r w:rsidRPr="006F47AB">
              <w:rPr>
                <w:sz w:val="20"/>
                <w:szCs w:val="20"/>
                <w:lang w:val="ru-RU"/>
              </w:rPr>
              <w:t> </w:t>
            </w:r>
          </w:p>
        </w:tc>
        <w:tc>
          <w:tcPr>
            <w:tcW w:w="451" w:type="pct"/>
            <w:tcBorders>
              <w:top w:val="nil"/>
              <w:left w:val="nil"/>
              <w:bottom w:val="single" w:sz="4" w:space="0" w:color="auto"/>
              <w:right w:val="single" w:sz="4" w:space="0" w:color="auto"/>
            </w:tcBorders>
            <w:shd w:val="clear" w:color="auto" w:fill="auto"/>
            <w:noWrap/>
            <w:vAlign w:val="bottom"/>
            <w:hideMark/>
          </w:tcPr>
          <w:p w14:paraId="4D97D4F0"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54D0E403"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r w:rsidR="006F47AB" w:rsidRPr="006F47AB" w14:paraId="079F758E"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554DB480"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1, пгт. Кондинское, ул. Советская, 7А</w:t>
            </w:r>
          </w:p>
        </w:tc>
        <w:tc>
          <w:tcPr>
            <w:tcW w:w="451" w:type="pct"/>
            <w:tcBorders>
              <w:top w:val="nil"/>
              <w:left w:val="nil"/>
              <w:bottom w:val="single" w:sz="4" w:space="0" w:color="auto"/>
              <w:right w:val="single" w:sz="4" w:space="0" w:color="auto"/>
            </w:tcBorders>
            <w:shd w:val="clear" w:color="auto" w:fill="auto"/>
            <w:noWrap/>
            <w:vAlign w:val="bottom"/>
            <w:hideMark/>
          </w:tcPr>
          <w:p w14:paraId="2112855E"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-0,84</w:t>
            </w:r>
          </w:p>
        </w:tc>
        <w:tc>
          <w:tcPr>
            <w:tcW w:w="451" w:type="pct"/>
            <w:tcBorders>
              <w:top w:val="nil"/>
              <w:left w:val="nil"/>
              <w:bottom w:val="single" w:sz="4" w:space="0" w:color="auto"/>
              <w:right w:val="single" w:sz="4" w:space="0" w:color="auto"/>
            </w:tcBorders>
            <w:shd w:val="clear" w:color="auto" w:fill="auto"/>
            <w:noWrap/>
            <w:vAlign w:val="bottom"/>
            <w:hideMark/>
          </w:tcPr>
          <w:p w14:paraId="5E932C15"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-0,10</w:t>
            </w:r>
          </w:p>
        </w:tc>
        <w:tc>
          <w:tcPr>
            <w:tcW w:w="451" w:type="pct"/>
            <w:tcBorders>
              <w:top w:val="nil"/>
              <w:left w:val="nil"/>
              <w:bottom w:val="single" w:sz="4" w:space="0" w:color="auto"/>
              <w:right w:val="single" w:sz="4" w:space="0" w:color="auto"/>
            </w:tcBorders>
            <w:shd w:val="clear" w:color="auto" w:fill="auto"/>
            <w:noWrap/>
            <w:vAlign w:val="bottom"/>
            <w:hideMark/>
          </w:tcPr>
          <w:p w14:paraId="4F0EFFAA"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-0,22</w:t>
            </w:r>
          </w:p>
        </w:tc>
        <w:tc>
          <w:tcPr>
            <w:tcW w:w="451" w:type="pct"/>
            <w:tcBorders>
              <w:top w:val="nil"/>
              <w:left w:val="nil"/>
              <w:bottom w:val="single" w:sz="4" w:space="0" w:color="auto"/>
              <w:right w:val="single" w:sz="4" w:space="0" w:color="auto"/>
            </w:tcBorders>
            <w:shd w:val="clear" w:color="auto" w:fill="auto"/>
            <w:noWrap/>
            <w:vAlign w:val="bottom"/>
            <w:hideMark/>
          </w:tcPr>
          <w:p w14:paraId="0D72F507"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0E2EBFF9"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183156CE"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c>
          <w:tcPr>
            <w:tcW w:w="452" w:type="pct"/>
            <w:tcBorders>
              <w:top w:val="nil"/>
              <w:left w:val="nil"/>
              <w:bottom w:val="single" w:sz="4" w:space="0" w:color="auto"/>
              <w:right w:val="single" w:sz="4" w:space="0" w:color="auto"/>
            </w:tcBorders>
            <w:shd w:val="clear" w:color="auto" w:fill="auto"/>
            <w:noWrap/>
            <w:vAlign w:val="bottom"/>
            <w:hideMark/>
          </w:tcPr>
          <w:p w14:paraId="37DBD5A2"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r>
      <w:tr w:rsidR="006F47AB" w:rsidRPr="006F47AB" w14:paraId="546C2D06"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0B6D89ED"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2, пгт. Кондинское, ул. Крупской, 64Б</w:t>
            </w:r>
          </w:p>
        </w:tc>
        <w:tc>
          <w:tcPr>
            <w:tcW w:w="451" w:type="pct"/>
            <w:tcBorders>
              <w:top w:val="nil"/>
              <w:left w:val="nil"/>
              <w:bottom w:val="single" w:sz="4" w:space="0" w:color="auto"/>
              <w:right w:val="single" w:sz="4" w:space="0" w:color="auto"/>
            </w:tcBorders>
            <w:shd w:val="clear" w:color="auto" w:fill="auto"/>
            <w:noWrap/>
            <w:vAlign w:val="bottom"/>
            <w:hideMark/>
          </w:tcPr>
          <w:p w14:paraId="04510B90"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-0,07</w:t>
            </w:r>
          </w:p>
        </w:tc>
        <w:tc>
          <w:tcPr>
            <w:tcW w:w="451" w:type="pct"/>
            <w:tcBorders>
              <w:top w:val="nil"/>
              <w:left w:val="nil"/>
              <w:bottom w:val="single" w:sz="4" w:space="0" w:color="auto"/>
              <w:right w:val="single" w:sz="4" w:space="0" w:color="auto"/>
            </w:tcBorders>
            <w:shd w:val="clear" w:color="auto" w:fill="auto"/>
            <w:noWrap/>
            <w:vAlign w:val="bottom"/>
            <w:hideMark/>
          </w:tcPr>
          <w:p w14:paraId="34354B36"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-0,35</w:t>
            </w:r>
          </w:p>
        </w:tc>
        <w:tc>
          <w:tcPr>
            <w:tcW w:w="451" w:type="pct"/>
            <w:tcBorders>
              <w:top w:val="nil"/>
              <w:left w:val="nil"/>
              <w:bottom w:val="single" w:sz="4" w:space="0" w:color="auto"/>
              <w:right w:val="single" w:sz="4" w:space="0" w:color="auto"/>
            </w:tcBorders>
            <w:shd w:val="clear" w:color="auto" w:fill="auto"/>
            <w:noWrap/>
            <w:vAlign w:val="bottom"/>
            <w:hideMark/>
          </w:tcPr>
          <w:p w14:paraId="7B931D6C"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-0,39</w:t>
            </w:r>
          </w:p>
        </w:tc>
        <w:tc>
          <w:tcPr>
            <w:tcW w:w="451" w:type="pct"/>
            <w:tcBorders>
              <w:top w:val="nil"/>
              <w:left w:val="nil"/>
              <w:bottom w:val="single" w:sz="4" w:space="0" w:color="auto"/>
              <w:right w:val="single" w:sz="4" w:space="0" w:color="auto"/>
            </w:tcBorders>
            <w:shd w:val="clear" w:color="auto" w:fill="auto"/>
            <w:noWrap/>
            <w:vAlign w:val="bottom"/>
            <w:hideMark/>
          </w:tcPr>
          <w:p w14:paraId="55DCAB06"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0D99E983"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D7E2FB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c>
          <w:tcPr>
            <w:tcW w:w="452" w:type="pct"/>
            <w:tcBorders>
              <w:top w:val="nil"/>
              <w:left w:val="nil"/>
              <w:bottom w:val="single" w:sz="4" w:space="0" w:color="auto"/>
              <w:right w:val="single" w:sz="4" w:space="0" w:color="auto"/>
            </w:tcBorders>
            <w:shd w:val="clear" w:color="auto" w:fill="auto"/>
            <w:noWrap/>
            <w:vAlign w:val="bottom"/>
            <w:hideMark/>
          </w:tcPr>
          <w:p w14:paraId="1CFA967E"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2,10</w:t>
            </w:r>
          </w:p>
        </w:tc>
      </w:tr>
      <w:tr w:rsidR="006F47AB" w:rsidRPr="006F47AB" w14:paraId="3F223D68"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5508236F"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3, пгт. Кондинское, ул. Связистов, 1А</w:t>
            </w:r>
          </w:p>
        </w:tc>
        <w:tc>
          <w:tcPr>
            <w:tcW w:w="451" w:type="pct"/>
            <w:tcBorders>
              <w:top w:val="nil"/>
              <w:left w:val="nil"/>
              <w:bottom w:val="single" w:sz="4" w:space="0" w:color="auto"/>
              <w:right w:val="single" w:sz="4" w:space="0" w:color="auto"/>
            </w:tcBorders>
            <w:shd w:val="clear" w:color="auto" w:fill="auto"/>
            <w:noWrap/>
            <w:vAlign w:val="bottom"/>
            <w:hideMark/>
          </w:tcPr>
          <w:p w14:paraId="34443483"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-1,84</w:t>
            </w:r>
          </w:p>
        </w:tc>
        <w:tc>
          <w:tcPr>
            <w:tcW w:w="451" w:type="pct"/>
            <w:tcBorders>
              <w:top w:val="nil"/>
              <w:left w:val="nil"/>
              <w:bottom w:val="single" w:sz="4" w:space="0" w:color="auto"/>
              <w:right w:val="single" w:sz="4" w:space="0" w:color="auto"/>
            </w:tcBorders>
            <w:shd w:val="clear" w:color="auto" w:fill="auto"/>
            <w:noWrap/>
            <w:vAlign w:val="bottom"/>
            <w:hideMark/>
          </w:tcPr>
          <w:p w14:paraId="379F619A"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-0,32</w:t>
            </w:r>
          </w:p>
        </w:tc>
        <w:tc>
          <w:tcPr>
            <w:tcW w:w="451" w:type="pct"/>
            <w:tcBorders>
              <w:top w:val="nil"/>
              <w:left w:val="nil"/>
              <w:bottom w:val="single" w:sz="4" w:space="0" w:color="auto"/>
              <w:right w:val="single" w:sz="4" w:space="0" w:color="auto"/>
            </w:tcBorders>
            <w:shd w:val="clear" w:color="auto" w:fill="auto"/>
            <w:noWrap/>
            <w:vAlign w:val="bottom"/>
            <w:hideMark/>
          </w:tcPr>
          <w:p w14:paraId="78702CE1"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0276AF13"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1E271EC8"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53DD0881"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c>
          <w:tcPr>
            <w:tcW w:w="452" w:type="pct"/>
            <w:tcBorders>
              <w:top w:val="nil"/>
              <w:left w:val="nil"/>
              <w:bottom w:val="single" w:sz="4" w:space="0" w:color="auto"/>
              <w:right w:val="single" w:sz="4" w:space="0" w:color="auto"/>
            </w:tcBorders>
            <w:shd w:val="clear" w:color="auto" w:fill="auto"/>
            <w:noWrap/>
            <w:vAlign w:val="bottom"/>
            <w:hideMark/>
          </w:tcPr>
          <w:p w14:paraId="619C2AC9"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1,40</w:t>
            </w:r>
          </w:p>
        </w:tc>
      </w:tr>
      <w:tr w:rsidR="006F47AB" w:rsidRPr="006F47AB" w14:paraId="72737950" w14:textId="77777777" w:rsidTr="006F47AB">
        <w:tc>
          <w:tcPr>
            <w:tcW w:w="1842" w:type="pct"/>
            <w:tcBorders>
              <w:top w:val="nil"/>
              <w:left w:val="single" w:sz="4" w:space="0" w:color="auto"/>
              <w:bottom w:val="single" w:sz="4" w:space="0" w:color="auto"/>
              <w:right w:val="single" w:sz="4" w:space="0" w:color="auto"/>
            </w:tcBorders>
            <w:shd w:val="clear" w:color="auto" w:fill="auto"/>
            <w:vAlign w:val="bottom"/>
            <w:hideMark/>
          </w:tcPr>
          <w:p w14:paraId="1F9A9733"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Котельная № 5, пгт. Кондинское, ул. Гастелло, 4</w:t>
            </w:r>
          </w:p>
        </w:tc>
        <w:tc>
          <w:tcPr>
            <w:tcW w:w="451" w:type="pct"/>
            <w:tcBorders>
              <w:top w:val="nil"/>
              <w:left w:val="nil"/>
              <w:bottom w:val="single" w:sz="4" w:space="0" w:color="auto"/>
              <w:right w:val="single" w:sz="4" w:space="0" w:color="auto"/>
            </w:tcBorders>
            <w:shd w:val="clear" w:color="auto" w:fill="auto"/>
            <w:noWrap/>
            <w:vAlign w:val="bottom"/>
            <w:hideMark/>
          </w:tcPr>
          <w:p w14:paraId="08A73FE5"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134AE8CB"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0,41</w:t>
            </w:r>
          </w:p>
        </w:tc>
        <w:tc>
          <w:tcPr>
            <w:tcW w:w="451" w:type="pct"/>
            <w:tcBorders>
              <w:top w:val="nil"/>
              <w:left w:val="nil"/>
              <w:bottom w:val="single" w:sz="4" w:space="0" w:color="auto"/>
              <w:right w:val="single" w:sz="4" w:space="0" w:color="auto"/>
            </w:tcBorders>
            <w:shd w:val="clear" w:color="auto" w:fill="auto"/>
            <w:noWrap/>
            <w:vAlign w:val="bottom"/>
            <w:hideMark/>
          </w:tcPr>
          <w:p w14:paraId="3BD17ADB"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E62E57E"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30B0CFB" w14:textId="77777777" w:rsidR="006F47AB" w:rsidRPr="006F47AB" w:rsidRDefault="006F47AB" w:rsidP="006F47AB">
            <w:pPr>
              <w:shd w:val="clear" w:color="auto" w:fill="auto"/>
              <w:ind w:firstLine="0"/>
              <w:jc w:val="right"/>
              <w:rPr>
                <w:sz w:val="20"/>
                <w:szCs w:val="20"/>
                <w:lang w:val="ru-RU"/>
              </w:rPr>
            </w:pPr>
            <w:r w:rsidRPr="006F47AB">
              <w:rPr>
                <w:sz w:val="20"/>
                <w:szCs w:val="20"/>
                <w:lang w:val="ru-RU"/>
              </w:rPr>
              <w:t>0,00</w:t>
            </w:r>
          </w:p>
        </w:tc>
        <w:tc>
          <w:tcPr>
            <w:tcW w:w="451" w:type="pct"/>
            <w:tcBorders>
              <w:top w:val="nil"/>
              <w:left w:val="nil"/>
              <w:bottom w:val="single" w:sz="4" w:space="0" w:color="auto"/>
              <w:right w:val="single" w:sz="4" w:space="0" w:color="auto"/>
            </w:tcBorders>
            <w:shd w:val="clear" w:color="auto" w:fill="auto"/>
            <w:noWrap/>
            <w:vAlign w:val="bottom"/>
            <w:hideMark/>
          </w:tcPr>
          <w:p w14:paraId="640FBD81"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c>
          <w:tcPr>
            <w:tcW w:w="452" w:type="pct"/>
            <w:tcBorders>
              <w:top w:val="nil"/>
              <w:left w:val="nil"/>
              <w:bottom w:val="single" w:sz="4" w:space="0" w:color="auto"/>
              <w:right w:val="single" w:sz="4" w:space="0" w:color="auto"/>
            </w:tcBorders>
            <w:shd w:val="clear" w:color="auto" w:fill="auto"/>
            <w:noWrap/>
            <w:vAlign w:val="bottom"/>
            <w:hideMark/>
          </w:tcPr>
          <w:p w14:paraId="4AE5F1A1" w14:textId="77777777" w:rsidR="006F47AB" w:rsidRPr="006F47AB" w:rsidRDefault="006F47AB" w:rsidP="006F47AB">
            <w:pPr>
              <w:shd w:val="clear" w:color="auto" w:fill="auto"/>
              <w:ind w:firstLine="0"/>
              <w:jc w:val="right"/>
              <w:rPr>
                <w:color w:val="000000"/>
                <w:sz w:val="20"/>
                <w:szCs w:val="20"/>
                <w:lang w:val="ru-RU"/>
              </w:rPr>
            </w:pPr>
            <w:r w:rsidRPr="006F47AB">
              <w:rPr>
                <w:color w:val="000000"/>
                <w:sz w:val="20"/>
                <w:szCs w:val="20"/>
                <w:lang w:val="ru-RU"/>
              </w:rPr>
              <w:t>0,00</w:t>
            </w:r>
          </w:p>
        </w:tc>
      </w:tr>
    </w:tbl>
    <w:p w14:paraId="676C53EC" w14:textId="77777777" w:rsidR="00D14D8C" w:rsidRPr="00086029" w:rsidRDefault="00D14D8C" w:rsidP="00D32087">
      <w:pPr>
        <w:rPr>
          <w:highlight w:val="yellow"/>
          <w:lang w:val="ru-RU"/>
        </w:rPr>
        <w:sectPr w:rsidR="00D14D8C" w:rsidRPr="00086029" w:rsidSect="007A3AA3">
          <w:pgSz w:w="11909" w:h="16834"/>
          <w:pgMar w:top="1134" w:right="567" w:bottom="1134" w:left="1701" w:header="720" w:footer="720" w:gutter="0"/>
          <w:cols w:space="720"/>
          <w:docGrid w:linePitch="326"/>
        </w:sectPr>
      </w:pPr>
    </w:p>
    <w:p w14:paraId="1B4EC96A" w14:textId="30690461" w:rsidR="006A121C" w:rsidRPr="006F47AB" w:rsidRDefault="008B3E69">
      <w:pPr>
        <w:pStyle w:val="2"/>
        <w:pBdr>
          <w:top w:val="nil"/>
          <w:left w:val="nil"/>
          <w:bottom w:val="nil"/>
          <w:right w:val="nil"/>
          <w:between w:val="nil"/>
        </w:pBdr>
      </w:pPr>
      <w:bookmarkStart w:id="207" w:name="_Toc165508014"/>
      <w:r w:rsidRPr="006F47AB">
        <w:lastRenderedPageBreak/>
        <w:t>2.3.</w:t>
      </w:r>
      <w:r w:rsidRPr="006F47AB">
        <w:tab/>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07"/>
    </w:p>
    <w:p w14:paraId="37262467" w14:textId="7ECA1078" w:rsidR="00030C01" w:rsidRPr="00EF5F29" w:rsidRDefault="00394064" w:rsidP="00030C01">
      <w:pPr>
        <w:rPr>
          <w:lang w:val="ru-RU"/>
        </w:rPr>
      </w:pPr>
      <w:r w:rsidRPr="00EF5F29">
        <w:rPr>
          <w:lang w:val="ru-RU"/>
        </w:rPr>
        <w:t>П</w:t>
      </w:r>
      <w:r w:rsidRPr="00EF5F29">
        <w:t>ерспектив</w:t>
      </w:r>
      <w:r w:rsidRPr="00EF5F29">
        <w:rPr>
          <w:lang w:val="ru-RU"/>
        </w:rPr>
        <w:t xml:space="preserve">ные </w:t>
      </w:r>
      <w:r w:rsidRPr="00EF5F29">
        <w:t>удельн</w:t>
      </w:r>
      <w:r w:rsidRPr="00EF5F29">
        <w:rPr>
          <w:lang w:val="ru-RU"/>
        </w:rPr>
        <w:t>ые</w:t>
      </w:r>
      <w:r w:rsidRPr="00EF5F29">
        <w:t xml:space="preserve"> расход</w:t>
      </w:r>
      <w:r w:rsidRPr="00EF5F29">
        <w:rPr>
          <w:lang w:val="ru-RU"/>
        </w:rPr>
        <w:t xml:space="preserve">ы </w:t>
      </w:r>
      <w:r w:rsidRPr="00EF5F29">
        <w:t xml:space="preserve">тепловой энергии </w:t>
      </w:r>
      <w:r w:rsidRPr="00EF5F29">
        <w:rPr>
          <w:lang w:val="ru-RU"/>
        </w:rPr>
        <w:t xml:space="preserve">приняты на основании местных нормативов градостроительного проектирования городского поселения </w:t>
      </w:r>
      <w:r w:rsidR="00086029" w:rsidRPr="00EF5F29">
        <w:rPr>
          <w:lang w:val="ru-RU"/>
        </w:rPr>
        <w:t>Кондинское</w:t>
      </w:r>
      <w:r w:rsidR="009D4D87" w:rsidRPr="00EF5F29">
        <w:rPr>
          <w:lang w:val="ru-RU"/>
        </w:rPr>
        <w:t xml:space="preserve">, утвержденных постановлением администрации Кондинского района от 26.12.2022 № </w:t>
      </w:r>
      <w:r w:rsidR="00EF5F29" w:rsidRPr="00EF5F29">
        <w:rPr>
          <w:lang w:val="ru-RU"/>
        </w:rPr>
        <w:t>2801</w:t>
      </w:r>
      <w:r w:rsidRPr="00EF5F29">
        <w:rPr>
          <w:lang w:val="ru-RU"/>
        </w:rPr>
        <w:t xml:space="preserve"> (табл</w:t>
      </w:r>
      <w:r w:rsidR="009D4D87" w:rsidRPr="00EF5F29">
        <w:rPr>
          <w:lang w:val="ru-RU"/>
        </w:rPr>
        <w:t>.</w:t>
      </w:r>
      <w:r w:rsidRPr="00EF5F29">
        <w:rPr>
          <w:lang w:val="ru-RU"/>
        </w:rPr>
        <w:t xml:space="preserve"> 4</w:t>
      </w:r>
      <w:r w:rsidR="006F47AB" w:rsidRPr="00EF5F29">
        <w:rPr>
          <w:lang w:val="ru-RU"/>
        </w:rPr>
        <w:t>4</w:t>
      </w:r>
      <w:r w:rsidRPr="00EF5F29">
        <w:rPr>
          <w:lang w:val="ru-RU"/>
        </w:rPr>
        <w:t>).</w:t>
      </w:r>
    </w:p>
    <w:p w14:paraId="1B2BD97C" w14:textId="77777777" w:rsidR="00394064" w:rsidRPr="00EF5F29" w:rsidRDefault="00394064" w:rsidP="00030C01">
      <w:pPr>
        <w:rPr>
          <w:highlight w:val="yellow"/>
        </w:rPr>
      </w:pPr>
    </w:p>
    <w:p w14:paraId="24596185" w14:textId="4954F6DC" w:rsidR="00394064" w:rsidRPr="00EF5F29" w:rsidRDefault="00394064" w:rsidP="00394064">
      <w:pPr>
        <w:pStyle w:val="aff2"/>
      </w:pPr>
      <w:r w:rsidRPr="00EF5F29">
        <w:t xml:space="preserve">Таблица </w:t>
      </w:r>
      <w:r w:rsidRPr="00EF5F29">
        <w:fldChar w:fldCharType="begin"/>
      </w:r>
      <w:r w:rsidRPr="00EF5F29">
        <w:instrText xml:space="preserve"> SEQ Таблица \* ARABIC </w:instrText>
      </w:r>
      <w:r w:rsidRPr="00EF5F29">
        <w:fldChar w:fldCharType="separate"/>
      </w:r>
      <w:r w:rsidR="00521FDB">
        <w:rPr>
          <w:noProof/>
        </w:rPr>
        <w:t>44</w:t>
      </w:r>
      <w:r w:rsidRPr="00EF5F29">
        <w:fldChar w:fldCharType="end"/>
      </w:r>
      <w:r w:rsidRPr="00EF5F29">
        <w:t xml:space="preserve"> - Прогнозы перспективных удельных расходов тепловой энергии в городском поселении </w:t>
      </w:r>
      <w:r w:rsidR="00086029" w:rsidRPr="00EF5F29">
        <w:t>Кондинское</w:t>
      </w:r>
    </w:p>
    <w:tbl>
      <w:tblPr>
        <w:tblW w:w="5000" w:type="pct"/>
        <w:tblLook w:val="04A0" w:firstRow="1" w:lastRow="0" w:firstColumn="1" w:lastColumn="0" w:noHBand="0" w:noVBand="1"/>
      </w:tblPr>
      <w:tblGrid>
        <w:gridCol w:w="2473"/>
        <w:gridCol w:w="2169"/>
        <w:gridCol w:w="1240"/>
        <w:gridCol w:w="1238"/>
        <w:gridCol w:w="1394"/>
        <w:gridCol w:w="1343"/>
      </w:tblGrid>
      <w:tr w:rsidR="00394064" w:rsidRPr="00EF5F29" w14:paraId="5F0AF522" w14:textId="77777777" w:rsidTr="00394064">
        <w:tc>
          <w:tcPr>
            <w:tcW w:w="125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9341FB6"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Объекты</w:t>
            </w:r>
          </w:p>
        </w:tc>
        <w:tc>
          <w:tcPr>
            <w:tcW w:w="110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FB1716C" w14:textId="12F88FF2" w:rsidR="00394064" w:rsidRPr="00EF5F29" w:rsidRDefault="008762F2" w:rsidP="00394064">
            <w:pPr>
              <w:shd w:val="clear" w:color="auto" w:fill="auto"/>
              <w:ind w:firstLine="0"/>
              <w:jc w:val="center"/>
              <w:rPr>
                <w:color w:val="000000"/>
                <w:sz w:val="20"/>
                <w:szCs w:val="20"/>
                <w:lang w:val="ru-RU"/>
              </w:rPr>
            </w:pPr>
            <w:r w:rsidRPr="00EF5F29">
              <w:rPr>
                <w:color w:val="000000"/>
                <w:sz w:val="20"/>
                <w:szCs w:val="20"/>
                <w:lang w:val="ru-RU"/>
              </w:rPr>
              <w:t>Ед. изм</w:t>
            </w:r>
          </w:p>
        </w:tc>
        <w:tc>
          <w:tcPr>
            <w:tcW w:w="2645" w:type="pct"/>
            <w:gridSpan w:val="4"/>
            <w:tcBorders>
              <w:top w:val="single" w:sz="4" w:space="0" w:color="auto"/>
              <w:left w:val="nil"/>
              <w:bottom w:val="single" w:sz="4" w:space="0" w:color="auto"/>
              <w:right w:val="single" w:sz="4" w:space="0" w:color="000000"/>
            </w:tcBorders>
            <w:shd w:val="clear" w:color="auto" w:fill="auto"/>
            <w:vAlign w:val="center"/>
            <w:hideMark/>
          </w:tcPr>
          <w:p w14:paraId="2558E9B8"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Этажность</w:t>
            </w:r>
          </w:p>
        </w:tc>
      </w:tr>
      <w:tr w:rsidR="00394064" w:rsidRPr="00EF5F29" w14:paraId="3879460F" w14:textId="77777777" w:rsidTr="00394064">
        <w:tc>
          <w:tcPr>
            <w:tcW w:w="1255" w:type="pct"/>
            <w:vMerge/>
            <w:tcBorders>
              <w:top w:val="single" w:sz="4" w:space="0" w:color="auto"/>
              <w:left w:val="single" w:sz="4" w:space="0" w:color="auto"/>
              <w:bottom w:val="single" w:sz="4" w:space="0" w:color="000000"/>
              <w:right w:val="single" w:sz="4" w:space="0" w:color="auto"/>
            </w:tcBorders>
            <w:vAlign w:val="center"/>
            <w:hideMark/>
          </w:tcPr>
          <w:p w14:paraId="426B0985" w14:textId="77777777" w:rsidR="00394064" w:rsidRPr="00EF5F29" w:rsidRDefault="00394064" w:rsidP="00394064">
            <w:pPr>
              <w:shd w:val="clear" w:color="auto" w:fill="auto"/>
              <w:ind w:firstLine="0"/>
              <w:jc w:val="center"/>
              <w:rPr>
                <w:color w:val="000000"/>
                <w:sz w:val="20"/>
                <w:szCs w:val="20"/>
                <w:lang w:val="ru-RU"/>
              </w:rPr>
            </w:pPr>
          </w:p>
        </w:tc>
        <w:tc>
          <w:tcPr>
            <w:tcW w:w="1100" w:type="pct"/>
            <w:vMerge/>
            <w:tcBorders>
              <w:top w:val="single" w:sz="4" w:space="0" w:color="auto"/>
              <w:left w:val="single" w:sz="4" w:space="0" w:color="auto"/>
              <w:bottom w:val="single" w:sz="4" w:space="0" w:color="000000"/>
              <w:right w:val="single" w:sz="4" w:space="0" w:color="auto"/>
            </w:tcBorders>
            <w:vAlign w:val="center"/>
            <w:hideMark/>
          </w:tcPr>
          <w:p w14:paraId="1F5909F0" w14:textId="77777777" w:rsidR="00394064" w:rsidRPr="00EF5F29" w:rsidRDefault="00394064" w:rsidP="00394064">
            <w:pPr>
              <w:shd w:val="clear" w:color="auto" w:fill="auto"/>
              <w:ind w:firstLine="0"/>
              <w:jc w:val="center"/>
              <w:rPr>
                <w:color w:val="000000"/>
                <w:sz w:val="20"/>
                <w:szCs w:val="20"/>
                <w:lang w:val="ru-RU"/>
              </w:rPr>
            </w:pPr>
          </w:p>
        </w:tc>
        <w:tc>
          <w:tcPr>
            <w:tcW w:w="629" w:type="pct"/>
            <w:tcBorders>
              <w:top w:val="nil"/>
              <w:left w:val="nil"/>
              <w:bottom w:val="single" w:sz="4" w:space="0" w:color="auto"/>
              <w:right w:val="single" w:sz="4" w:space="0" w:color="auto"/>
            </w:tcBorders>
            <w:shd w:val="clear" w:color="auto" w:fill="auto"/>
            <w:vAlign w:val="center"/>
            <w:hideMark/>
          </w:tcPr>
          <w:p w14:paraId="35DEEEC4"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 этаж</w:t>
            </w:r>
          </w:p>
        </w:tc>
        <w:tc>
          <w:tcPr>
            <w:tcW w:w="628" w:type="pct"/>
            <w:tcBorders>
              <w:top w:val="nil"/>
              <w:left w:val="nil"/>
              <w:bottom w:val="single" w:sz="4" w:space="0" w:color="auto"/>
              <w:right w:val="single" w:sz="4" w:space="0" w:color="auto"/>
            </w:tcBorders>
            <w:shd w:val="clear" w:color="auto" w:fill="auto"/>
            <w:vAlign w:val="center"/>
            <w:hideMark/>
          </w:tcPr>
          <w:p w14:paraId="447A9FFB"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2 этажа</w:t>
            </w:r>
          </w:p>
        </w:tc>
        <w:tc>
          <w:tcPr>
            <w:tcW w:w="707" w:type="pct"/>
            <w:tcBorders>
              <w:top w:val="nil"/>
              <w:left w:val="nil"/>
              <w:bottom w:val="single" w:sz="4" w:space="0" w:color="auto"/>
              <w:right w:val="single" w:sz="4" w:space="0" w:color="auto"/>
            </w:tcBorders>
            <w:shd w:val="clear" w:color="auto" w:fill="auto"/>
            <w:vAlign w:val="center"/>
            <w:hideMark/>
          </w:tcPr>
          <w:p w14:paraId="2F5844AA"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3 этажа</w:t>
            </w:r>
          </w:p>
        </w:tc>
        <w:tc>
          <w:tcPr>
            <w:tcW w:w="681" w:type="pct"/>
            <w:tcBorders>
              <w:top w:val="nil"/>
              <w:left w:val="nil"/>
              <w:bottom w:val="single" w:sz="4" w:space="0" w:color="auto"/>
              <w:right w:val="single" w:sz="4" w:space="0" w:color="auto"/>
            </w:tcBorders>
            <w:shd w:val="clear" w:color="auto" w:fill="auto"/>
            <w:vAlign w:val="center"/>
            <w:hideMark/>
          </w:tcPr>
          <w:p w14:paraId="684EF77C"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4, 5 этажей</w:t>
            </w:r>
          </w:p>
        </w:tc>
      </w:tr>
      <w:tr w:rsidR="00394064" w:rsidRPr="00EF5F29" w14:paraId="6B53A51D" w14:textId="77777777" w:rsidTr="00394064">
        <w:tc>
          <w:tcPr>
            <w:tcW w:w="1255" w:type="pct"/>
            <w:vMerge w:val="restart"/>
            <w:tcBorders>
              <w:top w:val="nil"/>
              <w:left w:val="single" w:sz="4" w:space="0" w:color="auto"/>
              <w:bottom w:val="single" w:sz="4" w:space="0" w:color="auto"/>
              <w:right w:val="single" w:sz="4" w:space="0" w:color="auto"/>
            </w:tcBorders>
            <w:shd w:val="clear" w:color="auto" w:fill="auto"/>
            <w:vAlign w:val="center"/>
            <w:hideMark/>
          </w:tcPr>
          <w:p w14:paraId="1F818A83"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Жилые здания</w:t>
            </w:r>
          </w:p>
        </w:tc>
        <w:tc>
          <w:tcPr>
            <w:tcW w:w="1100" w:type="pct"/>
            <w:tcBorders>
              <w:top w:val="nil"/>
              <w:left w:val="nil"/>
              <w:bottom w:val="single" w:sz="4" w:space="0" w:color="auto"/>
              <w:right w:val="single" w:sz="4" w:space="0" w:color="auto"/>
            </w:tcBorders>
            <w:shd w:val="clear" w:color="auto" w:fill="auto"/>
            <w:vAlign w:val="center"/>
            <w:hideMark/>
          </w:tcPr>
          <w:p w14:paraId="47AB8DFE"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ккал/ч на 1 кв. м общей площади здания</w:t>
            </w:r>
          </w:p>
        </w:tc>
        <w:tc>
          <w:tcPr>
            <w:tcW w:w="629" w:type="pct"/>
            <w:tcBorders>
              <w:top w:val="nil"/>
              <w:left w:val="nil"/>
              <w:bottom w:val="single" w:sz="4" w:space="0" w:color="auto"/>
              <w:right w:val="single" w:sz="4" w:space="0" w:color="auto"/>
            </w:tcBorders>
            <w:shd w:val="clear" w:color="auto" w:fill="auto"/>
            <w:vAlign w:val="center"/>
            <w:hideMark/>
          </w:tcPr>
          <w:p w14:paraId="1B733147"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65,6</w:t>
            </w:r>
          </w:p>
        </w:tc>
        <w:tc>
          <w:tcPr>
            <w:tcW w:w="628" w:type="pct"/>
            <w:tcBorders>
              <w:top w:val="nil"/>
              <w:left w:val="nil"/>
              <w:bottom w:val="single" w:sz="4" w:space="0" w:color="auto"/>
              <w:right w:val="single" w:sz="4" w:space="0" w:color="auto"/>
            </w:tcBorders>
            <w:shd w:val="clear" w:color="auto" w:fill="auto"/>
            <w:vAlign w:val="center"/>
            <w:hideMark/>
          </w:tcPr>
          <w:p w14:paraId="2D3628C4"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59,7</w:t>
            </w:r>
          </w:p>
        </w:tc>
        <w:tc>
          <w:tcPr>
            <w:tcW w:w="707" w:type="pct"/>
            <w:tcBorders>
              <w:top w:val="nil"/>
              <w:left w:val="nil"/>
              <w:bottom w:val="single" w:sz="4" w:space="0" w:color="auto"/>
              <w:right w:val="single" w:sz="4" w:space="0" w:color="auto"/>
            </w:tcBorders>
            <w:shd w:val="clear" w:color="auto" w:fill="auto"/>
            <w:vAlign w:val="center"/>
            <w:hideMark/>
          </w:tcPr>
          <w:p w14:paraId="11C6B4FB"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53,7</w:t>
            </w:r>
          </w:p>
        </w:tc>
        <w:tc>
          <w:tcPr>
            <w:tcW w:w="681" w:type="pct"/>
            <w:tcBorders>
              <w:top w:val="nil"/>
              <w:left w:val="nil"/>
              <w:bottom w:val="single" w:sz="4" w:space="0" w:color="auto"/>
              <w:right w:val="single" w:sz="4" w:space="0" w:color="auto"/>
            </w:tcBorders>
            <w:shd w:val="clear" w:color="auto" w:fill="auto"/>
            <w:vAlign w:val="center"/>
            <w:hideMark/>
          </w:tcPr>
          <w:p w14:paraId="0F19C97E"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51,8</w:t>
            </w:r>
          </w:p>
        </w:tc>
      </w:tr>
      <w:tr w:rsidR="00394064" w:rsidRPr="00EF5F29" w14:paraId="1533D789" w14:textId="77777777" w:rsidTr="00394064">
        <w:tc>
          <w:tcPr>
            <w:tcW w:w="1255" w:type="pct"/>
            <w:vMerge/>
            <w:tcBorders>
              <w:top w:val="nil"/>
              <w:left w:val="single" w:sz="4" w:space="0" w:color="auto"/>
              <w:bottom w:val="single" w:sz="4" w:space="0" w:color="auto"/>
              <w:right w:val="single" w:sz="4" w:space="0" w:color="auto"/>
            </w:tcBorders>
            <w:vAlign w:val="center"/>
            <w:hideMark/>
          </w:tcPr>
          <w:p w14:paraId="02F2282C" w14:textId="77777777" w:rsidR="00394064" w:rsidRPr="00EF5F29" w:rsidRDefault="00394064" w:rsidP="00394064">
            <w:pPr>
              <w:shd w:val="clear" w:color="auto" w:fill="auto"/>
              <w:ind w:firstLine="0"/>
              <w:jc w:val="center"/>
              <w:rPr>
                <w:color w:val="000000"/>
                <w:sz w:val="20"/>
                <w:szCs w:val="20"/>
                <w:lang w:val="ru-RU"/>
              </w:rPr>
            </w:pPr>
          </w:p>
        </w:tc>
        <w:tc>
          <w:tcPr>
            <w:tcW w:w="1100" w:type="pct"/>
            <w:tcBorders>
              <w:top w:val="nil"/>
              <w:left w:val="nil"/>
              <w:bottom w:val="single" w:sz="4" w:space="0" w:color="auto"/>
              <w:right w:val="single" w:sz="4" w:space="0" w:color="auto"/>
            </w:tcBorders>
            <w:shd w:val="clear" w:color="auto" w:fill="auto"/>
            <w:vAlign w:val="center"/>
            <w:hideMark/>
          </w:tcPr>
          <w:p w14:paraId="1EFBE359"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ккал на 1 кв. м площади в год</w:t>
            </w:r>
          </w:p>
        </w:tc>
        <w:tc>
          <w:tcPr>
            <w:tcW w:w="629" w:type="pct"/>
            <w:tcBorders>
              <w:top w:val="nil"/>
              <w:left w:val="nil"/>
              <w:bottom w:val="single" w:sz="4" w:space="0" w:color="auto"/>
              <w:right w:val="single" w:sz="4" w:space="0" w:color="auto"/>
            </w:tcBorders>
            <w:shd w:val="clear" w:color="auto" w:fill="auto"/>
            <w:vAlign w:val="center"/>
            <w:hideMark/>
          </w:tcPr>
          <w:p w14:paraId="404D8C20"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15 159</w:t>
            </w:r>
          </w:p>
        </w:tc>
        <w:tc>
          <w:tcPr>
            <w:tcW w:w="628" w:type="pct"/>
            <w:tcBorders>
              <w:top w:val="nil"/>
              <w:left w:val="nil"/>
              <w:bottom w:val="single" w:sz="4" w:space="0" w:color="auto"/>
              <w:right w:val="single" w:sz="4" w:space="0" w:color="auto"/>
            </w:tcBorders>
            <w:shd w:val="clear" w:color="auto" w:fill="auto"/>
            <w:vAlign w:val="center"/>
            <w:hideMark/>
          </w:tcPr>
          <w:p w14:paraId="7A057A58"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13 793</w:t>
            </w:r>
          </w:p>
        </w:tc>
        <w:tc>
          <w:tcPr>
            <w:tcW w:w="707" w:type="pct"/>
            <w:tcBorders>
              <w:top w:val="nil"/>
              <w:left w:val="nil"/>
              <w:bottom w:val="single" w:sz="4" w:space="0" w:color="auto"/>
              <w:right w:val="single" w:sz="4" w:space="0" w:color="auto"/>
            </w:tcBorders>
            <w:shd w:val="clear" w:color="auto" w:fill="auto"/>
            <w:vAlign w:val="center"/>
            <w:hideMark/>
          </w:tcPr>
          <w:p w14:paraId="3F337030"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12 394</w:t>
            </w:r>
          </w:p>
        </w:tc>
        <w:tc>
          <w:tcPr>
            <w:tcW w:w="681" w:type="pct"/>
            <w:tcBorders>
              <w:top w:val="nil"/>
              <w:left w:val="nil"/>
              <w:bottom w:val="single" w:sz="4" w:space="0" w:color="auto"/>
              <w:right w:val="single" w:sz="4" w:space="0" w:color="auto"/>
            </w:tcBorders>
            <w:shd w:val="clear" w:color="auto" w:fill="auto"/>
            <w:vAlign w:val="center"/>
            <w:hideMark/>
          </w:tcPr>
          <w:p w14:paraId="3363C2C5"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11 960</w:t>
            </w:r>
          </w:p>
        </w:tc>
      </w:tr>
      <w:tr w:rsidR="00394064" w:rsidRPr="00EF5F29" w14:paraId="19840E0E" w14:textId="77777777" w:rsidTr="00394064">
        <w:tc>
          <w:tcPr>
            <w:tcW w:w="1255" w:type="pct"/>
            <w:vMerge w:val="restart"/>
            <w:tcBorders>
              <w:top w:val="nil"/>
              <w:left w:val="single" w:sz="4" w:space="0" w:color="auto"/>
              <w:bottom w:val="single" w:sz="4" w:space="0" w:color="auto"/>
              <w:right w:val="single" w:sz="4" w:space="0" w:color="auto"/>
            </w:tcBorders>
            <w:shd w:val="clear" w:color="auto" w:fill="auto"/>
            <w:vAlign w:val="center"/>
            <w:hideMark/>
          </w:tcPr>
          <w:p w14:paraId="00E05FB1"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Административные и общественные здания</w:t>
            </w:r>
          </w:p>
        </w:tc>
        <w:tc>
          <w:tcPr>
            <w:tcW w:w="1100" w:type="pct"/>
            <w:tcBorders>
              <w:top w:val="nil"/>
              <w:left w:val="nil"/>
              <w:bottom w:val="single" w:sz="4" w:space="0" w:color="auto"/>
              <w:right w:val="single" w:sz="4" w:space="0" w:color="auto"/>
            </w:tcBorders>
            <w:shd w:val="clear" w:color="auto" w:fill="auto"/>
            <w:vAlign w:val="center"/>
            <w:hideMark/>
          </w:tcPr>
          <w:p w14:paraId="3AC3B044"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ккал/ч на 1 кв. м общей площади здания</w:t>
            </w:r>
          </w:p>
        </w:tc>
        <w:tc>
          <w:tcPr>
            <w:tcW w:w="629" w:type="pct"/>
            <w:tcBorders>
              <w:top w:val="nil"/>
              <w:left w:val="nil"/>
              <w:bottom w:val="nil"/>
              <w:right w:val="single" w:sz="4" w:space="0" w:color="auto"/>
            </w:tcBorders>
            <w:shd w:val="clear" w:color="auto" w:fill="auto"/>
            <w:vAlign w:val="center"/>
            <w:hideMark/>
          </w:tcPr>
          <w:p w14:paraId="004DE591"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62,4</w:t>
            </w:r>
          </w:p>
        </w:tc>
        <w:tc>
          <w:tcPr>
            <w:tcW w:w="628" w:type="pct"/>
            <w:tcBorders>
              <w:top w:val="nil"/>
              <w:left w:val="nil"/>
              <w:bottom w:val="nil"/>
              <w:right w:val="single" w:sz="4" w:space="0" w:color="auto"/>
            </w:tcBorders>
            <w:shd w:val="clear" w:color="auto" w:fill="auto"/>
            <w:vAlign w:val="center"/>
            <w:hideMark/>
          </w:tcPr>
          <w:p w14:paraId="476CA7D8"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58,9</w:t>
            </w:r>
          </w:p>
        </w:tc>
        <w:tc>
          <w:tcPr>
            <w:tcW w:w="707" w:type="pct"/>
            <w:tcBorders>
              <w:top w:val="nil"/>
              <w:left w:val="nil"/>
              <w:bottom w:val="nil"/>
              <w:right w:val="single" w:sz="4" w:space="0" w:color="auto"/>
            </w:tcBorders>
            <w:shd w:val="clear" w:color="auto" w:fill="auto"/>
            <w:vAlign w:val="center"/>
            <w:hideMark/>
          </w:tcPr>
          <w:p w14:paraId="2E6FDDD7"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57,2</w:t>
            </w:r>
          </w:p>
        </w:tc>
        <w:tc>
          <w:tcPr>
            <w:tcW w:w="681" w:type="pct"/>
            <w:tcBorders>
              <w:top w:val="nil"/>
              <w:left w:val="nil"/>
              <w:bottom w:val="nil"/>
              <w:right w:val="single" w:sz="4" w:space="0" w:color="auto"/>
            </w:tcBorders>
            <w:shd w:val="clear" w:color="auto" w:fill="auto"/>
            <w:vAlign w:val="center"/>
            <w:hideMark/>
          </w:tcPr>
          <w:p w14:paraId="149E5733"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46,8</w:t>
            </w:r>
          </w:p>
        </w:tc>
      </w:tr>
      <w:tr w:rsidR="00394064" w:rsidRPr="00EF5F29" w14:paraId="399CF378" w14:textId="77777777" w:rsidTr="00394064">
        <w:tc>
          <w:tcPr>
            <w:tcW w:w="1255" w:type="pct"/>
            <w:vMerge/>
            <w:tcBorders>
              <w:top w:val="nil"/>
              <w:left w:val="single" w:sz="4" w:space="0" w:color="auto"/>
              <w:bottom w:val="single" w:sz="4" w:space="0" w:color="auto"/>
              <w:right w:val="single" w:sz="4" w:space="0" w:color="auto"/>
            </w:tcBorders>
            <w:vAlign w:val="center"/>
            <w:hideMark/>
          </w:tcPr>
          <w:p w14:paraId="7A1BF058" w14:textId="77777777" w:rsidR="00394064" w:rsidRPr="00EF5F29" w:rsidRDefault="00394064" w:rsidP="00394064">
            <w:pPr>
              <w:shd w:val="clear" w:color="auto" w:fill="auto"/>
              <w:ind w:firstLine="0"/>
              <w:jc w:val="center"/>
              <w:rPr>
                <w:color w:val="000000"/>
                <w:sz w:val="20"/>
                <w:szCs w:val="20"/>
                <w:lang w:val="ru-RU"/>
              </w:rPr>
            </w:pPr>
          </w:p>
        </w:tc>
        <w:tc>
          <w:tcPr>
            <w:tcW w:w="1100" w:type="pct"/>
            <w:tcBorders>
              <w:top w:val="nil"/>
              <w:left w:val="nil"/>
              <w:bottom w:val="single" w:sz="4" w:space="0" w:color="auto"/>
              <w:right w:val="nil"/>
            </w:tcBorders>
            <w:shd w:val="clear" w:color="auto" w:fill="auto"/>
            <w:vAlign w:val="center"/>
            <w:hideMark/>
          </w:tcPr>
          <w:p w14:paraId="1CE06831"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ккал на 1 кв. м площади в год</w:t>
            </w:r>
          </w:p>
        </w:tc>
        <w:tc>
          <w:tcPr>
            <w:tcW w:w="6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09DBF7"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13 893</w:t>
            </w:r>
          </w:p>
        </w:tc>
        <w:tc>
          <w:tcPr>
            <w:tcW w:w="628" w:type="pct"/>
            <w:tcBorders>
              <w:top w:val="single" w:sz="4" w:space="0" w:color="auto"/>
              <w:left w:val="nil"/>
              <w:bottom w:val="single" w:sz="4" w:space="0" w:color="auto"/>
              <w:right w:val="single" w:sz="4" w:space="0" w:color="auto"/>
            </w:tcBorders>
            <w:shd w:val="clear" w:color="auto" w:fill="auto"/>
            <w:vAlign w:val="center"/>
            <w:hideMark/>
          </w:tcPr>
          <w:p w14:paraId="5D488D76"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13 126</w:t>
            </w:r>
          </w:p>
        </w:tc>
        <w:tc>
          <w:tcPr>
            <w:tcW w:w="707" w:type="pct"/>
            <w:tcBorders>
              <w:top w:val="single" w:sz="4" w:space="0" w:color="auto"/>
              <w:left w:val="nil"/>
              <w:bottom w:val="single" w:sz="4" w:space="0" w:color="auto"/>
              <w:right w:val="single" w:sz="4" w:space="0" w:color="auto"/>
            </w:tcBorders>
            <w:shd w:val="clear" w:color="auto" w:fill="auto"/>
            <w:vAlign w:val="center"/>
            <w:hideMark/>
          </w:tcPr>
          <w:p w14:paraId="4367D5F0"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12 727</w:t>
            </w:r>
          </w:p>
        </w:tc>
        <w:tc>
          <w:tcPr>
            <w:tcW w:w="681" w:type="pct"/>
            <w:tcBorders>
              <w:top w:val="single" w:sz="4" w:space="0" w:color="auto"/>
              <w:left w:val="nil"/>
              <w:bottom w:val="single" w:sz="4" w:space="0" w:color="auto"/>
              <w:right w:val="single" w:sz="4" w:space="0" w:color="auto"/>
            </w:tcBorders>
            <w:shd w:val="clear" w:color="auto" w:fill="auto"/>
            <w:vAlign w:val="center"/>
            <w:hideMark/>
          </w:tcPr>
          <w:p w14:paraId="01872B83" w14:textId="77777777" w:rsidR="00394064" w:rsidRPr="00EF5F29" w:rsidRDefault="00394064" w:rsidP="00394064">
            <w:pPr>
              <w:shd w:val="clear" w:color="auto" w:fill="auto"/>
              <w:ind w:firstLine="0"/>
              <w:jc w:val="center"/>
              <w:rPr>
                <w:color w:val="000000"/>
                <w:sz w:val="20"/>
                <w:szCs w:val="20"/>
                <w:lang w:val="ru-RU"/>
              </w:rPr>
            </w:pPr>
            <w:r w:rsidRPr="00EF5F29">
              <w:rPr>
                <w:color w:val="000000"/>
                <w:sz w:val="20"/>
                <w:szCs w:val="20"/>
                <w:lang w:val="ru-RU"/>
              </w:rPr>
              <w:t>10 428</w:t>
            </w:r>
          </w:p>
        </w:tc>
      </w:tr>
    </w:tbl>
    <w:p w14:paraId="190642CC" w14:textId="77777777" w:rsidR="00394064" w:rsidRPr="00EF5F29" w:rsidRDefault="00394064" w:rsidP="00030C01"/>
    <w:p w14:paraId="3891A014" w14:textId="77777777" w:rsidR="006A121C" w:rsidRPr="00BE18B3" w:rsidRDefault="008B3E69">
      <w:pPr>
        <w:pStyle w:val="2"/>
        <w:pBdr>
          <w:top w:val="nil"/>
          <w:left w:val="nil"/>
          <w:bottom w:val="nil"/>
          <w:right w:val="nil"/>
          <w:between w:val="nil"/>
        </w:pBdr>
      </w:pPr>
      <w:bookmarkStart w:id="208" w:name="_hnsdpw12jui8" w:colFirst="0" w:colLast="0"/>
      <w:bookmarkStart w:id="209" w:name="_Toc165508015"/>
      <w:bookmarkEnd w:id="208"/>
      <w:r w:rsidRPr="00BE18B3">
        <w:t>2.4.</w:t>
      </w:r>
      <w:r w:rsidRPr="00BE18B3">
        <w:tab/>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09"/>
    </w:p>
    <w:p w14:paraId="77F60771" w14:textId="61EF608C" w:rsidR="00030C01" w:rsidRPr="00BE18B3" w:rsidRDefault="00612563" w:rsidP="00030C01">
      <w:pPr>
        <w:rPr>
          <w:lang w:val="ru-RU"/>
        </w:rPr>
      </w:pPr>
      <w:bookmarkStart w:id="210" w:name="_Hlk165735001"/>
      <w:r w:rsidRPr="00BE18B3">
        <w:t xml:space="preserve">Прогноз приростов </w:t>
      </w:r>
      <w:r w:rsidRPr="00BE18B3">
        <w:rPr>
          <w:lang w:val="ru-RU"/>
        </w:rPr>
        <w:t xml:space="preserve">тепловых нагрузок </w:t>
      </w:r>
      <w:r w:rsidRPr="00BE18B3">
        <w:t xml:space="preserve">в </w:t>
      </w:r>
      <w:r w:rsidR="00BE18B3">
        <w:rPr>
          <w:lang w:val="ru-RU"/>
        </w:rPr>
        <w:t>городском поселении</w:t>
      </w:r>
      <w:r w:rsidRPr="00BE18B3">
        <w:rPr>
          <w:lang w:val="ru-RU"/>
        </w:rPr>
        <w:t xml:space="preserve"> </w:t>
      </w:r>
      <w:r w:rsidR="00086029" w:rsidRPr="00BE18B3">
        <w:rPr>
          <w:lang w:val="ru-RU"/>
        </w:rPr>
        <w:t>Кондинское</w:t>
      </w:r>
      <w:r w:rsidRPr="00BE18B3">
        <w:t xml:space="preserve"> в зоне действия </w:t>
      </w:r>
      <w:r w:rsidR="00C57C90" w:rsidRPr="00BE18B3">
        <w:rPr>
          <w:lang w:val="ru-RU"/>
        </w:rPr>
        <w:t xml:space="preserve">источников тепловой энергии </w:t>
      </w:r>
      <w:r w:rsidR="00C57C90" w:rsidRPr="00BE18B3">
        <w:t>на</w:t>
      </w:r>
      <w:r w:rsidRPr="00BE18B3">
        <w:t xml:space="preserve"> каждом этапе</w:t>
      </w:r>
      <w:r w:rsidR="00C57C90" w:rsidRPr="00BE18B3">
        <w:rPr>
          <w:lang w:val="ru-RU"/>
        </w:rPr>
        <w:t xml:space="preserve"> представлены в </w:t>
      </w:r>
      <w:r w:rsidR="003A6EC1" w:rsidRPr="00BE18B3">
        <w:rPr>
          <w:lang w:val="ru-RU"/>
        </w:rPr>
        <w:t>табл.</w:t>
      </w:r>
      <w:r w:rsidR="00C57C90" w:rsidRPr="00BE18B3">
        <w:rPr>
          <w:lang w:val="ru-RU"/>
        </w:rPr>
        <w:t xml:space="preserve"> 4</w:t>
      </w:r>
      <w:r w:rsidR="00BE18B3">
        <w:rPr>
          <w:lang w:val="ru-RU"/>
        </w:rPr>
        <w:t>5</w:t>
      </w:r>
      <w:r w:rsidR="00C57C90" w:rsidRPr="00BE18B3">
        <w:rPr>
          <w:lang w:val="ru-RU"/>
        </w:rPr>
        <w:t>.</w:t>
      </w:r>
    </w:p>
    <w:p w14:paraId="134D806F" w14:textId="77777777" w:rsidR="00C57C90" w:rsidRPr="00BE18B3" w:rsidRDefault="00C57C90" w:rsidP="00030C01">
      <w:pPr>
        <w:rPr>
          <w:lang w:val="ru-RU"/>
        </w:rPr>
      </w:pPr>
    </w:p>
    <w:p w14:paraId="76E1038D" w14:textId="54976F04" w:rsidR="00AD11CD" w:rsidRPr="00BE18B3" w:rsidRDefault="00AD11CD" w:rsidP="00AD11CD">
      <w:pPr>
        <w:pStyle w:val="aff2"/>
      </w:pPr>
      <w:r w:rsidRPr="00BE18B3">
        <w:t xml:space="preserve">Таблица </w:t>
      </w:r>
      <w:r w:rsidRPr="00BE18B3">
        <w:fldChar w:fldCharType="begin"/>
      </w:r>
      <w:r w:rsidRPr="00BE18B3">
        <w:instrText xml:space="preserve"> SEQ Таблица \* ARABIC </w:instrText>
      </w:r>
      <w:r w:rsidRPr="00BE18B3">
        <w:fldChar w:fldCharType="separate"/>
      </w:r>
      <w:r w:rsidR="00521FDB">
        <w:rPr>
          <w:noProof/>
        </w:rPr>
        <w:t>45</w:t>
      </w:r>
      <w:r w:rsidRPr="00BE18B3">
        <w:fldChar w:fldCharType="end"/>
      </w:r>
      <w:r w:rsidRPr="00BE18B3">
        <w:t xml:space="preserve"> - Прогноз приростов тепловых нагрузок в пгт. </w:t>
      </w:r>
      <w:r w:rsidR="00086029" w:rsidRPr="00BE18B3">
        <w:t>Кондинское</w:t>
      </w:r>
      <w:r w:rsidR="004B436C" w:rsidRPr="00BE18B3">
        <w:t xml:space="preserve"> на период до 2037</w:t>
      </w:r>
      <w:r w:rsidRPr="00BE18B3">
        <w:t xml:space="preserve"> года</w:t>
      </w:r>
    </w:p>
    <w:p w14:paraId="69511CB4" w14:textId="05BBFBD9" w:rsidR="00AD11CD" w:rsidRPr="00BE18B3" w:rsidRDefault="00AD11CD" w:rsidP="00AD11CD">
      <w:pPr>
        <w:jc w:val="right"/>
        <w:rPr>
          <w:lang w:val="en-US"/>
        </w:rPr>
      </w:pPr>
      <w:r w:rsidRPr="00BE18B3">
        <w:rPr>
          <w:lang w:val="ru-RU"/>
        </w:rPr>
        <w:t>Гкал/ч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0"/>
        <w:gridCol w:w="1081"/>
        <w:gridCol w:w="1081"/>
        <w:gridCol w:w="1081"/>
        <w:gridCol w:w="941"/>
        <w:gridCol w:w="941"/>
        <w:gridCol w:w="1116"/>
        <w:gridCol w:w="1116"/>
      </w:tblGrid>
      <w:tr w:rsidR="00A7424D" w:rsidRPr="00A7424D" w14:paraId="38C72020" w14:textId="77777777" w:rsidTr="00A7424D">
        <w:trPr>
          <w:cantSplit/>
          <w:tblHeader/>
        </w:trPr>
        <w:tc>
          <w:tcPr>
            <w:tcW w:w="1280" w:type="pct"/>
            <w:vMerge w:val="restart"/>
            <w:shd w:val="clear" w:color="auto" w:fill="auto"/>
            <w:noWrap/>
            <w:vAlign w:val="center"/>
            <w:hideMark/>
          </w:tcPr>
          <w:p w14:paraId="3C969D4B" w14:textId="77777777" w:rsidR="00A7424D" w:rsidRPr="00A7424D" w:rsidRDefault="00A7424D" w:rsidP="00A7424D">
            <w:pPr>
              <w:shd w:val="clear" w:color="auto" w:fill="auto"/>
              <w:ind w:firstLine="0"/>
              <w:jc w:val="center"/>
              <w:rPr>
                <w:sz w:val="20"/>
                <w:szCs w:val="20"/>
                <w:lang w:val="ru-RU"/>
              </w:rPr>
            </w:pPr>
            <w:r w:rsidRPr="00A7424D">
              <w:rPr>
                <w:sz w:val="20"/>
                <w:szCs w:val="20"/>
                <w:lang w:val="ru-RU"/>
              </w:rPr>
              <w:t>Показатель</w:t>
            </w:r>
          </w:p>
        </w:tc>
        <w:tc>
          <w:tcPr>
            <w:tcW w:w="2657" w:type="pct"/>
            <w:gridSpan w:val="5"/>
            <w:shd w:val="clear" w:color="auto" w:fill="auto"/>
            <w:noWrap/>
            <w:vAlign w:val="bottom"/>
            <w:hideMark/>
          </w:tcPr>
          <w:p w14:paraId="791D2793" w14:textId="77777777" w:rsidR="00A7424D" w:rsidRPr="00A7424D" w:rsidRDefault="00A7424D" w:rsidP="00A7424D">
            <w:pPr>
              <w:shd w:val="clear" w:color="auto" w:fill="auto"/>
              <w:ind w:firstLine="0"/>
              <w:jc w:val="center"/>
              <w:rPr>
                <w:sz w:val="20"/>
                <w:szCs w:val="20"/>
                <w:lang w:val="ru-RU"/>
              </w:rPr>
            </w:pPr>
            <w:r w:rsidRPr="00A7424D">
              <w:rPr>
                <w:sz w:val="20"/>
                <w:szCs w:val="20"/>
                <w:lang w:val="ru-RU"/>
              </w:rPr>
              <w:t>1 этап</w:t>
            </w:r>
          </w:p>
        </w:tc>
        <w:tc>
          <w:tcPr>
            <w:tcW w:w="531" w:type="pct"/>
            <w:shd w:val="clear" w:color="auto" w:fill="auto"/>
            <w:noWrap/>
            <w:vAlign w:val="bottom"/>
            <w:hideMark/>
          </w:tcPr>
          <w:p w14:paraId="6E8430BB" w14:textId="77777777" w:rsidR="00A7424D" w:rsidRPr="00A7424D" w:rsidRDefault="00A7424D" w:rsidP="00A7424D">
            <w:pPr>
              <w:shd w:val="clear" w:color="auto" w:fill="auto"/>
              <w:ind w:firstLine="0"/>
              <w:jc w:val="left"/>
              <w:rPr>
                <w:sz w:val="20"/>
                <w:szCs w:val="20"/>
                <w:lang w:val="ru-RU"/>
              </w:rPr>
            </w:pPr>
            <w:r w:rsidRPr="00A7424D">
              <w:rPr>
                <w:sz w:val="20"/>
                <w:szCs w:val="20"/>
                <w:lang w:val="ru-RU"/>
              </w:rPr>
              <w:t>2 этап</w:t>
            </w:r>
          </w:p>
        </w:tc>
        <w:tc>
          <w:tcPr>
            <w:tcW w:w="531" w:type="pct"/>
            <w:shd w:val="clear" w:color="auto" w:fill="auto"/>
            <w:noWrap/>
            <w:vAlign w:val="bottom"/>
            <w:hideMark/>
          </w:tcPr>
          <w:p w14:paraId="604E595D" w14:textId="77777777" w:rsidR="00A7424D" w:rsidRPr="00A7424D" w:rsidRDefault="00A7424D" w:rsidP="00A7424D">
            <w:pPr>
              <w:shd w:val="clear" w:color="auto" w:fill="auto"/>
              <w:ind w:firstLine="0"/>
              <w:jc w:val="left"/>
              <w:rPr>
                <w:sz w:val="20"/>
                <w:szCs w:val="20"/>
                <w:lang w:val="ru-RU"/>
              </w:rPr>
            </w:pPr>
            <w:r w:rsidRPr="00A7424D">
              <w:rPr>
                <w:sz w:val="20"/>
                <w:szCs w:val="20"/>
                <w:lang w:val="ru-RU"/>
              </w:rPr>
              <w:t>3 этап</w:t>
            </w:r>
          </w:p>
        </w:tc>
      </w:tr>
      <w:tr w:rsidR="00A7424D" w:rsidRPr="00A7424D" w14:paraId="616D2C17" w14:textId="77777777" w:rsidTr="00A7424D">
        <w:trPr>
          <w:cantSplit/>
          <w:tblHeader/>
        </w:trPr>
        <w:tc>
          <w:tcPr>
            <w:tcW w:w="1280" w:type="pct"/>
            <w:vMerge/>
            <w:vAlign w:val="center"/>
            <w:hideMark/>
          </w:tcPr>
          <w:p w14:paraId="4A282F36" w14:textId="77777777" w:rsidR="00A7424D" w:rsidRPr="00A7424D" w:rsidRDefault="00A7424D" w:rsidP="00A7424D">
            <w:pPr>
              <w:shd w:val="clear" w:color="auto" w:fill="auto"/>
              <w:ind w:firstLine="0"/>
              <w:jc w:val="left"/>
              <w:rPr>
                <w:sz w:val="20"/>
                <w:szCs w:val="20"/>
                <w:lang w:val="ru-RU"/>
              </w:rPr>
            </w:pPr>
          </w:p>
        </w:tc>
        <w:tc>
          <w:tcPr>
            <w:tcW w:w="560" w:type="pct"/>
            <w:shd w:val="clear" w:color="auto" w:fill="auto"/>
            <w:noWrap/>
            <w:hideMark/>
          </w:tcPr>
          <w:p w14:paraId="02A7FE51" w14:textId="77777777" w:rsidR="00A7424D" w:rsidRPr="00A7424D" w:rsidRDefault="00A7424D" w:rsidP="00A7424D">
            <w:pPr>
              <w:shd w:val="clear" w:color="auto" w:fill="auto"/>
              <w:ind w:firstLine="0"/>
              <w:jc w:val="center"/>
              <w:rPr>
                <w:sz w:val="20"/>
                <w:szCs w:val="20"/>
                <w:lang w:val="ru-RU"/>
              </w:rPr>
            </w:pPr>
            <w:r w:rsidRPr="00A7424D">
              <w:rPr>
                <w:sz w:val="20"/>
                <w:szCs w:val="20"/>
                <w:lang w:val="ru-RU"/>
              </w:rPr>
              <w:t>2024</w:t>
            </w:r>
          </w:p>
        </w:tc>
        <w:tc>
          <w:tcPr>
            <w:tcW w:w="560" w:type="pct"/>
            <w:shd w:val="clear" w:color="auto" w:fill="auto"/>
            <w:noWrap/>
            <w:hideMark/>
          </w:tcPr>
          <w:p w14:paraId="01D418C9" w14:textId="77777777" w:rsidR="00A7424D" w:rsidRPr="00A7424D" w:rsidRDefault="00A7424D" w:rsidP="00A7424D">
            <w:pPr>
              <w:shd w:val="clear" w:color="auto" w:fill="auto"/>
              <w:ind w:firstLine="0"/>
              <w:jc w:val="center"/>
              <w:rPr>
                <w:sz w:val="20"/>
                <w:szCs w:val="20"/>
                <w:lang w:val="ru-RU"/>
              </w:rPr>
            </w:pPr>
            <w:r w:rsidRPr="00A7424D">
              <w:rPr>
                <w:sz w:val="20"/>
                <w:szCs w:val="20"/>
                <w:lang w:val="ru-RU"/>
              </w:rPr>
              <w:t>2025</w:t>
            </w:r>
          </w:p>
        </w:tc>
        <w:tc>
          <w:tcPr>
            <w:tcW w:w="560" w:type="pct"/>
            <w:shd w:val="clear" w:color="auto" w:fill="auto"/>
            <w:noWrap/>
            <w:hideMark/>
          </w:tcPr>
          <w:p w14:paraId="40C782B5" w14:textId="77777777" w:rsidR="00A7424D" w:rsidRPr="00A7424D" w:rsidRDefault="00A7424D" w:rsidP="00A7424D">
            <w:pPr>
              <w:shd w:val="clear" w:color="auto" w:fill="auto"/>
              <w:ind w:firstLine="0"/>
              <w:jc w:val="center"/>
              <w:rPr>
                <w:sz w:val="20"/>
                <w:szCs w:val="20"/>
                <w:lang w:val="ru-RU"/>
              </w:rPr>
            </w:pPr>
            <w:r w:rsidRPr="00A7424D">
              <w:rPr>
                <w:sz w:val="20"/>
                <w:szCs w:val="20"/>
                <w:lang w:val="ru-RU"/>
              </w:rPr>
              <w:t>2026</w:t>
            </w:r>
          </w:p>
        </w:tc>
        <w:tc>
          <w:tcPr>
            <w:tcW w:w="489" w:type="pct"/>
            <w:shd w:val="clear" w:color="auto" w:fill="auto"/>
            <w:noWrap/>
            <w:hideMark/>
          </w:tcPr>
          <w:p w14:paraId="40EE2042" w14:textId="77777777" w:rsidR="00A7424D" w:rsidRPr="00A7424D" w:rsidRDefault="00A7424D" w:rsidP="00A7424D">
            <w:pPr>
              <w:shd w:val="clear" w:color="auto" w:fill="auto"/>
              <w:ind w:firstLine="0"/>
              <w:jc w:val="center"/>
              <w:rPr>
                <w:sz w:val="20"/>
                <w:szCs w:val="20"/>
                <w:lang w:val="ru-RU"/>
              </w:rPr>
            </w:pPr>
            <w:r w:rsidRPr="00A7424D">
              <w:rPr>
                <w:sz w:val="20"/>
                <w:szCs w:val="20"/>
                <w:lang w:val="ru-RU"/>
              </w:rPr>
              <w:t>2027</w:t>
            </w:r>
          </w:p>
        </w:tc>
        <w:tc>
          <w:tcPr>
            <w:tcW w:w="489" w:type="pct"/>
            <w:shd w:val="clear" w:color="auto" w:fill="auto"/>
            <w:noWrap/>
            <w:hideMark/>
          </w:tcPr>
          <w:p w14:paraId="0A585341" w14:textId="77777777" w:rsidR="00A7424D" w:rsidRPr="00A7424D" w:rsidRDefault="00A7424D" w:rsidP="00A7424D">
            <w:pPr>
              <w:shd w:val="clear" w:color="auto" w:fill="auto"/>
              <w:ind w:firstLine="0"/>
              <w:jc w:val="center"/>
              <w:rPr>
                <w:sz w:val="20"/>
                <w:szCs w:val="20"/>
                <w:lang w:val="ru-RU"/>
              </w:rPr>
            </w:pPr>
            <w:r w:rsidRPr="00A7424D">
              <w:rPr>
                <w:sz w:val="20"/>
                <w:szCs w:val="20"/>
                <w:lang w:val="ru-RU"/>
              </w:rPr>
              <w:t>2028</w:t>
            </w:r>
          </w:p>
        </w:tc>
        <w:tc>
          <w:tcPr>
            <w:tcW w:w="531" w:type="pct"/>
            <w:shd w:val="clear" w:color="auto" w:fill="auto"/>
            <w:noWrap/>
            <w:hideMark/>
          </w:tcPr>
          <w:p w14:paraId="797E9ED4" w14:textId="4C35B61A" w:rsidR="00A7424D" w:rsidRPr="00A7424D" w:rsidRDefault="00A7424D" w:rsidP="00A7424D">
            <w:pPr>
              <w:shd w:val="clear" w:color="auto" w:fill="auto"/>
              <w:ind w:firstLine="0"/>
              <w:jc w:val="center"/>
              <w:rPr>
                <w:sz w:val="20"/>
                <w:szCs w:val="20"/>
                <w:lang w:val="ru-RU"/>
              </w:rPr>
            </w:pPr>
            <w:r w:rsidRPr="00A7424D">
              <w:rPr>
                <w:sz w:val="20"/>
                <w:szCs w:val="20"/>
                <w:lang w:val="ru-RU"/>
              </w:rPr>
              <w:t>2029–2033</w:t>
            </w:r>
          </w:p>
        </w:tc>
        <w:tc>
          <w:tcPr>
            <w:tcW w:w="531" w:type="pct"/>
            <w:shd w:val="clear" w:color="auto" w:fill="auto"/>
            <w:noWrap/>
            <w:hideMark/>
          </w:tcPr>
          <w:p w14:paraId="09A03064" w14:textId="352D9E64" w:rsidR="00A7424D" w:rsidRPr="00A7424D" w:rsidRDefault="00A7424D" w:rsidP="00A7424D">
            <w:pPr>
              <w:shd w:val="clear" w:color="auto" w:fill="auto"/>
              <w:ind w:firstLine="0"/>
              <w:jc w:val="center"/>
              <w:rPr>
                <w:sz w:val="20"/>
                <w:szCs w:val="20"/>
                <w:lang w:val="ru-RU"/>
              </w:rPr>
            </w:pPr>
            <w:r w:rsidRPr="00A7424D">
              <w:rPr>
                <w:sz w:val="20"/>
                <w:szCs w:val="20"/>
                <w:lang w:val="ru-RU"/>
              </w:rPr>
              <w:t>2034–2037</w:t>
            </w:r>
          </w:p>
        </w:tc>
      </w:tr>
      <w:tr w:rsidR="00A7424D" w:rsidRPr="00A7424D" w14:paraId="4ACB71AF" w14:textId="77777777" w:rsidTr="00A7424D">
        <w:trPr>
          <w:cantSplit/>
        </w:trPr>
        <w:tc>
          <w:tcPr>
            <w:tcW w:w="5000" w:type="pct"/>
            <w:gridSpan w:val="8"/>
            <w:shd w:val="clear" w:color="auto" w:fill="auto"/>
            <w:hideMark/>
          </w:tcPr>
          <w:p w14:paraId="34415E4D" w14:textId="77777777" w:rsidR="00A7424D" w:rsidRPr="00A7424D" w:rsidRDefault="00A7424D" w:rsidP="00A7424D">
            <w:pPr>
              <w:shd w:val="clear" w:color="auto" w:fill="auto"/>
              <w:ind w:firstLine="0"/>
              <w:jc w:val="center"/>
              <w:rPr>
                <w:b/>
                <w:bCs/>
                <w:sz w:val="20"/>
                <w:szCs w:val="20"/>
                <w:lang w:val="ru-RU"/>
              </w:rPr>
            </w:pPr>
            <w:r w:rsidRPr="00A7424D">
              <w:rPr>
                <w:b/>
                <w:bCs/>
                <w:sz w:val="20"/>
                <w:szCs w:val="20"/>
                <w:lang w:val="ru-RU"/>
              </w:rPr>
              <w:t>Котельная № 1, пгт. Кондинское, ул. Советская, 7А</w:t>
            </w:r>
          </w:p>
        </w:tc>
      </w:tr>
      <w:tr w:rsidR="00A7424D" w:rsidRPr="00A7424D" w14:paraId="7100648E" w14:textId="77777777" w:rsidTr="00A7424D">
        <w:trPr>
          <w:cantSplit/>
        </w:trPr>
        <w:tc>
          <w:tcPr>
            <w:tcW w:w="1280" w:type="pct"/>
            <w:shd w:val="clear" w:color="auto" w:fill="auto"/>
            <w:hideMark/>
          </w:tcPr>
          <w:p w14:paraId="79D52BE0" w14:textId="2D4FA886" w:rsidR="00A7424D" w:rsidRPr="00A7424D" w:rsidRDefault="00A7424D" w:rsidP="00A7424D">
            <w:pPr>
              <w:shd w:val="clear" w:color="auto" w:fill="auto"/>
              <w:ind w:firstLine="0"/>
              <w:jc w:val="left"/>
              <w:rPr>
                <w:sz w:val="20"/>
                <w:szCs w:val="20"/>
                <w:lang w:val="ru-RU"/>
              </w:rPr>
            </w:pPr>
            <w:r w:rsidRPr="00A7424D">
              <w:rPr>
                <w:sz w:val="20"/>
                <w:szCs w:val="20"/>
                <w:lang w:val="ru-RU"/>
              </w:rPr>
              <w:t xml:space="preserve">Прирост тепловой нагрузки всего, в </w:t>
            </w:r>
            <w:r w:rsidR="009225E8" w:rsidRPr="00A7424D">
              <w:rPr>
                <w:sz w:val="20"/>
                <w:szCs w:val="20"/>
                <w:lang w:val="ru-RU"/>
              </w:rPr>
              <w:t>т. ч.</w:t>
            </w:r>
            <w:r w:rsidRPr="00A7424D">
              <w:rPr>
                <w:sz w:val="20"/>
                <w:szCs w:val="20"/>
                <w:lang w:val="ru-RU"/>
              </w:rPr>
              <w:t>:</w:t>
            </w:r>
          </w:p>
        </w:tc>
        <w:tc>
          <w:tcPr>
            <w:tcW w:w="560" w:type="pct"/>
            <w:shd w:val="clear" w:color="auto" w:fill="auto"/>
            <w:noWrap/>
            <w:vAlign w:val="bottom"/>
            <w:hideMark/>
          </w:tcPr>
          <w:p w14:paraId="02012066"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-0,115</w:t>
            </w:r>
          </w:p>
        </w:tc>
        <w:tc>
          <w:tcPr>
            <w:tcW w:w="560" w:type="pct"/>
            <w:shd w:val="clear" w:color="auto" w:fill="auto"/>
            <w:noWrap/>
            <w:vAlign w:val="bottom"/>
            <w:hideMark/>
          </w:tcPr>
          <w:p w14:paraId="00448B73"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-0,071</w:t>
            </w:r>
          </w:p>
        </w:tc>
        <w:tc>
          <w:tcPr>
            <w:tcW w:w="560" w:type="pct"/>
            <w:shd w:val="clear" w:color="auto" w:fill="auto"/>
            <w:noWrap/>
            <w:vAlign w:val="bottom"/>
            <w:hideMark/>
          </w:tcPr>
          <w:p w14:paraId="60A67C91"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-0,020</w:t>
            </w:r>
          </w:p>
        </w:tc>
        <w:tc>
          <w:tcPr>
            <w:tcW w:w="489" w:type="pct"/>
            <w:shd w:val="clear" w:color="auto" w:fill="auto"/>
            <w:noWrap/>
            <w:vAlign w:val="bottom"/>
            <w:hideMark/>
          </w:tcPr>
          <w:p w14:paraId="6E05A394"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69615DB3"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57547C75"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0,092</w:t>
            </w:r>
          </w:p>
        </w:tc>
        <w:tc>
          <w:tcPr>
            <w:tcW w:w="531" w:type="pct"/>
            <w:shd w:val="clear" w:color="auto" w:fill="auto"/>
            <w:noWrap/>
            <w:vAlign w:val="bottom"/>
            <w:hideMark/>
          </w:tcPr>
          <w:p w14:paraId="5F378BF0"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0,184</w:t>
            </w:r>
          </w:p>
        </w:tc>
      </w:tr>
      <w:tr w:rsidR="00A7424D" w:rsidRPr="00A7424D" w14:paraId="70976A5B" w14:textId="77777777" w:rsidTr="00A7424D">
        <w:trPr>
          <w:cantSplit/>
        </w:trPr>
        <w:tc>
          <w:tcPr>
            <w:tcW w:w="1280" w:type="pct"/>
            <w:shd w:val="clear" w:color="auto" w:fill="auto"/>
            <w:hideMark/>
          </w:tcPr>
          <w:p w14:paraId="371E8AC8"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отопление</w:t>
            </w:r>
          </w:p>
        </w:tc>
        <w:tc>
          <w:tcPr>
            <w:tcW w:w="560" w:type="pct"/>
            <w:shd w:val="clear" w:color="auto" w:fill="auto"/>
            <w:noWrap/>
            <w:vAlign w:val="bottom"/>
            <w:hideMark/>
          </w:tcPr>
          <w:p w14:paraId="29BEE36A"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-0,115</w:t>
            </w:r>
          </w:p>
        </w:tc>
        <w:tc>
          <w:tcPr>
            <w:tcW w:w="560" w:type="pct"/>
            <w:shd w:val="clear" w:color="auto" w:fill="auto"/>
            <w:noWrap/>
            <w:vAlign w:val="bottom"/>
            <w:hideMark/>
          </w:tcPr>
          <w:p w14:paraId="1B271B4C"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-0,071</w:t>
            </w:r>
          </w:p>
        </w:tc>
        <w:tc>
          <w:tcPr>
            <w:tcW w:w="560" w:type="pct"/>
            <w:shd w:val="clear" w:color="auto" w:fill="auto"/>
            <w:noWrap/>
            <w:vAlign w:val="bottom"/>
            <w:hideMark/>
          </w:tcPr>
          <w:p w14:paraId="464EF884"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-0,020</w:t>
            </w:r>
          </w:p>
        </w:tc>
        <w:tc>
          <w:tcPr>
            <w:tcW w:w="489" w:type="pct"/>
            <w:shd w:val="clear" w:color="auto" w:fill="auto"/>
            <w:noWrap/>
            <w:vAlign w:val="bottom"/>
            <w:hideMark/>
          </w:tcPr>
          <w:p w14:paraId="5EA0CBD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59B93340"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30EFFBE9"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0,092</w:t>
            </w:r>
          </w:p>
        </w:tc>
        <w:tc>
          <w:tcPr>
            <w:tcW w:w="531" w:type="pct"/>
            <w:shd w:val="clear" w:color="auto" w:fill="auto"/>
            <w:noWrap/>
            <w:vAlign w:val="bottom"/>
            <w:hideMark/>
          </w:tcPr>
          <w:p w14:paraId="019FF570"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0,184</w:t>
            </w:r>
          </w:p>
        </w:tc>
      </w:tr>
      <w:tr w:rsidR="00A7424D" w:rsidRPr="00A7424D" w14:paraId="7D12AA4A" w14:textId="77777777" w:rsidTr="00A7424D">
        <w:trPr>
          <w:cantSplit/>
        </w:trPr>
        <w:tc>
          <w:tcPr>
            <w:tcW w:w="1280" w:type="pct"/>
            <w:shd w:val="clear" w:color="auto" w:fill="auto"/>
            <w:hideMark/>
          </w:tcPr>
          <w:p w14:paraId="7BD80663"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горячее водоснабжение</w:t>
            </w:r>
          </w:p>
        </w:tc>
        <w:tc>
          <w:tcPr>
            <w:tcW w:w="560" w:type="pct"/>
            <w:shd w:val="clear" w:color="auto" w:fill="auto"/>
            <w:noWrap/>
            <w:vAlign w:val="bottom"/>
            <w:hideMark/>
          </w:tcPr>
          <w:p w14:paraId="297A0DE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560" w:type="pct"/>
            <w:shd w:val="clear" w:color="auto" w:fill="auto"/>
            <w:noWrap/>
            <w:vAlign w:val="bottom"/>
            <w:hideMark/>
          </w:tcPr>
          <w:p w14:paraId="4A74668E"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560" w:type="pct"/>
            <w:shd w:val="clear" w:color="auto" w:fill="auto"/>
            <w:noWrap/>
            <w:vAlign w:val="bottom"/>
            <w:hideMark/>
          </w:tcPr>
          <w:p w14:paraId="6E8F374A"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489" w:type="pct"/>
            <w:shd w:val="clear" w:color="auto" w:fill="auto"/>
            <w:noWrap/>
            <w:vAlign w:val="bottom"/>
            <w:hideMark/>
          </w:tcPr>
          <w:p w14:paraId="07490CB2"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489" w:type="pct"/>
            <w:shd w:val="clear" w:color="auto" w:fill="auto"/>
            <w:noWrap/>
            <w:vAlign w:val="bottom"/>
            <w:hideMark/>
          </w:tcPr>
          <w:p w14:paraId="1878B10E"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531" w:type="pct"/>
            <w:shd w:val="clear" w:color="auto" w:fill="auto"/>
            <w:noWrap/>
            <w:vAlign w:val="bottom"/>
            <w:hideMark/>
          </w:tcPr>
          <w:p w14:paraId="692D15E3"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01ADA153"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r>
      <w:tr w:rsidR="00A7424D" w:rsidRPr="00A7424D" w14:paraId="58A5FB2E" w14:textId="77777777" w:rsidTr="00A7424D">
        <w:trPr>
          <w:cantSplit/>
        </w:trPr>
        <w:tc>
          <w:tcPr>
            <w:tcW w:w="5000" w:type="pct"/>
            <w:gridSpan w:val="8"/>
            <w:shd w:val="clear" w:color="auto" w:fill="auto"/>
            <w:hideMark/>
          </w:tcPr>
          <w:p w14:paraId="501BE17B" w14:textId="77777777" w:rsidR="00A7424D" w:rsidRPr="00A7424D" w:rsidRDefault="00A7424D" w:rsidP="00A7424D">
            <w:pPr>
              <w:shd w:val="clear" w:color="auto" w:fill="auto"/>
              <w:ind w:firstLine="0"/>
              <w:jc w:val="center"/>
              <w:rPr>
                <w:b/>
                <w:bCs/>
                <w:sz w:val="20"/>
                <w:szCs w:val="20"/>
                <w:lang w:val="ru-RU"/>
              </w:rPr>
            </w:pPr>
            <w:r w:rsidRPr="00A7424D">
              <w:rPr>
                <w:b/>
                <w:bCs/>
                <w:sz w:val="20"/>
                <w:szCs w:val="20"/>
                <w:lang w:val="ru-RU"/>
              </w:rPr>
              <w:t>Котельная № 2, пгт. Кондинское, ул. Крупской, 64Б</w:t>
            </w:r>
          </w:p>
        </w:tc>
      </w:tr>
      <w:tr w:rsidR="00A7424D" w:rsidRPr="00A7424D" w14:paraId="68511DA7" w14:textId="77777777" w:rsidTr="00A7424D">
        <w:trPr>
          <w:cantSplit/>
        </w:trPr>
        <w:tc>
          <w:tcPr>
            <w:tcW w:w="1280" w:type="pct"/>
            <w:shd w:val="clear" w:color="auto" w:fill="auto"/>
            <w:hideMark/>
          </w:tcPr>
          <w:p w14:paraId="72A20932" w14:textId="1341BE64" w:rsidR="00A7424D" w:rsidRPr="00A7424D" w:rsidRDefault="00A7424D" w:rsidP="00A7424D">
            <w:pPr>
              <w:shd w:val="clear" w:color="auto" w:fill="auto"/>
              <w:ind w:firstLine="0"/>
              <w:jc w:val="left"/>
              <w:rPr>
                <w:sz w:val="20"/>
                <w:szCs w:val="20"/>
                <w:lang w:val="ru-RU"/>
              </w:rPr>
            </w:pPr>
            <w:r w:rsidRPr="00A7424D">
              <w:rPr>
                <w:sz w:val="20"/>
                <w:szCs w:val="20"/>
                <w:lang w:val="ru-RU"/>
              </w:rPr>
              <w:t xml:space="preserve">Прирост тепловой нагрузки всего, в </w:t>
            </w:r>
            <w:r w:rsidR="009225E8" w:rsidRPr="00A7424D">
              <w:rPr>
                <w:sz w:val="20"/>
                <w:szCs w:val="20"/>
                <w:lang w:val="ru-RU"/>
              </w:rPr>
              <w:t>т. ч.</w:t>
            </w:r>
            <w:r w:rsidRPr="00A7424D">
              <w:rPr>
                <w:sz w:val="20"/>
                <w:szCs w:val="20"/>
                <w:lang w:val="ru-RU"/>
              </w:rPr>
              <w:t>:</w:t>
            </w:r>
          </w:p>
        </w:tc>
        <w:tc>
          <w:tcPr>
            <w:tcW w:w="560" w:type="pct"/>
            <w:shd w:val="clear" w:color="auto" w:fill="auto"/>
            <w:noWrap/>
            <w:vAlign w:val="bottom"/>
            <w:hideMark/>
          </w:tcPr>
          <w:p w14:paraId="4D47BC2C"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-0,032</w:t>
            </w:r>
          </w:p>
        </w:tc>
        <w:tc>
          <w:tcPr>
            <w:tcW w:w="560" w:type="pct"/>
            <w:shd w:val="clear" w:color="auto" w:fill="auto"/>
            <w:noWrap/>
            <w:vAlign w:val="bottom"/>
            <w:hideMark/>
          </w:tcPr>
          <w:p w14:paraId="540ACB4F"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-0,094</w:t>
            </w:r>
          </w:p>
        </w:tc>
        <w:tc>
          <w:tcPr>
            <w:tcW w:w="560" w:type="pct"/>
            <w:shd w:val="clear" w:color="auto" w:fill="auto"/>
            <w:noWrap/>
            <w:vAlign w:val="bottom"/>
            <w:hideMark/>
          </w:tcPr>
          <w:p w14:paraId="3D26820C"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-0,046</w:t>
            </w:r>
          </w:p>
        </w:tc>
        <w:tc>
          <w:tcPr>
            <w:tcW w:w="489" w:type="pct"/>
            <w:shd w:val="clear" w:color="auto" w:fill="auto"/>
            <w:noWrap/>
            <w:vAlign w:val="bottom"/>
            <w:hideMark/>
          </w:tcPr>
          <w:p w14:paraId="0957D2DD"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09412D3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24709B61"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0,092</w:t>
            </w:r>
          </w:p>
        </w:tc>
        <w:tc>
          <w:tcPr>
            <w:tcW w:w="531" w:type="pct"/>
            <w:shd w:val="clear" w:color="auto" w:fill="auto"/>
            <w:noWrap/>
            <w:vAlign w:val="bottom"/>
            <w:hideMark/>
          </w:tcPr>
          <w:p w14:paraId="0F05B082"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0,138</w:t>
            </w:r>
          </w:p>
        </w:tc>
      </w:tr>
      <w:tr w:rsidR="00A7424D" w:rsidRPr="00A7424D" w14:paraId="3EB1C3A7" w14:textId="77777777" w:rsidTr="00A7424D">
        <w:trPr>
          <w:cantSplit/>
        </w:trPr>
        <w:tc>
          <w:tcPr>
            <w:tcW w:w="1280" w:type="pct"/>
            <w:shd w:val="clear" w:color="auto" w:fill="auto"/>
            <w:hideMark/>
          </w:tcPr>
          <w:p w14:paraId="0AEB72E0"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отопление</w:t>
            </w:r>
          </w:p>
        </w:tc>
        <w:tc>
          <w:tcPr>
            <w:tcW w:w="560" w:type="pct"/>
            <w:shd w:val="clear" w:color="auto" w:fill="auto"/>
            <w:noWrap/>
            <w:vAlign w:val="bottom"/>
            <w:hideMark/>
          </w:tcPr>
          <w:p w14:paraId="05A2C1BD"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-0,032</w:t>
            </w:r>
          </w:p>
        </w:tc>
        <w:tc>
          <w:tcPr>
            <w:tcW w:w="560" w:type="pct"/>
            <w:shd w:val="clear" w:color="auto" w:fill="auto"/>
            <w:noWrap/>
            <w:vAlign w:val="bottom"/>
            <w:hideMark/>
          </w:tcPr>
          <w:p w14:paraId="4FEF1247"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-0,094</w:t>
            </w:r>
          </w:p>
        </w:tc>
        <w:tc>
          <w:tcPr>
            <w:tcW w:w="560" w:type="pct"/>
            <w:shd w:val="clear" w:color="auto" w:fill="auto"/>
            <w:noWrap/>
            <w:vAlign w:val="bottom"/>
            <w:hideMark/>
          </w:tcPr>
          <w:p w14:paraId="219D047D"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-0,046</w:t>
            </w:r>
          </w:p>
        </w:tc>
        <w:tc>
          <w:tcPr>
            <w:tcW w:w="489" w:type="pct"/>
            <w:shd w:val="clear" w:color="auto" w:fill="auto"/>
            <w:noWrap/>
            <w:vAlign w:val="bottom"/>
            <w:hideMark/>
          </w:tcPr>
          <w:p w14:paraId="1FC1E8F5"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6D12C5A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0435C941"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0,092</w:t>
            </w:r>
          </w:p>
        </w:tc>
        <w:tc>
          <w:tcPr>
            <w:tcW w:w="531" w:type="pct"/>
            <w:shd w:val="clear" w:color="auto" w:fill="auto"/>
            <w:noWrap/>
            <w:vAlign w:val="bottom"/>
            <w:hideMark/>
          </w:tcPr>
          <w:p w14:paraId="1E76629C"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0,138</w:t>
            </w:r>
          </w:p>
        </w:tc>
      </w:tr>
      <w:tr w:rsidR="00A7424D" w:rsidRPr="00A7424D" w14:paraId="0BD329AD" w14:textId="77777777" w:rsidTr="00A7424D">
        <w:trPr>
          <w:cantSplit/>
        </w:trPr>
        <w:tc>
          <w:tcPr>
            <w:tcW w:w="1280" w:type="pct"/>
            <w:shd w:val="clear" w:color="auto" w:fill="auto"/>
            <w:hideMark/>
          </w:tcPr>
          <w:p w14:paraId="44ABB45C"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горячее водоснабжение</w:t>
            </w:r>
          </w:p>
        </w:tc>
        <w:tc>
          <w:tcPr>
            <w:tcW w:w="560" w:type="pct"/>
            <w:shd w:val="clear" w:color="auto" w:fill="auto"/>
            <w:noWrap/>
            <w:vAlign w:val="bottom"/>
            <w:hideMark/>
          </w:tcPr>
          <w:p w14:paraId="0A330D55"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560" w:type="pct"/>
            <w:shd w:val="clear" w:color="auto" w:fill="auto"/>
            <w:noWrap/>
            <w:vAlign w:val="bottom"/>
            <w:hideMark/>
          </w:tcPr>
          <w:p w14:paraId="63933C8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560" w:type="pct"/>
            <w:shd w:val="clear" w:color="auto" w:fill="auto"/>
            <w:noWrap/>
            <w:vAlign w:val="bottom"/>
            <w:hideMark/>
          </w:tcPr>
          <w:p w14:paraId="228638A0"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489" w:type="pct"/>
            <w:shd w:val="clear" w:color="auto" w:fill="auto"/>
            <w:noWrap/>
            <w:vAlign w:val="bottom"/>
            <w:hideMark/>
          </w:tcPr>
          <w:p w14:paraId="12371856"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489" w:type="pct"/>
            <w:shd w:val="clear" w:color="auto" w:fill="auto"/>
            <w:noWrap/>
            <w:vAlign w:val="bottom"/>
            <w:hideMark/>
          </w:tcPr>
          <w:p w14:paraId="66AD564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w:t>
            </w:r>
          </w:p>
        </w:tc>
        <w:tc>
          <w:tcPr>
            <w:tcW w:w="531" w:type="pct"/>
            <w:shd w:val="clear" w:color="auto" w:fill="auto"/>
            <w:noWrap/>
            <w:vAlign w:val="bottom"/>
            <w:hideMark/>
          </w:tcPr>
          <w:p w14:paraId="22D40D75"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3C14FA4D"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r>
      <w:tr w:rsidR="00A7424D" w:rsidRPr="00A7424D" w14:paraId="7B055AE5" w14:textId="77777777" w:rsidTr="00A7424D">
        <w:trPr>
          <w:cantSplit/>
        </w:trPr>
        <w:tc>
          <w:tcPr>
            <w:tcW w:w="5000" w:type="pct"/>
            <w:gridSpan w:val="8"/>
            <w:shd w:val="clear" w:color="auto" w:fill="auto"/>
            <w:hideMark/>
          </w:tcPr>
          <w:p w14:paraId="3EF2932F" w14:textId="77777777" w:rsidR="00A7424D" w:rsidRPr="00A7424D" w:rsidRDefault="00A7424D" w:rsidP="00A7424D">
            <w:pPr>
              <w:shd w:val="clear" w:color="auto" w:fill="auto"/>
              <w:ind w:firstLine="0"/>
              <w:jc w:val="center"/>
              <w:rPr>
                <w:b/>
                <w:bCs/>
                <w:sz w:val="20"/>
                <w:szCs w:val="20"/>
                <w:lang w:val="ru-RU"/>
              </w:rPr>
            </w:pPr>
            <w:r w:rsidRPr="00A7424D">
              <w:rPr>
                <w:b/>
                <w:bCs/>
                <w:sz w:val="20"/>
                <w:szCs w:val="20"/>
                <w:lang w:val="ru-RU"/>
              </w:rPr>
              <w:t>Котельная № 3, пгт. Кондинское, ул. Связистов, 1А</w:t>
            </w:r>
          </w:p>
        </w:tc>
      </w:tr>
      <w:tr w:rsidR="00A7424D" w:rsidRPr="00A7424D" w14:paraId="51CD463B" w14:textId="77777777" w:rsidTr="00A7424D">
        <w:trPr>
          <w:cantSplit/>
        </w:trPr>
        <w:tc>
          <w:tcPr>
            <w:tcW w:w="1280" w:type="pct"/>
            <w:shd w:val="clear" w:color="auto" w:fill="auto"/>
            <w:hideMark/>
          </w:tcPr>
          <w:p w14:paraId="177D07D1" w14:textId="59FF0F08" w:rsidR="00A7424D" w:rsidRPr="00A7424D" w:rsidRDefault="00A7424D" w:rsidP="00A7424D">
            <w:pPr>
              <w:shd w:val="clear" w:color="auto" w:fill="auto"/>
              <w:ind w:firstLine="0"/>
              <w:jc w:val="left"/>
              <w:rPr>
                <w:sz w:val="20"/>
                <w:szCs w:val="20"/>
                <w:lang w:val="ru-RU"/>
              </w:rPr>
            </w:pPr>
            <w:r w:rsidRPr="00A7424D">
              <w:rPr>
                <w:sz w:val="20"/>
                <w:szCs w:val="20"/>
                <w:lang w:val="ru-RU"/>
              </w:rPr>
              <w:t xml:space="preserve">Прирост тепловой нагрузки всего, в </w:t>
            </w:r>
            <w:r w:rsidR="009225E8" w:rsidRPr="00A7424D">
              <w:rPr>
                <w:sz w:val="20"/>
                <w:szCs w:val="20"/>
                <w:lang w:val="ru-RU"/>
              </w:rPr>
              <w:t>т. ч.</w:t>
            </w:r>
            <w:r w:rsidRPr="00A7424D">
              <w:rPr>
                <w:sz w:val="20"/>
                <w:szCs w:val="20"/>
                <w:lang w:val="ru-RU"/>
              </w:rPr>
              <w:t>:</w:t>
            </w:r>
          </w:p>
        </w:tc>
        <w:tc>
          <w:tcPr>
            <w:tcW w:w="560" w:type="pct"/>
            <w:shd w:val="clear" w:color="auto" w:fill="auto"/>
            <w:noWrap/>
            <w:vAlign w:val="bottom"/>
            <w:hideMark/>
          </w:tcPr>
          <w:p w14:paraId="32A1A3E2"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-0,169</w:t>
            </w:r>
          </w:p>
        </w:tc>
        <w:tc>
          <w:tcPr>
            <w:tcW w:w="560" w:type="pct"/>
            <w:shd w:val="clear" w:color="auto" w:fill="auto"/>
            <w:noWrap/>
            <w:vAlign w:val="bottom"/>
            <w:hideMark/>
          </w:tcPr>
          <w:p w14:paraId="7E18EF76"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-0,049</w:t>
            </w:r>
          </w:p>
        </w:tc>
        <w:tc>
          <w:tcPr>
            <w:tcW w:w="560" w:type="pct"/>
            <w:shd w:val="clear" w:color="auto" w:fill="auto"/>
            <w:noWrap/>
            <w:vAlign w:val="bottom"/>
            <w:hideMark/>
          </w:tcPr>
          <w:p w14:paraId="1DA78452"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3E8BFA68"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1B123F9A"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261EA5ED"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0,092</w:t>
            </w:r>
          </w:p>
        </w:tc>
        <w:tc>
          <w:tcPr>
            <w:tcW w:w="531" w:type="pct"/>
            <w:shd w:val="clear" w:color="auto" w:fill="auto"/>
            <w:noWrap/>
            <w:vAlign w:val="bottom"/>
            <w:hideMark/>
          </w:tcPr>
          <w:p w14:paraId="00D04AAC"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0,046</w:t>
            </w:r>
          </w:p>
        </w:tc>
      </w:tr>
      <w:tr w:rsidR="00A7424D" w:rsidRPr="00A7424D" w14:paraId="0DFF021A" w14:textId="77777777" w:rsidTr="00A7424D">
        <w:trPr>
          <w:cantSplit/>
        </w:trPr>
        <w:tc>
          <w:tcPr>
            <w:tcW w:w="1280" w:type="pct"/>
            <w:shd w:val="clear" w:color="auto" w:fill="auto"/>
            <w:hideMark/>
          </w:tcPr>
          <w:p w14:paraId="4B0C238B"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отопление</w:t>
            </w:r>
          </w:p>
        </w:tc>
        <w:tc>
          <w:tcPr>
            <w:tcW w:w="560" w:type="pct"/>
            <w:shd w:val="clear" w:color="auto" w:fill="auto"/>
            <w:noWrap/>
            <w:vAlign w:val="bottom"/>
            <w:hideMark/>
          </w:tcPr>
          <w:p w14:paraId="2BBC7632"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-0,169</w:t>
            </w:r>
          </w:p>
        </w:tc>
        <w:tc>
          <w:tcPr>
            <w:tcW w:w="560" w:type="pct"/>
            <w:shd w:val="clear" w:color="auto" w:fill="auto"/>
            <w:noWrap/>
            <w:vAlign w:val="bottom"/>
            <w:hideMark/>
          </w:tcPr>
          <w:p w14:paraId="780F28D0"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-0,049</w:t>
            </w:r>
          </w:p>
        </w:tc>
        <w:tc>
          <w:tcPr>
            <w:tcW w:w="560" w:type="pct"/>
            <w:shd w:val="clear" w:color="auto" w:fill="auto"/>
            <w:noWrap/>
            <w:vAlign w:val="bottom"/>
            <w:hideMark/>
          </w:tcPr>
          <w:p w14:paraId="789DACCB"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53FAE40D"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5B0BADBF"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6A156F39"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0,092</w:t>
            </w:r>
          </w:p>
        </w:tc>
        <w:tc>
          <w:tcPr>
            <w:tcW w:w="531" w:type="pct"/>
            <w:shd w:val="clear" w:color="auto" w:fill="auto"/>
            <w:noWrap/>
            <w:vAlign w:val="bottom"/>
            <w:hideMark/>
          </w:tcPr>
          <w:p w14:paraId="5358BAB1"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0,046</w:t>
            </w:r>
          </w:p>
        </w:tc>
      </w:tr>
      <w:tr w:rsidR="00A7424D" w:rsidRPr="00A7424D" w14:paraId="433F89E3" w14:textId="77777777" w:rsidTr="00A7424D">
        <w:trPr>
          <w:cantSplit/>
        </w:trPr>
        <w:tc>
          <w:tcPr>
            <w:tcW w:w="1280" w:type="pct"/>
            <w:shd w:val="clear" w:color="auto" w:fill="auto"/>
            <w:hideMark/>
          </w:tcPr>
          <w:p w14:paraId="0B006535"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горячее водоснабжение</w:t>
            </w:r>
          </w:p>
        </w:tc>
        <w:tc>
          <w:tcPr>
            <w:tcW w:w="560" w:type="pct"/>
            <w:shd w:val="clear" w:color="auto" w:fill="auto"/>
            <w:noWrap/>
            <w:vAlign w:val="bottom"/>
            <w:hideMark/>
          </w:tcPr>
          <w:p w14:paraId="293759DA"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60" w:type="pct"/>
            <w:shd w:val="clear" w:color="auto" w:fill="auto"/>
            <w:noWrap/>
            <w:vAlign w:val="bottom"/>
            <w:hideMark/>
          </w:tcPr>
          <w:p w14:paraId="4B7ED17E"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60" w:type="pct"/>
            <w:shd w:val="clear" w:color="auto" w:fill="auto"/>
            <w:noWrap/>
            <w:vAlign w:val="bottom"/>
            <w:hideMark/>
          </w:tcPr>
          <w:p w14:paraId="5B37ABAF"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01C23B6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136DCEAA"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769E06FB"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277EB702"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r>
      <w:tr w:rsidR="00A7424D" w:rsidRPr="00A7424D" w14:paraId="5E56BF45" w14:textId="77777777" w:rsidTr="00A7424D">
        <w:trPr>
          <w:cantSplit/>
        </w:trPr>
        <w:tc>
          <w:tcPr>
            <w:tcW w:w="5000" w:type="pct"/>
            <w:gridSpan w:val="8"/>
            <w:shd w:val="clear" w:color="auto" w:fill="auto"/>
            <w:hideMark/>
          </w:tcPr>
          <w:p w14:paraId="7799B236" w14:textId="77777777" w:rsidR="00A7424D" w:rsidRPr="00A7424D" w:rsidRDefault="00A7424D" w:rsidP="00A7424D">
            <w:pPr>
              <w:shd w:val="clear" w:color="auto" w:fill="auto"/>
              <w:ind w:firstLine="0"/>
              <w:jc w:val="center"/>
              <w:rPr>
                <w:b/>
                <w:bCs/>
                <w:sz w:val="20"/>
                <w:szCs w:val="20"/>
                <w:lang w:val="ru-RU"/>
              </w:rPr>
            </w:pPr>
            <w:r w:rsidRPr="00A7424D">
              <w:rPr>
                <w:b/>
                <w:bCs/>
                <w:sz w:val="20"/>
                <w:szCs w:val="20"/>
                <w:lang w:val="ru-RU"/>
              </w:rPr>
              <w:t>Котельная № 5, пгт. Кондинское, ул. Гастелло, 4</w:t>
            </w:r>
          </w:p>
        </w:tc>
      </w:tr>
      <w:tr w:rsidR="00A7424D" w:rsidRPr="00A7424D" w14:paraId="48B2625B" w14:textId="77777777" w:rsidTr="00A7424D">
        <w:trPr>
          <w:cantSplit/>
        </w:trPr>
        <w:tc>
          <w:tcPr>
            <w:tcW w:w="1280" w:type="pct"/>
            <w:shd w:val="clear" w:color="auto" w:fill="auto"/>
            <w:hideMark/>
          </w:tcPr>
          <w:p w14:paraId="40F4AB6F" w14:textId="3895B2E9" w:rsidR="00A7424D" w:rsidRPr="00A7424D" w:rsidRDefault="00A7424D" w:rsidP="00A7424D">
            <w:pPr>
              <w:shd w:val="clear" w:color="auto" w:fill="auto"/>
              <w:ind w:firstLine="0"/>
              <w:jc w:val="left"/>
              <w:rPr>
                <w:sz w:val="20"/>
                <w:szCs w:val="20"/>
                <w:lang w:val="ru-RU"/>
              </w:rPr>
            </w:pPr>
            <w:r w:rsidRPr="00A7424D">
              <w:rPr>
                <w:sz w:val="20"/>
                <w:szCs w:val="20"/>
                <w:lang w:val="ru-RU"/>
              </w:rPr>
              <w:lastRenderedPageBreak/>
              <w:t xml:space="preserve">Прирост тепловой нагрузки всего, в </w:t>
            </w:r>
            <w:r w:rsidR="009225E8" w:rsidRPr="00A7424D">
              <w:rPr>
                <w:sz w:val="20"/>
                <w:szCs w:val="20"/>
                <w:lang w:val="ru-RU"/>
              </w:rPr>
              <w:t>т. ч.</w:t>
            </w:r>
            <w:r w:rsidRPr="00A7424D">
              <w:rPr>
                <w:sz w:val="20"/>
                <w:szCs w:val="20"/>
                <w:lang w:val="ru-RU"/>
              </w:rPr>
              <w:t>:</w:t>
            </w:r>
          </w:p>
        </w:tc>
        <w:tc>
          <w:tcPr>
            <w:tcW w:w="560" w:type="pct"/>
            <w:shd w:val="clear" w:color="auto" w:fill="auto"/>
            <w:noWrap/>
            <w:vAlign w:val="bottom"/>
            <w:hideMark/>
          </w:tcPr>
          <w:p w14:paraId="0561945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60" w:type="pct"/>
            <w:shd w:val="clear" w:color="auto" w:fill="auto"/>
            <w:noWrap/>
            <w:vAlign w:val="bottom"/>
            <w:hideMark/>
          </w:tcPr>
          <w:p w14:paraId="0B84D7B4"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0,022</w:t>
            </w:r>
          </w:p>
        </w:tc>
        <w:tc>
          <w:tcPr>
            <w:tcW w:w="560" w:type="pct"/>
            <w:shd w:val="clear" w:color="auto" w:fill="auto"/>
            <w:noWrap/>
            <w:vAlign w:val="bottom"/>
            <w:hideMark/>
          </w:tcPr>
          <w:p w14:paraId="0253BECE"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61CB90F8"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5985536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6ADDC167"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58517996"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r>
      <w:tr w:rsidR="00A7424D" w:rsidRPr="00A7424D" w14:paraId="5FF7221F" w14:textId="77777777" w:rsidTr="00A7424D">
        <w:trPr>
          <w:cantSplit/>
        </w:trPr>
        <w:tc>
          <w:tcPr>
            <w:tcW w:w="1280" w:type="pct"/>
            <w:shd w:val="clear" w:color="auto" w:fill="auto"/>
            <w:hideMark/>
          </w:tcPr>
          <w:p w14:paraId="7E74285A"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отопление</w:t>
            </w:r>
          </w:p>
        </w:tc>
        <w:tc>
          <w:tcPr>
            <w:tcW w:w="560" w:type="pct"/>
            <w:shd w:val="clear" w:color="auto" w:fill="auto"/>
            <w:noWrap/>
            <w:vAlign w:val="bottom"/>
            <w:hideMark/>
          </w:tcPr>
          <w:p w14:paraId="493D0918"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60" w:type="pct"/>
            <w:shd w:val="clear" w:color="auto" w:fill="auto"/>
            <w:noWrap/>
            <w:vAlign w:val="bottom"/>
            <w:hideMark/>
          </w:tcPr>
          <w:p w14:paraId="4592B60F"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0,022</w:t>
            </w:r>
          </w:p>
        </w:tc>
        <w:tc>
          <w:tcPr>
            <w:tcW w:w="560" w:type="pct"/>
            <w:shd w:val="clear" w:color="auto" w:fill="auto"/>
            <w:noWrap/>
            <w:vAlign w:val="bottom"/>
            <w:hideMark/>
          </w:tcPr>
          <w:p w14:paraId="285F3D36"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68BBF956"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489" w:type="pct"/>
            <w:shd w:val="clear" w:color="auto" w:fill="auto"/>
            <w:noWrap/>
            <w:vAlign w:val="bottom"/>
            <w:hideMark/>
          </w:tcPr>
          <w:p w14:paraId="0E594557"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11C5E011"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6F31AE43"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r>
      <w:tr w:rsidR="00A7424D" w:rsidRPr="00A7424D" w14:paraId="332AFD7B" w14:textId="77777777" w:rsidTr="00A7424D">
        <w:trPr>
          <w:cantSplit/>
        </w:trPr>
        <w:tc>
          <w:tcPr>
            <w:tcW w:w="1280" w:type="pct"/>
            <w:shd w:val="clear" w:color="auto" w:fill="auto"/>
            <w:hideMark/>
          </w:tcPr>
          <w:p w14:paraId="26E4DAC0" w14:textId="77777777" w:rsidR="00A7424D" w:rsidRPr="00A7424D" w:rsidRDefault="00A7424D" w:rsidP="00A7424D">
            <w:pPr>
              <w:shd w:val="clear" w:color="auto" w:fill="auto"/>
              <w:ind w:firstLine="0"/>
              <w:jc w:val="right"/>
              <w:rPr>
                <w:sz w:val="20"/>
                <w:szCs w:val="20"/>
                <w:lang w:val="ru-RU"/>
              </w:rPr>
            </w:pPr>
            <w:r w:rsidRPr="00A7424D">
              <w:rPr>
                <w:sz w:val="20"/>
                <w:szCs w:val="20"/>
                <w:lang w:val="ru-RU"/>
              </w:rPr>
              <w:t>на горячее водоснабжение</w:t>
            </w:r>
          </w:p>
        </w:tc>
        <w:tc>
          <w:tcPr>
            <w:tcW w:w="560" w:type="pct"/>
            <w:shd w:val="clear" w:color="auto" w:fill="auto"/>
            <w:noWrap/>
            <w:vAlign w:val="bottom"/>
            <w:hideMark/>
          </w:tcPr>
          <w:p w14:paraId="34A8C946" w14:textId="77777777" w:rsidR="00A7424D" w:rsidRPr="00A7424D" w:rsidRDefault="00A7424D" w:rsidP="00A7424D">
            <w:pPr>
              <w:shd w:val="clear" w:color="auto" w:fill="auto"/>
              <w:ind w:firstLine="0"/>
              <w:jc w:val="left"/>
              <w:rPr>
                <w:color w:val="FFFFFF"/>
                <w:sz w:val="20"/>
                <w:szCs w:val="20"/>
                <w:lang w:val="ru-RU"/>
              </w:rPr>
            </w:pPr>
            <w:r w:rsidRPr="00A7424D">
              <w:rPr>
                <w:color w:val="FFFFFF"/>
                <w:sz w:val="20"/>
                <w:szCs w:val="20"/>
                <w:lang w:val="ru-RU"/>
              </w:rPr>
              <w:t> </w:t>
            </w:r>
          </w:p>
        </w:tc>
        <w:tc>
          <w:tcPr>
            <w:tcW w:w="560" w:type="pct"/>
            <w:shd w:val="clear" w:color="auto" w:fill="auto"/>
            <w:noWrap/>
            <w:vAlign w:val="bottom"/>
            <w:hideMark/>
          </w:tcPr>
          <w:p w14:paraId="4A3E4DE2" w14:textId="77777777" w:rsidR="00A7424D" w:rsidRPr="00A7424D" w:rsidRDefault="00A7424D" w:rsidP="00A7424D">
            <w:pPr>
              <w:shd w:val="clear" w:color="auto" w:fill="auto"/>
              <w:ind w:firstLine="0"/>
              <w:jc w:val="left"/>
              <w:rPr>
                <w:color w:val="FFFFFF"/>
                <w:sz w:val="20"/>
                <w:szCs w:val="20"/>
                <w:lang w:val="ru-RU"/>
              </w:rPr>
            </w:pPr>
            <w:r w:rsidRPr="00A7424D">
              <w:rPr>
                <w:color w:val="FFFFFF"/>
                <w:sz w:val="20"/>
                <w:szCs w:val="20"/>
                <w:lang w:val="ru-RU"/>
              </w:rPr>
              <w:t> </w:t>
            </w:r>
          </w:p>
        </w:tc>
        <w:tc>
          <w:tcPr>
            <w:tcW w:w="560" w:type="pct"/>
            <w:shd w:val="clear" w:color="auto" w:fill="auto"/>
            <w:noWrap/>
            <w:vAlign w:val="bottom"/>
            <w:hideMark/>
          </w:tcPr>
          <w:p w14:paraId="533EAD91" w14:textId="77777777" w:rsidR="00A7424D" w:rsidRPr="00A7424D" w:rsidRDefault="00A7424D" w:rsidP="00A7424D">
            <w:pPr>
              <w:shd w:val="clear" w:color="auto" w:fill="auto"/>
              <w:ind w:firstLine="0"/>
              <w:jc w:val="left"/>
              <w:rPr>
                <w:color w:val="FFFFFF"/>
                <w:sz w:val="20"/>
                <w:szCs w:val="20"/>
                <w:lang w:val="ru-RU"/>
              </w:rPr>
            </w:pPr>
            <w:r w:rsidRPr="00A7424D">
              <w:rPr>
                <w:color w:val="FFFFFF"/>
                <w:sz w:val="20"/>
                <w:szCs w:val="20"/>
                <w:lang w:val="ru-RU"/>
              </w:rPr>
              <w:t> </w:t>
            </w:r>
          </w:p>
        </w:tc>
        <w:tc>
          <w:tcPr>
            <w:tcW w:w="489" w:type="pct"/>
            <w:shd w:val="clear" w:color="auto" w:fill="auto"/>
            <w:noWrap/>
            <w:vAlign w:val="bottom"/>
            <w:hideMark/>
          </w:tcPr>
          <w:p w14:paraId="2695850B" w14:textId="77777777" w:rsidR="00A7424D" w:rsidRPr="00A7424D" w:rsidRDefault="00A7424D" w:rsidP="00A7424D">
            <w:pPr>
              <w:shd w:val="clear" w:color="auto" w:fill="auto"/>
              <w:ind w:firstLine="0"/>
              <w:jc w:val="left"/>
              <w:rPr>
                <w:color w:val="FFFFFF"/>
                <w:sz w:val="20"/>
                <w:szCs w:val="20"/>
                <w:lang w:val="ru-RU"/>
              </w:rPr>
            </w:pPr>
            <w:r w:rsidRPr="00A7424D">
              <w:rPr>
                <w:color w:val="FFFFFF"/>
                <w:sz w:val="20"/>
                <w:szCs w:val="20"/>
                <w:lang w:val="ru-RU"/>
              </w:rPr>
              <w:t> </w:t>
            </w:r>
          </w:p>
        </w:tc>
        <w:tc>
          <w:tcPr>
            <w:tcW w:w="489" w:type="pct"/>
            <w:shd w:val="clear" w:color="auto" w:fill="auto"/>
            <w:noWrap/>
            <w:vAlign w:val="bottom"/>
            <w:hideMark/>
          </w:tcPr>
          <w:p w14:paraId="511DCA04" w14:textId="77777777" w:rsidR="00A7424D" w:rsidRPr="00A7424D" w:rsidRDefault="00A7424D" w:rsidP="00A7424D">
            <w:pPr>
              <w:shd w:val="clear" w:color="auto" w:fill="auto"/>
              <w:ind w:firstLine="0"/>
              <w:jc w:val="left"/>
              <w:rPr>
                <w:color w:val="FFFFFF"/>
                <w:sz w:val="20"/>
                <w:szCs w:val="20"/>
                <w:lang w:val="ru-RU"/>
              </w:rPr>
            </w:pPr>
            <w:r w:rsidRPr="00A7424D">
              <w:rPr>
                <w:color w:val="FFFFFF"/>
                <w:sz w:val="20"/>
                <w:szCs w:val="20"/>
                <w:lang w:val="ru-RU"/>
              </w:rPr>
              <w:t> </w:t>
            </w:r>
          </w:p>
        </w:tc>
        <w:tc>
          <w:tcPr>
            <w:tcW w:w="531" w:type="pct"/>
            <w:shd w:val="clear" w:color="auto" w:fill="auto"/>
            <w:noWrap/>
            <w:vAlign w:val="bottom"/>
            <w:hideMark/>
          </w:tcPr>
          <w:p w14:paraId="7EDBDF2E"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c>
          <w:tcPr>
            <w:tcW w:w="531" w:type="pct"/>
            <w:shd w:val="clear" w:color="auto" w:fill="auto"/>
            <w:noWrap/>
            <w:vAlign w:val="bottom"/>
            <w:hideMark/>
          </w:tcPr>
          <w:p w14:paraId="540DDED9" w14:textId="77777777" w:rsidR="00A7424D" w:rsidRPr="00A7424D" w:rsidRDefault="00A7424D" w:rsidP="00A7424D">
            <w:pPr>
              <w:shd w:val="clear" w:color="auto" w:fill="auto"/>
              <w:ind w:firstLine="0"/>
              <w:jc w:val="right"/>
              <w:rPr>
                <w:color w:val="FFFFFF"/>
                <w:sz w:val="20"/>
                <w:szCs w:val="20"/>
                <w:lang w:val="ru-RU"/>
              </w:rPr>
            </w:pPr>
            <w:r w:rsidRPr="00A7424D">
              <w:rPr>
                <w:color w:val="FFFFFF"/>
                <w:sz w:val="20"/>
                <w:szCs w:val="20"/>
                <w:lang w:val="ru-RU"/>
              </w:rPr>
              <w:t>0,000</w:t>
            </w:r>
          </w:p>
        </w:tc>
      </w:tr>
    </w:tbl>
    <w:p w14:paraId="2A57DA67" w14:textId="77777777" w:rsidR="00930317" w:rsidRPr="00086029" w:rsidRDefault="00930317" w:rsidP="00AD11CD">
      <w:pPr>
        <w:jc w:val="right"/>
        <w:rPr>
          <w:highlight w:val="yellow"/>
          <w:lang w:val="en-US"/>
        </w:rPr>
      </w:pPr>
    </w:p>
    <w:p w14:paraId="36CA1443" w14:textId="7A61B1D6" w:rsidR="007D6D43" w:rsidRPr="00BE18B3" w:rsidRDefault="007D6D43" w:rsidP="007D6D43">
      <w:pPr>
        <w:rPr>
          <w:lang w:val="ru-RU"/>
        </w:rPr>
      </w:pPr>
      <w:r w:rsidRPr="00BE18B3">
        <w:t xml:space="preserve">Прогноз приростов </w:t>
      </w:r>
      <w:r w:rsidRPr="00BE18B3">
        <w:rPr>
          <w:lang w:val="ru-RU"/>
        </w:rPr>
        <w:t xml:space="preserve">потребления тепловой энергии </w:t>
      </w:r>
      <w:r w:rsidRPr="00BE18B3">
        <w:t xml:space="preserve">в </w:t>
      </w:r>
      <w:r w:rsidRPr="00BE18B3">
        <w:rPr>
          <w:lang w:val="ru-RU"/>
        </w:rPr>
        <w:t xml:space="preserve">пгт. </w:t>
      </w:r>
      <w:r w:rsidR="00086029" w:rsidRPr="00BE18B3">
        <w:rPr>
          <w:lang w:val="ru-RU"/>
        </w:rPr>
        <w:t>Кондинское</w:t>
      </w:r>
      <w:r w:rsidRPr="00BE18B3">
        <w:t xml:space="preserve"> в зоне действия </w:t>
      </w:r>
      <w:r w:rsidRPr="00BE18B3">
        <w:rPr>
          <w:lang w:val="ru-RU"/>
        </w:rPr>
        <w:t xml:space="preserve">источников тепловой энергии </w:t>
      </w:r>
      <w:r w:rsidRPr="00BE18B3">
        <w:t>на каждом этапе</w:t>
      </w:r>
      <w:r w:rsidRPr="00BE18B3">
        <w:rPr>
          <w:lang w:val="ru-RU"/>
        </w:rPr>
        <w:t xml:space="preserve"> представлены в </w:t>
      </w:r>
      <w:r w:rsidR="003A6EC1" w:rsidRPr="00BE18B3">
        <w:rPr>
          <w:lang w:val="ru-RU"/>
        </w:rPr>
        <w:t>табл.</w:t>
      </w:r>
      <w:r w:rsidRPr="00BE18B3">
        <w:rPr>
          <w:lang w:val="ru-RU"/>
        </w:rPr>
        <w:t xml:space="preserve"> 4</w:t>
      </w:r>
      <w:r w:rsidR="00BE18B3" w:rsidRPr="00BE18B3">
        <w:rPr>
          <w:lang w:val="ru-RU"/>
        </w:rPr>
        <w:t>6</w:t>
      </w:r>
      <w:r w:rsidRPr="00BE18B3">
        <w:rPr>
          <w:lang w:val="ru-RU"/>
        </w:rPr>
        <w:t>.</w:t>
      </w:r>
    </w:p>
    <w:p w14:paraId="0C30A246" w14:textId="77777777" w:rsidR="007D6D43" w:rsidRPr="00BE18B3" w:rsidRDefault="007D6D43" w:rsidP="007D6D43">
      <w:pPr>
        <w:rPr>
          <w:lang w:val="ru-RU"/>
        </w:rPr>
      </w:pPr>
    </w:p>
    <w:p w14:paraId="24C8F898" w14:textId="2A64E090" w:rsidR="007D6D43" w:rsidRPr="00BE18B3" w:rsidRDefault="007D6D43" w:rsidP="007D6D43">
      <w:pPr>
        <w:pStyle w:val="aff2"/>
      </w:pPr>
      <w:r w:rsidRPr="00BE18B3">
        <w:t xml:space="preserve">Таблица </w:t>
      </w:r>
      <w:r w:rsidRPr="00BE18B3">
        <w:fldChar w:fldCharType="begin"/>
      </w:r>
      <w:r w:rsidRPr="00BE18B3">
        <w:instrText xml:space="preserve"> SEQ Таблица \* ARABIC </w:instrText>
      </w:r>
      <w:r w:rsidRPr="00BE18B3">
        <w:fldChar w:fldCharType="separate"/>
      </w:r>
      <w:r w:rsidR="00521FDB">
        <w:rPr>
          <w:noProof/>
        </w:rPr>
        <w:t>46</w:t>
      </w:r>
      <w:r w:rsidRPr="00BE18B3">
        <w:fldChar w:fldCharType="end"/>
      </w:r>
      <w:r w:rsidRPr="00BE18B3">
        <w:t xml:space="preserve"> - Прогноз приростов потребления тепловой энергии в пгт. </w:t>
      </w:r>
      <w:r w:rsidR="00086029" w:rsidRPr="00BE18B3">
        <w:t>Кондинское</w:t>
      </w:r>
      <w:r w:rsidRPr="00BE18B3">
        <w:t xml:space="preserve"> на период до 203</w:t>
      </w:r>
      <w:r w:rsidR="00266684" w:rsidRPr="00BE18B3">
        <w:t>7</w:t>
      </w:r>
      <w:r w:rsidRPr="00BE18B3">
        <w:t xml:space="preserve"> года</w:t>
      </w:r>
    </w:p>
    <w:p w14:paraId="2E9E4DC6" w14:textId="58774822" w:rsidR="007D6D43" w:rsidRDefault="007D6D43" w:rsidP="001A7271">
      <w:pPr>
        <w:jc w:val="right"/>
        <w:rPr>
          <w:lang w:val="ru-RU"/>
        </w:rPr>
      </w:pPr>
      <w:r w:rsidRPr="00BE18B3">
        <w:rPr>
          <w:lang w:val="ru-RU"/>
        </w:rPr>
        <w:t>Гкал</w:t>
      </w:r>
    </w:p>
    <w:tbl>
      <w:tblPr>
        <w:tblW w:w="5000" w:type="pct"/>
        <w:tblLook w:val="04A0" w:firstRow="1" w:lastRow="0" w:firstColumn="1" w:lastColumn="0" w:noHBand="0" w:noVBand="1"/>
      </w:tblPr>
      <w:tblGrid>
        <w:gridCol w:w="2511"/>
        <w:gridCol w:w="1216"/>
        <w:gridCol w:w="1216"/>
        <w:gridCol w:w="1216"/>
        <w:gridCol w:w="766"/>
        <w:gridCol w:w="766"/>
        <w:gridCol w:w="1083"/>
        <w:gridCol w:w="1083"/>
      </w:tblGrid>
      <w:tr w:rsidR="0018010D" w:rsidRPr="0018010D" w14:paraId="6B0EA576" w14:textId="77777777" w:rsidTr="0018010D">
        <w:trPr>
          <w:trHeight w:val="255"/>
        </w:trPr>
        <w:tc>
          <w:tcPr>
            <w:tcW w:w="128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210"/>
          <w:p w14:paraId="1584F5C4"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Показатель</w:t>
            </w:r>
          </w:p>
        </w:tc>
        <w:tc>
          <w:tcPr>
            <w:tcW w:w="2657" w:type="pct"/>
            <w:gridSpan w:val="5"/>
            <w:tcBorders>
              <w:top w:val="single" w:sz="4" w:space="0" w:color="auto"/>
              <w:left w:val="nil"/>
              <w:bottom w:val="single" w:sz="4" w:space="0" w:color="auto"/>
              <w:right w:val="single" w:sz="4" w:space="0" w:color="auto"/>
            </w:tcBorders>
            <w:shd w:val="clear" w:color="auto" w:fill="auto"/>
            <w:noWrap/>
            <w:vAlign w:val="bottom"/>
            <w:hideMark/>
          </w:tcPr>
          <w:p w14:paraId="28D50A9D"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 этап</w:t>
            </w:r>
          </w:p>
        </w:tc>
        <w:tc>
          <w:tcPr>
            <w:tcW w:w="531" w:type="pct"/>
            <w:tcBorders>
              <w:top w:val="single" w:sz="4" w:space="0" w:color="auto"/>
              <w:left w:val="nil"/>
              <w:bottom w:val="single" w:sz="4" w:space="0" w:color="auto"/>
              <w:right w:val="single" w:sz="4" w:space="0" w:color="auto"/>
            </w:tcBorders>
            <w:shd w:val="clear" w:color="auto" w:fill="auto"/>
            <w:noWrap/>
            <w:vAlign w:val="bottom"/>
            <w:hideMark/>
          </w:tcPr>
          <w:p w14:paraId="1004FB89" w14:textId="77777777" w:rsidR="0018010D" w:rsidRPr="0018010D" w:rsidRDefault="0018010D" w:rsidP="0018010D">
            <w:pPr>
              <w:shd w:val="clear" w:color="auto" w:fill="auto"/>
              <w:ind w:firstLine="0"/>
              <w:jc w:val="left"/>
              <w:rPr>
                <w:sz w:val="20"/>
                <w:szCs w:val="20"/>
                <w:lang w:val="ru-RU"/>
              </w:rPr>
            </w:pPr>
            <w:r w:rsidRPr="0018010D">
              <w:rPr>
                <w:sz w:val="20"/>
                <w:szCs w:val="20"/>
                <w:lang w:val="ru-RU"/>
              </w:rPr>
              <w:t>2 этап</w:t>
            </w:r>
          </w:p>
        </w:tc>
        <w:tc>
          <w:tcPr>
            <w:tcW w:w="531" w:type="pct"/>
            <w:tcBorders>
              <w:top w:val="single" w:sz="4" w:space="0" w:color="auto"/>
              <w:left w:val="nil"/>
              <w:bottom w:val="single" w:sz="4" w:space="0" w:color="auto"/>
              <w:right w:val="single" w:sz="4" w:space="0" w:color="auto"/>
            </w:tcBorders>
            <w:shd w:val="clear" w:color="auto" w:fill="auto"/>
            <w:noWrap/>
            <w:vAlign w:val="bottom"/>
            <w:hideMark/>
          </w:tcPr>
          <w:p w14:paraId="2A3269B9" w14:textId="77777777" w:rsidR="0018010D" w:rsidRPr="0018010D" w:rsidRDefault="0018010D" w:rsidP="0018010D">
            <w:pPr>
              <w:shd w:val="clear" w:color="auto" w:fill="auto"/>
              <w:ind w:firstLine="0"/>
              <w:jc w:val="left"/>
              <w:rPr>
                <w:sz w:val="20"/>
                <w:szCs w:val="20"/>
                <w:lang w:val="ru-RU"/>
              </w:rPr>
            </w:pPr>
            <w:r w:rsidRPr="0018010D">
              <w:rPr>
                <w:sz w:val="20"/>
                <w:szCs w:val="20"/>
                <w:lang w:val="ru-RU"/>
              </w:rPr>
              <w:t>3 этап</w:t>
            </w:r>
          </w:p>
        </w:tc>
      </w:tr>
      <w:tr w:rsidR="0018010D" w:rsidRPr="0018010D" w14:paraId="3FBAD39B" w14:textId="77777777" w:rsidTr="0018010D">
        <w:trPr>
          <w:trHeight w:val="255"/>
        </w:trPr>
        <w:tc>
          <w:tcPr>
            <w:tcW w:w="1280" w:type="pct"/>
            <w:vMerge/>
            <w:tcBorders>
              <w:top w:val="single" w:sz="4" w:space="0" w:color="auto"/>
              <w:left w:val="single" w:sz="4" w:space="0" w:color="auto"/>
              <w:bottom w:val="single" w:sz="4" w:space="0" w:color="auto"/>
              <w:right w:val="single" w:sz="4" w:space="0" w:color="auto"/>
            </w:tcBorders>
            <w:vAlign w:val="center"/>
            <w:hideMark/>
          </w:tcPr>
          <w:p w14:paraId="2BEE961B" w14:textId="77777777" w:rsidR="0018010D" w:rsidRPr="0018010D" w:rsidRDefault="0018010D" w:rsidP="0018010D">
            <w:pPr>
              <w:shd w:val="clear" w:color="auto" w:fill="auto"/>
              <w:ind w:firstLine="0"/>
              <w:jc w:val="left"/>
              <w:rPr>
                <w:sz w:val="20"/>
                <w:szCs w:val="20"/>
                <w:lang w:val="ru-RU"/>
              </w:rPr>
            </w:pPr>
          </w:p>
        </w:tc>
        <w:tc>
          <w:tcPr>
            <w:tcW w:w="623" w:type="pct"/>
            <w:tcBorders>
              <w:top w:val="nil"/>
              <w:left w:val="single" w:sz="4" w:space="0" w:color="auto"/>
              <w:bottom w:val="single" w:sz="4" w:space="0" w:color="auto"/>
              <w:right w:val="single" w:sz="4" w:space="0" w:color="auto"/>
            </w:tcBorders>
            <w:shd w:val="clear" w:color="auto" w:fill="auto"/>
            <w:noWrap/>
            <w:vAlign w:val="center"/>
            <w:hideMark/>
          </w:tcPr>
          <w:p w14:paraId="7B01558F"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2024</w:t>
            </w:r>
          </w:p>
        </w:tc>
        <w:tc>
          <w:tcPr>
            <w:tcW w:w="623" w:type="pct"/>
            <w:tcBorders>
              <w:top w:val="nil"/>
              <w:left w:val="nil"/>
              <w:bottom w:val="single" w:sz="4" w:space="0" w:color="auto"/>
              <w:right w:val="single" w:sz="4" w:space="0" w:color="auto"/>
            </w:tcBorders>
            <w:shd w:val="clear" w:color="auto" w:fill="auto"/>
            <w:noWrap/>
            <w:vAlign w:val="center"/>
            <w:hideMark/>
          </w:tcPr>
          <w:p w14:paraId="7D3C4149"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2025</w:t>
            </w:r>
          </w:p>
        </w:tc>
        <w:tc>
          <w:tcPr>
            <w:tcW w:w="623" w:type="pct"/>
            <w:tcBorders>
              <w:top w:val="nil"/>
              <w:left w:val="nil"/>
              <w:bottom w:val="single" w:sz="4" w:space="0" w:color="auto"/>
              <w:right w:val="single" w:sz="4" w:space="0" w:color="auto"/>
            </w:tcBorders>
            <w:shd w:val="clear" w:color="auto" w:fill="auto"/>
            <w:noWrap/>
            <w:vAlign w:val="center"/>
            <w:hideMark/>
          </w:tcPr>
          <w:p w14:paraId="0BA194EB"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2026</w:t>
            </w:r>
          </w:p>
        </w:tc>
        <w:tc>
          <w:tcPr>
            <w:tcW w:w="394" w:type="pct"/>
            <w:tcBorders>
              <w:top w:val="nil"/>
              <w:left w:val="nil"/>
              <w:bottom w:val="single" w:sz="4" w:space="0" w:color="auto"/>
              <w:right w:val="single" w:sz="4" w:space="0" w:color="auto"/>
            </w:tcBorders>
            <w:shd w:val="clear" w:color="auto" w:fill="auto"/>
            <w:noWrap/>
            <w:vAlign w:val="center"/>
            <w:hideMark/>
          </w:tcPr>
          <w:p w14:paraId="50DAB78A"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2027</w:t>
            </w:r>
          </w:p>
        </w:tc>
        <w:tc>
          <w:tcPr>
            <w:tcW w:w="394" w:type="pct"/>
            <w:tcBorders>
              <w:top w:val="nil"/>
              <w:left w:val="nil"/>
              <w:bottom w:val="single" w:sz="4" w:space="0" w:color="auto"/>
              <w:right w:val="single" w:sz="4" w:space="0" w:color="auto"/>
            </w:tcBorders>
            <w:shd w:val="clear" w:color="auto" w:fill="auto"/>
            <w:noWrap/>
            <w:vAlign w:val="center"/>
            <w:hideMark/>
          </w:tcPr>
          <w:p w14:paraId="71BFFD80"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2028</w:t>
            </w:r>
          </w:p>
        </w:tc>
        <w:tc>
          <w:tcPr>
            <w:tcW w:w="531" w:type="pct"/>
            <w:tcBorders>
              <w:top w:val="nil"/>
              <w:left w:val="nil"/>
              <w:bottom w:val="single" w:sz="4" w:space="0" w:color="auto"/>
              <w:right w:val="single" w:sz="4" w:space="0" w:color="auto"/>
            </w:tcBorders>
            <w:shd w:val="clear" w:color="auto" w:fill="auto"/>
            <w:noWrap/>
            <w:hideMark/>
          </w:tcPr>
          <w:p w14:paraId="6D6D0591"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2029-2033</w:t>
            </w:r>
          </w:p>
        </w:tc>
        <w:tc>
          <w:tcPr>
            <w:tcW w:w="531" w:type="pct"/>
            <w:tcBorders>
              <w:top w:val="nil"/>
              <w:left w:val="nil"/>
              <w:bottom w:val="single" w:sz="4" w:space="0" w:color="auto"/>
              <w:right w:val="single" w:sz="4" w:space="0" w:color="auto"/>
            </w:tcBorders>
            <w:shd w:val="clear" w:color="auto" w:fill="auto"/>
            <w:noWrap/>
            <w:hideMark/>
          </w:tcPr>
          <w:p w14:paraId="0A7B8570"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2034-2037</w:t>
            </w:r>
          </w:p>
        </w:tc>
      </w:tr>
      <w:tr w:rsidR="0018010D" w:rsidRPr="0018010D" w14:paraId="38F53773" w14:textId="77777777" w:rsidTr="0018010D">
        <w:trPr>
          <w:trHeight w:val="263"/>
        </w:trPr>
        <w:tc>
          <w:tcPr>
            <w:tcW w:w="5000" w:type="pct"/>
            <w:gridSpan w:val="8"/>
            <w:tcBorders>
              <w:top w:val="single" w:sz="4" w:space="0" w:color="auto"/>
              <w:left w:val="single" w:sz="4" w:space="0" w:color="auto"/>
              <w:bottom w:val="single" w:sz="4" w:space="0" w:color="auto"/>
              <w:right w:val="nil"/>
            </w:tcBorders>
            <w:shd w:val="clear" w:color="auto" w:fill="auto"/>
            <w:hideMark/>
          </w:tcPr>
          <w:p w14:paraId="7D54CACE" w14:textId="77777777" w:rsidR="0018010D" w:rsidRPr="0018010D" w:rsidRDefault="0018010D" w:rsidP="0018010D">
            <w:pPr>
              <w:shd w:val="clear" w:color="auto" w:fill="auto"/>
              <w:ind w:firstLine="0"/>
              <w:jc w:val="center"/>
              <w:rPr>
                <w:b/>
                <w:bCs/>
                <w:sz w:val="20"/>
                <w:szCs w:val="20"/>
                <w:lang w:val="ru-RU"/>
              </w:rPr>
            </w:pPr>
            <w:r w:rsidRPr="0018010D">
              <w:rPr>
                <w:b/>
                <w:bCs/>
                <w:sz w:val="20"/>
                <w:szCs w:val="20"/>
                <w:lang w:val="ru-RU"/>
              </w:rPr>
              <w:t>Котельная № 1, пгт. Кондинское, ул. Советская, 7А</w:t>
            </w:r>
          </w:p>
        </w:tc>
      </w:tr>
      <w:tr w:rsidR="0018010D" w:rsidRPr="0018010D" w14:paraId="13E1BAF9" w14:textId="77777777" w:rsidTr="0018010D">
        <w:trPr>
          <w:trHeight w:val="510"/>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325CFEEF"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Прирост потребления тепловой энергии, всего, в т.ч.:</w:t>
            </w:r>
          </w:p>
        </w:tc>
        <w:tc>
          <w:tcPr>
            <w:tcW w:w="623" w:type="pct"/>
            <w:tcBorders>
              <w:top w:val="nil"/>
              <w:left w:val="nil"/>
              <w:bottom w:val="single" w:sz="4" w:space="0" w:color="auto"/>
              <w:right w:val="single" w:sz="4" w:space="0" w:color="auto"/>
            </w:tcBorders>
            <w:shd w:val="clear" w:color="auto" w:fill="auto"/>
            <w:noWrap/>
            <w:vAlign w:val="center"/>
            <w:hideMark/>
          </w:tcPr>
          <w:p w14:paraId="34ACED98"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-314,88</w:t>
            </w:r>
          </w:p>
        </w:tc>
        <w:tc>
          <w:tcPr>
            <w:tcW w:w="623" w:type="pct"/>
            <w:tcBorders>
              <w:top w:val="nil"/>
              <w:left w:val="nil"/>
              <w:bottom w:val="single" w:sz="4" w:space="0" w:color="auto"/>
              <w:right w:val="single" w:sz="4" w:space="0" w:color="auto"/>
            </w:tcBorders>
            <w:shd w:val="clear" w:color="auto" w:fill="auto"/>
            <w:noWrap/>
            <w:vAlign w:val="center"/>
            <w:hideMark/>
          </w:tcPr>
          <w:p w14:paraId="6923A0BB"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-194,93</w:t>
            </w:r>
          </w:p>
        </w:tc>
        <w:tc>
          <w:tcPr>
            <w:tcW w:w="623" w:type="pct"/>
            <w:tcBorders>
              <w:top w:val="nil"/>
              <w:left w:val="nil"/>
              <w:bottom w:val="single" w:sz="4" w:space="0" w:color="auto"/>
              <w:right w:val="single" w:sz="4" w:space="0" w:color="auto"/>
            </w:tcBorders>
            <w:shd w:val="clear" w:color="auto" w:fill="auto"/>
            <w:noWrap/>
            <w:vAlign w:val="center"/>
            <w:hideMark/>
          </w:tcPr>
          <w:p w14:paraId="16DA0ED6"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-54,99</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7E69B"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6B15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nil"/>
              <w:left w:val="nil"/>
              <w:bottom w:val="single" w:sz="4" w:space="0" w:color="auto"/>
              <w:right w:val="single" w:sz="4" w:space="0" w:color="auto"/>
            </w:tcBorders>
            <w:shd w:val="clear" w:color="auto" w:fill="auto"/>
            <w:noWrap/>
            <w:vAlign w:val="center"/>
            <w:hideMark/>
          </w:tcPr>
          <w:p w14:paraId="475EE339"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251,33</w:t>
            </w:r>
          </w:p>
        </w:tc>
        <w:tc>
          <w:tcPr>
            <w:tcW w:w="531" w:type="pct"/>
            <w:tcBorders>
              <w:top w:val="nil"/>
              <w:left w:val="nil"/>
              <w:bottom w:val="single" w:sz="4" w:space="0" w:color="auto"/>
              <w:right w:val="single" w:sz="4" w:space="0" w:color="auto"/>
            </w:tcBorders>
            <w:shd w:val="clear" w:color="auto" w:fill="auto"/>
            <w:noWrap/>
            <w:vAlign w:val="center"/>
            <w:hideMark/>
          </w:tcPr>
          <w:p w14:paraId="1E3FE285"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502,67</w:t>
            </w:r>
          </w:p>
        </w:tc>
      </w:tr>
      <w:tr w:rsidR="0018010D" w:rsidRPr="0018010D" w14:paraId="45CAC837"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55CE8DD7"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отопление</w:t>
            </w:r>
          </w:p>
        </w:tc>
        <w:tc>
          <w:tcPr>
            <w:tcW w:w="623" w:type="pct"/>
            <w:tcBorders>
              <w:top w:val="nil"/>
              <w:left w:val="nil"/>
              <w:bottom w:val="single" w:sz="4" w:space="0" w:color="auto"/>
              <w:right w:val="single" w:sz="4" w:space="0" w:color="auto"/>
            </w:tcBorders>
            <w:shd w:val="clear" w:color="auto" w:fill="auto"/>
            <w:noWrap/>
            <w:vAlign w:val="center"/>
            <w:hideMark/>
          </w:tcPr>
          <w:p w14:paraId="70245176"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-314,88</w:t>
            </w:r>
          </w:p>
        </w:tc>
        <w:tc>
          <w:tcPr>
            <w:tcW w:w="623" w:type="pct"/>
            <w:tcBorders>
              <w:top w:val="nil"/>
              <w:left w:val="nil"/>
              <w:bottom w:val="single" w:sz="4" w:space="0" w:color="auto"/>
              <w:right w:val="single" w:sz="4" w:space="0" w:color="auto"/>
            </w:tcBorders>
            <w:shd w:val="clear" w:color="auto" w:fill="auto"/>
            <w:noWrap/>
            <w:vAlign w:val="center"/>
            <w:hideMark/>
          </w:tcPr>
          <w:p w14:paraId="3C560C56"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-194,93</w:t>
            </w:r>
          </w:p>
        </w:tc>
        <w:tc>
          <w:tcPr>
            <w:tcW w:w="623" w:type="pct"/>
            <w:tcBorders>
              <w:top w:val="nil"/>
              <w:left w:val="nil"/>
              <w:bottom w:val="single" w:sz="4" w:space="0" w:color="auto"/>
              <w:right w:val="single" w:sz="4" w:space="0" w:color="auto"/>
            </w:tcBorders>
            <w:shd w:val="clear" w:color="auto" w:fill="auto"/>
            <w:noWrap/>
            <w:vAlign w:val="center"/>
            <w:hideMark/>
          </w:tcPr>
          <w:p w14:paraId="4C240B72"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-54,99</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7E3D7"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C7742"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nil"/>
              <w:left w:val="nil"/>
              <w:bottom w:val="single" w:sz="4" w:space="0" w:color="auto"/>
              <w:right w:val="single" w:sz="4" w:space="0" w:color="auto"/>
            </w:tcBorders>
            <w:shd w:val="clear" w:color="auto" w:fill="auto"/>
            <w:noWrap/>
            <w:vAlign w:val="center"/>
            <w:hideMark/>
          </w:tcPr>
          <w:p w14:paraId="56881C1B"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251,33</w:t>
            </w:r>
          </w:p>
        </w:tc>
        <w:tc>
          <w:tcPr>
            <w:tcW w:w="531" w:type="pct"/>
            <w:tcBorders>
              <w:top w:val="nil"/>
              <w:left w:val="nil"/>
              <w:bottom w:val="single" w:sz="4" w:space="0" w:color="auto"/>
              <w:right w:val="single" w:sz="4" w:space="0" w:color="auto"/>
            </w:tcBorders>
            <w:shd w:val="clear" w:color="auto" w:fill="auto"/>
            <w:noWrap/>
            <w:vAlign w:val="center"/>
            <w:hideMark/>
          </w:tcPr>
          <w:p w14:paraId="3EAB1ED6"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502,67</w:t>
            </w:r>
          </w:p>
        </w:tc>
      </w:tr>
      <w:tr w:rsidR="0018010D" w:rsidRPr="0018010D" w14:paraId="0DB79B36"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0F6FC2F8"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горячее водоснабжение</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76787"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B922A"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 </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33337"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 </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0BCA4"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 </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1BC90"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 </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BCA1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5804B"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r>
      <w:tr w:rsidR="0018010D" w:rsidRPr="0018010D" w14:paraId="7E102B21" w14:textId="77777777" w:rsidTr="0018010D">
        <w:trPr>
          <w:trHeight w:val="263"/>
        </w:trPr>
        <w:tc>
          <w:tcPr>
            <w:tcW w:w="5000" w:type="pct"/>
            <w:gridSpan w:val="8"/>
            <w:tcBorders>
              <w:top w:val="single" w:sz="4" w:space="0" w:color="auto"/>
              <w:left w:val="single" w:sz="4" w:space="0" w:color="auto"/>
              <w:bottom w:val="single" w:sz="4" w:space="0" w:color="auto"/>
              <w:right w:val="nil"/>
            </w:tcBorders>
            <w:shd w:val="clear" w:color="auto" w:fill="auto"/>
            <w:hideMark/>
          </w:tcPr>
          <w:p w14:paraId="57CA118D" w14:textId="77777777" w:rsidR="0018010D" w:rsidRPr="0018010D" w:rsidRDefault="0018010D" w:rsidP="0018010D">
            <w:pPr>
              <w:shd w:val="clear" w:color="auto" w:fill="auto"/>
              <w:ind w:firstLine="0"/>
              <w:jc w:val="center"/>
              <w:rPr>
                <w:b/>
                <w:bCs/>
                <w:sz w:val="20"/>
                <w:szCs w:val="20"/>
                <w:lang w:val="ru-RU"/>
              </w:rPr>
            </w:pPr>
            <w:r w:rsidRPr="0018010D">
              <w:rPr>
                <w:b/>
                <w:bCs/>
                <w:sz w:val="20"/>
                <w:szCs w:val="20"/>
                <w:lang w:val="ru-RU"/>
              </w:rPr>
              <w:t>Котельная № 2, пгт. Кондинское, ул. Крупской, 64Б</w:t>
            </w:r>
          </w:p>
        </w:tc>
      </w:tr>
      <w:tr w:rsidR="0018010D" w:rsidRPr="0018010D" w14:paraId="31BED0E8" w14:textId="77777777" w:rsidTr="0018010D">
        <w:trPr>
          <w:trHeight w:val="510"/>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4D539A2E"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Прирост потребления тепловой энергии, всего, в т.ч.:</w:t>
            </w:r>
          </w:p>
        </w:tc>
        <w:tc>
          <w:tcPr>
            <w:tcW w:w="623" w:type="pct"/>
            <w:tcBorders>
              <w:top w:val="nil"/>
              <w:left w:val="nil"/>
              <w:bottom w:val="single" w:sz="4" w:space="0" w:color="auto"/>
              <w:right w:val="single" w:sz="4" w:space="0" w:color="auto"/>
            </w:tcBorders>
            <w:shd w:val="clear" w:color="auto" w:fill="auto"/>
            <w:noWrap/>
            <w:vAlign w:val="center"/>
            <w:hideMark/>
          </w:tcPr>
          <w:p w14:paraId="1B4EC708"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-87,421</w:t>
            </w:r>
          </w:p>
        </w:tc>
        <w:tc>
          <w:tcPr>
            <w:tcW w:w="623" w:type="pct"/>
            <w:tcBorders>
              <w:top w:val="nil"/>
              <w:left w:val="nil"/>
              <w:bottom w:val="single" w:sz="4" w:space="0" w:color="auto"/>
              <w:right w:val="single" w:sz="4" w:space="0" w:color="auto"/>
            </w:tcBorders>
            <w:shd w:val="clear" w:color="auto" w:fill="auto"/>
            <w:noWrap/>
            <w:vAlign w:val="center"/>
            <w:hideMark/>
          </w:tcPr>
          <w:p w14:paraId="38363C19"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-257,262</w:t>
            </w:r>
          </w:p>
        </w:tc>
        <w:tc>
          <w:tcPr>
            <w:tcW w:w="623" w:type="pct"/>
            <w:tcBorders>
              <w:top w:val="nil"/>
              <w:left w:val="nil"/>
              <w:bottom w:val="single" w:sz="4" w:space="0" w:color="auto"/>
              <w:right w:val="single" w:sz="4" w:space="0" w:color="auto"/>
            </w:tcBorders>
            <w:shd w:val="clear" w:color="auto" w:fill="auto"/>
            <w:noWrap/>
            <w:vAlign w:val="center"/>
            <w:hideMark/>
          </w:tcPr>
          <w:p w14:paraId="13AC5BC8"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-126,943</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9D32F"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78F82"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nil"/>
              <w:left w:val="nil"/>
              <w:bottom w:val="single" w:sz="4" w:space="0" w:color="auto"/>
              <w:right w:val="single" w:sz="4" w:space="0" w:color="auto"/>
            </w:tcBorders>
            <w:shd w:val="clear" w:color="auto" w:fill="auto"/>
            <w:noWrap/>
            <w:vAlign w:val="center"/>
            <w:hideMark/>
          </w:tcPr>
          <w:p w14:paraId="13895B7A"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251,33</w:t>
            </w:r>
          </w:p>
        </w:tc>
        <w:tc>
          <w:tcPr>
            <w:tcW w:w="531" w:type="pct"/>
            <w:tcBorders>
              <w:top w:val="nil"/>
              <w:left w:val="nil"/>
              <w:bottom w:val="single" w:sz="4" w:space="0" w:color="auto"/>
              <w:right w:val="single" w:sz="4" w:space="0" w:color="auto"/>
            </w:tcBorders>
            <w:shd w:val="clear" w:color="auto" w:fill="auto"/>
            <w:noWrap/>
            <w:vAlign w:val="center"/>
            <w:hideMark/>
          </w:tcPr>
          <w:p w14:paraId="1787045B"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377,00</w:t>
            </w:r>
          </w:p>
        </w:tc>
      </w:tr>
      <w:tr w:rsidR="0018010D" w:rsidRPr="0018010D" w14:paraId="10D8A405"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00611074"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отопление</w:t>
            </w:r>
          </w:p>
        </w:tc>
        <w:tc>
          <w:tcPr>
            <w:tcW w:w="623" w:type="pct"/>
            <w:tcBorders>
              <w:top w:val="nil"/>
              <w:left w:val="nil"/>
              <w:bottom w:val="single" w:sz="4" w:space="0" w:color="auto"/>
              <w:right w:val="single" w:sz="4" w:space="0" w:color="auto"/>
            </w:tcBorders>
            <w:shd w:val="clear" w:color="auto" w:fill="auto"/>
            <w:noWrap/>
            <w:vAlign w:val="center"/>
            <w:hideMark/>
          </w:tcPr>
          <w:p w14:paraId="26C0E026"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-87,42</w:t>
            </w:r>
          </w:p>
        </w:tc>
        <w:tc>
          <w:tcPr>
            <w:tcW w:w="623" w:type="pct"/>
            <w:tcBorders>
              <w:top w:val="nil"/>
              <w:left w:val="nil"/>
              <w:bottom w:val="single" w:sz="4" w:space="0" w:color="auto"/>
              <w:right w:val="single" w:sz="4" w:space="0" w:color="auto"/>
            </w:tcBorders>
            <w:shd w:val="clear" w:color="auto" w:fill="auto"/>
            <w:noWrap/>
            <w:vAlign w:val="center"/>
            <w:hideMark/>
          </w:tcPr>
          <w:p w14:paraId="5063D983"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-257,26</w:t>
            </w:r>
          </w:p>
        </w:tc>
        <w:tc>
          <w:tcPr>
            <w:tcW w:w="623" w:type="pct"/>
            <w:tcBorders>
              <w:top w:val="nil"/>
              <w:left w:val="nil"/>
              <w:bottom w:val="single" w:sz="4" w:space="0" w:color="auto"/>
              <w:right w:val="single" w:sz="4" w:space="0" w:color="auto"/>
            </w:tcBorders>
            <w:shd w:val="clear" w:color="auto" w:fill="auto"/>
            <w:noWrap/>
            <w:vAlign w:val="center"/>
            <w:hideMark/>
          </w:tcPr>
          <w:p w14:paraId="219C584C"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-126,94</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4300F"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457C4"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nil"/>
              <w:left w:val="nil"/>
              <w:bottom w:val="single" w:sz="4" w:space="0" w:color="auto"/>
              <w:right w:val="single" w:sz="4" w:space="0" w:color="auto"/>
            </w:tcBorders>
            <w:shd w:val="clear" w:color="auto" w:fill="auto"/>
            <w:noWrap/>
            <w:vAlign w:val="center"/>
            <w:hideMark/>
          </w:tcPr>
          <w:p w14:paraId="6A07A309"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251,33</w:t>
            </w:r>
          </w:p>
        </w:tc>
        <w:tc>
          <w:tcPr>
            <w:tcW w:w="531" w:type="pct"/>
            <w:tcBorders>
              <w:top w:val="nil"/>
              <w:left w:val="nil"/>
              <w:bottom w:val="single" w:sz="4" w:space="0" w:color="auto"/>
              <w:right w:val="single" w:sz="4" w:space="0" w:color="auto"/>
            </w:tcBorders>
            <w:shd w:val="clear" w:color="auto" w:fill="auto"/>
            <w:noWrap/>
            <w:vAlign w:val="center"/>
            <w:hideMark/>
          </w:tcPr>
          <w:p w14:paraId="4206903F"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377,00</w:t>
            </w:r>
          </w:p>
        </w:tc>
      </w:tr>
      <w:tr w:rsidR="0018010D" w:rsidRPr="0018010D" w14:paraId="6BFBC656"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62191334"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горячее водоснабжение</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2A55A"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E6A60"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3C84E"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83398"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05791"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C0735"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D3233"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r>
      <w:tr w:rsidR="0018010D" w:rsidRPr="0018010D" w14:paraId="2BE09918" w14:textId="77777777" w:rsidTr="0018010D">
        <w:trPr>
          <w:trHeight w:val="255"/>
        </w:trPr>
        <w:tc>
          <w:tcPr>
            <w:tcW w:w="5000" w:type="pct"/>
            <w:gridSpan w:val="8"/>
            <w:tcBorders>
              <w:top w:val="single" w:sz="4" w:space="0" w:color="auto"/>
              <w:left w:val="single" w:sz="4" w:space="0" w:color="auto"/>
              <w:bottom w:val="single" w:sz="4" w:space="0" w:color="auto"/>
              <w:right w:val="nil"/>
            </w:tcBorders>
            <w:shd w:val="clear" w:color="auto" w:fill="auto"/>
            <w:hideMark/>
          </w:tcPr>
          <w:p w14:paraId="34F4BC17" w14:textId="77777777" w:rsidR="0018010D" w:rsidRPr="0018010D" w:rsidRDefault="0018010D" w:rsidP="0018010D">
            <w:pPr>
              <w:shd w:val="clear" w:color="auto" w:fill="auto"/>
              <w:ind w:firstLine="0"/>
              <w:jc w:val="center"/>
              <w:rPr>
                <w:b/>
                <w:bCs/>
                <w:sz w:val="20"/>
                <w:szCs w:val="20"/>
                <w:lang w:val="ru-RU"/>
              </w:rPr>
            </w:pPr>
            <w:r w:rsidRPr="0018010D">
              <w:rPr>
                <w:b/>
                <w:bCs/>
                <w:sz w:val="20"/>
                <w:szCs w:val="20"/>
                <w:lang w:val="ru-RU"/>
              </w:rPr>
              <w:t>Котельная № 3, пгт. Кондинское, ул. Связистов, 1А</w:t>
            </w:r>
          </w:p>
        </w:tc>
      </w:tr>
      <w:tr w:rsidR="0018010D" w:rsidRPr="0018010D" w14:paraId="69F8F517" w14:textId="77777777" w:rsidTr="0018010D">
        <w:trPr>
          <w:trHeight w:val="510"/>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625E0648"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Прирост потребления тепловой энергии, всего, в т.ч.:</w:t>
            </w:r>
          </w:p>
        </w:tc>
        <w:tc>
          <w:tcPr>
            <w:tcW w:w="623" w:type="pct"/>
            <w:tcBorders>
              <w:top w:val="nil"/>
              <w:left w:val="nil"/>
              <w:bottom w:val="single" w:sz="4" w:space="0" w:color="auto"/>
              <w:right w:val="single" w:sz="4" w:space="0" w:color="auto"/>
            </w:tcBorders>
            <w:shd w:val="clear" w:color="auto" w:fill="auto"/>
            <w:noWrap/>
            <w:vAlign w:val="center"/>
            <w:hideMark/>
          </w:tcPr>
          <w:p w14:paraId="4C23ECD2"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-462,452</w:t>
            </w:r>
          </w:p>
        </w:tc>
        <w:tc>
          <w:tcPr>
            <w:tcW w:w="623" w:type="pct"/>
            <w:tcBorders>
              <w:top w:val="nil"/>
              <w:left w:val="nil"/>
              <w:bottom w:val="single" w:sz="4" w:space="0" w:color="auto"/>
              <w:right w:val="single" w:sz="4" w:space="0" w:color="auto"/>
            </w:tcBorders>
            <w:shd w:val="clear" w:color="auto" w:fill="auto"/>
            <w:noWrap/>
            <w:vAlign w:val="center"/>
            <w:hideMark/>
          </w:tcPr>
          <w:p w14:paraId="19410703"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-134,682</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6C5F2"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4B62B"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D8722"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531" w:type="pct"/>
            <w:tcBorders>
              <w:top w:val="nil"/>
              <w:left w:val="nil"/>
              <w:bottom w:val="single" w:sz="4" w:space="0" w:color="auto"/>
              <w:right w:val="single" w:sz="4" w:space="0" w:color="auto"/>
            </w:tcBorders>
            <w:shd w:val="clear" w:color="auto" w:fill="auto"/>
            <w:noWrap/>
            <w:vAlign w:val="center"/>
            <w:hideMark/>
          </w:tcPr>
          <w:p w14:paraId="6215F266"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251,33</w:t>
            </w:r>
          </w:p>
        </w:tc>
        <w:tc>
          <w:tcPr>
            <w:tcW w:w="531" w:type="pct"/>
            <w:tcBorders>
              <w:top w:val="nil"/>
              <w:left w:val="nil"/>
              <w:bottom w:val="single" w:sz="4" w:space="0" w:color="auto"/>
              <w:right w:val="single" w:sz="4" w:space="0" w:color="auto"/>
            </w:tcBorders>
            <w:shd w:val="clear" w:color="auto" w:fill="auto"/>
            <w:noWrap/>
            <w:vAlign w:val="center"/>
            <w:hideMark/>
          </w:tcPr>
          <w:p w14:paraId="7F012518"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125,67</w:t>
            </w:r>
          </w:p>
        </w:tc>
      </w:tr>
      <w:tr w:rsidR="0018010D" w:rsidRPr="0018010D" w14:paraId="4DFFE0A3"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0EDF5870"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отопление</w:t>
            </w:r>
          </w:p>
        </w:tc>
        <w:tc>
          <w:tcPr>
            <w:tcW w:w="623" w:type="pct"/>
            <w:tcBorders>
              <w:top w:val="nil"/>
              <w:left w:val="nil"/>
              <w:bottom w:val="single" w:sz="4" w:space="0" w:color="auto"/>
              <w:right w:val="single" w:sz="4" w:space="0" w:color="auto"/>
            </w:tcBorders>
            <w:shd w:val="clear" w:color="auto" w:fill="auto"/>
            <w:noWrap/>
            <w:vAlign w:val="center"/>
            <w:hideMark/>
          </w:tcPr>
          <w:p w14:paraId="29507570"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-462,45</w:t>
            </w:r>
          </w:p>
        </w:tc>
        <w:tc>
          <w:tcPr>
            <w:tcW w:w="623" w:type="pct"/>
            <w:tcBorders>
              <w:top w:val="nil"/>
              <w:left w:val="nil"/>
              <w:bottom w:val="single" w:sz="4" w:space="0" w:color="auto"/>
              <w:right w:val="single" w:sz="4" w:space="0" w:color="auto"/>
            </w:tcBorders>
            <w:shd w:val="clear" w:color="auto" w:fill="auto"/>
            <w:noWrap/>
            <w:vAlign w:val="center"/>
            <w:hideMark/>
          </w:tcPr>
          <w:p w14:paraId="0EB61EBC"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-134,68</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5CBF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FA3D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E5856"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nil"/>
              <w:left w:val="nil"/>
              <w:bottom w:val="single" w:sz="4" w:space="0" w:color="auto"/>
              <w:right w:val="single" w:sz="4" w:space="0" w:color="auto"/>
            </w:tcBorders>
            <w:shd w:val="clear" w:color="auto" w:fill="auto"/>
            <w:noWrap/>
            <w:vAlign w:val="center"/>
            <w:hideMark/>
          </w:tcPr>
          <w:p w14:paraId="1F7FA93F"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251,33</w:t>
            </w:r>
          </w:p>
        </w:tc>
        <w:tc>
          <w:tcPr>
            <w:tcW w:w="531" w:type="pct"/>
            <w:tcBorders>
              <w:top w:val="nil"/>
              <w:left w:val="nil"/>
              <w:bottom w:val="single" w:sz="4" w:space="0" w:color="auto"/>
              <w:right w:val="single" w:sz="4" w:space="0" w:color="auto"/>
            </w:tcBorders>
            <w:shd w:val="clear" w:color="auto" w:fill="auto"/>
            <w:noWrap/>
            <w:vAlign w:val="center"/>
            <w:hideMark/>
          </w:tcPr>
          <w:p w14:paraId="7F8C8CBB"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125,67</w:t>
            </w:r>
          </w:p>
        </w:tc>
      </w:tr>
      <w:tr w:rsidR="0018010D" w:rsidRPr="0018010D" w14:paraId="1DB1A31B"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6C59AD0C"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горячее водоснабжение</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08B69"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12444"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93ED6"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C7494"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12DA1"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0477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3639F"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r>
      <w:tr w:rsidR="0018010D" w:rsidRPr="0018010D" w14:paraId="003A35FB" w14:textId="77777777" w:rsidTr="0018010D">
        <w:trPr>
          <w:trHeight w:val="255"/>
        </w:trPr>
        <w:tc>
          <w:tcPr>
            <w:tcW w:w="5000" w:type="pct"/>
            <w:gridSpan w:val="8"/>
            <w:tcBorders>
              <w:top w:val="single" w:sz="4" w:space="0" w:color="auto"/>
              <w:left w:val="single" w:sz="4" w:space="0" w:color="auto"/>
              <w:bottom w:val="single" w:sz="4" w:space="0" w:color="auto"/>
              <w:right w:val="nil"/>
            </w:tcBorders>
            <w:shd w:val="clear" w:color="auto" w:fill="auto"/>
            <w:hideMark/>
          </w:tcPr>
          <w:p w14:paraId="42CAFC34" w14:textId="77777777" w:rsidR="0018010D" w:rsidRPr="0018010D" w:rsidRDefault="0018010D" w:rsidP="0018010D">
            <w:pPr>
              <w:shd w:val="clear" w:color="auto" w:fill="auto"/>
              <w:ind w:firstLine="0"/>
              <w:jc w:val="center"/>
              <w:rPr>
                <w:b/>
                <w:bCs/>
                <w:sz w:val="20"/>
                <w:szCs w:val="20"/>
                <w:lang w:val="ru-RU"/>
              </w:rPr>
            </w:pPr>
            <w:r w:rsidRPr="0018010D">
              <w:rPr>
                <w:b/>
                <w:bCs/>
                <w:sz w:val="20"/>
                <w:szCs w:val="20"/>
                <w:lang w:val="ru-RU"/>
              </w:rPr>
              <w:t>Котельная № 5, пгт. Кондинское, ул. Гастелло, 4</w:t>
            </w:r>
          </w:p>
        </w:tc>
      </w:tr>
      <w:tr w:rsidR="0018010D" w:rsidRPr="0018010D" w14:paraId="3C6FEEA9" w14:textId="77777777" w:rsidTr="0018010D">
        <w:trPr>
          <w:trHeight w:val="510"/>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54357E8D"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Прирост потребления тепловой энергии, всего, в т.ч.:</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4D30C"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623" w:type="pct"/>
            <w:tcBorders>
              <w:top w:val="nil"/>
              <w:left w:val="nil"/>
              <w:bottom w:val="single" w:sz="4" w:space="0" w:color="auto"/>
              <w:right w:val="single" w:sz="4" w:space="0" w:color="auto"/>
            </w:tcBorders>
            <w:shd w:val="clear" w:color="auto" w:fill="auto"/>
            <w:noWrap/>
            <w:vAlign w:val="center"/>
            <w:hideMark/>
          </w:tcPr>
          <w:p w14:paraId="226143D6"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60,276</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41F5E"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41C95"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96C3F"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AB136"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D3611"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r>
      <w:tr w:rsidR="0018010D" w:rsidRPr="0018010D" w14:paraId="5AAC0749"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2D23A3FC"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отопление</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6C52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623" w:type="pct"/>
            <w:tcBorders>
              <w:top w:val="nil"/>
              <w:left w:val="nil"/>
              <w:bottom w:val="single" w:sz="4" w:space="0" w:color="auto"/>
              <w:right w:val="single" w:sz="4" w:space="0" w:color="auto"/>
            </w:tcBorders>
            <w:shd w:val="clear" w:color="auto" w:fill="auto"/>
            <w:noWrap/>
            <w:vAlign w:val="center"/>
            <w:hideMark/>
          </w:tcPr>
          <w:p w14:paraId="5AD725E3"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60,28</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56DCE"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2205F"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0C09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A3AA6"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8D68F"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r>
      <w:tr w:rsidR="0018010D" w:rsidRPr="0018010D" w14:paraId="7FD43963" w14:textId="77777777" w:rsidTr="0018010D">
        <w:trPr>
          <w:trHeight w:val="255"/>
        </w:trPr>
        <w:tc>
          <w:tcPr>
            <w:tcW w:w="1280" w:type="pct"/>
            <w:tcBorders>
              <w:top w:val="nil"/>
              <w:left w:val="single" w:sz="4" w:space="0" w:color="auto"/>
              <w:bottom w:val="single" w:sz="4" w:space="0" w:color="auto"/>
              <w:right w:val="single" w:sz="4" w:space="0" w:color="auto"/>
            </w:tcBorders>
            <w:shd w:val="clear" w:color="auto" w:fill="auto"/>
            <w:vAlign w:val="center"/>
            <w:hideMark/>
          </w:tcPr>
          <w:p w14:paraId="14A06579" w14:textId="77777777" w:rsidR="0018010D" w:rsidRPr="0018010D" w:rsidRDefault="0018010D" w:rsidP="0018010D">
            <w:pPr>
              <w:shd w:val="clear" w:color="auto" w:fill="auto"/>
              <w:ind w:firstLine="0"/>
              <w:jc w:val="center"/>
              <w:rPr>
                <w:sz w:val="20"/>
                <w:szCs w:val="20"/>
                <w:lang w:val="ru-RU"/>
              </w:rPr>
            </w:pPr>
            <w:r w:rsidRPr="0018010D">
              <w:rPr>
                <w:sz w:val="20"/>
                <w:szCs w:val="20"/>
                <w:lang w:val="ru-RU"/>
              </w:rPr>
              <w:t>на горячее водоснабжение</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18049"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36C99"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A21FD"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6E338"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3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79C01"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8C933"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B8683" w14:textId="77777777" w:rsidR="0018010D" w:rsidRPr="0018010D" w:rsidRDefault="0018010D" w:rsidP="0018010D">
            <w:pPr>
              <w:shd w:val="clear" w:color="auto" w:fill="auto"/>
              <w:ind w:firstLine="0"/>
              <w:jc w:val="center"/>
              <w:rPr>
                <w:color w:val="FFFFFF"/>
                <w:sz w:val="20"/>
                <w:szCs w:val="20"/>
                <w:lang w:val="ru-RU"/>
              </w:rPr>
            </w:pPr>
            <w:r w:rsidRPr="0018010D">
              <w:rPr>
                <w:color w:val="FFFFFF"/>
                <w:sz w:val="20"/>
                <w:szCs w:val="20"/>
                <w:lang w:val="ru-RU"/>
              </w:rPr>
              <w:t>0,00</w:t>
            </w:r>
          </w:p>
        </w:tc>
      </w:tr>
    </w:tbl>
    <w:p w14:paraId="5B6449DB" w14:textId="77777777" w:rsidR="00607F28" w:rsidRPr="00BE18B3" w:rsidRDefault="00607F28" w:rsidP="001A7271">
      <w:pPr>
        <w:jc w:val="right"/>
        <w:rPr>
          <w:lang w:val="ru-RU"/>
        </w:rPr>
      </w:pPr>
    </w:p>
    <w:p w14:paraId="45B6FE6D" w14:textId="77777777" w:rsidR="006A121C" w:rsidRPr="00393214" w:rsidRDefault="008B3E69">
      <w:pPr>
        <w:pStyle w:val="2"/>
        <w:pBdr>
          <w:top w:val="nil"/>
          <w:left w:val="nil"/>
          <w:bottom w:val="nil"/>
          <w:right w:val="nil"/>
          <w:between w:val="nil"/>
        </w:pBdr>
      </w:pPr>
      <w:bookmarkStart w:id="211" w:name="_ivd2m5yyml09" w:colFirst="0" w:colLast="0"/>
      <w:bookmarkStart w:id="212" w:name="_Toc165508016"/>
      <w:bookmarkEnd w:id="211"/>
      <w:r w:rsidRPr="00393214">
        <w:t>2.5.</w:t>
      </w:r>
      <w:r w:rsidRPr="00393214">
        <w:tab/>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12"/>
    </w:p>
    <w:p w14:paraId="2C2E50E8" w14:textId="77777777" w:rsidR="00E45CAF" w:rsidRPr="00393214" w:rsidRDefault="00E45CAF" w:rsidP="00E45CAF">
      <w:pPr>
        <w:rPr>
          <w:lang w:val="ru-RU"/>
        </w:rPr>
      </w:pPr>
      <w:bookmarkStart w:id="213" w:name="_bz6kbx25y7w" w:colFirst="0" w:colLast="0"/>
      <w:bookmarkEnd w:id="213"/>
      <w:r w:rsidRPr="00393214">
        <w:rPr>
          <w:lang w:val="ru-RU"/>
        </w:rPr>
        <w:t>В зонах действия индивидуального теплоснабжения ожидается точечная малоэтажная жилая застройка. Сведения о планируемых объемах теплопотребления отсутствуют.</w:t>
      </w:r>
    </w:p>
    <w:p w14:paraId="116C0965" w14:textId="77777777" w:rsidR="006A121C" w:rsidRPr="00393214" w:rsidRDefault="008B3E69" w:rsidP="00030C01">
      <w:pPr>
        <w:pStyle w:val="2"/>
        <w:pBdr>
          <w:top w:val="nil"/>
          <w:left w:val="nil"/>
          <w:bottom w:val="nil"/>
          <w:right w:val="nil"/>
          <w:between w:val="nil"/>
        </w:pBdr>
      </w:pPr>
      <w:bookmarkStart w:id="214" w:name="_Toc165508017"/>
      <w:r w:rsidRPr="00393214">
        <w:lastRenderedPageBreak/>
        <w:t>2.6.</w:t>
      </w:r>
      <w:r w:rsidRPr="00393214">
        <w:tab/>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Start w:id="215" w:name="_h3lldn9r09re" w:colFirst="0" w:colLast="0"/>
      <w:bookmarkEnd w:id="214"/>
      <w:bookmarkEnd w:id="215"/>
    </w:p>
    <w:p w14:paraId="68ACB14A" w14:textId="33193478" w:rsidR="00D770AC" w:rsidRPr="00393214" w:rsidRDefault="00D770AC" w:rsidP="00D770AC">
      <w:pPr>
        <w:rPr>
          <w:lang w:val="ru-RU"/>
        </w:rPr>
      </w:pPr>
      <w:r w:rsidRPr="00393214">
        <w:rPr>
          <w:lang w:val="ru-RU"/>
        </w:rPr>
        <w:t>Приросты</w:t>
      </w:r>
      <w:r w:rsidRPr="00393214">
        <w:t xml:space="preserve"> объемов потребления тепловой энергии </w:t>
      </w:r>
      <w:r w:rsidRPr="00393214">
        <w:rPr>
          <w:lang w:val="ru-RU"/>
        </w:rPr>
        <w:t xml:space="preserve">(мощности) и теплоносителя </w:t>
      </w:r>
      <w:r w:rsidRPr="00393214">
        <w:t xml:space="preserve">в </w:t>
      </w:r>
      <w:r w:rsidRPr="00393214">
        <w:rPr>
          <w:lang w:val="ru-RU"/>
        </w:rPr>
        <w:t xml:space="preserve">производственных </w:t>
      </w:r>
      <w:r w:rsidRPr="00393214">
        <w:t xml:space="preserve">зонах </w:t>
      </w:r>
      <w:r w:rsidRPr="00393214">
        <w:rPr>
          <w:lang w:val="ru-RU"/>
        </w:rPr>
        <w:t>не прогнозируются.</w:t>
      </w:r>
    </w:p>
    <w:p w14:paraId="20137050" w14:textId="632EAA5C" w:rsidR="00D770AC" w:rsidRPr="00086029" w:rsidRDefault="00D770AC" w:rsidP="00030C01">
      <w:pPr>
        <w:rPr>
          <w:highlight w:val="yellow"/>
          <w:lang w:val="ru-RU"/>
        </w:rPr>
        <w:sectPr w:rsidR="00D770AC" w:rsidRPr="00086029" w:rsidSect="007A3AA3">
          <w:pgSz w:w="11909" w:h="16834"/>
          <w:pgMar w:top="1134" w:right="567" w:bottom="1134" w:left="1701" w:header="720" w:footer="720" w:gutter="0"/>
          <w:cols w:space="720"/>
        </w:sectPr>
      </w:pPr>
    </w:p>
    <w:p w14:paraId="24C86F87" w14:textId="2F6B1524" w:rsidR="006A121C" w:rsidRPr="00770B39" w:rsidRDefault="008B3E69" w:rsidP="0094733F">
      <w:pPr>
        <w:pStyle w:val="1"/>
        <w:pBdr>
          <w:top w:val="nil"/>
          <w:left w:val="nil"/>
          <w:bottom w:val="nil"/>
          <w:right w:val="nil"/>
          <w:between w:val="nil"/>
        </w:pBdr>
        <w:spacing w:before="0"/>
        <w:ind w:firstLine="0"/>
        <w:jc w:val="center"/>
      </w:pPr>
      <w:bookmarkStart w:id="216" w:name="_r7aegkhn46c" w:colFirst="0" w:colLast="0"/>
      <w:bookmarkStart w:id="217" w:name="_Toc165508018"/>
      <w:bookmarkEnd w:id="216"/>
      <w:r w:rsidRPr="00770B39">
        <w:lastRenderedPageBreak/>
        <w:t xml:space="preserve">Глава 3 </w:t>
      </w:r>
      <w:r w:rsidR="003D2F3A" w:rsidRPr="00770B39">
        <w:t>«</w:t>
      </w:r>
      <w:r w:rsidRPr="00770B39">
        <w:t>Электронная модель системы теплоснабжения поселения</w:t>
      </w:r>
      <w:r w:rsidR="003D2F3A" w:rsidRPr="00770B39">
        <w:t>»</w:t>
      </w:r>
      <w:bookmarkEnd w:id="217"/>
    </w:p>
    <w:p w14:paraId="6ACB11F9" w14:textId="2C199613" w:rsidR="00DD4D5A" w:rsidRPr="00770B39" w:rsidRDefault="00DD4D5A" w:rsidP="00DD4D5A">
      <w:r w:rsidRPr="00770B39">
        <w:t xml:space="preserve">Электронная модель системы теплоснабжения городского поселения </w:t>
      </w:r>
      <w:r w:rsidR="00086029" w:rsidRPr="00770B39">
        <w:t>Кондинское</w:t>
      </w:r>
      <w:r w:rsidRPr="00770B39">
        <w:t xml:space="preserve"> разрабатывалась на базе информационной графической системы «ТеплоГраф</w:t>
      </w:r>
      <w:r w:rsidR="00544EEF" w:rsidRPr="00770B39">
        <w:rPr>
          <w:lang w:val="ru-RU"/>
        </w:rPr>
        <w:t>»</w:t>
      </w:r>
      <w:r w:rsidRPr="00770B39">
        <w:rPr>
          <w:color w:val="FF0000"/>
        </w:rPr>
        <w:t xml:space="preserve"> </w:t>
      </w:r>
      <w:r w:rsidRPr="00770B39">
        <w:t>в целях:</w:t>
      </w:r>
    </w:p>
    <w:p w14:paraId="28858712" w14:textId="77777777" w:rsidR="00E45CAF" w:rsidRPr="00770B39" w:rsidRDefault="00E45CAF" w:rsidP="00E45CAF">
      <w:pPr>
        <w:pStyle w:val="aff7"/>
        <w:numPr>
          <w:ilvl w:val="0"/>
          <w:numId w:val="1"/>
        </w:numPr>
        <w:tabs>
          <w:tab w:val="left" w:pos="1134"/>
        </w:tabs>
        <w:ind w:left="0" w:firstLine="720"/>
      </w:pPr>
      <w:r w:rsidRPr="00770B39">
        <w:t>создания единой информационной платформы по системам теплоснабжения сельского поселения;</w:t>
      </w:r>
    </w:p>
    <w:p w14:paraId="259B8E04" w14:textId="77777777" w:rsidR="00E45CAF" w:rsidRPr="00770B39" w:rsidRDefault="00E45CAF" w:rsidP="00E45CAF">
      <w:pPr>
        <w:pStyle w:val="aff7"/>
        <w:numPr>
          <w:ilvl w:val="0"/>
          <w:numId w:val="1"/>
        </w:numPr>
        <w:tabs>
          <w:tab w:val="left" w:pos="1134"/>
        </w:tabs>
        <w:ind w:left="0" w:firstLine="720"/>
      </w:pPr>
      <w:r w:rsidRPr="00770B39">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 сельского поселения;</w:t>
      </w:r>
    </w:p>
    <w:p w14:paraId="5BA3E613" w14:textId="77777777" w:rsidR="00E45CAF" w:rsidRPr="00770B39" w:rsidRDefault="00E45CAF" w:rsidP="00E45CAF">
      <w:pPr>
        <w:pStyle w:val="aff7"/>
        <w:numPr>
          <w:ilvl w:val="0"/>
          <w:numId w:val="1"/>
        </w:numPr>
        <w:tabs>
          <w:tab w:val="left" w:pos="1134"/>
        </w:tabs>
        <w:ind w:left="0" w:firstLine="720"/>
      </w:pPr>
      <w:r w:rsidRPr="00770B39">
        <w:t>проведения единой политики в организации текущей деятельности предприятий и в перспективном развитии всей системы теплоснабжения сельского поселения;</w:t>
      </w:r>
    </w:p>
    <w:p w14:paraId="39BE50B4" w14:textId="77777777" w:rsidR="00E45CAF" w:rsidRPr="00770B39" w:rsidRDefault="00E45CAF" w:rsidP="00E45CAF">
      <w:pPr>
        <w:pStyle w:val="aff7"/>
        <w:numPr>
          <w:ilvl w:val="0"/>
          <w:numId w:val="1"/>
        </w:numPr>
        <w:tabs>
          <w:tab w:val="left" w:pos="1134"/>
        </w:tabs>
        <w:ind w:left="0" w:firstLine="720"/>
      </w:pPr>
      <w:r w:rsidRPr="00770B39">
        <w:t>обеспечения устойчивого градостроительного развития сельского поселения;</w:t>
      </w:r>
    </w:p>
    <w:p w14:paraId="552ACF26" w14:textId="77777777" w:rsidR="00E45CAF" w:rsidRPr="00770B39" w:rsidRDefault="00E45CAF" w:rsidP="00E45CAF">
      <w:pPr>
        <w:pStyle w:val="aff7"/>
        <w:numPr>
          <w:ilvl w:val="0"/>
          <w:numId w:val="1"/>
        </w:numPr>
        <w:tabs>
          <w:tab w:val="left" w:pos="1134"/>
        </w:tabs>
        <w:ind w:left="0" w:firstLine="720"/>
      </w:pPr>
      <w:r w:rsidRPr="00770B39">
        <w:t>разработки мер для повышения надежности системы теплоснабжения сельского поселения;</w:t>
      </w:r>
    </w:p>
    <w:p w14:paraId="6659C2C3" w14:textId="77777777" w:rsidR="00E45CAF" w:rsidRPr="00770B39" w:rsidRDefault="00E45CAF" w:rsidP="00E45CAF">
      <w:pPr>
        <w:pStyle w:val="aff7"/>
        <w:numPr>
          <w:ilvl w:val="0"/>
          <w:numId w:val="1"/>
        </w:numPr>
        <w:tabs>
          <w:tab w:val="left" w:pos="1134"/>
        </w:tabs>
        <w:ind w:left="0" w:firstLine="720"/>
      </w:pPr>
      <w:r w:rsidRPr="00770B39">
        <w:t>минимизации вероятности возникновения аварийных ситуаций в системе теплоснабжения.</w:t>
      </w:r>
    </w:p>
    <w:p w14:paraId="1C91AA81" w14:textId="77777777" w:rsidR="00E45CAF" w:rsidRPr="00770B39" w:rsidRDefault="00E45CAF" w:rsidP="00E45CAF">
      <w:pPr>
        <w:tabs>
          <w:tab w:val="left" w:pos="1134"/>
        </w:tabs>
        <w:rPr>
          <w:bCs/>
        </w:rPr>
      </w:pPr>
      <w:r w:rsidRPr="00770B39">
        <w:rPr>
          <w:bCs/>
        </w:rPr>
        <w:t>Информационная графическая система «CityCom» (ИГС «CityCom») разработана для предприятий, эксплуатирующих инженерные коммуникации, и является основой для создания автоматизированных рабочих мест в центральных и районных диспетчерских службах, службах режимов, производственно-технических отделах, а также для решения многих проблем проектирования инженерных сетей.</w:t>
      </w:r>
    </w:p>
    <w:p w14:paraId="1B46CD6A" w14:textId="77777777" w:rsidR="00E45CAF" w:rsidRPr="00770B39" w:rsidRDefault="00E45CAF" w:rsidP="00E45CAF">
      <w:r w:rsidRPr="00770B39">
        <w:t>Разработанная электронная модель предназначена для решения следующих задач:</w:t>
      </w:r>
    </w:p>
    <w:p w14:paraId="064317FB" w14:textId="2EAB5967" w:rsidR="00E45CAF" w:rsidRPr="00770B39" w:rsidRDefault="00E45CAF" w:rsidP="00E45CAF">
      <w:pPr>
        <w:pStyle w:val="aff7"/>
        <w:numPr>
          <w:ilvl w:val="0"/>
          <w:numId w:val="1"/>
        </w:numPr>
        <w:tabs>
          <w:tab w:val="left" w:pos="1134"/>
        </w:tabs>
        <w:ind w:left="0" w:firstLine="720"/>
      </w:pPr>
      <w:r w:rsidRPr="00770B39">
        <w:t xml:space="preserve">создание электронной схемы существующих и перспективных тепловых сетей и объектов системы теплоснабжения </w:t>
      </w:r>
      <w:r w:rsidR="000E72E4" w:rsidRPr="00770B39">
        <w:rPr>
          <w:lang w:val="ru-RU"/>
        </w:rPr>
        <w:t>городского</w:t>
      </w:r>
      <w:r w:rsidRPr="00770B39">
        <w:t xml:space="preserve"> поселения </w:t>
      </w:r>
      <w:r w:rsidR="00086029" w:rsidRPr="00770B39">
        <w:rPr>
          <w:lang w:val="ru-RU"/>
        </w:rPr>
        <w:t>Кондинское</w:t>
      </w:r>
      <w:r w:rsidRPr="00770B39">
        <w:t>, привязанных к топооснове;</w:t>
      </w:r>
    </w:p>
    <w:p w14:paraId="56FB9BB3" w14:textId="77777777" w:rsidR="00E45CAF" w:rsidRPr="00770B39" w:rsidRDefault="00E45CAF" w:rsidP="00E45CAF">
      <w:pPr>
        <w:pStyle w:val="aff7"/>
        <w:numPr>
          <w:ilvl w:val="0"/>
          <w:numId w:val="1"/>
        </w:numPr>
        <w:tabs>
          <w:tab w:val="left" w:pos="1134"/>
        </w:tabs>
        <w:ind w:left="0" w:firstLine="720"/>
      </w:pPr>
      <w:r w:rsidRPr="00770B39">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 д.);</w:t>
      </w:r>
    </w:p>
    <w:p w14:paraId="0D90FF9E" w14:textId="77777777" w:rsidR="00E45CAF" w:rsidRPr="00770B39" w:rsidRDefault="00E45CAF" w:rsidP="00E45CAF">
      <w:pPr>
        <w:pStyle w:val="aff7"/>
        <w:numPr>
          <w:ilvl w:val="0"/>
          <w:numId w:val="1"/>
        </w:numPr>
        <w:tabs>
          <w:tab w:val="left" w:pos="1134"/>
        </w:tabs>
        <w:ind w:left="0" w:firstLine="720"/>
      </w:pPr>
      <w:r w:rsidRPr="00770B39">
        <w:t>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 д.);</w:t>
      </w:r>
    </w:p>
    <w:p w14:paraId="0EAAFEDB" w14:textId="77777777" w:rsidR="00E45CAF" w:rsidRPr="00770B39" w:rsidRDefault="00E45CAF" w:rsidP="00E45CAF">
      <w:pPr>
        <w:pStyle w:val="aff7"/>
        <w:numPr>
          <w:ilvl w:val="0"/>
          <w:numId w:val="1"/>
        </w:numPr>
        <w:tabs>
          <w:tab w:val="left" w:pos="1134"/>
        </w:tabs>
        <w:ind w:left="0" w:firstLine="720"/>
      </w:pPr>
      <w:r w:rsidRPr="00770B39">
        <w:t>оперативного моделирования обеспечения тепловой энергией потребителей при аварийных ситуациях;</w:t>
      </w:r>
    </w:p>
    <w:p w14:paraId="50FFE2B6" w14:textId="77777777" w:rsidR="00E45CAF" w:rsidRPr="00770B39" w:rsidRDefault="00E45CAF" w:rsidP="00E45CAF">
      <w:pPr>
        <w:pStyle w:val="aff7"/>
        <w:numPr>
          <w:ilvl w:val="0"/>
          <w:numId w:val="1"/>
        </w:numPr>
        <w:tabs>
          <w:tab w:val="left" w:pos="1134"/>
        </w:tabs>
        <w:ind w:left="0" w:firstLine="720"/>
      </w:pPr>
      <w:r w:rsidRPr="00770B39">
        <w:t>оперативного получения информационных выборок, справок, отчетов по системе в целом по системе теплоснабжения города и по отдельным ее элементам;</w:t>
      </w:r>
    </w:p>
    <w:p w14:paraId="03A94114" w14:textId="31EA2D3D" w:rsidR="00E45CAF" w:rsidRPr="00770B39" w:rsidRDefault="00E45CAF" w:rsidP="00E45CAF">
      <w:pPr>
        <w:pStyle w:val="aff7"/>
        <w:numPr>
          <w:ilvl w:val="0"/>
          <w:numId w:val="1"/>
        </w:numPr>
        <w:tabs>
          <w:tab w:val="left" w:pos="1134"/>
        </w:tabs>
        <w:ind w:left="0" w:firstLine="720"/>
      </w:pPr>
      <w:r w:rsidRPr="00770B39">
        <w:t xml:space="preserve">мониторинг развития схемы теплоснабжения </w:t>
      </w:r>
      <w:r w:rsidR="000E72E4" w:rsidRPr="00770B39">
        <w:rPr>
          <w:lang w:val="ru-RU"/>
        </w:rPr>
        <w:t>городского</w:t>
      </w:r>
      <w:r w:rsidRPr="00770B39">
        <w:t xml:space="preserve"> поселения </w:t>
      </w:r>
      <w:r w:rsidR="00086029" w:rsidRPr="00770B39">
        <w:rPr>
          <w:lang w:val="ru-RU"/>
        </w:rPr>
        <w:t>Кондинское</w:t>
      </w:r>
      <w:r w:rsidRPr="00770B39">
        <w:t>.</w:t>
      </w:r>
    </w:p>
    <w:p w14:paraId="0F325165" w14:textId="77777777" w:rsidR="00E45CAF" w:rsidRPr="00770B39" w:rsidRDefault="00E45CAF" w:rsidP="00E45CAF">
      <w:r w:rsidRPr="00770B39">
        <w:t>В рамках разработки схемы теплоснабжения в части электронной модели выполнены следующие работы:</w:t>
      </w:r>
    </w:p>
    <w:p w14:paraId="18693ADA" w14:textId="77777777" w:rsidR="00E45CAF" w:rsidRPr="00770B39" w:rsidRDefault="00E45CAF" w:rsidP="00E45CAF">
      <w:pPr>
        <w:pStyle w:val="aff7"/>
        <w:numPr>
          <w:ilvl w:val="0"/>
          <w:numId w:val="1"/>
        </w:numPr>
        <w:tabs>
          <w:tab w:val="left" w:pos="1134"/>
        </w:tabs>
        <w:ind w:left="0" w:firstLine="720"/>
      </w:pPr>
      <w:r w:rsidRPr="00770B39">
        <w:t>создание модельной базы «Существующее положение» - актуализированная модельная база по существующему состоянию системы теплоснабжения</w:t>
      </w:r>
    </w:p>
    <w:p w14:paraId="180388A7" w14:textId="77777777" w:rsidR="00E45CAF" w:rsidRPr="00770B39" w:rsidRDefault="00E45CAF" w:rsidP="00E45CAF">
      <w:pPr>
        <w:pStyle w:val="aff7"/>
        <w:numPr>
          <w:ilvl w:val="0"/>
          <w:numId w:val="1"/>
        </w:numPr>
        <w:tabs>
          <w:tab w:val="left" w:pos="1134"/>
        </w:tabs>
        <w:ind w:left="0" w:firstLine="720"/>
      </w:pPr>
      <w:r w:rsidRPr="00770B39">
        <w:t>выверка и соответствующая корректировка трассировки и характеристик тепловых сетей по предоставленным данным теплоснабжающих организаций;</w:t>
      </w:r>
    </w:p>
    <w:p w14:paraId="5A9E1EC5" w14:textId="77777777" w:rsidR="00E45CAF" w:rsidRPr="00770B39" w:rsidRDefault="00E45CAF" w:rsidP="00E45CAF">
      <w:pPr>
        <w:pStyle w:val="aff7"/>
        <w:numPr>
          <w:ilvl w:val="0"/>
          <w:numId w:val="1"/>
        </w:numPr>
        <w:tabs>
          <w:tab w:val="left" w:pos="1134"/>
        </w:tabs>
        <w:ind w:left="0" w:firstLine="720"/>
      </w:pPr>
      <w:r w:rsidRPr="00770B39">
        <w:t>выверка и соответствующая корректировка подключенных потребителей в соответствии с предоставленными базами абонентов теплоснабжающих организаций;</w:t>
      </w:r>
    </w:p>
    <w:p w14:paraId="7F0F5CEE" w14:textId="77777777" w:rsidR="00E45CAF" w:rsidRPr="00770B39" w:rsidRDefault="00E45CAF" w:rsidP="00E45CAF">
      <w:pPr>
        <w:pStyle w:val="aff7"/>
        <w:numPr>
          <w:ilvl w:val="0"/>
          <w:numId w:val="1"/>
        </w:numPr>
        <w:tabs>
          <w:tab w:val="left" w:pos="1134"/>
        </w:tabs>
        <w:ind w:left="0" w:firstLine="720"/>
      </w:pPr>
      <w:r w:rsidRPr="00770B39">
        <w:t>калибровка электронной модели по фактическим данным;</w:t>
      </w:r>
    </w:p>
    <w:p w14:paraId="0B6D0FD9" w14:textId="77777777" w:rsidR="00E45CAF" w:rsidRPr="00770B39" w:rsidRDefault="00E45CAF" w:rsidP="00E45CAF">
      <w:pPr>
        <w:pStyle w:val="aff7"/>
        <w:numPr>
          <w:ilvl w:val="0"/>
          <w:numId w:val="1"/>
        </w:numPr>
        <w:tabs>
          <w:tab w:val="left" w:pos="1134"/>
        </w:tabs>
        <w:ind w:left="0" w:firstLine="720"/>
      </w:pPr>
      <w:r w:rsidRPr="00770B39">
        <w:t>проведение гидравлических расчетов для оценки перспективного состояния системы теплоснабжения.</w:t>
      </w:r>
    </w:p>
    <w:p w14:paraId="386B45F1" w14:textId="15711155" w:rsidR="006A121C" w:rsidRPr="00770B39" w:rsidRDefault="008B3E69" w:rsidP="00D716FE">
      <w:pPr>
        <w:pStyle w:val="2"/>
        <w:pBdr>
          <w:top w:val="nil"/>
          <w:left w:val="nil"/>
          <w:bottom w:val="nil"/>
          <w:right w:val="nil"/>
          <w:between w:val="nil"/>
        </w:pBdr>
      </w:pPr>
      <w:bookmarkStart w:id="218" w:name="_Toc165508019"/>
      <w:r w:rsidRPr="00770B39">
        <w:lastRenderedPageBreak/>
        <w:t xml:space="preserve">3.1 </w:t>
      </w:r>
      <w:r w:rsidRPr="00770B39">
        <w:tab/>
        <w:t>Графическое представление объекта системы теплоснабжения с привязкой к топографической основе поселения и с полным топологическим описанием связности объектов</w:t>
      </w:r>
      <w:bookmarkEnd w:id="218"/>
    </w:p>
    <w:p w14:paraId="6D0403F2" w14:textId="77777777" w:rsidR="00E45CAF" w:rsidRPr="00770B39" w:rsidRDefault="00E45CAF" w:rsidP="00E45CAF">
      <w:r w:rsidRPr="00770B39">
        <w:rPr>
          <w:bCs/>
        </w:rPr>
        <w:t xml:space="preserve">ИГС «ТеплоГраф» </w:t>
      </w:r>
      <w:r w:rsidRPr="00770B39">
        <w:rPr>
          <w:bCs/>
          <w:lang w:val="ru-RU"/>
        </w:rPr>
        <w:t xml:space="preserve">содержит </w:t>
      </w:r>
      <w:r w:rsidRPr="00770B39">
        <w:t>в себе все компоненты, необходимые для графического представления и описания плана местности, включая классификаторы типов строений, адресный реестр строений, построенный на справочнике городских наименований, наборы настраиваемых типов линий и обозначений для графического представления плана города, с группировкой определенных типов графических изображений по логическим уровням (слоям) отображения.</w:t>
      </w:r>
    </w:p>
    <w:p w14:paraId="4E1840BE" w14:textId="77777777" w:rsidR="00E45CAF" w:rsidRPr="00770B39" w:rsidRDefault="00E45CAF" w:rsidP="00E45CAF">
      <w:r w:rsidRPr="00770B39">
        <w:t>Базовый комплекс содержит ряд инструментов, позволяющих как импортировать в систему существующий в векторном электрон</w:t>
      </w:r>
      <w:r w:rsidRPr="00770B39">
        <w:rPr>
          <w:lang w:val="ru-RU"/>
        </w:rPr>
        <w:t>н</w:t>
      </w:r>
      <w:r w:rsidRPr="00770B39">
        <w:t xml:space="preserve">ом представлении «внешний» план города, так и создать такой электронный план с существующих бумажных носителей «с нуля» собственными силами. Встроенные средства привязывания растровых изображений по прямоугольной координатной сетке или реперным точкам для последующей оцифровки (отрисовывания) объектов плана местности и сетей позволяет использовать для целей создания электронного плана </w:t>
      </w:r>
      <w:r w:rsidRPr="00770B39">
        <w:rPr>
          <w:lang w:val="ru-RU"/>
        </w:rPr>
        <w:t>растровые изображения (сканы, фотографии)</w:t>
      </w:r>
      <w:r w:rsidRPr="00770B39">
        <w:t>.</w:t>
      </w:r>
    </w:p>
    <w:p w14:paraId="13788D2C" w14:textId="77777777" w:rsidR="00E45CAF" w:rsidRPr="00770B39" w:rsidRDefault="00E45CAF" w:rsidP="00E45CAF">
      <w:r w:rsidRPr="00770B39">
        <w:t xml:space="preserve">При отрисовке схем коммуникаций одновременно с графическим изображением автоматически создается полная топологическая модель связности сетей, являющаяся основой расчетно-аналитической математической модели. </w:t>
      </w:r>
    </w:p>
    <w:p w14:paraId="12CC83CA" w14:textId="77777777" w:rsidR="00E45CAF" w:rsidRPr="00770B39" w:rsidRDefault="00E45CAF" w:rsidP="00E45CAF">
      <w:r w:rsidRPr="00770B39">
        <w:t>Модель связности является двухуровневой: она включает в себя как описание внешней связности узлов сети, так и описание внутренней топологии самих узлов. Так, например, в случае тепловых сетей: внешняя связность описывает связь тепловых камер посредством соединяющих их участков, а топология узлов описывает внутреннюю схему коммутации трубопроводов в тепловой камере, включая арматуру. При формировании полной модели связности учитываются состояния динамических элементов - коммутирующих устройств (например: задвижка – открыта, закрыта, прижата).</w:t>
      </w:r>
    </w:p>
    <w:p w14:paraId="4AE895B4" w14:textId="77777777" w:rsidR="00E45CAF" w:rsidRPr="00770B39" w:rsidRDefault="00E45CAF" w:rsidP="00E45CAF">
      <w:r w:rsidRPr="00770B39">
        <w:t xml:space="preserve">Графическая информация хранится в специальном векторном формате, что позволяет достичь высокой степени компактности данных на жестком диске. </w:t>
      </w:r>
    </w:p>
    <w:p w14:paraId="57C3F281" w14:textId="77777777" w:rsidR="00E45CAF" w:rsidRPr="00770B39" w:rsidRDefault="00E45CAF" w:rsidP="00E45CAF">
      <w:r w:rsidRPr="00770B39">
        <w:t>Технологическая информация хранится в реляционной базе открытой структуры, что позволяет квалифицированному пользователю использовать введенную информацию для решения собственных задач. Все форматы хранения данных открыты и документированы.</w:t>
      </w:r>
    </w:p>
    <w:p w14:paraId="49ED8DC9" w14:textId="5A8A070E" w:rsidR="00846D7C" w:rsidRPr="00770B39" w:rsidRDefault="00846D7C" w:rsidP="00D148F8">
      <w:pPr>
        <w:rPr>
          <w:lang w:val="ru-RU"/>
        </w:rPr>
      </w:pPr>
      <w:r w:rsidRPr="00770B39">
        <w:rPr>
          <w:lang w:val="ru-RU"/>
        </w:rPr>
        <w:t xml:space="preserve">Электронная модель городского поселения </w:t>
      </w:r>
      <w:r w:rsidR="00086029" w:rsidRPr="00770B39">
        <w:rPr>
          <w:lang w:val="ru-RU"/>
        </w:rPr>
        <w:t>Кондинское</w:t>
      </w:r>
      <w:r w:rsidRPr="00770B39">
        <w:rPr>
          <w:lang w:val="ru-RU"/>
        </w:rPr>
        <w:t xml:space="preserve"> разбита на два основных логических слоя: план города и тепловая сеть. Это означает, что пользователь при желании может отображать либо только план города, либо только тепловую сеть, либо использовать их сочетание. </w:t>
      </w:r>
    </w:p>
    <w:p w14:paraId="24BFF0E3" w14:textId="6E55D4FF" w:rsidR="00846D7C" w:rsidRPr="00770B39" w:rsidRDefault="00846D7C" w:rsidP="00D148F8">
      <w:pPr>
        <w:rPr>
          <w:lang w:val="ru-RU"/>
        </w:rPr>
      </w:pPr>
      <w:r w:rsidRPr="00770B39">
        <w:rPr>
          <w:lang w:val="ru-RU"/>
        </w:rPr>
        <w:t>Команда «Слои» (рис</w:t>
      </w:r>
      <w:r w:rsidR="00E45CAF" w:rsidRPr="00770B39">
        <w:rPr>
          <w:lang w:val="ru-RU"/>
        </w:rPr>
        <w:t>.</w:t>
      </w:r>
      <w:r w:rsidR="00D770AC" w:rsidRPr="00770B39">
        <w:rPr>
          <w:lang w:val="ru-RU"/>
        </w:rPr>
        <w:t xml:space="preserve"> </w:t>
      </w:r>
      <w:r w:rsidR="00770B39">
        <w:rPr>
          <w:lang w:val="ru-RU"/>
        </w:rPr>
        <w:t>10</w:t>
      </w:r>
      <w:r w:rsidRPr="00770B39">
        <w:rPr>
          <w:lang w:val="ru-RU"/>
        </w:rPr>
        <w:t>) дает возможность отключения или включения отображения различных слоев.</w:t>
      </w:r>
    </w:p>
    <w:p w14:paraId="1D7EF300" w14:textId="77777777" w:rsidR="00846D7C" w:rsidRPr="00086029" w:rsidRDefault="00846D7C" w:rsidP="00846D7C">
      <w:pPr>
        <w:keepNext/>
        <w:jc w:val="center"/>
        <w:rPr>
          <w:highlight w:val="yellow"/>
        </w:rPr>
      </w:pPr>
      <w:r w:rsidRPr="00086029">
        <w:rPr>
          <w:noProof/>
          <w:sz w:val="28"/>
          <w:szCs w:val="28"/>
          <w:highlight w:val="yellow"/>
          <w:lang w:val="ru-RU"/>
        </w:rPr>
        <w:lastRenderedPageBreak/>
        <w:drawing>
          <wp:inline distT="0" distB="0" distL="0" distR="0" wp14:anchorId="0DBBF6A8" wp14:editId="2BC24E2E">
            <wp:extent cx="3433191" cy="3800475"/>
            <wp:effectExtent l="0" t="0" r="0" b="0"/>
            <wp:docPr id="2029099190" name="Рисунок 2029099190" descr="Изображение выглядит как текст, электроника,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99190" name="Рисунок 2029099190" descr="Изображение выглядит как текст, электроника, снимок экрана, программное обеспечение&#10;&#10;Автоматически созданное описание"/>
                    <pic:cNvPicPr/>
                  </pic:nvPicPr>
                  <pic:blipFill>
                    <a:blip r:embed="rId19">
                      <a:extLst>
                        <a:ext uri="{28A0092B-C50C-407E-A947-70E740481C1C}">
                          <a14:useLocalDpi xmlns:a14="http://schemas.microsoft.com/office/drawing/2010/main" val="0"/>
                        </a:ext>
                      </a:extLst>
                    </a:blip>
                    <a:stretch>
                      <a:fillRect/>
                    </a:stretch>
                  </pic:blipFill>
                  <pic:spPr>
                    <a:xfrm>
                      <a:off x="0" y="0"/>
                      <a:ext cx="3434646" cy="3802086"/>
                    </a:xfrm>
                    <a:prstGeom prst="rect">
                      <a:avLst/>
                    </a:prstGeom>
                  </pic:spPr>
                </pic:pic>
              </a:graphicData>
            </a:graphic>
          </wp:inline>
        </w:drawing>
      </w:r>
    </w:p>
    <w:p w14:paraId="21A8151B" w14:textId="31EEEE5A" w:rsidR="00846D7C" w:rsidRPr="00770B39" w:rsidRDefault="00846D7C" w:rsidP="00D770AC">
      <w:pPr>
        <w:pStyle w:val="aff2"/>
        <w:jc w:val="center"/>
      </w:pPr>
      <w:r w:rsidRPr="00770B39">
        <w:t xml:space="preserve">Рисунок </w:t>
      </w:r>
      <w:r w:rsidRPr="00770B39">
        <w:fldChar w:fldCharType="begin"/>
      </w:r>
      <w:r w:rsidRPr="00770B39">
        <w:instrText xml:space="preserve"> SEQ Рисунок \* ARABIC </w:instrText>
      </w:r>
      <w:r w:rsidRPr="00770B39">
        <w:fldChar w:fldCharType="separate"/>
      </w:r>
      <w:r w:rsidR="00521FDB">
        <w:rPr>
          <w:noProof/>
        </w:rPr>
        <w:t>10</w:t>
      </w:r>
      <w:r w:rsidRPr="00770B39">
        <w:fldChar w:fldCharType="end"/>
      </w:r>
      <w:r w:rsidRPr="00770B39">
        <w:t xml:space="preserve"> - Меню «Слои»</w:t>
      </w:r>
    </w:p>
    <w:p w14:paraId="0666F55D" w14:textId="5B9F900A" w:rsidR="006A121C" w:rsidRPr="00770B39" w:rsidRDefault="008B3E69">
      <w:pPr>
        <w:pStyle w:val="2"/>
        <w:pBdr>
          <w:top w:val="nil"/>
          <w:left w:val="nil"/>
          <w:bottom w:val="nil"/>
          <w:right w:val="nil"/>
          <w:between w:val="nil"/>
        </w:pBdr>
      </w:pPr>
      <w:bookmarkStart w:id="219" w:name="_5ch224363jcr" w:colFirst="0" w:colLast="0"/>
      <w:bookmarkStart w:id="220" w:name="_Toc165508020"/>
      <w:bookmarkEnd w:id="219"/>
      <w:r w:rsidRPr="00770B39">
        <w:t xml:space="preserve">3.2 </w:t>
      </w:r>
      <w:r w:rsidRPr="00770B39">
        <w:tab/>
        <w:t>Паспортизаци</w:t>
      </w:r>
      <w:r w:rsidR="00B953D2" w:rsidRPr="00770B39">
        <w:rPr>
          <w:lang w:val="ru-RU"/>
        </w:rPr>
        <w:t>я</w:t>
      </w:r>
      <w:r w:rsidRPr="00770B39">
        <w:t xml:space="preserve"> объек</w:t>
      </w:r>
      <w:r w:rsidR="00B953D2" w:rsidRPr="00770B39">
        <w:rPr>
          <w:lang w:val="ru-RU"/>
        </w:rPr>
        <w:t>тов</w:t>
      </w:r>
      <w:r w:rsidRPr="00770B39">
        <w:t xml:space="preserve"> системы теплоснабжения</w:t>
      </w:r>
      <w:bookmarkEnd w:id="220"/>
    </w:p>
    <w:p w14:paraId="28D24413" w14:textId="1266F544" w:rsidR="00B953D2" w:rsidRPr="00770B39" w:rsidRDefault="00D148F8" w:rsidP="00B953D2">
      <w:r w:rsidRPr="00770B39">
        <w:rPr>
          <w:lang w:val="ru-RU"/>
        </w:rPr>
        <w:t>Слой «</w:t>
      </w:r>
      <w:r w:rsidRPr="00770B39">
        <w:t>тепловая сеть» состоит из узлов, связанных между собой участками теплопроводов.</w:t>
      </w:r>
    </w:p>
    <w:p w14:paraId="172889B0" w14:textId="56257D1E" w:rsidR="00D148F8" w:rsidRPr="00770B39" w:rsidRDefault="00D148F8" w:rsidP="00D148F8">
      <w:r w:rsidRPr="00770B39">
        <w:t xml:space="preserve">К узлам относятся следующие элементы схемы: источники тепловой энергии, насосные станции, тепловые камеры, ЦТП, ответвления, заглушки и потребители. Ряд элементов более сложной структуры, такие как источники тепловой энергии, тепловые камеры, потребители и </w:t>
      </w:r>
      <w:r w:rsidR="008762F2" w:rsidRPr="00770B39">
        <w:t>т. д.</w:t>
      </w:r>
      <w:r w:rsidRPr="00770B39">
        <w:t>, допускают дальнейшую классификацию. Совокупность таких классификаций определяет технологический тип узла.</w:t>
      </w:r>
    </w:p>
    <w:p w14:paraId="0936D33F" w14:textId="77777777" w:rsidR="00D148F8" w:rsidRPr="00770B39" w:rsidRDefault="00D148F8" w:rsidP="00D148F8">
      <w:r w:rsidRPr="00770B39">
        <w:t>Например, возможна следующая классификация узлов:</w:t>
      </w:r>
    </w:p>
    <w:p w14:paraId="1752D51B" w14:textId="24D92F67" w:rsidR="00D148F8" w:rsidRPr="00770B39" w:rsidRDefault="00D148F8" w:rsidP="00373309">
      <w:pPr>
        <w:pStyle w:val="aff7"/>
        <w:numPr>
          <w:ilvl w:val="0"/>
          <w:numId w:val="3"/>
        </w:numPr>
      </w:pPr>
      <w:r w:rsidRPr="00770B39">
        <w:t>источник;</w:t>
      </w:r>
    </w:p>
    <w:p w14:paraId="5FC62FA5" w14:textId="4ECE4904" w:rsidR="00D148F8" w:rsidRPr="00770B39" w:rsidRDefault="00D148F8" w:rsidP="00373309">
      <w:pPr>
        <w:pStyle w:val="aff7"/>
        <w:numPr>
          <w:ilvl w:val="0"/>
          <w:numId w:val="3"/>
        </w:numPr>
      </w:pPr>
      <w:r w:rsidRPr="00770B39">
        <w:t>источник ЦТП отопления;</w:t>
      </w:r>
    </w:p>
    <w:p w14:paraId="511EA7AE" w14:textId="1330FDBA" w:rsidR="00D148F8" w:rsidRPr="00770B39" w:rsidRDefault="00D148F8" w:rsidP="00373309">
      <w:pPr>
        <w:pStyle w:val="aff7"/>
        <w:numPr>
          <w:ilvl w:val="0"/>
          <w:numId w:val="3"/>
        </w:numPr>
      </w:pPr>
      <w:r w:rsidRPr="00770B39">
        <w:t>источник ЦТП ГВС;</w:t>
      </w:r>
    </w:p>
    <w:p w14:paraId="201396C7" w14:textId="264A7491" w:rsidR="00D148F8" w:rsidRPr="00770B39" w:rsidRDefault="00D148F8" w:rsidP="00373309">
      <w:pPr>
        <w:pStyle w:val="aff7"/>
        <w:numPr>
          <w:ilvl w:val="0"/>
          <w:numId w:val="3"/>
        </w:numPr>
      </w:pPr>
      <w:r w:rsidRPr="00770B39">
        <w:t>камера магистральная подземная;</w:t>
      </w:r>
    </w:p>
    <w:p w14:paraId="2A8C1E98" w14:textId="6A4E62FA" w:rsidR="00D148F8" w:rsidRPr="00770B39" w:rsidRDefault="00D148F8" w:rsidP="00373309">
      <w:pPr>
        <w:pStyle w:val="aff7"/>
        <w:numPr>
          <w:ilvl w:val="0"/>
          <w:numId w:val="3"/>
        </w:numPr>
      </w:pPr>
      <w:r w:rsidRPr="00770B39">
        <w:t>камера магистральная надземная;</w:t>
      </w:r>
    </w:p>
    <w:p w14:paraId="5C7E7FF0" w14:textId="1B211740" w:rsidR="00D148F8" w:rsidRPr="00770B39" w:rsidRDefault="00D148F8" w:rsidP="00373309">
      <w:pPr>
        <w:pStyle w:val="aff7"/>
        <w:numPr>
          <w:ilvl w:val="0"/>
          <w:numId w:val="3"/>
        </w:numPr>
      </w:pPr>
      <w:r w:rsidRPr="00770B39">
        <w:t>камера квартальная подземная;</w:t>
      </w:r>
    </w:p>
    <w:p w14:paraId="7BFF0867" w14:textId="42151C47" w:rsidR="00D148F8" w:rsidRPr="00770B39" w:rsidRDefault="00D148F8" w:rsidP="00373309">
      <w:pPr>
        <w:pStyle w:val="aff7"/>
        <w:numPr>
          <w:ilvl w:val="0"/>
          <w:numId w:val="3"/>
        </w:numPr>
      </w:pPr>
      <w:r w:rsidRPr="00770B39">
        <w:t>камера квартальная надземная;</w:t>
      </w:r>
    </w:p>
    <w:p w14:paraId="01F25F0B" w14:textId="227C0F3C" w:rsidR="00D148F8" w:rsidRPr="00770B39" w:rsidRDefault="00D148F8" w:rsidP="00373309">
      <w:pPr>
        <w:pStyle w:val="aff7"/>
        <w:numPr>
          <w:ilvl w:val="0"/>
          <w:numId w:val="3"/>
        </w:numPr>
      </w:pPr>
      <w:r w:rsidRPr="00770B39">
        <w:t>камера узел врезки;</w:t>
      </w:r>
    </w:p>
    <w:p w14:paraId="4A34D3C8" w14:textId="3CF2C861" w:rsidR="00D148F8" w:rsidRPr="00770B39" w:rsidRDefault="00D148F8" w:rsidP="00373309">
      <w:pPr>
        <w:pStyle w:val="aff7"/>
        <w:numPr>
          <w:ilvl w:val="0"/>
          <w:numId w:val="3"/>
        </w:numPr>
      </w:pPr>
      <w:r w:rsidRPr="00770B39">
        <w:t>бескамерная врезка;</w:t>
      </w:r>
    </w:p>
    <w:p w14:paraId="67AD6EA2" w14:textId="2B2786E7" w:rsidR="00D148F8" w:rsidRPr="00770B39" w:rsidRDefault="00D148F8" w:rsidP="00373309">
      <w:pPr>
        <w:pStyle w:val="aff7"/>
        <w:numPr>
          <w:ilvl w:val="0"/>
          <w:numId w:val="3"/>
        </w:numPr>
      </w:pPr>
      <w:r w:rsidRPr="00770B39">
        <w:t>изменение параметров;</w:t>
      </w:r>
    </w:p>
    <w:p w14:paraId="037A1891" w14:textId="52777CDF" w:rsidR="00D148F8" w:rsidRPr="00770B39" w:rsidRDefault="00D148F8" w:rsidP="00373309">
      <w:pPr>
        <w:pStyle w:val="aff7"/>
        <w:numPr>
          <w:ilvl w:val="0"/>
          <w:numId w:val="3"/>
        </w:numPr>
      </w:pPr>
      <w:r w:rsidRPr="00770B39">
        <w:t>изменение диаметра;</w:t>
      </w:r>
    </w:p>
    <w:p w14:paraId="7E0D32BC" w14:textId="5249BD89" w:rsidR="00D148F8" w:rsidRPr="00770B39" w:rsidRDefault="00D148F8" w:rsidP="00373309">
      <w:pPr>
        <w:pStyle w:val="aff7"/>
        <w:numPr>
          <w:ilvl w:val="0"/>
          <w:numId w:val="3"/>
        </w:numPr>
      </w:pPr>
      <w:r w:rsidRPr="00770B39">
        <w:t>узел учета;</w:t>
      </w:r>
    </w:p>
    <w:p w14:paraId="5B60621D" w14:textId="3CCEBC9C" w:rsidR="00D148F8" w:rsidRPr="00770B39" w:rsidRDefault="008762F2" w:rsidP="00373309">
      <w:pPr>
        <w:pStyle w:val="aff7"/>
        <w:numPr>
          <w:ilvl w:val="0"/>
          <w:numId w:val="3"/>
        </w:numPr>
      </w:pPr>
      <w:r w:rsidRPr="00770B39">
        <w:t>насосная станция,</w:t>
      </w:r>
      <w:r w:rsidR="00D148F8" w:rsidRPr="00770B39">
        <w:t xml:space="preserve"> подающая;</w:t>
      </w:r>
    </w:p>
    <w:p w14:paraId="1BA0CA47" w14:textId="495D6909" w:rsidR="00D148F8" w:rsidRPr="00770B39" w:rsidRDefault="00D148F8" w:rsidP="00373309">
      <w:pPr>
        <w:pStyle w:val="aff7"/>
        <w:numPr>
          <w:ilvl w:val="0"/>
          <w:numId w:val="3"/>
        </w:numPr>
      </w:pPr>
      <w:r w:rsidRPr="00770B39">
        <w:t>насосная станция обратная;</w:t>
      </w:r>
    </w:p>
    <w:p w14:paraId="027CD42C" w14:textId="10E33108" w:rsidR="00D148F8" w:rsidRPr="00770B39" w:rsidRDefault="00D148F8" w:rsidP="00373309">
      <w:pPr>
        <w:pStyle w:val="aff7"/>
        <w:numPr>
          <w:ilvl w:val="0"/>
          <w:numId w:val="3"/>
        </w:numPr>
      </w:pPr>
      <w:r w:rsidRPr="00770B39">
        <w:t>потребитель ЦТП отопления;</w:t>
      </w:r>
    </w:p>
    <w:p w14:paraId="09E44F50" w14:textId="7767CC6F" w:rsidR="00D148F8" w:rsidRPr="00770B39" w:rsidRDefault="00D148F8" w:rsidP="00373309">
      <w:pPr>
        <w:pStyle w:val="aff7"/>
        <w:numPr>
          <w:ilvl w:val="0"/>
          <w:numId w:val="3"/>
        </w:numPr>
      </w:pPr>
      <w:r w:rsidRPr="00770B39">
        <w:t>потребитель ЦТП ГВС;</w:t>
      </w:r>
    </w:p>
    <w:p w14:paraId="16C373CE" w14:textId="568161F6" w:rsidR="00D148F8" w:rsidRPr="00770B39" w:rsidRDefault="00D148F8" w:rsidP="00373309">
      <w:pPr>
        <w:pStyle w:val="aff7"/>
        <w:numPr>
          <w:ilvl w:val="0"/>
          <w:numId w:val="3"/>
        </w:numPr>
      </w:pPr>
      <w:r w:rsidRPr="00770B39">
        <w:t>потребитель отопления;</w:t>
      </w:r>
    </w:p>
    <w:p w14:paraId="633E51BC" w14:textId="6030950D" w:rsidR="00D148F8" w:rsidRPr="00770B39" w:rsidRDefault="00D148F8" w:rsidP="00373309">
      <w:pPr>
        <w:pStyle w:val="aff7"/>
        <w:numPr>
          <w:ilvl w:val="0"/>
          <w:numId w:val="3"/>
        </w:numPr>
      </w:pPr>
      <w:r w:rsidRPr="00770B39">
        <w:t>потребитель ГВС;</w:t>
      </w:r>
    </w:p>
    <w:p w14:paraId="68D274D2" w14:textId="1D5F4929" w:rsidR="00D148F8" w:rsidRPr="00770B39" w:rsidRDefault="00D148F8" w:rsidP="00373309">
      <w:pPr>
        <w:pStyle w:val="aff7"/>
        <w:numPr>
          <w:ilvl w:val="0"/>
          <w:numId w:val="3"/>
        </w:numPr>
      </w:pPr>
      <w:r w:rsidRPr="00770B39">
        <w:t>потребитель обобщенный;</w:t>
      </w:r>
    </w:p>
    <w:p w14:paraId="6CD88470" w14:textId="6E620D82" w:rsidR="00D148F8" w:rsidRPr="00770B39" w:rsidRDefault="00D148F8" w:rsidP="00373309">
      <w:pPr>
        <w:pStyle w:val="aff7"/>
        <w:numPr>
          <w:ilvl w:val="0"/>
          <w:numId w:val="3"/>
        </w:numPr>
      </w:pPr>
      <w:r w:rsidRPr="00770B39">
        <w:lastRenderedPageBreak/>
        <w:t>заглушка;</w:t>
      </w:r>
    </w:p>
    <w:p w14:paraId="495DA8F5" w14:textId="434A58CE" w:rsidR="00D148F8" w:rsidRPr="00770B39" w:rsidRDefault="00D148F8" w:rsidP="00373309">
      <w:pPr>
        <w:pStyle w:val="aff7"/>
        <w:numPr>
          <w:ilvl w:val="0"/>
          <w:numId w:val="3"/>
        </w:numPr>
      </w:pPr>
      <w:r w:rsidRPr="00770B39">
        <w:t>камера элеваторный узел.</w:t>
      </w:r>
    </w:p>
    <w:p w14:paraId="7A7FC2F4" w14:textId="06930617" w:rsidR="00D148F8" w:rsidRPr="00770B39" w:rsidRDefault="00D148F8" w:rsidP="00D148F8">
      <w:r w:rsidRPr="00770B39">
        <w:t xml:space="preserve">Технологический тип узла определяет его геометрический тип, </w:t>
      </w:r>
      <w:r w:rsidR="008762F2" w:rsidRPr="00770B39">
        <w:t>т. е.</w:t>
      </w:r>
      <w:r w:rsidRPr="00770B39">
        <w:t xml:space="preserve"> каждый узел изображается на схеме некоторой геометрической фигурой (параллелограммом, треугольником, точкой и </w:t>
      </w:r>
      <w:r w:rsidR="008762F2" w:rsidRPr="00770B39">
        <w:t>т. д.</w:t>
      </w:r>
      <w:r w:rsidRPr="00770B39">
        <w:t>). Геометрический тип и цвета фигур настраиваются в режиме «Корректировка легенды»</w:t>
      </w:r>
      <w:r w:rsidR="00C3123B" w:rsidRPr="00770B39">
        <w:rPr>
          <w:lang w:val="ru-RU"/>
        </w:rPr>
        <w:t xml:space="preserve"> (рис</w:t>
      </w:r>
      <w:r w:rsidR="00E45CAF" w:rsidRPr="00770B39">
        <w:rPr>
          <w:lang w:val="ru-RU"/>
        </w:rPr>
        <w:t>.</w:t>
      </w:r>
      <w:r w:rsidR="00D770AC" w:rsidRPr="00770B39">
        <w:rPr>
          <w:lang w:val="ru-RU"/>
        </w:rPr>
        <w:t xml:space="preserve"> </w:t>
      </w:r>
      <w:r w:rsidR="00770B39">
        <w:rPr>
          <w:lang w:val="ru-RU"/>
        </w:rPr>
        <w:t>11</w:t>
      </w:r>
      <w:r w:rsidR="00C3123B" w:rsidRPr="00770B39">
        <w:rPr>
          <w:lang w:val="ru-RU"/>
        </w:rPr>
        <w:t>)</w:t>
      </w:r>
      <w:r w:rsidRPr="00770B39">
        <w:t>.</w:t>
      </w:r>
      <w:r w:rsidR="00C3123B" w:rsidRPr="00770B39">
        <w:rPr>
          <w:lang w:val="ru-RU"/>
        </w:rPr>
        <w:t xml:space="preserve"> </w:t>
      </w:r>
      <w:r w:rsidRPr="00770B39">
        <w:t>Всем узлам присваиваются уникальные имена.</w:t>
      </w:r>
    </w:p>
    <w:p w14:paraId="1182A7B2" w14:textId="77777777" w:rsidR="00C3123B" w:rsidRPr="00086029" w:rsidRDefault="00D148F8" w:rsidP="00C3123B">
      <w:pPr>
        <w:pStyle w:val="14"/>
        <w:keepNext/>
        <w:shd w:val="clear" w:color="auto" w:fill="auto"/>
        <w:spacing w:before="0" w:line="240" w:lineRule="auto"/>
        <w:ind w:left="729" w:right="20" w:firstLine="0"/>
        <w:rPr>
          <w:highlight w:val="yellow"/>
        </w:rPr>
      </w:pPr>
      <w:r w:rsidRPr="00086029">
        <w:rPr>
          <w:rFonts w:ascii="Times New Roman" w:hAnsi="Times New Roman" w:cs="Times New Roman"/>
          <w:noProof/>
          <w:sz w:val="28"/>
          <w:szCs w:val="28"/>
          <w:highlight w:val="yellow"/>
          <w:lang w:val="ru-RU"/>
        </w:rPr>
        <w:drawing>
          <wp:inline distT="0" distB="0" distL="0" distR="0" wp14:anchorId="4820CA27" wp14:editId="65DC6A20">
            <wp:extent cx="3635655" cy="3399305"/>
            <wp:effectExtent l="0" t="0" r="3175" b="0"/>
            <wp:docPr id="1481516637" name="Рисунок 148151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645383" cy="3408400"/>
                    </a:xfrm>
                    <a:prstGeom prst="rect">
                      <a:avLst/>
                    </a:prstGeom>
                  </pic:spPr>
                </pic:pic>
              </a:graphicData>
            </a:graphic>
          </wp:inline>
        </w:drawing>
      </w:r>
    </w:p>
    <w:p w14:paraId="4842DCE3" w14:textId="45E22297" w:rsidR="00D148F8" w:rsidRPr="007A1780" w:rsidRDefault="00C3123B" w:rsidP="00C3123B">
      <w:pPr>
        <w:pStyle w:val="aff2"/>
        <w:jc w:val="center"/>
      </w:pPr>
      <w:r w:rsidRPr="007A1780">
        <w:t xml:space="preserve">Рисунок </w:t>
      </w:r>
      <w:r w:rsidRPr="007A1780">
        <w:fldChar w:fldCharType="begin"/>
      </w:r>
      <w:r w:rsidRPr="007A1780">
        <w:instrText xml:space="preserve"> SEQ Рисунок \* ARABIC </w:instrText>
      </w:r>
      <w:r w:rsidRPr="007A1780">
        <w:fldChar w:fldCharType="separate"/>
      </w:r>
      <w:r w:rsidR="00521FDB">
        <w:rPr>
          <w:noProof/>
        </w:rPr>
        <w:t>11</w:t>
      </w:r>
      <w:r w:rsidRPr="007A1780">
        <w:fldChar w:fldCharType="end"/>
      </w:r>
      <w:r w:rsidRPr="007A1780">
        <w:t xml:space="preserve"> </w:t>
      </w:r>
      <w:r w:rsidR="00D148F8" w:rsidRPr="007A1780">
        <w:t xml:space="preserve">- Меню </w:t>
      </w:r>
      <w:r w:rsidR="00D770AC" w:rsidRPr="007A1780">
        <w:t>«</w:t>
      </w:r>
      <w:r w:rsidR="00D148F8" w:rsidRPr="007A1780">
        <w:t>Узлы</w:t>
      </w:r>
      <w:r w:rsidR="00D770AC" w:rsidRPr="007A1780">
        <w:t>»</w:t>
      </w:r>
    </w:p>
    <w:p w14:paraId="16DB5BF9" w14:textId="77777777" w:rsidR="00D770AC" w:rsidRPr="007A1780" w:rsidRDefault="00D770AC" w:rsidP="00D770AC">
      <w:pPr>
        <w:rPr>
          <w:lang w:val="ru-RU"/>
        </w:rPr>
      </w:pPr>
    </w:p>
    <w:p w14:paraId="0B5D4980" w14:textId="5A03EC3B" w:rsidR="00D148F8" w:rsidRPr="007A1780" w:rsidRDefault="00C3123B" w:rsidP="00D148F8">
      <w:r w:rsidRPr="007A1780">
        <w:t xml:space="preserve">После построения участков схемы производится прорисовка схем узлов, </w:t>
      </w:r>
      <w:r w:rsidRPr="007A1780">
        <w:rPr>
          <w:lang w:val="ru-RU"/>
        </w:rPr>
        <w:t>и</w:t>
      </w:r>
      <w:r w:rsidRPr="007A1780">
        <w:t>сточников, камер, узлов, павильонов, ПНС, ЦТП, ИТП</w:t>
      </w:r>
      <w:r w:rsidRPr="007A1780">
        <w:rPr>
          <w:lang w:val="ru-RU"/>
        </w:rPr>
        <w:t xml:space="preserve"> (рис</w:t>
      </w:r>
      <w:r w:rsidR="00E45CAF" w:rsidRPr="007A1780">
        <w:rPr>
          <w:lang w:val="ru-RU"/>
        </w:rPr>
        <w:t>.</w:t>
      </w:r>
      <w:r w:rsidR="00D770AC" w:rsidRPr="007A1780">
        <w:rPr>
          <w:lang w:val="ru-RU"/>
        </w:rPr>
        <w:t xml:space="preserve"> </w:t>
      </w:r>
      <w:r w:rsidR="007A1780">
        <w:rPr>
          <w:lang w:val="ru-RU"/>
        </w:rPr>
        <w:t>12</w:t>
      </w:r>
      <w:r w:rsidR="008762F2" w:rsidRPr="007A1780">
        <w:rPr>
          <w:lang w:val="ru-RU"/>
        </w:rPr>
        <w:t>–</w:t>
      </w:r>
      <w:r w:rsidR="00E45CAF" w:rsidRPr="007A1780">
        <w:rPr>
          <w:lang w:val="ru-RU"/>
        </w:rPr>
        <w:t>1</w:t>
      </w:r>
      <w:r w:rsidR="007A1780">
        <w:rPr>
          <w:lang w:val="ru-RU"/>
        </w:rPr>
        <w:t>6</w:t>
      </w:r>
      <w:r w:rsidRPr="007A1780">
        <w:rPr>
          <w:lang w:val="ru-RU"/>
        </w:rPr>
        <w:t>)</w:t>
      </w:r>
      <w:r w:rsidRPr="007A1780">
        <w:t>.</w:t>
      </w:r>
    </w:p>
    <w:p w14:paraId="0A261F84" w14:textId="77777777" w:rsidR="004427C0" w:rsidRPr="007A1780" w:rsidRDefault="004427C0" w:rsidP="004427C0">
      <w:pPr>
        <w:pStyle w:val="14"/>
        <w:keepNext/>
        <w:shd w:val="clear" w:color="auto" w:fill="auto"/>
        <w:spacing w:before="0" w:line="240" w:lineRule="auto"/>
        <w:ind w:left="729" w:right="20" w:firstLine="0"/>
      </w:pPr>
      <w:r w:rsidRPr="007A1780">
        <w:rPr>
          <w:rFonts w:ascii="Times New Roman" w:hAnsi="Times New Roman" w:cs="Times New Roman"/>
          <w:noProof/>
          <w:sz w:val="28"/>
          <w:szCs w:val="28"/>
          <w:lang w:val="ru-RU"/>
        </w:rPr>
        <w:drawing>
          <wp:inline distT="0" distB="0" distL="0" distR="0" wp14:anchorId="5AFB286B" wp14:editId="05FB3816">
            <wp:extent cx="2399386" cy="2223770"/>
            <wp:effectExtent l="0" t="0" r="1270" b="5080"/>
            <wp:docPr id="8" name="Рисунок 8" descr="Изображение выглядит как текст, диаграмма, линия,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диаграмма, линия, карта&#10;&#10;Автоматически созданное описание"/>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05950" cy="2229854"/>
                    </a:xfrm>
                    <a:prstGeom prst="rect">
                      <a:avLst/>
                    </a:prstGeom>
                  </pic:spPr>
                </pic:pic>
              </a:graphicData>
            </a:graphic>
          </wp:inline>
        </w:drawing>
      </w:r>
    </w:p>
    <w:p w14:paraId="30A498C4" w14:textId="6C50C4DD" w:rsidR="004427C0" w:rsidRPr="007A1780" w:rsidRDefault="004427C0" w:rsidP="004427C0">
      <w:pPr>
        <w:pStyle w:val="aff2"/>
        <w:jc w:val="center"/>
        <w:rPr>
          <w:bCs/>
          <w:sz w:val="28"/>
          <w:szCs w:val="28"/>
        </w:rPr>
      </w:pPr>
      <w:r w:rsidRPr="007A1780">
        <w:t xml:space="preserve">Рисунок </w:t>
      </w:r>
      <w:r w:rsidRPr="007A1780">
        <w:fldChar w:fldCharType="begin"/>
      </w:r>
      <w:r w:rsidRPr="007A1780">
        <w:instrText xml:space="preserve"> SEQ Рисунок \* ARABIC </w:instrText>
      </w:r>
      <w:r w:rsidRPr="007A1780">
        <w:fldChar w:fldCharType="separate"/>
      </w:r>
      <w:r w:rsidR="00521FDB">
        <w:rPr>
          <w:noProof/>
        </w:rPr>
        <w:t>12</w:t>
      </w:r>
      <w:r w:rsidRPr="007A1780">
        <w:fldChar w:fldCharType="end"/>
      </w:r>
      <w:r w:rsidRPr="007A1780">
        <w:t xml:space="preserve"> </w:t>
      </w:r>
      <w:r w:rsidRPr="007A1780">
        <w:rPr>
          <w:bCs/>
        </w:rPr>
        <w:t>– Принципиальная схема тепловой камеры ТВК-8</w:t>
      </w:r>
    </w:p>
    <w:p w14:paraId="6CBC5DDE" w14:textId="77777777" w:rsidR="004C13F2" w:rsidRPr="007A1780" w:rsidRDefault="004C13F2" w:rsidP="004C13F2"/>
    <w:p w14:paraId="7E3F8F38" w14:textId="501F726E" w:rsidR="004427C0" w:rsidRPr="007A1780" w:rsidRDefault="004427C0" w:rsidP="004C13F2">
      <w:r w:rsidRPr="007A1780">
        <w:t xml:space="preserve">После построения участков схемы производится занесение базы данных узлов, участков, оборудования на </w:t>
      </w:r>
      <w:r w:rsidR="00373309" w:rsidRPr="007A1780">
        <w:rPr>
          <w:lang w:val="ru-RU"/>
        </w:rPr>
        <w:t>и</w:t>
      </w:r>
      <w:r w:rsidRPr="007A1780">
        <w:t>сточниках, камер, узлов, павильонов, ПНС, ЦТП, ИТП.</w:t>
      </w:r>
    </w:p>
    <w:p w14:paraId="57BBEA95" w14:textId="77777777" w:rsidR="00373309" w:rsidRPr="007A1780" w:rsidRDefault="004427C0" w:rsidP="00373309">
      <w:pPr>
        <w:pStyle w:val="14"/>
        <w:keepNext/>
        <w:shd w:val="clear" w:color="auto" w:fill="auto"/>
        <w:spacing w:before="0" w:line="240" w:lineRule="auto"/>
        <w:ind w:left="729" w:right="20" w:firstLine="0"/>
      </w:pPr>
      <w:r w:rsidRPr="007A1780">
        <w:rPr>
          <w:rFonts w:ascii="Times New Roman" w:hAnsi="Times New Roman" w:cs="Times New Roman"/>
          <w:noProof/>
          <w:sz w:val="28"/>
          <w:szCs w:val="28"/>
          <w:lang w:val="ru-RU"/>
        </w:rPr>
        <w:lastRenderedPageBreak/>
        <w:drawing>
          <wp:inline distT="0" distB="0" distL="0" distR="0" wp14:anchorId="71B80E18" wp14:editId="3D019F69">
            <wp:extent cx="2718648" cy="4591050"/>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18648" cy="4591050"/>
                    </a:xfrm>
                    <a:prstGeom prst="rect">
                      <a:avLst/>
                    </a:prstGeom>
                  </pic:spPr>
                </pic:pic>
              </a:graphicData>
            </a:graphic>
          </wp:inline>
        </w:drawing>
      </w:r>
    </w:p>
    <w:p w14:paraId="5B4DB236" w14:textId="200D9C1F" w:rsidR="004427C0" w:rsidRPr="007A1780" w:rsidRDefault="00373309" w:rsidP="00373309">
      <w:pPr>
        <w:pStyle w:val="aff2"/>
        <w:jc w:val="center"/>
      </w:pPr>
      <w:r w:rsidRPr="007A1780">
        <w:t xml:space="preserve">Рисунок </w:t>
      </w:r>
      <w:r w:rsidRPr="007A1780">
        <w:fldChar w:fldCharType="begin"/>
      </w:r>
      <w:r w:rsidRPr="007A1780">
        <w:instrText xml:space="preserve"> SEQ Рисунок \* ARABIC </w:instrText>
      </w:r>
      <w:r w:rsidRPr="007A1780">
        <w:fldChar w:fldCharType="separate"/>
      </w:r>
      <w:r w:rsidR="00521FDB">
        <w:rPr>
          <w:noProof/>
        </w:rPr>
        <w:t>13</w:t>
      </w:r>
      <w:r w:rsidRPr="007A1780">
        <w:fldChar w:fldCharType="end"/>
      </w:r>
      <w:r w:rsidRPr="007A1780">
        <w:t xml:space="preserve"> </w:t>
      </w:r>
      <w:r w:rsidR="004427C0" w:rsidRPr="007A1780">
        <w:t>– Параметры трубопровода участка тепловой сети</w:t>
      </w:r>
    </w:p>
    <w:p w14:paraId="53700B3C" w14:textId="77777777" w:rsidR="004427C0" w:rsidRPr="007A1780" w:rsidRDefault="004427C0" w:rsidP="004427C0">
      <w:pPr>
        <w:pStyle w:val="14"/>
        <w:shd w:val="clear" w:color="auto" w:fill="auto"/>
        <w:spacing w:before="0" w:line="240" w:lineRule="auto"/>
        <w:ind w:left="729" w:right="20" w:firstLine="0"/>
        <w:rPr>
          <w:rFonts w:ascii="Times New Roman" w:hAnsi="Times New Roman" w:cs="Times New Roman"/>
          <w:b/>
          <w:sz w:val="24"/>
          <w:szCs w:val="24"/>
        </w:rPr>
      </w:pPr>
    </w:p>
    <w:p w14:paraId="2FB58C29" w14:textId="77777777" w:rsidR="00373309" w:rsidRPr="007A1780" w:rsidRDefault="00373309" w:rsidP="00373309">
      <w:pPr>
        <w:pStyle w:val="14"/>
        <w:keepNext/>
        <w:shd w:val="clear" w:color="auto" w:fill="auto"/>
        <w:spacing w:before="0" w:line="240" w:lineRule="auto"/>
        <w:ind w:left="729" w:right="20" w:firstLine="0"/>
      </w:pPr>
      <w:r w:rsidRPr="007A1780">
        <w:rPr>
          <w:rFonts w:ascii="Times New Roman" w:hAnsi="Times New Roman" w:cs="Times New Roman"/>
          <w:b/>
          <w:bCs/>
          <w:noProof/>
          <w:sz w:val="28"/>
          <w:szCs w:val="28"/>
          <w:lang w:val="ru-RU"/>
        </w:rPr>
        <w:drawing>
          <wp:inline distT="0" distB="0" distL="0" distR="0" wp14:anchorId="35101C92" wp14:editId="4624D652">
            <wp:extent cx="5236845" cy="2847975"/>
            <wp:effectExtent l="0" t="0" r="1905" b="9525"/>
            <wp:docPr id="9" name="Рисунок 9"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снимок экрана, число, программное обеспечение&#10;&#10;Автоматически созданное описание"/>
                    <pic:cNvPicPr/>
                  </pic:nvPicPr>
                  <pic:blipFill>
                    <a:blip r:embed="rId23">
                      <a:extLst>
                        <a:ext uri="{28A0092B-C50C-407E-A947-70E740481C1C}">
                          <a14:useLocalDpi xmlns:a14="http://schemas.microsoft.com/office/drawing/2010/main" val="0"/>
                        </a:ext>
                      </a:extLst>
                    </a:blip>
                    <a:stretch>
                      <a:fillRect/>
                    </a:stretch>
                  </pic:blipFill>
                  <pic:spPr>
                    <a:xfrm>
                      <a:off x="0" y="0"/>
                      <a:ext cx="5236845" cy="2847975"/>
                    </a:xfrm>
                    <a:prstGeom prst="rect">
                      <a:avLst/>
                    </a:prstGeom>
                  </pic:spPr>
                </pic:pic>
              </a:graphicData>
            </a:graphic>
          </wp:inline>
        </w:drawing>
      </w:r>
    </w:p>
    <w:p w14:paraId="4FCE04E4" w14:textId="39BED605" w:rsidR="004427C0" w:rsidRPr="007A1780" w:rsidRDefault="00373309" w:rsidP="00373309">
      <w:pPr>
        <w:pStyle w:val="aff2"/>
        <w:jc w:val="center"/>
        <w:rPr>
          <w:sz w:val="28"/>
          <w:szCs w:val="28"/>
        </w:rPr>
      </w:pPr>
      <w:r w:rsidRPr="007A1780">
        <w:t xml:space="preserve">Рисунок </w:t>
      </w:r>
      <w:r w:rsidRPr="007A1780">
        <w:fldChar w:fldCharType="begin"/>
      </w:r>
      <w:r w:rsidRPr="007A1780">
        <w:instrText xml:space="preserve"> SEQ Рисунок \* ARABIC </w:instrText>
      </w:r>
      <w:r w:rsidRPr="007A1780">
        <w:fldChar w:fldCharType="separate"/>
      </w:r>
      <w:r w:rsidR="00521FDB">
        <w:rPr>
          <w:noProof/>
        </w:rPr>
        <w:t>14</w:t>
      </w:r>
      <w:r w:rsidRPr="007A1780">
        <w:fldChar w:fldCharType="end"/>
      </w:r>
      <w:r w:rsidRPr="007A1780">
        <w:t xml:space="preserve"> </w:t>
      </w:r>
      <w:r w:rsidR="004427C0" w:rsidRPr="007A1780">
        <w:t>– Параметры участка тепловой сети</w:t>
      </w:r>
    </w:p>
    <w:p w14:paraId="226CCFF3" w14:textId="77777777" w:rsidR="004427C0" w:rsidRPr="001078F7" w:rsidRDefault="004427C0" w:rsidP="004427C0">
      <w:pPr>
        <w:pStyle w:val="14"/>
        <w:shd w:val="clear" w:color="auto" w:fill="auto"/>
        <w:spacing w:before="0" w:line="240" w:lineRule="auto"/>
        <w:ind w:left="729" w:right="20" w:firstLine="0"/>
        <w:rPr>
          <w:rFonts w:ascii="Times New Roman" w:hAnsi="Times New Roman" w:cs="Times New Roman"/>
          <w:sz w:val="28"/>
          <w:szCs w:val="28"/>
          <w:lang w:val="ru-RU"/>
        </w:rPr>
      </w:pPr>
    </w:p>
    <w:p w14:paraId="2378061D" w14:textId="77777777" w:rsidR="00373309" w:rsidRPr="007A1780" w:rsidRDefault="004427C0" w:rsidP="00373309">
      <w:pPr>
        <w:pStyle w:val="14"/>
        <w:keepNext/>
        <w:shd w:val="clear" w:color="auto" w:fill="auto"/>
        <w:spacing w:before="0" w:line="240" w:lineRule="auto"/>
        <w:ind w:left="729" w:right="20" w:firstLine="0"/>
      </w:pPr>
      <w:r w:rsidRPr="007A1780">
        <w:rPr>
          <w:rFonts w:ascii="Times New Roman" w:hAnsi="Times New Roman" w:cs="Times New Roman"/>
          <w:noProof/>
          <w:sz w:val="28"/>
          <w:szCs w:val="28"/>
          <w:lang w:val="ru-RU"/>
        </w:rPr>
        <w:lastRenderedPageBreak/>
        <w:drawing>
          <wp:inline distT="0" distB="0" distL="0" distR="0" wp14:anchorId="69AD2C3D" wp14:editId="338702FE">
            <wp:extent cx="3971356" cy="4343400"/>
            <wp:effectExtent l="0" t="0" r="0" b="0"/>
            <wp:docPr id="11" name="Рисунок 11" descr="Изображение выглядит как текст, электроника, снимок экрана,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электроника, снимок экрана, дисплей&#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3971356" cy="4343400"/>
                    </a:xfrm>
                    <a:prstGeom prst="rect">
                      <a:avLst/>
                    </a:prstGeom>
                  </pic:spPr>
                </pic:pic>
              </a:graphicData>
            </a:graphic>
          </wp:inline>
        </w:drawing>
      </w:r>
    </w:p>
    <w:p w14:paraId="18B272B0" w14:textId="576EF450" w:rsidR="004427C0" w:rsidRPr="007A1780" w:rsidRDefault="00373309" w:rsidP="00373309">
      <w:pPr>
        <w:pStyle w:val="aff2"/>
        <w:jc w:val="center"/>
        <w:rPr>
          <w:sz w:val="28"/>
          <w:szCs w:val="28"/>
        </w:rPr>
      </w:pPr>
      <w:r w:rsidRPr="007A1780">
        <w:t xml:space="preserve">Рисунок </w:t>
      </w:r>
      <w:r w:rsidRPr="007A1780">
        <w:fldChar w:fldCharType="begin"/>
      </w:r>
      <w:r w:rsidRPr="007A1780">
        <w:instrText xml:space="preserve"> SEQ Рисунок \* ARABIC </w:instrText>
      </w:r>
      <w:r w:rsidRPr="007A1780">
        <w:fldChar w:fldCharType="separate"/>
      </w:r>
      <w:r w:rsidR="00521FDB">
        <w:rPr>
          <w:noProof/>
        </w:rPr>
        <w:t>15</w:t>
      </w:r>
      <w:r w:rsidRPr="007A1780">
        <w:fldChar w:fldCharType="end"/>
      </w:r>
      <w:r w:rsidR="004427C0" w:rsidRPr="007A1780">
        <w:t xml:space="preserve"> – Паспорт узла потребителя тепловой энергии</w:t>
      </w:r>
    </w:p>
    <w:p w14:paraId="10E67972" w14:textId="77777777" w:rsidR="004427C0" w:rsidRPr="007A1780" w:rsidRDefault="004427C0" w:rsidP="004427C0">
      <w:pPr>
        <w:pStyle w:val="14"/>
        <w:shd w:val="clear" w:color="auto" w:fill="auto"/>
        <w:spacing w:before="0" w:line="240" w:lineRule="auto"/>
        <w:ind w:left="729" w:right="20" w:firstLine="0"/>
        <w:rPr>
          <w:rFonts w:ascii="Times New Roman" w:hAnsi="Times New Roman" w:cs="Times New Roman"/>
          <w:sz w:val="28"/>
          <w:szCs w:val="28"/>
        </w:rPr>
      </w:pPr>
    </w:p>
    <w:p w14:paraId="7E84B5F2" w14:textId="77777777" w:rsidR="00373309" w:rsidRPr="007A1780" w:rsidRDefault="004427C0" w:rsidP="00373309">
      <w:pPr>
        <w:pStyle w:val="14"/>
        <w:keepNext/>
        <w:shd w:val="clear" w:color="auto" w:fill="auto"/>
        <w:spacing w:before="0" w:line="240" w:lineRule="auto"/>
        <w:ind w:left="729" w:right="20" w:firstLine="0"/>
      </w:pPr>
      <w:r w:rsidRPr="007A1780">
        <w:rPr>
          <w:rFonts w:ascii="Times New Roman" w:hAnsi="Times New Roman" w:cs="Times New Roman"/>
          <w:noProof/>
          <w:sz w:val="28"/>
          <w:szCs w:val="28"/>
          <w:lang w:val="ru-RU"/>
        </w:rPr>
        <w:drawing>
          <wp:inline distT="0" distB="0" distL="0" distR="0" wp14:anchorId="5D8A9427" wp14:editId="286279C1">
            <wp:extent cx="2468205" cy="3352800"/>
            <wp:effectExtent l="0" t="0" r="8890" b="0"/>
            <wp:docPr id="12" name="Рисунок 12" descr="Изображение выглядит как текст, электроника, снимок экрана,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электроника, снимок экрана, дисплей&#10;&#10;Автоматически созданное описание"/>
                    <pic:cNvPicPr/>
                  </pic:nvPicPr>
                  <pic:blipFill>
                    <a:blip r:embed="rId25">
                      <a:extLst>
                        <a:ext uri="{28A0092B-C50C-407E-A947-70E740481C1C}">
                          <a14:useLocalDpi xmlns:a14="http://schemas.microsoft.com/office/drawing/2010/main" val="0"/>
                        </a:ext>
                      </a:extLst>
                    </a:blip>
                    <a:stretch>
                      <a:fillRect/>
                    </a:stretch>
                  </pic:blipFill>
                  <pic:spPr>
                    <a:xfrm>
                      <a:off x="0" y="0"/>
                      <a:ext cx="2468205" cy="3352800"/>
                    </a:xfrm>
                    <a:prstGeom prst="rect">
                      <a:avLst/>
                    </a:prstGeom>
                  </pic:spPr>
                </pic:pic>
              </a:graphicData>
            </a:graphic>
          </wp:inline>
        </w:drawing>
      </w:r>
    </w:p>
    <w:p w14:paraId="14E65AE6" w14:textId="40C95144" w:rsidR="004427C0" w:rsidRPr="007A1780" w:rsidRDefault="00373309" w:rsidP="00373309">
      <w:pPr>
        <w:pStyle w:val="aff2"/>
        <w:jc w:val="center"/>
      </w:pPr>
      <w:r w:rsidRPr="007A1780">
        <w:t xml:space="preserve">Рисунок </w:t>
      </w:r>
      <w:r w:rsidRPr="007A1780">
        <w:fldChar w:fldCharType="begin"/>
      </w:r>
      <w:r w:rsidRPr="007A1780">
        <w:instrText xml:space="preserve"> SEQ Рисунок \* ARABIC </w:instrText>
      </w:r>
      <w:r w:rsidRPr="007A1780">
        <w:fldChar w:fldCharType="separate"/>
      </w:r>
      <w:r w:rsidR="00521FDB">
        <w:rPr>
          <w:noProof/>
        </w:rPr>
        <w:t>16</w:t>
      </w:r>
      <w:r w:rsidRPr="007A1780">
        <w:fldChar w:fldCharType="end"/>
      </w:r>
      <w:r w:rsidRPr="007A1780">
        <w:t xml:space="preserve"> </w:t>
      </w:r>
      <w:r w:rsidR="004427C0" w:rsidRPr="007A1780">
        <w:t>– Описание нагрузки потребителя тепловой энергии</w:t>
      </w:r>
    </w:p>
    <w:p w14:paraId="1885E235" w14:textId="77777777" w:rsidR="00D770AC" w:rsidRPr="00086029" w:rsidRDefault="00D770AC" w:rsidP="00D770AC">
      <w:pPr>
        <w:rPr>
          <w:highlight w:val="yellow"/>
          <w:lang w:val="ru-RU"/>
        </w:rPr>
      </w:pPr>
    </w:p>
    <w:p w14:paraId="1BE9C1AF" w14:textId="77777777" w:rsidR="004427C0" w:rsidRPr="007A1780" w:rsidRDefault="004427C0" w:rsidP="004427C0">
      <w:pPr>
        <w:pStyle w:val="14"/>
        <w:shd w:val="clear" w:color="auto" w:fill="auto"/>
        <w:spacing w:before="0" w:line="240" w:lineRule="auto"/>
        <w:ind w:right="20" w:firstLine="708"/>
        <w:jc w:val="both"/>
        <w:rPr>
          <w:rFonts w:ascii="Times New Roman" w:eastAsia="Times New Roman" w:hAnsi="Times New Roman" w:cs="Times New Roman"/>
          <w:color w:val="1A1A1A"/>
          <w:sz w:val="24"/>
          <w:szCs w:val="24"/>
        </w:rPr>
      </w:pPr>
      <w:r w:rsidRPr="007A1780">
        <w:rPr>
          <w:rFonts w:ascii="Times New Roman" w:hAnsi="Times New Roman" w:cs="Times New Roman"/>
          <w:sz w:val="24"/>
          <w:szCs w:val="24"/>
        </w:rPr>
        <w:t xml:space="preserve">По окончании заполнения базы данных производится формирование расчетной схемы тепловой сети готова для проведения </w:t>
      </w:r>
      <w:r w:rsidRPr="007A1780">
        <w:rPr>
          <w:rFonts w:ascii="Times New Roman" w:eastAsia="Times New Roman" w:hAnsi="Times New Roman" w:cs="Times New Roman"/>
          <w:color w:val="1A1A1A"/>
          <w:sz w:val="24"/>
          <w:szCs w:val="24"/>
        </w:rPr>
        <w:t>гидравлического расчета тепловых сетей любой степени закольцованности, в том числе гидравлического расчета при совместной работе нескольких источников тепловой энергии на единую тепловую сеть.</w:t>
      </w:r>
    </w:p>
    <w:p w14:paraId="36DF96DA" w14:textId="1EFDB120" w:rsidR="006A121C" w:rsidRPr="007A1780" w:rsidRDefault="008B3E69">
      <w:pPr>
        <w:pStyle w:val="2"/>
        <w:pBdr>
          <w:top w:val="nil"/>
          <w:left w:val="nil"/>
          <w:bottom w:val="nil"/>
          <w:right w:val="nil"/>
          <w:between w:val="nil"/>
        </w:pBdr>
      </w:pPr>
      <w:bookmarkStart w:id="221" w:name="_14umttcribej" w:colFirst="0" w:colLast="0"/>
      <w:bookmarkStart w:id="222" w:name="_Toc165508021"/>
      <w:bookmarkEnd w:id="221"/>
      <w:r w:rsidRPr="007A1780">
        <w:lastRenderedPageBreak/>
        <w:t xml:space="preserve">3.3 </w:t>
      </w:r>
      <w:r w:rsidRPr="007A1780">
        <w:tab/>
        <w:t>Паспортизаци</w:t>
      </w:r>
      <w:r w:rsidR="00E45CAF" w:rsidRPr="007A1780">
        <w:rPr>
          <w:lang w:val="ru-RU"/>
        </w:rPr>
        <w:t>я</w:t>
      </w:r>
      <w:r w:rsidRPr="007A1780">
        <w:t xml:space="preserve"> и описание расчетных единиц территориального деления, включая административное</w:t>
      </w:r>
      <w:bookmarkEnd w:id="222"/>
    </w:p>
    <w:p w14:paraId="3095C446" w14:textId="5D8AC4FA" w:rsidR="00373309" w:rsidRPr="007A1780" w:rsidRDefault="00882E6A" w:rsidP="00373309">
      <w:pPr>
        <w:rPr>
          <w:lang w:val="ru-RU"/>
        </w:rPr>
      </w:pPr>
      <w:r w:rsidRPr="007A1780">
        <w:rPr>
          <w:lang w:val="ru-RU"/>
        </w:rPr>
        <w:t xml:space="preserve">Расчетными единицами территориального деления Схемы теплоснабжения являются населенные пункты, входящие в состав городского поселения </w:t>
      </w:r>
      <w:r w:rsidR="00086029" w:rsidRPr="007A1780">
        <w:rPr>
          <w:lang w:val="ru-RU"/>
        </w:rPr>
        <w:t>Кондинское</w:t>
      </w:r>
      <w:r w:rsidRPr="007A1780">
        <w:rPr>
          <w:lang w:val="ru-RU"/>
        </w:rPr>
        <w:t xml:space="preserve">. </w:t>
      </w:r>
    </w:p>
    <w:p w14:paraId="3AAAE729" w14:textId="77777777" w:rsidR="006A121C" w:rsidRPr="00B04CAF" w:rsidRDefault="008B3E69">
      <w:pPr>
        <w:pStyle w:val="2"/>
        <w:pBdr>
          <w:top w:val="nil"/>
          <w:left w:val="nil"/>
          <w:bottom w:val="nil"/>
          <w:right w:val="nil"/>
          <w:between w:val="nil"/>
        </w:pBdr>
      </w:pPr>
      <w:bookmarkStart w:id="223" w:name="_y7xa9b8tpew6" w:colFirst="0" w:colLast="0"/>
      <w:bookmarkStart w:id="224" w:name="_Toc165508022"/>
      <w:bookmarkEnd w:id="223"/>
      <w:r w:rsidRPr="00B04CAF">
        <w:t xml:space="preserve">3.4 </w:t>
      </w:r>
      <w:r w:rsidRPr="00B04CAF">
        <w:tab/>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224"/>
    </w:p>
    <w:p w14:paraId="4B180CBF" w14:textId="07343F86" w:rsidR="00782C79" w:rsidRDefault="00782C79" w:rsidP="00782C79">
      <w:r>
        <w:t xml:space="preserve">Электронная гидравлическая модель от котельных № 1 (блок А и блок Б), № 2, № 3 и № 5 </w:t>
      </w:r>
      <w:r>
        <w:rPr>
          <w:lang w:val="ru-RU"/>
        </w:rPr>
        <w:t xml:space="preserve">городского поселения </w:t>
      </w:r>
      <w:r>
        <w:t>Кондинское была откалибрована по расчетным и фактическим данным, полученным при визуальном и инструментальном обследованиях.</w:t>
      </w:r>
    </w:p>
    <w:p w14:paraId="74ADDAB1" w14:textId="777C4B01" w:rsidR="00782C79" w:rsidRDefault="00782C79" w:rsidP="00782C79">
      <w:r>
        <w:t>По результатам калибровки были выполнены два расчета</w:t>
      </w:r>
      <w:r>
        <w:rPr>
          <w:lang w:val="ru-RU"/>
        </w:rPr>
        <w:t xml:space="preserve"> </w:t>
      </w:r>
      <w:r>
        <w:t>для оценки расчетного и фактического состояния системы теплоснабжения. Для расчетного и фактического режимов были  построены пьезометрические графики.</w:t>
      </w:r>
    </w:p>
    <w:p w14:paraId="798FC086" w14:textId="3E941F67" w:rsidR="0074353E" w:rsidRPr="0074353E" w:rsidRDefault="0074353E" w:rsidP="0074353E">
      <w:pPr>
        <w:rPr>
          <w:lang w:val="ru-RU"/>
        </w:rPr>
      </w:pPr>
      <w:r w:rsidRPr="0074353E">
        <w:rPr>
          <w:lang w:val="ru-RU"/>
        </w:rPr>
        <w:t>По результатам гидравлических расчетов при расчетном и фактическом режимах работы системы теплоснабжения от котельной № 1 блок А сделаны следующие выводы:</w:t>
      </w:r>
    </w:p>
    <w:p w14:paraId="1AD9DEED" w14:textId="544DF4D1" w:rsidR="0074353E" w:rsidRPr="0074353E" w:rsidRDefault="0074353E" w:rsidP="0074353E">
      <w:pPr>
        <w:pStyle w:val="aff7"/>
        <w:numPr>
          <w:ilvl w:val="0"/>
          <w:numId w:val="35"/>
        </w:numPr>
        <w:tabs>
          <w:tab w:val="left" w:pos="1134"/>
        </w:tabs>
        <w:ind w:left="0" w:firstLine="720"/>
        <w:rPr>
          <w:lang w:val="ru-RU"/>
        </w:rPr>
      </w:pPr>
      <w:r w:rsidRPr="0074353E">
        <w:rPr>
          <w:lang w:val="ru-RU"/>
        </w:rPr>
        <w:t>для котельной неверно подобран температурный график отпуска тепло</w:t>
      </w:r>
      <w:r w:rsidR="009225E8">
        <w:rPr>
          <w:lang w:val="ru-RU"/>
        </w:rPr>
        <w:t>в</w:t>
      </w:r>
      <w:r w:rsidRPr="0074353E">
        <w:rPr>
          <w:lang w:val="ru-RU"/>
        </w:rPr>
        <w:t>ой энергии;</w:t>
      </w:r>
    </w:p>
    <w:p w14:paraId="3349E285" w14:textId="2FF6ECF7" w:rsidR="0074353E" w:rsidRPr="0074353E" w:rsidRDefault="0074353E" w:rsidP="0074353E">
      <w:pPr>
        <w:pStyle w:val="aff7"/>
        <w:numPr>
          <w:ilvl w:val="0"/>
          <w:numId w:val="35"/>
        </w:numPr>
        <w:tabs>
          <w:tab w:val="left" w:pos="1134"/>
        </w:tabs>
        <w:ind w:left="0" w:firstLine="720"/>
        <w:rPr>
          <w:lang w:val="ru-RU"/>
        </w:rPr>
      </w:pPr>
      <w:r w:rsidRPr="0074353E">
        <w:rPr>
          <w:lang w:val="ru-RU"/>
        </w:rPr>
        <w:t>на котельной отсутствует средства для регулирования расхода теплоносителя;</w:t>
      </w:r>
    </w:p>
    <w:p w14:paraId="3483D98A" w14:textId="5529359A" w:rsidR="0074353E" w:rsidRPr="0074353E" w:rsidRDefault="0074353E" w:rsidP="0074353E">
      <w:pPr>
        <w:pStyle w:val="aff7"/>
        <w:numPr>
          <w:ilvl w:val="0"/>
          <w:numId w:val="35"/>
        </w:numPr>
        <w:tabs>
          <w:tab w:val="left" w:pos="1134"/>
        </w:tabs>
        <w:ind w:left="0" w:firstLine="720"/>
        <w:rPr>
          <w:lang w:val="ru-RU"/>
        </w:rPr>
      </w:pPr>
      <w:r w:rsidRPr="0074353E">
        <w:rPr>
          <w:lang w:val="ru-RU"/>
        </w:rPr>
        <w:t>на котельной не выдерживается утвержденный температурный график отпуска тепловой энергии;</w:t>
      </w:r>
    </w:p>
    <w:p w14:paraId="413D5913" w14:textId="20352E74" w:rsidR="0074353E" w:rsidRPr="0074353E" w:rsidRDefault="0074353E" w:rsidP="0074353E">
      <w:pPr>
        <w:pStyle w:val="aff7"/>
        <w:numPr>
          <w:ilvl w:val="0"/>
          <w:numId w:val="35"/>
        </w:numPr>
        <w:tabs>
          <w:tab w:val="left" w:pos="1134"/>
        </w:tabs>
        <w:ind w:left="0" w:firstLine="720"/>
        <w:rPr>
          <w:lang w:val="ru-RU"/>
        </w:rPr>
      </w:pPr>
      <w:r w:rsidRPr="0074353E">
        <w:rPr>
          <w:lang w:val="ru-RU"/>
        </w:rPr>
        <w:t>фактический расход теплоносителя превышает расчетный на 25%;</w:t>
      </w:r>
    </w:p>
    <w:p w14:paraId="698F14DA" w14:textId="3403E25E" w:rsidR="0074353E" w:rsidRPr="0074353E" w:rsidRDefault="0074353E" w:rsidP="0074353E">
      <w:pPr>
        <w:pStyle w:val="aff7"/>
        <w:numPr>
          <w:ilvl w:val="0"/>
          <w:numId w:val="35"/>
        </w:numPr>
        <w:tabs>
          <w:tab w:val="left" w:pos="1134"/>
        </w:tabs>
        <w:ind w:left="0" w:firstLine="720"/>
        <w:rPr>
          <w:lang w:val="ru-RU"/>
        </w:rPr>
      </w:pPr>
      <w:r w:rsidRPr="0074353E">
        <w:rPr>
          <w:lang w:val="ru-RU"/>
        </w:rPr>
        <w:t>скорость теплоносителя в системе теплоснабжения, при расчетном и фактическом режимах работы выше рекомендуемых нормативных значений;</w:t>
      </w:r>
    </w:p>
    <w:p w14:paraId="311FDF11" w14:textId="64FB32B3" w:rsidR="0074353E" w:rsidRPr="0074353E" w:rsidRDefault="0074353E" w:rsidP="0074353E">
      <w:pPr>
        <w:pStyle w:val="aff7"/>
        <w:numPr>
          <w:ilvl w:val="0"/>
          <w:numId w:val="35"/>
        </w:numPr>
        <w:tabs>
          <w:tab w:val="left" w:pos="1134"/>
        </w:tabs>
        <w:ind w:left="0" w:firstLine="720"/>
        <w:rPr>
          <w:lang w:val="ru-RU"/>
        </w:rPr>
      </w:pPr>
      <w:r w:rsidRPr="0074353E">
        <w:rPr>
          <w:lang w:val="ru-RU"/>
        </w:rPr>
        <w:t>отсутствует наладка тепловых сетей от котельной № 1 блок А;</w:t>
      </w:r>
    </w:p>
    <w:p w14:paraId="2EBD49EC" w14:textId="140FF802" w:rsidR="0074353E" w:rsidRPr="0074353E" w:rsidRDefault="0074353E" w:rsidP="0074353E">
      <w:pPr>
        <w:pStyle w:val="aff7"/>
        <w:numPr>
          <w:ilvl w:val="0"/>
          <w:numId w:val="35"/>
        </w:numPr>
        <w:tabs>
          <w:tab w:val="left" w:pos="1134"/>
        </w:tabs>
        <w:ind w:left="0" w:firstLine="720"/>
        <w:rPr>
          <w:lang w:val="ru-RU"/>
        </w:rPr>
      </w:pPr>
      <w:r w:rsidRPr="0074353E">
        <w:rPr>
          <w:lang w:val="ru-RU"/>
        </w:rPr>
        <w:t>участки трубопроводов тепловых сетей от котельной № 1 блок А до ТВК-61, от ТВК-61 до ТВК-62, от ТВК-62 до ОТВ-001060, от ТВК-69 до ТВК-79, от ТВК-79 до ТВК-93, от ТВК-93 до потребителя ул. Энгельса, 22В при расчетном и фактическом режимах работы имеют большие гидравлические потери и перегружены по расходу теплоносителя.</w:t>
      </w:r>
    </w:p>
    <w:p w14:paraId="2EC9A5CC" w14:textId="77777777" w:rsidR="0074353E" w:rsidRPr="0074353E" w:rsidRDefault="0074353E" w:rsidP="0074353E">
      <w:pPr>
        <w:rPr>
          <w:lang w:val="ru-RU"/>
        </w:rPr>
      </w:pPr>
      <w:r w:rsidRPr="0074353E">
        <w:rPr>
          <w:lang w:val="ru-RU"/>
        </w:rPr>
        <w:t>Рекомендуется:</w:t>
      </w:r>
    </w:p>
    <w:p w14:paraId="08EA4C65" w14:textId="334D1B96" w:rsidR="0074353E" w:rsidRPr="0074353E" w:rsidRDefault="0074353E" w:rsidP="0074353E">
      <w:pPr>
        <w:pStyle w:val="aff7"/>
        <w:numPr>
          <w:ilvl w:val="0"/>
          <w:numId w:val="35"/>
        </w:numPr>
        <w:tabs>
          <w:tab w:val="left" w:pos="1134"/>
        </w:tabs>
        <w:ind w:left="0" w:firstLine="720"/>
        <w:rPr>
          <w:lang w:val="ru-RU"/>
        </w:rPr>
      </w:pPr>
      <w:r w:rsidRPr="0074353E">
        <w:rPr>
          <w:lang w:val="ru-RU"/>
        </w:rPr>
        <w:t>установить частотно</w:t>
      </w:r>
      <w:r>
        <w:rPr>
          <w:lang w:val="ru-RU"/>
        </w:rPr>
        <w:t>-</w:t>
      </w:r>
      <w:r w:rsidRPr="0074353E">
        <w:rPr>
          <w:lang w:val="ru-RU"/>
        </w:rPr>
        <w:t>регулируемый привод на сетевые насосы для регулирования расхода и давления в тепловой сети;</w:t>
      </w:r>
    </w:p>
    <w:p w14:paraId="1F816488" w14:textId="0B1A7102" w:rsidR="0074353E" w:rsidRPr="0074353E" w:rsidRDefault="0074353E" w:rsidP="0074353E">
      <w:pPr>
        <w:pStyle w:val="aff7"/>
        <w:numPr>
          <w:ilvl w:val="0"/>
          <w:numId w:val="35"/>
        </w:numPr>
        <w:tabs>
          <w:tab w:val="left" w:pos="1134"/>
        </w:tabs>
        <w:ind w:left="0" w:firstLine="720"/>
        <w:rPr>
          <w:lang w:val="ru-RU"/>
        </w:rPr>
      </w:pPr>
      <w:r w:rsidRPr="0074353E">
        <w:rPr>
          <w:lang w:val="ru-RU"/>
        </w:rPr>
        <w:t>перевести котельную на температурный график 70/55</w:t>
      </w:r>
      <w:r>
        <w:rPr>
          <w:lang w:val="ru-RU"/>
        </w:rPr>
        <w:t xml:space="preserve"> </w:t>
      </w:r>
      <w:r w:rsidRPr="0074353E">
        <w:rPr>
          <w:vertAlign w:val="superscript"/>
          <w:lang w:val="ru-RU"/>
        </w:rPr>
        <w:t>о</w:t>
      </w:r>
      <w:r>
        <w:rPr>
          <w:lang w:val="ru-RU"/>
        </w:rPr>
        <w:t>С</w:t>
      </w:r>
      <w:r w:rsidRPr="0074353E">
        <w:rPr>
          <w:lang w:val="ru-RU"/>
        </w:rPr>
        <w:t>;</w:t>
      </w:r>
    </w:p>
    <w:p w14:paraId="42C6A789" w14:textId="69761021" w:rsidR="0074353E" w:rsidRPr="0074353E" w:rsidRDefault="0074353E" w:rsidP="0074353E">
      <w:pPr>
        <w:pStyle w:val="aff7"/>
        <w:numPr>
          <w:ilvl w:val="0"/>
          <w:numId w:val="35"/>
        </w:numPr>
        <w:tabs>
          <w:tab w:val="left" w:pos="1134"/>
        </w:tabs>
        <w:ind w:left="0" w:firstLine="720"/>
        <w:rPr>
          <w:lang w:val="ru-RU"/>
        </w:rPr>
      </w:pPr>
      <w:r w:rsidRPr="0074353E">
        <w:rPr>
          <w:lang w:val="ru-RU"/>
        </w:rPr>
        <w:t>провести режимно-наладочные работы на тепловых сетях от котельной № 1 блок А для сокращения расхода теплоносителя и увеличения перепада давления на источнике теплоснабжения и у потребителей тепловой энергии;</w:t>
      </w:r>
    </w:p>
    <w:p w14:paraId="5A160989" w14:textId="7F054621" w:rsidR="0074353E" w:rsidRPr="0074353E" w:rsidRDefault="0074353E" w:rsidP="0074353E">
      <w:pPr>
        <w:pStyle w:val="aff7"/>
        <w:numPr>
          <w:ilvl w:val="0"/>
          <w:numId w:val="35"/>
        </w:numPr>
        <w:tabs>
          <w:tab w:val="left" w:pos="1134"/>
        </w:tabs>
        <w:ind w:left="0" w:firstLine="720"/>
        <w:rPr>
          <w:lang w:val="ru-RU"/>
        </w:rPr>
      </w:pPr>
      <w:r w:rsidRPr="0074353E">
        <w:rPr>
          <w:lang w:val="ru-RU"/>
        </w:rPr>
        <w:t xml:space="preserve">по мере износа тепловых сетей рассмотреть возможность реконструкции участка трубопровода тепловой сети от ТВК-62 до ОТВ-001060 с увеличением диаметра трубопровода тепловой сети со 108 мм до 159 мм. </w:t>
      </w:r>
    </w:p>
    <w:p w14:paraId="2390A9D8" w14:textId="0B19720B" w:rsidR="0074353E" w:rsidRPr="0074353E" w:rsidRDefault="0074353E" w:rsidP="0074353E">
      <w:pPr>
        <w:rPr>
          <w:lang w:val="ru-RU"/>
        </w:rPr>
      </w:pPr>
      <w:r w:rsidRPr="0074353E">
        <w:rPr>
          <w:lang w:val="ru-RU"/>
        </w:rPr>
        <w:t>По результатам гидравлических расчетов при расчетном и фактическом режимах работы системы теплоснабжения от котельной № 1 блок Б сделаны следующие выводы:</w:t>
      </w:r>
    </w:p>
    <w:p w14:paraId="7FD08254" w14:textId="7E609C31" w:rsidR="0074353E" w:rsidRPr="0074353E" w:rsidRDefault="0074353E" w:rsidP="002B79C1">
      <w:pPr>
        <w:pStyle w:val="aff7"/>
        <w:numPr>
          <w:ilvl w:val="0"/>
          <w:numId w:val="35"/>
        </w:numPr>
        <w:tabs>
          <w:tab w:val="left" w:pos="1134"/>
        </w:tabs>
        <w:ind w:left="0" w:firstLine="720"/>
        <w:rPr>
          <w:lang w:val="ru-RU"/>
        </w:rPr>
      </w:pPr>
      <w:r w:rsidRPr="0074353E">
        <w:rPr>
          <w:lang w:val="ru-RU"/>
        </w:rPr>
        <w:t>для котельной неверно подобран температурный график отпуска тепловой энергии;</w:t>
      </w:r>
    </w:p>
    <w:p w14:paraId="7D24DFED" w14:textId="069692F0" w:rsidR="0074353E" w:rsidRPr="0074353E" w:rsidRDefault="0074353E" w:rsidP="002B79C1">
      <w:pPr>
        <w:pStyle w:val="aff7"/>
        <w:numPr>
          <w:ilvl w:val="0"/>
          <w:numId w:val="35"/>
        </w:numPr>
        <w:tabs>
          <w:tab w:val="left" w:pos="1134"/>
        </w:tabs>
        <w:ind w:left="0" w:firstLine="720"/>
        <w:rPr>
          <w:lang w:val="ru-RU"/>
        </w:rPr>
      </w:pPr>
      <w:r w:rsidRPr="0074353E">
        <w:rPr>
          <w:lang w:val="ru-RU"/>
        </w:rPr>
        <w:t>на котельной отсутствует средства для регулирования расхода теплоносителя;</w:t>
      </w:r>
    </w:p>
    <w:p w14:paraId="0AAF7A6A" w14:textId="2C02E84D" w:rsidR="0074353E" w:rsidRPr="0074353E" w:rsidRDefault="0074353E" w:rsidP="002B79C1">
      <w:pPr>
        <w:pStyle w:val="aff7"/>
        <w:numPr>
          <w:ilvl w:val="0"/>
          <w:numId w:val="35"/>
        </w:numPr>
        <w:tabs>
          <w:tab w:val="left" w:pos="1134"/>
        </w:tabs>
        <w:ind w:left="0" w:firstLine="720"/>
        <w:rPr>
          <w:lang w:val="ru-RU"/>
        </w:rPr>
      </w:pPr>
      <w:r w:rsidRPr="0074353E">
        <w:rPr>
          <w:lang w:val="ru-RU"/>
        </w:rPr>
        <w:t>на котельной не выдерживается утвержденный температурный график отпуска тепловой энергии;</w:t>
      </w:r>
    </w:p>
    <w:p w14:paraId="08F7FCF8" w14:textId="65820363" w:rsidR="0074353E" w:rsidRPr="0074353E" w:rsidRDefault="0074353E" w:rsidP="002B79C1">
      <w:pPr>
        <w:pStyle w:val="aff7"/>
        <w:numPr>
          <w:ilvl w:val="0"/>
          <w:numId w:val="35"/>
        </w:numPr>
        <w:tabs>
          <w:tab w:val="left" w:pos="1134"/>
        </w:tabs>
        <w:ind w:left="0" w:firstLine="720"/>
        <w:rPr>
          <w:lang w:val="ru-RU"/>
        </w:rPr>
      </w:pPr>
      <w:r w:rsidRPr="0074353E">
        <w:rPr>
          <w:lang w:val="ru-RU"/>
        </w:rPr>
        <w:t>фактический расход теплоносителя превышает расчетный на 20%;</w:t>
      </w:r>
    </w:p>
    <w:p w14:paraId="2CB05C02" w14:textId="7F681D02" w:rsidR="0074353E" w:rsidRPr="0074353E" w:rsidRDefault="0074353E" w:rsidP="002B79C1">
      <w:pPr>
        <w:pStyle w:val="aff7"/>
        <w:numPr>
          <w:ilvl w:val="0"/>
          <w:numId w:val="35"/>
        </w:numPr>
        <w:tabs>
          <w:tab w:val="left" w:pos="1134"/>
        </w:tabs>
        <w:ind w:left="0" w:firstLine="720"/>
        <w:rPr>
          <w:lang w:val="ru-RU"/>
        </w:rPr>
      </w:pPr>
      <w:r w:rsidRPr="0074353E">
        <w:rPr>
          <w:lang w:val="ru-RU"/>
        </w:rPr>
        <w:t>скорость теплоносителя в системе теплоснабжения, при расчетном и фактическом режимах работы, выше рекомендуемых нормативных значений;</w:t>
      </w:r>
    </w:p>
    <w:p w14:paraId="04C68F1F" w14:textId="72693223" w:rsidR="0074353E" w:rsidRPr="0074353E" w:rsidRDefault="0074353E" w:rsidP="002B79C1">
      <w:pPr>
        <w:pStyle w:val="aff7"/>
        <w:numPr>
          <w:ilvl w:val="0"/>
          <w:numId w:val="35"/>
        </w:numPr>
        <w:tabs>
          <w:tab w:val="left" w:pos="1134"/>
        </w:tabs>
        <w:ind w:left="0" w:firstLine="720"/>
        <w:rPr>
          <w:lang w:val="ru-RU"/>
        </w:rPr>
      </w:pPr>
      <w:r w:rsidRPr="0074353E">
        <w:rPr>
          <w:lang w:val="ru-RU"/>
        </w:rPr>
        <w:t>отсутствует наладка тепловых сетей от котельной № 1 блок Б;</w:t>
      </w:r>
    </w:p>
    <w:p w14:paraId="506D5C4C" w14:textId="374679C4" w:rsidR="0074353E" w:rsidRPr="0074353E" w:rsidRDefault="0074353E" w:rsidP="002B79C1">
      <w:pPr>
        <w:pStyle w:val="aff7"/>
        <w:numPr>
          <w:ilvl w:val="0"/>
          <w:numId w:val="35"/>
        </w:numPr>
        <w:tabs>
          <w:tab w:val="left" w:pos="1134"/>
        </w:tabs>
        <w:ind w:left="0" w:firstLine="720"/>
        <w:rPr>
          <w:lang w:val="ru-RU"/>
        </w:rPr>
      </w:pPr>
      <w:r w:rsidRPr="0074353E">
        <w:rPr>
          <w:lang w:val="ru-RU"/>
        </w:rPr>
        <w:lastRenderedPageBreak/>
        <w:t>участки трубопроводов тепловых сетей от котельной № 1 блок Б до УТ-94, от УТ-95-1 до ул. Советская, 11, от УТ-94 до ТВК-ТП-96, от ТВК-99 до потребителя ул. Горького, 75, от ТВК-99 до ТВК-112, от ТВК-119 до потребителя ул. 60 лет ВЛКСМ, 45 при расчетном и фактическом режимах работы, имеют большие гидравлические потери и перегружены по расходу теплоносителя.</w:t>
      </w:r>
    </w:p>
    <w:p w14:paraId="0E7AA6C1" w14:textId="77777777" w:rsidR="0074353E" w:rsidRPr="0074353E" w:rsidRDefault="0074353E" w:rsidP="0074353E">
      <w:pPr>
        <w:rPr>
          <w:lang w:val="ru-RU"/>
        </w:rPr>
      </w:pPr>
      <w:r w:rsidRPr="0074353E">
        <w:rPr>
          <w:lang w:val="ru-RU"/>
        </w:rPr>
        <w:t>Рекомендуется:</w:t>
      </w:r>
    </w:p>
    <w:p w14:paraId="125BF71C" w14:textId="6FC1EBBB" w:rsidR="0074353E" w:rsidRPr="0074353E" w:rsidRDefault="0074353E" w:rsidP="00ED7049">
      <w:pPr>
        <w:pStyle w:val="aff7"/>
        <w:numPr>
          <w:ilvl w:val="0"/>
          <w:numId w:val="35"/>
        </w:numPr>
        <w:tabs>
          <w:tab w:val="left" w:pos="1134"/>
        </w:tabs>
        <w:ind w:left="0" w:firstLine="720"/>
        <w:rPr>
          <w:lang w:val="ru-RU"/>
        </w:rPr>
      </w:pPr>
      <w:r w:rsidRPr="0074353E">
        <w:rPr>
          <w:lang w:val="ru-RU"/>
        </w:rPr>
        <w:t>установить частотно</w:t>
      </w:r>
      <w:r w:rsidR="00ED7049">
        <w:rPr>
          <w:lang w:val="ru-RU"/>
        </w:rPr>
        <w:t>-</w:t>
      </w:r>
      <w:r w:rsidRPr="0074353E">
        <w:rPr>
          <w:lang w:val="ru-RU"/>
        </w:rPr>
        <w:t>регулируемый привод на сетевой насос для регулирования расхода и давления в тепловой сети;</w:t>
      </w:r>
    </w:p>
    <w:p w14:paraId="6D239B1A" w14:textId="0788D73E" w:rsidR="0074353E" w:rsidRPr="0074353E" w:rsidRDefault="0074353E" w:rsidP="00ED7049">
      <w:pPr>
        <w:pStyle w:val="aff7"/>
        <w:numPr>
          <w:ilvl w:val="0"/>
          <w:numId w:val="35"/>
        </w:numPr>
        <w:tabs>
          <w:tab w:val="left" w:pos="1134"/>
        </w:tabs>
        <w:ind w:left="0" w:firstLine="720"/>
        <w:rPr>
          <w:lang w:val="ru-RU"/>
        </w:rPr>
      </w:pPr>
      <w:r w:rsidRPr="0074353E">
        <w:rPr>
          <w:lang w:val="ru-RU"/>
        </w:rPr>
        <w:t>перевести котельную на температурный график 70/55</w:t>
      </w:r>
      <w:r w:rsidR="00ED7049">
        <w:rPr>
          <w:lang w:val="ru-RU"/>
        </w:rPr>
        <w:t xml:space="preserve"> </w:t>
      </w:r>
      <w:r w:rsidR="00ED7049" w:rsidRPr="00ED7049">
        <w:rPr>
          <w:vertAlign w:val="superscript"/>
          <w:lang w:val="ru-RU"/>
        </w:rPr>
        <w:t>о</w:t>
      </w:r>
      <w:r w:rsidR="00ED7049">
        <w:rPr>
          <w:lang w:val="ru-RU"/>
        </w:rPr>
        <w:t>С</w:t>
      </w:r>
      <w:r w:rsidRPr="0074353E">
        <w:rPr>
          <w:lang w:val="ru-RU"/>
        </w:rPr>
        <w:t>;</w:t>
      </w:r>
    </w:p>
    <w:p w14:paraId="0DE7A14E" w14:textId="0EBEF420" w:rsidR="0074353E" w:rsidRPr="0074353E" w:rsidRDefault="0074353E" w:rsidP="00ED7049">
      <w:pPr>
        <w:pStyle w:val="aff7"/>
        <w:numPr>
          <w:ilvl w:val="0"/>
          <w:numId w:val="35"/>
        </w:numPr>
        <w:tabs>
          <w:tab w:val="left" w:pos="1134"/>
        </w:tabs>
        <w:ind w:left="0" w:firstLine="720"/>
        <w:rPr>
          <w:lang w:val="ru-RU"/>
        </w:rPr>
      </w:pPr>
      <w:r w:rsidRPr="0074353E">
        <w:rPr>
          <w:lang w:val="ru-RU"/>
        </w:rPr>
        <w:t xml:space="preserve">провести </w:t>
      </w:r>
      <w:r w:rsidR="00ED7049" w:rsidRPr="0074353E">
        <w:rPr>
          <w:lang w:val="ru-RU"/>
        </w:rPr>
        <w:t>режимно-наладочные</w:t>
      </w:r>
      <w:r w:rsidRPr="0074353E">
        <w:rPr>
          <w:lang w:val="ru-RU"/>
        </w:rPr>
        <w:t xml:space="preserve"> работы на тепловых сетях от котельной № 1 блок Б для сокращения расхода теплоносителя и увеличения перепада давления на источнике теплоснабжения и у потребителей тепловой энергии. </w:t>
      </w:r>
    </w:p>
    <w:p w14:paraId="1D4EFEEB" w14:textId="48A36AED" w:rsidR="0074353E" w:rsidRPr="0074353E" w:rsidRDefault="0074353E" w:rsidP="0074353E">
      <w:pPr>
        <w:rPr>
          <w:lang w:val="ru-RU"/>
        </w:rPr>
      </w:pPr>
      <w:r w:rsidRPr="0074353E">
        <w:rPr>
          <w:lang w:val="ru-RU"/>
        </w:rPr>
        <w:t>По результатам гидравлических расчетов при расчетном и фактическом режимах работы системы теплоснабжения от котельной № 2 сделаны следующие выводы:</w:t>
      </w:r>
    </w:p>
    <w:p w14:paraId="7A963F9B" w14:textId="31199B77" w:rsidR="0074353E" w:rsidRPr="0074353E" w:rsidRDefault="0074353E" w:rsidP="00ED7049">
      <w:pPr>
        <w:pStyle w:val="aff7"/>
        <w:numPr>
          <w:ilvl w:val="0"/>
          <w:numId w:val="35"/>
        </w:numPr>
        <w:tabs>
          <w:tab w:val="left" w:pos="1134"/>
        </w:tabs>
        <w:ind w:left="0" w:firstLine="720"/>
        <w:rPr>
          <w:lang w:val="ru-RU"/>
        </w:rPr>
      </w:pPr>
      <w:r w:rsidRPr="0074353E">
        <w:rPr>
          <w:lang w:val="ru-RU"/>
        </w:rPr>
        <w:t>для котельной неверно подобран температурный график отпуска тепловой энергии;</w:t>
      </w:r>
    </w:p>
    <w:p w14:paraId="71130D06" w14:textId="1C964BC4" w:rsidR="0074353E" w:rsidRPr="0074353E" w:rsidRDefault="0074353E" w:rsidP="00ED7049">
      <w:pPr>
        <w:pStyle w:val="aff7"/>
        <w:numPr>
          <w:ilvl w:val="0"/>
          <w:numId w:val="35"/>
        </w:numPr>
        <w:tabs>
          <w:tab w:val="left" w:pos="1134"/>
        </w:tabs>
        <w:ind w:left="0" w:firstLine="720"/>
        <w:rPr>
          <w:lang w:val="ru-RU"/>
        </w:rPr>
      </w:pPr>
      <w:r w:rsidRPr="0074353E">
        <w:rPr>
          <w:lang w:val="ru-RU"/>
        </w:rPr>
        <w:t>на котельной отсутствует средства для регулирования расхода теплоносителя;</w:t>
      </w:r>
    </w:p>
    <w:p w14:paraId="02E798CB" w14:textId="16137F85" w:rsidR="0074353E" w:rsidRPr="0074353E" w:rsidRDefault="0074353E" w:rsidP="00ED7049">
      <w:pPr>
        <w:pStyle w:val="aff7"/>
        <w:numPr>
          <w:ilvl w:val="0"/>
          <w:numId w:val="35"/>
        </w:numPr>
        <w:tabs>
          <w:tab w:val="left" w:pos="1134"/>
        </w:tabs>
        <w:ind w:left="0" w:firstLine="720"/>
        <w:rPr>
          <w:lang w:val="ru-RU"/>
        </w:rPr>
      </w:pPr>
      <w:r w:rsidRPr="0074353E">
        <w:rPr>
          <w:lang w:val="ru-RU"/>
        </w:rPr>
        <w:t>на котельной не выдерживается утвержденный температурный график отпуска тепловой энергии;</w:t>
      </w:r>
    </w:p>
    <w:p w14:paraId="09DD4FBC" w14:textId="4D3640CA" w:rsidR="0074353E" w:rsidRPr="0074353E" w:rsidRDefault="0074353E" w:rsidP="00ED7049">
      <w:pPr>
        <w:pStyle w:val="aff7"/>
        <w:numPr>
          <w:ilvl w:val="0"/>
          <w:numId w:val="35"/>
        </w:numPr>
        <w:tabs>
          <w:tab w:val="left" w:pos="1134"/>
        </w:tabs>
        <w:ind w:left="0" w:firstLine="720"/>
        <w:rPr>
          <w:lang w:val="ru-RU"/>
        </w:rPr>
      </w:pPr>
      <w:r w:rsidRPr="0074353E">
        <w:rPr>
          <w:lang w:val="ru-RU"/>
        </w:rPr>
        <w:t>фактический расход теплоносителя превышает расчетный на 16%;</w:t>
      </w:r>
    </w:p>
    <w:p w14:paraId="0A488451" w14:textId="50A177CE" w:rsidR="0074353E" w:rsidRPr="0074353E" w:rsidRDefault="0074353E" w:rsidP="00ED7049">
      <w:pPr>
        <w:pStyle w:val="aff7"/>
        <w:numPr>
          <w:ilvl w:val="0"/>
          <w:numId w:val="35"/>
        </w:numPr>
        <w:tabs>
          <w:tab w:val="left" w:pos="1134"/>
        </w:tabs>
        <w:ind w:left="0" w:firstLine="720"/>
        <w:rPr>
          <w:lang w:val="ru-RU"/>
        </w:rPr>
      </w:pPr>
      <w:r w:rsidRPr="0074353E">
        <w:rPr>
          <w:lang w:val="ru-RU"/>
        </w:rPr>
        <w:t>скорость теплоносителя в системе теплоснабжения при расчетном и фактическом режимах работы, выше рекомендуемых нормативных значений;</w:t>
      </w:r>
    </w:p>
    <w:p w14:paraId="1B08D78F" w14:textId="497BF225" w:rsidR="0074353E" w:rsidRPr="0074353E" w:rsidRDefault="0074353E" w:rsidP="00ED7049">
      <w:pPr>
        <w:pStyle w:val="aff7"/>
        <w:numPr>
          <w:ilvl w:val="0"/>
          <w:numId w:val="35"/>
        </w:numPr>
        <w:tabs>
          <w:tab w:val="left" w:pos="1134"/>
        </w:tabs>
        <w:ind w:left="0" w:firstLine="720"/>
        <w:rPr>
          <w:lang w:val="ru-RU"/>
        </w:rPr>
      </w:pPr>
      <w:r w:rsidRPr="0074353E">
        <w:rPr>
          <w:lang w:val="ru-RU"/>
        </w:rPr>
        <w:t>отсутствует наладка тепловых сетей от котельной № 2;</w:t>
      </w:r>
    </w:p>
    <w:p w14:paraId="3D423FC0" w14:textId="44A67DC3" w:rsidR="0074353E" w:rsidRPr="0074353E" w:rsidRDefault="0074353E" w:rsidP="00ED7049">
      <w:pPr>
        <w:pStyle w:val="aff7"/>
        <w:numPr>
          <w:ilvl w:val="0"/>
          <w:numId w:val="35"/>
        </w:numPr>
        <w:tabs>
          <w:tab w:val="left" w:pos="1134"/>
        </w:tabs>
        <w:ind w:left="0" w:firstLine="720"/>
        <w:rPr>
          <w:lang w:val="ru-RU"/>
        </w:rPr>
      </w:pPr>
      <w:r w:rsidRPr="0074353E">
        <w:rPr>
          <w:lang w:val="ru-RU"/>
        </w:rPr>
        <w:t>участки трубопроводов тепловых сетей от котельной № 2 до ТВК-120, от ТВК-158 до потребителя ул. Лесная, 23, от ТВК-128 до ТВК-129, от ТВК-120 до ТВК-156, от УТ-156 до ОТВ-001142, от ТВК-150 до ТВК-151 при фактическом режимах работы, имеют незначительно большие гидравлические потери и перегружены по расходу теплоносителя.</w:t>
      </w:r>
    </w:p>
    <w:p w14:paraId="3194818B" w14:textId="77777777" w:rsidR="0074353E" w:rsidRPr="0074353E" w:rsidRDefault="0074353E" w:rsidP="0074353E">
      <w:pPr>
        <w:rPr>
          <w:lang w:val="ru-RU"/>
        </w:rPr>
      </w:pPr>
      <w:r w:rsidRPr="0074353E">
        <w:rPr>
          <w:lang w:val="ru-RU"/>
        </w:rPr>
        <w:t>Рекомендуется:</w:t>
      </w:r>
    </w:p>
    <w:p w14:paraId="293A6E57" w14:textId="6EF33051" w:rsidR="0074353E" w:rsidRPr="0074353E" w:rsidRDefault="0074353E" w:rsidP="00ED7049">
      <w:pPr>
        <w:pStyle w:val="aff7"/>
        <w:numPr>
          <w:ilvl w:val="0"/>
          <w:numId w:val="35"/>
        </w:numPr>
        <w:tabs>
          <w:tab w:val="left" w:pos="1134"/>
        </w:tabs>
        <w:ind w:left="0" w:firstLine="720"/>
        <w:rPr>
          <w:lang w:val="ru-RU"/>
        </w:rPr>
      </w:pPr>
      <w:r w:rsidRPr="0074353E">
        <w:rPr>
          <w:lang w:val="ru-RU"/>
        </w:rPr>
        <w:t>установить частотно</w:t>
      </w:r>
      <w:r w:rsidR="00ED7049">
        <w:rPr>
          <w:lang w:val="ru-RU"/>
        </w:rPr>
        <w:t>-</w:t>
      </w:r>
      <w:r w:rsidRPr="0074353E">
        <w:rPr>
          <w:lang w:val="ru-RU"/>
        </w:rPr>
        <w:t>регулируемый привод на сетевой насос для регулирования расхода и давления в тепловой сети;</w:t>
      </w:r>
    </w:p>
    <w:p w14:paraId="41A7C5F7" w14:textId="30D40DDE" w:rsidR="0074353E" w:rsidRPr="0074353E" w:rsidRDefault="0074353E" w:rsidP="00ED7049">
      <w:pPr>
        <w:pStyle w:val="aff7"/>
        <w:numPr>
          <w:ilvl w:val="0"/>
          <w:numId w:val="35"/>
        </w:numPr>
        <w:tabs>
          <w:tab w:val="left" w:pos="1134"/>
        </w:tabs>
        <w:ind w:left="0" w:firstLine="720"/>
        <w:rPr>
          <w:lang w:val="ru-RU"/>
        </w:rPr>
      </w:pPr>
      <w:r w:rsidRPr="0074353E">
        <w:rPr>
          <w:lang w:val="ru-RU"/>
        </w:rPr>
        <w:t>перевести котельную на температурный график 70/55</w:t>
      </w:r>
      <w:r w:rsidR="00ED7049">
        <w:rPr>
          <w:lang w:val="ru-RU"/>
        </w:rPr>
        <w:t xml:space="preserve"> </w:t>
      </w:r>
      <w:r w:rsidR="00ED7049" w:rsidRPr="00ED7049">
        <w:rPr>
          <w:vertAlign w:val="superscript"/>
          <w:lang w:val="ru-RU"/>
        </w:rPr>
        <w:t>о</w:t>
      </w:r>
      <w:r w:rsidR="00ED7049">
        <w:rPr>
          <w:lang w:val="ru-RU"/>
        </w:rPr>
        <w:t>С</w:t>
      </w:r>
      <w:r w:rsidRPr="0074353E">
        <w:rPr>
          <w:lang w:val="ru-RU"/>
        </w:rPr>
        <w:t>;</w:t>
      </w:r>
    </w:p>
    <w:p w14:paraId="44B1E5CF" w14:textId="2B6DB57E" w:rsidR="0074353E" w:rsidRPr="00ED7049" w:rsidRDefault="0074353E" w:rsidP="009F363C">
      <w:pPr>
        <w:pStyle w:val="aff7"/>
        <w:numPr>
          <w:ilvl w:val="0"/>
          <w:numId w:val="35"/>
        </w:numPr>
        <w:tabs>
          <w:tab w:val="left" w:pos="1134"/>
        </w:tabs>
        <w:ind w:left="0" w:firstLine="720"/>
        <w:rPr>
          <w:lang w:val="ru-RU"/>
        </w:rPr>
      </w:pPr>
      <w:r w:rsidRPr="00ED7049">
        <w:rPr>
          <w:lang w:val="ru-RU"/>
        </w:rPr>
        <w:t xml:space="preserve">провести </w:t>
      </w:r>
      <w:r w:rsidR="00ED7049" w:rsidRPr="00ED7049">
        <w:rPr>
          <w:lang w:val="ru-RU"/>
        </w:rPr>
        <w:t>режимно-наладочные</w:t>
      </w:r>
      <w:r w:rsidRPr="00ED7049">
        <w:rPr>
          <w:lang w:val="ru-RU"/>
        </w:rPr>
        <w:t xml:space="preserve"> работы на тепловых сетях от котельной № 2 для сокращения расхода теплоносителя и увеличения перепада давления на источнике теплоснабжения и у потребителей тепловой энергии.</w:t>
      </w:r>
    </w:p>
    <w:p w14:paraId="1EBEF6D5" w14:textId="2AD876FF" w:rsidR="0074353E" w:rsidRPr="0074353E" w:rsidRDefault="0074353E" w:rsidP="0074353E">
      <w:pPr>
        <w:rPr>
          <w:lang w:val="ru-RU"/>
        </w:rPr>
      </w:pPr>
      <w:r w:rsidRPr="0074353E">
        <w:rPr>
          <w:lang w:val="ru-RU"/>
        </w:rPr>
        <w:t>По результатам гидравлических расчетов при расчетном и фактическом режимах работы системы теплоснабжения от котельной № 3 сделаны следующие выводы:</w:t>
      </w:r>
    </w:p>
    <w:p w14:paraId="1F1007F2" w14:textId="7B3F1280" w:rsidR="0074353E" w:rsidRPr="0074353E" w:rsidRDefault="0074353E" w:rsidP="00ED7049">
      <w:pPr>
        <w:pStyle w:val="aff7"/>
        <w:numPr>
          <w:ilvl w:val="0"/>
          <w:numId w:val="35"/>
        </w:numPr>
        <w:tabs>
          <w:tab w:val="left" w:pos="1134"/>
        </w:tabs>
        <w:ind w:left="0" w:firstLine="720"/>
        <w:rPr>
          <w:lang w:val="ru-RU"/>
        </w:rPr>
      </w:pPr>
      <w:r w:rsidRPr="0074353E">
        <w:rPr>
          <w:lang w:val="ru-RU"/>
        </w:rPr>
        <w:t>котельная № 3 работает не по утвержденному температурному графику отпуска тепловой энергии (фактический расход соответствует температурному графику 68/55</w:t>
      </w:r>
      <w:r w:rsidR="00ED7049" w:rsidRPr="00ED7049">
        <w:rPr>
          <w:vertAlign w:val="superscript"/>
          <w:lang w:val="ru-RU"/>
        </w:rPr>
        <w:t xml:space="preserve"> о</w:t>
      </w:r>
      <w:r w:rsidR="00ED7049">
        <w:rPr>
          <w:lang w:val="ru-RU"/>
        </w:rPr>
        <w:t xml:space="preserve">С </w:t>
      </w:r>
      <w:r w:rsidRPr="0074353E">
        <w:rPr>
          <w:lang w:val="ru-RU"/>
        </w:rPr>
        <w:t>, а не 65/55</w:t>
      </w:r>
      <w:r w:rsidR="00ED7049" w:rsidRPr="00ED7049">
        <w:rPr>
          <w:vertAlign w:val="superscript"/>
          <w:lang w:val="ru-RU"/>
        </w:rPr>
        <w:t xml:space="preserve"> о</w:t>
      </w:r>
      <w:r w:rsidR="00ED7049">
        <w:rPr>
          <w:lang w:val="ru-RU"/>
        </w:rPr>
        <w:t>С</w:t>
      </w:r>
      <w:r w:rsidRPr="0074353E">
        <w:rPr>
          <w:lang w:val="ru-RU"/>
        </w:rPr>
        <w:t>);</w:t>
      </w:r>
    </w:p>
    <w:p w14:paraId="450D9C17" w14:textId="014D4E31" w:rsidR="0074353E" w:rsidRPr="0074353E" w:rsidRDefault="0074353E" w:rsidP="00ED7049">
      <w:pPr>
        <w:pStyle w:val="aff7"/>
        <w:numPr>
          <w:ilvl w:val="0"/>
          <w:numId w:val="35"/>
        </w:numPr>
        <w:tabs>
          <w:tab w:val="left" w:pos="1134"/>
        </w:tabs>
        <w:ind w:left="0" w:firstLine="720"/>
        <w:rPr>
          <w:lang w:val="ru-RU"/>
        </w:rPr>
      </w:pPr>
      <w:r w:rsidRPr="0074353E">
        <w:rPr>
          <w:lang w:val="ru-RU"/>
        </w:rPr>
        <w:t>фактический расход теплоносителя меньше расчетного на 17,34%;</w:t>
      </w:r>
    </w:p>
    <w:p w14:paraId="3629FBA4" w14:textId="33F3A1DB" w:rsidR="0074353E" w:rsidRPr="0074353E" w:rsidRDefault="0074353E" w:rsidP="00ED7049">
      <w:pPr>
        <w:pStyle w:val="aff7"/>
        <w:numPr>
          <w:ilvl w:val="0"/>
          <w:numId w:val="35"/>
        </w:numPr>
        <w:tabs>
          <w:tab w:val="left" w:pos="1134"/>
        </w:tabs>
        <w:ind w:left="0" w:firstLine="720"/>
        <w:rPr>
          <w:lang w:val="ru-RU"/>
        </w:rPr>
      </w:pPr>
      <w:r w:rsidRPr="0074353E">
        <w:rPr>
          <w:lang w:val="ru-RU"/>
        </w:rPr>
        <w:t>скорость теплоносителя в отдельных участках системы теплоснабжения, и при расчетном, и при фактическом режиме работы, выше рекомендуемых нормативных значений;</w:t>
      </w:r>
    </w:p>
    <w:p w14:paraId="03A7A1E4" w14:textId="09A48E03" w:rsidR="0074353E" w:rsidRPr="0074353E" w:rsidRDefault="0074353E" w:rsidP="00ED7049">
      <w:pPr>
        <w:pStyle w:val="aff7"/>
        <w:numPr>
          <w:ilvl w:val="0"/>
          <w:numId w:val="35"/>
        </w:numPr>
        <w:tabs>
          <w:tab w:val="left" w:pos="1134"/>
        </w:tabs>
        <w:ind w:left="0" w:firstLine="720"/>
        <w:rPr>
          <w:lang w:val="ru-RU"/>
        </w:rPr>
      </w:pPr>
      <w:r w:rsidRPr="0074353E">
        <w:rPr>
          <w:lang w:val="ru-RU"/>
        </w:rPr>
        <w:t>отсутствует наладка тепловых сетей от котельной № 3;</w:t>
      </w:r>
    </w:p>
    <w:p w14:paraId="50FA5D1A" w14:textId="430A08F1" w:rsidR="0074353E" w:rsidRPr="0074353E" w:rsidRDefault="0074353E" w:rsidP="00ED7049">
      <w:pPr>
        <w:pStyle w:val="aff7"/>
        <w:numPr>
          <w:ilvl w:val="0"/>
          <w:numId w:val="35"/>
        </w:numPr>
        <w:tabs>
          <w:tab w:val="left" w:pos="1134"/>
        </w:tabs>
        <w:ind w:left="0" w:firstLine="720"/>
        <w:rPr>
          <w:lang w:val="ru-RU"/>
        </w:rPr>
      </w:pPr>
      <w:r w:rsidRPr="0074353E">
        <w:rPr>
          <w:lang w:val="ru-RU"/>
        </w:rPr>
        <w:t>участки трубопроводов тепловых сетей от котельной № 3 до ТВК-25, от ТВК-25 до ТВК-35, от ОТВ-001001 до потребителя ул. Рыбников, 25, от УТ-34 до потребителя ул. Рыбников, 22, от ОТВ-000984 до потребителя ул. Энгельса, 31, от ТВК-58 до потребителя ул. Энгельса, 33 и при расчетном, и при фактическом режимах работы, имеют большие гидравлические потери и перегружен по расходу теплоносителя.</w:t>
      </w:r>
    </w:p>
    <w:p w14:paraId="2FD28DE8" w14:textId="77777777" w:rsidR="0074353E" w:rsidRPr="0074353E" w:rsidRDefault="0074353E" w:rsidP="0074353E">
      <w:pPr>
        <w:rPr>
          <w:lang w:val="ru-RU"/>
        </w:rPr>
      </w:pPr>
      <w:r w:rsidRPr="0074353E">
        <w:rPr>
          <w:lang w:val="ru-RU"/>
        </w:rPr>
        <w:t>Рекомендуется:</w:t>
      </w:r>
    </w:p>
    <w:p w14:paraId="3AD778FE" w14:textId="2E184B7F" w:rsidR="0074353E" w:rsidRPr="00ED7049" w:rsidRDefault="0074353E" w:rsidP="009F363C">
      <w:pPr>
        <w:pStyle w:val="aff7"/>
        <w:numPr>
          <w:ilvl w:val="0"/>
          <w:numId w:val="35"/>
        </w:numPr>
        <w:tabs>
          <w:tab w:val="left" w:pos="1134"/>
        </w:tabs>
        <w:ind w:left="0" w:firstLine="720"/>
        <w:rPr>
          <w:lang w:val="ru-RU"/>
        </w:rPr>
      </w:pPr>
      <w:r w:rsidRPr="00ED7049">
        <w:rPr>
          <w:lang w:val="ru-RU"/>
        </w:rPr>
        <w:t xml:space="preserve"> произвести реконструкцию участка трубопровода тепловой сети от ТВК-25 до Пер.-000027 с увеличением диаметра трубопроводов тепловой сети со 108 мм до 159 мм; </w:t>
      </w:r>
    </w:p>
    <w:p w14:paraId="56CA09F8" w14:textId="7D6974A8" w:rsidR="0074353E" w:rsidRPr="00ED7049" w:rsidRDefault="0074353E" w:rsidP="009F363C">
      <w:pPr>
        <w:pStyle w:val="aff7"/>
        <w:numPr>
          <w:ilvl w:val="0"/>
          <w:numId w:val="35"/>
        </w:numPr>
        <w:tabs>
          <w:tab w:val="left" w:pos="1134"/>
        </w:tabs>
        <w:ind w:left="0" w:firstLine="720"/>
        <w:rPr>
          <w:lang w:val="ru-RU"/>
        </w:rPr>
      </w:pPr>
      <w:r w:rsidRPr="00ED7049">
        <w:rPr>
          <w:lang w:val="ru-RU"/>
        </w:rPr>
        <w:lastRenderedPageBreak/>
        <w:t xml:space="preserve"> произвести реконструкцию участка трубопровода тепловой сети от ОТВ-000984 до ТВК-59 с увеличением диаметра трубопроводов тепловой сети с 76 мм до 89 мм; </w:t>
      </w:r>
    </w:p>
    <w:p w14:paraId="1FED56B9" w14:textId="146911E1" w:rsidR="0074353E" w:rsidRPr="0074353E" w:rsidRDefault="0074353E" w:rsidP="00ED7049">
      <w:pPr>
        <w:pStyle w:val="aff7"/>
        <w:numPr>
          <w:ilvl w:val="0"/>
          <w:numId w:val="35"/>
        </w:numPr>
        <w:tabs>
          <w:tab w:val="left" w:pos="1134"/>
        </w:tabs>
        <w:ind w:left="0" w:firstLine="720"/>
        <w:rPr>
          <w:lang w:val="ru-RU"/>
        </w:rPr>
      </w:pPr>
      <w:r w:rsidRPr="0074353E">
        <w:rPr>
          <w:lang w:val="ru-RU"/>
        </w:rPr>
        <w:t>перевести котельную на температурный график 70/55</w:t>
      </w:r>
      <w:r w:rsidR="00ED7049">
        <w:rPr>
          <w:lang w:val="ru-RU"/>
        </w:rPr>
        <w:t xml:space="preserve"> </w:t>
      </w:r>
      <w:r w:rsidR="00ED7049" w:rsidRPr="00ED7049">
        <w:rPr>
          <w:vertAlign w:val="superscript"/>
          <w:lang w:val="ru-RU"/>
        </w:rPr>
        <w:t>о</w:t>
      </w:r>
      <w:r w:rsidR="00ED7049">
        <w:rPr>
          <w:lang w:val="ru-RU"/>
        </w:rPr>
        <w:t>С</w:t>
      </w:r>
      <w:r w:rsidRPr="0074353E">
        <w:rPr>
          <w:lang w:val="ru-RU"/>
        </w:rPr>
        <w:t>;</w:t>
      </w:r>
    </w:p>
    <w:p w14:paraId="6DE85F68" w14:textId="7B54BF0B" w:rsidR="0074353E" w:rsidRPr="00ED7049" w:rsidRDefault="0074353E" w:rsidP="009F363C">
      <w:pPr>
        <w:pStyle w:val="aff7"/>
        <w:numPr>
          <w:ilvl w:val="0"/>
          <w:numId w:val="35"/>
        </w:numPr>
        <w:tabs>
          <w:tab w:val="left" w:pos="1134"/>
        </w:tabs>
        <w:ind w:left="0" w:firstLine="720"/>
        <w:rPr>
          <w:lang w:val="ru-RU"/>
        </w:rPr>
      </w:pPr>
      <w:r w:rsidRPr="00ED7049">
        <w:rPr>
          <w:lang w:val="ru-RU"/>
        </w:rPr>
        <w:t>провести режимно</w:t>
      </w:r>
      <w:r w:rsidR="00ED7049" w:rsidRPr="00ED7049">
        <w:rPr>
          <w:lang w:val="ru-RU"/>
        </w:rPr>
        <w:t>-</w:t>
      </w:r>
      <w:r w:rsidRPr="00ED7049">
        <w:rPr>
          <w:lang w:val="ru-RU"/>
        </w:rPr>
        <w:t xml:space="preserve">наладочные работы на тепловых сетях от котельной № 3 для сокращения расхода теплоносителя и увеличения перепада давления на источнике теплоснабжения и у потребителей тепловой энергии. </w:t>
      </w:r>
    </w:p>
    <w:p w14:paraId="6A62AEA8" w14:textId="7D3208E5" w:rsidR="0074353E" w:rsidRPr="0074353E" w:rsidRDefault="0074353E" w:rsidP="0074353E">
      <w:pPr>
        <w:rPr>
          <w:lang w:val="ru-RU"/>
        </w:rPr>
      </w:pPr>
      <w:r w:rsidRPr="0074353E">
        <w:rPr>
          <w:lang w:val="ru-RU"/>
        </w:rPr>
        <w:t>По результатам гидравлических расчетов при расчетном и фактическом режимах работы системы теплоснабжения от котельной № 5 сделаны следующие выводы:</w:t>
      </w:r>
    </w:p>
    <w:p w14:paraId="66D35ED0" w14:textId="3DA5419D" w:rsidR="0074353E" w:rsidRPr="0074353E" w:rsidRDefault="0074353E" w:rsidP="00ED7049">
      <w:pPr>
        <w:pStyle w:val="aff7"/>
        <w:numPr>
          <w:ilvl w:val="0"/>
          <w:numId w:val="35"/>
        </w:numPr>
        <w:tabs>
          <w:tab w:val="left" w:pos="1134"/>
        </w:tabs>
        <w:ind w:left="0" w:firstLine="720"/>
        <w:rPr>
          <w:lang w:val="ru-RU"/>
        </w:rPr>
      </w:pPr>
      <w:r w:rsidRPr="0074353E">
        <w:rPr>
          <w:lang w:val="ru-RU"/>
        </w:rPr>
        <w:t>для котельной неверно подобран температурный график отпуска тепло-вой энергии;</w:t>
      </w:r>
    </w:p>
    <w:p w14:paraId="55E92E19" w14:textId="4522E362" w:rsidR="0074353E" w:rsidRPr="0074353E" w:rsidRDefault="0074353E" w:rsidP="00ED7049">
      <w:pPr>
        <w:pStyle w:val="aff7"/>
        <w:numPr>
          <w:ilvl w:val="0"/>
          <w:numId w:val="35"/>
        </w:numPr>
        <w:tabs>
          <w:tab w:val="left" w:pos="1134"/>
        </w:tabs>
        <w:ind w:left="0" w:firstLine="720"/>
        <w:rPr>
          <w:lang w:val="ru-RU"/>
        </w:rPr>
      </w:pPr>
      <w:r w:rsidRPr="0074353E">
        <w:rPr>
          <w:lang w:val="ru-RU"/>
        </w:rPr>
        <w:t>на котельной не выдерживается утвержденный температурный график отпуска тепловой энергии;</w:t>
      </w:r>
    </w:p>
    <w:p w14:paraId="6D9A5B6E" w14:textId="703C2E8F" w:rsidR="0074353E" w:rsidRPr="0074353E" w:rsidRDefault="0074353E" w:rsidP="00ED7049">
      <w:pPr>
        <w:pStyle w:val="aff7"/>
        <w:numPr>
          <w:ilvl w:val="0"/>
          <w:numId w:val="35"/>
        </w:numPr>
        <w:tabs>
          <w:tab w:val="left" w:pos="1134"/>
        </w:tabs>
        <w:ind w:left="0" w:firstLine="720"/>
        <w:rPr>
          <w:lang w:val="ru-RU"/>
        </w:rPr>
      </w:pPr>
      <w:r w:rsidRPr="0074353E">
        <w:rPr>
          <w:lang w:val="ru-RU"/>
        </w:rPr>
        <w:t>фактический расход теплоносителя превышает расчетный на 46%;</w:t>
      </w:r>
    </w:p>
    <w:p w14:paraId="55B28FCF" w14:textId="6F250042" w:rsidR="0074353E" w:rsidRPr="0074353E" w:rsidRDefault="0074353E" w:rsidP="00ED7049">
      <w:pPr>
        <w:pStyle w:val="aff7"/>
        <w:numPr>
          <w:ilvl w:val="0"/>
          <w:numId w:val="35"/>
        </w:numPr>
        <w:tabs>
          <w:tab w:val="left" w:pos="1134"/>
        </w:tabs>
        <w:ind w:left="0" w:firstLine="720"/>
        <w:rPr>
          <w:lang w:val="ru-RU"/>
        </w:rPr>
      </w:pPr>
      <w:r w:rsidRPr="0074353E">
        <w:rPr>
          <w:lang w:val="ru-RU"/>
        </w:rPr>
        <w:t>скорость теплоносителя в системе теплоснабжения, при расчетном и фактическом режимах работы, выше рекомендуемых нормативных значений;</w:t>
      </w:r>
    </w:p>
    <w:p w14:paraId="3E43D3FD" w14:textId="6C3E368F" w:rsidR="0074353E" w:rsidRPr="0074353E" w:rsidRDefault="0074353E" w:rsidP="00ED7049">
      <w:pPr>
        <w:pStyle w:val="aff7"/>
        <w:numPr>
          <w:ilvl w:val="0"/>
          <w:numId w:val="35"/>
        </w:numPr>
        <w:tabs>
          <w:tab w:val="left" w:pos="1134"/>
        </w:tabs>
        <w:ind w:left="0" w:firstLine="720"/>
        <w:rPr>
          <w:lang w:val="ru-RU"/>
        </w:rPr>
      </w:pPr>
      <w:r w:rsidRPr="0074353E">
        <w:rPr>
          <w:lang w:val="ru-RU"/>
        </w:rPr>
        <w:t>отсутствует наладка тепловых сетей от котельной № 5;</w:t>
      </w:r>
    </w:p>
    <w:p w14:paraId="4B2857F1" w14:textId="23DEADBE" w:rsidR="0074353E" w:rsidRPr="0074353E" w:rsidRDefault="0074353E" w:rsidP="00ED7049">
      <w:pPr>
        <w:pStyle w:val="aff7"/>
        <w:numPr>
          <w:ilvl w:val="0"/>
          <w:numId w:val="35"/>
        </w:numPr>
        <w:tabs>
          <w:tab w:val="left" w:pos="1134"/>
        </w:tabs>
        <w:ind w:left="0" w:firstLine="720"/>
        <w:rPr>
          <w:lang w:val="ru-RU"/>
        </w:rPr>
      </w:pPr>
      <w:r w:rsidRPr="0074353E">
        <w:rPr>
          <w:lang w:val="ru-RU"/>
        </w:rPr>
        <w:t>участки трубопроводов тепловых сетей от ТВК-19 до ТВК-11, от ТВК-18 до потребителя ул. Заводская, 2, от ТВК-13 до ТВК-15 при расчетном и фактическом режимах работы, имеют большие гидравлические потери и перегружены по расходу теплоносителя.</w:t>
      </w:r>
    </w:p>
    <w:p w14:paraId="65C299E1" w14:textId="77777777" w:rsidR="0074353E" w:rsidRPr="0074353E" w:rsidRDefault="0074353E" w:rsidP="00ED7049">
      <w:pPr>
        <w:pStyle w:val="aff7"/>
        <w:tabs>
          <w:tab w:val="left" w:pos="1134"/>
        </w:tabs>
        <w:ind w:firstLine="0"/>
        <w:rPr>
          <w:lang w:val="ru-RU"/>
        </w:rPr>
      </w:pPr>
      <w:r w:rsidRPr="0074353E">
        <w:rPr>
          <w:lang w:val="ru-RU"/>
        </w:rPr>
        <w:t>Рекомендуется:</w:t>
      </w:r>
    </w:p>
    <w:p w14:paraId="21CAAE75" w14:textId="63820251" w:rsidR="0074353E" w:rsidRPr="00ED7049" w:rsidRDefault="0074353E" w:rsidP="009F363C">
      <w:pPr>
        <w:pStyle w:val="aff7"/>
        <w:numPr>
          <w:ilvl w:val="0"/>
          <w:numId w:val="35"/>
        </w:numPr>
        <w:tabs>
          <w:tab w:val="left" w:pos="1134"/>
        </w:tabs>
        <w:ind w:left="0" w:firstLine="720"/>
        <w:rPr>
          <w:lang w:val="ru-RU"/>
        </w:rPr>
      </w:pPr>
      <w:r w:rsidRPr="00ED7049">
        <w:rPr>
          <w:lang w:val="ru-RU"/>
        </w:rPr>
        <w:t>произвести реконструкцию участка трубопровода тепловой сети от ТВК-19 до ОТВ-000935 с увеличением диаметра трубопровода тепловой сети с 89 мм до 159 мм.</w:t>
      </w:r>
    </w:p>
    <w:p w14:paraId="77938BE7" w14:textId="25D87388" w:rsidR="0074353E" w:rsidRPr="0074353E" w:rsidRDefault="0074353E" w:rsidP="00ED7049">
      <w:pPr>
        <w:pStyle w:val="aff7"/>
        <w:numPr>
          <w:ilvl w:val="0"/>
          <w:numId w:val="35"/>
        </w:numPr>
        <w:tabs>
          <w:tab w:val="left" w:pos="1134"/>
        </w:tabs>
        <w:ind w:left="0" w:firstLine="720"/>
        <w:rPr>
          <w:lang w:val="ru-RU"/>
        </w:rPr>
      </w:pPr>
      <w:r w:rsidRPr="0074353E">
        <w:rPr>
          <w:lang w:val="ru-RU"/>
        </w:rPr>
        <w:t xml:space="preserve">перевести котельную на температурный график </w:t>
      </w:r>
      <w:r w:rsidR="00ED7049" w:rsidRPr="0074353E">
        <w:rPr>
          <w:lang w:val="ru-RU"/>
        </w:rPr>
        <w:t>70/55</w:t>
      </w:r>
      <w:r w:rsidR="00ED7049">
        <w:rPr>
          <w:lang w:val="ru-RU"/>
        </w:rPr>
        <w:t xml:space="preserve"> </w:t>
      </w:r>
      <w:r w:rsidR="00ED7049" w:rsidRPr="00ED7049">
        <w:rPr>
          <w:vertAlign w:val="superscript"/>
          <w:lang w:val="ru-RU"/>
        </w:rPr>
        <w:t>о</w:t>
      </w:r>
      <w:r w:rsidR="00ED7049">
        <w:rPr>
          <w:lang w:val="ru-RU"/>
        </w:rPr>
        <w:t>С</w:t>
      </w:r>
      <w:r w:rsidRPr="0074353E">
        <w:rPr>
          <w:lang w:val="ru-RU"/>
        </w:rPr>
        <w:t>;</w:t>
      </w:r>
    </w:p>
    <w:p w14:paraId="7221636F" w14:textId="21DDE23E" w:rsidR="00782C79" w:rsidRPr="005A309E" w:rsidRDefault="0074353E" w:rsidP="009F363C">
      <w:pPr>
        <w:pStyle w:val="aff7"/>
        <w:numPr>
          <w:ilvl w:val="0"/>
          <w:numId w:val="35"/>
        </w:numPr>
        <w:tabs>
          <w:tab w:val="left" w:pos="1134"/>
        </w:tabs>
        <w:ind w:left="0" w:firstLine="720"/>
        <w:rPr>
          <w:lang w:val="ru-RU"/>
        </w:rPr>
      </w:pPr>
      <w:r w:rsidRPr="005A309E">
        <w:rPr>
          <w:lang w:val="ru-RU"/>
        </w:rPr>
        <w:t xml:space="preserve"> провести режимно</w:t>
      </w:r>
      <w:r w:rsidR="00ED7049" w:rsidRPr="005A309E">
        <w:rPr>
          <w:lang w:val="ru-RU"/>
        </w:rPr>
        <w:t>-</w:t>
      </w:r>
      <w:r w:rsidRPr="005A309E">
        <w:rPr>
          <w:lang w:val="ru-RU"/>
        </w:rPr>
        <w:t>наладочные работы на тепловых сетях от котельной № 5 для сокращения расхода теплоносителя и увеличения перепада давления на источнике теплоснабжения и у потребителей тепловой энергии.</w:t>
      </w:r>
    </w:p>
    <w:p w14:paraId="7912F15D" w14:textId="3A4C5C08" w:rsidR="00782C79" w:rsidRPr="00752D2D" w:rsidRDefault="00782C79" w:rsidP="00782C79">
      <w:pPr>
        <w:rPr>
          <w:lang w:val="ru-RU"/>
        </w:rPr>
      </w:pPr>
      <w:bookmarkStart w:id="225" w:name="_s7o4gfttgtb6" w:colFirst="0" w:colLast="0"/>
      <w:bookmarkEnd w:id="225"/>
      <w:r>
        <w:t xml:space="preserve">Результаты </w:t>
      </w:r>
      <w:r w:rsidRPr="00752D2D">
        <w:t xml:space="preserve">гидравлических расчетов по расчетному и фактическому режимам работы тепловых сетей от котельных </w:t>
      </w:r>
      <w:r w:rsidR="00E01463" w:rsidRPr="00752D2D">
        <w:rPr>
          <w:lang w:val="ru-RU"/>
        </w:rPr>
        <w:t xml:space="preserve">городского поселения </w:t>
      </w:r>
      <w:r w:rsidRPr="00752D2D">
        <w:t xml:space="preserve">Кондинское представлены Приложении к техническому отчету </w:t>
      </w:r>
      <w:r w:rsidR="00E01463" w:rsidRPr="00752D2D">
        <w:rPr>
          <w:lang w:val="ru-RU"/>
        </w:rPr>
        <w:t xml:space="preserve">и на рис. </w:t>
      </w:r>
      <w:r w:rsidR="00752D2D" w:rsidRPr="00752D2D">
        <w:rPr>
          <w:lang w:val="ru-RU"/>
        </w:rPr>
        <w:t>17–51</w:t>
      </w:r>
      <w:r w:rsidR="00E01463" w:rsidRPr="00752D2D">
        <w:rPr>
          <w:lang w:val="ru-RU"/>
        </w:rPr>
        <w:t>.</w:t>
      </w:r>
    </w:p>
    <w:p w14:paraId="4972F20D" w14:textId="15C2C167" w:rsidR="006A121C" w:rsidRPr="005A309E" w:rsidRDefault="008B3E69">
      <w:pPr>
        <w:pStyle w:val="2"/>
        <w:pBdr>
          <w:top w:val="nil"/>
          <w:left w:val="nil"/>
          <w:bottom w:val="nil"/>
          <w:right w:val="nil"/>
          <w:between w:val="nil"/>
        </w:pBdr>
      </w:pPr>
      <w:bookmarkStart w:id="226" w:name="_Toc165508023"/>
      <w:r w:rsidRPr="00752D2D">
        <w:t xml:space="preserve">3.5 </w:t>
      </w:r>
      <w:r w:rsidRPr="00752D2D">
        <w:tab/>
        <w:t>Моделирование всех видов</w:t>
      </w:r>
      <w:r w:rsidRPr="005A309E">
        <w:t xml:space="preserve"> переключений, осуществляемых в тепловых сетях, в том числе переключений тепловых нагрузок между источниками тепловой энергии</w:t>
      </w:r>
      <w:bookmarkEnd w:id="226"/>
    </w:p>
    <w:p w14:paraId="30846E89" w14:textId="5F73B65C" w:rsidR="00BB07A1" w:rsidRPr="005A309E" w:rsidRDefault="00BB07A1" w:rsidP="00BB07A1">
      <w:r w:rsidRPr="005A309E">
        <w:t xml:space="preserve">ИГС «ТеплоГраф» позволяет проводить моделирование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w:t>
      </w:r>
      <w:r w:rsidR="008762F2" w:rsidRPr="005A309E">
        <w:t>т. д.</w:t>
      </w:r>
      <w:r w:rsidRPr="005A309E">
        <w:t>).</w:t>
      </w:r>
    </w:p>
    <w:p w14:paraId="63915AE7" w14:textId="77777777" w:rsidR="00BB07A1" w:rsidRPr="005A309E" w:rsidRDefault="00BB07A1" w:rsidP="00BB07A1">
      <w:r w:rsidRPr="005A309E">
        <w:t>В программе имеется возможность переключений, как узлов (запорной арматуры), так и оборудования (котлов, насосов, теплообменников).</w:t>
      </w:r>
    </w:p>
    <w:p w14:paraId="5A5947A7" w14:textId="0111747B" w:rsidR="00BB07A1" w:rsidRPr="005A309E" w:rsidRDefault="00BB07A1" w:rsidP="00BB07A1">
      <w:r w:rsidRPr="005A309E">
        <w:t>Кроме того, существует режим Управления, при котором возможно изменять загрузку котлов, частоту вращения насосов, процент открытия запорной арматуры.</w:t>
      </w:r>
    </w:p>
    <w:p w14:paraId="2E1EB58C" w14:textId="77777777" w:rsidR="00BB07A1" w:rsidRPr="005A309E" w:rsidRDefault="00BB07A1" w:rsidP="00BB07A1">
      <w:r w:rsidRPr="005A309E">
        <w:t xml:space="preserve">Все эти инструменты позволяют моделировать любые режимы работы системы теплоснабжения. </w:t>
      </w:r>
    </w:p>
    <w:p w14:paraId="1D2109F5" w14:textId="6A81B261" w:rsidR="00BB07A1" w:rsidRPr="00E01463" w:rsidRDefault="00E45CAF" w:rsidP="00E45CAF">
      <w:r w:rsidRPr="00E01463">
        <w:t xml:space="preserve">Котельные </w:t>
      </w:r>
      <w:r w:rsidR="00E01463" w:rsidRPr="00E01463">
        <w:rPr>
          <w:lang w:val="ru-RU"/>
        </w:rPr>
        <w:t xml:space="preserve">городского поселения </w:t>
      </w:r>
      <w:r w:rsidR="00086029" w:rsidRPr="00E01463">
        <w:t>Кондинское</w:t>
      </w:r>
      <w:r w:rsidRPr="00E01463">
        <w:t xml:space="preserve"> имеют локальн</w:t>
      </w:r>
      <w:r w:rsidR="00C12647" w:rsidRPr="00E01463">
        <w:rPr>
          <w:lang w:val="ru-RU"/>
        </w:rPr>
        <w:t>ые</w:t>
      </w:r>
      <w:r w:rsidRPr="00E01463">
        <w:t xml:space="preserve"> теплов</w:t>
      </w:r>
      <w:r w:rsidR="00C12647" w:rsidRPr="00E01463">
        <w:rPr>
          <w:lang w:val="ru-RU"/>
        </w:rPr>
        <w:t>ые</w:t>
      </w:r>
      <w:r w:rsidR="00C12647" w:rsidRPr="00E01463">
        <w:t xml:space="preserve"> сет</w:t>
      </w:r>
      <w:r w:rsidR="00C12647" w:rsidRPr="00E01463">
        <w:rPr>
          <w:lang w:val="ru-RU"/>
        </w:rPr>
        <w:t>и</w:t>
      </w:r>
      <w:r w:rsidRPr="00E01463">
        <w:t xml:space="preserve">, в связи </w:t>
      </w:r>
      <w:r w:rsidR="00E01463">
        <w:rPr>
          <w:lang w:val="ru-RU"/>
        </w:rPr>
        <w:t>чем</w:t>
      </w:r>
      <w:r w:rsidRPr="00E01463">
        <w:t xml:space="preserve"> варианты переключений на другие источники не рассматривались. </w:t>
      </w:r>
    </w:p>
    <w:p w14:paraId="23EC3FD1" w14:textId="77777777" w:rsidR="001078F7" w:rsidRDefault="001078F7" w:rsidP="001078F7">
      <w:pPr>
        <w:keepNext/>
        <w:ind w:firstLine="0"/>
        <w:rPr>
          <w:b/>
          <w:noProof/>
          <w:lang w:val="ru-RU"/>
        </w:rPr>
      </w:pPr>
    </w:p>
    <w:p w14:paraId="6FC3BB40" w14:textId="7C715C3B" w:rsidR="001078F7" w:rsidRDefault="001078F7" w:rsidP="001078F7">
      <w:pPr>
        <w:keepNext/>
        <w:ind w:firstLine="0"/>
      </w:pPr>
      <w:r w:rsidRPr="00AE7AD3">
        <w:rPr>
          <w:b/>
          <w:noProof/>
          <w:lang w:val="ru-RU"/>
        </w:rPr>
        <w:drawing>
          <wp:inline distT="0" distB="0" distL="0" distR="0" wp14:anchorId="711D88E6" wp14:editId="55BEEC31">
            <wp:extent cx="6008914" cy="7727891"/>
            <wp:effectExtent l="0" t="0" r="0" b="6985"/>
            <wp:docPr id="1386406931" name="Рисунок 1386406931" descr="Изображение выглядит как карта, диаграмм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06931" name="Рисунок 1386406931" descr="Изображение выглядит как карта, диаграмма, текст&#10;&#10;Автоматически созданное описание"/>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6019007" cy="7740871"/>
                    </a:xfrm>
                    <a:prstGeom prst="rect">
                      <a:avLst/>
                    </a:prstGeom>
                    <a:ln>
                      <a:noFill/>
                    </a:ln>
                    <a:extLst>
                      <a:ext uri="{53640926-AAD7-44D8-BBD7-CCE9431645EC}">
                        <a14:shadowObscured xmlns:a14="http://schemas.microsoft.com/office/drawing/2010/main"/>
                      </a:ext>
                    </a:extLst>
                  </pic:spPr>
                </pic:pic>
              </a:graphicData>
            </a:graphic>
          </wp:inline>
        </w:drawing>
      </w:r>
    </w:p>
    <w:p w14:paraId="1A45AF20" w14:textId="5F1A4670" w:rsidR="00373377" w:rsidRDefault="001078F7" w:rsidP="001078F7">
      <w:pPr>
        <w:pStyle w:val="aff2"/>
        <w:jc w:val="center"/>
      </w:pPr>
      <w:r>
        <w:t xml:space="preserve">Рисунок </w:t>
      </w:r>
      <w:r>
        <w:fldChar w:fldCharType="begin"/>
      </w:r>
      <w:r>
        <w:instrText xml:space="preserve"> SEQ Рисунок \* ARABIC </w:instrText>
      </w:r>
      <w:r>
        <w:fldChar w:fldCharType="separate"/>
      </w:r>
      <w:r w:rsidR="00521FDB">
        <w:rPr>
          <w:noProof/>
        </w:rPr>
        <w:t>17</w:t>
      </w:r>
      <w:r>
        <w:fldChar w:fldCharType="end"/>
      </w:r>
      <w:r>
        <w:t xml:space="preserve"> -</w:t>
      </w:r>
      <w:r w:rsidRPr="001078F7">
        <w:t xml:space="preserve"> </w:t>
      </w:r>
      <w:r>
        <w:t xml:space="preserve">Схема тепловой сети от котельной № 1 блок А до потребителя ул. Энгельса, 1, для которой выполнен гидравлический расчет и сделан пьезометрический график при расчетном </w:t>
      </w:r>
      <w:r w:rsidR="00262121">
        <w:t xml:space="preserve">и фактическом </w:t>
      </w:r>
      <w:r>
        <w:t>режим</w:t>
      </w:r>
      <w:r w:rsidR="00262121">
        <w:t>ах</w:t>
      </w:r>
    </w:p>
    <w:p w14:paraId="2A481672" w14:textId="77777777" w:rsidR="00373377" w:rsidRDefault="00373377">
      <w:pPr>
        <w:spacing w:line="276" w:lineRule="auto"/>
        <w:rPr>
          <w:lang w:val="ru-RU"/>
        </w:rPr>
      </w:pPr>
      <w:r>
        <w:br w:type="page"/>
      </w:r>
    </w:p>
    <w:p w14:paraId="3AFDAAB5" w14:textId="1B0D49F8" w:rsidR="001078F7" w:rsidRDefault="001078F7">
      <w:pPr>
        <w:spacing w:line="276" w:lineRule="auto"/>
        <w:rPr>
          <w:highlight w:val="yellow"/>
          <w:lang w:val="ru-RU"/>
        </w:rPr>
      </w:pPr>
    </w:p>
    <w:p w14:paraId="0E661F2D" w14:textId="77777777" w:rsidR="001078F7" w:rsidRDefault="001078F7" w:rsidP="001078F7">
      <w:pPr>
        <w:keepNext/>
        <w:spacing w:line="276" w:lineRule="auto"/>
        <w:ind w:firstLine="0"/>
      </w:pPr>
      <w:r w:rsidRPr="00AE7AD3">
        <w:rPr>
          <w:b/>
          <w:noProof/>
          <w:lang w:val="ru-RU"/>
        </w:rPr>
        <w:drawing>
          <wp:inline distT="0" distB="0" distL="0" distR="0" wp14:anchorId="39B0EBA4" wp14:editId="2886C84D">
            <wp:extent cx="6122035" cy="5830570"/>
            <wp:effectExtent l="0" t="0" r="0" b="0"/>
            <wp:docPr id="14" name="Рисунок 14"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 диаграмма, карта&#10;&#10;Автоматически созданное описание"/>
                    <pic:cNvPicPr/>
                  </pic:nvPicPr>
                  <pic:blipFill>
                    <a:blip r:embed="rId27">
                      <a:extLst>
                        <a:ext uri="{28A0092B-C50C-407E-A947-70E740481C1C}">
                          <a14:useLocalDpi xmlns:a14="http://schemas.microsoft.com/office/drawing/2010/main" val="0"/>
                        </a:ext>
                      </a:extLst>
                    </a:blip>
                    <a:stretch>
                      <a:fillRect/>
                    </a:stretch>
                  </pic:blipFill>
                  <pic:spPr>
                    <a:xfrm>
                      <a:off x="0" y="0"/>
                      <a:ext cx="6122035" cy="5830570"/>
                    </a:xfrm>
                    <a:prstGeom prst="rect">
                      <a:avLst/>
                    </a:prstGeom>
                  </pic:spPr>
                </pic:pic>
              </a:graphicData>
            </a:graphic>
          </wp:inline>
        </w:drawing>
      </w:r>
    </w:p>
    <w:p w14:paraId="5C19B7DE" w14:textId="0D00B20A" w:rsidR="00E01463" w:rsidRDefault="001078F7" w:rsidP="001078F7">
      <w:pPr>
        <w:pStyle w:val="aff2"/>
        <w:jc w:val="center"/>
      </w:pPr>
      <w:r>
        <w:t xml:space="preserve">Рисунок </w:t>
      </w:r>
      <w:r>
        <w:fldChar w:fldCharType="begin"/>
      </w:r>
      <w:r>
        <w:instrText xml:space="preserve"> SEQ Рисунок \* ARABIC </w:instrText>
      </w:r>
      <w:r>
        <w:fldChar w:fldCharType="separate"/>
      </w:r>
      <w:r w:rsidR="00521FDB">
        <w:rPr>
          <w:noProof/>
        </w:rPr>
        <w:t>18</w:t>
      </w:r>
      <w:r>
        <w:fldChar w:fldCharType="end"/>
      </w:r>
      <w:r>
        <w:t xml:space="preserve"> - </w:t>
      </w:r>
      <w:r w:rsidRPr="001078F7">
        <w:t>Схема тепловой сети от котельной № 1 блок А (перегруженные участки при расчетном р</w:t>
      </w:r>
      <w:r>
        <w:t>ежиме)</w:t>
      </w:r>
    </w:p>
    <w:p w14:paraId="2340B50F" w14:textId="208BBA2D" w:rsidR="001078F7" w:rsidRDefault="001078F7">
      <w:pPr>
        <w:spacing w:line="276" w:lineRule="auto"/>
        <w:rPr>
          <w:highlight w:val="yellow"/>
          <w:lang w:val="ru-RU"/>
        </w:rPr>
      </w:pPr>
      <w:r>
        <w:rPr>
          <w:highlight w:val="yellow"/>
          <w:lang w:val="ru-RU"/>
        </w:rPr>
        <w:br w:type="page"/>
      </w:r>
    </w:p>
    <w:p w14:paraId="29961245" w14:textId="77777777" w:rsidR="009B758F" w:rsidRDefault="009B758F" w:rsidP="009B758F">
      <w:pPr>
        <w:keepNext/>
        <w:ind w:firstLine="0"/>
      </w:pPr>
      <w:r w:rsidRPr="000928DB">
        <w:rPr>
          <w:b/>
          <w:noProof/>
          <w:lang w:val="ru-RU"/>
        </w:rPr>
        <w:lastRenderedPageBreak/>
        <w:drawing>
          <wp:inline distT="0" distB="0" distL="0" distR="0" wp14:anchorId="7D4265F5" wp14:editId="01FB80BF">
            <wp:extent cx="6122035" cy="5867640"/>
            <wp:effectExtent l="0" t="0" r="0" b="0"/>
            <wp:docPr id="17" name="Рисунок 17" descr="Изображение выглядит как текст, диаграмма, План,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 диаграмма, План, карта&#10;&#10;Автоматически созданное описание"/>
                    <pic:cNvPicPr/>
                  </pic:nvPicPr>
                  <pic:blipFill>
                    <a:blip r:embed="rId28">
                      <a:extLst>
                        <a:ext uri="{28A0092B-C50C-407E-A947-70E740481C1C}">
                          <a14:useLocalDpi xmlns:a14="http://schemas.microsoft.com/office/drawing/2010/main" val="0"/>
                        </a:ext>
                      </a:extLst>
                    </a:blip>
                    <a:stretch>
                      <a:fillRect/>
                    </a:stretch>
                  </pic:blipFill>
                  <pic:spPr>
                    <a:xfrm>
                      <a:off x="0" y="0"/>
                      <a:ext cx="6122035" cy="5867640"/>
                    </a:xfrm>
                    <a:prstGeom prst="rect">
                      <a:avLst/>
                    </a:prstGeom>
                  </pic:spPr>
                </pic:pic>
              </a:graphicData>
            </a:graphic>
          </wp:inline>
        </w:drawing>
      </w:r>
    </w:p>
    <w:p w14:paraId="2B720BD8" w14:textId="40DBD89D" w:rsidR="001078F7" w:rsidRDefault="009B758F" w:rsidP="009B758F">
      <w:pPr>
        <w:pStyle w:val="aff2"/>
        <w:jc w:val="center"/>
      </w:pPr>
      <w:r>
        <w:t xml:space="preserve">Рисунок </w:t>
      </w:r>
      <w:r>
        <w:fldChar w:fldCharType="begin"/>
      </w:r>
      <w:r>
        <w:instrText xml:space="preserve"> SEQ Рисунок \* ARABIC </w:instrText>
      </w:r>
      <w:r>
        <w:fldChar w:fldCharType="separate"/>
      </w:r>
      <w:r w:rsidR="00521FDB">
        <w:rPr>
          <w:noProof/>
        </w:rPr>
        <w:t>19</w:t>
      </w:r>
      <w:r>
        <w:fldChar w:fldCharType="end"/>
      </w:r>
      <w:r>
        <w:t xml:space="preserve"> - </w:t>
      </w:r>
      <w:r w:rsidRPr="009B758F">
        <w:t>Схема тепловой сети от котельной № 1 блок А (недогруженные участки при расчетном режиме)</w:t>
      </w:r>
    </w:p>
    <w:p w14:paraId="33AF80AA" w14:textId="77777777" w:rsidR="009B758F" w:rsidRDefault="009B758F" w:rsidP="009B758F">
      <w:pPr>
        <w:rPr>
          <w:highlight w:val="yellow"/>
          <w:lang w:val="ru-RU"/>
        </w:rPr>
      </w:pPr>
    </w:p>
    <w:p w14:paraId="4A52186F" w14:textId="6C320579" w:rsidR="009B758F" w:rsidRDefault="009B758F">
      <w:pPr>
        <w:spacing w:line="276" w:lineRule="auto"/>
        <w:rPr>
          <w:highlight w:val="yellow"/>
          <w:lang w:val="ru-RU"/>
        </w:rPr>
      </w:pPr>
      <w:r>
        <w:rPr>
          <w:highlight w:val="yellow"/>
          <w:lang w:val="ru-RU"/>
        </w:rPr>
        <w:br w:type="page"/>
      </w:r>
    </w:p>
    <w:p w14:paraId="0F6F387A" w14:textId="77777777" w:rsidR="009B758F" w:rsidRDefault="009B758F" w:rsidP="009B758F">
      <w:pPr>
        <w:keepNext/>
        <w:ind w:firstLine="0"/>
      </w:pPr>
      <w:r w:rsidRPr="000928DB">
        <w:rPr>
          <w:b/>
          <w:noProof/>
          <w:lang w:val="ru-RU"/>
        </w:rPr>
        <w:lastRenderedPageBreak/>
        <w:drawing>
          <wp:inline distT="0" distB="0" distL="0" distR="0" wp14:anchorId="67F339BE" wp14:editId="39440834">
            <wp:extent cx="6122035" cy="6015119"/>
            <wp:effectExtent l="0" t="0" r="0" b="5080"/>
            <wp:docPr id="1662778583" name="Рисунок 1662778583"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78583" name="Рисунок 1662778583" descr="Изображение выглядит как текст, карта, диаграмма&#10;&#10;Автоматически созданное описание"/>
                    <pic:cNvPicPr/>
                  </pic:nvPicPr>
                  <pic:blipFill>
                    <a:blip r:embed="rId29">
                      <a:extLst>
                        <a:ext uri="{28A0092B-C50C-407E-A947-70E740481C1C}">
                          <a14:useLocalDpi xmlns:a14="http://schemas.microsoft.com/office/drawing/2010/main" val="0"/>
                        </a:ext>
                      </a:extLst>
                    </a:blip>
                    <a:stretch>
                      <a:fillRect/>
                    </a:stretch>
                  </pic:blipFill>
                  <pic:spPr>
                    <a:xfrm>
                      <a:off x="0" y="0"/>
                      <a:ext cx="6122035" cy="6015119"/>
                    </a:xfrm>
                    <a:prstGeom prst="rect">
                      <a:avLst/>
                    </a:prstGeom>
                  </pic:spPr>
                </pic:pic>
              </a:graphicData>
            </a:graphic>
          </wp:inline>
        </w:drawing>
      </w:r>
    </w:p>
    <w:p w14:paraId="5608F15C" w14:textId="622CEE34" w:rsidR="00373377" w:rsidRDefault="009B758F" w:rsidP="009B758F">
      <w:pPr>
        <w:pStyle w:val="aff2"/>
        <w:jc w:val="center"/>
      </w:pPr>
      <w:r>
        <w:t xml:space="preserve">Рисунок </w:t>
      </w:r>
      <w:r>
        <w:fldChar w:fldCharType="begin"/>
      </w:r>
      <w:r>
        <w:instrText xml:space="preserve"> SEQ Рисунок \* ARABIC </w:instrText>
      </w:r>
      <w:r>
        <w:fldChar w:fldCharType="separate"/>
      </w:r>
      <w:r w:rsidR="00521FDB">
        <w:rPr>
          <w:noProof/>
        </w:rPr>
        <w:t>20</w:t>
      </w:r>
      <w:r>
        <w:fldChar w:fldCharType="end"/>
      </w:r>
      <w:r>
        <w:t xml:space="preserve"> – </w:t>
      </w:r>
      <w:r w:rsidRPr="009B758F">
        <w:t>Схема тепловой сети от котельной № 1 блок А (скорости теплоносителя при расчетном режиме)</w:t>
      </w:r>
    </w:p>
    <w:p w14:paraId="32EFE514" w14:textId="77777777" w:rsidR="00373377" w:rsidRDefault="00373377">
      <w:pPr>
        <w:spacing w:line="276" w:lineRule="auto"/>
        <w:rPr>
          <w:lang w:val="ru-RU"/>
        </w:rPr>
      </w:pPr>
      <w:r>
        <w:br w:type="page"/>
      </w:r>
    </w:p>
    <w:p w14:paraId="1F4F9ADE" w14:textId="77777777" w:rsidR="00373377" w:rsidRDefault="00373377" w:rsidP="00373377">
      <w:pPr>
        <w:pStyle w:val="aff2"/>
        <w:jc w:val="center"/>
      </w:pPr>
      <w:r w:rsidRPr="00DB79C7">
        <w:rPr>
          <w:b/>
          <w:noProof/>
        </w:rPr>
        <w:lastRenderedPageBreak/>
        <w:drawing>
          <wp:inline distT="0" distB="0" distL="0" distR="0" wp14:anchorId="4B5F6633" wp14:editId="7337A864">
            <wp:extent cx="6122035" cy="5723641"/>
            <wp:effectExtent l="0" t="0" r="0" b="0"/>
            <wp:docPr id="41" name="Рисунок 41"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 карта, диаграмма&#10;&#10;Автоматически созданное описание"/>
                    <pic:cNvPicPr/>
                  </pic:nvPicPr>
                  <pic:blipFill>
                    <a:blip r:embed="rId30">
                      <a:extLst>
                        <a:ext uri="{28A0092B-C50C-407E-A947-70E740481C1C}">
                          <a14:useLocalDpi xmlns:a14="http://schemas.microsoft.com/office/drawing/2010/main" val="0"/>
                        </a:ext>
                      </a:extLst>
                    </a:blip>
                    <a:stretch>
                      <a:fillRect/>
                    </a:stretch>
                  </pic:blipFill>
                  <pic:spPr>
                    <a:xfrm>
                      <a:off x="0" y="0"/>
                      <a:ext cx="6122035" cy="5723641"/>
                    </a:xfrm>
                    <a:prstGeom prst="rect">
                      <a:avLst/>
                    </a:prstGeom>
                  </pic:spPr>
                </pic:pic>
              </a:graphicData>
            </a:graphic>
          </wp:inline>
        </w:drawing>
      </w:r>
    </w:p>
    <w:p w14:paraId="1E7875CA" w14:textId="1E5551C5" w:rsidR="00373377" w:rsidRDefault="00373377" w:rsidP="00373377">
      <w:pPr>
        <w:pStyle w:val="aff2"/>
        <w:jc w:val="center"/>
      </w:pPr>
      <w:r>
        <w:t xml:space="preserve">Рисунок </w:t>
      </w:r>
      <w:r>
        <w:fldChar w:fldCharType="begin"/>
      </w:r>
      <w:r>
        <w:instrText xml:space="preserve"> SEQ Рисунок \* ARABIC </w:instrText>
      </w:r>
      <w:r>
        <w:fldChar w:fldCharType="separate"/>
      </w:r>
      <w:r w:rsidR="00521FDB">
        <w:rPr>
          <w:noProof/>
        </w:rPr>
        <w:t>21</w:t>
      </w:r>
      <w:r>
        <w:fldChar w:fldCharType="end"/>
      </w:r>
      <w:r>
        <w:t xml:space="preserve"> – </w:t>
      </w:r>
      <w:r w:rsidRPr="00373377">
        <w:t>Схема</w:t>
      </w:r>
      <w:r>
        <w:t xml:space="preserve"> </w:t>
      </w:r>
      <w:r w:rsidRPr="00373377">
        <w:t>тепловой сети от котельной № 1 блок А (перегруженные участки при фактическом режиме)</w:t>
      </w:r>
    </w:p>
    <w:p w14:paraId="3581C43A" w14:textId="77777777" w:rsidR="00373377" w:rsidRDefault="00373377">
      <w:pPr>
        <w:spacing w:line="276" w:lineRule="auto"/>
        <w:rPr>
          <w:lang w:val="ru-RU"/>
        </w:rPr>
      </w:pPr>
      <w:r>
        <w:br w:type="page"/>
      </w:r>
    </w:p>
    <w:p w14:paraId="64B62081" w14:textId="77777777" w:rsidR="00373377" w:rsidRDefault="00373377" w:rsidP="00373377">
      <w:pPr>
        <w:pStyle w:val="aff2"/>
        <w:jc w:val="center"/>
      </w:pPr>
      <w:r w:rsidRPr="00DB79C7">
        <w:rPr>
          <w:b/>
          <w:noProof/>
        </w:rPr>
        <w:lastRenderedPageBreak/>
        <w:drawing>
          <wp:inline distT="0" distB="0" distL="0" distR="0" wp14:anchorId="03929D70" wp14:editId="1DF8F765">
            <wp:extent cx="6122035" cy="5343345"/>
            <wp:effectExtent l="0" t="0" r="0" b="0"/>
            <wp:docPr id="42" name="Рисунок 42"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 диаграмма, карта&#10;&#10;Автоматически созданное описание"/>
                    <pic:cNvPicPr/>
                  </pic:nvPicPr>
                  <pic:blipFill>
                    <a:blip r:embed="rId31">
                      <a:extLst>
                        <a:ext uri="{28A0092B-C50C-407E-A947-70E740481C1C}">
                          <a14:useLocalDpi xmlns:a14="http://schemas.microsoft.com/office/drawing/2010/main" val="0"/>
                        </a:ext>
                      </a:extLst>
                    </a:blip>
                    <a:stretch>
                      <a:fillRect/>
                    </a:stretch>
                  </pic:blipFill>
                  <pic:spPr>
                    <a:xfrm>
                      <a:off x="0" y="0"/>
                      <a:ext cx="6122035" cy="5343345"/>
                    </a:xfrm>
                    <a:prstGeom prst="rect">
                      <a:avLst/>
                    </a:prstGeom>
                  </pic:spPr>
                </pic:pic>
              </a:graphicData>
            </a:graphic>
          </wp:inline>
        </w:drawing>
      </w:r>
    </w:p>
    <w:p w14:paraId="026DF370" w14:textId="50FABC1A" w:rsidR="00373377" w:rsidRDefault="00373377" w:rsidP="00373377">
      <w:pPr>
        <w:pStyle w:val="aff2"/>
        <w:jc w:val="center"/>
      </w:pPr>
      <w:r>
        <w:t xml:space="preserve">Рисунок </w:t>
      </w:r>
      <w:r>
        <w:fldChar w:fldCharType="begin"/>
      </w:r>
      <w:r>
        <w:instrText xml:space="preserve"> SEQ Рисунок \* ARABIC </w:instrText>
      </w:r>
      <w:r>
        <w:fldChar w:fldCharType="separate"/>
      </w:r>
      <w:r w:rsidR="00521FDB">
        <w:rPr>
          <w:noProof/>
        </w:rPr>
        <w:t>22</w:t>
      </w:r>
      <w:r>
        <w:fldChar w:fldCharType="end"/>
      </w:r>
      <w:r>
        <w:t xml:space="preserve"> – </w:t>
      </w:r>
      <w:r w:rsidRPr="00373377">
        <w:t>Схема</w:t>
      </w:r>
      <w:r>
        <w:t xml:space="preserve"> </w:t>
      </w:r>
      <w:r w:rsidRPr="00373377">
        <w:t>тепловой сети от котельной № 1 блок А (недогруженные участки при фактическом режиме)</w:t>
      </w:r>
    </w:p>
    <w:p w14:paraId="5D51E97D" w14:textId="77777777" w:rsidR="00373377" w:rsidRDefault="00373377">
      <w:pPr>
        <w:spacing w:line="276" w:lineRule="auto"/>
        <w:rPr>
          <w:lang w:val="ru-RU"/>
        </w:rPr>
      </w:pPr>
      <w:r>
        <w:br w:type="page"/>
      </w:r>
    </w:p>
    <w:p w14:paraId="738279E7" w14:textId="77777777" w:rsidR="00373377" w:rsidRDefault="00373377" w:rsidP="00373377">
      <w:pPr>
        <w:pStyle w:val="aff2"/>
        <w:jc w:val="center"/>
      </w:pPr>
      <w:r w:rsidRPr="00DB79C7">
        <w:rPr>
          <w:b/>
          <w:noProof/>
        </w:rPr>
        <w:lastRenderedPageBreak/>
        <w:drawing>
          <wp:inline distT="0" distB="0" distL="0" distR="0" wp14:anchorId="3E41358C" wp14:editId="5F0D5815">
            <wp:extent cx="6122035" cy="5428457"/>
            <wp:effectExtent l="0" t="0" r="0" b="1270"/>
            <wp:docPr id="44" name="Рисунок 44" descr="Изображение выглядит как текст, карта,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екст, карта, диаграмма, снимок экрана&#10;&#10;Автоматически созданное описание"/>
                    <pic:cNvPicPr/>
                  </pic:nvPicPr>
                  <pic:blipFill>
                    <a:blip r:embed="rId32">
                      <a:extLst>
                        <a:ext uri="{28A0092B-C50C-407E-A947-70E740481C1C}">
                          <a14:useLocalDpi xmlns:a14="http://schemas.microsoft.com/office/drawing/2010/main" val="0"/>
                        </a:ext>
                      </a:extLst>
                    </a:blip>
                    <a:stretch>
                      <a:fillRect/>
                    </a:stretch>
                  </pic:blipFill>
                  <pic:spPr>
                    <a:xfrm>
                      <a:off x="0" y="0"/>
                      <a:ext cx="6122035" cy="5428457"/>
                    </a:xfrm>
                    <a:prstGeom prst="rect">
                      <a:avLst/>
                    </a:prstGeom>
                  </pic:spPr>
                </pic:pic>
              </a:graphicData>
            </a:graphic>
          </wp:inline>
        </w:drawing>
      </w:r>
    </w:p>
    <w:p w14:paraId="276EA201" w14:textId="748B4288" w:rsidR="009B758F" w:rsidRPr="009B758F" w:rsidRDefault="00373377" w:rsidP="00373377">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23</w:t>
      </w:r>
      <w:r>
        <w:fldChar w:fldCharType="end"/>
      </w:r>
      <w:r>
        <w:t xml:space="preserve"> - </w:t>
      </w:r>
      <w:r w:rsidRPr="00373377">
        <w:t>Схема тепловой сети от котельной № 1 блок А (скорости теплоносителя при фактическом режиме)</w:t>
      </w:r>
    </w:p>
    <w:p w14:paraId="6CCB0B51" w14:textId="77777777" w:rsidR="001078F7" w:rsidRDefault="001078F7" w:rsidP="001078F7">
      <w:pPr>
        <w:spacing w:line="276" w:lineRule="auto"/>
        <w:ind w:firstLine="0"/>
        <w:rPr>
          <w:highlight w:val="yellow"/>
          <w:lang w:val="ru-RU"/>
        </w:rPr>
      </w:pPr>
    </w:p>
    <w:p w14:paraId="485B83A5" w14:textId="77777777" w:rsidR="00E01463" w:rsidRPr="00E01463" w:rsidRDefault="00E01463">
      <w:pPr>
        <w:rPr>
          <w:highlight w:val="yellow"/>
          <w:lang w:val="ru-RU"/>
        </w:rPr>
        <w:sectPr w:rsidR="00E01463" w:rsidRPr="00E01463" w:rsidSect="007A3AA3">
          <w:pgSz w:w="11909" w:h="16834"/>
          <w:pgMar w:top="1134" w:right="567" w:bottom="1134" w:left="1701" w:header="720" w:footer="720" w:gutter="0"/>
          <w:cols w:space="720"/>
        </w:sectPr>
      </w:pPr>
    </w:p>
    <w:p w14:paraId="138FFAB4" w14:textId="77777777" w:rsidR="009B758F" w:rsidRDefault="009B758F" w:rsidP="009B758F">
      <w:pPr>
        <w:pStyle w:val="aff2"/>
        <w:jc w:val="center"/>
      </w:pPr>
      <w:r w:rsidRPr="00AC28BD">
        <w:rPr>
          <w:b/>
          <w:bCs/>
          <w:noProof/>
        </w:rPr>
        <w:lastRenderedPageBreak/>
        <w:drawing>
          <wp:inline distT="0" distB="0" distL="0" distR="0" wp14:anchorId="5D99F871" wp14:editId="65A3FC27">
            <wp:extent cx="6371536" cy="5327780"/>
            <wp:effectExtent l="0" t="0" r="0" b="6350"/>
            <wp:docPr id="20" name="Рисунок 20" descr="Изображение выглядит как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карта&#10;&#10;Автоматически созданное описание"/>
                    <pic:cNvPicPr/>
                  </pic:nvPicPr>
                  <pic:blipFill>
                    <a:blip r:embed="rId33">
                      <a:extLst>
                        <a:ext uri="{28A0092B-C50C-407E-A947-70E740481C1C}">
                          <a14:useLocalDpi xmlns:a14="http://schemas.microsoft.com/office/drawing/2010/main" val="0"/>
                        </a:ext>
                      </a:extLst>
                    </a:blip>
                    <a:stretch>
                      <a:fillRect/>
                    </a:stretch>
                  </pic:blipFill>
                  <pic:spPr>
                    <a:xfrm>
                      <a:off x="0" y="0"/>
                      <a:ext cx="6390791" cy="5343881"/>
                    </a:xfrm>
                    <a:prstGeom prst="rect">
                      <a:avLst/>
                    </a:prstGeom>
                  </pic:spPr>
                </pic:pic>
              </a:graphicData>
            </a:graphic>
          </wp:inline>
        </w:drawing>
      </w:r>
    </w:p>
    <w:p w14:paraId="56792DF7" w14:textId="53806FCA" w:rsidR="009B758F" w:rsidRDefault="009B758F" w:rsidP="009B758F">
      <w:pPr>
        <w:pStyle w:val="aff2"/>
        <w:jc w:val="center"/>
      </w:pPr>
      <w:r>
        <w:t xml:space="preserve">Рисунок </w:t>
      </w:r>
      <w:r>
        <w:fldChar w:fldCharType="begin"/>
      </w:r>
      <w:r>
        <w:instrText xml:space="preserve"> SEQ Рисунок \* ARABIC </w:instrText>
      </w:r>
      <w:r>
        <w:fldChar w:fldCharType="separate"/>
      </w:r>
      <w:r w:rsidR="00521FDB">
        <w:rPr>
          <w:noProof/>
        </w:rPr>
        <w:t>24</w:t>
      </w:r>
      <w:r>
        <w:fldChar w:fldCharType="end"/>
      </w:r>
      <w:r>
        <w:t xml:space="preserve"> - Схема тепловой сети от котельной № 1 блок Б до потребителя ул. 60 лет ВЛКСМ, 41,  для которой выполнен гидравлический расчет и сделан пьезометрический график при расчетном </w:t>
      </w:r>
      <w:r w:rsidR="00262121">
        <w:t>и фактическом режимах</w:t>
      </w:r>
    </w:p>
    <w:p w14:paraId="7943D2F3" w14:textId="77777777" w:rsidR="009B758F" w:rsidRDefault="009B758F" w:rsidP="009B758F">
      <w:pPr>
        <w:keepNext/>
        <w:spacing w:line="276" w:lineRule="auto"/>
        <w:ind w:firstLine="0"/>
        <w:jc w:val="center"/>
      </w:pPr>
      <w:r>
        <w:br w:type="page"/>
      </w:r>
      <w:r w:rsidRPr="00B0564F">
        <w:rPr>
          <w:b/>
          <w:noProof/>
          <w:lang w:val="ru-RU"/>
        </w:rPr>
        <w:lastRenderedPageBreak/>
        <w:drawing>
          <wp:inline distT="0" distB="0" distL="0" distR="0" wp14:anchorId="6F4BDFA2" wp14:editId="3972012D">
            <wp:extent cx="6651579" cy="5400000"/>
            <wp:effectExtent l="0" t="0" r="0" b="0"/>
            <wp:docPr id="22" name="Рисунок 22"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 карта, диаграмма&#10;&#10;Автоматически созданное описание"/>
                    <pic:cNvPicPr/>
                  </pic:nvPicPr>
                  <pic:blipFill>
                    <a:blip r:embed="rId34">
                      <a:extLst>
                        <a:ext uri="{28A0092B-C50C-407E-A947-70E740481C1C}">
                          <a14:useLocalDpi xmlns:a14="http://schemas.microsoft.com/office/drawing/2010/main" val="0"/>
                        </a:ext>
                      </a:extLst>
                    </a:blip>
                    <a:stretch>
                      <a:fillRect/>
                    </a:stretch>
                  </pic:blipFill>
                  <pic:spPr>
                    <a:xfrm>
                      <a:off x="0" y="0"/>
                      <a:ext cx="6651579" cy="5400000"/>
                    </a:xfrm>
                    <a:prstGeom prst="rect">
                      <a:avLst/>
                    </a:prstGeom>
                  </pic:spPr>
                </pic:pic>
              </a:graphicData>
            </a:graphic>
          </wp:inline>
        </w:drawing>
      </w:r>
    </w:p>
    <w:p w14:paraId="0571AF90" w14:textId="5B088CAA" w:rsidR="009B758F" w:rsidRDefault="009B758F" w:rsidP="009B758F">
      <w:pPr>
        <w:pStyle w:val="aff2"/>
        <w:jc w:val="center"/>
      </w:pPr>
      <w:r>
        <w:t xml:space="preserve">Рисунок </w:t>
      </w:r>
      <w:r>
        <w:fldChar w:fldCharType="begin"/>
      </w:r>
      <w:r>
        <w:instrText xml:space="preserve"> SEQ Рисунок \* ARABIC </w:instrText>
      </w:r>
      <w:r>
        <w:fldChar w:fldCharType="separate"/>
      </w:r>
      <w:r w:rsidR="00521FDB">
        <w:rPr>
          <w:noProof/>
        </w:rPr>
        <w:t>25</w:t>
      </w:r>
      <w:r>
        <w:fldChar w:fldCharType="end"/>
      </w:r>
      <w:r>
        <w:t xml:space="preserve"> - </w:t>
      </w:r>
      <w:r w:rsidRPr="009B758F">
        <w:t>Схема тепловой сети от котельной № 1 блок Б (перегруженные участки при расчетном режиме)</w:t>
      </w:r>
    </w:p>
    <w:p w14:paraId="6A6B8079" w14:textId="77777777" w:rsidR="002608B2" w:rsidRDefault="002608B2" w:rsidP="002608B2">
      <w:pPr>
        <w:pStyle w:val="aff2"/>
        <w:jc w:val="center"/>
      </w:pPr>
      <w:r w:rsidRPr="00B0564F">
        <w:rPr>
          <w:b/>
          <w:noProof/>
        </w:rPr>
        <w:lastRenderedPageBreak/>
        <w:drawing>
          <wp:inline distT="0" distB="0" distL="0" distR="0" wp14:anchorId="5D85A293" wp14:editId="1D71FFE0">
            <wp:extent cx="6327868" cy="5477069"/>
            <wp:effectExtent l="0" t="0" r="0" b="9525"/>
            <wp:docPr id="23" name="Рисунок 23" descr="Изображение выглядит как текст, диаграмма, кар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 диаграмма, карта, снимок экрана&#10;&#10;Автоматически созданное описание"/>
                    <pic:cNvPicPr/>
                  </pic:nvPicPr>
                  <pic:blipFill>
                    <a:blip r:embed="rId35">
                      <a:extLst>
                        <a:ext uri="{28A0092B-C50C-407E-A947-70E740481C1C}">
                          <a14:useLocalDpi xmlns:a14="http://schemas.microsoft.com/office/drawing/2010/main" val="0"/>
                        </a:ext>
                      </a:extLst>
                    </a:blip>
                    <a:stretch>
                      <a:fillRect/>
                    </a:stretch>
                  </pic:blipFill>
                  <pic:spPr>
                    <a:xfrm>
                      <a:off x="0" y="0"/>
                      <a:ext cx="6329849" cy="5478784"/>
                    </a:xfrm>
                    <a:prstGeom prst="rect">
                      <a:avLst/>
                    </a:prstGeom>
                  </pic:spPr>
                </pic:pic>
              </a:graphicData>
            </a:graphic>
          </wp:inline>
        </w:drawing>
      </w:r>
    </w:p>
    <w:p w14:paraId="13AE3AD8" w14:textId="09F04906" w:rsidR="009B758F" w:rsidRDefault="002608B2" w:rsidP="002608B2">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26</w:t>
      </w:r>
      <w:r>
        <w:fldChar w:fldCharType="end"/>
      </w:r>
      <w:r>
        <w:t xml:space="preserve"> - </w:t>
      </w:r>
      <w:r w:rsidRPr="002608B2">
        <w:t>Схема тепловой сети от котельной № 1 блок Б (недогруженные участки при расчетном режиме)</w:t>
      </w:r>
    </w:p>
    <w:p w14:paraId="3C908205" w14:textId="77777777" w:rsidR="002608B2" w:rsidRDefault="002608B2" w:rsidP="002608B2">
      <w:pPr>
        <w:pStyle w:val="aff2"/>
        <w:jc w:val="center"/>
      </w:pPr>
      <w:r w:rsidRPr="00B0564F">
        <w:rPr>
          <w:b/>
          <w:noProof/>
        </w:rPr>
        <w:lastRenderedPageBreak/>
        <w:drawing>
          <wp:inline distT="0" distB="0" distL="0" distR="0" wp14:anchorId="0917DF8B" wp14:editId="07E5FEF0">
            <wp:extent cx="6523880" cy="5400000"/>
            <wp:effectExtent l="0" t="0" r="0" b="0"/>
            <wp:docPr id="2134772548" name="Рисунок 2134772548" descr="Изображение выглядит как текст, карта,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72548" name="Рисунок 2134772548" descr="Изображение выглядит как текст, карта, диаграмма, снимок экрана&#10;&#10;Автоматически созданное описание"/>
                    <pic:cNvPicPr/>
                  </pic:nvPicPr>
                  <pic:blipFill>
                    <a:blip r:embed="rId36">
                      <a:extLst>
                        <a:ext uri="{28A0092B-C50C-407E-A947-70E740481C1C}">
                          <a14:useLocalDpi xmlns:a14="http://schemas.microsoft.com/office/drawing/2010/main" val="0"/>
                        </a:ext>
                      </a:extLst>
                    </a:blip>
                    <a:stretch>
                      <a:fillRect/>
                    </a:stretch>
                  </pic:blipFill>
                  <pic:spPr>
                    <a:xfrm>
                      <a:off x="0" y="0"/>
                      <a:ext cx="6523880" cy="5400000"/>
                    </a:xfrm>
                    <a:prstGeom prst="rect">
                      <a:avLst/>
                    </a:prstGeom>
                  </pic:spPr>
                </pic:pic>
              </a:graphicData>
            </a:graphic>
          </wp:inline>
        </w:drawing>
      </w:r>
    </w:p>
    <w:p w14:paraId="01B05088" w14:textId="31F63892" w:rsidR="00373377" w:rsidRDefault="002608B2" w:rsidP="002608B2">
      <w:pPr>
        <w:pStyle w:val="aff2"/>
        <w:jc w:val="center"/>
      </w:pPr>
      <w:r>
        <w:t xml:space="preserve">Рисунок </w:t>
      </w:r>
      <w:r>
        <w:fldChar w:fldCharType="begin"/>
      </w:r>
      <w:r>
        <w:instrText xml:space="preserve"> SEQ Рисунок \* ARABIC </w:instrText>
      </w:r>
      <w:r>
        <w:fldChar w:fldCharType="separate"/>
      </w:r>
      <w:r w:rsidR="00521FDB">
        <w:rPr>
          <w:noProof/>
        </w:rPr>
        <w:t>27</w:t>
      </w:r>
      <w:r>
        <w:fldChar w:fldCharType="end"/>
      </w:r>
      <w:r>
        <w:t xml:space="preserve"> - </w:t>
      </w:r>
      <w:r w:rsidRPr="002608B2">
        <w:t>Схема тепловой сети от котельной № 1 блок Б (скорости теплоносителя при расчетном режиме)</w:t>
      </w:r>
    </w:p>
    <w:p w14:paraId="2C097363" w14:textId="77777777" w:rsidR="00262121" w:rsidRDefault="00373377" w:rsidP="00262121">
      <w:pPr>
        <w:keepNext/>
        <w:spacing w:line="276" w:lineRule="auto"/>
        <w:ind w:firstLine="0"/>
        <w:jc w:val="center"/>
      </w:pPr>
      <w:r>
        <w:br w:type="page"/>
      </w:r>
      <w:r w:rsidR="00262121" w:rsidRPr="00DB79C7">
        <w:rPr>
          <w:b/>
          <w:noProof/>
          <w:lang w:val="ru-RU"/>
        </w:rPr>
        <w:lastRenderedPageBreak/>
        <w:drawing>
          <wp:inline distT="0" distB="0" distL="0" distR="0" wp14:anchorId="05DA07FF" wp14:editId="5E0BDB39">
            <wp:extent cx="6786925" cy="5400000"/>
            <wp:effectExtent l="0" t="0" r="0" b="0"/>
            <wp:docPr id="47" name="Рисунок 47"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 карта, диаграмма&#10;&#10;Автоматически созданное описание"/>
                    <pic:cNvPicPr/>
                  </pic:nvPicPr>
                  <pic:blipFill>
                    <a:blip r:embed="rId37">
                      <a:extLst>
                        <a:ext uri="{28A0092B-C50C-407E-A947-70E740481C1C}">
                          <a14:useLocalDpi xmlns:a14="http://schemas.microsoft.com/office/drawing/2010/main" val="0"/>
                        </a:ext>
                      </a:extLst>
                    </a:blip>
                    <a:stretch>
                      <a:fillRect/>
                    </a:stretch>
                  </pic:blipFill>
                  <pic:spPr>
                    <a:xfrm>
                      <a:off x="0" y="0"/>
                      <a:ext cx="6786925" cy="5400000"/>
                    </a:xfrm>
                    <a:prstGeom prst="rect">
                      <a:avLst/>
                    </a:prstGeom>
                  </pic:spPr>
                </pic:pic>
              </a:graphicData>
            </a:graphic>
          </wp:inline>
        </w:drawing>
      </w:r>
    </w:p>
    <w:p w14:paraId="31C221C7" w14:textId="79F56BA6" w:rsidR="00262121" w:rsidRDefault="00262121" w:rsidP="00262121">
      <w:pPr>
        <w:pStyle w:val="aff2"/>
        <w:jc w:val="center"/>
      </w:pPr>
      <w:r>
        <w:t xml:space="preserve">Рисунок </w:t>
      </w:r>
      <w:r>
        <w:fldChar w:fldCharType="begin"/>
      </w:r>
      <w:r>
        <w:instrText xml:space="preserve"> SEQ Рисунок \* ARABIC </w:instrText>
      </w:r>
      <w:r>
        <w:fldChar w:fldCharType="separate"/>
      </w:r>
      <w:r w:rsidR="00521FDB">
        <w:rPr>
          <w:noProof/>
        </w:rPr>
        <w:t>28</w:t>
      </w:r>
      <w:r>
        <w:fldChar w:fldCharType="end"/>
      </w:r>
      <w:r>
        <w:t xml:space="preserve"> - </w:t>
      </w:r>
      <w:r w:rsidRPr="00262121">
        <w:t>Схема тепловой сети от котельной № 1 блок Б (перегруженные участки при фактическом режиме)</w:t>
      </w:r>
    </w:p>
    <w:p w14:paraId="00BE8530" w14:textId="77777777" w:rsidR="00262121" w:rsidRDefault="00262121" w:rsidP="00262121">
      <w:pPr>
        <w:keepNext/>
        <w:spacing w:line="276" w:lineRule="auto"/>
        <w:ind w:firstLine="0"/>
        <w:jc w:val="center"/>
      </w:pPr>
      <w:r>
        <w:br w:type="page"/>
      </w:r>
      <w:r w:rsidRPr="00D90155">
        <w:rPr>
          <w:b/>
          <w:noProof/>
          <w:lang w:val="ru-RU"/>
        </w:rPr>
        <w:lastRenderedPageBreak/>
        <w:drawing>
          <wp:inline distT="0" distB="0" distL="0" distR="0" wp14:anchorId="5B9A27CF" wp14:editId="6DD6A1D8">
            <wp:extent cx="6644875" cy="5400000"/>
            <wp:effectExtent l="0" t="0" r="3810" b="0"/>
            <wp:docPr id="48" name="Рисунок 48"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 карта, диаграмма&#10;&#10;Автоматически созданное описание"/>
                    <pic:cNvPicPr/>
                  </pic:nvPicPr>
                  <pic:blipFill>
                    <a:blip r:embed="rId38">
                      <a:extLst>
                        <a:ext uri="{28A0092B-C50C-407E-A947-70E740481C1C}">
                          <a14:useLocalDpi xmlns:a14="http://schemas.microsoft.com/office/drawing/2010/main" val="0"/>
                        </a:ext>
                      </a:extLst>
                    </a:blip>
                    <a:stretch>
                      <a:fillRect/>
                    </a:stretch>
                  </pic:blipFill>
                  <pic:spPr>
                    <a:xfrm>
                      <a:off x="0" y="0"/>
                      <a:ext cx="6644875" cy="5400000"/>
                    </a:xfrm>
                    <a:prstGeom prst="rect">
                      <a:avLst/>
                    </a:prstGeom>
                  </pic:spPr>
                </pic:pic>
              </a:graphicData>
            </a:graphic>
          </wp:inline>
        </w:drawing>
      </w:r>
    </w:p>
    <w:p w14:paraId="6F2CF4C1" w14:textId="41EB8B5D" w:rsidR="00262121" w:rsidRDefault="00262121" w:rsidP="00262121">
      <w:pPr>
        <w:pStyle w:val="aff2"/>
        <w:jc w:val="center"/>
      </w:pPr>
      <w:r>
        <w:t xml:space="preserve">Рисунок </w:t>
      </w:r>
      <w:r>
        <w:fldChar w:fldCharType="begin"/>
      </w:r>
      <w:r>
        <w:instrText xml:space="preserve"> SEQ Рисунок \* ARABIC </w:instrText>
      </w:r>
      <w:r>
        <w:fldChar w:fldCharType="separate"/>
      </w:r>
      <w:r w:rsidR="00521FDB">
        <w:rPr>
          <w:noProof/>
        </w:rPr>
        <w:t>29</w:t>
      </w:r>
      <w:r>
        <w:fldChar w:fldCharType="end"/>
      </w:r>
      <w:r>
        <w:t xml:space="preserve"> - </w:t>
      </w:r>
      <w:r w:rsidRPr="00262121">
        <w:t>Схема тепловой сети от котельной № 1 блок Б (недогруженные участки при фактическом режиме)</w:t>
      </w:r>
    </w:p>
    <w:p w14:paraId="3B3FE7FE" w14:textId="77777777" w:rsidR="00262121" w:rsidRDefault="00262121" w:rsidP="00262121">
      <w:pPr>
        <w:pStyle w:val="aff2"/>
        <w:jc w:val="center"/>
      </w:pPr>
      <w:r w:rsidRPr="00D90155">
        <w:rPr>
          <w:b/>
          <w:noProof/>
        </w:rPr>
        <w:lastRenderedPageBreak/>
        <w:drawing>
          <wp:inline distT="0" distB="0" distL="0" distR="0" wp14:anchorId="638EC1C4" wp14:editId="02681412">
            <wp:extent cx="6858450" cy="5505061"/>
            <wp:effectExtent l="0" t="0" r="0" b="635"/>
            <wp:docPr id="50" name="Рисунок 50" descr="Изображение выглядит как текст, карта,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карта, диаграмма, снимок экрана&#10;&#10;Автоматически созданное описание"/>
                    <pic:cNvPicPr/>
                  </pic:nvPicPr>
                  <pic:blipFill>
                    <a:blip r:embed="rId39">
                      <a:extLst>
                        <a:ext uri="{28A0092B-C50C-407E-A947-70E740481C1C}">
                          <a14:useLocalDpi xmlns:a14="http://schemas.microsoft.com/office/drawing/2010/main" val="0"/>
                        </a:ext>
                      </a:extLst>
                    </a:blip>
                    <a:stretch>
                      <a:fillRect/>
                    </a:stretch>
                  </pic:blipFill>
                  <pic:spPr>
                    <a:xfrm>
                      <a:off x="0" y="0"/>
                      <a:ext cx="6871942" cy="5515891"/>
                    </a:xfrm>
                    <a:prstGeom prst="rect">
                      <a:avLst/>
                    </a:prstGeom>
                  </pic:spPr>
                </pic:pic>
              </a:graphicData>
            </a:graphic>
          </wp:inline>
        </w:drawing>
      </w:r>
    </w:p>
    <w:p w14:paraId="0190DB9E" w14:textId="7A61CFFE" w:rsidR="00262121" w:rsidRDefault="00262121" w:rsidP="00262121">
      <w:pPr>
        <w:pStyle w:val="aff2"/>
        <w:jc w:val="center"/>
      </w:pPr>
      <w:r>
        <w:t xml:space="preserve">Рисунок </w:t>
      </w:r>
      <w:r>
        <w:fldChar w:fldCharType="begin"/>
      </w:r>
      <w:r>
        <w:instrText xml:space="preserve"> SEQ Рисунок \* ARABIC </w:instrText>
      </w:r>
      <w:r>
        <w:fldChar w:fldCharType="separate"/>
      </w:r>
      <w:r w:rsidR="00521FDB">
        <w:rPr>
          <w:noProof/>
        </w:rPr>
        <w:t>30</w:t>
      </w:r>
      <w:r>
        <w:fldChar w:fldCharType="end"/>
      </w:r>
      <w:r>
        <w:t xml:space="preserve"> - </w:t>
      </w:r>
      <w:r w:rsidRPr="00262121">
        <w:t>Схема тепловой сети от котельной № 1 блок Б (скорости теплоносителя при фактическом режиме)</w:t>
      </w:r>
    </w:p>
    <w:p w14:paraId="77B8C98E" w14:textId="77777777" w:rsidR="00262121" w:rsidRDefault="00262121" w:rsidP="00262121">
      <w:pPr>
        <w:keepNext/>
        <w:spacing w:line="276" w:lineRule="auto"/>
        <w:ind w:firstLine="0"/>
        <w:jc w:val="center"/>
      </w:pPr>
      <w:r>
        <w:br w:type="page"/>
      </w:r>
      <w:r w:rsidRPr="00911AA3">
        <w:rPr>
          <w:b/>
          <w:bCs/>
          <w:noProof/>
          <w:lang w:val="ru-RU"/>
        </w:rPr>
        <w:lastRenderedPageBreak/>
        <w:drawing>
          <wp:inline distT="0" distB="0" distL="0" distR="0" wp14:anchorId="0F7EF508" wp14:editId="268CCB82">
            <wp:extent cx="6702520" cy="5308600"/>
            <wp:effectExtent l="0" t="0" r="3175" b="6350"/>
            <wp:docPr id="1392114727" name="Рисунок 1392114727" descr="Изображение выглядит как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14727" name="Рисунок 1392114727" descr="Изображение выглядит как карта, текст&#10;&#10;Автоматически созданное описание"/>
                    <pic:cNvPicPr/>
                  </pic:nvPicPr>
                  <pic:blipFill>
                    <a:blip r:embed="rId40">
                      <a:extLst>
                        <a:ext uri="{28A0092B-C50C-407E-A947-70E740481C1C}">
                          <a14:useLocalDpi xmlns:a14="http://schemas.microsoft.com/office/drawing/2010/main" val="0"/>
                        </a:ext>
                      </a:extLst>
                    </a:blip>
                    <a:stretch>
                      <a:fillRect/>
                    </a:stretch>
                  </pic:blipFill>
                  <pic:spPr>
                    <a:xfrm>
                      <a:off x="0" y="0"/>
                      <a:ext cx="6715401" cy="5318802"/>
                    </a:xfrm>
                    <a:prstGeom prst="rect">
                      <a:avLst/>
                    </a:prstGeom>
                  </pic:spPr>
                </pic:pic>
              </a:graphicData>
            </a:graphic>
          </wp:inline>
        </w:drawing>
      </w:r>
    </w:p>
    <w:p w14:paraId="31664BBF" w14:textId="4C137E38" w:rsidR="00262121" w:rsidRDefault="00262121" w:rsidP="00262121">
      <w:pPr>
        <w:pStyle w:val="aff2"/>
        <w:jc w:val="center"/>
      </w:pPr>
      <w:r>
        <w:t xml:space="preserve">Рисунок </w:t>
      </w:r>
      <w:r>
        <w:fldChar w:fldCharType="begin"/>
      </w:r>
      <w:r>
        <w:instrText xml:space="preserve"> SEQ Рисунок \* ARABIC </w:instrText>
      </w:r>
      <w:r>
        <w:fldChar w:fldCharType="separate"/>
      </w:r>
      <w:r w:rsidR="00521FDB">
        <w:rPr>
          <w:noProof/>
        </w:rPr>
        <w:t>31</w:t>
      </w:r>
      <w:r>
        <w:fldChar w:fldCharType="end"/>
      </w:r>
      <w:r>
        <w:t xml:space="preserve"> - Схема тепловой сети от котельной № 2 до потребителя ул. Лесная, 1,  </w:t>
      </w:r>
    </w:p>
    <w:p w14:paraId="2681D247" w14:textId="6A2C32FE" w:rsidR="00262121" w:rsidRDefault="00262121" w:rsidP="00262121">
      <w:pPr>
        <w:pStyle w:val="aff2"/>
        <w:jc w:val="center"/>
      </w:pPr>
      <w:r>
        <w:t>для которой выполнен гидравлический расчет и сделан пьезометрический график при расчетном и фактическом режимах</w:t>
      </w:r>
    </w:p>
    <w:p w14:paraId="15B16438" w14:textId="77777777" w:rsidR="002608B2" w:rsidRDefault="002608B2" w:rsidP="002608B2">
      <w:pPr>
        <w:pStyle w:val="aff2"/>
        <w:jc w:val="center"/>
        <w:rPr>
          <w:highlight w:val="yellow"/>
        </w:rPr>
      </w:pPr>
    </w:p>
    <w:p w14:paraId="3D2E1DA9" w14:textId="77777777" w:rsidR="002608B2" w:rsidRDefault="002608B2" w:rsidP="002608B2">
      <w:pPr>
        <w:pStyle w:val="aff2"/>
        <w:jc w:val="center"/>
      </w:pPr>
      <w:r w:rsidRPr="00D67178">
        <w:rPr>
          <w:b/>
          <w:noProof/>
        </w:rPr>
        <w:drawing>
          <wp:inline distT="0" distB="0" distL="0" distR="0" wp14:anchorId="30397D05" wp14:editId="7FE59B89">
            <wp:extent cx="7865706" cy="5295590"/>
            <wp:effectExtent l="0" t="0" r="2540" b="635"/>
            <wp:docPr id="28" name="Рисунок 28"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диаграмма, карта&#10;&#10;Автоматически созданное описание"/>
                    <pic:cNvPicPr/>
                  </pic:nvPicPr>
                  <pic:blipFill>
                    <a:blip r:embed="rId41">
                      <a:extLst>
                        <a:ext uri="{28A0092B-C50C-407E-A947-70E740481C1C}">
                          <a14:useLocalDpi xmlns:a14="http://schemas.microsoft.com/office/drawing/2010/main" val="0"/>
                        </a:ext>
                      </a:extLst>
                    </a:blip>
                    <a:stretch>
                      <a:fillRect/>
                    </a:stretch>
                  </pic:blipFill>
                  <pic:spPr>
                    <a:xfrm>
                      <a:off x="0" y="0"/>
                      <a:ext cx="7869749" cy="5298312"/>
                    </a:xfrm>
                    <a:prstGeom prst="rect">
                      <a:avLst/>
                    </a:prstGeom>
                  </pic:spPr>
                </pic:pic>
              </a:graphicData>
            </a:graphic>
          </wp:inline>
        </w:drawing>
      </w:r>
    </w:p>
    <w:p w14:paraId="28536197" w14:textId="7F95C6E0" w:rsidR="002608B2" w:rsidRDefault="002608B2" w:rsidP="002608B2">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32</w:t>
      </w:r>
      <w:r>
        <w:fldChar w:fldCharType="end"/>
      </w:r>
      <w:r>
        <w:t xml:space="preserve"> </w:t>
      </w:r>
      <w:r w:rsidRPr="002608B2">
        <w:t>– Схема тепловой сети от котельной № 2 (перегруженные участки при расчетном режиме)</w:t>
      </w:r>
    </w:p>
    <w:p w14:paraId="1B15F04A" w14:textId="77777777" w:rsidR="002608B2" w:rsidRDefault="002608B2" w:rsidP="002608B2">
      <w:pPr>
        <w:pStyle w:val="aff2"/>
        <w:jc w:val="center"/>
      </w:pPr>
      <w:r w:rsidRPr="00D67178">
        <w:rPr>
          <w:b/>
          <w:noProof/>
        </w:rPr>
        <w:lastRenderedPageBreak/>
        <w:drawing>
          <wp:inline distT="0" distB="0" distL="0" distR="0" wp14:anchorId="5F364E5F" wp14:editId="5EC67E3C">
            <wp:extent cx="7713098" cy="5400000"/>
            <wp:effectExtent l="0" t="0" r="2540" b="0"/>
            <wp:docPr id="639891305" name="Рисунок 639891305"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91305" name="Рисунок 639891305" descr="Изображение выглядит как текст, диаграмма, карта&#10;&#10;Автоматически созданное описание"/>
                    <pic:cNvPicPr/>
                  </pic:nvPicPr>
                  <pic:blipFill>
                    <a:blip r:embed="rId42">
                      <a:extLst>
                        <a:ext uri="{28A0092B-C50C-407E-A947-70E740481C1C}">
                          <a14:useLocalDpi xmlns:a14="http://schemas.microsoft.com/office/drawing/2010/main" val="0"/>
                        </a:ext>
                      </a:extLst>
                    </a:blip>
                    <a:stretch>
                      <a:fillRect/>
                    </a:stretch>
                  </pic:blipFill>
                  <pic:spPr>
                    <a:xfrm>
                      <a:off x="0" y="0"/>
                      <a:ext cx="7713098" cy="5400000"/>
                    </a:xfrm>
                    <a:prstGeom prst="rect">
                      <a:avLst/>
                    </a:prstGeom>
                  </pic:spPr>
                </pic:pic>
              </a:graphicData>
            </a:graphic>
          </wp:inline>
        </w:drawing>
      </w:r>
    </w:p>
    <w:p w14:paraId="76F1B35E" w14:textId="559D41F3" w:rsidR="002608B2" w:rsidRDefault="002608B2" w:rsidP="002608B2">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33</w:t>
      </w:r>
      <w:r>
        <w:fldChar w:fldCharType="end"/>
      </w:r>
      <w:r>
        <w:t xml:space="preserve"> - </w:t>
      </w:r>
      <w:r w:rsidRPr="002608B2">
        <w:t>Схема тепловой сети от котельной № 2 (недогруженные участки при расчетном режиме)</w:t>
      </w:r>
    </w:p>
    <w:p w14:paraId="1FD6C8A4" w14:textId="77777777" w:rsidR="002608B2" w:rsidRDefault="002608B2" w:rsidP="002608B2">
      <w:pPr>
        <w:keepNext/>
        <w:spacing w:line="276" w:lineRule="auto"/>
        <w:ind w:firstLine="0"/>
        <w:jc w:val="center"/>
      </w:pPr>
      <w:r w:rsidRPr="00D67178">
        <w:rPr>
          <w:b/>
          <w:noProof/>
          <w:lang w:val="ru-RU"/>
        </w:rPr>
        <w:lastRenderedPageBreak/>
        <w:drawing>
          <wp:inline distT="0" distB="0" distL="0" distR="0" wp14:anchorId="73BAAB40" wp14:editId="6F9FC146">
            <wp:extent cx="7802863" cy="5400000"/>
            <wp:effectExtent l="0" t="0" r="8255" b="0"/>
            <wp:docPr id="36" name="Рисунок 36"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 диаграмма, карта&#10;&#10;Автоматически созданное описание"/>
                    <pic:cNvPicPr/>
                  </pic:nvPicPr>
                  <pic:blipFill>
                    <a:blip r:embed="rId43">
                      <a:extLst>
                        <a:ext uri="{28A0092B-C50C-407E-A947-70E740481C1C}">
                          <a14:useLocalDpi xmlns:a14="http://schemas.microsoft.com/office/drawing/2010/main" val="0"/>
                        </a:ext>
                      </a:extLst>
                    </a:blip>
                    <a:stretch>
                      <a:fillRect/>
                    </a:stretch>
                  </pic:blipFill>
                  <pic:spPr>
                    <a:xfrm>
                      <a:off x="0" y="0"/>
                      <a:ext cx="7802863" cy="5400000"/>
                    </a:xfrm>
                    <a:prstGeom prst="rect">
                      <a:avLst/>
                    </a:prstGeom>
                  </pic:spPr>
                </pic:pic>
              </a:graphicData>
            </a:graphic>
          </wp:inline>
        </w:drawing>
      </w:r>
    </w:p>
    <w:p w14:paraId="579EB743" w14:textId="36FF988B" w:rsidR="00882E6A" w:rsidRPr="00086029" w:rsidRDefault="002608B2" w:rsidP="00882E6A">
      <w:pPr>
        <w:pStyle w:val="aff2"/>
        <w:jc w:val="center"/>
        <w:rPr>
          <w:sz w:val="28"/>
          <w:szCs w:val="28"/>
          <w:highlight w:val="yellow"/>
        </w:rPr>
      </w:pPr>
      <w:r>
        <w:t xml:space="preserve">Рисунок </w:t>
      </w:r>
      <w:r>
        <w:fldChar w:fldCharType="begin"/>
      </w:r>
      <w:r>
        <w:instrText xml:space="preserve"> SEQ Рисунок \* ARABIC </w:instrText>
      </w:r>
      <w:r>
        <w:fldChar w:fldCharType="separate"/>
      </w:r>
      <w:r w:rsidR="00521FDB">
        <w:rPr>
          <w:noProof/>
        </w:rPr>
        <w:t>34</w:t>
      </w:r>
      <w:r>
        <w:fldChar w:fldCharType="end"/>
      </w:r>
      <w:r>
        <w:t xml:space="preserve"> - </w:t>
      </w:r>
      <w:r w:rsidRPr="002608B2">
        <w:t xml:space="preserve">Схема тепловой сети от котельной № 2 </w:t>
      </w:r>
      <w:r>
        <w:t>(</w:t>
      </w:r>
      <w:r w:rsidRPr="002608B2">
        <w:t>скорости теплоносителя при расчетном режиме)</w:t>
      </w:r>
    </w:p>
    <w:p w14:paraId="3E3A8D21" w14:textId="7A29223C" w:rsidR="00873BB6" w:rsidRDefault="00262121" w:rsidP="00752D2D">
      <w:pPr>
        <w:spacing w:line="276" w:lineRule="auto"/>
        <w:jc w:val="center"/>
        <w:rPr>
          <w:b/>
          <w:noProof/>
        </w:rPr>
      </w:pPr>
      <w:r>
        <w:rPr>
          <w:highlight w:val="yellow"/>
        </w:rPr>
        <w:br w:type="page"/>
      </w:r>
      <w:r w:rsidR="00873BB6" w:rsidRPr="00911AA3">
        <w:rPr>
          <w:b/>
          <w:noProof/>
          <w:lang w:val="ru-RU"/>
        </w:rPr>
        <w:lastRenderedPageBreak/>
        <w:drawing>
          <wp:inline distT="0" distB="0" distL="0" distR="0" wp14:anchorId="66C30919" wp14:editId="65971223">
            <wp:extent cx="7138555" cy="5131421"/>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7167601" cy="5152301"/>
                    </a:xfrm>
                    <a:prstGeom prst="rect">
                      <a:avLst/>
                    </a:prstGeom>
                  </pic:spPr>
                </pic:pic>
              </a:graphicData>
            </a:graphic>
          </wp:inline>
        </w:drawing>
      </w:r>
    </w:p>
    <w:p w14:paraId="775AAC11" w14:textId="51754EE0" w:rsidR="00882E6A" w:rsidRDefault="00873BB6" w:rsidP="00752D2D">
      <w:pPr>
        <w:tabs>
          <w:tab w:val="left" w:pos="4920"/>
        </w:tabs>
        <w:ind w:firstLine="0"/>
        <w:jc w:val="center"/>
      </w:pPr>
      <w:r>
        <w:t xml:space="preserve">Рисунок </w:t>
      </w:r>
      <w:r w:rsidR="00C4645A">
        <w:fldChar w:fldCharType="begin"/>
      </w:r>
      <w:r w:rsidR="00C4645A">
        <w:instrText xml:space="preserve"> SEQ Рисунок \* ARABIC </w:instrText>
      </w:r>
      <w:r w:rsidR="00C4645A">
        <w:fldChar w:fldCharType="separate"/>
      </w:r>
      <w:r w:rsidR="00521FDB">
        <w:rPr>
          <w:noProof/>
        </w:rPr>
        <w:t>35</w:t>
      </w:r>
      <w:r w:rsidR="00C4645A">
        <w:rPr>
          <w:noProof/>
        </w:rPr>
        <w:fldChar w:fldCharType="end"/>
      </w:r>
      <w:r>
        <w:t xml:space="preserve"> - </w:t>
      </w:r>
      <w:r w:rsidRPr="00873BB6">
        <w:t>Схема тепловой сети от котельной № 2 (перегруженные участки при фактическом режиме)</w:t>
      </w:r>
    </w:p>
    <w:p w14:paraId="765E63B9" w14:textId="77777777" w:rsidR="00873BB6" w:rsidRDefault="00873BB6" w:rsidP="00873BB6">
      <w:pPr>
        <w:keepNext/>
        <w:ind w:firstLine="0"/>
        <w:jc w:val="center"/>
        <w:rPr>
          <w:lang w:val="ru-RU"/>
        </w:rPr>
      </w:pPr>
      <w:r w:rsidRPr="00911AA3">
        <w:rPr>
          <w:b/>
          <w:noProof/>
          <w:lang w:val="ru-RU"/>
        </w:rPr>
        <w:lastRenderedPageBreak/>
        <w:drawing>
          <wp:inline distT="0" distB="0" distL="0" distR="0" wp14:anchorId="79C95759" wp14:editId="11B4F13B">
            <wp:extent cx="6908900" cy="5424054"/>
            <wp:effectExtent l="0" t="0" r="6350" b="5715"/>
            <wp:docPr id="53" name="Рисунок 53"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 диаграмма, карта&#10;&#10;Автоматически созданное описание"/>
                    <pic:cNvPicPr/>
                  </pic:nvPicPr>
                  <pic:blipFill>
                    <a:blip r:embed="rId45">
                      <a:extLst>
                        <a:ext uri="{28A0092B-C50C-407E-A947-70E740481C1C}">
                          <a14:useLocalDpi xmlns:a14="http://schemas.microsoft.com/office/drawing/2010/main" val="0"/>
                        </a:ext>
                      </a:extLst>
                    </a:blip>
                    <a:stretch>
                      <a:fillRect/>
                    </a:stretch>
                  </pic:blipFill>
                  <pic:spPr>
                    <a:xfrm>
                      <a:off x="0" y="0"/>
                      <a:ext cx="6913860" cy="5427948"/>
                    </a:xfrm>
                    <a:prstGeom prst="rect">
                      <a:avLst/>
                    </a:prstGeom>
                  </pic:spPr>
                </pic:pic>
              </a:graphicData>
            </a:graphic>
          </wp:inline>
        </w:drawing>
      </w:r>
    </w:p>
    <w:p w14:paraId="11AB2DF2" w14:textId="4D61FE81" w:rsidR="00873BB6" w:rsidRDefault="00873BB6" w:rsidP="00873BB6">
      <w:pPr>
        <w:keepNext/>
        <w:ind w:firstLine="0"/>
        <w:jc w:val="center"/>
        <w:rPr>
          <w:highlight w:val="yellow"/>
          <w:lang w:val="ru-RU"/>
        </w:rPr>
      </w:pPr>
      <w:r>
        <w:t xml:space="preserve">Рисунок </w:t>
      </w:r>
      <w:r w:rsidR="00C4645A">
        <w:fldChar w:fldCharType="begin"/>
      </w:r>
      <w:r w:rsidR="00C4645A">
        <w:instrText xml:space="preserve"> SEQ Рисунок \* ARABIC </w:instrText>
      </w:r>
      <w:r w:rsidR="00C4645A">
        <w:fldChar w:fldCharType="separate"/>
      </w:r>
      <w:r w:rsidR="00521FDB">
        <w:rPr>
          <w:noProof/>
        </w:rPr>
        <w:t>36</w:t>
      </w:r>
      <w:r w:rsidR="00C4645A">
        <w:rPr>
          <w:noProof/>
        </w:rPr>
        <w:fldChar w:fldCharType="end"/>
      </w:r>
      <w:r>
        <w:t xml:space="preserve"> -</w:t>
      </w:r>
      <w:r w:rsidRPr="00873BB6">
        <w:t xml:space="preserve"> Схема тепловой сети от котельной № 2 (недогруженные участки при фактическом режиме)</w:t>
      </w:r>
      <w:r>
        <w:t xml:space="preserve"> </w:t>
      </w:r>
    </w:p>
    <w:p w14:paraId="6835B806" w14:textId="77777777" w:rsidR="00873BB6" w:rsidRDefault="00873BB6" w:rsidP="00873BB6">
      <w:pPr>
        <w:keepNext/>
        <w:ind w:firstLine="0"/>
        <w:jc w:val="center"/>
      </w:pPr>
      <w:r w:rsidRPr="00CE5D14">
        <w:rPr>
          <w:b/>
          <w:noProof/>
          <w:lang w:val="ru-RU"/>
        </w:rPr>
        <w:lastRenderedPageBreak/>
        <w:drawing>
          <wp:inline distT="0" distB="0" distL="0" distR="0" wp14:anchorId="214A6D21" wp14:editId="374FF69F">
            <wp:extent cx="7236843" cy="5455227"/>
            <wp:effectExtent l="0" t="0" r="2540" b="0"/>
            <wp:docPr id="54" name="Рисунок 54"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 диаграмма, карта&#10;&#10;Автоматически созданное описание"/>
                    <pic:cNvPicPr/>
                  </pic:nvPicPr>
                  <pic:blipFill>
                    <a:blip r:embed="rId46">
                      <a:extLst>
                        <a:ext uri="{28A0092B-C50C-407E-A947-70E740481C1C}">
                          <a14:useLocalDpi xmlns:a14="http://schemas.microsoft.com/office/drawing/2010/main" val="0"/>
                        </a:ext>
                      </a:extLst>
                    </a:blip>
                    <a:stretch>
                      <a:fillRect/>
                    </a:stretch>
                  </pic:blipFill>
                  <pic:spPr>
                    <a:xfrm>
                      <a:off x="0" y="0"/>
                      <a:ext cx="7241366" cy="5458636"/>
                    </a:xfrm>
                    <a:prstGeom prst="rect">
                      <a:avLst/>
                    </a:prstGeom>
                  </pic:spPr>
                </pic:pic>
              </a:graphicData>
            </a:graphic>
          </wp:inline>
        </w:drawing>
      </w:r>
    </w:p>
    <w:p w14:paraId="0187B2C6" w14:textId="5AB67C38" w:rsidR="00873BB6" w:rsidRDefault="00873BB6" w:rsidP="00873BB6">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37</w:t>
      </w:r>
      <w:r>
        <w:fldChar w:fldCharType="end"/>
      </w:r>
      <w:r>
        <w:t xml:space="preserve"> - </w:t>
      </w:r>
      <w:r w:rsidRPr="00873BB6">
        <w:t>Схема тепловой сети от котельной № 2 (скорости теплоносителя при фактическом режиме)</w:t>
      </w:r>
    </w:p>
    <w:p w14:paraId="17ABC534" w14:textId="628B45F7" w:rsidR="00873BB6" w:rsidRPr="00873BB6" w:rsidRDefault="00873BB6" w:rsidP="00873BB6">
      <w:pPr>
        <w:ind w:firstLine="0"/>
        <w:jc w:val="left"/>
        <w:rPr>
          <w:highlight w:val="yellow"/>
          <w:lang w:val="ru-RU"/>
        </w:rPr>
        <w:sectPr w:rsidR="00873BB6" w:rsidRPr="00873BB6" w:rsidSect="007A3AA3">
          <w:pgSz w:w="16834" w:h="11909" w:orient="landscape"/>
          <w:pgMar w:top="1701" w:right="1134" w:bottom="567" w:left="1134" w:header="720" w:footer="720" w:gutter="0"/>
          <w:cols w:space="720"/>
          <w:docGrid w:linePitch="326"/>
        </w:sectPr>
      </w:pPr>
    </w:p>
    <w:p w14:paraId="66EECAB9" w14:textId="34C73D9A" w:rsidR="00E01463" w:rsidRDefault="001B000A" w:rsidP="00F2449F">
      <w:pPr>
        <w:pStyle w:val="aff2"/>
        <w:jc w:val="center"/>
        <w:rPr>
          <w:highlight w:val="yellow"/>
        </w:rPr>
      </w:pPr>
      <w:bookmarkStart w:id="227" w:name="_rhfe2vw7y6od" w:colFirst="0" w:colLast="0"/>
      <w:bookmarkEnd w:id="227"/>
      <w:r w:rsidRPr="000A522B">
        <w:rPr>
          <w:b/>
          <w:bCs/>
          <w:noProof/>
        </w:rPr>
        <w:lastRenderedPageBreak/>
        <w:drawing>
          <wp:inline distT="0" distB="0" distL="0" distR="0" wp14:anchorId="5A92FEF5" wp14:editId="78B79EB1">
            <wp:extent cx="6122035" cy="5512877"/>
            <wp:effectExtent l="0" t="0" r="0" b="0"/>
            <wp:docPr id="37" name="Рисунок 37" descr="Изображение выглядит как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карта, текст&#10;&#10;Автоматически созданное описание"/>
                    <pic:cNvPicPr/>
                  </pic:nvPicPr>
                  <pic:blipFill>
                    <a:blip r:embed="rId47">
                      <a:extLst>
                        <a:ext uri="{28A0092B-C50C-407E-A947-70E740481C1C}">
                          <a14:useLocalDpi xmlns:a14="http://schemas.microsoft.com/office/drawing/2010/main" val="0"/>
                        </a:ext>
                      </a:extLst>
                    </a:blip>
                    <a:stretch>
                      <a:fillRect/>
                    </a:stretch>
                  </pic:blipFill>
                  <pic:spPr>
                    <a:xfrm>
                      <a:off x="0" y="0"/>
                      <a:ext cx="6122035" cy="5512877"/>
                    </a:xfrm>
                    <a:prstGeom prst="rect">
                      <a:avLst/>
                    </a:prstGeom>
                  </pic:spPr>
                </pic:pic>
              </a:graphicData>
            </a:graphic>
          </wp:inline>
        </w:drawing>
      </w:r>
    </w:p>
    <w:p w14:paraId="58F7F82F" w14:textId="5ED954C9" w:rsidR="00F2449F" w:rsidRPr="001B000A" w:rsidRDefault="00F2449F" w:rsidP="001B000A">
      <w:pPr>
        <w:pStyle w:val="aff2"/>
        <w:jc w:val="center"/>
      </w:pPr>
      <w:r w:rsidRPr="001B000A">
        <w:t xml:space="preserve">Рисунок </w:t>
      </w:r>
      <w:r w:rsidRPr="001B000A">
        <w:fldChar w:fldCharType="begin"/>
      </w:r>
      <w:r w:rsidRPr="001B000A">
        <w:instrText xml:space="preserve"> SEQ Рисунок \* ARABIC </w:instrText>
      </w:r>
      <w:r w:rsidRPr="001B000A">
        <w:fldChar w:fldCharType="separate"/>
      </w:r>
      <w:r w:rsidR="00521FDB">
        <w:rPr>
          <w:noProof/>
        </w:rPr>
        <w:t>38</w:t>
      </w:r>
      <w:r w:rsidRPr="001B000A">
        <w:fldChar w:fldCharType="end"/>
      </w:r>
      <w:r w:rsidRPr="001B000A">
        <w:t xml:space="preserve"> </w:t>
      </w:r>
      <w:r w:rsidR="001B000A">
        <w:t>–</w:t>
      </w:r>
      <w:r w:rsidRPr="001B000A">
        <w:t xml:space="preserve"> </w:t>
      </w:r>
      <w:r w:rsidR="001B000A" w:rsidRPr="001B000A">
        <w:t>Схема</w:t>
      </w:r>
      <w:r w:rsidR="001B000A">
        <w:t xml:space="preserve"> </w:t>
      </w:r>
      <w:r w:rsidR="001B000A" w:rsidRPr="001B000A">
        <w:t xml:space="preserve">тепловой сети от котельной № </w:t>
      </w:r>
      <w:r w:rsidR="00262121">
        <w:t xml:space="preserve">3 </w:t>
      </w:r>
      <w:r w:rsidR="001B000A" w:rsidRPr="001B000A">
        <w:t>до потребителя ул. Рыбников, 24А, для которой выполнен гидравлический расчет и сделан пьезометрический график при расчетном</w:t>
      </w:r>
      <w:r w:rsidR="00873BB6">
        <w:t xml:space="preserve"> и фактическом</w:t>
      </w:r>
      <w:r w:rsidR="001B000A" w:rsidRPr="001B000A">
        <w:t xml:space="preserve"> режим</w:t>
      </w:r>
      <w:r w:rsidR="00873BB6">
        <w:t>ах</w:t>
      </w:r>
    </w:p>
    <w:p w14:paraId="1EFA10FC" w14:textId="11B7FAD7" w:rsidR="00F2449F" w:rsidRPr="001B000A" w:rsidRDefault="00F2449F" w:rsidP="00F2449F">
      <w:pPr>
        <w:keepNext/>
        <w:spacing w:line="276" w:lineRule="auto"/>
        <w:jc w:val="center"/>
      </w:pPr>
      <w:r w:rsidRPr="001B000A">
        <w:br w:type="page"/>
      </w:r>
    </w:p>
    <w:p w14:paraId="31DEC895" w14:textId="5E1BF6C7" w:rsidR="001B000A" w:rsidRPr="001B000A" w:rsidRDefault="001B000A" w:rsidP="00F2449F">
      <w:pPr>
        <w:pStyle w:val="aff2"/>
        <w:jc w:val="center"/>
        <w:rPr>
          <w:lang w:val="ru"/>
        </w:rPr>
      </w:pPr>
      <w:r w:rsidRPr="001B000A">
        <w:rPr>
          <w:b/>
          <w:noProof/>
        </w:rPr>
        <w:lastRenderedPageBreak/>
        <w:drawing>
          <wp:inline distT="0" distB="0" distL="0" distR="0" wp14:anchorId="71D705DC" wp14:editId="19D4185E">
            <wp:extent cx="6122035" cy="5962502"/>
            <wp:effectExtent l="0" t="0" r="0" b="635"/>
            <wp:docPr id="2040234116" name="Рисунок 2040234116" descr="Изображение выглядит как текст, диаграмма, кар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34116" name="Рисунок 2040234116" descr="Изображение выглядит как текст, диаграмма, карта, снимок экрана&#10;&#10;Автоматически созданное описание"/>
                    <pic:cNvPicPr/>
                  </pic:nvPicPr>
                  <pic:blipFill>
                    <a:blip r:embed="rId48">
                      <a:extLst>
                        <a:ext uri="{28A0092B-C50C-407E-A947-70E740481C1C}">
                          <a14:useLocalDpi xmlns:a14="http://schemas.microsoft.com/office/drawing/2010/main" val="0"/>
                        </a:ext>
                      </a:extLst>
                    </a:blip>
                    <a:stretch>
                      <a:fillRect/>
                    </a:stretch>
                  </pic:blipFill>
                  <pic:spPr>
                    <a:xfrm>
                      <a:off x="0" y="0"/>
                      <a:ext cx="6122035" cy="5962502"/>
                    </a:xfrm>
                    <a:prstGeom prst="rect">
                      <a:avLst/>
                    </a:prstGeom>
                  </pic:spPr>
                </pic:pic>
              </a:graphicData>
            </a:graphic>
          </wp:inline>
        </w:drawing>
      </w:r>
    </w:p>
    <w:p w14:paraId="1C602E82" w14:textId="0E6580A8" w:rsidR="00F2449F" w:rsidRPr="001B000A" w:rsidRDefault="00F2449F" w:rsidP="00F2449F">
      <w:pPr>
        <w:pStyle w:val="aff2"/>
        <w:jc w:val="center"/>
      </w:pPr>
      <w:r w:rsidRPr="001B000A">
        <w:t xml:space="preserve">Рисунок </w:t>
      </w:r>
      <w:r w:rsidRPr="001B000A">
        <w:fldChar w:fldCharType="begin"/>
      </w:r>
      <w:r w:rsidRPr="001B000A">
        <w:instrText xml:space="preserve"> SEQ Рисунок \* ARABIC </w:instrText>
      </w:r>
      <w:r w:rsidRPr="001B000A">
        <w:fldChar w:fldCharType="separate"/>
      </w:r>
      <w:r w:rsidR="00521FDB">
        <w:rPr>
          <w:noProof/>
        </w:rPr>
        <w:t>39</w:t>
      </w:r>
      <w:r w:rsidRPr="001B000A">
        <w:fldChar w:fldCharType="end"/>
      </w:r>
      <w:r w:rsidRPr="001B000A">
        <w:t xml:space="preserve"> - </w:t>
      </w:r>
      <w:r w:rsidR="001B000A" w:rsidRPr="001B000A">
        <w:t>Схема тепловой сети от котельной № 3 (перегруженные участки при расчетном режиме)</w:t>
      </w:r>
    </w:p>
    <w:p w14:paraId="7DF69E05" w14:textId="71E41BEE" w:rsidR="00F2449F" w:rsidRPr="00086029" w:rsidRDefault="00F2449F" w:rsidP="00F2449F">
      <w:pPr>
        <w:keepNext/>
        <w:spacing w:line="276" w:lineRule="auto"/>
        <w:jc w:val="center"/>
        <w:rPr>
          <w:highlight w:val="yellow"/>
        </w:rPr>
      </w:pPr>
      <w:r w:rsidRPr="00086029">
        <w:rPr>
          <w:b/>
          <w:highlight w:val="yellow"/>
        </w:rPr>
        <w:br w:type="page"/>
      </w:r>
    </w:p>
    <w:p w14:paraId="375032F7" w14:textId="77777777" w:rsidR="00456FCA" w:rsidRDefault="001B000A" w:rsidP="00456FCA">
      <w:pPr>
        <w:keepNext/>
        <w:spacing w:line="276" w:lineRule="auto"/>
        <w:ind w:firstLine="0"/>
        <w:jc w:val="center"/>
      </w:pPr>
      <w:r w:rsidRPr="000A522B">
        <w:rPr>
          <w:b/>
          <w:noProof/>
          <w:lang w:val="ru-RU"/>
        </w:rPr>
        <w:lastRenderedPageBreak/>
        <w:drawing>
          <wp:inline distT="0" distB="0" distL="0" distR="0" wp14:anchorId="0ABB6748" wp14:editId="7FDB4431">
            <wp:extent cx="6122035" cy="5856621"/>
            <wp:effectExtent l="0" t="0" r="0" b="0"/>
            <wp:docPr id="1299709505" name="Рисунок 1299709505" descr="Изображение выглядит как текст, карта,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09505" name="Рисунок 1299709505" descr="Изображение выглядит как текст, карта, диаграмма, снимок экрана&#10;&#10;Автоматически созданное описание"/>
                    <pic:cNvPicPr/>
                  </pic:nvPicPr>
                  <pic:blipFill>
                    <a:blip r:embed="rId49">
                      <a:extLst>
                        <a:ext uri="{28A0092B-C50C-407E-A947-70E740481C1C}">
                          <a14:useLocalDpi xmlns:a14="http://schemas.microsoft.com/office/drawing/2010/main" val="0"/>
                        </a:ext>
                      </a:extLst>
                    </a:blip>
                    <a:stretch>
                      <a:fillRect/>
                    </a:stretch>
                  </pic:blipFill>
                  <pic:spPr>
                    <a:xfrm>
                      <a:off x="0" y="0"/>
                      <a:ext cx="6122035" cy="5856621"/>
                    </a:xfrm>
                    <a:prstGeom prst="rect">
                      <a:avLst/>
                    </a:prstGeom>
                  </pic:spPr>
                </pic:pic>
              </a:graphicData>
            </a:graphic>
          </wp:inline>
        </w:drawing>
      </w:r>
    </w:p>
    <w:p w14:paraId="1ABFF1B1" w14:textId="29B00CFB" w:rsidR="00456FCA" w:rsidRDefault="00456FCA" w:rsidP="00456FCA">
      <w:pPr>
        <w:pStyle w:val="aff2"/>
        <w:jc w:val="center"/>
      </w:pPr>
      <w:r>
        <w:t xml:space="preserve">Рисунок </w:t>
      </w:r>
      <w:r>
        <w:fldChar w:fldCharType="begin"/>
      </w:r>
      <w:r>
        <w:instrText xml:space="preserve"> SEQ Рисунок \* ARABIC </w:instrText>
      </w:r>
      <w:r>
        <w:fldChar w:fldCharType="separate"/>
      </w:r>
      <w:r w:rsidR="00521FDB">
        <w:rPr>
          <w:noProof/>
        </w:rPr>
        <w:t>40</w:t>
      </w:r>
      <w:r>
        <w:fldChar w:fldCharType="end"/>
      </w:r>
      <w:r>
        <w:t xml:space="preserve"> - </w:t>
      </w:r>
      <w:r w:rsidRPr="00456FCA">
        <w:t xml:space="preserve">Схема тепловой сети от котельной № </w:t>
      </w:r>
      <w:r w:rsidR="00873BB6">
        <w:t xml:space="preserve">3 </w:t>
      </w:r>
      <w:r w:rsidRPr="00456FCA">
        <w:t>(недогруженные участки при расчетном режиме)</w:t>
      </w:r>
    </w:p>
    <w:p w14:paraId="663A2489" w14:textId="4289B0CB" w:rsidR="00F2449F" w:rsidRPr="00086029" w:rsidRDefault="00F2449F" w:rsidP="00F2449F">
      <w:pPr>
        <w:keepNext/>
        <w:spacing w:line="276" w:lineRule="auto"/>
        <w:jc w:val="center"/>
        <w:rPr>
          <w:highlight w:val="yellow"/>
        </w:rPr>
      </w:pPr>
      <w:r w:rsidRPr="00086029">
        <w:rPr>
          <w:highlight w:val="yellow"/>
        </w:rPr>
        <w:br w:type="page"/>
      </w:r>
    </w:p>
    <w:p w14:paraId="754ECDAF" w14:textId="77777777" w:rsidR="00456FCA" w:rsidRDefault="00456FCA" w:rsidP="00456FCA">
      <w:pPr>
        <w:keepNext/>
        <w:spacing w:line="276" w:lineRule="auto"/>
        <w:ind w:firstLine="0"/>
        <w:jc w:val="center"/>
      </w:pPr>
      <w:r w:rsidRPr="000A522B">
        <w:rPr>
          <w:b/>
          <w:noProof/>
          <w:lang w:val="ru-RU"/>
        </w:rPr>
        <w:lastRenderedPageBreak/>
        <w:drawing>
          <wp:inline distT="0" distB="0" distL="0" distR="0" wp14:anchorId="1C02B044" wp14:editId="493B37DF">
            <wp:extent cx="6122035" cy="6089473"/>
            <wp:effectExtent l="0" t="0" r="0" b="6985"/>
            <wp:docPr id="49" name="Рисунок 49"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 карта, диаграмма, План&#10;&#10;Автоматически созданное описание"/>
                    <pic:cNvPicPr/>
                  </pic:nvPicPr>
                  <pic:blipFill>
                    <a:blip r:embed="rId50">
                      <a:extLst>
                        <a:ext uri="{28A0092B-C50C-407E-A947-70E740481C1C}">
                          <a14:useLocalDpi xmlns:a14="http://schemas.microsoft.com/office/drawing/2010/main" val="0"/>
                        </a:ext>
                      </a:extLst>
                    </a:blip>
                    <a:stretch>
                      <a:fillRect/>
                    </a:stretch>
                  </pic:blipFill>
                  <pic:spPr>
                    <a:xfrm>
                      <a:off x="0" y="0"/>
                      <a:ext cx="6122035" cy="6089473"/>
                    </a:xfrm>
                    <a:prstGeom prst="rect">
                      <a:avLst/>
                    </a:prstGeom>
                  </pic:spPr>
                </pic:pic>
              </a:graphicData>
            </a:graphic>
          </wp:inline>
        </w:drawing>
      </w:r>
    </w:p>
    <w:p w14:paraId="6B359FD1" w14:textId="444E3F4F" w:rsidR="00456FCA" w:rsidRDefault="00456FCA" w:rsidP="00456FCA">
      <w:pPr>
        <w:pStyle w:val="aff2"/>
        <w:jc w:val="center"/>
      </w:pPr>
      <w:r>
        <w:t xml:space="preserve">Рисунок </w:t>
      </w:r>
      <w:r>
        <w:fldChar w:fldCharType="begin"/>
      </w:r>
      <w:r>
        <w:instrText xml:space="preserve"> SEQ Рисунок \* ARABIC </w:instrText>
      </w:r>
      <w:r>
        <w:fldChar w:fldCharType="separate"/>
      </w:r>
      <w:r w:rsidR="00521FDB">
        <w:rPr>
          <w:noProof/>
        </w:rPr>
        <w:t>41</w:t>
      </w:r>
      <w:r>
        <w:fldChar w:fldCharType="end"/>
      </w:r>
      <w:r>
        <w:t xml:space="preserve"> – </w:t>
      </w:r>
      <w:r w:rsidRPr="00456FCA">
        <w:t>Схема</w:t>
      </w:r>
      <w:r>
        <w:t xml:space="preserve"> </w:t>
      </w:r>
      <w:r w:rsidRPr="00456FCA">
        <w:t>тепловой сети от котельной № 3 (скорости теплоносителя при расчетном режиме)</w:t>
      </w:r>
    </w:p>
    <w:p w14:paraId="7CA97D89" w14:textId="77777777" w:rsidR="00873BB6" w:rsidRDefault="00873BB6">
      <w:pPr>
        <w:spacing w:line="276" w:lineRule="auto"/>
        <w:rPr>
          <w:highlight w:val="yellow"/>
        </w:rPr>
      </w:pPr>
      <w:r>
        <w:rPr>
          <w:highlight w:val="yellow"/>
        </w:rPr>
        <w:br w:type="page"/>
      </w:r>
    </w:p>
    <w:p w14:paraId="6B562F9D" w14:textId="77777777" w:rsidR="00873BB6" w:rsidRDefault="00873BB6" w:rsidP="00873BB6">
      <w:pPr>
        <w:keepNext/>
        <w:spacing w:line="276" w:lineRule="auto"/>
        <w:ind w:firstLine="0"/>
        <w:jc w:val="center"/>
        <w:rPr>
          <w:b/>
          <w:noProof/>
          <w:lang w:val="ru-RU"/>
        </w:rPr>
      </w:pPr>
    </w:p>
    <w:p w14:paraId="5D65C7BF" w14:textId="343188B4" w:rsidR="00873BB6" w:rsidRDefault="00873BB6" w:rsidP="00873BB6">
      <w:pPr>
        <w:keepNext/>
        <w:spacing w:line="276" w:lineRule="auto"/>
        <w:ind w:firstLine="0"/>
        <w:jc w:val="center"/>
      </w:pPr>
      <w:r w:rsidRPr="001E4ABE">
        <w:rPr>
          <w:b/>
          <w:noProof/>
          <w:lang w:val="ru-RU"/>
        </w:rPr>
        <w:drawing>
          <wp:inline distT="0" distB="0" distL="0" distR="0" wp14:anchorId="01B73376" wp14:editId="66F1118D">
            <wp:extent cx="6132227" cy="6670964"/>
            <wp:effectExtent l="0" t="0" r="1905" b="0"/>
            <wp:docPr id="31" name="Рисунок 31"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диаграмма, карта&#10;&#10;Автоматически созданное описание"/>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6145397" cy="6685291"/>
                    </a:xfrm>
                    <a:prstGeom prst="rect">
                      <a:avLst/>
                    </a:prstGeom>
                    <a:ln>
                      <a:noFill/>
                    </a:ln>
                    <a:extLst>
                      <a:ext uri="{53640926-AAD7-44D8-BBD7-CCE9431645EC}">
                        <a14:shadowObscured xmlns:a14="http://schemas.microsoft.com/office/drawing/2010/main"/>
                      </a:ext>
                    </a:extLst>
                  </pic:spPr>
                </pic:pic>
              </a:graphicData>
            </a:graphic>
          </wp:inline>
        </w:drawing>
      </w:r>
    </w:p>
    <w:p w14:paraId="24ACD277" w14:textId="25B56C6F" w:rsidR="00873BB6" w:rsidRDefault="00873BB6" w:rsidP="00873BB6">
      <w:pPr>
        <w:pStyle w:val="aff2"/>
        <w:jc w:val="center"/>
      </w:pPr>
      <w:r>
        <w:t xml:space="preserve">Рисунок </w:t>
      </w:r>
      <w:r>
        <w:fldChar w:fldCharType="begin"/>
      </w:r>
      <w:r>
        <w:instrText xml:space="preserve"> SEQ Рисунок \* ARABIC </w:instrText>
      </w:r>
      <w:r>
        <w:fldChar w:fldCharType="separate"/>
      </w:r>
      <w:r w:rsidR="00521FDB">
        <w:rPr>
          <w:noProof/>
        </w:rPr>
        <w:t>42</w:t>
      </w:r>
      <w:r>
        <w:fldChar w:fldCharType="end"/>
      </w:r>
      <w:r>
        <w:t xml:space="preserve"> - </w:t>
      </w:r>
      <w:r w:rsidRPr="00873BB6">
        <w:t>Схема тепловой сети от котельной № 3 (перегруженные участки при фактическом режиме)</w:t>
      </w:r>
    </w:p>
    <w:p w14:paraId="637797D8" w14:textId="77777777" w:rsidR="00873BB6" w:rsidRDefault="00873BB6">
      <w:pPr>
        <w:spacing w:line="276" w:lineRule="auto"/>
        <w:rPr>
          <w:lang w:val="ru-RU"/>
        </w:rPr>
      </w:pPr>
      <w:r>
        <w:br w:type="page"/>
      </w:r>
    </w:p>
    <w:p w14:paraId="616D03AA" w14:textId="77777777" w:rsidR="00873BB6" w:rsidRDefault="00873BB6" w:rsidP="00873BB6">
      <w:pPr>
        <w:pStyle w:val="aff2"/>
        <w:jc w:val="center"/>
      </w:pPr>
      <w:r w:rsidRPr="001E4ABE">
        <w:rPr>
          <w:b/>
          <w:noProof/>
        </w:rPr>
        <w:lastRenderedPageBreak/>
        <w:drawing>
          <wp:inline distT="0" distB="0" distL="0" distR="0" wp14:anchorId="38A6169E" wp14:editId="12E499E8">
            <wp:extent cx="6122035" cy="6670263"/>
            <wp:effectExtent l="0" t="0" r="0" b="0"/>
            <wp:docPr id="33" name="Рисунок 33"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 карта, диаграмма&#10;&#10;Автоматически созданное описание"/>
                    <pic:cNvPicPr/>
                  </pic:nvPicPr>
                  <pic:blipFill>
                    <a:blip r:embed="rId52">
                      <a:extLst>
                        <a:ext uri="{28A0092B-C50C-407E-A947-70E740481C1C}">
                          <a14:useLocalDpi xmlns:a14="http://schemas.microsoft.com/office/drawing/2010/main" val="0"/>
                        </a:ext>
                      </a:extLst>
                    </a:blip>
                    <a:stretch>
                      <a:fillRect/>
                    </a:stretch>
                  </pic:blipFill>
                  <pic:spPr>
                    <a:xfrm>
                      <a:off x="0" y="0"/>
                      <a:ext cx="6122035" cy="6670263"/>
                    </a:xfrm>
                    <a:prstGeom prst="rect">
                      <a:avLst/>
                    </a:prstGeom>
                  </pic:spPr>
                </pic:pic>
              </a:graphicData>
            </a:graphic>
          </wp:inline>
        </w:drawing>
      </w:r>
    </w:p>
    <w:p w14:paraId="1B14FB87" w14:textId="40A9025B" w:rsidR="00873BB6" w:rsidRDefault="00873BB6" w:rsidP="00873BB6">
      <w:pPr>
        <w:pStyle w:val="aff2"/>
        <w:jc w:val="center"/>
      </w:pPr>
      <w:r>
        <w:t xml:space="preserve">Рисунок </w:t>
      </w:r>
      <w:r>
        <w:fldChar w:fldCharType="begin"/>
      </w:r>
      <w:r>
        <w:instrText xml:space="preserve"> SEQ Рисунок \* ARABIC </w:instrText>
      </w:r>
      <w:r>
        <w:fldChar w:fldCharType="separate"/>
      </w:r>
      <w:r w:rsidR="00521FDB">
        <w:rPr>
          <w:noProof/>
        </w:rPr>
        <w:t>43</w:t>
      </w:r>
      <w:r>
        <w:fldChar w:fldCharType="end"/>
      </w:r>
      <w:r>
        <w:t xml:space="preserve"> - </w:t>
      </w:r>
      <w:r w:rsidRPr="00873BB6">
        <w:t>Схема тепловой сети от котельной № 3 (недогруженные участки при фактическом режиме)</w:t>
      </w:r>
    </w:p>
    <w:p w14:paraId="77DA4AE8" w14:textId="77777777" w:rsidR="00873BB6" w:rsidRDefault="00873BB6">
      <w:pPr>
        <w:spacing w:line="276" w:lineRule="auto"/>
        <w:rPr>
          <w:lang w:val="ru-RU"/>
        </w:rPr>
      </w:pPr>
      <w:r>
        <w:br w:type="page"/>
      </w:r>
    </w:p>
    <w:p w14:paraId="55C54089" w14:textId="77777777" w:rsidR="00873BB6" w:rsidRDefault="00873BB6" w:rsidP="00873BB6">
      <w:pPr>
        <w:pStyle w:val="aff2"/>
        <w:jc w:val="center"/>
        <w:rPr>
          <w:b/>
          <w:noProof/>
        </w:rPr>
      </w:pPr>
    </w:p>
    <w:p w14:paraId="0BFC0ECF" w14:textId="77777777" w:rsidR="00873BB6" w:rsidRDefault="00873BB6" w:rsidP="00873BB6">
      <w:pPr>
        <w:pStyle w:val="aff2"/>
        <w:jc w:val="center"/>
      </w:pPr>
      <w:r w:rsidRPr="001E4ABE">
        <w:rPr>
          <w:b/>
          <w:noProof/>
        </w:rPr>
        <w:drawing>
          <wp:inline distT="0" distB="0" distL="0" distR="0" wp14:anchorId="1B994969" wp14:editId="33B070D0">
            <wp:extent cx="6141028" cy="7038647"/>
            <wp:effectExtent l="0" t="0" r="0" b="0"/>
            <wp:docPr id="293429707" name="Рисунок 293429707" descr="Изображение выглядит как текст, карта,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7" name="Рисунок 293429707" descr="Изображение выглядит как текст, карта, диаграмма, снимок экрана&#10;&#10;Автоматически созданное описание"/>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6149570" cy="7048437"/>
                    </a:xfrm>
                    <a:prstGeom prst="rect">
                      <a:avLst/>
                    </a:prstGeom>
                    <a:ln>
                      <a:noFill/>
                    </a:ln>
                    <a:extLst>
                      <a:ext uri="{53640926-AAD7-44D8-BBD7-CCE9431645EC}">
                        <a14:shadowObscured xmlns:a14="http://schemas.microsoft.com/office/drawing/2010/main"/>
                      </a:ext>
                    </a:extLst>
                  </pic:spPr>
                </pic:pic>
              </a:graphicData>
            </a:graphic>
          </wp:inline>
        </w:drawing>
      </w:r>
    </w:p>
    <w:p w14:paraId="70EF4AF8" w14:textId="6EE32796" w:rsidR="00873BB6" w:rsidRDefault="00873BB6" w:rsidP="00873BB6">
      <w:pPr>
        <w:pStyle w:val="aff2"/>
        <w:jc w:val="center"/>
      </w:pPr>
      <w:r>
        <w:t xml:space="preserve">Рисунок </w:t>
      </w:r>
      <w:r>
        <w:fldChar w:fldCharType="begin"/>
      </w:r>
      <w:r>
        <w:instrText xml:space="preserve"> SEQ Рисунок \* ARABIC </w:instrText>
      </w:r>
      <w:r>
        <w:fldChar w:fldCharType="separate"/>
      </w:r>
      <w:r w:rsidR="00521FDB">
        <w:rPr>
          <w:noProof/>
        </w:rPr>
        <w:t>44</w:t>
      </w:r>
      <w:r>
        <w:fldChar w:fldCharType="end"/>
      </w:r>
      <w:r>
        <w:t xml:space="preserve"> - </w:t>
      </w:r>
      <w:r w:rsidRPr="00873BB6">
        <w:t>Схема тепловой сети от котельной № 3 (скорости теплоносителя при фактическом режиме)</w:t>
      </w:r>
    </w:p>
    <w:p w14:paraId="167FE96B" w14:textId="27615E27" w:rsidR="00F2449F" w:rsidRPr="00086029" w:rsidRDefault="00F2449F" w:rsidP="00F2449F">
      <w:pPr>
        <w:keepNext/>
        <w:spacing w:line="276" w:lineRule="auto"/>
        <w:ind w:firstLine="0"/>
        <w:jc w:val="center"/>
        <w:rPr>
          <w:highlight w:val="yellow"/>
        </w:rPr>
      </w:pPr>
      <w:r w:rsidRPr="00086029">
        <w:rPr>
          <w:highlight w:val="yellow"/>
        </w:rPr>
        <w:br w:type="page"/>
      </w:r>
    </w:p>
    <w:p w14:paraId="523FB245" w14:textId="77777777" w:rsidR="00456FCA" w:rsidRDefault="00456FCA" w:rsidP="00456FCA">
      <w:pPr>
        <w:keepNext/>
        <w:spacing w:line="276" w:lineRule="auto"/>
        <w:ind w:firstLine="0"/>
        <w:jc w:val="center"/>
      </w:pPr>
      <w:r w:rsidRPr="007F5489">
        <w:rPr>
          <w:b/>
          <w:bCs/>
          <w:noProof/>
          <w:lang w:val="ru-RU"/>
        </w:rPr>
        <w:lastRenderedPageBreak/>
        <w:drawing>
          <wp:inline distT="0" distB="0" distL="0" distR="0" wp14:anchorId="3D11CBD0" wp14:editId="4978A074">
            <wp:extent cx="6122035" cy="6499552"/>
            <wp:effectExtent l="0" t="0" r="0" b="0"/>
            <wp:docPr id="62" name="Рисунок 62" descr="Изображение выглядит как диаграмма,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диаграмма, текст, карта&#10;&#10;Автоматически созданное описание"/>
                    <pic:cNvPicPr/>
                  </pic:nvPicPr>
                  <pic:blipFill>
                    <a:blip r:embed="rId54">
                      <a:extLst>
                        <a:ext uri="{28A0092B-C50C-407E-A947-70E740481C1C}">
                          <a14:useLocalDpi xmlns:a14="http://schemas.microsoft.com/office/drawing/2010/main" val="0"/>
                        </a:ext>
                      </a:extLst>
                    </a:blip>
                    <a:stretch>
                      <a:fillRect/>
                    </a:stretch>
                  </pic:blipFill>
                  <pic:spPr>
                    <a:xfrm>
                      <a:off x="0" y="0"/>
                      <a:ext cx="6122035" cy="6499552"/>
                    </a:xfrm>
                    <a:prstGeom prst="rect">
                      <a:avLst/>
                    </a:prstGeom>
                  </pic:spPr>
                </pic:pic>
              </a:graphicData>
            </a:graphic>
          </wp:inline>
        </w:drawing>
      </w:r>
    </w:p>
    <w:p w14:paraId="70A6D941" w14:textId="0F179A2F" w:rsidR="00456FCA" w:rsidRDefault="00456FCA" w:rsidP="00456FCA">
      <w:pPr>
        <w:pStyle w:val="aff2"/>
        <w:jc w:val="center"/>
      </w:pPr>
      <w:r>
        <w:t xml:space="preserve">Рисунок </w:t>
      </w:r>
      <w:r>
        <w:fldChar w:fldCharType="begin"/>
      </w:r>
      <w:r>
        <w:instrText xml:space="preserve"> SEQ Рисунок \* ARABIC </w:instrText>
      </w:r>
      <w:r>
        <w:fldChar w:fldCharType="separate"/>
      </w:r>
      <w:r w:rsidR="00521FDB">
        <w:rPr>
          <w:noProof/>
        </w:rPr>
        <w:t>45</w:t>
      </w:r>
      <w:r>
        <w:fldChar w:fldCharType="end"/>
      </w:r>
      <w:r>
        <w:t xml:space="preserve"> - Схема тепловой сети от котельной № 5 до потребителя ул. Мира, 9,  для которой выполнен гидравлический расчет и сделан пьезометрический график при расчетном </w:t>
      </w:r>
      <w:r w:rsidR="00873BB6">
        <w:t xml:space="preserve">и фактическом </w:t>
      </w:r>
      <w:r>
        <w:t>режим</w:t>
      </w:r>
      <w:r w:rsidR="00873BB6">
        <w:t>ах</w:t>
      </w:r>
    </w:p>
    <w:p w14:paraId="1F488919" w14:textId="0E6EF87E" w:rsidR="00F2449F" w:rsidRPr="00E01463" w:rsidRDefault="00F2449F" w:rsidP="00F2449F">
      <w:pPr>
        <w:keepNext/>
        <w:spacing w:line="276" w:lineRule="auto"/>
        <w:ind w:firstLine="0"/>
        <w:jc w:val="center"/>
        <w:rPr>
          <w:highlight w:val="yellow"/>
        </w:rPr>
      </w:pPr>
      <w:r w:rsidRPr="00086029">
        <w:rPr>
          <w:highlight w:val="yellow"/>
        </w:rPr>
        <w:br w:type="page"/>
      </w:r>
    </w:p>
    <w:p w14:paraId="029F2978" w14:textId="77777777" w:rsidR="00456FCA" w:rsidRDefault="00456FCA" w:rsidP="00456FCA">
      <w:pPr>
        <w:keepNext/>
        <w:spacing w:line="276" w:lineRule="auto"/>
        <w:ind w:firstLine="0"/>
      </w:pPr>
      <w:r w:rsidRPr="00AC6638">
        <w:rPr>
          <w:b/>
          <w:noProof/>
          <w:lang w:val="ru-RU"/>
        </w:rPr>
        <w:lastRenderedPageBreak/>
        <w:drawing>
          <wp:inline distT="0" distB="0" distL="0" distR="0" wp14:anchorId="73669F8D" wp14:editId="16FED686">
            <wp:extent cx="6122035" cy="6253813"/>
            <wp:effectExtent l="0" t="0" r="0" b="0"/>
            <wp:docPr id="293429699" name="Рисунок 293429699"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699" name="Рисунок 293429699" descr="Изображение выглядит как текст, диаграмма, карта&#10;&#10;Автоматически созданное описание"/>
                    <pic:cNvPicPr/>
                  </pic:nvPicPr>
                  <pic:blipFill>
                    <a:blip r:embed="rId55">
                      <a:extLst>
                        <a:ext uri="{28A0092B-C50C-407E-A947-70E740481C1C}">
                          <a14:useLocalDpi xmlns:a14="http://schemas.microsoft.com/office/drawing/2010/main" val="0"/>
                        </a:ext>
                      </a:extLst>
                    </a:blip>
                    <a:stretch>
                      <a:fillRect/>
                    </a:stretch>
                  </pic:blipFill>
                  <pic:spPr>
                    <a:xfrm>
                      <a:off x="0" y="0"/>
                      <a:ext cx="6122035" cy="6253813"/>
                    </a:xfrm>
                    <a:prstGeom prst="rect">
                      <a:avLst/>
                    </a:prstGeom>
                  </pic:spPr>
                </pic:pic>
              </a:graphicData>
            </a:graphic>
          </wp:inline>
        </w:drawing>
      </w:r>
    </w:p>
    <w:p w14:paraId="2F0686BC" w14:textId="76A2B527" w:rsidR="00456FCA" w:rsidRDefault="00456FCA" w:rsidP="00456FCA">
      <w:pPr>
        <w:pStyle w:val="aff2"/>
        <w:jc w:val="center"/>
      </w:pPr>
      <w:r>
        <w:t xml:space="preserve">Рисунок </w:t>
      </w:r>
      <w:r>
        <w:fldChar w:fldCharType="begin"/>
      </w:r>
      <w:r>
        <w:instrText xml:space="preserve"> SEQ Рисунок \* ARABIC </w:instrText>
      </w:r>
      <w:r>
        <w:fldChar w:fldCharType="separate"/>
      </w:r>
      <w:r w:rsidR="00521FDB">
        <w:rPr>
          <w:noProof/>
        </w:rPr>
        <w:t>46</w:t>
      </w:r>
      <w:r>
        <w:fldChar w:fldCharType="end"/>
      </w:r>
      <w:r>
        <w:t xml:space="preserve"> - </w:t>
      </w:r>
      <w:r w:rsidRPr="00456FCA">
        <w:t>Схема тепловой сети от котельной № 5 (перегруженные участки при расчетном режиме)</w:t>
      </w:r>
    </w:p>
    <w:p w14:paraId="1832E6A9" w14:textId="466778B1" w:rsidR="00456FCA" w:rsidRDefault="00456FCA" w:rsidP="00456FCA">
      <w:pPr>
        <w:keepNext/>
        <w:spacing w:line="276" w:lineRule="auto"/>
        <w:ind w:firstLine="0"/>
      </w:pPr>
      <w:r>
        <w:rPr>
          <w:highlight w:val="yellow"/>
          <w:lang w:val="ru-RU"/>
        </w:rPr>
        <w:br w:type="page"/>
      </w:r>
      <w:r w:rsidRPr="00425E30">
        <w:rPr>
          <w:b/>
          <w:noProof/>
          <w:lang w:val="ru-RU"/>
        </w:rPr>
        <w:lastRenderedPageBreak/>
        <w:drawing>
          <wp:inline distT="0" distB="0" distL="0" distR="0" wp14:anchorId="0D33E0CD" wp14:editId="3403F5F0">
            <wp:extent cx="6122035" cy="6810233"/>
            <wp:effectExtent l="0" t="0" r="0" b="0"/>
            <wp:docPr id="293429705" name="Рисунок 293429705"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5" name="Рисунок 293429705" descr="Изображение выглядит как текст, карта, диаграмма, План&#10;&#10;Автоматически созданное описание"/>
                    <pic:cNvPicPr/>
                  </pic:nvPicPr>
                  <pic:blipFill>
                    <a:blip r:embed="rId56">
                      <a:extLst>
                        <a:ext uri="{28A0092B-C50C-407E-A947-70E740481C1C}">
                          <a14:useLocalDpi xmlns:a14="http://schemas.microsoft.com/office/drawing/2010/main" val="0"/>
                        </a:ext>
                      </a:extLst>
                    </a:blip>
                    <a:stretch>
                      <a:fillRect/>
                    </a:stretch>
                  </pic:blipFill>
                  <pic:spPr>
                    <a:xfrm>
                      <a:off x="0" y="0"/>
                      <a:ext cx="6122035" cy="6810233"/>
                    </a:xfrm>
                    <a:prstGeom prst="rect">
                      <a:avLst/>
                    </a:prstGeom>
                  </pic:spPr>
                </pic:pic>
              </a:graphicData>
            </a:graphic>
          </wp:inline>
        </w:drawing>
      </w:r>
    </w:p>
    <w:p w14:paraId="4EBCBD7E" w14:textId="5F1C7B5B" w:rsidR="00456FCA" w:rsidRDefault="00456FCA" w:rsidP="00456FCA">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47</w:t>
      </w:r>
      <w:r>
        <w:fldChar w:fldCharType="end"/>
      </w:r>
      <w:r>
        <w:t xml:space="preserve"> - </w:t>
      </w:r>
      <w:r w:rsidRPr="00456FCA">
        <w:t>Схема тепловой сети от котельной № 5 (недогруженные участки при расчетном режиме)</w:t>
      </w:r>
    </w:p>
    <w:p w14:paraId="5D073E59" w14:textId="678AC164" w:rsidR="002832D6" w:rsidRDefault="002832D6">
      <w:pPr>
        <w:spacing w:line="276" w:lineRule="auto"/>
        <w:rPr>
          <w:highlight w:val="yellow"/>
          <w:lang w:val="ru-RU"/>
        </w:rPr>
      </w:pPr>
      <w:r>
        <w:rPr>
          <w:highlight w:val="yellow"/>
          <w:lang w:val="ru-RU"/>
        </w:rPr>
        <w:br w:type="page"/>
      </w:r>
    </w:p>
    <w:p w14:paraId="32A73974" w14:textId="77777777" w:rsidR="002832D6" w:rsidRDefault="002832D6" w:rsidP="002832D6">
      <w:pPr>
        <w:keepNext/>
        <w:spacing w:line="276" w:lineRule="auto"/>
        <w:ind w:firstLine="0"/>
      </w:pPr>
      <w:r w:rsidRPr="00425E30">
        <w:rPr>
          <w:b/>
          <w:noProof/>
          <w:lang w:val="ru-RU"/>
        </w:rPr>
        <w:lastRenderedPageBreak/>
        <w:drawing>
          <wp:inline distT="0" distB="0" distL="0" distR="0" wp14:anchorId="6FC64B6A" wp14:editId="3B6886B1">
            <wp:extent cx="6122035" cy="7202548"/>
            <wp:effectExtent l="0" t="0" r="0" b="0"/>
            <wp:docPr id="293429706" name="Рисунок 293429706"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6" name="Рисунок 293429706" descr="Изображение выглядит как текст, карта, диаграмма, План&#10;&#10;Автоматически созданное описание"/>
                    <pic:cNvPicPr/>
                  </pic:nvPicPr>
                  <pic:blipFill>
                    <a:blip r:embed="rId57">
                      <a:extLst>
                        <a:ext uri="{28A0092B-C50C-407E-A947-70E740481C1C}">
                          <a14:useLocalDpi xmlns:a14="http://schemas.microsoft.com/office/drawing/2010/main" val="0"/>
                        </a:ext>
                      </a:extLst>
                    </a:blip>
                    <a:stretch>
                      <a:fillRect/>
                    </a:stretch>
                  </pic:blipFill>
                  <pic:spPr>
                    <a:xfrm>
                      <a:off x="0" y="0"/>
                      <a:ext cx="6122035" cy="7202548"/>
                    </a:xfrm>
                    <a:prstGeom prst="rect">
                      <a:avLst/>
                    </a:prstGeom>
                  </pic:spPr>
                </pic:pic>
              </a:graphicData>
            </a:graphic>
          </wp:inline>
        </w:drawing>
      </w:r>
    </w:p>
    <w:p w14:paraId="5129F796" w14:textId="58A86EE4" w:rsidR="00456FCA" w:rsidRDefault="002832D6" w:rsidP="002832D6">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48</w:t>
      </w:r>
      <w:r>
        <w:fldChar w:fldCharType="end"/>
      </w:r>
      <w:r>
        <w:t xml:space="preserve"> - </w:t>
      </w:r>
      <w:r w:rsidRPr="002832D6">
        <w:t>Схема тепловой сети от котельной № 5 (скорости теплоносителя при расчетном режиме)</w:t>
      </w:r>
    </w:p>
    <w:p w14:paraId="03CB8AE0" w14:textId="77777777" w:rsidR="007A2C15" w:rsidRDefault="007A2C15">
      <w:pPr>
        <w:spacing w:line="276" w:lineRule="auto"/>
      </w:pPr>
      <w:r>
        <w:br w:type="page"/>
      </w:r>
    </w:p>
    <w:p w14:paraId="065C0C76" w14:textId="77777777" w:rsidR="007A2C15" w:rsidRDefault="007A2C15" w:rsidP="007A2C15">
      <w:pPr>
        <w:keepNext/>
        <w:spacing w:line="276" w:lineRule="auto"/>
        <w:ind w:firstLine="0"/>
      </w:pPr>
      <w:r w:rsidRPr="003B004C">
        <w:rPr>
          <w:b/>
          <w:noProof/>
          <w:lang w:val="ru-RU"/>
        </w:rPr>
        <w:lastRenderedPageBreak/>
        <w:drawing>
          <wp:inline distT="0" distB="0" distL="0" distR="0" wp14:anchorId="031D6103" wp14:editId="25334847">
            <wp:extent cx="6122035" cy="6385753"/>
            <wp:effectExtent l="0" t="0" r="0" b="0"/>
            <wp:docPr id="293429708" name="Рисунок 293429708"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8" name="Рисунок 293429708" descr="Изображение выглядит как текст, диаграмма, карта&#10;&#10;Автоматически созданное описание"/>
                    <pic:cNvPicPr/>
                  </pic:nvPicPr>
                  <pic:blipFill>
                    <a:blip r:embed="rId58">
                      <a:extLst>
                        <a:ext uri="{28A0092B-C50C-407E-A947-70E740481C1C}">
                          <a14:useLocalDpi xmlns:a14="http://schemas.microsoft.com/office/drawing/2010/main" val="0"/>
                        </a:ext>
                      </a:extLst>
                    </a:blip>
                    <a:stretch>
                      <a:fillRect/>
                    </a:stretch>
                  </pic:blipFill>
                  <pic:spPr>
                    <a:xfrm>
                      <a:off x="0" y="0"/>
                      <a:ext cx="6122035" cy="6385753"/>
                    </a:xfrm>
                    <a:prstGeom prst="rect">
                      <a:avLst/>
                    </a:prstGeom>
                  </pic:spPr>
                </pic:pic>
              </a:graphicData>
            </a:graphic>
          </wp:inline>
        </w:drawing>
      </w:r>
    </w:p>
    <w:p w14:paraId="0D6C9A64" w14:textId="19DC3D21" w:rsidR="007A2C15" w:rsidRDefault="007A2C15" w:rsidP="007A2C15">
      <w:pPr>
        <w:pStyle w:val="aff2"/>
        <w:jc w:val="center"/>
      </w:pPr>
      <w:r>
        <w:t xml:space="preserve">Рисунок </w:t>
      </w:r>
      <w:r>
        <w:fldChar w:fldCharType="begin"/>
      </w:r>
      <w:r>
        <w:instrText xml:space="preserve"> SEQ Рисунок \* ARABIC </w:instrText>
      </w:r>
      <w:r>
        <w:fldChar w:fldCharType="separate"/>
      </w:r>
      <w:r w:rsidR="00521FDB">
        <w:rPr>
          <w:noProof/>
        </w:rPr>
        <w:t>49</w:t>
      </w:r>
      <w:r>
        <w:fldChar w:fldCharType="end"/>
      </w:r>
      <w:r>
        <w:t xml:space="preserve"> - </w:t>
      </w:r>
      <w:r w:rsidRPr="007A2C15">
        <w:t>Схема тепловой сети от котельной № 5 (перегруженные участки при фактическом режиме)</w:t>
      </w:r>
    </w:p>
    <w:p w14:paraId="07FD32B6" w14:textId="77777777" w:rsidR="007A2C15" w:rsidRDefault="007A2C15">
      <w:pPr>
        <w:spacing w:line="276" w:lineRule="auto"/>
      </w:pPr>
      <w:r>
        <w:br w:type="page"/>
      </w:r>
    </w:p>
    <w:p w14:paraId="0494B0A7" w14:textId="77777777" w:rsidR="007A2C15" w:rsidRDefault="007A2C15" w:rsidP="007A2C15">
      <w:pPr>
        <w:keepNext/>
        <w:spacing w:line="276" w:lineRule="auto"/>
        <w:ind w:firstLine="0"/>
      </w:pPr>
      <w:r w:rsidRPr="003B004C">
        <w:rPr>
          <w:b/>
          <w:noProof/>
          <w:lang w:val="ru-RU"/>
        </w:rPr>
        <w:lastRenderedPageBreak/>
        <w:drawing>
          <wp:inline distT="0" distB="0" distL="0" distR="0" wp14:anchorId="0C4C8CEF" wp14:editId="02C04568">
            <wp:extent cx="6122035" cy="5944884"/>
            <wp:effectExtent l="0" t="0" r="0" b="0"/>
            <wp:docPr id="293429709" name="Рисунок 293429709" descr="Изображение выглядит как текст,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9" name="Рисунок 293429709" descr="Изображение выглядит как текст, диаграмма, карта&#10;&#10;Автоматически созданное описание"/>
                    <pic:cNvPicPr/>
                  </pic:nvPicPr>
                  <pic:blipFill>
                    <a:blip r:embed="rId59">
                      <a:extLst>
                        <a:ext uri="{28A0092B-C50C-407E-A947-70E740481C1C}">
                          <a14:useLocalDpi xmlns:a14="http://schemas.microsoft.com/office/drawing/2010/main" val="0"/>
                        </a:ext>
                      </a:extLst>
                    </a:blip>
                    <a:stretch>
                      <a:fillRect/>
                    </a:stretch>
                  </pic:blipFill>
                  <pic:spPr>
                    <a:xfrm>
                      <a:off x="0" y="0"/>
                      <a:ext cx="6122035" cy="5944884"/>
                    </a:xfrm>
                    <a:prstGeom prst="rect">
                      <a:avLst/>
                    </a:prstGeom>
                  </pic:spPr>
                </pic:pic>
              </a:graphicData>
            </a:graphic>
          </wp:inline>
        </w:drawing>
      </w:r>
    </w:p>
    <w:p w14:paraId="69E2298D" w14:textId="2D1E56B6" w:rsidR="007A2C15" w:rsidRDefault="007A2C15" w:rsidP="007A2C15">
      <w:pPr>
        <w:pStyle w:val="aff2"/>
        <w:jc w:val="center"/>
      </w:pPr>
      <w:r>
        <w:t xml:space="preserve">Рисунок </w:t>
      </w:r>
      <w:r>
        <w:fldChar w:fldCharType="begin"/>
      </w:r>
      <w:r>
        <w:instrText xml:space="preserve"> SEQ Рисунок \* ARABIC </w:instrText>
      </w:r>
      <w:r>
        <w:fldChar w:fldCharType="separate"/>
      </w:r>
      <w:r w:rsidR="00521FDB">
        <w:rPr>
          <w:noProof/>
        </w:rPr>
        <w:t>50</w:t>
      </w:r>
      <w:r>
        <w:fldChar w:fldCharType="end"/>
      </w:r>
      <w:r>
        <w:t xml:space="preserve"> - </w:t>
      </w:r>
      <w:r w:rsidRPr="007A2C15">
        <w:t>Схема тепловой сети от котельной № 5 (недогруженные участки при фактическом режиме)</w:t>
      </w:r>
    </w:p>
    <w:p w14:paraId="37AB0781" w14:textId="635FC0FB" w:rsidR="007A2C15" w:rsidRDefault="007A2C15">
      <w:pPr>
        <w:spacing w:line="276" w:lineRule="auto"/>
        <w:rPr>
          <w:lang w:val="ru-RU"/>
        </w:rPr>
      </w:pPr>
      <w:r>
        <w:rPr>
          <w:lang w:val="ru-RU"/>
        </w:rPr>
        <w:br w:type="page"/>
      </w:r>
    </w:p>
    <w:p w14:paraId="61959A98" w14:textId="77777777" w:rsidR="007A2C15" w:rsidRDefault="007A2C15" w:rsidP="007A2C15">
      <w:pPr>
        <w:keepNext/>
        <w:spacing w:line="276" w:lineRule="auto"/>
        <w:ind w:firstLine="0"/>
      </w:pPr>
      <w:r w:rsidRPr="003B004C">
        <w:rPr>
          <w:b/>
          <w:noProof/>
          <w:lang w:val="ru-RU"/>
        </w:rPr>
        <w:lastRenderedPageBreak/>
        <w:drawing>
          <wp:inline distT="0" distB="0" distL="0" distR="0" wp14:anchorId="4628BDD4" wp14:editId="5DAAF685">
            <wp:extent cx="6122035" cy="6465516"/>
            <wp:effectExtent l="0" t="0" r="0" b="0"/>
            <wp:docPr id="293429710" name="Рисунок 293429710"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10" name="Рисунок 293429710" descr="Изображение выглядит как текст, карта, диаграмма, План&#10;&#10;Автоматически созданное описание"/>
                    <pic:cNvPicPr/>
                  </pic:nvPicPr>
                  <pic:blipFill>
                    <a:blip r:embed="rId60">
                      <a:extLst>
                        <a:ext uri="{28A0092B-C50C-407E-A947-70E740481C1C}">
                          <a14:useLocalDpi xmlns:a14="http://schemas.microsoft.com/office/drawing/2010/main" val="0"/>
                        </a:ext>
                      </a:extLst>
                    </a:blip>
                    <a:stretch>
                      <a:fillRect/>
                    </a:stretch>
                  </pic:blipFill>
                  <pic:spPr>
                    <a:xfrm>
                      <a:off x="0" y="0"/>
                      <a:ext cx="6122035" cy="6465516"/>
                    </a:xfrm>
                    <a:prstGeom prst="rect">
                      <a:avLst/>
                    </a:prstGeom>
                  </pic:spPr>
                </pic:pic>
              </a:graphicData>
            </a:graphic>
          </wp:inline>
        </w:drawing>
      </w:r>
    </w:p>
    <w:p w14:paraId="6B7B5032" w14:textId="78DB3CCF" w:rsidR="007A2C15" w:rsidRDefault="007A2C15" w:rsidP="007A2C15">
      <w:pPr>
        <w:pStyle w:val="aff2"/>
        <w:jc w:val="center"/>
      </w:pPr>
      <w:r>
        <w:t xml:space="preserve">Рисунок </w:t>
      </w:r>
      <w:r>
        <w:fldChar w:fldCharType="begin"/>
      </w:r>
      <w:r>
        <w:instrText xml:space="preserve"> SEQ Рисунок \* ARABIC </w:instrText>
      </w:r>
      <w:r>
        <w:fldChar w:fldCharType="separate"/>
      </w:r>
      <w:r w:rsidR="00521FDB">
        <w:rPr>
          <w:noProof/>
        </w:rPr>
        <w:t>51</w:t>
      </w:r>
      <w:r>
        <w:fldChar w:fldCharType="end"/>
      </w:r>
      <w:r>
        <w:t xml:space="preserve"> -</w:t>
      </w:r>
      <w:r w:rsidRPr="007A2C15">
        <w:t xml:space="preserve"> Схема тепловой сети от котельной № 5 (скорости теплоносителя при фактическом режиме)</w:t>
      </w:r>
    </w:p>
    <w:p w14:paraId="79929D88" w14:textId="2460FBDD" w:rsidR="002832D6" w:rsidRDefault="002832D6">
      <w:pPr>
        <w:spacing w:line="276" w:lineRule="auto"/>
        <w:rPr>
          <w:b/>
        </w:rPr>
      </w:pPr>
      <w:r>
        <w:br w:type="page"/>
      </w:r>
    </w:p>
    <w:p w14:paraId="1E7FAB49" w14:textId="0EB6100E" w:rsidR="001078F7" w:rsidRPr="00E01463" w:rsidRDefault="001078F7" w:rsidP="001078F7">
      <w:pPr>
        <w:pStyle w:val="2"/>
        <w:pBdr>
          <w:top w:val="nil"/>
          <w:left w:val="nil"/>
          <w:bottom w:val="nil"/>
          <w:right w:val="nil"/>
          <w:between w:val="nil"/>
        </w:pBdr>
      </w:pPr>
      <w:bookmarkStart w:id="228" w:name="_Toc165508024"/>
      <w:r w:rsidRPr="00E01463">
        <w:lastRenderedPageBreak/>
        <w:t xml:space="preserve">3.6 </w:t>
      </w:r>
      <w:r w:rsidRPr="00E01463">
        <w:tab/>
        <w:t>Расчет балансов тепловой энергии по источникам тепловой энергии и по территориальному признаку</w:t>
      </w:r>
      <w:bookmarkEnd w:id="228"/>
    </w:p>
    <w:p w14:paraId="22DAC851" w14:textId="77777777" w:rsidR="001078F7" w:rsidRPr="00E01463" w:rsidRDefault="001078F7" w:rsidP="001078F7">
      <w:pPr>
        <w:rPr>
          <w:lang w:val="ru-RU"/>
        </w:rPr>
      </w:pPr>
      <w:r w:rsidRPr="00E01463">
        <w:t>Подсистема для расчета балансов в ИГС «ТеплоГраф» не предусмотрена</w:t>
      </w:r>
      <w:r w:rsidRPr="00E01463">
        <w:rPr>
          <w:lang w:val="ru-RU"/>
        </w:rPr>
        <w:t>.</w:t>
      </w:r>
    </w:p>
    <w:p w14:paraId="3E439920" w14:textId="77777777" w:rsidR="001078F7" w:rsidRPr="00E01463" w:rsidRDefault="001078F7" w:rsidP="001078F7">
      <w:pPr>
        <w:pStyle w:val="2"/>
        <w:pBdr>
          <w:top w:val="nil"/>
          <w:left w:val="nil"/>
          <w:bottom w:val="nil"/>
          <w:right w:val="nil"/>
          <w:between w:val="nil"/>
        </w:pBdr>
      </w:pPr>
      <w:bookmarkStart w:id="229" w:name="_jim5pl3qh9c2" w:colFirst="0" w:colLast="0"/>
      <w:bookmarkStart w:id="230" w:name="_Toc165508025"/>
      <w:bookmarkEnd w:id="229"/>
      <w:r w:rsidRPr="00E01463">
        <w:t xml:space="preserve">3.7 </w:t>
      </w:r>
      <w:r w:rsidRPr="00E01463">
        <w:tab/>
        <w:t>Расчет потерь тепловой энергии через изоляцию и с утечками теплоносителя</w:t>
      </w:r>
      <w:bookmarkEnd w:id="230"/>
    </w:p>
    <w:p w14:paraId="42564853" w14:textId="77777777" w:rsidR="001078F7" w:rsidRPr="00E01463" w:rsidRDefault="001078F7" w:rsidP="001078F7">
      <w:r w:rsidRPr="00E01463">
        <w:t>Подсистема «Теплопотери» ИГС «ТеплоГраф» предусматривает возможность расчета тепловых потерь для всей тепловой сети в целом, либо для отдельно взятых тепловых компонент (зон теплоснабжения) - за произвольный период времени, с разбивкой по месяцам.</w:t>
      </w:r>
    </w:p>
    <w:p w14:paraId="032180FB" w14:textId="77777777" w:rsidR="001078F7" w:rsidRPr="00E01463" w:rsidRDefault="001078F7" w:rsidP="001078F7">
      <w:r w:rsidRPr="00E01463">
        <w:t>Расчет нормативных и фактических тепловых потерь через изоляцию трубопроводов осуществляется на основании методических рекомендаций, регламентированных Приказом Министерства энергетики Российской Федерации от 10.08.2012 г № 377, и содержащихся в соответствующем документе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запаса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p>
    <w:p w14:paraId="701172C7" w14:textId="77777777" w:rsidR="006A121C" w:rsidRPr="00741C41" w:rsidRDefault="008B3E69">
      <w:pPr>
        <w:pStyle w:val="2"/>
        <w:pBdr>
          <w:top w:val="nil"/>
          <w:left w:val="nil"/>
          <w:bottom w:val="nil"/>
          <w:right w:val="nil"/>
          <w:between w:val="nil"/>
        </w:pBdr>
      </w:pPr>
      <w:bookmarkStart w:id="231" w:name="_p6reem6zia20" w:colFirst="0" w:colLast="0"/>
      <w:bookmarkStart w:id="232" w:name="_Toc165508026"/>
      <w:bookmarkEnd w:id="231"/>
      <w:r w:rsidRPr="00741C41">
        <w:t xml:space="preserve">3.8 </w:t>
      </w:r>
      <w:r w:rsidRPr="00741C41">
        <w:tab/>
        <w:t>Расчет показателей надежности теплоснабжения</w:t>
      </w:r>
      <w:bookmarkEnd w:id="232"/>
    </w:p>
    <w:p w14:paraId="00AD2335" w14:textId="2E46F46D" w:rsidR="00815BE4" w:rsidRPr="00741C41" w:rsidRDefault="00815BE4" w:rsidP="00815BE4">
      <w:r w:rsidRPr="00741C41">
        <w:t>В ИГС «ТеплоГраф» разработана подсистема «Надежность», которая рассчитывает количественные показатели надежности теплоснабжения (вероятность безотказной работы) потребителей тепла от любого источника тепловой компоненты, с учетом:</w:t>
      </w:r>
    </w:p>
    <w:p w14:paraId="0D2C4CD3" w14:textId="46804F85" w:rsidR="00815BE4" w:rsidRPr="00741C41" w:rsidRDefault="00815BE4" w:rsidP="00815BE4">
      <w:pPr>
        <w:pStyle w:val="aff7"/>
        <w:numPr>
          <w:ilvl w:val="0"/>
          <w:numId w:val="6"/>
        </w:numPr>
        <w:tabs>
          <w:tab w:val="left" w:pos="993"/>
        </w:tabs>
        <w:ind w:left="0" w:firstLine="720"/>
      </w:pPr>
      <w:r w:rsidRPr="00741C41">
        <w:t>сроков службы трубопроводов тепловой сети;</w:t>
      </w:r>
    </w:p>
    <w:p w14:paraId="778BE057" w14:textId="5B0CD012" w:rsidR="00815BE4" w:rsidRPr="00741C41" w:rsidRDefault="00815BE4" w:rsidP="00815BE4">
      <w:pPr>
        <w:pStyle w:val="aff7"/>
        <w:numPr>
          <w:ilvl w:val="0"/>
          <w:numId w:val="6"/>
        </w:numPr>
        <w:tabs>
          <w:tab w:val="left" w:pos="993"/>
        </w:tabs>
        <w:ind w:left="0" w:firstLine="720"/>
      </w:pPr>
      <w:r w:rsidRPr="00741C41">
        <w:t>климатических характеристик;</w:t>
      </w:r>
    </w:p>
    <w:p w14:paraId="4C2A5CF5" w14:textId="63928B1A" w:rsidR="00815BE4" w:rsidRPr="00741C41" w:rsidRDefault="00815BE4" w:rsidP="00815BE4">
      <w:pPr>
        <w:pStyle w:val="aff7"/>
        <w:numPr>
          <w:ilvl w:val="0"/>
          <w:numId w:val="6"/>
        </w:numPr>
        <w:tabs>
          <w:tab w:val="left" w:pos="993"/>
        </w:tabs>
        <w:ind w:left="0" w:firstLine="720"/>
      </w:pPr>
      <w:r w:rsidRPr="00741C41">
        <w:t>аккумулирующей способности зданий;</w:t>
      </w:r>
    </w:p>
    <w:p w14:paraId="103D0217" w14:textId="0556ED18" w:rsidR="00815BE4" w:rsidRPr="00741C41" w:rsidRDefault="00815BE4" w:rsidP="00815BE4">
      <w:pPr>
        <w:pStyle w:val="aff7"/>
        <w:numPr>
          <w:ilvl w:val="0"/>
          <w:numId w:val="6"/>
        </w:numPr>
        <w:tabs>
          <w:tab w:val="left" w:pos="993"/>
        </w:tabs>
        <w:ind w:left="0" w:firstLine="720"/>
      </w:pPr>
      <w:r w:rsidRPr="00741C41">
        <w:t>допустимого снижения температуры в помещениях;</w:t>
      </w:r>
    </w:p>
    <w:p w14:paraId="0F85F317" w14:textId="0BE8A7B2" w:rsidR="00815BE4" w:rsidRPr="00741C41" w:rsidRDefault="00815BE4" w:rsidP="00815BE4">
      <w:pPr>
        <w:pStyle w:val="aff7"/>
        <w:numPr>
          <w:ilvl w:val="0"/>
          <w:numId w:val="6"/>
        </w:numPr>
        <w:tabs>
          <w:tab w:val="left" w:pos="993"/>
        </w:tabs>
        <w:ind w:left="0" w:firstLine="720"/>
      </w:pPr>
      <w:r w:rsidRPr="00741C41">
        <w:t>среднего времени ликвидации повреждений на тепловых сетях.</w:t>
      </w:r>
    </w:p>
    <w:p w14:paraId="0223CB0D" w14:textId="4624F1F6" w:rsidR="00815BE4" w:rsidRPr="00741C41" w:rsidRDefault="00815BE4" w:rsidP="00815BE4">
      <w:r w:rsidRPr="00741C41">
        <w:t>Таким образом, подсистема позволяет определить так называемый «радиус качественного теплоснабжения» для каждого источника тепла, характеризуемый минимально допустимой вероятностью безотказного снабжения потребителей тепловой энергией. Это, в свою очередь, дает возможность определить «слабые» места в тепловой сети и спланировать мероприятия по повышению надежности работы системы теплоснабжения в целом.</w:t>
      </w:r>
    </w:p>
    <w:p w14:paraId="686D2723" w14:textId="77777777" w:rsidR="006A121C" w:rsidRPr="00741C41" w:rsidRDefault="008B3E69">
      <w:pPr>
        <w:pStyle w:val="2"/>
        <w:pBdr>
          <w:top w:val="nil"/>
          <w:left w:val="nil"/>
          <w:bottom w:val="nil"/>
          <w:right w:val="nil"/>
          <w:between w:val="nil"/>
        </w:pBdr>
      </w:pPr>
      <w:bookmarkStart w:id="233" w:name="_2jt0k8na687i" w:colFirst="0" w:colLast="0"/>
      <w:bookmarkStart w:id="234" w:name="_Toc165508027"/>
      <w:bookmarkEnd w:id="233"/>
      <w:r w:rsidRPr="00741C41">
        <w:t xml:space="preserve">3.9 </w:t>
      </w:r>
      <w:r w:rsidRPr="00741C41">
        <w:tab/>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34"/>
    </w:p>
    <w:p w14:paraId="637E3A60" w14:textId="00DB09C5" w:rsidR="0036629D" w:rsidRPr="00741C41" w:rsidRDefault="0036629D" w:rsidP="00D24199">
      <w:r w:rsidRPr="00741C41">
        <w:t>В ИГС «ТеплоГраф» существует режим изменения свойств потребителей и изменения свойств участков предназначены для группового изменения свойств потребителей (нагрузки, способа задания нагрузки, удельных расходов, доли отбора из подающей линии, коэффициента смешения)</w:t>
      </w:r>
      <w:r w:rsidRPr="00741C41">
        <w:rPr>
          <w:lang w:val="ru-RU"/>
        </w:rPr>
        <w:t xml:space="preserve"> (рис</w:t>
      </w:r>
      <w:r w:rsidR="00817EA0" w:rsidRPr="00741C41">
        <w:rPr>
          <w:lang w:val="ru-RU"/>
        </w:rPr>
        <w:t>.</w:t>
      </w:r>
      <w:r w:rsidR="004640CC" w:rsidRPr="00741C41">
        <w:rPr>
          <w:lang w:val="ru-RU"/>
        </w:rPr>
        <w:t xml:space="preserve"> </w:t>
      </w:r>
      <w:r w:rsidR="00741C41" w:rsidRPr="00741C41">
        <w:rPr>
          <w:lang w:val="ru-RU"/>
        </w:rPr>
        <w:t>52</w:t>
      </w:r>
      <w:r w:rsidRPr="00741C41">
        <w:rPr>
          <w:lang w:val="ru-RU"/>
        </w:rPr>
        <w:t>)</w:t>
      </w:r>
      <w:r w:rsidRPr="00741C41">
        <w:t xml:space="preserve"> и участков тепловой сети (степени зарастания трубопровода, шероховатости, формулы расчета сопротивления) по задаваемому условию отбора</w:t>
      </w:r>
      <w:r w:rsidRPr="00741C41">
        <w:rPr>
          <w:lang w:val="ru-RU"/>
        </w:rPr>
        <w:t xml:space="preserve"> (рис</w:t>
      </w:r>
      <w:r w:rsidR="00817EA0" w:rsidRPr="00741C41">
        <w:rPr>
          <w:lang w:val="ru-RU"/>
        </w:rPr>
        <w:t>.</w:t>
      </w:r>
      <w:r w:rsidR="004640CC" w:rsidRPr="00741C41">
        <w:rPr>
          <w:lang w:val="ru-RU"/>
        </w:rPr>
        <w:t xml:space="preserve"> </w:t>
      </w:r>
      <w:r w:rsidR="00741C41" w:rsidRPr="00741C41">
        <w:rPr>
          <w:lang w:val="ru-RU"/>
        </w:rPr>
        <w:t>53</w:t>
      </w:r>
      <w:r w:rsidRPr="00741C41">
        <w:rPr>
          <w:lang w:val="ru-RU"/>
        </w:rPr>
        <w:t>)</w:t>
      </w:r>
      <w:r w:rsidRPr="00741C41">
        <w:t>.</w:t>
      </w:r>
    </w:p>
    <w:p w14:paraId="03063068" w14:textId="7C924E69" w:rsidR="00815BE4" w:rsidRPr="00741C41" w:rsidRDefault="0036629D" w:rsidP="00D24199">
      <w:r w:rsidRPr="00741C41">
        <w:t>Данный режим значительно сокращает время калибровки электронной гидравлической модели.</w:t>
      </w:r>
    </w:p>
    <w:p w14:paraId="446142D1" w14:textId="77777777" w:rsidR="0036629D" w:rsidRPr="00741C41" w:rsidRDefault="0036629D" w:rsidP="0036629D">
      <w:pPr>
        <w:keepNext/>
        <w:ind w:firstLine="0"/>
        <w:jc w:val="center"/>
      </w:pPr>
      <w:r w:rsidRPr="00741C41">
        <w:rPr>
          <w:noProof/>
          <w:sz w:val="28"/>
          <w:szCs w:val="28"/>
          <w:lang w:val="ru-RU"/>
        </w:rPr>
        <w:lastRenderedPageBreak/>
        <w:drawing>
          <wp:inline distT="0" distB="0" distL="0" distR="0" wp14:anchorId="79F09CEC" wp14:editId="3A1FAECE">
            <wp:extent cx="5525502" cy="3683479"/>
            <wp:effectExtent l="0" t="0" r="0" b="0"/>
            <wp:docPr id="25" name="Рисунок 25"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текст, снимок экрана, программное обеспечение, веб-страница&#10;&#10;Автоматически созданное описание"/>
                    <pic:cNvPicPr/>
                  </pic:nvPicPr>
                  <pic:blipFill>
                    <a:blip r:embed="rId61">
                      <a:extLst>
                        <a:ext uri="{28A0092B-C50C-407E-A947-70E740481C1C}">
                          <a14:useLocalDpi xmlns:a14="http://schemas.microsoft.com/office/drawing/2010/main" val="0"/>
                        </a:ext>
                      </a:extLst>
                    </a:blip>
                    <a:stretch>
                      <a:fillRect/>
                    </a:stretch>
                  </pic:blipFill>
                  <pic:spPr>
                    <a:xfrm>
                      <a:off x="0" y="0"/>
                      <a:ext cx="5535795" cy="3690341"/>
                    </a:xfrm>
                    <a:prstGeom prst="rect">
                      <a:avLst/>
                    </a:prstGeom>
                  </pic:spPr>
                </pic:pic>
              </a:graphicData>
            </a:graphic>
          </wp:inline>
        </w:drawing>
      </w:r>
    </w:p>
    <w:p w14:paraId="68D03421" w14:textId="38D2824B" w:rsidR="0036629D" w:rsidRPr="00741C41" w:rsidRDefault="0036629D" w:rsidP="0036629D">
      <w:pPr>
        <w:pStyle w:val="aff2"/>
        <w:jc w:val="center"/>
      </w:pPr>
      <w:r w:rsidRPr="00741C41">
        <w:t xml:space="preserve">Рисунок </w:t>
      </w:r>
      <w:r w:rsidRPr="00741C41">
        <w:fldChar w:fldCharType="begin"/>
      </w:r>
      <w:r w:rsidRPr="00741C41">
        <w:instrText xml:space="preserve"> SEQ Рисунок \* ARABIC </w:instrText>
      </w:r>
      <w:r w:rsidRPr="00741C41">
        <w:fldChar w:fldCharType="separate"/>
      </w:r>
      <w:r w:rsidR="00521FDB">
        <w:rPr>
          <w:noProof/>
        </w:rPr>
        <w:t>52</w:t>
      </w:r>
      <w:r w:rsidRPr="00741C41">
        <w:fldChar w:fldCharType="end"/>
      </w:r>
      <w:r w:rsidRPr="00741C41">
        <w:t xml:space="preserve"> – Изменение состояния объектов теплопотребления</w:t>
      </w:r>
    </w:p>
    <w:p w14:paraId="26490405" w14:textId="34FA501E" w:rsidR="004640CC" w:rsidRPr="00741C41" w:rsidRDefault="004640CC" w:rsidP="004640CC">
      <w:pPr>
        <w:keepNext/>
        <w:ind w:firstLine="0"/>
        <w:jc w:val="center"/>
      </w:pPr>
    </w:p>
    <w:p w14:paraId="0FF30AC3" w14:textId="2AD3C24F" w:rsidR="0036629D" w:rsidRPr="00741C41" w:rsidRDefault="004640CC" w:rsidP="004640CC">
      <w:pPr>
        <w:pStyle w:val="aff2"/>
        <w:jc w:val="center"/>
        <w:rPr>
          <w:color w:val="1A1A1A"/>
          <w:sz w:val="28"/>
          <w:szCs w:val="28"/>
        </w:rPr>
      </w:pPr>
      <w:r w:rsidRPr="00741C41">
        <w:rPr>
          <w:b/>
          <w:noProof/>
          <w:color w:val="1A1A1A"/>
          <w:sz w:val="28"/>
          <w:szCs w:val="28"/>
        </w:rPr>
        <w:drawing>
          <wp:inline distT="0" distB="0" distL="0" distR="0" wp14:anchorId="16457ADE" wp14:editId="322E6D31">
            <wp:extent cx="5428778" cy="3856007"/>
            <wp:effectExtent l="0" t="0" r="635" b="0"/>
            <wp:docPr id="26" name="Рисунок 26"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 снимок экрана, программное обеспечение, дисплей&#10;&#10;Автоматически созданное описание"/>
                    <pic:cNvPicPr/>
                  </pic:nvPicPr>
                  <pic:blipFill>
                    <a:blip r:embed="rId62">
                      <a:extLst>
                        <a:ext uri="{28A0092B-C50C-407E-A947-70E740481C1C}">
                          <a14:useLocalDpi xmlns:a14="http://schemas.microsoft.com/office/drawing/2010/main" val="0"/>
                        </a:ext>
                      </a:extLst>
                    </a:blip>
                    <a:stretch>
                      <a:fillRect/>
                    </a:stretch>
                  </pic:blipFill>
                  <pic:spPr>
                    <a:xfrm>
                      <a:off x="0" y="0"/>
                      <a:ext cx="5441999" cy="3865398"/>
                    </a:xfrm>
                    <a:prstGeom prst="rect">
                      <a:avLst/>
                    </a:prstGeom>
                  </pic:spPr>
                </pic:pic>
              </a:graphicData>
            </a:graphic>
          </wp:inline>
        </w:drawing>
      </w:r>
    </w:p>
    <w:p w14:paraId="513567A0" w14:textId="2079B2A7" w:rsidR="004640CC" w:rsidRPr="00741C41" w:rsidRDefault="004640CC" w:rsidP="004640CC">
      <w:pPr>
        <w:jc w:val="center"/>
        <w:rPr>
          <w:lang w:val="ru-RU"/>
        </w:rPr>
      </w:pPr>
      <w:r w:rsidRPr="00741C41">
        <w:t xml:space="preserve">Рисунок </w:t>
      </w:r>
      <w:r w:rsidR="00C4645A">
        <w:fldChar w:fldCharType="begin"/>
      </w:r>
      <w:r w:rsidR="00C4645A">
        <w:instrText xml:space="preserve"> SEQ Рисунок \* ARABIC </w:instrText>
      </w:r>
      <w:r w:rsidR="00C4645A">
        <w:fldChar w:fldCharType="separate"/>
      </w:r>
      <w:r w:rsidR="00521FDB">
        <w:rPr>
          <w:noProof/>
        </w:rPr>
        <w:t>53</w:t>
      </w:r>
      <w:r w:rsidR="00C4645A">
        <w:rPr>
          <w:noProof/>
        </w:rPr>
        <w:fldChar w:fldCharType="end"/>
      </w:r>
      <w:r w:rsidRPr="00741C41">
        <w:t xml:space="preserve"> – Изменение гидравлических свойств участков</w:t>
      </w:r>
    </w:p>
    <w:p w14:paraId="3E836AD1" w14:textId="77777777" w:rsidR="006A121C" w:rsidRPr="00741C41" w:rsidRDefault="008B3E69">
      <w:pPr>
        <w:pStyle w:val="2"/>
        <w:pBdr>
          <w:top w:val="nil"/>
          <w:left w:val="nil"/>
          <w:bottom w:val="nil"/>
          <w:right w:val="nil"/>
          <w:between w:val="nil"/>
        </w:pBdr>
      </w:pPr>
      <w:bookmarkStart w:id="235" w:name="_q5es90kd4x5f" w:colFirst="0" w:colLast="0"/>
      <w:bookmarkStart w:id="236" w:name="_Toc165508028"/>
      <w:bookmarkEnd w:id="235"/>
      <w:r w:rsidRPr="00741C41">
        <w:t>3.10   Сравнительные пьезометрические графики для разработки и анализа сценариев перспективного развития тепловых сетей</w:t>
      </w:r>
      <w:bookmarkEnd w:id="236"/>
    </w:p>
    <w:p w14:paraId="1EF828AA" w14:textId="77777777" w:rsidR="00566A20" w:rsidRPr="00741C41" w:rsidRDefault="00566A20" w:rsidP="00566A20">
      <w:bookmarkStart w:id="237" w:name="_dshg9118l9kk" w:colFirst="0" w:colLast="0"/>
      <w:bookmarkEnd w:id="237"/>
      <w:r w:rsidRPr="00741C41">
        <w:t>ИГС «ТеплоГраф» по результатам проведенного гидравлического расчета позволяет построить пьезометрический график в отдельном окне и вдоль выделенного пути.</w:t>
      </w:r>
    </w:p>
    <w:p w14:paraId="313CBC94" w14:textId="77777777" w:rsidR="00566A20" w:rsidRPr="007A4F43" w:rsidRDefault="00566A20" w:rsidP="00566A20">
      <w:r w:rsidRPr="00741C41">
        <w:lastRenderedPageBreak/>
        <w:t xml:space="preserve">Пользователь может отметить на схеме тепловой сети произвольное количество узлов, и программа автоматически цветом выделит путь, соединяющий эти узлы. При этом путь ищется либо по критерию минимума сопротивления, либо по минимуму количества участков и учитывается возможная несимметрия по подающим и обратным трубопроводам. Вдоль найденного пути строится пьезометрический график, показывающий характер изменения давления в подающих и обратных трубопроводах. Кроме того, может быть получена таблица, содержащая все необходимые сведения об участках сети из найденного пути. Пьезометрические графики могут быть распечатаны на принтере в любом удобном для </w:t>
      </w:r>
      <w:r w:rsidRPr="007A4F43">
        <w:t>пользователя масштабе.</w:t>
      </w:r>
    </w:p>
    <w:p w14:paraId="2D9E59A6" w14:textId="1B87EBF2" w:rsidR="00566A20" w:rsidRPr="00741C41" w:rsidRDefault="00566A20" w:rsidP="00566A20">
      <w:r w:rsidRPr="007A4F43">
        <w:t>Пьезометрические графики по результатам проведенных гидравлических расчетов, представлены на рис</w:t>
      </w:r>
      <w:r w:rsidR="00741C41" w:rsidRPr="007A4F43">
        <w:rPr>
          <w:lang w:val="ru-RU"/>
        </w:rPr>
        <w:t>.54</w:t>
      </w:r>
      <w:r w:rsidR="008762F2" w:rsidRPr="007A4F43">
        <w:rPr>
          <w:lang w:val="ru-RU"/>
        </w:rPr>
        <w:t>–</w:t>
      </w:r>
      <w:r w:rsidR="007A4F43" w:rsidRPr="007A4F43">
        <w:rPr>
          <w:lang w:val="ru-RU"/>
        </w:rPr>
        <w:t>66</w:t>
      </w:r>
      <w:r w:rsidRPr="007A4F43">
        <w:t>.</w:t>
      </w:r>
    </w:p>
    <w:p w14:paraId="2EE1F1EC" w14:textId="77777777" w:rsidR="00566A20" w:rsidRPr="00086029" w:rsidRDefault="00566A20" w:rsidP="00566A20">
      <w:pPr>
        <w:rPr>
          <w:highlight w:val="yellow"/>
        </w:rPr>
        <w:sectPr w:rsidR="00566A20" w:rsidRPr="00086029" w:rsidSect="007A3AA3">
          <w:pgSz w:w="11909" w:h="16834"/>
          <w:pgMar w:top="1134" w:right="567" w:bottom="1134" w:left="1701" w:header="720" w:footer="720" w:gutter="0"/>
          <w:cols w:space="720"/>
        </w:sectPr>
      </w:pPr>
    </w:p>
    <w:p w14:paraId="6B23CB55" w14:textId="6366ADA3" w:rsidR="00566A20" w:rsidRPr="00086029" w:rsidRDefault="00566A20" w:rsidP="0008075F">
      <w:pPr>
        <w:keepNext/>
        <w:ind w:firstLine="0"/>
        <w:rPr>
          <w:highlight w:val="yellow"/>
        </w:rPr>
      </w:pPr>
    </w:p>
    <w:p w14:paraId="5D1E8AC2" w14:textId="77BE246B" w:rsidR="00741C41" w:rsidRDefault="00741C41" w:rsidP="00817EA0">
      <w:pPr>
        <w:pStyle w:val="aff2"/>
        <w:jc w:val="center"/>
        <w:rPr>
          <w:highlight w:val="yellow"/>
        </w:rPr>
      </w:pPr>
      <w:r w:rsidRPr="00387AA9">
        <w:rPr>
          <w:b/>
          <w:noProof/>
          <w:color w:val="1A1A1A"/>
        </w:rPr>
        <w:drawing>
          <wp:inline distT="0" distB="0" distL="0" distR="0" wp14:anchorId="548804F2" wp14:editId="1F2EB38D">
            <wp:extent cx="9249410" cy="3853387"/>
            <wp:effectExtent l="0" t="0" r="8890" b="0"/>
            <wp:docPr id="177569759" name="Рисунок 177569759" descr="Изображение выглядит как текст, линия,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9759" name="Рисунок 177569759" descr="Изображение выглядит как текст, линия, снимок экрана, диаграмма&#10;&#10;Автоматически созданное описание"/>
                    <pic:cNvPicPr/>
                  </pic:nvPicPr>
                  <pic:blipFill>
                    <a:blip r:embed="rId63">
                      <a:extLst>
                        <a:ext uri="{28A0092B-C50C-407E-A947-70E740481C1C}">
                          <a14:useLocalDpi xmlns:a14="http://schemas.microsoft.com/office/drawing/2010/main" val="0"/>
                        </a:ext>
                      </a:extLst>
                    </a:blip>
                    <a:stretch>
                      <a:fillRect/>
                    </a:stretch>
                  </pic:blipFill>
                  <pic:spPr>
                    <a:xfrm>
                      <a:off x="0" y="0"/>
                      <a:ext cx="9249410" cy="3853387"/>
                    </a:xfrm>
                    <a:prstGeom prst="rect">
                      <a:avLst/>
                    </a:prstGeom>
                  </pic:spPr>
                </pic:pic>
              </a:graphicData>
            </a:graphic>
          </wp:inline>
        </w:drawing>
      </w:r>
    </w:p>
    <w:p w14:paraId="554A6CE6" w14:textId="63B781B9" w:rsidR="00741C41" w:rsidRDefault="00566A20" w:rsidP="00817EA0">
      <w:pPr>
        <w:pStyle w:val="aff2"/>
        <w:jc w:val="center"/>
      </w:pPr>
      <w:r w:rsidRPr="00741C41">
        <w:t xml:space="preserve">Рисунок </w:t>
      </w:r>
      <w:r w:rsidRPr="00741C41">
        <w:fldChar w:fldCharType="begin"/>
      </w:r>
      <w:r w:rsidRPr="00741C41">
        <w:instrText xml:space="preserve"> SEQ Рисунок \* ARABIC </w:instrText>
      </w:r>
      <w:r w:rsidRPr="00741C41">
        <w:fldChar w:fldCharType="separate"/>
      </w:r>
      <w:r w:rsidR="00521FDB">
        <w:rPr>
          <w:noProof/>
        </w:rPr>
        <w:t>54</w:t>
      </w:r>
      <w:r w:rsidRPr="00741C41">
        <w:fldChar w:fldCharType="end"/>
      </w:r>
      <w:r w:rsidRPr="00741C41">
        <w:t xml:space="preserve"> - </w:t>
      </w:r>
      <w:r w:rsidR="00741C41" w:rsidRPr="00741C41">
        <w:t xml:space="preserve">Пьезометрический график тепловой сети от котельной № 1 блок А до потребителя ул. Энгельса, 1 при расчетном режиме </w:t>
      </w:r>
    </w:p>
    <w:p w14:paraId="02909E6C" w14:textId="77777777" w:rsidR="00741C41" w:rsidRDefault="00741C41">
      <w:pPr>
        <w:spacing w:line="276" w:lineRule="auto"/>
        <w:rPr>
          <w:lang w:val="ru-RU"/>
        </w:rPr>
      </w:pPr>
      <w:r>
        <w:br w:type="page"/>
      </w:r>
    </w:p>
    <w:p w14:paraId="2FBE1FF1" w14:textId="77777777" w:rsidR="00741C41" w:rsidRDefault="00741C41" w:rsidP="00741C41">
      <w:pPr>
        <w:pStyle w:val="aff2"/>
        <w:jc w:val="center"/>
      </w:pPr>
      <w:r w:rsidRPr="00DB79C7">
        <w:rPr>
          <w:b/>
          <w:noProof/>
        </w:rPr>
        <w:lastRenderedPageBreak/>
        <w:drawing>
          <wp:inline distT="0" distB="0" distL="0" distR="0" wp14:anchorId="03EA789F" wp14:editId="59EE1F2C">
            <wp:extent cx="9249410" cy="3864332"/>
            <wp:effectExtent l="0" t="0" r="0" b="3175"/>
            <wp:docPr id="40" name="Рисунок 40" descr="Изображение выглядит как текст, линия,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 линия, снимок экрана, диаграмма&#10;&#10;Автоматически созданное описание"/>
                    <pic:cNvPicPr/>
                  </pic:nvPicPr>
                  <pic:blipFill>
                    <a:blip r:embed="rId64">
                      <a:extLst>
                        <a:ext uri="{28A0092B-C50C-407E-A947-70E740481C1C}">
                          <a14:useLocalDpi xmlns:a14="http://schemas.microsoft.com/office/drawing/2010/main" val="0"/>
                        </a:ext>
                      </a:extLst>
                    </a:blip>
                    <a:stretch>
                      <a:fillRect/>
                    </a:stretch>
                  </pic:blipFill>
                  <pic:spPr>
                    <a:xfrm>
                      <a:off x="0" y="0"/>
                      <a:ext cx="9249410" cy="3864332"/>
                    </a:xfrm>
                    <a:prstGeom prst="rect">
                      <a:avLst/>
                    </a:prstGeom>
                  </pic:spPr>
                </pic:pic>
              </a:graphicData>
            </a:graphic>
          </wp:inline>
        </w:drawing>
      </w:r>
    </w:p>
    <w:p w14:paraId="2BDC1BD2" w14:textId="5F75F602" w:rsidR="00741C41" w:rsidRDefault="00741C41" w:rsidP="00741C41">
      <w:pPr>
        <w:pStyle w:val="aff2"/>
        <w:jc w:val="center"/>
      </w:pPr>
      <w:r>
        <w:t xml:space="preserve">Рисунок </w:t>
      </w:r>
      <w:r>
        <w:fldChar w:fldCharType="begin"/>
      </w:r>
      <w:r>
        <w:instrText xml:space="preserve"> SEQ Рисунок \* ARABIC </w:instrText>
      </w:r>
      <w:r>
        <w:fldChar w:fldCharType="separate"/>
      </w:r>
      <w:r w:rsidR="00521FDB">
        <w:rPr>
          <w:noProof/>
        </w:rPr>
        <w:t>55</w:t>
      </w:r>
      <w:r>
        <w:fldChar w:fldCharType="end"/>
      </w:r>
      <w:r>
        <w:t xml:space="preserve"> – </w:t>
      </w:r>
      <w:r w:rsidRPr="00741C41">
        <w:t>Пьезометрический</w:t>
      </w:r>
      <w:r>
        <w:t xml:space="preserve"> </w:t>
      </w:r>
      <w:r w:rsidRPr="00741C41">
        <w:t>график тепловой сети от котельной № 1 блок А до потребителя ул. Энгельса, 1 при фактическом режиме</w:t>
      </w:r>
    </w:p>
    <w:p w14:paraId="15383BA4" w14:textId="500A21C3" w:rsidR="00566A20" w:rsidRPr="00741C41" w:rsidRDefault="00566A20" w:rsidP="00817EA0">
      <w:pPr>
        <w:pStyle w:val="aff2"/>
        <w:jc w:val="center"/>
      </w:pPr>
      <w:r w:rsidRPr="00741C41">
        <w:br w:type="page"/>
      </w:r>
    </w:p>
    <w:p w14:paraId="303D1316" w14:textId="790FDBA0" w:rsidR="00566A20" w:rsidRPr="00086029" w:rsidRDefault="00741C41" w:rsidP="00027E7F">
      <w:pPr>
        <w:pStyle w:val="14"/>
        <w:shd w:val="clear" w:color="auto" w:fill="auto"/>
        <w:spacing w:before="0" w:line="240" w:lineRule="auto"/>
        <w:ind w:right="20" w:firstLine="0"/>
        <w:jc w:val="left"/>
        <w:rPr>
          <w:rFonts w:ascii="Times New Roman" w:hAnsi="Times New Roman" w:cs="Times New Roman"/>
          <w:b/>
          <w:sz w:val="28"/>
          <w:szCs w:val="28"/>
          <w:highlight w:val="yellow"/>
        </w:rPr>
      </w:pPr>
      <w:r w:rsidRPr="00B0564F">
        <w:rPr>
          <w:b/>
          <w:noProof/>
          <w:lang w:val="ru-RU"/>
        </w:rPr>
        <w:lastRenderedPageBreak/>
        <w:drawing>
          <wp:inline distT="0" distB="0" distL="0" distR="0" wp14:anchorId="7069752B" wp14:editId="4839513B">
            <wp:extent cx="9249410" cy="3862654"/>
            <wp:effectExtent l="0" t="0" r="0" b="5080"/>
            <wp:docPr id="21" name="Рисунок 21"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 снимок экрана, линия, График&#10;&#10;Автоматически созданное описание"/>
                    <pic:cNvPicPr/>
                  </pic:nvPicPr>
                  <pic:blipFill>
                    <a:blip r:embed="rId65">
                      <a:extLst>
                        <a:ext uri="{28A0092B-C50C-407E-A947-70E740481C1C}">
                          <a14:useLocalDpi xmlns:a14="http://schemas.microsoft.com/office/drawing/2010/main" val="0"/>
                        </a:ext>
                      </a:extLst>
                    </a:blip>
                    <a:stretch>
                      <a:fillRect/>
                    </a:stretch>
                  </pic:blipFill>
                  <pic:spPr>
                    <a:xfrm>
                      <a:off x="0" y="0"/>
                      <a:ext cx="9249410" cy="3862654"/>
                    </a:xfrm>
                    <a:prstGeom prst="rect">
                      <a:avLst/>
                    </a:prstGeom>
                  </pic:spPr>
                </pic:pic>
              </a:graphicData>
            </a:graphic>
          </wp:inline>
        </w:drawing>
      </w:r>
    </w:p>
    <w:p w14:paraId="3211FCCC" w14:textId="6CA19278" w:rsidR="00741C41" w:rsidRDefault="0008075F" w:rsidP="0008075F">
      <w:pPr>
        <w:pStyle w:val="aff2"/>
        <w:jc w:val="center"/>
      </w:pPr>
      <w:r w:rsidRPr="00741C41">
        <w:t xml:space="preserve">Рисунок </w:t>
      </w:r>
      <w:r w:rsidRPr="00741C41">
        <w:fldChar w:fldCharType="begin"/>
      </w:r>
      <w:r w:rsidRPr="00741C41">
        <w:instrText xml:space="preserve"> SEQ Рисунок \* ARABIC </w:instrText>
      </w:r>
      <w:r w:rsidRPr="00741C41">
        <w:fldChar w:fldCharType="separate"/>
      </w:r>
      <w:r w:rsidR="00521FDB">
        <w:rPr>
          <w:noProof/>
        </w:rPr>
        <w:t>56</w:t>
      </w:r>
      <w:r w:rsidRPr="00741C41">
        <w:fldChar w:fldCharType="end"/>
      </w:r>
      <w:r w:rsidRPr="00741C41">
        <w:t xml:space="preserve"> </w:t>
      </w:r>
      <w:r w:rsidR="00566A20" w:rsidRPr="00741C41">
        <w:t xml:space="preserve">– </w:t>
      </w:r>
      <w:r w:rsidR="00741C41" w:rsidRPr="00741C41">
        <w:t>Пьезометрический график тепловой сети от котельной № 1 блок Б до потребителя ул. 60 лет ВЛКСМ, 41 при расчетном режиме</w:t>
      </w:r>
    </w:p>
    <w:p w14:paraId="4D197E22" w14:textId="77777777" w:rsidR="00741C41" w:rsidRDefault="00741C41">
      <w:pPr>
        <w:spacing w:line="276" w:lineRule="auto"/>
        <w:rPr>
          <w:lang w:val="ru-RU"/>
        </w:rPr>
      </w:pPr>
      <w:r>
        <w:br w:type="page"/>
      </w:r>
    </w:p>
    <w:p w14:paraId="5231AC3F" w14:textId="77777777" w:rsidR="00566A20" w:rsidRPr="00741C41" w:rsidRDefault="00566A20" w:rsidP="0008075F">
      <w:pPr>
        <w:pStyle w:val="aff2"/>
        <w:jc w:val="center"/>
      </w:pPr>
    </w:p>
    <w:p w14:paraId="31513BEF" w14:textId="1F291C2A" w:rsidR="00741C41" w:rsidRDefault="00741C41" w:rsidP="00741C41">
      <w:pPr>
        <w:pStyle w:val="14"/>
        <w:keepNext/>
        <w:shd w:val="clear" w:color="auto" w:fill="auto"/>
        <w:spacing w:before="0" w:line="240" w:lineRule="auto"/>
        <w:ind w:right="20" w:firstLine="0"/>
      </w:pPr>
      <w:r w:rsidRPr="00DB79C7">
        <w:rPr>
          <w:b/>
          <w:noProof/>
          <w:lang w:val="ru-RU"/>
        </w:rPr>
        <w:drawing>
          <wp:inline distT="0" distB="0" distL="0" distR="0" wp14:anchorId="072A3753" wp14:editId="185677A9">
            <wp:extent cx="9249410" cy="3864855"/>
            <wp:effectExtent l="0" t="0" r="8890" b="2540"/>
            <wp:docPr id="46" name="Рисунок 46"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 линия, График, снимок экрана&#10;&#10;Автоматически созданное описание"/>
                    <pic:cNvPicPr/>
                  </pic:nvPicPr>
                  <pic:blipFill>
                    <a:blip r:embed="rId66">
                      <a:extLst>
                        <a:ext uri="{28A0092B-C50C-407E-A947-70E740481C1C}">
                          <a14:useLocalDpi xmlns:a14="http://schemas.microsoft.com/office/drawing/2010/main" val="0"/>
                        </a:ext>
                      </a:extLst>
                    </a:blip>
                    <a:stretch>
                      <a:fillRect/>
                    </a:stretch>
                  </pic:blipFill>
                  <pic:spPr>
                    <a:xfrm>
                      <a:off x="0" y="0"/>
                      <a:ext cx="9249410" cy="3864855"/>
                    </a:xfrm>
                    <a:prstGeom prst="rect">
                      <a:avLst/>
                    </a:prstGeom>
                  </pic:spPr>
                </pic:pic>
              </a:graphicData>
            </a:graphic>
          </wp:inline>
        </w:drawing>
      </w:r>
    </w:p>
    <w:p w14:paraId="771BF4B9" w14:textId="2CB21273" w:rsidR="00566A20" w:rsidRPr="00086029" w:rsidRDefault="00741C41" w:rsidP="00741C41">
      <w:pPr>
        <w:pStyle w:val="aff2"/>
        <w:jc w:val="center"/>
        <w:rPr>
          <w:b/>
          <w:sz w:val="28"/>
          <w:szCs w:val="28"/>
          <w:highlight w:val="yellow"/>
        </w:rPr>
      </w:pPr>
      <w:r>
        <w:t xml:space="preserve">Рисунок </w:t>
      </w:r>
      <w:r>
        <w:fldChar w:fldCharType="begin"/>
      </w:r>
      <w:r>
        <w:instrText xml:space="preserve"> SEQ Рисунок \* ARABIC </w:instrText>
      </w:r>
      <w:r>
        <w:fldChar w:fldCharType="separate"/>
      </w:r>
      <w:r w:rsidR="00521FDB">
        <w:rPr>
          <w:noProof/>
        </w:rPr>
        <w:t>57</w:t>
      </w:r>
      <w:r>
        <w:fldChar w:fldCharType="end"/>
      </w:r>
      <w:r>
        <w:t xml:space="preserve"> - </w:t>
      </w:r>
      <w:r w:rsidRPr="00741C41">
        <w:t>Пьезометрический график тепловой сети от котельной № 1 блок Б до потребителя ул. 60 лет ВЛКСМ, 41 при фактическом режиме</w:t>
      </w:r>
    </w:p>
    <w:p w14:paraId="76C18BBA" w14:textId="6F298BD9" w:rsidR="0008075F" w:rsidRPr="00741C41" w:rsidRDefault="0008075F" w:rsidP="0008075F">
      <w:pPr>
        <w:pStyle w:val="14"/>
        <w:keepNext/>
        <w:shd w:val="clear" w:color="auto" w:fill="auto"/>
        <w:spacing w:before="0" w:line="240" w:lineRule="auto"/>
        <w:ind w:right="20" w:firstLine="0"/>
        <w:rPr>
          <w:highlight w:val="yellow"/>
          <w:lang w:val="ru-RU"/>
        </w:rPr>
      </w:pPr>
    </w:p>
    <w:p w14:paraId="27726E6F" w14:textId="6C034F78" w:rsidR="00741C41" w:rsidRDefault="00741C41" w:rsidP="00817EA0">
      <w:pPr>
        <w:pStyle w:val="aff2"/>
        <w:jc w:val="center"/>
        <w:rPr>
          <w:highlight w:val="yellow"/>
        </w:rPr>
      </w:pPr>
      <w:r w:rsidRPr="00D67178">
        <w:rPr>
          <w:b/>
          <w:noProof/>
        </w:rPr>
        <w:lastRenderedPageBreak/>
        <w:drawing>
          <wp:inline distT="0" distB="0" distL="0" distR="0" wp14:anchorId="560CA2CE" wp14:editId="0DD3FB25">
            <wp:extent cx="9249410" cy="3861801"/>
            <wp:effectExtent l="0" t="0" r="0" b="5715"/>
            <wp:docPr id="1938803175" name="Рисунок 1938803175"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03175" name="Рисунок 1938803175" descr="Изображение выглядит как текст, снимок экрана, линия, График&#10;&#10;Автоматически созданное описание"/>
                    <pic:cNvPicPr/>
                  </pic:nvPicPr>
                  <pic:blipFill>
                    <a:blip r:embed="rId67">
                      <a:extLst>
                        <a:ext uri="{28A0092B-C50C-407E-A947-70E740481C1C}">
                          <a14:useLocalDpi xmlns:a14="http://schemas.microsoft.com/office/drawing/2010/main" val="0"/>
                        </a:ext>
                      </a:extLst>
                    </a:blip>
                    <a:stretch>
                      <a:fillRect/>
                    </a:stretch>
                  </pic:blipFill>
                  <pic:spPr>
                    <a:xfrm>
                      <a:off x="0" y="0"/>
                      <a:ext cx="9249410" cy="3861801"/>
                    </a:xfrm>
                    <a:prstGeom prst="rect">
                      <a:avLst/>
                    </a:prstGeom>
                  </pic:spPr>
                </pic:pic>
              </a:graphicData>
            </a:graphic>
          </wp:inline>
        </w:drawing>
      </w:r>
    </w:p>
    <w:p w14:paraId="1D50FC5E" w14:textId="52A240AC" w:rsidR="00C3588D" w:rsidRDefault="0008075F" w:rsidP="00817EA0">
      <w:pPr>
        <w:pStyle w:val="aff2"/>
        <w:jc w:val="center"/>
      </w:pPr>
      <w:r w:rsidRPr="00741C41">
        <w:t xml:space="preserve">Рисунок </w:t>
      </w:r>
      <w:r w:rsidRPr="00741C41">
        <w:fldChar w:fldCharType="begin"/>
      </w:r>
      <w:r w:rsidRPr="00741C41">
        <w:instrText xml:space="preserve"> SEQ Рисунок \* ARABIC </w:instrText>
      </w:r>
      <w:r w:rsidRPr="00741C41">
        <w:fldChar w:fldCharType="separate"/>
      </w:r>
      <w:r w:rsidR="00521FDB">
        <w:rPr>
          <w:noProof/>
        </w:rPr>
        <w:t>58</w:t>
      </w:r>
      <w:r w:rsidRPr="00741C41">
        <w:fldChar w:fldCharType="end"/>
      </w:r>
      <w:r w:rsidR="00566A20" w:rsidRPr="00741C41">
        <w:t xml:space="preserve"> – </w:t>
      </w:r>
      <w:r w:rsidR="00741C41" w:rsidRPr="00741C41">
        <w:t>Пьезометрический график тепловой сети от котельной № 2 до потребителя ул. Лесная, 1 при расчетном режиме</w:t>
      </w:r>
    </w:p>
    <w:p w14:paraId="39818F6E" w14:textId="77777777" w:rsidR="00C3588D" w:rsidRDefault="00C3588D">
      <w:pPr>
        <w:spacing w:line="276" w:lineRule="auto"/>
        <w:rPr>
          <w:lang w:val="ru-RU"/>
        </w:rPr>
      </w:pPr>
      <w:r>
        <w:br w:type="page"/>
      </w:r>
    </w:p>
    <w:p w14:paraId="5DC608A0" w14:textId="77777777" w:rsidR="00C3588D" w:rsidRDefault="00C3588D" w:rsidP="00C3588D">
      <w:pPr>
        <w:pStyle w:val="aff2"/>
        <w:jc w:val="center"/>
      </w:pPr>
      <w:r w:rsidRPr="00911AA3">
        <w:rPr>
          <w:b/>
          <w:noProof/>
        </w:rPr>
        <w:lastRenderedPageBreak/>
        <w:drawing>
          <wp:inline distT="0" distB="0" distL="0" distR="0" wp14:anchorId="2ACA5E44" wp14:editId="502746CD">
            <wp:extent cx="9249410" cy="3862669"/>
            <wp:effectExtent l="0" t="0" r="0" b="5080"/>
            <wp:docPr id="51" name="Рисунок 51"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текст, снимок экрана, линия, График&#10;&#10;Автоматически созданное описание"/>
                    <pic:cNvPicPr/>
                  </pic:nvPicPr>
                  <pic:blipFill>
                    <a:blip r:embed="rId68">
                      <a:extLst>
                        <a:ext uri="{28A0092B-C50C-407E-A947-70E740481C1C}">
                          <a14:useLocalDpi xmlns:a14="http://schemas.microsoft.com/office/drawing/2010/main" val="0"/>
                        </a:ext>
                      </a:extLst>
                    </a:blip>
                    <a:stretch>
                      <a:fillRect/>
                    </a:stretch>
                  </pic:blipFill>
                  <pic:spPr>
                    <a:xfrm>
                      <a:off x="0" y="0"/>
                      <a:ext cx="9249410" cy="3862669"/>
                    </a:xfrm>
                    <a:prstGeom prst="rect">
                      <a:avLst/>
                    </a:prstGeom>
                  </pic:spPr>
                </pic:pic>
              </a:graphicData>
            </a:graphic>
          </wp:inline>
        </w:drawing>
      </w:r>
    </w:p>
    <w:p w14:paraId="7E46976D" w14:textId="5E5F7E1F" w:rsidR="00741C41" w:rsidRDefault="00C3588D" w:rsidP="00C3588D">
      <w:pPr>
        <w:pStyle w:val="aff2"/>
        <w:jc w:val="center"/>
      </w:pPr>
      <w:r>
        <w:t xml:space="preserve">Рисунок </w:t>
      </w:r>
      <w:r>
        <w:fldChar w:fldCharType="begin"/>
      </w:r>
      <w:r>
        <w:instrText xml:space="preserve"> SEQ Рисунок \* ARABIC </w:instrText>
      </w:r>
      <w:r>
        <w:fldChar w:fldCharType="separate"/>
      </w:r>
      <w:r w:rsidR="00521FDB">
        <w:rPr>
          <w:noProof/>
        </w:rPr>
        <w:t>59</w:t>
      </w:r>
      <w:r>
        <w:fldChar w:fldCharType="end"/>
      </w:r>
      <w:r>
        <w:t xml:space="preserve"> - </w:t>
      </w:r>
      <w:r w:rsidRPr="00C3588D">
        <w:t>Пьезометрический график тепловой сети от котельной № 2 до потребителя ул. Лесная, 1 при фактическом режиме</w:t>
      </w:r>
    </w:p>
    <w:p w14:paraId="44F237C6" w14:textId="77777777" w:rsidR="00741C41" w:rsidRDefault="00741C41">
      <w:pPr>
        <w:spacing w:line="276" w:lineRule="auto"/>
        <w:rPr>
          <w:lang w:val="ru-RU"/>
        </w:rPr>
      </w:pPr>
      <w:r>
        <w:br w:type="page"/>
      </w:r>
    </w:p>
    <w:p w14:paraId="185438A0" w14:textId="77777777" w:rsidR="00741C41" w:rsidRDefault="00741C41" w:rsidP="00741C41">
      <w:pPr>
        <w:pStyle w:val="aff2"/>
        <w:jc w:val="center"/>
      </w:pPr>
      <w:r w:rsidRPr="000A522B">
        <w:rPr>
          <w:b/>
          <w:noProof/>
        </w:rPr>
        <w:lastRenderedPageBreak/>
        <w:drawing>
          <wp:inline distT="0" distB="0" distL="0" distR="0" wp14:anchorId="70CC781A" wp14:editId="271E4AC6">
            <wp:extent cx="9249410" cy="3873139"/>
            <wp:effectExtent l="0" t="0" r="0" b="0"/>
            <wp:docPr id="38" name="Рисунок 38"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 линия, График, снимок экрана&#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9249410" cy="3873139"/>
                    </a:xfrm>
                    <a:prstGeom prst="rect">
                      <a:avLst/>
                    </a:prstGeom>
                  </pic:spPr>
                </pic:pic>
              </a:graphicData>
            </a:graphic>
          </wp:inline>
        </w:drawing>
      </w:r>
    </w:p>
    <w:p w14:paraId="720D1E66" w14:textId="5246DD1C" w:rsidR="00741C41" w:rsidRDefault="00741C41" w:rsidP="00741C41">
      <w:pPr>
        <w:pStyle w:val="aff2"/>
        <w:jc w:val="center"/>
      </w:pPr>
      <w:r>
        <w:t xml:space="preserve">Рисунок </w:t>
      </w:r>
      <w:r>
        <w:fldChar w:fldCharType="begin"/>
      </w:r>
      <w:r>
        <w:instrText xml:space="preserve"> SEQ Рисунок \* ARABIC </w:instrText>
      </w:r>
      <w:r>
        <w:fldChar w:fldCharType="separate"/>
      </w:r>
      <w:r w:rsidR="00521FDB">
        <w:rPr>
          <w:noProof/>
        </w:rPr>
        <w:t>60</w:t>
      </w:r>
      <w:r>
        <w:fldChar w:fldCharType="end"/>
      </w:r>
      <w:r>
        <w:t xml:space="preserve"> - </w:t>
      </w:r>
      <w:r w:rsidRPr="00741C41">
        <w:t>Пьезометрический график тепловой сети от котельной № 3 до потребителя ул. Рыбников, 24А при расчетном режиме</w:t>
      </w:r>
    </w:p>
    <w:p w14:paraId="5ADB87E6" w14:textId="77777777" w:rsidR="00C3588D" w:rsidRDefault="00566A20" w:rsidP="00C3588D">
      <w:pPr>
        <w:keepNext/>
        <w:spacing w:line="276" w:lineRule="auto"/>
        <w:ind w:firstLine="0"/>
        <w:jc w:val="center"/>
      </w:pPr>
      <w:r w:rsidRPr="00741C41">
        <w:rPr>
          <w:b/>
          <w:sz w:val="28"/>
          <w:szCs w:val="28"/>
        </w:rPr>
        <w:br w:type="page"/>
      </w:r>
      <w:r w:rsidR="00C3588D" w:rsidRPr="008A28B8">
        <w:rPr>
          <w:b/>
          <w:noProof/>
          <w:lang w:val="ru-RU"/>
        </w:rPr>
        <w:lastRenderedPageBreak/>
        <w:drawing>
          <wp:inline distT="0" distB="0" distL="0" distR="0" wp14:anchorId="116F9E81" wp14:editId="6303E2BD">
            <wp:extent cx="9249410" cy="3855535"/>
            <wp:effectExtent l="0" t="0" r="0" b="0"/>
            <wp:docPr id="56" name="Рисунок 56"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 линия, График, снимок экрана&#10;&#10;Автоматически созданное описание"/>
                    <pic:cNvPicPr/>
                  </pic:nvPicPr>
                  <pic:blipFill>
                    <a:blip r:embed="rId70">
                      <a:extLst>
                        <a:ext uri="{28A0092B-C50C-407E-A947-70E740481C1C}">
                          <a14:useLocalDpi xmlns:a14="http://schemas.microsoft.com/office/drawing/2010/main" val="0"/>
                        </a:ext>
                      </a:extLst>
                    </a:blip>
                    <a:stretch>
                      <a:fillRect/>
                    </a:stretch>
                  </pic:blipFill>
                  <pic:spPr>
                    <a:xfrm>
                      <a:off x="0" y="0"/>
                      <a:ext cx="9249410" cy="3855535"/>
                    </a:xfrm>
                    <a:prstGeom prst="rect">
                      <a:avLst/>
                    </a:prstGeom>
                  </pic:spPr>
                </pic:pic>
              </a:graphicData>
            </a:graphic>
          </wp:inline>
        </w:drawing>
      </w:r>
    </w:p>
    <w:p w14:paraId="3851D872" w14:textId="2A8A072B" w:rsidR="00C3588D" w:rsidRDefault="00C3588D" w:rsidP="00C3588D">
      <w:pPr>
        <w:pStyle w:val="aff2"/>
        <w:jc w:val="center"/>
      </w:pPr>
      <w:r>
        <w:t xml:space="preserve">Рисунок </w:t>
      </w:r>
      <w:r>
        <w:fldChar w:fldCharType="begin"/>
      </w:r>
      <w:r>
        <w:instrText xml:space="preserve"> SEQ Рисунок \* ARABIC </w:instrText>
      </w:r>
      <w:r>
        <w:fldChar w:fldCharType="separate"/>
      </w:r>
      <w:r w:rsidR="00521FDB">
        <w:rPr>
          <w:noProof/>
        </w:rPr>
        <w:t>61</w:t>
      </w:r>
      <w:r>
        <w:fldChar w:fldCharType="end"/>
      </w:r>
      <w:r>
        <w:t xml:space="preserve"> - </w:t>
      </w:r>
      <w:r w:rsidRPr="00C3588D">
        <w:t>Пьезометрический график тепловой сети от котельной № 3 до потребителя ул. Рыбников, 24А при фактическом режиме</w:t>
      </w:r>
    </w:p>
    <w:p w14:paraId="0914769B" w14:textId="77777777" w:rsidR="00C3588D" w:rsidRDefault="00C3588D">
      <w:pPr>
        <w:spacing w:line="276" w:lineRule="auto"/>
        <w:rPr>
          <w:lang w:val="ru-RU"/>
        </w:rPr>
      </w:pPr>
      <w:r>
        <w:br w:type="page"/>
      </w:r>
    </w:p>
    <w:p w14:paraId="19FBD401" w14:textId="77777777" w:rsidR="00C3588D" w:rsidRDefault="00C3588D" w:rsidP="00C3588D">
      <w:pPr>
        <w:pStyle w:val="aff2"/>
        <w:jc w:val="center"/>
      </w:pPr>
      <w:r w:rsidRPr="00F9461B">
        <w:rPr>
          <w:b/>
          <w:noProof/>
        </w:rPr>
        <w:lastRenderedPageBreak/>
        <w:drawing>
          <wp:inline distT="0" distB="0" distL="0" distR="0" wp14:anchorId="7EEB1E77" wp14:editId="53724D14">
            <wp:extent cx="9249410" cy="3857964"/>
            <wp:effectExtent l="0" t="0" r="0" b="9525"/>
            <wp:docPr id="2" name="Рисунок 2"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снимок экрана, линия, График&#10;&#10;Автоматически созданное описание"/>
                    <pic:cNvPicPr/>
                  </pic:nvPicPr>
                  <pic:blipFill>
                    <a:blip r:embed="rId71">
                      <a:extLst>
                        <a:ext uri="{28A0092B-C50C-407E-A947-70E740481C1C}">
                          <a14:useLocalDpi xmlns:a14="http://schemas.microsoft.com/office/drawing/2010/main" val="0"/>
                        </a:ext>
                      </a:extLst>
                    </a:blip>
                    <a:stretch>
                      <a:fillRect/>
                    </a:stretch>
                  </pic:blipFill>
                  <pic:spPr>
                    <a:xfrm>
                      <a:off x="0" y="0"/>
                      <a:ext cx="9249410" cy="3857964"/>
                    </a:xfrm>
                    <a:prstGeom prst="rect">
                      <a:avLst/>
                    </a:prstGeom>
                  </pic:spPr>
                </pic:pic>
              </a:graphicData>
            </a:graphic>
          </wp:inline>
        </w:drawing>
      </w:r>
    </w:p>
    <w:p w14:paraId="53661F78" w14:textId="1B1679CE" w:rsidR="00C3588D" w:rsidRDefault="00C3588D" w:rsidP="00C3588D">
      <w:pPr>
        <w:pStyle w:val="aff2"/>
        <w:jc w:val="center"/>
        <w:rPr>
          <w:b/>
          <w:sz w:val="28"/>
          <w:szCs w:val="28"/>
        </w:rPr>
      </w:pPr>
      <w:r>
        <w:t xml:space="preserve">Рисунок </w:t>
      </w:r>
      <w:r>
        <w:fldChar w:fldCharType="begin"/>
      </w:r>
      <w:r>
        <w:instrText xml:space="preserve"> SEQ Рисунок \* ARABIC </w:instrText>
      </w:r>
      <w:r>
        <w:fldChar w:fldCharType="separate"/>
      </w:r>
      <w:r w:rsidR="00521FDB">
        <w:rPr>
          <w:noProof/>
        </w:rPr>
        <w:t>62</w:t>
      </w:r>
      <w:r>
        <w:fldChar w:fldCharType="end"/>
      </w:r>
      <w:r>
        <w:t xml:space="preserve"> -</w:t>
      </w:r>
      <w:r w:rsidRPr="00C3588D">
        <w:t xml:space="preserve"> Пьезометрический график тепловой сети от котельной № 3 до потребителя ул. Связистов, 40 при фактическом режиме</w:t>
      </w:r>
    </w:p>
    <w:p w14:paraId="0F2DFF7D" w14:textId="116E7744" w:rsidR="00C3588D" w:rsidRDefault="00C3588D">
      <w:pPr>
        <w:spacing w:line="276" w:lineRule="auto"/>
        <w:rPr>
          <w:b/>
          <w:sz w:val="28"/>
          <w:szCs w:val="28"/>
          <w:lang w:val="ru-RU"/>
        </w:rPr>
      </w:pPr>
      <w:r>
        <w:rPr>
          <w:b/>
          <w:sz w:val="28"/>
          <w:szCs w:val="28"/>
        </w:rPr>
        <w:br w:type="page"/>
      </w:r>
    </w:p>
    <w:p w14:paraId="77E16ED1" w14:textId="77777777" w:rsidR="00C3588D" w:rsidRDefault="00C3588D" w:rsidP="00C3588D">
      <w:pPr>
        <w:pStyle w:val="aff2"/>
        <w:jc w:val="center"/>
      </w:pPr>
      <w:r w:rsidRPr="00175939">
        <w:rPr>
          <w:b/>
          <w:noProof/>
        </w:rPr>
        <w:lastRenderedPageBreak/>
        <w:drawing>
          <wp:inline distT="0" distB="0" distL="0" distR="0" wp14:anchorId="41B5226D" wp14:editId="7140866F">
            <wp:extent cx="9249410" cy="3852110"/>
            <wp:effectExtent l="0" t="0" r="8890" b="0"/>
            <wp:docPr id="293429701" name="Рисунок 293429701"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1" name="Рисунок 293429701" descr="Изображение выглядит как текст, снимок экрана, линия, График&#10;&#10;Автоматически созданное описание"/>
                    <pic:cNvPicPr/>
                  </pic:nvPicPr>
                  <pic:blipFill>
                    <a:blip r:embed="rId72">
                      <a:extLst>
                        <a:ext uri="{28A0092B-C50C-407E-A947-70E740481C1C}">
                          <a14:useLocalDpi xmlns:a14="http://schemas.microsoft.com/office/drawing/2010/main" val="0"/>
                        </a:ext>
                      </a:extLst>
                    </a:blip>
                    <a:stretch>
                      <a:fillRect/>
                    </a:stretch>
                  </pic:blipFill>
                  <pic:spPr>
                    <a:xfrm>
                      <a:off x="0" y="0"/>
                      <a:ext cx="9249410" cy="3852110"/>
                    </a:xfrm>
                    <a:prstGeom prst="rect">
                      <a:avLst/>
                    </a:prstGeom>
                  </pic:spPr>
                </pic:pic>
              </a:graphicData>
            </a:graphic>
          </wp:inline>
        </w:drawing>
      </w:r>
    </w:p>
    <w:p w14:paraId="6DD641F7" w14:textId="3E279A8F" w:rsidR="00C3588D" w:rsidRPr="00C3588D" w:rsidRDefault="00C3588D" w:rsidP="00C3588D">
      <w:pPr>
        <w:pStyle w:val="aff2"/>
        <w:jc w:val="center"/>
      </w:pPr>
      <w:r w:rsidRPr="00C3588D">
        <w:t xml:space="preserve">Рисунок </w:t>
      </w:r>
      <w:r w:rsidRPr="00C3588D">
        <w:fldChar w:fldCharType="begin"/>
      </w:r>
      <w:r w:rsidRPr="00C3588D">
        <w:instrText xml:space="preserve"> SEQ Рисунок \* ARABIC </w:instrText>
      </w:r>
      <w:r w:rsidRPr="00C3588D">
        <w:fldChar w:fldCharType="separate"/>
      </w:r>
      <w:r w:rsidR="00521FDB">
        <w:rPr>
          <w:noProof/>
        </w:rPr>
        <w:t>63</w:t>
      </w:r>
      <w:r w:rsidRPr="00C3588D">
        <w:fldChar w:fldCharType="end"/>
      </w:r>
      <w:r w:rsidRPr="00C3588D">
        <w:t xml:space="preserve"> </w:t>
      </w:r>
      <w:r>
        <w:t>–</w:t>
      </w:r>
      <w:r w:rsidRPr="00C3588D">
        <w:t xml:space="preserve"> Пьезометрический</w:t>
      </w:r>
      <w:r>
        <w:t xml:space="preserve"> </w:t>
      </w:r>
      <w:r w:rsidRPr="00C3588D">
        <w:t xml:space="preserve">график тепловой сети от котельной № 3 </w:t>
      </w:r>
      <w:r w:rsidRPr="00C3588D">
        <w:rPr>
          <w:color w:val="1A1A1A"/>
        </w:rPr>
        <w:t xml:space="preserve">до потребителя ул. Связистов, 40 </w:t>
      </w:r>
      <w:r w:rsidRPr="00C3588D">
        <w:t xml:space="preserve">при </w:t>
      </w:r>
      <w:r w:rsidRPr="00C3588D">
        <w:rPr>
          <w:noProof/>
        </w:rPr>
        <w:t>фактическом</w:t>
      </w:r>
      <w:r w:rsidRPr="00C3588D">
        <w:t xml:space="preserve"> режиме после замены участка трубопровода от ТВК-25 до Пер.-000027 и от ОТВ-000984 до ТВК-59</w:t>
      </w:r>
    </w:p>
    <w:p w14:paraId="463F6287" w14:textId="77777777" w:rsidR="00C3588D" w:rsidRPr="00C3588D" w:rsidRDefault="00C3588D" w:rsidP="00C3588D"/>
    <w:p w14:paraId="361EDBC6" w14:textId="27E6E9D0" w:rsidR="0008075F" w:rsidRPr="00086029" w:rsidRDefault="0008075F" w:rsidP="0008075F">
      <w:pPr>
        <w:pStyle w:val="14"/>
        <w:keepNext/>
        <w:shd w:val="clear" w:color="auto" w:fill="auto"/>
        <w:spacing w:before="0" w:line="240" w:lineRule="auto"/>
        <w:ind w:right="20" w:firstLine="708"/>
        <w:rPr>
          <w:highlight w:val="yellow"/>
        </w:rPr>
      </w:pPr>
    </w:p>
    <w:p w14:paraId="3B3F9013" w14:textId="77777777" w:rsidR="00741C41" w:rsidRPr="00C3588D" w:rsidRDefault="00741C41" w:rsidP="0008075F">
      <w:pPr>
        <w:pStyle w:val="aff2"/>
        <w:jc w:val="center"/>
        <w:rPr>
          <w:highlight w:val="yellow"/>
          <w:lang w:val="ru"/>
        </w:rPr>
      </w:pPr>
    </w:p>
    <w:p w14:paraId="36E95280" w14:textId="008680E7" w:rsidR="00566A20" w:rsidRPr="00741C41" w:rsidRDefault="00741C41" w:rsidP="0008075F">
      <w:pPr>
        <w:pStyle w:val="aff2"/>
        <w:jc w:val="center"/>
      </w:pPr>
      <w:r w:rsidRPr="00741C41">
        <w:rPr>
          <w:b/>
          <w:noProof/>
        </w:rPr>
        <w:drawing>
          <wp:inline distT="0" distB="0" distL="0" distR="0" wp14:anchorId="26308851" wp14:editId="6D159D4D">
            <wp:extent cx="9249410" cy="3858057"/>
            <wp:effectExtent l="0" t="0" r="0" b="9525"/>
            <wp:docPr id="32" name="Рисунок 32"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 линия, График, снимок экрана&#10;&#10;Автоматически созданное описание"/>
                    <pic:cNvPicPr/>
                  </pic:nvPicPr>
                  <pic:blipFill>
                    <a:blip r:embed="rId73">
                      <a:extLst>
                        <a:ext uri="{28A0092B-C50C-407E-A947-70E740481C1C}">
                          <a14:useLocalDpi xmlns:a14="http://schemas.microsoft.com/office/drawing/2010/main" val="0"/>
                        </a:ext>
                      </a:extLst>
                    </a:blip>
                    <a:stretch>
                      <a:fillRect/>
                    </a:stretch>
                  </pic:blipFill>
                  <pic:spPr>
                    <a:xfrm>
                      <a:off x="0" y="0"/>
                      <a:ext cx="9249410" cy="3858057"/>
                    </a:xfrm>
                    <a:prstGeom prst="rect">
                      <a:avLst/>
                    </a:prstGeom>
                  </pic:spPr>
                </pic:pic>
              </a:graphicData>
            </a:graphic>
          </wp:inline>
        </w:drawing>
      </w:r>
      <w:r w:rsidR="0008075F" w:rsidRPr="00741C41">
        <w:t xml:space="preserve">Рисунок </w:t>
      </w:r>
      <w:r w:rsidR="0008075F" w:rsidRPr="00741C41">
        <w:fldChar w:fldCharType="begin"/>
      </w:r>
      <w:r w:rsidR="0008075F" w:rsidRPr="00741C41">
        <w:instrText xml:space="preserve"> SEQ Рисунок \* ARABIC </w:instrText>
      </w:r>
      <w:r w:rsidR="0008075F" w:rsidRPr="00741C41">
        <w:fldChar w:fldCharType="separate"/>
      </w:r>
      <w:r w:rsidR="00521FDB">
        <w:rPr>
          <w:noProof/>
        </w:rPr>
        <w:t>64</w:t>
      </w:r>
      <w:r w:rsidR="0008075F" w:rsidRPr="00741C41">
        <w:fldChar w:fldCharType="end"/>
      </w:r>
      <w:r w:rsidR="00566A20" w:rsidRPr="00741C41">
        <w:t xml:space="preserve"> – </w:t>
      </w:r>
      <w:r w:rsidR="00817EA0" w:rsidRPr="00741C41">
        <w:t>Пьезометрический график</w:t>
      </w:r>
      <w:r w:rsidRPr="00741C41">
        <w:t xml:space="preserve"> тепловой сети от котельной № 5 до потребителя ул. Мира, 9 при расчетном режиме</w:t>
      </w:r>
    </w:p>
    <w:p w14:paraId="300EBE1C" w14:textId="77777777" w:rsidR="00566A20" w:rsidRPr="00086029" w:rsidRDefault="00566A20" w:rsidP="00566A20">
      <w:pPr>
        <w:pStyle w:val="14"/>
        <w:shd w:val="clear" w:color="auto" w:fill="auto"/>
        <w:spacing w:before="0" w:line="240" w:lineRule="auto"/>
        <w:ind w:right="20" w:firstLine="708"/>
        <w:jc w:val="left"/>
        <w:rPr>
          <w:rFonts w:ascii="Times New Roman" w:hAnsi="Times New Roman" w:cs="Times New Roman"/>
          <w:b/>
          <w:sz w:val="28"/>
          <w:szCs w:val="28"/>
          <w:highlight w:val="yellow"/>
        </w:rPr>
      </w:pPr>
      <w:r w:rsidRPr="00086029">
        <w:rPr>
          <w:rFonts w:ascii="Times New Roman" w:hAnsi="Times New Roman" w:cs="Times New Roman"/>
          <w:b/>
          <w:sz w:val="28"/>
          <w:szCs w:val="28"/>
          <w:highlight w:val="yellow"/>
        </w:rPr>
        <w:br w:type="page"/>
      </w:r>
    </w:p>
    <w:p w14:paraId="6443D028" w14:textId="77777777" w:rsidR="00C3588D" w:rsidRDefault="00C3588D" w:rsidP="00C3588D">
      <w:pPr>
        <w:keepNext/>
        <w:spacing w:line="276" w:lineRule="auto"/>
        <w:rPr>
          <w:b/>
          <w:noProof/>
          <w:lang w:val="ru-RU"/>
        </w:rPr>
      </w:pPr>
    </w:p>
    <w:p w14:paraId="53F04EA7" w14:textId="008AB4B9" w:rsidR="00C3588D" w:rsidRDefault="00C3588D" w:rsidP="00C3588D">
      <w:pPr>
        <w:keepNext/>
        <w:spacing w:line="276" w:lineRule="auto"/>
        <w:ind w:firstLine="0"/>
      </w:pPr>
      <w:r w:rsidRPr="00640B98">
        <w:rPr>
          <w:b/>
          <w:noProof/>
          <w:lang w:val="ru-RU"/>
        </w:rPr>
        <w:drawing>
          <wp:inline distT="0" distB="0" distL="0" distR="0" wp14:anchorId="3E297F9C" wp14:editId="6F8F7202">
            <wp:extent cx="9249410" cy="3869034"/>
            <wp:effectExtent l="0" t="0" r="0" b="0"/>
            <wp:docPr id="293429703" name="Рисунок 293429703"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3" name="Рисунок 293429703" descr="Изображение выглядит как текст, линия, График, снимок экрана&#10;&#10;Автоматически созданное описание"/>
                    <pic:cNvPicPr/>
                  </pic:nvPicPr>
                  <pic:blipFill>
                    <a:blip r:embed="rId74">
                      <a:extLst>
                        <a:ext uri="{28A0092B-C50C-407E-A947-70E740481C1C}">
                          <a14:useLocalDpi xmlns:a14="http://schemas.microsoft.com/office/drawing/2010/main" val="0"/>
                        </a:ext>
                      </a:extLst>
                    </a:blip>
                    <a:stretch>
                      <a:fillRect/>
                    </a:stretch>
                  </pic:blipFill>
                  <pic:spPr>
                    <a:xfrm>
                      <a:off x="0" y="0"/>
                      <a:ext cx="9249410" cy="3869034"/>
                    </a:xfrm>
                    <a:prstGeom prst="rect">
                      <a:avLst/>
                    </a:prstGeom>
                  </pic:spPr>
                </pic:pic>
              </a:graphicData>
            </a:graphic>
          </wp:inline>
        </w:drawing>
      </w:r>
    </w:p>
    <w:p w14:paraId="39C8BF82" w14:textId="4C3770DE" w:rsidR="00C3588D" w:rsidRDefault="00C3588D" w:rsidP="00C3588D">
      <w:pPr>
        <w:pStyle w:val="aff2"/>
        <w:jc w:val="center"/>
      </w:pPr>
      <w:r>
        <w:t xml:space="preserve">Рисунок </w:t>
      </w:r>
      <w:r>
        <w:fldChar w:fldCharType="begin"/>
      </w:r>
      <w:r>
        <w:instrText xml:space="preserve"> SEQ Рисунок \* ARABIC </w:instrText>
      </w:r>
      <w:r>
        <w:fldChar w:fldCharType="separate"/>
      </w:r>
      <w:r w:rsidR="00521FDB">
        <w:rPr>
          <w:noProof/>
        </w:rPr>
        <w:t>65</w:t>
      </w:r>
      <w:r>
        <w:fldChar w:fldCharType="end"/>
      </w:r>
      <w:r>
        <w:t xml:space="preserve"> - </w:t>
      </w:r>
      <w:r w:rsidRPr="00C3588D">
        <w:t>Пьезометрический график тепловой сети от котельной № 5 до потребителя ул. Мира, 9 при фактическом режиме</w:t>
      </w:r>
    </w:p>
    <w:p w14:paraId="364CAD24" w14:textId="77777777" w:rsidR="00C3588D" w:rsidRDefault="00C3588D">
      <w:pPr>
        <w:spacing w:line="276" w:lineRule="auto"/>
        <w:rPr>
          <w:lang w:val="ru-RU"/>
        </w:rPr>
      </w:pPr>
      <w:r>
        <w:br w:type="page"/>
      </w:r>
    </w:p>
    <w:p w14:paraId="5D1A2A0A" w14:textId="77777777" w:rsidR="00C3588D" w:rsidRDefault="00C3588D" w:rsidP="00C3588D">
      <w:pPr>
        <w:pStyle w:val="aff2"/>
        <w:jc w:val="center"/>
      </w:pPr>
      <w:r w:rsidRPr="00AE7900">
        <w:rPr>
          <w:b/>
          <w:noProof/>
        </w:rPr>
        <w:lastRenderedPageBreak/>
        <w:drawing>
          <wp:inline distT="0" distB="0" distL="0" distR="0" wp14:anchorId="132E303A" wp14:editId="7CAF63AA">
            <wp:extent cx="9249410" cy="3875206"/>
            <wp:effectExtent l="0" t="0" r="0" b="0"/>
            <wp:docPr id="293429704" name="Рисунок 293429704"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9704" name="Рисунок 293429704" descr="Изображение выглядит как текст, линия, График, снимок экрана&#10;&#10;Автоматически созданное описание"/>
                    <pic:cNvPicPr/>
                  </pic:nvPicPr>
                  <pic:blipFill>
                    <a:blip r:embed="rId75">
                      <a:extLst>
                        <a:ext uri="{28A0092B-C50C-407E-A947-70E740481C1C}">
                          <a14:useLocalDpi xmlns:a14="http://schemas.microsoft.com/office/drawing/2010/main" val="0"/>
                        </a:ext>
                      </a:extLst>
                    </a:blip>
                    <a:stretch>
                      <a:fillRect/>
                    </a:stretch>
                  </pic:blipFill>
                  <pic:spPr>
                    <a:xfrm>
                      <a:off x="0" y="0"/>
                      <a:ext cx="9249410" cy="3875206"/>
                    </a:xfrm>
                    <a:prstGeom prst="rect">
                      <a:avLst/>
                    </a:prstGeom>
                  </pic:spPr>
                </pic:pic>
              </a:graphicData>
            </a:graphic>
          </wp:inline>
        </w:drawing>
      </w:r>
    </w:p>
    <w:p w14:paraId="6B8813C7" w14:textId="4FB131C1" w:rsidR="00C3588D" w:rsidRDefault="00C3588D" w:rsidP="00C3588D">
      <w:pPr>
        <w:pStyle w:val="aff2"/>
        <w:jc w:val="center"/>
        <w:rPr>
          <w:highlight w:val="yellow"/>
        </w:rPr>
      </w:pPr>
      <w:r>
        <w:t xml:space="preserve">Рисунок </w:t>
      </w:r>
      <w:r>
        <w:fldChar w:fldCharType="begin"/>
      </w:r>
      <w:r>
        <w:instrText xml:space="preserve"> SEQ Рисунок \* ARABIC </w:instrText>
      </w:r>
      <w:r>
        <w:fldChar w:fldCharType="separate"/>
      </w:r>
      <w:r w:rsidR="00521FDB">
        <w:rPr>
          <w:noProof/>
        </w:rPr>
        <w:t>66</w:t>
      </w:r>
      <w:r>
        <w:fldChar w:fldCharType="end"/>
      </w:r>
      <w:r>
        <w:t xml:space="preserve"> - Пьезометрический график тепловой сети от котельной № 5 до потребителя ул. Мира, 9 при фактическом режиме после замены участка трубопровода от ТВК-19 до ОТВ-000935 и от ТВК-13 до ОТВ-000938</w:t>
      </w:r>
    </w:p>
    <w:p w14:paraId="6365151E" w14:textId="77777777" w:rsidR="00C3588D" w:rsidRDefault="00C3588D" w:rsidP="00C3588D">
      <w:pPr>
        <w:rPr>
          <w:highlight w:val="yellow"/>
          <w:lang w:val="ru-RU"/>
        </w:rPr>
      </w:pPr>
    </w:p>
    <w:p w14:paraId="1A1AC02A" w14:textId="67057CAC" w:rsidR="00C3588D" w:rsidRPr="00C3588D" w:rsidRDefault="00C3588D" w:rsidP="00C3588D">
      <w:pPr>
        <w:rPr>
          <w:highlight w:val="yellow"/>
          <w:lang w:val="ru-RU"/>
        </w:rPr>
        <w:sectPr w:rsidR="00C3588D" w:rsidRPr="00C3588D" w:rsidSect="007A3AA3">
          <w:pgSz w:w="16834" w:h="11909" w:orient="landscape"/>
          <w:pgMar w:top="1701" w:right="1134" w:bottom="567" w:left="1134" w:header="720" w:footer="720" w:gutter="0"/>
          <w:cols w:space="720"/>
          <w:docGrid w:linePitch="326"/>
        </w:sectPr>
      </w:pPr>
    </w:p>
    <w:p w14:paraId="38D72C13" w14:textId="4143563D" w:rsidR="006A121C" w:rsidRPr="007A4F43" w:rsidRDefault="008B3E69">
      <w:pPr>
        <w:pStyle w:val="1"/>
        <w:pBdr>
          <w:top w:val="nil"/>
          <w:left w:val="nil"/>
          <w:bottom w:val="nil"/>
          <w:right w:val="nil"/>
          <w:between w:val="nil"/>
        </w:pBdr>
        <w:ind w:firstLine="0"/>
      </w:pPr>
      <w:bookmarkStart w:id="238" w:name="_k0hlj4fo5i8v" w:colFirst="0" w:colLast="0"/>
      <w:bookmarkStart w:id="239" w:name="_Toc165508029"/>
      <w:bookmarkEnd w:id="238"/>
      <w:r w:rsidRPr="007A4F43">
        <w:lastRenderedPageBreak/>
        <w:t xml:space="preserve">Глава 4 </w:t>
      </w:r>
      <w:r w:rsidR="003D2F3A" w:rsidRPr="007A4F43">
        <w:t>«</w:t>
      </w:r>
      <w:r w:rsidRPr="007A4F43">
        <w:t>Существующие и перспективные балансы тепловой мощности источников тепловой энергии и тепловой нагрузки потребителей</w:t>
      </w:r>
      <w:r w:rsidR="003D2F3A" w:rsidRPr="007A4F43">
        <w:t>»</w:t>
      </w:r>
      <w:bookmarkEnd w:id="239"/>
      <w:r w:rsidRPr="007A4F43">
        <w:t xml:space="preserve"> </w:t>
      </w:r>
    </w:p>
    <w:p w14:paraId="31C2A7A0" w14:textId="78B11A6A" w:rsidR="006A121C" w:rsidRPr="007A4F43" w:rsidRDefault="008B3E69">
      <w:pPr>
        <w:pStyle w:val="2"/>
        <w:pBdr>
          <w:top w:val="nil"/>
          <w:left w:val="nil"/>
          <w:bottom w:val="nil"/>
          <w:right w:val="nil"/>
          <w:between w:val="nil"/>
        </w:pBdr>
      </w:pPr>
      <w:bookmarkStart w:id="240" w:name="_5rjlvuz35qnj" w:colFirst="0" w:colLast="0"/>
      <w:bookmarkStart w:id="241" w:name="_Toc165508030"/>
      <w:bookmarkEnd w:id="240"/>
      <w:r w:rsidRPr="007A4F43">
        <w:t>4.1.</w:t>
      </w:r>
      <w:r w:rsidRPr="007A4F43">
        <w:tab/>
        <w:t>Балансы существующей на базовый период схемы теплоснабжения (разработки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(разработки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241"/>
    </w:p>
    <w:p w14:paraId="27467DBB" w14:textId="1A3EC226" w:rsidR="00030C01" w:rsidRPr="007A4F43" w:rsidRDefault="004C7565" w:rsidP="00030C01">
      <w:pPr>
        <w:rPr>
          <w:lang w:val="ru-RU"/>
        </w:rPr>
      </w:pPr>
      <w:bookmarkStart w:id="242" w:name="_Hlk136815915"/>
      <w:r w:rsidRPr="007A4F43">
        <w:t xml:space="preserve">Баланс существующей тепловой мощности и перспективной тепловой нагрузки в каждой из зон действия источников тепловой энергии </w:t>
      </w:r>
      <w:r w:rsidRPr="007A4F43">
        <w:rPr>
          <w:lang w:val="ru-RU"/>
        </w:rPr>
        <w:t xml:space="preserve">городского поселения </w:t>
      </w:r>
      <w:r w:rsidR="00086029" w:rsidRPr="007A4F43">
        <w:rPr>
          <w:lang w:val="ru-RU"/>
        </w:rPr>
        <w:t>Кондинское</w:t>
      </w:r>
      <w:r w:rsidRPr="007A4F43">
        <w:rPr>
          <w:lang w:val="ru-RU"/>
        </w:rPr>
        <w:t xml:space="preserve"> представлены в </w:t>
      </w:r>
      <w:r w:rsidR="003A6EC1" w:rsidRPr="007A4F43">
        <w:rPr>
          <w:lang w:val="ru-RU"/>
        </w:rPr>
        <w:t>табл.</w:t>
      </w:r>
      <w:r w:rsidRPr="007A4F43">
        <w:rPr>
          <w:lang w:val="ru-RU"/>
        </w:rPr>
        <w:t xml:space="preserve"> </w:t>
      </w:r>
      <w:r w:rsidR="00934B40" w:rsidRPr="007A4F43">
        <w:rPr>
          <w:lang w:val="ru-RU"/>
        </w:rPr>
        <w:t>4</w:t>
      </w:r>
      <w:r w:rsidR="00FD1E0E">
        <w:rPr>
          <w:lang w:val="ru-RU"/>
        </w:rPr>
        <w:t>7</w:t>
      </w:r>
      <w:r w:rsidRPr="007A4F43">
        <w:rPr>
          <w:lang w:val="ru-RU"/>
        </w:rPr>
        <w:t>.</w:t>
      </w:r>
    </w:p>
    <w:p w14:paraId="13A56CFC" w14:textId="56523969" w:rsidR="006A121C" w:rsidRPr="007A4F43" w:rsidRDefault="008B3E69">
      <w:pPr>
        <w:pStyle w:val="2"/>
        <w:pBdr>
          <w:top w:val="nil"/>
          <w:left w:val="nil"/>
          <w:bottom w:val="nil"/>
          <w:right w:val="nil"/>
          <w:between w:val="nil"/>
        </w:pBdr>
      </w:pPr>
      <w:bookmarkStart w:id="243" w:name="_xz0jw27k9vwq" w:colFirst="0" w:colLast="0"/>
      <w:bookmarkStart w:id="244" w:name="_Toc165508031"/>
      <w:bookmarkEnd w:id="242"/>
      <w:bookmarkEnd w:id="243"/>
      <w:r w:rsidRPr="007A4F43">
        <w:t>4.2.</w:t>
      </w:r>
      <w:r w:rsidRPr="007A4F43">
        <w:tab/>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44"/>
    </w:p>
    <w:p w14:paraId="378112C0" w14:textId="37A788E5" w:rsidR="00030C01" w:rsidRPr="007A4F43" w:rsidRDefault="004C7565" w:rsidP="00030C01">
      <w:pPr>
        <w:rPr>
          <w:lang w:val="ru-RU"/>
        </w:rPr>
      </w:pPr>
      <w:r w:rsidRPr="007A4F43">
        <w:rPr>
          <w:lang w:val="ru-RU"/>
        </w:rPr>
        <w:t>Гидравлические расчеты представлены в Разделе 3.4 Главы 3.</w:t>
      </w:r>
    </w:p>
    <w:p w14:paraId="5379431D" w14:textId="77777777" w:rsidR="006A121C" w:rsidRPr="007A4F43" w:rsidRDefault="008B3E69" w:rsidP="00030C01">
      <w:pPr>
        <w:pStyle w:val="2"/>
        <w:pBdr>
          <w:top w:val="nil"/>
          <w:left w:val="nil"/>
          <w:bottom w:val="nil"/>
          <w:right w:val="nil"/>
          <w:between w:val="nil"/>
        </w:pBdr>
      </w:pPr>
      <w:bookmarkStart w:id="245" w:name="_3rk6dwxj3faf" w:colFirst="0" w:colLast="0"/>
      <w:bookmarkStart w:id="246" w:name="_Toc165508032"/>
      <w:bookmarkEnd w:id="245"/>
      <w:r w:rsidRPr="007A4F43">
        <w:t>4.3.</w:t>
      </w:r>
      <w:r w:rsidRPr="007A4F43">
        <w:tab/>
        <w:t>Выводы о резервах (дефицитах) существующей системы теплоснабжения при обеспечении перспективной тепловой нагрузки потребителей</w:t>
      </w:r>
      <w:bookmarkStart w:id="247" w:name="_l3qliq2pkhm" w:colFirst="0" w:colLast="0"/>
      <w:bookmarkEnd w:id="246"/>
      <w:bookmarkEnd w:id="247"/>
    </w:p>
    <w:p w14:paraId="34125EC1" w14:textId="4FB5A4A1" w:rsidR="004C7565" w:rsidRPr="007A4F43" w:rsidRDefault="004C7565" w:rsidP="004C7565">
      <w:pPr>
        <w:rPr>
          <w:lang w:val="ru-RU"/>
        </w:rPr>
      </w:pPr>
      <w:r w:rsidRPr="007A4F43">
        <w:rPr>
          <w:lang w:val="ru-RU"/>
        </w:rPr>
        <w:t>На период до 203</w:t>
      </w:r>
      <w:r w:rsidR="006F7C02" w:rsidRPr="007A4F43">
        <w:rPr>
          <w:lang w:val="ru-RU"/>
        </w:rPr>
        <w:t>7</w:t>
      </w:r>
      <w:r w:rsidRPr="007A4F43">
        <w:rPr>
          <w:lang w:val="ru-RU"/>
        </w:rPr>
        <w:t xml:space="preserve"> </w:t>
      </w:r>
      <w:r w:rsidR="00934B40" w:rsidRPr="007A4F43">
        <w:rPr>
          <w:lang w:val="ru-RU"/>
        </w:rPr>
        <w:t xml:space="preserve">года </w:t>
      </w:r>
      <w:r w:rsidR="00FD1E0E">
        <w:rPr>
          <w:lang w:val="ru-RU"/>
        </w:rPr>
        <w:t xml:space="preserve">возникновение </w:t>
      </w:r>
      <w:r w:rsidRPr="007A4F43">
        <w:rPr>
          <w:lang w:val="ru-RU"/>
        </w:rPr>
        <w:t>дефицит</w:t>
      </w:r>
      <w:r w:rsidR="00FD1E0E">
        <w:rPr>
          <w:lang w:val="ru-RU"/>
        </w:rPr>
        <w:t>ов</w:t>
      </w:r>
      <w:r w:rsidRPr="007A4F43">
        <w:rPr>
          <w:lang w:val="ru-RU"/>
        </w:rPr>
        <w:t xml:space="preserve"> тепло</w:t>
      </w:r>
      <w:r w:rsidR="00934B40" w:rsidRPr="007A4F43">
        <w:rPr>
          <w:lang w:val="ru-RU"/>
        </w:rPr>
        <w:t>вой мощности источников тепловой энергии для</w:t>
      </w:r>
      <w:r w:rsidR="00934B40" w:rsidRPr="007A4F43">
        <w:t xml:space="preserve"> </w:t>
      </w:r>
      <w:r w:rsidR="00934B40" w:rsidRPr="007A4F43">
        <w:rPr>
          <w:lang w:val="ru-RU"/>
        </w:rPr>
        <w:t>обеспечения перспективной тепловой нагрузки потребителей не ожида</w:t>
      </w:r>
      <w:r w:rsidR="00FD1E0E">
        <w:rPr>
          <w:lang w:val="ru-RU"/>
        </w:rPr>
        <w:t>е</w:t>
      </w:r>
      <w:r w:rsidR="00934B40" w:rsidRPr="007A4F43">
        <w:rPr>
          <w:lang w:val="ru-RU"/>
        </w:rPr>
        <w:t>тся.</w:t>
      </w:r>
    </w:p>
    <w:p w14:paraId="0E8C55DB" w14:textId="77777777" w:rsidR="004C7565" w:rsidRPr="007A4F43" w:rsidRDefault="004C7565" w:rsidP="004C7565"/>
    <w:p w14:paraId="3B89BEF2" w14:textId="77777777" w:rsidR="00A067F0" w:rsidRPr="00FD1E0E" w:rsidRDefault="00A067F0" w:rsidP="004C7565">
      <w:pPr>
        <w:rPr>
          <w:highlight w:val="yellow"/>
        </w:rPr>
        <w:sectPr w:rsidR="00A067F0" w:rsidRPr="00FD1E0E" w:rsidSect="007A3AA3">
          <w:pgSz w:w="11909" w:h="16834"/>
          <w:pgMar w:top="1134" w:right="567" w:bottom="1134" w:left="1701" w:header="720" w:footer="720" w:gutter="0"/>
          <w:cols w:space="720"/>
        </w:sectPr>
      </w:pPr>
    </w:p>
    <w:p w14:paraId="71CB3873" w14:textId="4262545B" w:rsidR="00A067F0" w:rsidRPr="00FD1E0E" w:rsidRDefault="00A067F0" w:rsidP="00A067F0">
      <w:pPr>
        <w:pStyle w:val="aff2"/>
      </w:pPr>
      <w:bookmarkStart w:id="248" w:name="_Hlk136815949"/>
      <w:r w:rsidRPr="00FD1E0E">
        <w:lastRenderedPageBreak/>
        <w:t xml:space="preserve">Таблица </w:t>
      </w:r>
      <w:r w:rsidRPr="00FD1E0E">
        <w:fldChar w:fldCharType="begin"/>
      </w:r>
      <w:r w:rsidRPr="00FD1E0E">
        <w:instrText xml:space="preserve"> SEQ Таблица \* ARABIC </w:instrText>
      </w:r>
      <w:r w:rsidRPr="00FD1E0E">
        <w:fldChar w:fldCharType="separate"/>
      </w:r>
      <w:r w:rsidR="00521FDB">
        <w:rPr>
          <w:noProof/>
        </w:rPr>
        <w:t>47</w:t>
      </w:r>
      <w:r w:rsidRPr="00FD1E0E">
        <w:fldChar w:fldCharType="end"/>
      </w:r>
      <w:r w:rsidRPr="00FD1E0E">
        <w:t xml:space="preserve"> </w:t>
      </w:r>
      <w:r w:rsidR="00AF6371" w:rsidRPr="00FD1E0E">
        <w:t xml:space="preserve">– Существующие и перспективные балансы тепловой мощности источников тепловой энергии городского поселения </w:t>
      </w:r>
      <w:r w:rsidR="00086029" w:rsidRPr="00FD1E0E">
        <w:t>Кондинское</w:t>
      </w:r>
    </w:p>
    <w:p w14:paraId="45460C43" w14:textId="7BAB0E2E" w:rsidR="006A400A" w:rsidRDefault="00147665" w:rsidP="001D1DC4">
      <w:pPr>
        <w:jc w:val="right"/>
        <w:rPr>
          <w:highlight w:val="yellow"/>
          <w:lang w:val="ru-RU"/>
        </w:rPr>
      </w:pPr>
      <w:r w:rsidRPr="006A400A">
        <w:rPr>
          <w:lang w:val="ru-RU"/>
        </w:rPr>
        <w:t>Гкал/ч</w:t>
      </w:r>
    </w:p>
    <w:tbl>
      <w:tblPr>
        <w:tblW w:w="5000" w:type="pct"/>
        <w:tblLook w:val="04A0" w:firstRow="1" w:lastRow="0" w:firstColumn="1" w:lastColumn="0" w:noHBand="0" w:noVBand="1"/>
      </w:tblPr>
      <w:tblGrid>
        <w:gridCol w:w="3783"/>
        <w:gridCol w:w="1570"/>
        <w:gridCol w:w="1570"/>
        <w:gridCol w:w="1570"/>
        <w:gridCol w:w="1570"/>
        <w:gridCol w:w="1570"/>
        <w:gridCol w:w="1570"/>
        <w:gridCol w:w="1579"/>
      </w:tblGrid>
      <w:tr w:rsidR="00607F28" w:rsidRPr="00607F28" w14:paraId="0C184436" w14:textId="77777777" w:rsidTr="00607F28">
        <w:trPr>
          <w:cantSplit/>
          <w:tblHeader/>
        </w:trPr>
        <w:tc>
          <w:tcPr>
            <w:tcW w:w="1280" w:type="pct"/>
            <w:vMerge w:val="restart"/>
            <w:tcBorders>
              <w:top w:val="single" w:sz="4" w:space="0" w:color="000000"/>
              <w:left w:val="single" w:sz="4" w:space="0" w:color="000000"/>
              <w:right w:val="single" w:sz="4" w:space="0" w:color="000000"/>
            </w:tcBorders>
            <w:shd w:val="clear" w:color="auto" w:fill="auto"/>
            <w:hideMark/>
          </w:tcPr>
          <w:p w14:paraId="61F6512E" w14:textId="77777777" w:rsidR="00607F28" w:rsidRPr="00607F28" w:rsidRDefault="00607F28" w:rsidP="00607F28">
            <w:pPr>
              <w:shd w:val="clear" w:color="auto" w:fill="auto"/>
              <w:ind w:firstLine="0"/>
              <w:jc w:val="center"/>
              <w:rPr>
                <w:b/>
                <w:bCs/>
                <w:sz w:val="20"/>
                <w:szCs w:val="20"/>
                <w:lang w:val="ru-RU"/>
              </w:rPr>
            </w:pPr>
            <w:bookmarkStart w:id="249" w:name="_Hlk165739457"/>
            <w:r w:rsidRPr="00607F28">
              <w:rPr>
                <w:b/>
                <w:bCs/>
                <w:sz w:val="20"/>
                <w:szCs w:val="20"/>
                <w:lang w:val="ru-RU"/>
              </w:rPr>
              <w:t>Наименование показателя</w:t>
            </w:r>
          </w:p>
        </w:tc>
        <w:tc>
          <w:tcPr>
            <w:tcW w:w="2655" w:type="pct"/>
            <w:gridSpan w:val="5"/>
            <w:tcBorders>
              <w:top w:val="single" w:sz="4" w:space="0" w:color="000000"/>
              <w:left w:val="nil"/>
              <w:bottom w:val="single" w:sz="4" w:space="0" w:color="000000"/>
              <w:right w:val="single" w:sz="4" w:space="0" w:color="000000"/>
            </w:tcBorders>
            <w:shd w:val="clear" w:color="auto" w:fill="auto"/>
            <w:noWrap/>
            <w:hideMark/>
          </w:tcPr>
          <w:p w14:paraId="13627FE1" w14:textId="3ABA71D3" w:rsidR="00607F28" w:rsidRPr="00607F28" w:rsidRDefault="00607F28" w:rsidP="00607F28">
            <w:pPr>
              <w:shd w:val="clear" w:color="auto" w:fill="auto"/>
              <w:ind w:firstLine="0"/>
              <w:jc w:val="center"/>
              <w:rPr>
                <w:sz w:val="20"/>
                <w:szCs w:val="20"/>
                <w:lang w:val="ru-RU"/>
              </w:rPr>
            </w:pPr>
            <w:r>
              <w:rPr>
                <w:sz w:val="20"/>
                <w:szCs w:val="20"/>
                <w:lang w:val="ru-RU"/>
              </w:rPr>
              <w:t>1 этап</w:t>
            </w:r>
          </w:p>
        </w:tc>
        <w:tc>
          <w:tcPr>
            <w:tcW w:w="531" w:type="pct"/>
            <w:tcBorders>
              <w:top w:val="single" w:sz="4" w:space="0" w:color="000000"/>
              <w:left w:val="nil"/>
              <w:bottom w:val="single" w:sz="4" w:space="0" w:color="000000"/>
              <w:right w:val="single" w:sz="4" w:space="0" w:color="000000"/>
            </w:tcBorders>
            <w:shd w:val="clear" w:color="auto" w:fill="auto"/>
            <w:noWrap/>
            <w:hideMark/>
          </w:tcPr>
          <w:p w14:paraId="44D09DE0" w14:textId="152A5625" w:rsidR="00607F28" w:rsidRPr="00607F28" w:rsidRDefault="00607F28" w:rsidP="00607F28">
            <w:pPr>
              <w:shd w:val="clear" w:color="auto" w:fill="auto"/>
              <w:ind w:firstLine="0"/>
              <w:jc w:val="center"/>
              <w:rPr>
                <w:sz w:val="20"/>
                <w:szCs w:val="20"/>
                <w:lang w:val="ru-RU"/>
              </w:rPr>
            </w:pPr>
            <w:r>
              <w:rPr>
                <w:sz w:val="20"/>
                <w:szCs w:val="20"/>
                <w:lang w:val="ru-RU"/>
              </w:rPr>
              <w:t>2 этап</w:t>
            </w:r>
          </w:p>
        </w:tc>
        <w:tc>
          <w:tcPr>
            <w:tcW w:w="534" w:type="pct"/>
            <w:tcBorders>
              <w:top w:val="single" w:sz="4" w:space="0" w:color="000000"/>
              <w:left w:val="nil"/>
              <w:bottom w:val="single" w:sz="4" w:space="0" w:color="000000"/>
              <w:right w:val="single" w:sz="4" w:space="0" w:color="000000"/>
            </w:tcBorders>
            <w:shd w:val="clear" w:color="auto" w:fill="auto"/>
            <w:noWrap/>
            <w:hideMark/>
          </w:tcPr>
          <w:p w14:paraId="12456AA0" w14:textId="0543AA2A" w:rsidR="00607F28" w:rsidRPr="00607F28" w:rsidRDefault="00E647A4" w:rsidP="00607F28">
            <w:pPr>
              <w:shd w:val="clear" w:color="auto" w:fill="auto"/>
              <w:ind w:firstLine="0"/>
              <w:jc w:val="center"/>
              <w:rPr>
                <w:sz w:val="20"/>
                <w:szCs w:val="20"/>
                <w:lang w:val="ru-RU"/>
              </w:rPr>
            </w:pPr>
            <w:r>
              <w:rPr>
                <w:sz w:val="20"/>
                <w:szCs w:val="20"/>
                <w:lang w:val="ru-RU"/>
              </w:rPr>
              <w:t>3 этап</w:t>
            </w:r>
          </w:p>
        </w:tc>
      </w:tr>
      <w:tr w:rsidR="00607F28" w:rsidRPr="00607F28" w14:paraId="388A8697" w14:textId="77777777" w:rsidTr="00607F28">
        <w:trPr>
          <w:cantSplit/>
          <w:tblHeader/>
        </w:trPr>
        <w:tc>
          <w:tcPr>
            <w:tcW w:w="1280" w:type="pct"/>
            <w:vMerge/>
            <w:tcBorders>
              <w:left w:val="single" w:sz="4" w:space="0" w:color="000000"/>
              <w:bottom w:val="single" w:sz="4" w:space="0" w:color="000000"/>
              <w:right w:val="single" w:sz="4" w:space="0" w:color="000000"/>
            </w:tcBorders>
            <w:shd w:val="clear" w:color="auto" w:fill="auto"/>
          </w:tcPr>
          <w:p w14:paraId="5161258B" w14:textId="77777777" w:rsidR="00607F28" w:rsidRPr="00607F28" w:rsidRDefault="00607F28" w:rsidP="00607F28">
            <w:pPr>
              <w:shd w:val="clear" w:color="auto" w:fill="auto"/>
              <w:ind w:firstLine="0"/>
              <w:jc w:val="center"/>
              <w:rPr>
                <w:b/>
                <w:bCs/>
                <w:sz w:val="20"/>
                <w:szCs w:val="20"/>
                <w:lang w:val="ru-RU"/>
              </w:rPr>
            </w:pPr>
          </w:p>
        </w:tc>
        <w:tc>
          <w:tcPr>
            <w:tcW w:w="531" w:type="pct"/>
            <w:tcBorders>
              <w:top w:val="single" w:sz="4" w:space="0" w:color="000000"/>
              <w:left w:val="nil"/>
              <w:bottom w:val="single" w:sz="4" w:space="0" w:color="000000"/>
              <w:right w:val="single" w:sz="4" w:space="0" w:color="000000"/>
            </w:tcBorders>
            <w:shd w:val="clear" w:color="auto" w:fill="auto"/>
            <w:noWrap/>
          </w:tcPr>
          <w:p w14:paraId="16EA2735" w14:textId="3A848103" w:rsidR="00607F28" w:rsidRPr="00607F28" w:rsidRDefault="00607F28" w:rsidP="00607F28">
            <w:pPr>
              <w:shd w:val="clear" w:color="auto" w:fill="auto"/>
              <w:ind w:firstLine="0"/>
              <w:jc w:val="center"/>
              <w:rPr>
                <w:sz w:val="20"/>
                <w:szCs w:val="20"/>
                <w:lang w:val="ru-RU"/>
              </w:rPr>
            </w:pPr>
            <w:r w:rsidRPr="00607F28">
              <w:rPr>
                <w:sz w:val="20"/>
                <w:szCs w:val="20"/>
                <w:lang w:val="ru-RU"/>
              </w:rPr>
              <w:t>2024</w:t>
            </w:r>
          </w:p>
        </w:tc>
        <w:tc>
          <w:tcPr>
            <w:tcW w:w="531" w:type="pct"/>
            <w:tcBorders>
              <w:top w:val="single" w:sz="4" w:space="0" w:color="000000"/>
              <w:left w:val="nil"/>
              <w:bottom w:val="single" w:sz="4" w:space="0" w:color="000000"/>
              <w:right w:val="single" w:sz="4" w:space="0" w:color="000000"/>
            </w:tcBorders>
            <w:shd w:val="clear" w:color="auto" w:fill="auto"/>
            <w:noWrap/>
          </w:tcPr>
          <w:p w14:paraId="2FEECA56" w14:textId="085616FA" w:rsidR="00607F28" w:rsidRPr="00607F28" w:rsidRDefault="00607F28" w:rsidP="00607F28">
            <w:pPr>
              <w:shd w:val="clear" w:color="auto" w:fill="auto"/>
              <w:ind w:firstLine="0"/>
              <w:jc w:val="center"/>
              <w:rPr>
                <w:sz w:val="20"/>
                <w:szCs w:val="20"/>
                <w:lang w:val="ru-RU"/>
              </w:rPr>
            </w:pPr>
            <w:r w:rsidRPr="00607F28">
              <w:rPr>
                <w:sz w:val="20"/>
                <w:szCs w:val="20"/>
                <w:lang w:val="ru-RU"/>
              </w:rPr>
              <w:t>2025</w:t>
            </w:r>
          </w:p>
        </w:tc>
        <w:tc>
          <w:tcPr>
            <w:tcW w:w="531" w:type="pct"/>
            <w:tcBorders>
              <w:top w:val="single" w:sz="4" w:space="0" w:color="000000"/>
              <w:left w:val="nil"/>
              <w:bottom w:val="single" w:sz="4" w:space="0" w:color="000000"/>
              <w:right w:val="single" w:sz="4" w:space="0" w:color="000000"/>
            </w:tcBorders>
            <w:shd w:val="clear" w:color="auto" w:fill="auto"/>
            <w:noWrap/>
          </w:tcPr>
          <w:p w14:paraId="76D513EA" w14:textId="69BC21DA" w:rsidR="00607F28" w:rsidRPr="00607F28" w:rsidRDefault="00607F28" w:rsidP="00607F28">
            <w:pPr>
              <w:shd w:val="clear" w:color="auto" w:fill="auto"/>
              <w:ind w:firstLine="0"/>
              <w:jc w:val="center"/>
              <w:rPr>
                <w:sz w:val="20"/>
                <w:szCs w:val="20"/>
                <w:lang w:val="ru-RU"/>
              </w:rPr>
            </w:pPr>
            <w:r w:rsidRPr="00607F28">
              <w:rPr>
                <w:sz w:val="20"/>
                <w:szCs w:val="20"/>
                <w:lang w:val="ru-RU"/>
              </w:rPr>
              <w:t>2026</w:t>
            </w:r>
          </w:p>
        </w:tc>
        <w:tc>
          <w:tcPr>
            <w:tcW w:w="531" w:type="pct"/>
            <w:tcBorders>
              <w:top w:val="single" w:sz="4" w:space="0" w:color="000000"/>
              <w:left w:val="nil"/>
              <w:bottom w:val="single" w:sz="4" w:space="0" w:color="000000"/>
              <w:right w:val="single" w:sz="4" w:space="0" w:color="000000"/>
            </w:tcBorders>
            <w:shd w:val="clear" w:color="auto" w:fill="auto"/>
            <w:noWrap/>
          </w:tcPr>
          <w:p w14:paraId="6769ED91" w14:textId="716B8867" w:rsidR="00607F28" w:rsidRPr="00607F28" w:rsidRDefault="00607F28" w:rsidP="00607F28">
            <w:pPr>
              <w:shd w:val="clear" w:color="auto" w:fill="auto"/>
              <w:ind w:firstLine="0"/>
              <w:jc w:val="center"/>
              <w:rPr>
                <w:sz w:val="20"/>
                <w:szCs w:val="20"/>
                <w:lang w:val="ru-RU"/>
              </w:rPr>
            </w:pPr>
            <w:r w:rsidRPr="00607F28">
              <w:rPr>
                <w:sz w:val="20"/>
                <w:szCs w:val="20"/>
                <w:lang w:val="ru-RU"/>
              </w:rPr>
              <w:t>2027</w:t>
            </w:r>
          </w:p>
        </w:tc>
        <w:tc>
          <w:tcPr>
            <w:tcW w:w="531" w:type="pct"/>
            <w:tcBorders>
              <w:top w:val="single" w:sz="4" w:space="0" w:color="000000"/>
              <w:left w:val="nil"/>
              <w:bottom w:val="single" w:sz="4" w:space="0" w:color="000000"/>
              <w:right w:val="single" w:sz="4" w:space="0" w:color="000000"/>
            </w:tcBorders>
            <w:shd w:val="clear" w:color="auto" w:fill="auto"/>
            <w:noWrap/>
          </w:tcPr>
          <w:p w14:paraId="65CBD3BA" w14:textId="455CB9F3" w:rsidR="00607F28" w:rsidRPr="00607F28" w:rsidRDefault="00607F28" w:rsidP="00607F28">
            <w:pPr>
              <w:shd w:val="clear" w:color="auto" w:fill="auto"/>
              <w:ind w:firstLine="0"/>
              <w:jc w:val="center"/>
              <w:rPr>
                <w:sz w:val="20"/>
                <w:szCs w:val="20"/>
                <w:lang w:val="ru-RU"/>
              </w:rPr>
            </w:pPr>
            <w:r w:rsidRPr="00607F28">
              <w:rPr>
                <w:sz w:val="20"/>
                <w:szCs w:val="20"/>
                <w:lang w:val="ru-RU"/>
              </w:rPr>
              <w:t>2028</w:t>
            </w:r>
          </w:p>
        </w:tc>
        <w:tc>
          <w:tcPr>
            <w:tcW w:w="531" w:type="pct"/>
            <w:tcBorders>
              <w:top w:val="single" w:sz="4" w:space="0" w:color="000000"/>
              <w:left w:val="nil"/>
              <w:bottom w:val="single" w:sz="4" w:space="0" w:color="000000"/>
              <w:right w:val="single" w:sz="4" w:space="0" w:color="000000"/>
            </w:tcBorders>
            <w:shd w:val="clear" w:color="auto" w:fill="auto"/>
            <w:noWrap/>
          </w:tcPr>
          <w:p w14:paraId="578670AB" w14:textId="115673BA" w:rsidR="00607F28" w:rsidRPr="00607F28" w:rsidRDefault="00607F28" w:rsidP="00607F28">
            <w:pPr>
              <w:shd w:val="clear" w:color="auto" w:fill="auto"/>
              <w:ind w:firstLine="0"/>
              <w:jc w:val="center"/>
              <w:rPr>
                <w:sz w:val="20"/>
                <w:szCs w:val="20"/>
                <w:lang w:val="ru-RU"/>
              </w:rPr>
            </w:pPr>
            <w:r w:rsidRPr="00607F28">
              <w:rPr>
                <w:sz w:val="20"/>
                <w:szCs w:val="20"/>
                <w:lang w:val="ru-RU"/>
              </w:rPr>
              <w:t>2033</w:t>
            </w:r>
          </w:p>
        </w:tc>
        <w:tc>
          <w:tcPr>
            <w:tcW w:w="534" w:type="pct"/>
            <w:tcBorders>
              <w:top w:val="single" w:sz="4" w:space="0" w:color="000000"/>
              <w:left w:val="nil"/>
              <w:bottom w:val="single" w:sz="4" w:space="0" w:color="000000"/>
              <w:right w:val="single" w:sz="4" w:space="0" w:color="000000"/>
            </w:tcBorders>
            <w:shd w:val="clear" w:color="auto" w:fill="auto"/>
            <w:noWrap/>
          </w:tcPr>
          <w:p w14:paraId="5B9D31C0" w14:textId="3CA24EE2" w:rsidR="00607F28" w:rsidRPr="00607F28" w:rsidRDefault="00607F28" w:rsidP="00607F28">
            <w:pPr>
              <w:shd w:val="clear" w:color="auto" w:fill="auto"/>
              <w:ind w:firstLine="0"/>
              <w:jc w:val="center"/>
              <w:rPr>
                <w:sz w:val="20"/>
                <w:szCs w:val="20"/>
                <w:lang w:val="ru-RU"/>
              </w:rPr>
            </w:pPr>
            <w:r w:rsidRPr="00607F28">
              <w:rPr>
                <w:sz w:val="20"/>
                <w:szCs w:val="20"/>
                <w:lang w:val="ru-RU"/>
              </w:rPr>
              <w:t>2037</w:t>
            </w:r>
          </w:p>
        </w:tc>
      </w:tr>
      <w:tr w:rsidR="00607F28" w:rsidRPr="00607F28" w14:paraId="2B805EB9" w14:textId="77777777" w:rsidTr="00607F28">
        <w:trPr>
          <w:cantSplit/>
        </w:trPr>
        <w:tc>
          <w:tcPr>
            <w:tcW w:w="5000" w:type="pct"/>
            <w:gridSpan w:val="8"/>
            <w:tcBorders>
              <w:top w:val="single" w:sz="4" w:space="0" w:color="000000"/>
              <w:left w:val="single" w:sz="4" w:space="0" w:color="000000"/>
              <w:bottom w:val="single" w:sz="4" w:space="0" w:color="000000"/>
              <w:right w:val="nil"/>
            </w:tcBorders>
            <w:shd w:val="clear" w:color="auto" w:fill="auto"/>
            <w:hideMark/>
          </w:tcPr>
          <w:p w14:paraId="19FD750E" w14:textId="77777777" w:rsidR="00607F28" w:rsidRPr="00607F28" w:rsidRDefault="00607F28" w:rsidP="00607F28">
            <w:pPr>
              <w:shd w:val="clear" w:color="auto" w:fill="auto"/>
              <w:ind w:firstLine="0"/>
              <w:jc w:val="center"/>
              <w:rPr>
                <w:b/>
                <w:bCs/>
                <w:sz w:val="20"/>
                <w:szCs w:val="20"/>
                <w:lang w:val="ru-RU"/>
              </w:rPr>
            </w:pPr>
            <w:r w:rsidRPr="00607F28">
              <w:rPr>
                <w:b/>
                <w:bCs/>
                <w:sz w:val="20"/>
                <w:szCs w:val="20"/>
                <w:lang w:val="ru-RU"/>
              </w:rPr>
              <w:t>Котельная № 1, пгт. Кондинское, ул. Советская, 7А</w:t>
            </w:r>
          </w:p>
        </w:tc>
      </w:tr>
      <w:tr w:rsidR="00607F28" w:rsidRPr="00607F28" w14:paraId="34C91D2B"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76BEA15E"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Установленная тепловая мощность, в том числе</w:t>
            </w:r>
          </w:p>
        </w:tc>
        <w:tc>
          <w:tcPr>
            <w:tcW w:w="531" w:type="pct"/>
            <w:tcBorders>
              <w:top w:val="nil"/>
              <w:left w:val="nil"/>
              <w:bottom w:val="single" w:sz="4" w:space="0" w:color="000000"/>
              <w:right w:val="single" w:sz="4" w:space="0" w:color="000000"/>
            </w:tcBorders>
            <w:shd w:val="clear" w:color="auto" w:fill="auto"/>
            <w:hideMark/>
          </w:tcPr>
          <w:p w14:paraId="0A417BE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0D3AFE0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2B2EF88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440030A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56581F1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0DAD585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4" w:type="pct"/>
            <w:tcBorders>
              <w:top w:val="nil"/>
              <w:left w:val="nil"/>
              <w:bottom w:val="single" w:sz="4" w:space="0" w:color="000000"/>
              <w:right w:val="single" w:sz="4" w:space="0" w:color="000000"/>
            </w:tcBorders>
            <w:shd w:val="clear" w:color="auto" w:fill="auto"/>
            <w:hideMark/>
          </w:tcPr>
          <w:p w14:paraId="4E23218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r>
      <w:tr w:rsidR="00607F28" w:rsidRPr="00607F28" w14:paraId="7F89E713"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2270C327"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станции</w:t>
            </w:r>
          </w:p>
        </w:tc>
        <w:tc>
          <w:tcPr>
            <w:tcW w:w="531" w:type="pct"/>
            <w:tcBorders>
              <w:top w:val="nil"/>
              <w:left w:val="nil"/>
              <w:bottom w:val="single" w:sz="4" w:space="0" w:color="000000"/>
              <w:right w:val="single" w:sz="4" w:space="0" w:color="000000"/>
            </w:tcBorders>
            <w:shd w:val="clear" w:color="auto" w:fill="auto"/>
            <w:hideMark/>
          </w:tcPr>
          <w:p w14:paraId="5AFB826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7DC6EEC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53C3331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028AE6E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25C7CEB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1" w:type="pct"/>
            <w:tcBorders>
              <w:top w:val="nil"/>
              <w:left w:val="nil"/>
              <w:bottom w:val="single" w:sz="4" w:space="0" w:color="000000"/>
              <w:right w:val="single" w:sz="4" w:space="0" w:color="000000"/>
            </w:tcBorders>
            <w:shd w:val="clear" w:color="auto" w:fill="auto"/>
            <w:hideMark/>
          </w:tcPr>
          <w:p w14:paraId="7D52ADF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c>
          <w:tcPr>
            <w:tcW w:w="534" w:type="pct"/>
            <w:tcBorders>
              <w:top w:val="nil"/>
              <w:left w:val="nil"/>
              <w:bottom w:val="single" w:sz="4" w:space="0" w:color="000000"/>
              <w:right w:val="single" w:sz="4" w:space="0" w:color="000000"/>
            </w:tcBorders>
            <w:shd w:val="clear" w:color="auto" w:fill="auto"/>
            <w:hideMark/>
          </w:tcPr>
          <w:p w14:paraId="67E9630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9,000</w:t>
            </w:r>
          </w:p>
        </w:tc>
      </w:tr>
      <w:tr w:rsidR="00607F28" w:rsidRPr="00607F28" w14:paraId="4F49C2B4"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872BFAF"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Затраты тепла на собственные нужды</w:t>
            </w:r>
          </w:p>
        </w:tc>
        <w:tc>
          <w:tcPr>
            <w:tcW w:w="531" w:type="pct"/>
            <w:tcBorders>
              <w:top w:val="nil"/>
              <w:left w:val="nil"/>
              <w:bottom w:val="single" w:sz="4" w:space="0" w:color="000000"/>
              <w:right w:val="single" w:sz="4" w:space="0" w:color="000000"/>
            </w:tcBorders>
            <w:shd w:val="clear" w:color="auto" w:fill="auto"/>
            <w:hideMark/>
          </w:tcPr>
          <w:p w14:paraId="1530791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0,037</w:t>
            </w:r>
          </w:p>
        </w:tc>
        <w:tc>
          <w:tcPr>
            <w:tcW w:w="531" w:type="pct"/>
            <w:tcBorders>
              <w:top w:val="nil"/>
              <w:left w:val="nil"/>
              <w:bottom w:val="single" w:sz="4" w:space="0" w:color="000000"/>
              <w:right w:val="single" w:sz="4" w:space="0" w:color="000000"/>
            </w:tcBorders>
            <w:shd w:val="clear" w:color="auto" w:fill="auto"/>
            <w:hideMark/>
          </w:tcPr>
          <w:p w14:paraId="7FA30D8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0,037</w:t>
            </w:r>
          </w:p>
        </w:tc>
        <w:tc>
          <w:tcPr>
            <w:tcW w:w="531" w:type="pct"/>
            <w:tcBorders>
              <w:top w:val="nil"/>
              <w:left w:val="nil"/>
              <w:bottom w:val="single" w:sz="4" w:space="0" w:color="000000"/>
              <w:right w:val="single" w:sz="4" w:space="0" w:color="000000"/>
            </w:tcBorders>
            <w:shd w:val="clear" w:color="auto" w:fill="auto"/>
            <w:hideMark/>
          </w:tcPr>
          <w:p w14:paraId="2D4AAC2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0,037</w:t>
            </w:r>
          </w:p>
        </w:tc>
        <w:tc>
          <w:tcPr>
            <w:tcW w:w="531" w:type="pct"/>
            <w:tcBorders>
              <w:top w:val="nil"/>
              <w:left w:val="nil"/>
              <w:bottom w:val="single" w:sz="4" w:space="0" w:color="000000"/>
              <w:right w:val="single" w:sz="4" w:space="0" w:color="000000"/>
            </w:tcBorders>
            <w:shd w:val="clear" w:color="auto" w:fill="auto"/>
            <w:hideMark/>
          </w:tcPr>
          <w:p w14:paraId="24BBA30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0,037</w:t>
            </w:r>
          </w:p>
        </w:tc>
        <w:tc>
          <w:tcPr>
            <w:tcW w:w="531" w:type="pct"/>
            <w:tcBorders>
              <w:top w:val="nil"/>
              <w:left w:val="nil"/>
              <w:bottom w:val="single" w:sz="4" w:space="0" w:color="000000"/>
              <w:right w:val="single" w:sz="4" w:space="0" w:color="000000"/>
            </w:tcBorders>
            <w:shd w:val="clear" w:color="auto" w:fill="auto"/>
            <w:hideMark/>
          </w:tcPr>
          <w:p w14:paraId="4D6ACA6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0,037</w:t>
            </w:r>
          </w:p>
        </w:tc>
        <w:tc>
          <w:tcPr>
            <w:tcW w:w="531" w:type="pct"/>
            <w:tcBorders>
              <w:top w:val="nil"/>
              <w:left w:val="nil"/>
              <w:bottom w:val="single" w:sz="4" w:space="0" w:color="000000"/>
              <w:right w:val="single" w:sz="4" w:space="0" w:color="000000"/>
            </w:tcBorders>
            <w:shd w:val="clear" w:color="auto" w:fill="auto"/>
            <w:hideMark/>
          </w:tcPr>
          <w:p w14:paraId="14E33FA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0,037</w:t>
            </w:r>
          </w:p>
        </w:tc>
        <w:tc>
          <w:tcPr>
            <w:tcW w:w="534" w:type="pct"/>
            <w:tcBorders>
              <w:top w:val="nil"/>
              <w:left w:val="nil"/>
              <w:bottom w:val="single" w:sz="4" w:space="0" w:color="000000"/>
              <w:right w:val="single" w:sz="4" w:space="0" w:color="000000"/>
            </w:tcBorders>
            <w:shd w:val="clear" w:color="auto" w:fill="auto"/>
            <w:hideMark/>
          </w:tcPr>
          <w:p w14:paraId="6D0E0E5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0,037</w:t>
            </w:r>
          </w:p>
        </w:tc>
      </w:tr>
      <w:tr w:rsidR="00607F28" w:rsidRPr="00607F28" w14:paraId="3EF20343"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BBF40CA"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Потери в тепловых сетях</w:t>
            </w:r>
          </w:p>
        </w:tc>
        <w:tc>
          <w:tcPr>
            <w:tcW w:w="531" w:type="pct"/>
            <w:tcBorders>
              <w:top w:val="nil"/>
              <w:left w:val="nil"/>
              <w:bottom w:val="single" w:sz="4" w:space="0" w:color="000000"/>
              <w:right w:val="single" w:sz="4" w:space="0" w:color="000000"/>
            </w:tcBorders>
            <w:shd w:val="clear" w:color="auto" w:fill="auto"/>
            <w:hideMark/>
          </w:tcPr>
          <w:p w14:paraId="5325779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0,317</w:t>
            </w:r>
          </w:p>
        </w:tc>
        <w:tc>
          <w:tcPr>
            <w:tcW w:w="531" w:type="pct"/>
            <w:tcBorders>
              <w:top w:val="nil"/>
              <w:left w:val="nil"/>
              <w:bottom w:val="single" w:sz="4" w:space="0" w:color="000000"/>
              <w:right w:val="single" w:sz="4" w:space="0" w:color="000000"/>
            </w:tcBorders>
            <w:shd w:val="clear" w:color="auto" w:fill="auto"/>
            <w:hideMark/>
          </w:tcPr>
          <w:p w14:paraId="5F69155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0,327</w:t>
            </w:r>
          </w:p>
        </w:tc>
        <w:tc>
          <w:tcPr>
            <w:tcW w:w="531" w:type="pct"/>
            <w:tcBorders>
              <w:top w:val="nil"/>
              <w:left w:val="nil"/>
              <w:bottom w:val="single" w:sz="4" w:space="0" w:color="000000"/>
              <w:right w:val="single" w:sz="4" w:space="0" w:color="000000"/>
            </w:tcBorders>
            <w:shd w:val="clear" w:color="auto" w:fill="auto"/>
            <w:hideMark/>
          </w:tcPr>
          <w:p w14:paraId="5D64D41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0,327</w:t>
            </w:r>
          </w:p>
        </w:tc>
        <w:tc>
          <w:tcPr>
            <w:tcW w:w="531" w:type="pct"/>
            <w:tcBorders>
              <w:top w:val="nil"/>
              <w:left w:val="nil"/>
              <w:bottom w:val="single" w:sz="4" w:space="0" w:color="000000"/>
              <w:right w:val="single" w:sz="4" w:space="0" w:color="000000"/>
            </w:tcBorders>
            <w:shd w:val="clear" w:color="auto" w:fill="auto"/>
            <w:hideMark/>
          </w:tcPr>
          <w:p w14:paraId="0029719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0,327</w:t>
            </w:r>
          </w:p>
        </w:tc>
        <w:tc>
          <w:tcPr>
            <w:tcW w:w="531" w:type="pct"/>
            <w:tcBorders>
              <w:top w:val="nil"/>
              <w:left w:val="nil"/>
              <w:bottom w:val="single" w:sz="4" w:space="0" w:color="000000"/>
              <w:right w:val="single" w:sz="4" w:space="0" w:color="000000"/>
            </w:tcBorders>
            <w:shd w:val="clear" w:color="auto" w:fill="auto"/>
            <w:hideMark/>
          </w:tcPr>
          <w:p w14:paraId="50F8662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0,327</w:t>
            </w:r>
          </w:p>
        </w:tc>
        <w:tc>
          <w:tcPr>
            <w:tcW w:w="531" w:type="pct"/>
            <w:tcBorders>
              <w:top w:val="nil"/>
              <w:left w:val="nil"/>
              <w:bottom w:val="single" w:sz="4" w:space="0" w:color="000000"/>
              <w:right w:val="single" w:sz="4" w:space="0" w:color="000000"/>
            </w:tcBorders>
            <w:shd w:val="clear" w:color="auto" w:fill="auto"/>
            <w:hideMark/>
          </w:tcPr>
          <w:p w14:paraId="6473E95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0,327</w:t>
            </w:r>
          </w:p>
        </w:tc>
        <w:tc>
          <w:tcPr>
            <w:tcW w:w="534" w:type="pct"/>
            <w:tcBorders>
              <w:top w:val="nil"/>
              <w:left w:val="nil"/>
              <w:bottom w:val="single" w:sz="4" w:space="0" w:color="000000"/>
              <w:right w:val="single" w:sz="4" w:space="0" w:color="000000"/>
            </w:tcBorders>
            <w:shd w:val="clear" w:color="auto" w:fill="auto"/>
            <w:hideMark/>
          </w:tcPr>
          <w:p w14:paraId="4DCCA56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0,327</w:t>
            </w:r>
          </w:p>
        </w:tc>
      </w:tr>
      <w:tr w:rsidR="00607F28" w:rsidRPr="00607F28" w14:paraId="57BE8952"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573E692"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Расчетная нагрузка на хозяйственные нужды</w:t>
            </w:r>
          </w:p>
        </w:tc>
        <w:tc>
          <w:tcPr>
            <w:tcW w:w="531" w:type="pct"/>
            <w:tcBorders>
              <w:top w:val="nil"/>
              <w:left w:val="nil"/>
              <w:bottom w:val="single" w:sz="4" w:space="0" w:color="000000"/>
              <w:right w:val="single" w:sz="4" w:space="0" w:color="000000"/>
            </w:tcBorders>
            <w:shd w:val="clear" w:color="auto" w:fill="auto"/>
            <w:hideMark/>
          </w:tcPr>
          <w:p w14:paraId="2A6168F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7603FA0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119CEBB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4C0C86D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179E473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2E1DEF2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4D6C888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51693C2A"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43A6E64E"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Присоединенная договорная тепловая нагрузка в горячей воде, в том числе</w:t>
            </w:r>
          </w:p>
        </w:tc>
        <w:tc>
          <w:tcPr>
            <w:tcW w:w="531" w:type="pct"/>
            <w:tcBorders>
              <w:top w:val="nil"/>
              <w:left w:val="nil"/>
              <w:bottom w:val="single" w:sz="4" w:space="0" w:color="000000"/>
              <w:right w:val="single" w:sz="4" w:space="0" w:color="000000"/>
            </w:tcBorders>
            <w:shd w:val="clear" w:color="auto" w:fill="auto"/>
            <w:hideMark/>
          </w:tcPr>
          <w:p w14:paraId="74DE1E2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3,472</w:t>
            </w:r>
          </w:p>
        </w:tc>
        <w:tc>
          <w:tcPr>
            <w:tcW w:w="531" w:type="pct"/>
            <w:tcBorders>
              <w:top w:val="nil"/>
              <w:left w:val="nil"/>
              <w:bottom w:val="single" w:sz="4" w:space="0" w:color="000000"/>
              <w:right w:val="single" w:sz="4" w:space="0" w:color="000000"/>
            </w:tcBorders>
            <w:shd w:val="clear" w:color="auto" w:fill="auto"/>
            <w:hideMark/>
          </w:tcPr>
          <w:p w14:paraId="08383DA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3,400</w:t>
            </w:r>
          </w:p>
        </w:tc>
        <w:tc>
          <w:tcPr>
            <w:tcW w:w="531" w:type="pct"/>
            <w:tcBorders>
              <w:top w:val="nil"/>
              <w:left w:val="nil"/>
              <w:bottom w:val="single" w:sz="4" w:space="0" w:color="000000"/>
              <w:right w:val="single" w:sz="4" w:space="0" w:color="000000"/>
            </w:tcBorders>
            <w:shd w:val="clear" w:color="auto" w:fill="auto"/>
            <w:hideMark/>
          </w:tcPr>
          <w:p w14:paraId="70A2D89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single" w:sz="4" w:space="0" w:color="000000"/>
              <w:right w:val="single" w:sz="4" w:space="0" w:color="000000"/>
            </w:tcBorders>
            <w:shd w:val="clear" w:color="auto" w:fill="auto"/>
            <w:hideMark/>
          </w:tcPr>
          <w:p w14:paraId="325CAC7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single" w:sz="4" w:space="0" w:color="000000"/>
              <w:right w:val="single" w:sz="4" w:space="0" w:color="000000"/>
            </w:tcBorders>
            <w:shd w:val="clear" w:color="auto" w:fill="auto"/>
            <w:hideMark/>
          </w:tcPr>
          <w:p w14:paraId="285047E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single" w:sz="4" w:space="0" w:color="000000"/>
              <w:right w:val="single" w:sz="4" w:space="0" w:color="000000"/>
            </w:tcBorders>
            <w:shd w:val="clear" w:color="auto" w:fill="auto"/>
            <w:hideMark/>
          </w:tcPr>
          <w:p w14:paraId="2AE2AB5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3,472</w:t>
            </w:r>
          </w:p>
        </w:tc>
        <w:tc>
          <w:tcPr>
            <w:tcW w:w="534" w:type="pct"/>
            <w:tcBorders>
              <w:top w:val="nil"/>
              <w:left w:val="nil"/>
              <w:bottom w:val="single" w:sz="4" w:space="0" w:color="000000"/>
              <w:right w:val="single" w:sz="4" w:space="0" w:color="000000"/>
            </w:tcBorders>
            <w:shd w:val="clear" w:color="auto" w:fill="auto"/>
            <w:hideMark/>
          </w:tcPr>
          <w:p w14:paraId="54D3838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3,656</w:t>
            </w:r>
          </w:p>
        </w:tc>
      </w:tr>
      <w:tr w:rsidR="00607F28" w:rsidRPr="00607F28" w14:paraId="71D38930"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4D35EF99"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отопление и вентиляция</w:t>
            </w:r>
          </w:p>
        </w:tc>
        <w:tc>
          <w:tcPr>
            <w:tcW w:w="531" w:type="pct"/>
            <w:tcBorders>
              <w:top w:val="nil"/>
              <w:left w:val="nil"/>
              <w:bottom w:val="single" w:sz="4" w:space="0" w:color="000000"/>
              <w:right w:val="single" w:sz="4" w:space="0" w:color="000000"/>
            </w:tcBorders>
            <w:shd w:val="clear" w:color="auto" w:fill="auto"/>
            <w:hideMark/>
          </w:tcPr>
          <w:p w14:paraId="2935A05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3,472</w:t>
            </w:r>
          </w:p>
        </w:tc>
        <w:tc>
          <w:tcPr>
            <w:tcW w:w="531" w:type="pct"/>
            <w:tcBorders>
              <w:top w:val="nil"/>
              <w:left w:val="nil"/>
              <w:bottom w:val="single" w:sz="4" w:space="0" w:color="000000"/>
              <w:right w:val="single" w:sz="4" w:space="0" w:color="000000"/>
            </w:tcBorders>
            <w:shd w:val="clear" w:color="auto" w:fill="auto"/>
            <w:hideMark/>
          </w:tcPr>
          <w:p w14:paraId="095508B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3,400</w:t>
            </w:r>
          </w:p>
        </w:tc>
        <w:tc>
          <w:tcPr>
            <w:tcW w:w="531" w:type="pct"/>
            <w:tcBorders>
              <w:top w:val="nil"/>
              <w:left w:val="nil"/>
              <w:bottom w:val="single" w:sz="4" w:space="0" w:color="000000"/>
              <w:right w:val="single" w:sz="4" w:space="0" w:color="000000"/>
            </w:tcBorders>
            <w:shd w:val="clear" w:color="auto" w:fill="auto"/>
            <w:hideMark/>
          </w:tcPr>
          <w:p w14:paraId="1E3B350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single" w:sz="4" w:space="0" w:color="000000"/>
              <w:right w:val="single" w:sz="4" w:space="0" w:color="000000"/>
            </w:tcBorders>
            <w:shd w:val="clear" w:color="auto" w:fill="auto"/>
            <w:hideMark/>
          </w:tcPr>
          <w:p w14:paraId="606E5FB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single" w:sz="4" w:space="0" w:color="000000"/>
              <w:right w:val="single" w:sz="4" w:space="0" w:color="000000"/>
            </w:tcBorders>
            <w:shd w:val="clear" w:color="auto" w:fill="auto"/>
            <w:hideMark/>
          </w:tcPr>
          <w:p w14:paraId="055B4B0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single" w:sz="4" w:space="0" w:color="000000"/>
              <w:right w:val="single" w:sz="4" w:space="0" w:color="000000"/>
            </w:tcBorders>
            <w:shd w:val="clear" w:color="auto" w:fill="auto"/>
            <w:hideMark/>
          </w:tcPr>
          <w:p w14:paraId="1A59E09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3,472</w:t>
            </w:r>
          </w:p>
        </w:tc>
        <w:tc>
          <w:tcPr>
            <w:tcW w:w="534" w:type="pct"/>
            <w:tcBorders>
              <w:top w:val="nil"/>
              <w:left w:val="nil"/>
              <w:bottom w:val="single" w:sz="4" w:space="0" w:color="000000"/>
              <w:right w:val="single" w:sz="4" w:space="0" w:color="000000"/>
            </w:tcBorders>
            <w:shd w:val="clear" w:color="auto" w:fill="auto"/>
            <w:hideMark/>
          </w:tcPr>
          <w:p w14:paraId="050A290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3,656</w:t>
            </w:r>
          </w:p>
        </w:tc>
      </w:tr>
      <w:tr w:rsidR="00607F28" w:rsidRPr="00607F28" w14:paraId="19E71F54"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B42EC60"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горячее водоснабжение</w:t>
            </w:r>
          </w:p>
        </w:tc>
        <w:tc>
          <w:tcPr>
            <w:tcW w:w="531" w:type="pct"/>
            <w:tcBorders>
              <w:top w:val="nil"/>
              <w:left w:val="nil"/>
              <w:bottom w:val="single" w:sz="4" w:space="0" w:color="000000"/>
              <w:right w:val="single" w:sz="4" w:space="0" w:color="000000"/>
            </w:tcBorders>
            <w:shd w:val="clear" w:color="auto" w:fill="auto"/>
            <w:hideMark/>
          </w:tcPr>
          <w:p w14:paraId="3172F51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22325C5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010E14C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1441057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1D7A9B6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03A81A6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630A36D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255AABCA"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2A9984E"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Резерв/дефицит тепловой мощности</w:t>
            </w:r>
          </w:p>
        </w:tc>
        <w:tc>
          <w:tcPr>
            <w:tcW w:w="531" w:type="pct"/>
            <w:tcBorders>
              <w:top w:val="nil"/>
              <w:left w:val="nil"/>
              <w:bottom w:val="single" w:sz="4" w:space="0" w:color="000000"/>
              <w:right w:val="single" w:sz="4" w:space="0" w:color="000000"/>
            </w:tcBorders>
            <w:shd w:val="clear" w:color="auto" w:fill="auto"/>
            <w:hideMark/>
          </w:tcPr>
          <w:p w14:paraId="4F44CA6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5,174</w:t>
            </w:r>
          </w:p>
        </w:tc>
        <w:tc>
          <w:tcPr>
            <w:tcW w:w="531" w:type="pct"/>
            <w:tcBorders>
              <w:top w:val="nil"/>
              <w:left w:val="nil"/>
              <w:bottom w:val="single" w:sz="4" w:space="0" w:color="000000"/>
              <w:right w:val="single" w:sz="4" w:space="0" w:color="000000"/>
            </w:tcBorders>
            <w:shd w:val="clear" w:color="auto" w:fill="auto"/>
            <w:hideMark/>
          </w:tcPr>
          <w:p w14:paraId="1D163BC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5,235</w:t>
            </w:r>
          </w:p>
        </w:tc>
        <w:tc>
          <w:tcPr>
            <w:tcW w:w="531" w:type="pct"/>
            <w:tcBorders>
              <w:top w:val="nil"/>
              <w:left w:val="nil"/>
              <w:bottom w:val="single" w:sz="4" w:space="0" w:color="000000"/>
              <w:right w:val="single" w:sz="4" w:space="0" w:color="000000"/>
            </w:tcBorders>
            <w:shd w:val="clear" w:color="auto" w:fill="auto"/>
            <w:hideMark/>
          </w:tcPr>
          <w:p w14:paraId="7900BB2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5,255</w:t>
            </w:r>
          </w:p>
        </w:tc>
        <w:tc>
          <w:tcPr>
            <w:tcW w:w="531" w:type="pct"/>
            <w:tcBorders>
              <w:top w:val="nil"/>
              <w:left w:val="nil"/>
              <w:bottom w:val="single" w:sz="4" w:space="0" w:color="000000"/>
              <w:right w:val="single" w:sz="4" w:space="0" w:color="000000"/>
            </w:tcBorders>
            <w:shd w:val="clear" w:color="auto" w:fill="auto"/>
            <w:hideMark/>
          </w:tcPr>
          <w:p w14:paraId="2C19A4C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5,255</w:t>
            </w:r>
          </w:p>
        </w:tc>
        <w:tc>
          <w:tcPr>
            <w:tcW w:w="531" w:type="pct"/>
            <w:tcBorders>
              <w:top w:val="nil"/>
              <w:left w:val="nil"/>
              <w:bottom w:val="single" w:sz="4" w:space="0" w:color="000000"/>
              <w:right w:val="single" w:sz="4" w:space="0" w:color="000000"/>
            </w:tcBorders>
            <w:shd w:val="clear" w:color="auto" w:fill="auto"/>
            <w:hideMark/>
          </w:tcPr>
          <w:p w14:paraId="6ED37B2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5,255</w:t>
            </w:r>
          </w:p>
        </w:tc>
        <w:tc>
          <w:tcPr>
            <w:tcW w:w="531" w:type="pct"/>
            <w:tcBorders>
              <w:top w:val="nil"/>
              <w:left w:val="nil"/>
              <w:bottom w:val="single" w:sz="4" w:space="0" w:color="000000"/>
              <w:right w:val="single" w:sz="4" w:space="0" w:color="000000"/>
            </w:tcBorders>
            <w:shd w:val="clear" w:color="auto" w:fill="auto"/>
            <w:hideMark/>
          </w:tcPr>
          <w:p w14:paraId="4229441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5,163</w:t>
            </w:r>
          </w:p>
        </w:tc>
        <w:tc>
          <w:tcPr>
            <w:tcW w:w="534" w:type="pct"/>
            <w:tcBorders>
              <w:top w:val="nil"/>
              <w:left w:val="nil"/>
              <w:bottom w:val="single" w:sz="4" w:space="0" w:color="000000"/>
              <w:right w:val="single" w:sz="4" w:space="0" w:color="000000"/>
            </w:tcBorders>
            <w:shd w:val="clear" w:color="auto" w:fill="auto"/>
            <w:hideMark/>
          </w:tcPr>
          <w:p w14:paraId="4426F39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4,979</w:t>
            </w:r>
          </w:p>
        </w:tc>
      </w:tr>
      <w:tr w:rsidR="00607F28" w:rsidRPr="00607F28" w14:paraId="26D3C808"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227D1B02"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нетто (с учетом затрат на собственные нужды) при аварийном выводе самого мощного котла</w:t>
            </w:r>
          </w:p>
        </w:tc>
        <w:tc>
          <w:tcPr>
            <w:tcW w:w="531" w:type="pct"/>
            <w:tcBorders>
              <w:top w:val="nil"/>
              <w:left w:val="nil"/>
              <w:bottom w:val="single" w:sz="4" w:space="0" w:color="000000"/>
              <w:right w:val="single" w:sz="4" w:space="0" w:color="000000"/>
            </w:tcBorders>
            <w:shd w:val="clear" w:color="auto" w:fill="auto"/>
            <w:hideMark/>
          </w:tcPr>
          <w:p w14:paraId="3481DF2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5,963</w:t>
            </w:r>
          </w:p>
        </w:tc>
        <w:tc>
          <w:tcPr>
            <w:tcW w:w="531" w:type="pct"/>
            <w:tcBorders>
              <w:top w:val="nil"/>
              <w:left w:val="nil"/>
              <w:bottom w:val="single" w:sz="4" w:space="0" w:color="000000"/>
              <w:right w:val="single" w:sz="4" w:space="0" w:color="000000"/>
            </w:tcBorders>
            <w:shd w:val="clear" w:color="auto" w:fill="auto"/>
            <w:hideMark/>
          </w:tcPr>
          <w:p w14:paraId="755B140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5,963</w:t>
            </w:r>
          </w:p>
        </w:tc>
        <w:tc>
          <w:tcPr>
            <w:tcW w:w="531" w:type="pct"/>
            <w:tcBorders>
              <w:top w:val="nil"/>
              <w:left w:val="nil"/>
              <w:bottom w:val="single" w:sz="4" w:space="0" w:color="000000"/>
              <w:right w:val="single" w:sz="4" w:space="0" w:color="000000"/>
            </w:tcBorders>
            <w:shd w:val="clear" w:color="auto" w:fill="auto"/>
            <w:hideMark/>
          </w:tcPr>
          <w:p w14:paraId="421BBB6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5,963</w:t>
            </w:r>
          </w:p>
        </w:tc>
        <w:tc>
          <w:tcPr>
            <w:tcW w:w="531" w:type="pct"/>
            <w:tcBorders>
              <w:top w:val="nil"/>
              <w:left w:val="nil"/>
              <w:bottom w:val="single" w:sz="4" w:space="0" w:color="000000"/>
              <w:right w:val="single" w:sz="4" w:space="0" w:color="000000"/>
            </w:tcBorders>
            <w:shd w:val="clear" w:color="auto" w:fill="auto"/>
            <w:hideMark/>
          </w:tcPr>
          <w:p w14:paraId="3CF1A2F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5,963</w:t>
            </w:r>
          </w:p>
        </w:tc>
        <w:tc>
          <w:tcPr>
            <w:tcW w:w="531" w:type="pct"/>
            <w:tcBorders>
              <w:top w:val="nil"/>
              <w:left w:val="nil"/>
              <w:bottom w:val="single" w:sz="4" w:space="0" w:color="000000"/>
              <w:right w:val="single" w:sz="4" w:space="0" w:color="000000"/>
            </w:tcBorders>
            <w:shd w:val="clear" w:color="auto" w:fill="auto"/>
            <w:hideMark/>
          </w:tcPr>
          <w:p w14:paraId="1D05557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5,963</w:t>
            </w:r>
          </w:p>
        </w:tc>
        <w:tc>
          <w:tcPr>
            <w:tcW w:w="531" w:type="pct"/>
            <w:tcBorders>
              <w:top w:val="nil"/>
              <w:left w:val="nil"/>
              <w:bottom w:val="single" w:sz="4" w:space="0" w:color="000000"/>
              <w:right w:val="single" w:sz="4" w:space="0" w:color="000000"/>
            </w:tcBorders>
            <w:shd w:val="clear" w:color="auto" w:fill="auto"/>
            <w:hideMark/>
          </w:tcPr>
          <w:p w14:paraId="70AD76F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5,963</w:t>
            </w:r>
          </w:p>
        </w:tc>
        <w:tc>
          <w:tcPr>
            <w:tcW w:w="534" w:type="pct"/>
            <w:tcBorders>
              <w:top w:val="nil"/>
              <w:left w:val="nil"/>
              <w:bottom w:val="single" w:sz="4" w:space="0" w:color="000000"/>
              <w:right w:val="single" w:sz="4" w:space="0" w:color="000000"/>
            </w:tcBorders>
            <w:shd w:val="clear" w:color="auto" w:fill="auto"/>
            <w:hideMark/>
          </w:tcPr>
          <w:p w14:paraId="49BB05A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5,963</w:t>
            </w:r>
          </w:p>
        </w:tc>
      </w:tr>
      <w:tr w:rsidR="00607F28" w:rsidRPr="00607F28" w14:paraId="1860A18A" w14:textId="77777777" w:rsidTr="00607F28">
        <w:trPr>
          <w:cantSplit/>
        </w:trPr>
        <w:tc>
          <w:tcPr>
            <w:tcW w:w="1280" w:type="pct"/>
            <w:tcBorders>
              <w:top w:val="nil"/>
              <w:left w:val="single" w:sz="4" w:space="0" w:color="000000"/>
              <w:bottom w:val="nil"/>
              <w:right w:val="single" w:sz="4" w:space="0" w:color="000000"/>
            </w:tcBorders>
            <w:shd w:val="clear" w:color="auto" w:fill="auto"/>
            <w:hideMark/>
          </w:tcPr>
          <w:p w14:paraId="25ADACE1"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531" w:type="pct"/>
            <w:tcBorders>
              <w:top w:val="nil"/>
              <w:left w:val="nil"/>
              <w:bottom w:val="nil"/>
              <w:right w:val="single" w:sz="4" w:space="0" w:color="000000"/>
            </w:tcBorders>
            <w:shd w:val="clear" w:color="auto" w:fill="auto"/>
            <w:hideMark/>
          </w:tcPr>
          <w:p w14:paraId="12CE02A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3,472</w:t>
            </w:r>
          </w:p>
        </w:tc>
        <w:tc>
          <w:tcPr>
            <w:tcW w:w="531" w:type="pct"/>
            <w:tcBorders>
              <w:top w:val="nil"/>
              <w:left w:val="nil"/>
              <w:bottom w:val="nil"/>
              <w:right w:val="single" w:sz="4" w:space="0" w:color="000000"/>
            </w:tcBorders>
            <w:shd w:val="clear" w:color="auto" w:fill="auto"/>
            <w:hideMark/>
          </w:tcPr>
          <w:p w14:paraId="04480B5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3,400</w:t>
            </w:r>
          </w:p>
        </w:tc>
        <w:tc>
          <w:tcPr>
            <w:tcW w:w="531" w:type="pct"/>
            <w:tcBorders>
              <w:top w:val="nil"/>
              <w:left w:val="nil"/>
              <w:bottom w:val="nil"/>
              <w:right w:val="single" w:sz="4" w:space="0" w:color="000000"/>
            </w:tcBorders>
            <w:shd w:val="clear" w:color="auto" w:fill="auto"/>
            <w:hideMark/>
          </w:tcPr>
          <w:p w14:paraId="5AE7160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nil"/>
              <w:right w:val="single" w:sz="4" w:space="0" w:color="000000"/>
            </w:tcBorders>
            <w:shd w:val="clear" w:color="auto" w:fill="auto"/>
            <w:hideMark/>
          </w:tcPr>
          <w:p w14:paraId="6E4561E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nil"/>
              <w:right w:val="single" w:sz="4" w:space="0" w:color="000000"/>
            </w:tcBorders>
            <w:shd w:val="clear" w:color="auto" w:fill="auto"/>
            <w:hideMark/>
          </w:tcPr>
          <w:p w14:paraId="76C91CA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3,380</w:t>
            </w:r>
          </w:p>
        </w:tc>
        <w:tc>
          <w:tcPr>
            <w:tcW w:w="531" w:type="pct"/>
            <w:tcBorders>
              <w:top w:val="nil"/>
              <w:left w:val="nil"/>
              <w:bottom w:val="nil"/>
              <w:right w:val="single" w:sz="4" w:space="0" w:color="000000"/>
            </w:tcBorders>
            <w:shd w:val="clear" w:color="auto" w:fill="auto"/>
            <w:hideMark/>
          </w:tcPr>
          <w:p w14:paraId="1C5D0EC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3,472</w:t>
            </w:r>
          </w:p>
        </w:tc>
        <w:tc>
          <w:tcPr>
            <w:tcW w:w="534" w:type="pct"/>
            <w:tcBorders>
              <w:top w:val="nil"/>
              <w:left w:val="nil"/>
              <w:bottom w:val="nil"/>
              <w:right w:val="single" w:sz="4" w:space="0" w:color="000000"/>
            </w:tcBorders>
            <w:shd w:val="clear" w:color="auto" w:fill="auto"/>
            <w:hideMark/>
          </w:tcPr>
          <w:p w14:paraId="390BE51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3,656</w:t>
            </w:r>
          </w:p>
        </w:tc>
      </w:tr>
      <w:tr w:rsidR="00607F28" w:rsidRPr="00607F28" w14:paraId="03B9601B" w14:textId="77777777" w:rsidTr="00607F28">
        <w:trPr>
          <w:cantSplit/>
        </w:trPr>
        <w:tc>
          <w:tcPr>
            <w:tcW w:w="5000" w:type="pct"/>
            <w:gridSpan w:val="8"/>
            <w:tcBorders>
              <w:top w:val="single" w:sz="4" w:space="0" w:color="auto"/>
              <w:left w:val="single" w:sz="4" w:space="0" w:color="000000"/>
              <w:bottom w:val="single" w:sz="4" w:space="0" w:color="000000"/>
              <w:right w:val="nil"/>
            </w:tcBorders>
            <w:shd w:val="clear" w:color="auto" w:fill="auto"/>
            <w:hideMark/>
          </w:tcPr>
          <w:p w14:paraId="4E21DA1D" w14:textId="77777777" w:rsidR="00607F28" w:rsidRPr="00607F28" w:rsidRDefault="00607F28" w:rsidP="00607F28">
            <w:pPr>
              <w:shd w:val="clear" w:color="auto" w:fill="auto"/>
              <w:ind w:firstLine="0"/>
              <w:jc w:val="center"/>
              <w:rPr>
                <w:b/>
                <w:bCs/>
                <w:sz w:val="20"/>
                <w:szCs w:val="20"/>
                <w:lang w:val="ru-RU"/>
              </w:rPr>
            </w:pPr>
            <w:r w:rsidRPr="00607F28">
              <w:rPr>
                <w:b/>
                <w:bCs/>
                <w:sz w:val="20"/>
                <w:szCs w:val="20"/>
                <w:lang w:val="ru-RU"/>
              </w:rPr>
              <w:t>Котельная № 2, пгт. Кондинское, ул. Крупской, 64Б</w:t>
            </w:r>
          </w:p>
        </w:tc>
      </w:tr>
      <w:tr w:rsidR="00607F28" w:rsidRPr="00607F28" w14:paraId="0F6CD075"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79A8AFEA"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Установленная тепловая мощность, в том числе</w:t>
            </w:r>
          </w:p>
        </w:tc>
        <w:tc>
          <w:tcPr>
            <w:tcW w:w="531" w:type="pct"/>
            <w:tcBorders>
              <w:top w:val="nil"/>
              <w:left w:val="nil"/>
              <w:bottom w:val="single" w:sz="4" w:space="0" w:color="000000"/>
              <w:right w:val="single" w:sz="4" w:space="0" w:color="000000"/>
            </w:tcBorders>
            <w:shd w:val="clear" w:color="auto" w:fill="auto"/>
            <w:hideMark/>
          </w:tcPr>
          <w:p w14:paraId="5771A87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3E5955E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0441ED0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702F7C3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68BD0CD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37A188A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4" w:type="pct"/>
            <w:tcBorders>
              <w:top w:val="nil"/>
              <w:left w:val="nil"/>
              <w:bottom w:val="single" w:sz="4" w:space="0" w:color="000000"/>
              <w:right w:val="single" w:sz="4" w:space="0" w:color="000000"/>
            </w:tcBorders>
            <w:shd w:val="clear" w:color="auto" w:fill="auto"/>
            <w:hideMark/>
          </w:tcPr>
          <w:p w14:paraId="4B04BA5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r>
      <w:tr w:rsidR="00607F28" w:rsidRPr="00607F28" w14:paraId="4DB665DB"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C85C4DC"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станции</w:t>
            </w:r>
          </w:p>
        </w:tc>
        <w:tc>
          <w:tcPr>
            <w:tcW w:w="531" w:type="pct"/>
            <w:tcBorders>
              <w:top w:val="nil"/>
              <w:left w:val="nil"/>
              <w:bottom w:val="single" w:sz="4" w:space="0" w:color="000000"/>
              <w:right w:val="single" w:sz="4" w:space="0" w:color="000000"/>
            </w:tcBorders>
            <w:shd w:val="clear" w:color="auto" w:fill="auto"/>
            <w:hideMark/>
          </w:tcPr>
          <w:p w14:paraId="12DE1A2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6D9DB85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56B58C3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0DD1E7A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48B02C2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1" w:type="pct"/>
            <w:tcBorders>
              <w:top w:val="nil"/>
              <w:left w:val="nil"/>
              <w:bottom w:val="single" w:sz="4" w:space="0" w:color="000000"/>
              <w:right w:val="single" w:sz="4" w:space="0" w:color="000000"/>
            </w:tcBorders>
            <w:shd w:val="clear" w:color="auto" w:fill="auto"/>
            <w:hideMark/>
          </w:tcPr>
          <w:p w14:paraId="2999FEF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c>
          <w:tcPr>
            <w:tcW w:w="534" w:type="pct"/>
            <w:tcBorders>
              <w:top w:val="nil"/>
              <w:left w:val="nil"/>
              <w:bottom w:val="single" w:sz="4" w:space="0" w:color="000000"/>
              <w:right w:val="single" w:sz="4" w:space="0" w:color="000000"/>
            </w:tcBorders>
            <w:shd w:val="clear" w:color="auto" w:fill="auto"/>
            <w:hideMark/>
          </w:tcPr>
          <w:p w14:paraId="13D7828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4,500</w:t>
            </w:r>
          </w:p>
        </w:tc>
      </w:tr>
      <w:tr w:rsidR="00607F28" w:rsidRPr="00607F28" w14:paraId="3675FA80"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96E57FA"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Затраты тепла на собственные нужды</w:t>
            </w:r>
          </w:p>
        </w:tc>
        <w:tc>
          <w:tcPr>
            <w:tcW w:w="531" w:type="pct"/>
            <w:tcBorders>
              <w:top w:val="nil"/>
              <w:left w:val="nil"/>
              <w:bottom w:val="single" w:sz="4" w:space="0" w:color="000000"/>
              <w:right w:val="single" w:sz="4" w:space="0" w:color="000000"/>
            </w:tcBorders>
            <w:shd w:val="clear" w:color="auto" w:fill="auto"/>
            <w:hideMark/>
          </w:tcPr>
          <w:p w14:paraId="4931EE5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0,012</w:t>
            </w:r>
          </w:p>
        </w:tc>
        <w:tc>
          <w:tcPr>
            <w:tcW w:w="531" w:type="pct"/>
            <w:tcBorders>
              <w:top w:val="nil"/>
              <w:left w:val="nil"/>
              <w:bottom w:val="single" w:sz="4" w:space="0" w:color="000000"/>
              <w:right w:val="single" w:sz="4" w:space="0" w:color="000000"/>
            </w:tcBorders>
            <w:shd w:val="clear" w:color="auto" w:fill="auto"/>
            <w:hideMark/>
          </w:tcPr>
          <w:p w14:paraId="1B91FF6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0,012</w:t>
            </w:r>
          </w:p>
        </w:tc>
        <w:tc>
          <w:tcPr>
            <w:tcW w:w="531" w:type="pct"/>
            <w:tcBorders>
              <w:top w:val="nil"/>
              <w:left w:val="nil"/>
              <w:bottom w:val="single" w:sz="4" w:space="0" w:color="000000"/>
              <w:right w:val="single" w:sz="4" w:space="0" w:color="000000"/>
            </w:tcBorders>
            <w:shd w:val="clear" w:color="auto" w:fill="auto"/>
            <w:hideMark/>
          </w:tcPr>
          <w:p w14:paraId="4B003DA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6349253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0824FBF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0DE2A51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4" w:type="pct"/>
            <w:tcBorders>
              <w:top w:val="nil"/>
              <w:left w:val="nil"/>
              <w:bottom w:val="single" w:sz="4" w:space="0" w:color="000000"/>
              <w:right w:val="single" w:sz="4" w:space="0" w:color="000000"/>
            </w:tcBorders>
            <w:shd w:val="clear" w:color="auto" w:fill="auto"/>
            <w:hideMark/>
          </w:tcPr>
          <w:p w14:paraId="4AE4614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0,012</w:t>
            </w:r>
          </w:p>
        </w:tc>
      </w:tr>
      <w:tr w:rsidR="00607F28" w:rsidRPr="00607F28" w14:paraId="1CB46F4F"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717E26E"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Потери в тепловых сетях</w:t>
            </w:r>
          </w:p>
        </w:tc>
        <w:tc>
          <w:tcPr>
            <w:tcW w:w="531" w:type="pct"/>
            <w:tcBorders>
              <w:top w:val="nil"/>
              <w:left w:val="nil"/>
              <w:bottom w:val="single" w:sz="4" w:space="0" w:color="000000"/>
              <w:right w:val="single" w:sz="4" w:space="0" w:color="000000"/>
            </w:tcBorders>
            <w:shd w:val="clear" w:color="auto" w:fill="auto"/>
            <w:hideMark/>
          </w:tcPr>
          <w:p w14:paraId="1A567F5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0,171</w:t>
            </w:r>
          </w:p>
        </w:tc>
        <w:tc>
          <w:tcPr>
            <w:tcW w:w="531" w:type="pct"/>
            <w:tcBorders>
              <w:top w:val="nil"/>
              <w:left w:val="nil"/>
              <w:bottom w:val="single" w:sz="4" w:space="0" w:color="000000"/>
              <w:right w:val="single" w:sz="4" w:space="0" w:color="000000"/>
            </w:tcBorders>
            <w:shd w:val="clear" w:color="auto" w:fill="auto"/>
            <w:hideMark/>
          </w:tcPr>
          <w:p w14:paraId="035EE26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0,171</w:t>
            </w:r>
          </w:p>
        </w:tc>
        <w:tc>
          <w:tcPr>
            <w:tcW w:w="531" w:type="pct"/>
            <w:tcBorders>
              <w:top w:val="nil"/>
              <w:left w:val="nil"/>
              <w:bottom w:val="single" w:sz="4" w:space="0" w:color="000000"/>
              <w:right w:val="single" w:sz="4" w:space="0" w:color="000000"/>
            </w:tcBorders>
            <w:shd w:val="clear" w:color="auto" w:fill="auto"/>
            <w:hideMark/>
          </w:tcPr>
          <w:p w14:paraId="6A1F4D3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0,171</w:t>
            </w:r>
          </w:p>
        </w:tc>
        <w:tc>
          <w:tcPr>
            <w:tcW w:w="531" w:type="pct"/>
            <w:tcBorders>
              <w:top w:val="nil"/>
              <w:left w:val="nil"/>
              <w:bottom w:val="single" w:sz="4" w:space="0" w:color="000000"/>
              <w:right w:val="single" w:sz="4" w:space="0" w:color="000000"/>
            </w:tcBorders>
            <w:shd w:val="clear" w:color="auto" w:fill="auto"/>
            <w:hideMark/>
          </w:tcPr>
          <w:p w14:paraId="4DE16C9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0,171</w:t>
            </w:r>
          </w:p>
        </w:tc>
        <w:tc>
          <w:tcPr>
            <w:tcW w:w="531" w:type="pct"/>
            <w:tcBorders>
              <w:top w:val="nil"/>
              <w:left w:val="nil"/>
              <w:bottom w:val="single" w:sz="4" w:space="0" w:color="000000"/>
              <w:right w:val="single" w:sz="4" w:space="0" w:color="000000"/>
            </w:tcBorders>
            <w:shd w:val="clear" w:color="auto" w:fill="auto"/>
            <w:hideMark/>
          </w:tcPr>
          <w:p w14:paraId="5C0F357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0,171</w:t>
            </w:r>
          </w:p>
        </w:tc>
        <w:tc>
          <w:tcPr>
            <w:tcW w:w="531" w:type="pct"/>
            <w:tcBorders>
              <w:top w:val="nil"/>
              <w:left w:val="nil"/>
              <w:bottom w:val="single" w:sz="4" w:space="0" w:color="000000"/>
              <w:right w:val="single" w:sz="4" w:space="0" w:color="000000"/>
            </w:tcBorders>
            <w:shd w:val="clear" w:color="auto" w:fill="auto"/>
            <w:hideMark/>
          </w:tcPr>
          <w:p w14:paraId="4E821B6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0,171</w:t>
            </w:r>
          </w:p>
        </w:tc>
        <w:tc>
          <w:tcPr>
            <w:tcW w:w="534" w:type="pct"/>
            <w:tcBorders>
              <w:top w:val="nil"/>
              <w:left w:val="nil"/>
              <w:bottom w:val="single" w:sz="4" w:space="0" w:color="000000"/>
              <w:right w:val="single" w:sz="4" w:space="0" w:color="000000"/>
            </w:tcBorders>
            <w:shd w:val="clear" w:color="auto" w:fill="auto"/>
            <w:hideMark/>
          </w:tcPr>
          <w:p w14:paraId="7062E33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0,171</w:t>
            </w:r>
          </w:p>
        </w:tc>
      </w:tr>
      <w:tr w:rsidR="00607F28" w:rsidRPr="00607F28" w14:paraId="11CFA758"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11EDC93"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Расчетная нагрузка на хозяйственные нужды</w:t>
            </w:r>
          </w:p>
        </w:tc>
        <w:tc>
          <w:tcPr>
            <w:tcW w:w="531" w:type="pct"/>
            <w:tcBorders>
              <w:top w:val="nil"/>
              <w:left w:val="nil"/>
              <w:bottom w:val="single" w:sz="4" w:space="0" w:color="000000"/>
              <w:right w:val="single" w:sz="4" w:space="0" w:color="000000"/>
            </w:tcBorders>
            <w:shd w:val="clear" w:color="auto" w:fill="auto"/>
            <w:hideMark/>
          </w:tcPr>
          <w:p w14:paraId="2800DA0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43BA1F1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564733D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049D407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1FBFAC6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1746306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7ABBCDB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77CABD61"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653A7EB"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lastRenderedPageBreak/>
              <w:t>Присоединенная договорная тепловая нагрузка в горячей воде, в том числе</w:t>
            </w:r>
          </w:p>
        </w:tc>
        <w:tc>
          <w:tcPr>
            <w:tcW w:w="531" w:type="pct"/>
            <w:tcBorders>
              <w:top w:val="nil"/>
              <w:left w:val="nil"/>
              <w:bottom w:val="single" w:sz="4" w:space="0" w:color="000000"/>
              <w:right w:val="single" w:sz="4" w:space="0" w:color="000000"/>
            </w:tcBorders>
            <w:shd w:val="clear" w:color="auto" w:fill="auto"/>
            <w:hideMark/>
          </w:tcPr>
          <w:p w14:paraId="325DD11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1,601</w:t>
            </w:r>
          </w:p>
        </w:tc>
        <w:tc>
          <w:tcPr>
            <w:tcW w:w="531" w:type="pct"/>
            <w:tcBorders>
              <w:top w:val="nil"/>
              <w:left w:val="nil"/>
              <w:bottom w:val="single" w:sz="4" w:space="0" w:color="000000"/>
              <w:right w:val="single" w:sz="4" w:space="0" w:color="000000"/>
            </w:tcBorders>
            <w:shd w:val="clear" w:color="auto" w:fill="auto"/>
            <w:hideMark/>
          </w:tcPr>
          <w:p w14:paraId="542C313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1,569</w:t>
            </w:r>
          </w:p>
        </w:tc>
        <w:tc>
          <w:tcPr>
            <w:tcW w:w="531" w:type="pct"/>
            <w:tcBorders>
              <w:top w:val="nil"/>
              <w:left w:val="nil"/>
              <w:bottom w:val="single" w:sz="4" w:space="0" w:color="000000"/>
              <w:right w:val="single" w:sz="4" w:space="0" w:color="000000"/>
            </w:tcBorders>
            <w:shd w:val="clear" w:color="auto" w:fill="auto"/>
            <w:hideMark/>
          </w:tcPr>
          <w:p w14:paraId="3E6898C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1,475</w:t>
            </w:r>
          </w:p>
        </w:tc>
        <w:tc>
          <w:tcPr>
            <w:tcW w:w="531" w:type="pct"/>
            <w:tcBorders>
              <w:top w:val="nil"/>
              <w:left w:val="nil"/>
              <w:bottom w:val="single" w:sz="4" w:space="0" w:color="000000"/>
              <w:right w:val="single" w:sz="4" w:space="0" w:color="000000"/>
            </w:tcBorders>
            <w:shd w:val="clear" w:color="auto" w:fill="auto"/>
            <w:hideMark/>
          </w:tcPr>
          <w:p w14:paraId="4DB9813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1,428</w:t>
            </w:r>
          </w:p>
        </w:tc>
        <w:tc>
          <w:tcPr>
            <w:tcW w:w="531" w:type="pct"/>
            <w:tcBorders>
              <w:top w:val="nil"/>
              <w:left w:val="nil"/>
              <w:bottom w:val="single" w:sz="4" w:space="0" w:color="000000"/>
              <w:right w:val="single" w:sz="4" w:space="0" w:color="000000"/>
            </w:tcBorders>
            <w:shd w:val="clear" w:color="auto" w:fill="auto"/>
            <w:hideMark/>
          </w:tcPr>
          <w:p w14:paraId="609F68B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1,428</w:t>
            </w:r>
          </w:p>
        </w:tc>
        <w:tc>
          <w:tcPr>
            <w:tcW w:w="531" w:type="pct"/>
            <w:tcBorders>
              <w:top w:val="nil"/>
              <w:left w:val="nil"/>
              <w:bottom w:val="single" w:sz="4" w:space="0" w:color="000000"/>
              <w:right w:val="single" w:sz="4" w:space="0" w:color="000000"/>
            </w:tcBorders>
            <w:shd w:val="clear" w:color="auto" w:fill="auto"/>
            <w:hideMark/>
          </w:tcPr>
          <w:p w14:paraId="5E81C5E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1,474</w:t>
            </w:r>
          </w:p>
        </w:tc>
        <w:tc>
          <w:tcPr>
            <w:tcW w:w="534" w:type="pct"/>
            <w:tcBorders>
              <w:top w:val="nil"/>
              <w:left w:val="nil"/>
              <w:bottom w:val="single" w:sz="4" w:space="0" w:color="000000"/>
              <w:right w:val="single" w:sz="4" w:space="0" w:color="000000"/>
            </w:tcBorders>
            <w:shd w:val="clear" w:color="auto" w:fill="auto"/>
            <w:hideMark/>
          </w:tcPr>
          <w:p w14:paraId="3391B49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1,566</w:t>
            </w:r>
          </w:p>
        </w:tc>
      </w:tr>
      <w:tr w:rsidR="00607F28" w:rsidRPr="00607F28" w14:paraId="22E8F05C"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37D023FB"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отопление и вентиляция</w:t>
            </w:r>
          </w:p>
        </w:tc>
        <w:tc>
          <w:tcPr>
            <w:tcW w:w="531" w:type="pct"/>
            <w:tcBorders>
              <w:top w:val="nil"/>
              <w:left w:val="nil"/>
              <w:bottom w:val="single" w:sz="4" w:space="0" w:color="000000"/>
              <w:right w:val="single" w:sz="4" w:space="0" w:color="000000"/>
            </w:tcBorders>
            <w:shd w:val="clear" w:color="auto" w:fill="auto"/>
            <w:hideMark/>
          </w:tcPr>
          <w:p w14:paraId="470123D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1,601</w:t>
            </w:r>
          </w:p>
        </w:tc>
        <w:tc>
          <w:tcPr>
            <w:tcW w:w="531" w:type="pct"/>
            <w:tcBorders>
              <w:top w:val="nil"/>
              <w:left w:val="nil"/>
              <w:bottom w:val="single" w:sz="4" w:space="0" w:color="000000"/>
              <w:right w:val="single" w:sz="4" w:space="0" w:color="000000"/>
            </w:tcBorders>
            <w:shd w:val="clear" w:color="auto" w:fill="auto"/>
            <w:hideMark/>
          </w:tcPr>
          <w:p w14:paraId="11C87F7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1,569</w:t>
            </w:r>
          </w:p>
        </w:tc>
        <w:tc>
          <w:tcPr>
            <w:tcW w:w="531" w:type="pct"/>
            <w:tcBorders>
              <w:top w:val="nil"/>
              <w:left w:val="nil"/>
              <w:bottom w:val="single" w:sz="4" w:space="0" w:color="000000"/>
              <w:right w:val="single" w:sz="4" w:space="0" w:color="000000"/>
            </w:tcBorders>
            <w:shd w:val="clear" w:color="auto" w:fill="auto"/>
            <w:hideMark/>
          </w:tcPr>
          <w:p w14:paraId="53CDDC7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1,475</w:t>
            </w:r>
          </w:p>
        </w:tc>
        <w:tc>
          <w:tcPr>
            <w:tcW w:w="531" w:type="pct"/>
            <w:tcBorders>
              <w:top w:val="nil"/>
              <w:left w:val="nil"/>
              <w:bottom w:val="single" w:sz="4" w:space="0" w:color="000000"/>
              <w:right w:val="single" w:sz="4" w:space="0" w:color="000000"/>
            </w:tcBorders>
            <w:shd w:val="clear" w:color="auto" w:fill="auto"/>
            <w:hideMark/>
          </w:tcPr>
          <w:p w14:paraId="1B8F362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1,428</w:t>
            </w:r>
          </w:p>
        </w:tc>
        <w:tc>
          <w:tcPr>
            <w:tcW w:w="531" w:type="pct"/>
            <w:tcBorders>
              <w:top w:val="nil"/>
              <w:left w:val="nil"/>
              <w:bottom w:val="single" w:sz="4" w:space="0" w:color="000000"/>
              <w:right w:val="single" w:sz="4" w:space="0" w:color="000000"/>
            </w:tcBorders>
            <w:shd w:val="clear" w:color="auto" w:fill="auto"/>
            <w:hideMark/>
          </w:tcPr>
          <w:p w14:paraId="601CE16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1,428</w:t>
            </w:r>
          </w:p>
        </w:tc>
        <w:tc>
          <w:tcPr>
            <w:tcW w:w="531" w:type="pct"/>
            <w:tcBorders>
              <w:top w:val="nil"/>
              <w:left w:val="nil"/>
              <w:bottom w:val="single" w:sz="4" w:space="0" w:color="000000"/>
              <w:right w:val="single" w:sz="4" w:space="0" w:color="000000"/>
            </w:tcBorders>
            <w:shd w:val="clear" w:color="auto" w:fill="auto"/>
            <w:hideMark/>
          </w:tcPr>
          <w:p w14:paraId="4F006D4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1,474</w:t>
            </w:r>
          </w:p>
        </w:tc>
        <w:tc>
          <w:tcPr>
            <w:tcW w:w="534" w:type="pct"/>
            <w:tcBorders>
              <w:top w:val="nil"/>
              <w:left w:val="nil"/>
              <w:bottom w:val="single" w:sz="4" w:space="0" w:color="000000"/>
              <w:right w:val="single" w:sz="4" w:space="0" w:color="000000"/>
            </w:tcBorders>
            <w:shd w:val="clear" w:color="auto" w:fill="auto"/>
            <w:hideMark/>
          </w:tcPr>
          <w:p w14:paraId="5E6D51D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1,566</w:t>
            </w:r>
          </w:p>
        </w:tc>
      </w:tr>
      <w:tr w:rsidR="00607F28" w:rsidRPr="00607F28" w14:paraId="5A820422"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D59B1B1"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горячее водоснабжение</w:t>
            </w:r>
          </w:p>
        </w:tc>
        <w:tc>
          <w:tcPr>
            <w:tcW w:w="531" w:type="pct"/>
            <w:tcBorders>
              <w:top w:val="nil"/>
              <w:left w:val="nil"/>
              <w:bottom w:val="single" w:sz="4" w:space="0" w:color="000000"/>
              <w:right w:val="single" w:sz="4" w:space="0" w:color="000000"/>
            </w:tcBorders>
            <w:shd w:val="clear" w:color="auto" w:fill="auto"/>
            <w:hideMark/>
          </w:tcPr>
          <w:p w14:paraId="5502BCF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6517947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54A7591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3310D81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283EA7F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06BDD49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3B91915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7F34D8D5"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48E56F68"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Резерв/дефицит тепловой мощности</w:t>
            </w:r>
          </w:p>
        </w:tc>
        <w:tc>
          <w:tcPr>
            <w:tcW w:w="531" w:type="pct"/>
            <w:tcBorders>
              <w:top w:val="nil"/>
              <w:left w:val="nil"/>
              <w:bottom w:val="single" w:sz="4" w:space="0" w:color="000000"/>
              <w:right w:val="single" w:sz="4" w:space="0" w:color="000000"/>
            </w:tcBorders>
            <w:shd w:val="clear" w:color="auto" w:fill="auto"/>
            <w:hideMark/>
          </w:tcPr>
          <w:p w14:paraId="24EFC79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2,716</w:t>
            </w:r>
          </w:p>
        </w:tc>
        <w:tc>
          <w:tcPr>
            <w:tcW w:w="531" w:type="pct"/>
            <w:tcBorders>
              <w:top w:val="nil"/>
              <w:left w:val="nil"/>
              <w:bottom w:val="single" w:sz="4" w:space="0" w:color="000000"/>
              <w:right w:val="single" w:sz="4" w:space="0" w:color="000000"/>
            </w:tcBorders>
            <w:shd w:val="clear" w:color="auto" w:fill="auto"/>
            <w:hideMark/>
          </w:tcPr>
          <w:p w14:paraId="1DC7D6E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2,748</w:t>
            </w:r>
          </w:p>
        </w:tc>
        <w:tc>
          <w:tcPr>
            <w:tcW w:w="531" w:type="pct"/>
            <w:tcBorders>
              <w:top w:val="nil"/>
              <w:left w:val="nil"/>
              <w:bottom w:val="single" w:sz="4" w:space="0" w:color="000000"/>
              <w:right w:val="single" w:sz="4" w:space="0" w:color="000000"/>
            </w:tcBorders>
            <w:shd w:val="clear" w:color="auto" w:fill="auto"/>
            <w:hideMark/>
          </w:tcPr>
          <w:p w14:paraId="168C0B8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2,843</w:t>
            </w:r>
          </w:p>
        </w:tc>
        <w:tc>
          <w:tcPr>
            <w:tcW w:w="531" w:type="pct"/>
            <w:tcBorders>
              <w:top w:val="nil"/>
              <w:left w:val="nil"/>
              <w:bottom w:val="single" w:sz="4" w:space="0" w:color="000000"/>
              <w:right w:val="single" w:sz="4" w:space="0" w:color="000000"/>
            </w:tcBorders>
            <w:shd w:val="clear" w:color="auto" w:fill="auto"/>
            <w:hideMark/>
          </w:tcPr>
          <w:p w14:paraId="15A1EE1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2,890</w:t>
            </w:r>
          </w:p>
        </w:tc>
        <w:tc>
          <w:tcPr>
            <w:tcW w:w="531" w:type="pct"/>
            <w:tcBorders>
              <w:top w:val="nil"/>
              <w:left w:val="nil"/>
              <w:bottom w:val="single" w:sz="4" w:space="0" w:color="000000"/>
              <w:right w:val="single" w:sz="4" w:space="0" w:color="000000"/>
            </w:tcBorders>
            <w:shd w:val="clear" w:color="auto" w:fill="auto"/>
            <w:hideMark/>
          </w:tcPr>
          <w:p w14:paraId="0037B1D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2,890</w:t>
            </w:r>
          </w:p>
        </w:tc>
        <w:tc>
          <w:tcPr>
            <w:tcW w:w="531" w:type="pct"/>
            <w:tcBorders>
              <w:top w:val="nil"/>
              <w:left w:val="nil"/>
              <w:bottom w:val="single" w:sz="4" w:space="0" w:color="000000"/>
              <w:right w:val="single" w:sz="4" w:space="0" w:color="000000"/>
            </w:tcBorders>
            <w:shd w:val="clear" w:color="auto" w:fill="auto"/>
            <w:hideMark/>
          </w:tcPr>
          <w:p w14:paraId="73AF260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2,843</w:t>
            </w:r>
          </w:p>
        </w:tc>
        <w:tc>
          <w:tcPr>
            <w:tcW w:w="534" w:type="pct"/>
            <w:tcBorders>
              <w:top w:val="nil"/>
              <w:left w:val="nil"/>
              <w:bottom w:val="single" w:sz="4" w:space="0" w:color="000000"/>
              <w:right w:val="single" w:sz="4" w:space="0" w:color="000000"/>
            </w:tcBorders>
            <w:shd w:val="clear" w:color="auto" w:fill="auto"/>
            <w:hideMark/>
          </w:tcPr>
          <w:p w14:paraId="2152C3F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2,751</w:t>
            </w:r>
          </w:p>
        </w:tc>
      </w:tr>
      <w:tr w:rsidR="00607F28" w:rsidRPr="00607F28" w14:paraId="29851FE9"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296F581E"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нетто (с учетом затрат на собственные нужды) при аварийном выводе самого мощного котла</w:t>
            </w:r>
          </w:p>
        </w:tc>
        <w:tc>
          <w:tcPr>
            <w:tcW w:w="531" w:type="pct"/>
            <w:tcBorders>
              <w:top w:val="nil"/>
              <w:left w:val="nil"/>
              <w:bottom w:val="single" w:sz="4" w:space="0" w:color="000000"/>
              <w:right w:val="single" w:sz="4" w:space="0" w:color="000000"/>
            </w:tcBorders>
            <w:shd w:val="clear" w:color="auto" w:fill="auto"/>
            <w:hideMark/>
          </w:tcPr>
          <w:p w14:paraId="2F9450B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2,988</w:t>
            </w:r>
          </w:p>
        </w:tc>
        <w:tc>
          <w:tcPr>
            <w:tcW w:w="531" w:type="pct"/>
            <w:tcBorders>
              <w:top w:val="nil"/>
              <w:left w:val="nil"/>
              <w:bottom w:val="single" w:sz="4" w:space="0" w:color="000000"/>
              <w:right w:val="single" w:sz="4" w:space="0" w:color="000000"/>
            </w:tcBorders>
            <w:shd w:val="clear" w:color="auto" w:fill="auto"/>
            <w:hideMark/>
          </w:tcPr>
          <w:p w14:paraId="67EA345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2,988</w:t>
            </w:r>
          </w:p>
        </w:tc>
        <w:tc>
          <w:tcPr>
            <w:tcW w:w="531" w:type="pct"/>
            <w:tcBorders>
              <w:top w:val="nil"/>
              <w:left w:val="nil"/>
              <w:bottom w:val="single" w:sz="4" w:space="0" w:color="000000"/>
              <w:right w:val="single" w:sz="4" w:space="0" w:color="000000"/>
            </w:tcBorders>
            <w:shd w:val="clear" w:color="auto" w:fill="auto"/>
            <w:hideMark/>
          </w:tcPr>
          <w:p w14:paraId="1EE67A4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2,988</w:t>
            </w:r>
          </w:p>
        </w:tc>
        <w:tc>
          <w:tcPr>
            <w:tcW w:w="531" w:type="pct"/>
            <w:tcBorders>
              <w:top w:val="nil"/>
              <w:left w:val="nil"/>
              <w:bottom w:val="single" w:sz="4" w:space="0" w:color="000000"/>
              <w:right w:val="single" w:sz="4" w:space="0" w:color="000000"/>
            </w:tcBorders>
            <w:shd w:val="clear" w:color="auto" w:fill="auto"/>
            <w:hideMark/>
          </w:tcPr>
          <w:p w14:paraId="0AED774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2,988</w:t>
            </w:r>
          </w:p>
        </w:tc>
        <w:tc>
          <w:tcPr>
            <w:tcW w:w="531" w:type="pct"/>
            <w:tcBorders>
              <w:top w:val="nil"/>
              <w:left w:val="nil"/>
              <w:bottom w:val="single" w:sz="4" w:space="0" w:color="000000"/>
              <w:right w:val="single" w:sz="4" w:space="0" w:color="000000"/>
            </w:tcBorders>
            <w:shd w:val="clear" w:color="auto" w:fill="auto"/>
            <w:hideMark/>
          </w:tcPr>
          <w:p w14:paraId="530643F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2,988</w:t>
            </w:r>
          </w:p>
        </w:tc>
        <w:tc>
          <w:tcPr>
            <w:tcW w:w="531" w:type="pct"/>
            <w:tcBorders>
              <w:top w:val="nil"/>
              <w:left w:val="nil"/>
              <w:bottom w:val="single" w:sz="4" w:space="0" w:color="000000"/>
              <w:right w:val="single" w:sz="4" w:space="0" w:color="000000"/>
            </w:tcBorders>
            <w:shd w:val="clear" w:color="auto" w:fill="auto"/>
            <w:hideMark/>
          </w:tcPr>
          <w:p w14:paraId="326B7FF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2,988</w:t>
            </w:r>
          </w:p>
        </w:tc>
        <w:tc>
          <w:tcPr>
            <w:tcW w:w="534" w:type="pct"/>
            <w:tcBorders>
              <w:top w:val="nil"/>
              <w:left w:val="nil"/>
              <w:bottom w:val="single" w:sz="4" w:space="0" w:color="000000"/>
              <w:right w:val="single" w:sz="4" w:space="0" w:color="000000"/>
            </w:tcBorders>
            <w:shd w:val="clear" w:color="auto" w:fill="auto"/>
            <w:hideMark/>
          </w:tcPr>
          <w:p w14:paraId="61197AB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2,988</w:t>
            </w:r>
          </w:p>
        </w:tc>
      </w:tr>
      <w:tr w:rsidR="00607F28" w:rsidRPr="00607F28" w14:paraId="2F39550A"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73260349"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531" w:type="pct"/>
            <w:tcBorders>
              <w:top w:val="nil"/>
              <w:left w:val="nil"/>
              <w:bottom w:val="single" w:sz="4" w:space="0" w:color="000000"/>
              <w:right w:val="single" w:sz="4" w:space="0" w:color="000000"/>
            </w:tcBorders>
            <w:shd w:val="clear" w:color="auto" w:fill="auto"/>
            <w:hideMark/>
          </w:tcPr>
          <w:p w14:paraId="1458F8F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1,601</w:t>
            </w:r>
          </w:p>
        </w:tc>
        <w:tc>
          <w:tcPr>
            <w:tcW w:w="531" w:type="pct"/>
            <w:tcBorders>
              <w:top w:val="nil"/>
              <w:left w:val="nil"/>
              <w:bottom w:val="single" w:sz="4" w:space="0" w:color="000000"/>
              <w:right w:val="single" w:sz="4" w:space="0" w:color="000000"/>
            </w:tcBorders>
            <w:shd w:val="clear" w:color="auto" w:fill="auto"/>
            <w:hideMark/>
          </w:tcPr>
          <w:p w14:paraId="3453CF8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1,569</w:t>
            </w:r>
          </w:p>
        </w:tc>
        <w:tc>
          <w:tcPr>
            <w:tcW w:w="531" w:type="pct"/>
            <w:tcBorders>
              <w:top w:val="nil"/>
              <w:left w:val="nil"/>
              <w:bottom w:val="single" w:sz="4" w:space="0" w:color="000000"/>
              <w:right w:val="single" w:sz="4" w:space="0" w:color="000000"/>
            </w:tcBorders>
            <w:shd w:val="clear" w:color="auto" w:fill="auto"/>
            <w:hideMark/>
          </w:tcPr>
          <w:p w14:paraId="0E4C756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1,475</w:t>
            </w:r>
          </w:p>
        </w:tc>
        <w:tc>
          <w:tcPr>
            <w:tcW w:w="531" w:type="pct"/>
            <w:tcBorders>
              <w:top w:val="nil"/>
              <w:left w:val="nil"/>
              <w:bottom w:val="single" w:sz="4" w:space="0" w:color="000000"/>
              <w:right w:val="single" w:sz="4" w:space="0" w:color="000000"/>
            </w:tcBorders>
            <w:shd w:val="clear" w:color="auto" w:fill="auto"/>
            <w:hideMark/>
          </w:tcPr>
          <w:p w14:paraId="2641060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1,428</w:t>
            </w:r>
          </w:p>
        </w:tc>
        <w:tc>
          <w:tcPr>
            <w:tcW w:w="531" w:type="pct"/>
            <w:tcBorders>
              <w:top w:val="nil"/>
              <w:left w:val="nil"/>
              <w:bottom w:val="single" w:sz="4" w:space="0" w:color="000000"/>
              <w:right w:val="single" w:sz="4" w:space="0" w:color="000000"/>
            </w:tcBorders>
            <w:shd w:val="clear" w:color="auto" w:fill="auto"/>
            <w:hideMark/>
          </w:tcPr>
          <w:p w14:paraId="2791F07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1,428</w:t>
            </w:r>
          </w:p>
        </w:tc>
        <w:tc>
          <w:tcPr>
            <w:tcW w:w="531" w:type="pct"/>
            <w:tcBorders>
              <w:top w:val="nil"/>
              <w:left w:val="nil"/>
              <w:bottom w:val="single" w:sz="4" w:space="0" w:color="000000"/>
              <w:right w:val="single" w:sz="4" w:space="0" w:color="000000"/>
            </w:tcBorders>
            <w:shd w:val="clear" w:color="auto" w:fill="auto"/>
            <w:hideMark/>
          </w:tcPr>
          <w:p w14:paraId="24C2297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1,474</w:t>
            </w:r>
          </w:p>
        </w:tc>
        <w:tc>
          <w:tcPr>
            <w:tcW w:w="534" w:type="pct"/>
            <w:tcBorders>
              <w:top w:val="nil"/>
              <w:left w:val="nil"/>
              <w:bottom w:val="single" w:sz="4" w:space="0" w:color="000000"/>
              <w:right w:val="single" w:sz="4" w:space="0" w:color="000000"/>
            </w:tcBorders>
            <w:shd w:val="clear" w:color="auto" w:fill="auto"/>
            <w:hideMark/>
          </w:tcPr>
          <w:p w14:paraId="47BCC0B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1,566</w:t>
            </w:r>
          </w:p>
        </w:tc>
      </w:tr>
      <w:tr w:rsidR="00607F28" w:rsidRPr="00607F28" w14:paraId="637563F2" w14:textId="77777777" w:rsidTr="00607F28">
        <w:trPr>
          <w:cantSplit/>
        </w:trPr>
        <w:tc>
          <w:tcPr>
            <w:tcW w:w="5000" w:type="pct"/>
            <w:gridSpan w:val="8"/>
            <w:tcBorders>
              <w:top w:val="single" w:sz="4" w:space="0" w:color="000000"/>
              <w:left w:val="single" w:sz="4" w:space="0" w:color="000000"/>
              <w:bottom w:val="single" w:sz="4" w:space="0" w:color="000000"/>
              <w:right w:val="nil"/>
            </w:tcBorders>
            <w:shd w:val="clear" w:color="auto" w:fill="auto"/>
            <w:hideMark/>
          </w:tcPr>
          <w:p w14:paraId="45803B72" w14:textId="77777777" w:rsidR="00607F28" w:rsidRPr="00607F28" w:rsidRDefault="00607F28" w:rsidP="00607F28">
            <w:pPr>
              <w:shd w:val="clear" w:color="auto" w:fill="auto"/>
              <w:ind w:firstLine="0"/>
              <w:jc w:val="center"/>
              <w:rPr>
                <w:b/>
                <w:bCs/>
                <w:sz w:val="20"/>
                <w:szCs w:val="20"/>
                <w:lang w:val="ru-RU"/>
              </w:rPr>
            </w:pPr>
            <w:r w:rsidRPr="00607F28">
              <w:rPr>
                <w:b/>
                <w:bCs/>
                <w:sz w:val="20"/>
                <w:szCs w:val="20"/>
                <w:lang w:val="ru-RU"/>
              </w:rPr>
              <w:t>Котельная № 3, пгт. Кондинское, ул. Связистов, 1А</w:t>
            </w:r>
          </w:p>
        </w:tc>
      </w:tr>
      <w:tr w:rsidR="00607F28" w:rsidRPr="00607F28" w14:paraId="4A2FA68C"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29882B75"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Установленная тепловая мощность, в том числе</w:t>
            </w:r>
          </w:p>
        </w:tc>
        <w:tc>
          <w:tcPr>
            <w:tcW w:w="531" w:type="pct"/>
            <w:tcBorders>
              <w:top w:val="nil"/>
              <w:left w:val="nil"/>
              <w:bottom w:val="single" w:sz="4" w:space="0" w:color="000000"/>
              <w:right w:val="single" w:sz="4" w:space="0" w:color="000000"/>
            </w:tcBorders>
            <w:shd w:val="clear" w:color="auto" w:fill="auto"/>
            <w:hideMark/>
          </w:tcPr>
          <w:p w14:paraId="67F7FA9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2F55AA4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047258D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31C5D01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0CCC185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0CCE4DE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4" w:type="pct"/>
            <w:tcBorders>
              <w:top w:val="nil"/>
              <w:left w:val="nil"/>
              <w:bottom w:val="single" w:sz="4" w:space="0" w:color="000000"/>
              <w:right w:val="single" w:sz="4" w:space="0" w:color="000000"/>
            </w:tcBorders>
            <w:shd w:val="clear" w:color="auto" w:fill="auto"/>
            <w:hideMark/>
          </w:tcPr>
          <w:p w14:paraId="618F1BF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r>
      <w:tr w:rsidR="00607F28" w:rsidRPr="00607F28" w14:paraId="52A31D74"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211512F7"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станции</w:t>
            </w:r>
          </w:p>
        </w:tc>
        <w:tc>
          <w:tcPr>
            <w:tcW w:w="531" w:type="pct"/>
            <w:tcBorders>
              <w:top w:val="nil"/>
              <w:left w:val="nil"/>
              <w:bottom w:val="single" w:sz="4" w:space="0" w:color="000000"/>
              <w:right w:val="single" w:sz="4" w:space="0" w:color="000000"/>
            </w:tcBorders>
            <w:shd w:val="clear" w:color="auto" w:fill="auto"/>
            <w:hideMark/>
          </w:tcPr>
          <w:p w14:paraId="408559D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56D5156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47A1F68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2B7AFC5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282FA65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470E3B4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4" w:type="pct"/>
            <w:tcBorders>
              <w:top w:val="nil"/>
              <w:left w:val="nil"/>
              <w:bottom w:val="single" w:sz="4" w:space="0" w:color="000000"/>
              <w:right w:val="single" w:sz="4" w:space="0" w:color="000000"/>
            </w:tcBorders>
            <w:shd w:val="clear" w:color="auto" w:fill="auto"/>
            <w:hideMark/>
          </w:tcPr>
          <w:p w14:paraId="0805693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r>
      <w:tr w:rsidR="00607F28" w:rsidRPr="00607F28" w14:paraId="4805507F"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6ADD23E"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Затраты тепла на собственные нужды</w:t>
            </w:r>
          </w:p>
        </w:tc>
        <w:tc>
          <w:tcPr>
            <w:tcW w:w="531" w:type="pct"/>
            <w:tcBorders>
              <w:top w:val="nil"/>
              <w:left w:val="nil"/>
              <w:bottom w:val="single" w:sz="4" w:space="0" w:color="000000"/>
              <w:right w:val="single" w:sz="4" w:space="0" w:color="000000"/>
            </w:tcBorders>
            <w:shd w:val="clear" w:color="auto" w:fill="auto"/>
            <w:hideMark/>
          </w:tcPr>
          <w:p w14:paraId="65676BF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4BA5BB9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301AA06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088804E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6531E7D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1" w:type="pct"/>
            <w:tcBorders>
              <w:top w:val="nil"/>
              <w:left w:val="nil"/>
              <w:bottom w:val="single" w:sz="4" w:space="0" w:color="000000"/>
              <w:right w:val="single" w:sz="4" w:space="0" w:color="000000"/>
            </w:tcBorders>
            <w:shd w:val="clear" w:color="auto" w:fill="auto"/>
            <w:hideMark/>
          </w:tcPr>
          <w:p w14:paraId="4697101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c>
          <w:tcPr>
            <w:tcW w:w="534" w:type="pct"/>
            <w:tcBorders>
              <w:top w:val="nil"/>
              <w:left w:val="nil"/>
              <w:bottom w:val="single" w:sz="4" w:space="0" w:color="000000"/>
              <w:right w:val="single" w:sz="4" w:space="0" w:color="000000"/>
            </w:tcBorders>
            <w:shd w:val="clear" w:color="auto" w:fill="auto"/>
            <w:hideMark/>
          </w:tcPr>
          <w:p w14:paraId="2C515A6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0,011</w:t>
            </w:r>
          </w:p>
        </w:tc>
      </w:tr>
      <w:tr w:rsidR="00607F28" w:rsidRPr="00607F28" w14:paraId="78659817"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0EEDEB63"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Потери в тепловых сетях</w:t>
            </w:r>
          </w:p>
        </w:tc>
        <w:tc>
          <w:tcPr>
            <w:tcW w:w="531" w:type="pct"/>
            <w:tcBorders>
              <w:top w:val="nil"/>
              <w:left w:val="nil"/>
              <w:bottom w:val="single" w:sz="4" w:space="0" w:color="000000"/>
              <w:right w:val="single" w:sz="4" w:space="0" w:color="000000"/>
            </w:tcBorders>
            <w:shd w:val="clear" w:color="auto" w:fill="auto"/>
            <w:hideMark/>
          </w:tcPr>
          <w:p w14:paraId="586BE0D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0,135</w:t>
            </w:r>
          </w:p>
        </w:tc>
        <w:tc>
          <w:tcPr>
            <w:tcW w:w="531" w:type="pct"/>
            <w:tcBorders>
              <w:top w:val="nil"/>
              <w:left w:val="nil"/>
              <w:bottom w:val="single" w:sz="4" w:space="0" w:color="000000"/>
              <w:right w:val="single" w:sz="4" w:space="0" w:color="000000"/>
            </w:tcBorders>
            <w:shd w:val="clear" w:color="auto" w:fill="auto"/>
            <w:hideMark/>
          </w:tcPr>
          <w:p w14:paraId="3D9EB5C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0,085</w:t>
            </w:r>
          </w:p>
        </w:tc>
        <w:tc>
          <w:tcPr>
            <w:tcW w:w="531" w:type="pct"/>
            <w:tcBorders>
              <w:top w:val="nil"/>
              <w:left w:val="nil"/>
              <w:bottom w:val="single" w:sz="4" w:space="0" w:color="000000"/>
              <w:right w:val="single" w:sz="4" w:space="0" w:color="000000"/>
            </w:tcBorders>
            <w:shd w:val="clear" w:color="auto" w:fill="auto"/>
            <w:hideMark/>
          </w:tcPr>
          <w:p w14:paraId="0CB0B3A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0,085</w:t>
            </w:r>
          </w:p>
        </w:tc>
        <w:tc>
          <w:tcPr>
            <w:tcW w:w="531" w:type="pct"/>
            <w:tcBorders>
              <w:top w:val="nil"/>
              <w:left w:val="nil"/>
              <w:bottom w:val="single" w:sz="4" w:space="0" w:color="000000"/>
              <w:right w:val="single" w:sz="4" w:space="0" w:color="000000"/>
            </w:tcBorders>
            <w:shd w:val="clear" w:color="auto" w:fill="auto"/>
            <w:hideMark/>
          </w:tcPr>
          <w:p w14:paraId="71E8695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0,085</w:t>
            </w:r>
          </w:p>
        </w:tc>
        <w:tc>
          <w:tcPr>
            <w:tcW w:w="531" w:type="pct"/>
            <w:tcBorders>
              <w:top w:val="nil"/>
              <w:left w:val="nil"/>
              <w:bottom w:val="single" w:sz="4" w:space="0" w:color="000000"/>
              <w:right w:val="single" w:sz="4" w:space="0" w:color="000000"/>
            </w:tcBorders>
            <w:shd w:val="clear" w:color="auto" w:fill="auto"/>
            <w:hideMark/>
          </w:tcPr>
          <w:p w14:paraId="7C1D91A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0,085</w:t>
            </w:r>
          </w:p>
        </w:tc>
        <w:tc>
          <w:tcPr>
            <w:tcW w:w="531" w:type="pct"/>
            <w:tcBorders>
              <w:top w:val="nil"/>
              <w:left w:val="nil"/>
              <w:bottom w:val="single" w:sz="4" w:space="0" w:color="000000"/>
              <w:right w:val="single" w:sz="4" w:space="0" w:color="000000"/>
            </w:tcBorders>
            <w:shd w:val="clear" w:color="auto" w:fill="auto"/>
            <w:hideMark/>
          </w:tcPr>
          <w:p w14:paraId="156ABC3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0,085</w:t>
            </w:r>
          </w:p>
        </w:tc>
        <w:tc>
          <w:tcPr>
            <w:tcW w:w="534" w:type="pct"/>
            <w:tcBorders>
              <w:top w:val="nil"/>
              <w:left w:val="nil"/>
              <w:bottom w:val="single" w:sz="4" w:space="0" w:color="000000"/>
              <w:right w:val="single" w:sz="4" w:space="0" w:color="000000"/>
            </w:tcBorders>
            <w:shd w:val="clear" w:color="auto" w:fill="auto"/>
            <w:hideMark/>
          </w:tcPr>
          <w:p w14:paraId="3AC37B7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0,085</w:t>
            </w:r>
          </w:p>
        </w:tc>
      </w:tr>
      <w:tr w:rsidR="00607F28" w:rsidRPr="00607F28" w14:paraId="7ABDDCFC"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C88AC34"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Расчетная нагрузка на хозяйственные нужды</w:t>
            </w:r>
          </w:p>
        </w:tc>
        <w:tc>
          <w:tcPr>
            <w:tcW w:w="531" w:type="pct"/>
            <w:tcBorders>
              <w:top w:val="nil"/>
              <w:left w:val="nil"/>
              <w:bottom w:val="single" w:sz="4" w:space="0" w:color="000000"/>
              <w:right w:val="single" w:sz="4" w:space="0" w:color="000000"/>
            </w:tcBorders>
            <w:shd w:val="clear" w:color="auto" w:fill="auto"/>
            <w:hideMark/>
          </w:tcPr>
          <w:p w14:paraId="52433ED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78CF03B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38CD769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3D4C52A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340BC6E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42DA7DE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531C2B8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29F0F066"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0D3A9AE"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Присоединенная договорная тепловая нагрузка в горячей воде, в том числе</w:t>
            </w:r>
          </w:p>
        </w:tc>
        <w:tc>
          <w:tcPr>
            <w:tcW w:w="531" w:type="pct"/>
            <w:tcBorders>
              <w:top w:val="nil"/>
              <w:left w:val="nil"/>
              <w:bottom w:val="single" w:sz="4" w:space="0" w:color="000000"/>
              <w:right w:val="single" w:sz="4" w:space="0" w:color="000000"/>
            </w:tcBorders>
            <w:shd w:val="clear" w:color="auto" w:fill="auto"/>
            <w:hideMark/>
          </w:tcPr>
          <w:p w14:paraId="3321550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20C8893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48451DB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1E9185F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4FCD2D1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0D46EB4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4" w:type="pct"/>
            <w:tcBorders>
              <w:top w:val="nil"/>
              <w:left w:val="nil"/>
              <w:bottom w:val="single" w:sz="4" w:space="0" w:color="000000"/>
              <w:right w:val="single" w:sz="4" w:space="0" w:color="000000"/>
            </w:tcBorders>
            <w:shd w:val="clear" w:color="auto" w:fill="auto"/>
            <w:hideMark/>
          </w:tcPr>
          <w:p w14:paraId="74BDA1B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r>
      <w:tr w:rsidR="00607F28" w:rsidRPr="00607F28" w14:paraId="53A23857"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1B433E84"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отопление и вентиляция</w:t>
            </w:r>
          </w:p>
        </w:tc>
        <w:tc>
          <w:tcPr>
            <w:tcW w:w="531" w:type="pct"/>
            <w:tcBorders>
              <w:top w:val="nil"/>
              <w:left w:val="nil"/>
              <w:bottom w:val="single" w:sz="4" w:space="0" w:color="000000"/>
              <w:right w:val="single" w:sz="4" w:space="0" w:color="000000"/>
            </w:tcBorders>
            <w:shd w:val="clear" w:color="auto" w:fill="auto"/>
            <w:hideMark/>
          </w:tcPr>
          <w:p w14:paraId="7DC2100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18EE316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04EA8B0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34E32A2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09D5325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52F956C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4" w:type="pct"/>
            <w:tcBorders>
              <w:top w:val="nil"/>
              <w:left w:val="nil"/>
              <w:bottom w:val="single" w:sz="4" w:space="0" w:color="000000"/>
              <w:right w:val="single" w:sz="4" w:space="0" w:color="000000"/>
            </w:tcBorders>
            <w:shd w:val="clear" w:color="auto" w:fill="auto"/>
            <w:hideMark/>
          </w:tcPr>
          <w:p w14:paraId="4283C17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r>
      <w:tr w:rsidR="00607F28" w:rsidRPr="00607F28" w14:paraId="33B1F9C1"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11584557"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горячее водоснабжение</w:t>
            </w:r>
          </w:p>
        </w:tc>
        <w:tc>
          <w:tcPr>
            <w:tcW w:w="531" w:type="pct"/>
            <w:tcBorders>
              <w:top w:val="nil"/>
              <w:left w:val="nil"/>
              <w:bottom w:val="single" w:sz="4" w:space="0" w:color="000000"/>
              <w:right w:val="single" w:sz="4" w:space="0" w:color="000000"/>
            </w:tcBorders>
            <w:shd w:val="clear" w:color="auto" w:fill="auto"/>
            <w:hideMark/>
          </w:tcPr>
          <w:p w14:paraId="0268C50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085AFCF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25A6CF9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0B76D87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695B518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6F5315F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617DD71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330FBA12"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4DC73DE0"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Резерв/дефицит тепловой мощности</w:t>
            </w:r>
          </w:p>
        </w:tc>
        <w:tc>
          <w:tcPr>
            <w:tcW w:w="531" w:type="pct"/>
            <w:tcBorders>
              <w:top w:val="nil"/>
              <w:left w:val="nil"/>
              <w:bottom w:val="single" w:sz="4" w:space="0" w:color="000000"/>
              <w:right w:val="single" w:sz="4" w:space="0" w:color="000000"/>
            </w:tcBorders>
            <w:shd w:val="clear" w:color="auto" w:fill="auto"/>
            <w:hideMark/>
          </w:tcPr>
          <w:p w14:paraId="6F9D8F4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0,873</w:t>
            </w:r>
          </w:p>
        </w:tc>
        <w:tc>
          <w:tcPr>
            <w:tcW w:w="531" w:type="pct"/>
            <w:tcBorders>
              <w:top w:val="nil"/>
              <w:left w:val="nil"/>
              <w:bottom w:val="single" w:sz="4" w:space="0" w:color="000000"/>
              <w:right w:val="single" w:sz="4" w:space="0" w:color="000000"/>
            </w:tcBorders>
            <w:shd w:val="clear" w:color="auto" w:fill="auto"/>
            <w:hideMark/>
          </w:tcPr>
          <w:p w14:paraId="0A8E1C3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0,923</w:t>
            </w:r>
          </w:p>
        </w:tc>
        <w:tc>
          <w:tcPr>
            <w:tcW w:w="531" w:type="pct"/>
            <w:tcBorders>
              <w:top w:val="nil"/>
              <w:left w:val="nil"/>
              <w:bottom w:val="single" w:sz="4" w:space="0" w:color="000000"/>
              <w:right w:val="single" w:sz="4" w:space="0" w:color="000000"/>
            </w:tcBorders>
            <w:shd w:val="clear" w:color="auto" w:fill="auto"/>
            <w:hideMark/>
          </w:tcPr>
          <w:p w14:paraId="08DC3A4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0,923</w:t>
            </w:r>
          </w:p>
        </w:tc>
        <w:tc>
          <w:tcPr>
            <w:tcW w:w="531" w:type="pct"/>
            <w:tcBorders>
              <w:top w:val="nil"/>
              <w:left w:val="nil"/>
              <w:bottom w:val="single" w:sz="4" w:space="0" w:color="000000"/>
              <w:right w:val="single" w:sz="4" w:space="0" w:color="000000"/>
            </w:tcBorders>
            <w:shd w:val="clear" w:color="auto" w:fill="auto"/>
            <w:hideMark/>
          </w:tcPr>
          <w:p w14:paraId="03B46B4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0,923</w:t>
            </w:r>
          </w:p>
        </w:tc>
        <w:tc>
          <w:tcPr>
            <w:tcW w:w="531" w:type="pct"/>
            <w:tcBorders>
              <w:top w:val="nil"/>
              <w:left w:val="nil"/>
              <w:bottom w:val="single" w:sz="4" w:space="0" w:color="000000"/>
              <w:right w:val="single" w:sz="4" w:space="0" w:color="000000"/>
            </w:tcBorders>
            <w:shd w:val="clear" w:color="auto" w:fill="auto"/>
            <w:hideMark/>
          </w:tcPr>
          <w:p w14:paraId="3B84EA3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0,923</w:t>
            </w:r>
          </w:p>
        </w:tc>
        <w:tc>
          <w:tcPr>
            <w:tcW w:w="531" w:type="pct"/>
            <w:tcBorders>
              <w:top w:val="nil"/>
              <w:left w:val="nil"/>
              <w:bottom w:val="single" w:sz="4" w:space="0" w:color="000000"/>
              <w:right w:val="single" w:sz="4" w:space="0" w:color="000000"/>
            </w:tcBorders>
            <w:shd w:val="clear" w:color="auto" w:fill="auto"/>
            <w:hideMark/>
          </w:tcPr>
          <w:p w14:paraId="751B501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0,923</w:t>
            </w:r>
          </w:p>
        </w:tc>
        <w:tc>
          <w:tcPr>
            <w:tcW w:w="534" w:type="pct"/>
            <w:tcBorders>
              <w:top w:val="nil"/>
              <w:left w:val="nil"/>
              <w:bottom w:val="single" w:sz="4" w:space="0" w:color="000000"/>
              <w:right w:val="single" w:sz="4" w:space="0" w:color="000000"/>
            </w:tcBorders>
            <w:shd w:val="clear" w:color="auto" w:fill="auto"/>
            <w:hideMark/>
          </w:tcPr>
          <w:p w14:paraId="33DCA76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0,923</w:t>
            </w:r>
          </w:p>
        </w:tc>
      </w:tr>
      <w:tr w:rsidR="00607F28" w:rsidRPr="00607F28" w14:paraId="02170413"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7D62043A"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нетто (с учетом затрат на собственные нужды) при аварийном выводе самого мощного котла</w:t>
            </w:r>
          </w:p>
        </w:tc>
        <w:tc>
          <w:tcPr>
            <w:tcW w:w="531" w:type="pct"/>
            <w:tcBorders>
              <w:top w:val="nil"/>
              <w:left w:val="nil"/>
              <w:bottom w:val="single" w:sz="4" w:space="0" w:color="000000"/>
              <w:right w:val="single" w:sz="4" w:space="0" w:color="000000"/>
            </w:tcBorders>
            <w:shd w:val="clear" w:color="auto" w:fill="auto"/>
            <w:hideMark/>
          </w:tcPr>
          <w:p w14:paraId="34490E0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1,229</w:t>
            </w:r>
          </w:p>
        </w:tc>
        <w:tc>
          <w:tcPr>
            <w:tcW w:w="531" w:type="pct"/>
            <w:tcBorders>
              <w:top w:val="nil"/>
              <w:left w:val="nil"/>
              <w:bottom w:val="single" w:sz="4" w:space="0" w:color="000000"/>
              <w:right w:val="single" w:sz="4" w:space="0" w:color="000000"/>
            </w:tcBorders>
            <w:shd w:val="clear" w:color="auto" w:fill="auto"/>
            <w:hideMark/>
          </w:tcPr>
          <w:p w14:paraId="71ACA84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1,229</w:t>
            </w:r>
          </w:p>
        </w:tc>
        <w:tc>
          <w:tcPr>
            <w:tcW w:w="531" w:type="pct"/>
            <w:tcBorders>
              <w:top w:val="nil"/>
              <w:left w:val="nil"/>
              <w:bottom w:val="single" w:sz="4" w:space="0" w:color="000000"/>
              <w:right w:val="single" w:sz="4" w:space="0" w:color="000000"/>
            </w:tcBorders>
            <w:shd w:val="clear" w:color="auto" w:fill="auto"/>
            <w:hideMark/>
          </w:tcPr>
          <w:p w14:paraId="07C0249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1,229</w:t>
            </w:r>
          </w:p>
        </w:tc>
        <w:tc>
          <w:tcPr>
            <w:tcW w:w="531" w:type="pct"/>
            <w:tcBorders>
              <w:top w:val="nil"/>
              <w:left w:val="nil"/>
              <w:bottom w:val="single" w:sz="4" w:space="0" w:color="000000"/>
              <w:right w:val="single" w:sz="4" w:space="0" w:color="000000"/>
            </w:tcBorders>
            <w:shd w:val="clear" w:color="auto" w:fill="auto"/>
            <w:hideMark/>
          </w:tcPr>
          <w:p w14:paraId="7148F0F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1,229</w:t>
            </w:r>
          </w:p>
        </w:tc>
        <w:tc>
          <w:tcPr>
            <w:tcW w:w="531" w:type="pct"/>
            <w:tcBorders>
              <w:top w:val="nil"/>
              <w:left w:val="nil"/>
              <w:bottom w:val="single" w:sz="4" w:space="0" w:color="000000"/>
              <w:right w:val="single" w:sz="4" w:space="0" w:color="000000"/>
            </w:tcBorders>
            <w:shd w:val="clear" w:color="auto" w:fill="auto"/>
            <w:hideMark/>
          </w:tcPr>
          <w:p w14:paraId="16526AA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1,229</w:t>
            </w:r>
          </w:p>
        </w:tc>
        <w:tc>
          <w:tcPr>
            <w:tcW w:w="531" w:type="pct"/>
            <w:tcBorders>
              <w:top w:val="nil"/>
              <w:left w:val="nil"/>
              <w:bottom w:val="single" w:sz="4" w:space="0" w:color="000000"/>
              <w:right w:val="single" w:sz="4" w:space="0" w:color="000000"/>
            </w:tcBorders>
            <w:shd w:val="clear" w:color="auto" w:fill="auto"/>
            <w:hideMark/>
          </w:tcPr>
          <w:p w14:paraId="72D2B15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1,229</w:t>
            </w:r>
          </w:p>
        </w:tc>
        <w:tc>
          <w:tcPr>
            <w:tcW w:w="534" w:type="pct"/>
            <w:tcBorders>
              <w:top w:val="nil"/>
              <w:left w:val="nil"/>
              <w:bottom w:val="single" w:sz="4" w:space="0" w:color="000000"/>
              <w:right w:val="single" w:sz="4" w:space="0" w:color="000000"/>
            </w:tcBorders>
            <w:shd w:val="clear" w:color="auto" w:fill="auto"/>
            <w:hideMark/>
          </w:tcPr>
          <w:p w14:paraId="17E9DED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1,229</w:t>
            </w:r>
          </w:p>
        </w:tc>
      </w:tr>
      <w:tr w:rsidR="00607F28" w:rsidRPr="00607F28" w14:paraId="5CD6187A" w14:textId="77777777" w:rsidTr="001D1DC4">
        <w:trPr>
          <w:cantSplit/>
          <w:trHeight w:val="1140"/>
        </w:trPr>
        <w:tc>
          <w:tcPr>
            <w:tcW w:w="1280" w:type="pct"/>
            <w:tcBorders>
              <w:top w:val="nil"/>
              <w:left w:val="single" w:sz="4" w:space="0" w:color="000000"/>
              <w:bottom w:val="single" w:sz="4" w:space="0" w:color="000000"/>
              <w:right w:val="single" w:sz="4" w:space="0" w:color="000000"/>
            </w:tcBorders>
            <w:shd w:val="clear" w:color="auto" w:fill="auto"/>
            <w:hideMark/>
          </w:tcPr>
          <w:p w14:paraId="48040D31"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531" w:type="pct"/>
            <w:tcBorders>
              <w:top w:val="nil"/>
              <w:left w:val="nil"/>
              <w:bottom w:val="single" w:sz="4" w:space="0" w:color="000000"/>
              <w:right w:val="single" w:sz="4" w:space="0" w:color="000000"/>
            </w:tcBorders>
            <w:shd w:val="clear" w:color="auto" w:fill="auto"/>
            <w:hideMark/>
          </w:tcPr>
          <w:p w14:paraId="5E7AE4C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2BA8485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71EC107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08407D6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2D186A2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1" w:type="pct"/>
            <w:tcBorders>
              <w:top w:val="nil"/>
              <w:left w:val="nil"/>
              <w:bottom w:val="single" w:sz="4" w:space="0" w:color="000000"/>
              <w:right w:val="single" w:sz="4" w:space="0" w:color="000000"/>
            </w:tcBorders>
            <w:shd w:val="clear" w:color="auto" w:fill="auto"/>
            <w:hideMark/>
          </w:tcPr>
          <w:p w14:paraId="1CAC624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c>
          <w:tcPr>
            <w:tcW w:w="534" w:type="pct"/>
            <w:tcBorders>
              <w:top w:val="nil"/>
              <w:left w:val="nil"/>
              <w:bottom w:val="single" w:sz="4" w:space="0" w:color="000000"/>
              <w:right w:val="single" w:sz="4" w:space="0" w:color="000000"/>
            </w:tcBorders>
            <w:shd w:val="clear" w:color="auto" w:fill="auto"/>
            <w:hideMark/>
          </w:tcPr>
          <w:p w14:paraId="1C434C6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1,721</w:t>
            </w:r>
          </w:p>
        </w:tc>
      </w:tr>
      <w:tr w:rsidR="00607F28" w:rsidRPr="00607F28" w14:paraId="7255D082" w14:textId="77777777" w:rsidTr="00607F28">
        <w:trPr>
          <w:cantSplit/>
        </w:trPr>
        <w:tc>
          <w:tcPr>
            <w:tcW w:w="5000" w:type="pct"/>
            <w:gridSpan w:val="8"/>
            <w:tcBorders>
              <w:top w:val="single" w:sz="4" w:space="0" w:color="000000"/>
              <w:left w:val="single" w:sz="4" w:space="0" w:color="000000"/>
              <w:bottom w:val="single" w:sz="4" w:space="0" w:color="000000"/>
              <w:right w:val="nil"/>
            </w:tcBorders>
            <w:shd w:val="clear" w:color="auto" w:fill="auto"/>
            <w:hideMark/>
          </w:tcPr>
          <w:p w14:paraId="1C75E819" w14:textId="77777777" w:rsidR="00607F28" w:rsidRPr="00607F28" w:rsidRDefault="00607F28" w:rsidP="00607F28">
            <w:pPr>
              <w:shd w:val="clear" w:color="auto" w:fill="auto"/>
              <w:ind w:firstLine="0"/>
              <w:jc w:val="center"/>
              <w:rPr>
                <w:b/>
                <w:bCs/>
                <w:sz w:val="20"/>
                <w:szCs w:val="20"/>
                <w:lang w:val="ru-RU"/>
              </w:rPr>
            </w:pPr>
            <w:r w:rsidRPr="00607F28">
              <w:rPr>
                <w:b/>
                <w:bCs/>
                <w:sz w:val="20"/>
                <w:szCs w:val="20"/>
                <w:lang w:val="ru-RU"/>
              </w:rPr>
              <w:lastRenderedPageBreak/>
              <w:t>Котельная № 5, пгт. Кондинское, ул. Гастелло, 4</w:t>
            </w:r>
          </w:p>
        </w:tc>
      </w:tr>
      <w:tr w:rsidR="00607F28" w:rsidRPr="00607F28" w14:paraId="04C508B9"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612D0BBA"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Установленная тепловая мощность, в том числе</w:t>
            </w:r>
          </w:p>
        </w:tc>
        <w:tc>
          <w:tcPr>
            <w:tcW w:w="531" w:type="pct"/>
            <w:tcBorders>
              <w:top w:val="nil"/>
              <w:left w:val="nil"/>
              <w:bottom w:val="single" w:sz="4" w:space="0" w:color="000000"/>
              <w:right w:val="single" w:sz="4" w:space="0" w:color="000000"/>
            </w:tcBorders>
            <w:shd w:val="clear" w:color="auto" w:fill="auto"/>
            <w:hideMark/>
          </w:tcPr>
          <w:p w14:paraId="1827CC3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49D143A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7C1E0F7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2843932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437234D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0F61C98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4" w:type="pct"/>
            <w:tcBorders>
              <w:top w:val="nil"/>
              <w:left w:val="nil"/>
              <w:bottom w:val="single" w:sz="4" w:space="0" w:color="000000"/>
              <w:right w:val="single" w:sz="4" w:space="0" w:color="000000"/>
            </w:tcBorders>
            <w:shd w:val="clear" w:color="auto" w:fill="auto"/>
            <w:hideMark/>
          </w:tcPr>
          <w:p w14:paraId="357C834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r>
      <w:tr w:rsidR="00607F28" w:rsidRPr="00607F28" w14:paraId="2F8B9830"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15EC5117"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станции</w:t>
            </w:r>
          </w:p>
        </w:tc>
        <w:tc>
          <w:tcPr>
            <w:tcW w:w="531" w:type="pct"/>
            <w:tcBorders>
              <w:top w:val="nil"/>
              <w:left w:val="nil"/>
              <w:bottom w:val="single" w:sz="4" w:space="0" w:color="000000"/>
              <w:right w:val="single" w:sz="4" w:space="0" w:color="000000"/>
            </w:tcBorders>
            <w:shd w:val="clear" w:color="auto" w:fill="auto"/>
            <w:hideMark/>
          </w:tcPr>
          <w:p w14:paraId="25EF957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7345628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47E1914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338F78D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221C538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1" w:type="pct"/>
            <w:tcBorders>
              <w:top w:val="nil"/>
              <w:left w:val="nil"/>
              <w:bottom w:val="single" w:sz="4" w:space="0" w:color="000000"/>
              <w:right w:val="single" w:sz="4" w:space="0" w:color="000000"/>
            </w:tcBorders>
            <w:shd w:val="clear" w:color="auto" w:fill="auto"/>
            <w:hideMark/>
          </w:tcPr>
          <w:p w14:paraId="33BC75E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c>
          <w:tcPr>
            <w:tcW w:w="534" w:type="pct"/>
            <w:tcBorders>
              <w:top w:val="nil"/>
              <w:left w:val="nil"/>
              <w:bottom w:val="single" w:sz="4" w:space="0" w:color="000000"/>
              <w:right w:val="single" w:sz="4" w:space="0" w:color="000000"/>
            </w:tcBorders>
            <w:shd w:val="clear" w:color="auto" w:fill="auto"/>
            <w:hideMark/>
          </w:tcPr>
          <w:p w14:paraId="6004B47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2,740</w:t>
            </w:r>
          </w:p>
        </w:tc>
      </w:tr>
      <w:tr w:rsidR="00607F28" w:rsidRPr="00607F28" w14:paraId="6EE57316"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195A3F4F"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Затраты тепла на собственные нужды</w:t>
            </w:r>
          </w:p>
        </w:tc>
        <w:tc>
          <w:tcPr>
            <w:tcW w:w="531" w:type="pct"/>
            <w:tcBorders>
              <w:top w:val="nil"/>
              <w:left w:val="nil"/>
              <w:bottom w:val="single" w:sz="4" w:space="0" w:color="000000"/>
              <w:right w:val="single" w:sz="4" w:space="0" w:color="000000"/>
            </w:tcBorders>
            <w:shd w:val="clear" w:color="auto" w:fill="auto"/>
            <w:hideMark/>
          </w:tcPr>
          <w:p w14:paraId="363B735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0,006</w:t>
            </w:r>
          </w:p>
        </w:tc>
        <w:tc>
          <w:tcPr>
            <w:tcW w:w="531" w:type="pct"/>
            <w:tcBorders>
              <w:top w:val="nil"/>
              <w:left w:val="nil"/>
              <w:bottom w:val="single" w:sz="4" w:space="0" w:color="000000"/>
              <w:right w:val="single" w:sz="4" w:space="0" w:color="000000"/>
            </w:tcBorders>
            <w:shd w:val="clear" w:color="auto" w:fill="auto"/>
            <w:hideMark/>
          </w:tcPr>
          <w:p w14:paraId="21C3DE6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0,006</w:t>
            </w:r>
          </w:p>
        </w:tc>
        <w:tc>
          <w:tcPr>
            <w:tcW w:w="531" w:type="pct"/>
            <w:tcBorders>
              <w:top w:val="nil"/>
              <w:left w:val="nil"/>
              <w:bottom w:val="single" w:sz="4" w:space="0" w:color="000000"/>
              <w:right w:val="single" w:sz="4" w:space="0" w:color="000000"/>
            </w:tcBorders>
            <w:shd w:val="clear" w:color="auto" w:fill="auto"/>
            <w:hideMark/>
          </w:tcPr>
          <w:p w14:paraId="7238693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0,006</w:t>
            </w:r>
          </w:p>
        </w:tc>
        <w:tc>
          <w:tcPr>
            <w:tcW w:w="531" w:type="pct"/>
            <w:tcBorders>
              <w:top w:val="nil"/>
              <w:left w:val="nil"/>
              <w:bottom w:val="single" w:sz="4" w:space="0" w:color="000000"/>
              <w:right w:val="single" w:sz="4" w:space="0" w:color="000000"/>
            </w:tcBorders>
            <w:shd w:val="clear" w:color="auto" w:fill="auto"/>
            <w:hideMark/>
          </w:tcPr>
          <w:p w14:paraId="792A361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0,006</w:t>
            </w:r>
          </w:p>
        </w:tc>
        <w:tc>
          <w:tcPr>
            <w:tcW w:w="531" w:type="pct"/>
            <w:tcBorders>
              <w:top w:val="nil"/>
              <w:left w:val="nil"/>
              <w:bottom w:val="single" w:sz="4" w:space="0" w:color="000000"/>
              <w:right w:val="single" w:sz="4" w:space="0" w:color="000000"/>
            </w:tcBorders>
            <w:shd w:val="clear" w:color="auto" w:fill="auto"/>
            <w:hideMark/>
          </w:tcPr>
          <w:p w14:paraId="636A87D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0,006</w:t>
            </w:r>
          </w:p>
        </w:tc>
        <w:tc>
          <w:tcPr>
            <w:tcW w:w="531" w:type="pct"/>
            <w:tcBorders>
              <w:top w:val="nil"/>
              <w:left w:val="nil"/>
              <w:bottom w:val="single" w:sz="4" w:space="0" w:color="000000"/>
              <w:right w:val="single" w:sz="4" w:space="0" w:color="000000"/>
            </w:tcBorders>
            <w:shd w:val="clear" w:color="auto" w:fill="auto"/>
            <w:hideMark/>
          </w:tcPr>
          <w:p w14:paraId="08EA41D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0,006</w:t>
            </w:r>
          </w:p>
        </w:tc>
        <w:tc>
          <w:tcPr>
            <w:tcW w:w="534" w:type="pct"/>
            <w:tcBorders>
              <w:top w:val="nil"/>
              <w:left w:val="nil"/>
              <w:bottom w:val="single" w:sz="4" w:space="0" w:color="000000"/>
              <w:right w:val="single" w:sz="4" w:space="0" w:color="000000"/>
            </w:tcBorders>
            <w:shd w:val="clear" w:color="auto" w:fill="auto"/>
            <w:hideMark/>
          </w:tcPr>
          <w:p w14:paraId="1DEB81F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0,006</w:t>
            </w:r>
          </w:p>
        </w:tc>
      </w:tr>
      <w:tr w:rsidR="00607F28" w:rsidRPr="00607F28" w14:paraId="08D3E095"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737D0016"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Потери в тепловых сетях</w:t>
            </w:r>
          </w:p>
        </w:tc>
        <w:tc>
          <w:tcPr>
            <w:tcW w:w="531" w:type="pct"/>
            <w:tcBorders>
              <w:top w:val="nil"/>
              <w:left w:val="nil"/>
              <w:bottom w:val="single" w:sz="4" w:space="0" w:color="000000"/>
              <w:right w:val="single" w:sz="4" w:space="0" w:color="000000"/>
            </w:tcBorders>
            <w:shd w:val="clear" w:color="auto" w:fill="auto"/>
            <w:hideMark/>
          </w:tcPr>
          <w:p w14:paraId="1D7937D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0,085</w:t>
            </w:r>
          </w:p>
        </w:tc>
        <w:tc>
          <w:tcPr>
            <w:tcW w:w="531" w:type="pct"/>
            <w:tcBorders>
              <w:top w:val="nil"/>
              <w:left w:val="nil"/>
              <w:bottom w:val="single" w:sz="4" w:space="0" w:color="000000"/>
              <w:right w:val="single" w:sz="4" w:space="0" w:color="000000"/>
            </w:tcBorders>
            <w:shd w:val="clear" w:color="auto" w:fill="auto"/>
            <w:hideMark/>
          </w:tcPr>
          <w:p w14:paraId="4E5F0F1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0,135</w:t>
            </w:r>
          </w:p>
        </w:tc>
        <w:tc>
          <w:tcPr>
            <w:tcW w:w="531" w:type="pct"/>
            <w:tcBorders>
              <w:top w:val="nil"/>
              <w:left w:val="nil"/>
              <w:bottom w:val="single" w:sz="4" w:space="0" w:color="000000"/>
              <w:right w:val="single" w:sz="4" w:space="0" w:color="000000"/>
            </w:tcBorders>
            <w:shd w:val="clear" w:color="auto" w:fill="auto"/>
            <w:hideMark/>
          </w:tcPr>
          <w:p w14:paraId="2FD2A7BE"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0,135</w:t>
            </w:r>
          </w:p>
        </w:tc>
        <w:tc>
          <w:tcPr>
            <w:tcW w:w="531" w:type="pct"/>
            <w:tcBorders>
              <w:top w:val="nil"/>
              <w:left w:val="nil"/>
              <w:bottom w:val="single" w:sz="4" w:space="0" w:color="000000"/>
              <w:right w:val="single" w:sz="4" w:space="0" w:color="000000"/>
            </w:tcBorders>
            <w:shd w:val="clear" w:color="auto" w:fill="auto"/>
            <w:hideMark/>
          </w:tcPr>
          <w:p w14:paraId="3F79FB5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0,135</w:t>
            </w:r>
          </w:p>
        </w:tc>
        <w:tc>
          <w:tcPr>
            <w:tcW w:w="531" w:type="pct"/>
            <w:tcBorders>
              <w:top w:val="nil"/>
              <w:left w:val="nil"/>
              <w:bottom w:val="single" w:sz="4" w:space="0" w:color="000000"/>
              <w:right w:val="single" w:sz="4" w:space="0" w:color="000000"/>
            </w:tcBorders>
            <w:shd w:val="clear" w:color="auto" w:fill="auto"/>
            <w:hideMark/>
          </w:tcPr>
          <w:p w14:paraId="45AB1D5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0,135</w:t>
            </w:r>
          </w:p>
        </w:tc>
        <w:tc>
          <w:tcPr>
            <w:tcW w:w="531" w:type="pct"/>
            <w:tcBorders>
              <w:top w:val="nil"/>
              <w:left w:val="nil"/>
              <w:bottom w:val="single" w:sz="4" w:space="0" w:color="000000"/>
              <w:right w:val="single" w:sz="4" w:space="0" w:color="000000"/>
            </w:tcBorders>
            <w:shd w:val="clear" w:color="auto" w:fill="auto"/>
            <w:hideMark/>
          </w:tcPr>
          <w:p w14:paraId="5091F81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0,135</w:t>
            </w:r>
          </w:p>
        </w:tc>
        <w:tc>
          <w:tcPr>
            <w:tcW w:w="534" w:type="pct"/>
            <w:tcBorders>
              <w:top w:val="nil"/>
              <w:left w:val="nil"/>
              <w:bottom w:val="single" w:sz="4" w:space="0" w:color="000000"/>
              <w:right w:val="single" w:sz="4" w:space="0" w:color="000000"/>
            </w:tcBorders>
            <w:shd w:val="clear" w:color="auto" w:fill="auto"/>
            <w:hideMark/>
          </w:tcPr>
          <w:p w14:paraId="0AE8320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0,135</w:t>
            </w:r>
          </w:p>
        </w:tc>
      </w:tr>
      <w:tr w:rsidR="00607F28" w:rsidRPr="00607F28" w14:paraId="5952ED37"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435B63C9"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Расчетная нагрузка на хозяйственные нужды</w:t>
            </w:r>
          </w:p>
        </w:tc>
        <w:tc>
          <w:tcPr>
            <w:tcW w:w="531" w:type="pct"/>
            <w:tcBorders>
              <w:top w:val="nil"/>
              <w:left w:val="nil"/>
              <w:bottom w:val="single" w:sz="4" w:space="0" w:color="000000"/>
              <w:right w:val="single" w:sz="4" w:space="0" w:color="000000"/>
            </w:tcBorders>
            <w:shd w:val="clear" w:color="auto" w:fill="auto"/>
            <w:hideMark/>
          </w:tcPr>
          <w:p w14:paraId="240FDD9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0FB43C2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10745F4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5B78596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330B5F4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5652CE8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41C90F0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401DEF75"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D63371D"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Присоединенная договорная тепловая нагрузка в горячей воде, в том числе</w:t>
            </w:r>
          </w:p>
        </w:tc>
        <w:tc>
          <w:tcPr>
            <w:tcW w:w="531" w:type="pct"/>
            <w:tcBorders>
              <w:top w:val="nil"/>
              <w:left w:val="nil"/>
              <w:bottom w:val="single" w:sz="4" w:space="0" w:color="000000"/>
              <w:right w:val="single" w:sz="4" w:space="0" w:color="000000"/>
            </w:tcBorders>
            <w:shd w:val="clear" w:color="auto" w:fill="auto"/>
            <w:hideMark/>
          </w:tcPr>
          <w:p w14:paraId="42462F1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1989AA93"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516190B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26FA532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6C54538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7A1679B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4" w:type="pct"/>
            <w:tcBorders>
              <w:top w:val="nil"/>
              <w:left w:val="nil"/>
              <w:bottom w:val="single" w:sz="4" w:space="0" w:color="000000"/>
              <w:right w:val="single" w:sz="4" w:space="0" w:color="000000"/>
            </w:tcBorders>
            <w:shd w:val="clear" w:color="auto" w:fill="auto"/>
            <w:hideMark/>
          </w:tcPr>
          <w:p w14:paraId="4B48BA3F"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r>
      <w:tr w:rsidR="00607F28" w:rsidRPr="00607F28" w14:paraId="2DE53A5A"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57783CE9"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отопление и вентиляция</w:t>
            </w:r>
          </w:p>
        </w:tc>
        <w:tc>
          <w:tcPr>
            <w:tcW w:w="531" w:type="pct"/>
            <w:tcBorders>
              <w:top w:val="nil"/>
              <w:left w:val="nil"/>
              <w:bottom w:val="single" w:sz="4" w:space="0" w:color="000000"/>
              <w:right w:val="single" w:sz="4" w:space="0" w:color="000000"/>
            </w:tcBorders>
            <w:shd w:val="clear" w:color="auto" w:fill="auto"/>
            <w:hideMark/>
          </w:tcPr>
          <w:p w14:paraId="3AC5959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49082DE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59D6AAC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1B633BD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48FA5D0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47CF8D7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4" w:type="pct"/>
            <w:tcBorders>
              <w:top w:val="nil"/>
              <w:left w:val="nil"/>
              <w:bottom w:val="single" w:sz="4" w:space="0" w:color="000000"/>
              <w:right w:val="single" w:sz="4" w:space="0" w:color="000000"/>
            </w:tcBorders>
            <w:shd w:val="clear" w:color="auto" w:fill="auto"/>
            <w:hideMark/>
          </w:tcPr>
          <w:p w14:paraId="0071EED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r>
      <w:tr w:rsidR="00607F28" w:rsidRPr="00607F28" w14:paraId="04939DD2"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4DFC4CA9"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горячее водоснабжение</w:t>
            </w:r>
          </w:p>
        </w:tc>
        <w:tc>
          <w:tcPr>
            <w:tcW w:w="531" w:type="pct"/>
            <w:tcBorders>
              <w:top w:val="nil"/>
              <w:left w:val="nil"/>
              <w:bottom w:val="single" w:sz="4" w:space="0" w:color="000000"/>
              <w:right w:val="single" w:sz="4" w:space="0" w:color="000000"/>
            </w:tcBorders>
            <w:shd w:val="clear" w:color="auto" w:fill="auto"/>
            <w:hideMark/>
          </w:tcPr>
          <w:p w14:paraId="6315DD0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58CE223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7703D12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687AB27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461D19D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1" w:type="pct"/>
            <w:tcBorders>
              <w:top w:val="nil"/>
              <w:left w:val="nil"/>
              <w:bottom w:val="single" w:sz="4" w:space="0" w:color="000000"/>
              <w:right w:val="single" w:sz="4" w:space="0" w:color="000000"/>
            </w:tcBorders>
            <w:shd w:val="clear" w:color="auto" w:fill="auto"/>
            <w:hideMark/>
          </w:tcPr>
          <w:p w14:paraId="6574C65C"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c>
          <w:tcPr>
            <w:tcW w:w="534" w:type="pct"/>
            <w:tcBorders>
              <w:top w:val="nil"/>
              <w:left w:val="nil"/>
              <w:bottom w:val="single" w:sz="4" w:space="0" w:color="000000"/>
              <w:right w:val="single" w:sz="4" w:space="0" w:color="000000"/>
            </w:tcBorders>
            <w:shd w:val="clear" w:color="auto" w:fill="auto"/>
            <w:hideMark/>
          </w:tcPr>
          <w:p w14:paraId="4BEAAA4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0,000</w:t>
            </w:r>
          </w:p>
        </w:tc>
      </w:tr>
      <w:tr w:rsidR="00607F28" w:rsidRPr="00607F28" w14:paraId="7181985E"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2E1A38F6"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Резерв/дефицит тепловой мощности</w:t>
            </w:r>
          </w:p>
        </w:tc>
        <w:tc>
          <w:tcPr>
            <w:tcW w:w="531" w:type="pct"/>
            <w:tcBorders>
              <w:top w:val="nil"/>
              <w:left w:val="nil"/>
              <w:bottom w:val="single" w:sz="4" w:space="0" w:color="000000"/>
              <w:right w:val="single" w:sz="4" w:space="0" w:color="000000"/>
            </w:tcBorders>
            <w:shd w:val="clear" w:color="auto" w:fill="auto"/>
            <w:hideMark/>
          </w:tcPr>
          <w:p w14:paraId="3F080DA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1,972</w:t>
            </w:r>
          </w:p>
        </w:tc>
        <w:tc>
          <w:tcPr>
            <w:tcW w:w="531" w:type="pct"/>
            <w:tcBorders>
              <w:top w:val="nil"/>
              <w:left w:val="nil"/>
              <w:bottom w:val="single" w:sz="4" w:space="0" w:color="000000"/>
              <w:right w:val="single" w:sz="4" w:space="0" w:color="000000"/>
            </w:tcBorders>
            <w:shd w:val="clear" w:color="auto" w:fill="auto"/>
            <w:hideMark/>
          </w:tcPr>
          <w:p w14:paraId="32FFD8A5"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1,922</w:t>
            </w:r>
          </w:p>
        </w:tc>
        <w:tc>
          <w:tcPr>
            <w:tcW w:w="531" w:type="pct"/>
            <w:tcBorders>
              <w:top w:val="nil"/>
              <w:left w:val="nil"/>
              <w:bottom w:val="single" w:sz="4" w:space="0" w:color="000000"/>
              <w:right w:val="single" w:sz="4" w:space="0" w:color="000000"/>
            </w:tcBorders>
            <w:shd w:val="clear" w:color="auto" w:fill="auto"/>
            <w:hideMark/>
          </w:tcPr>
          <w:p w14:paraId="1C26EEC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1,922</w:t>
            </w:r>
          </w:p>
        </w:tc>
        <w:tc>
          <w:tcPr>
            <w:tcW w:w="531" w:type="pct"/>
            <w:tcBorders>
              <w:top w:val="nil"/>
              <w:left w:val="nil"/>
              <w:bottom w:val="single" w:sz="4" w:space="0" w:color="000000"/>
              <w:right w:val="single" w:sz="4" w:space="0" w:color="000000"/>
            </w:tcBorders>
            <w:shd w:val="clear" w:color="auto" w:fill="auto"/>
            <w:hideMark/>
          </w:tcPr>
          <w:p w14:paraId="1CA35B6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1,922</w:t>
            </w:r>
          </w:p>
        </w:tc>
        <w:tc>
          <w:tcPr>
            <w:tcW w:w="531" w:type="pct"/>
            <w:tcBorders>
              <w:top w:val="nil"/>
              <w:left w:val="nil"/>
              <w:bottom w:val="single" w:sz="4" w:space="0" w:color="000000"/>
              <w:right w:val="single" w:sz="4" w:space="0" w:color="000000"/>
            </w:tcBorders>
            <w:shd w:val="clear" w:color="auto" w:fill="auto"/>
            <w:hideMark/>
          </w:tcPr>
          <w:p w14:paraId="41F5613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1,922</w:t>
            </w:r>
          </w:p>
        </w:tc>
        <w:tc>
          <w:tcPr>
            <w:tcW w:w="531" w:type="pct"/>
            <w:tcBorders>
              <w:top w:val="nil"/>
              <w:left w:val="nil"/>
              <w:bottom w:val="single" w:sz="4" w:space="0" w:color="000000"/>
              <w:right w:val="single" w:sz="4" w:space="0" w:color="000000"/>
            </w:tcBorders>
            <w:shd w:val="clear" w:color="auto" w:fill="auto"/>
            <w:hideMark/>
          </w:tcPr>
          <w:p w14:paraId="7D9F7808"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1,922</w:t>
            </w:r>
          </w:p>
        </w:tc>
        <w:tc>
          <w:tcPr>
            <w:tcW w:w="534" w:type="pct"/>
            <w:tcBorders>
              <w:top w:val="nil"/>
              <w:left w:val="nil"/>
              <w:bottom w:val="single" w:sz="4" w:space="0" w:color="000000"/>
              <w:right w:val="single" w:sz="4" w:space="0" w:color="000000"/>
            </w:tcBorders>
            <w:shd w:val="clear" w:color="auto" w:fill="auto"/>
            <w:hideMark/>
          </w:tcPr>
          <w:p w14:paraId="69CCD12D"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1,922</w:t>
            </w:r>
          </w:p>
        </w:tc>
      </w:tr>
      <w:tr w:rsidR="00607F28" w:rsidRPr="00607F28" w14:paraId="406CB0AA"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13BF3301"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Располагаемая тепловая мощность нетто (с учетом затрат на собственные нужды) при аварийном выводе самого мощного котла</w:t>
            </w:r>
          </w:p>
        </w:tc>
        <w:tc>
          <w:tcPr>
            <w:tcW w:w="531" w:type="pct"/>
            <w:tcBorders>
              <w:top w:val="nil"/>
              <w:left w:val="nil"/>
              <w:bottom w:val="single" w:sz="4" w:space="0" w:color="000000"/>
              <w:right w:val="single" w:sz="4" w:space="0" w:color="000000"/>
            </w:tcBorders>
            <w:shd w:val="clear" w:color="auto" w:fill="auto"/>
            <w:hideMark/>
          </w:tcPr>
          <w:p w14:paraId="291473B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1,244</w:t>
            </w:r>
          </w:p>
        </w:tc>
        <w:tc>
          <w:tcPr>
            <w:tcW w:w="531" w:type="pct"/>
            <w:tcBorders>
              <w:top w:val="nil"/>
              <w:left w:val="nil"/>
              <w:bottom w:val="single" w:sz="4" w:space="0" w:color="000000"/>
              <w:right w:val="single" w:sz="4" w:space="0" w:color="000000"/>
            </w:tcBorders>
            <w:shd w:val="clear" w:color="auto" w:fill="auto"/>
            <w:hideMark/>
          </w:tcPr>
          <w:p w14:paraId="10A8493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1,244</w:t>
            </w:r>
          </w:p>
        </w:tc>
        <w:tc>
          <w:tcPr>
            <w:tcW w:w="531" w:type="pct"/>
            <w:tcBorders>
              <w:top w:val="nil"/>
              <w:left w:val="nil"/>
              <w:bottom w:val="single" w:sz="4" w:space="0" w:color="000000"/>
              <w:right w:val="single" w:sz="4" w:space="0" w:color="000000"/>
            </w:tcBorders>
            <w:shd w:val="clear" w:color="auto" w:fill="auto"/>
            <w:hideMark/>
          </w:tcPr>
          <w:p w14:paraId="230C8D22"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1,244</w:t>
            </w:r>
          </w:p>
        </w:tc>
        <w:tc>
          <w:tcPr>
            <w:tcW w:w="531" w:type="pct"/>
            <w:tcBorders>
              <w:top w:val="nil"/>
              <w:left w:val="nil"/>
              <w:bottom w:val="single" w:sz="4" w:space="0" w:color="000000"/>
              <w:right w:val="single" w:sz="4" w:space="0" w:color="000000"/>
            </w:tcBorders>
            <w:shd w:val="clear" w:color="auto" w:fill="auto"/>
            <w:hideMark/>
          </w:tcPr>
          <w:p w14:paraId="338F0AE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1,244</w:t>
            </w:r>
          </w:p>
        </w:tc>
        <w:tc>
          <w:tcPr>
            <w:tcW w:w="531" w:type="pct"/>
            <w:tcBorders>
              <w:top w:val="nil"/>
              <w:left w:val="nil"/>
              <w:bottom w:val="single" w:sz="4" w:space="0" w:color="000000"/>
              <w:right w:val="single" w:sz="4" w:space="0" w:color="000000"/>
            </w:tcBorders>
            <w:shd w:val="clear" w:color="auto" w:fill="auto"/>
            <w:hideMark/>
          </w:tcPr>
          <w:p w14:paraId="11A1E037"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1,244</w:t>
            </w:r>
          </w:p>
        </w:tc>
        <w:tc>
          <w:tcPr>
            <w:tcW w:w="531" w:type="pct"/>
            <w:tcBorders>
              <w:top w:val="nil"/>
              <w:left w:val="nil"/>
              <w:bottom w:val="single" w:sz="4" w:space="0" w:color="000000"/>
              <w:right w:val="single" w:sz="4" w:space="0" w:color="000000"/>
            </w:tcBorders>
            <w:shd w:val="clear" w:color="auto" w:fill="auto"/>
            <w:hideMark/>
          </w:tcPr>
          <w:p w14:paraId="0A235C79"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1,244</w:t>
            </w:r>
          </w:p>
        </w:tc>
        <w:tc>
          <w:tcPr>
            <w:tcW w:w="534" w:type="pct"/>
            <w:tcBorders>
              <w:top w:val="nil"/>
              <w:left w:val="nil"/>
              <w:bottom w:val="single" w:sz="4" w:space="0" w:color="000000"/>
              <w:right w:val="single" w:sz="4" w:space="0" w:color="000000"/>
            </w:tcBorders>
            <w:shd w:val="clear" w:color="auto" w:fill="auto"/>
            <w:hideMark/>
          </w:tcPr>
          <w:p w14:paraId="099F542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1,244</w:t>
            </w:r>
          </w:p>
        </w:tc>
      </w:tr>
      <w:tr w:rsidR="00607F28" w:rsidRPr="00607F28" w14:paraId="751E69E5" w14:textId="77777777" w:rsidTr="00607F28">
        <w:trPr>
          <w:cantSplit/>
        </w:trPr>
        <w:tc>
          <w:tcPr>
            <w:tcW w:w="1280" w:type="pct"/>
            <w:tcBorders>
              <w:top w:val="nil"/>
              <w:left w:val="single" w:sz="4" w:space="0" w:color="000000"/>
              <w:bottom w:val="single" w:sz="4" w:space="0" w:color="000000"/>
              <w:right w:val="single" w:sz="4" w:space="0" w:color="000000"/>
            </w:tcBorders>
            <w:shd w:val="clear" w:color="auto" w:fill="auto"/>
            <w:hideMark/>
          </w:tcPr>
          <w:p w14:paraId="24C248B2" w14:textId="77777777" w:rsidR="00607F28" w:rsidRPr="00607F28" w:rsidRDefault="00607F28" w:rsidP="00607F28">
            <w:pPr>
              <w:shd w:val="clear" w:color="auto" w:fill="auto"/>
              <w:ind w:firstLine="0"/>
              <w:jc w:val="left"/>
              <w:rPr>
                <w:sz w:val="20"/>
                <w:szCs w:val="20"/>
                <w:lang w:val="ru-RU"/>
              </w:rPr>
            </w:pPr>
            <w:r w:rsidRPr="00607F28">
              <w:rPr>
                <w:sz w:val="20"/>
                <w:szCs w:val="20"/>
                <w:lang w:val="ru-RU"/>
              </w:rPr>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531" w:type="pct"/>
            <w:tcBorders>
              <w:top w:val="nil"/>
              <w:left w:val="nil"/>
              <w:bottom w:val="single" w:sz="4" w:space="0" w:color="000000"/>
              <w:right w:val="single" w:sz="4" w:space="0" w:color="000000"/>
            </w:tcBorders>
            <w:shd w:val="clear" w:color="auto" w:fill="auto"/>
            <w:hideMark/>
          </w:tcPr>
          <w:p w14:paraId="4C6B8D76"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551EB59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16286361"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267942B4"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1500AB4A"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1" w:type="pct"/>
            <w:tcBorders>
              <w:top w:val="nil"/>
              <w:left w:val="nil"/>
              <w:bottom w:val="single" w:sz="4" w:space="0" w:color="000000"/>
              <w:right w:val="single" w:sz="4" w:space="0" w:color="000000"/>
            </w:tcBorders>
            <w:shd w:val="clear" w:color="auto" w:fill="auto"/>
            <w:hideMark/>
          </w:tcPr>
          <w:p w14:paraId="55B7FCB0"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c>
          <w:tcPr>
            <w:tcW w:w="534" w:type="pct"/>
            <w:tcBorders>
              <w:top w:val="nil"/>
              <w:left w:val="nil"/>
              <w:bottom w:val="single" w:sz="4" w:space="0" w:color="000000"/>
              <w:right w:val="single" w:sz="4" w:space="0" w:color="000000"/>
            </w:tcBorders>
            <w:shd w:val="clear" w:color="auto" w:fill="auto"/>
            <w:hideMark/>
          </w:tcPr>
          <w:p w14:paraId="0E65DEBB" w14:textId="77777777" w:rsidR="00607F28" w:rsidRPr="00607F28" w:rsidRDefault="00607F28" w:rsidP="00607F28">
            <w:pPr>
              <w:shd w:val="clear" w:color="auto" w:fill="auto"/>
              <w:ind w:firstLine="0"/>
              <w:jc w:val="right"/>
              <w:rPr>
                <w:sz w:val="20"/>
                <w:szCs w:val="20"/>
                <w:lang w:val="ru-RU"/>
              </w:rPr>
            </w:pPr>
            <w:r w:rsidRPr="00607F28">
              <w:rPr>
                <w:sz w:val="20"/>
                <w:szCs w:val="20"/>
                <w:lang w:val="ru-RU"/>
              </w:rPr>
              <w:t>0,677</w:t>
            </w:r>
          </w:p>
        </w:tc>
      </w:tr>
      <w:bookmarkEnd w:id="249"/>
    </w:tbl>
    <w:p w14:paraId="073A8B6A" w14:textId="77777777" w:rsidR="00607F28" w:rsidRPr="00086029" w:rsidRDefault="00607F28" w:rsidP="004C7565">
      <w:pPr>
        <w:rPr>
          <w:highlight w:val="yellow"/>
          <w:lang w:val="ru-RU"/>
        </w:rPr>
        <w:sectPr w:rsidR="00607F28" w:rsidRPr="00086029" w:rsidSect="007A3AA3">
          <w:pgSz w:w="16834" w:h="11909" w:orient="landscape"/>
          <w:pgMar w:top="1701" w:right="1134" w:bottom="567" w:left="1134" w:header="720" w:footer="720" w:gutter="0"/>
          <w:cols w:space="720"/>
          <w:docGrid w:linePitch="326"/>
        </w:sectPr>
      </w:pPr>
    </w:p>
    <w:p w14:paraId="25A37DC3" w14:textId="71344E79" w:rsidR="006A121C" w:rsidRPr="006A400A" w:rsidRDefault="008B3E69">
      <w:pPr>
        <w:pStyle w:val="1"/>
        <w:pBdr>
          <w:top w:val="nil"/>
          <w:left w:val="nil"/>
          <w:bottom w:val="nil"/>
          <w:right w:val="nil"/>
          <w:between w:val="nil"/>
        </w:pBdr>
        <w:ind w:firstLine="0"/>
      </w:pPr>
      <w:bookmarkStart w:id="250" w:name="_aod5gzjnbswt" w:colFirst="0" w:colLast="0"/>
      <w:bookmarkStart w:id="251" w:name="_Toc165508033"/>
      <w:bookmarkEnd w:id="248"/>
      <w:bookmarkEnd w:id="250"/>
      <w:r w:rsidRPr="006A400A">
        <w:lastRenderedPageBreak/>
        <w:t xml:space="preserve">Глава 5 </w:t>
      </w:r>
      <w:r w:rsidR="003D2F3A" w:rsidRPr="006A400A">
        <w:t>«</w:t>
      </w:r>
      <w:r w:rsidRPr="006A400A">
        <w:t>Мастер-план развития системы теплоснабжения муниципального образования</w:t>
      </w:r>
      <w:r w:rsidR="003D2F3A" w:rsidRPr="006A400A">
        <w:t>»</w:t>
      </w:r>
      <w:bookmarkEnd w:id="251"/>
      <w:r w:rsidRPr="006A400A">
        <w:t xml:space="preserve"> </w:t>
      </w:r>
    </w:p>
    <w:p w14:paraId="0C1C6ECB" w14:textId="77777777" w:rsidR="006A121C" w:rsidRPr="006A400A" w:rsidRDefault="008B3E69">
      <w:pPr>
        <w:pStyle w:val="2"/>
        <w:pBdr>
          <w:top w:val="nil"/>
          <w:left w:val="nil"/>
          <w:bottom w:val="nil"/>
          <w:right w:val="nil"/>
          <w:between w:val="nil"/>
        </w:pBdr>
      </w:pPr>
      <w:bookmarkStart w:id="252" w:name="_gf21ox92nriu" w:colFirst="0" w:colLast="0"/>
      <w:bookmarkStart w:id="253" w:name="_Toc165508034"/>
      <w:bookmarkEnd w:id="252"/>
      <w:r w:rsidRPr="006A400A">
        <w:t xml:space="preserve">5.1 </w:t>
      </w:r>
      <w:r w:rsidRPr="006A400A">
        <w:tab/>
        <w:t>Описание вариантов (не менее двух) перспективного развития системы теплоснабжения поселения (в случае их изменения относительно ранее принятого варианта развития системы теплоснабжения в утвержденной в установленном порядке схемы теплоснабжения)</w:t>
      </w:r>
      <w:bookmarkEnd w:id="253"/>
    </w:p>
    <w:p w14:paraId="09CE15A9" w14:textId="77777777" w:rsidR="0057609B" w:rsidRPr="006A400A" w:rsidRDefault="0057609B" w:rsidP="0057609B">
      <w:pPr>
        <w:rPr>
          <w:lang w:val="ru-RU"/>
        </w:rPr>
      </w:pPr>
      <w:bookmarkStart w:id="254" w:name="_ekono324pvvh" w:colFirst="0" w:colLast="0"/>
      <w:bookmarkEnd w:id="254"/>
      <w:r w:rsidRPr="006A400A">
        <w:rPr>
          <w:lang w:val="ru-RU"/>
        </w:rPr>
        <w:t>В соответствии с Методическими рекомендациями по разработке схем теплоснабжения, утвержденными</w:t>
      </w:r>
      <w:r w:rsidRPr="006A400A">
        <w:t xml:space="preserve"> </w:t>
      </w:r>
      <w:r w:rsidRPr="006A400A">
        <w:rPr>
          <w:lang w:val="ru-RU"/>
        </w:rPr>
        <w:t>приказом Минэнерго России от 05.03.2019 № 212 мастер-план схемы теплоснабжения должен разрабатываться с учетом:</w:t>
      </w:r>
    </w:p>
    <w:p w14:paraId="42219CB5" w14:textId="77777777" w:rsidR="0057609B" w:rsidRPr="006A400A" w:rsidRDefault="0057609B" w:rsidP="0057609B">
      <w:pPr>
        <w:pStyle w:val="aff7"/>
        <w:numPr>
          <w:ilvl w:val="0"/>
          <w:numId w:val="31"/>
        </w:numPr>
        <w:tabs>
          <w:tab w:val="left" w:pos="993"/>
        </w:tabs>
        <w:ind w:left="0" w:firstLine="709"/>
        <w:rPr>
          <w:lang w:val="ru-RU"/>
        </w:rPr>
      </w:pPr>
      <w:r w:rsidRPr="006A400A">
        <w:rPr>
          <w:lang w:val="ru-RU"/>
        </w:rPr>
        <w:t>решений по строительству генерирующих объектов с комбинированной выработкой тепловой и электрической энергии, указанных в утвержденной схеме и программе развития электроэнергетических систем России, а в период до утверждения такой схемы и программы в 2024 г. - также в утвержденных схемах и программах перспективного развития электроэнергетики субъектов Российской Федерации, на территории которых расположены технологически изолированные территориальные электроэнергетические системы;</w:t>
      </w:r>
    </w:p>
    <w:p w14:paraId="1E859AF5" w14:textId="77777777" w:rsidR="0057609B" w:rsidRPr="006A400A" w:rsidRDefault="0057609B" w:rsidP="0057609B">
      <w:pPr>
        <w:pStyle w:val="aff7"/>
        <w:numPr>
          <w:ilvl w:val="0"/>
          <w:numId w:val="31"/>
        </w:numPr>
        <w:tabs>
          <w:tab w:val="left" w:pos="993"/>
        </w:tabs>
        <w:ind w:left="0" w:firstLine="709"/>
        <w:rPr>
          <w:lang w:val="ru-RU"/>
        </w:rPr>
      </w:pPr>
      <w:r w:rsidRPr="006A400A">
        <w:rPr>
          <w:lang w:val="ru-RU"/>
        </w:rPr>
        <w:t>решений о теплофикационных турбоагрегатах, не прошедших конкурентный отбор мощности на оптовом рынке электрической энергии и мощности в соответствии с законодательством Российской Федерации об электроэнергетике;</w:t>
      </w:r>
    </w:p>
    <w:p w14:paraId="06965C42" w14:textId="77777777" w:rsidR="0057609B" w:rsidRPr="006A400A" w:rsidRDefault="0057609B" w:rsidP="0057609B">
      <w:pPr>
        <w:pStyle w:val="aff7"/>
        <w:numPr>
          <w:ilvl w:val="0"/>
          <w:numId w:val="31"/>
        </w:numPr>
        <w:tabs>
          <w:tab w:val="left" w:pos="993"/>
        </w:tabs>
        <w:ind w:left="0" w:firstLine="709"/>
        <w:rPr>
          <w:lang w:val="ru-RU"/>
        </w:rPr>
      </w:pPr>
      <w:r w:rsidRPr="006A400A">
        <w:rPr>
          <w:lang w:val="ru-RU"/>
        </w:rPr>
        <w:t>решений по строительству, реконструкции и (или) модернизации генерирующих объектов с комбинированной выработкой тепловой и электрической энергии, указанных в договорах поставки мощности;</w:t>
      </w:r>
    </w:p>
    <w:p w14:paraId="515E0CBE" w14:textId="77777777" w:rsidR="0057609B" w:rsidRPr="006A400A" w:rsidRDefault="0057609B" w:rsidP="0057609B">
      <w:pPr>
        <w:pStyle w:val="aff7"/>
        <w:numPr>
          <w:ilvl w:val="0"/>
          <w:numId w:val="31"/>
        </w:numPr>
        <w:tabs>
          <w:tab w:val="left" w:pos="993"/>
        </w:tabs>
        <w:ind w:left="0" w:firstLine="709"/>
        <w:rPr>
          <w:lang w:val="ru-RU"/>
        </w:rPr>
      </w:pPr>
      <w:r w:rsidRPr="006A400A">
        <w:rPr>
          <w:lang w:val="ru-RU"/>
        </w:rPr>
        <w:t>принятых региональных программ газификации жилищно-коммунального хозяйства, промышленных и иных организаций;</w:t>
      </w:r>
    </w:p>
    <w:p w14:paraId="201BBAC7" w14:textId="77777777" w:rsidR="0057609B" w:rsidRPr="006A400A" w:rsidRDefault="0057609B" w:rsidP="0057609B">
      <w:pPr>
        <w:pStyle w:val="aff7"/>
        <w:numPr>
          <w:ilvl w:val="0"/>
          <w:numId w:val="31"/>
        </w:numPr>
        <w:tabs>
          <w:tab w:val="left" w:pos="993"/>
        </w:tabs>
        <w:ind w:left="0" w:firstLine="709"/>
        <w:rPr>
          <w:lang w:val="ru-RU"/>
        </w:rPr>
      </w:pPr>
      <w:r w:rsidRPr="006A400A">
        <w:rPr>
          <w:lang w:val="ru-RU"/>
        </w:rPr>
        <w:t>предложений по передаче тепловой нагрузки от котельных на источники комбинированной выработки, при наличии резерва тепловых мощностей установленных турбоагрегатов;</w:t>
      </w:r>
    </w:p>
    <w:p w14:paraId="62D93164" w14:textId="77777777" w:rsidR="0057609B" w:rsidRPr="006A400A" w:rsidRDefault="0057609B" w:rsidP="0057609B">
      <w:pPr>
        <w:pStyle w:val="aff7"/>
        <w:numPr>
          <w:ilvl w:val="0"/>
          <w:numId w:val="31"/>
        </w:numPr>
        <w:tabs>
          <w:tab w:val="left" w:pos="993"/>
        </w:tabs>
        <w:ind w:left="0" w:firstLine="709"/>
        <w:rPr>
          <w:lang w:val="ru-RU"/>
        </w:rPr>
      </w:pPr>
      <w:r w:rsidRPr="006A400A">
        <w:rPr>
          <w:lang w:val="ru-RU"/>
        </w:rPr>
        <w:t>предложений по строительству, реконструкции и (или) модернизации магистральных теплопроводов для обеспечения возможности регулирования загрузки существующих и перспективных источников комбинированной выработки.</w:t>
      </w:r>
    </w:p>
    <w:p w14:paraId="4148C602" w14:textId="64D84373" w:rsidR="0057609B" w:rsidRPr="006A400A" w:rsidRDefault="0057609B" w:rsidP="0057609B">
      <w:pPr>
        <w:rPr>
          <w:lang w:val="ru-RU"/>
        </w:rPr>
      </w:pPr>
      <w:r w:rsidRPr="006A400A">
        <w:rPr>
          <w:lang w:val="ru-RU"/>
        </w:rPr>
        <w:t>В соответствии со Схемой и программой развития электроэнергетических систем России на 2024–2029 гг., утвержденной приказом Министерства энергетики Российской Федерации от 30.11.2023 №</w:t>
      </w:r>
      <w:r w:rsidR="006A400A">
        <w:rPr>
          <w:lang w:val="ru-RU"/>
        </w:rPr>
        <w:t> </w:t>
      </w:r>
      <w:r w:rsidRPr="006A400A">
        <w:rPr>
          <w:lang w:val="ru-RU"/>
        </w:rPr>
        <w:t>1095, строительство генерирующих объектов, функционирующих в режиме комбинированной выработки электрической и тепловой энергии, на территории Кондинского района не предусмотрено.</w:t>
      </w:r>
    </w:p>
    <w:p w14:paraId="569948BA" w14:textId="17FE082A" w:rsidR="0057609B" w:rsidRPr="00170A95" w:rsidRDefault="0057609B" w:rsidP="0057609B">
      <w:pPr>
        <w:rPr>
          <w:noProof/>
          <w:position w:val="-383"/>
          <w:lang w:val="ru-RU"/>
        </w:rPr>
      </w:pPr>
      <w:r w:rsidRPr="00170A95">
        <w:rPr>
          <w:lang w:val="ru-RU"/>
        </w:rPr>
        <w:t xml:space="preserve">Согласно </w:t>
      </w:r>
      <w:r w:rsidRPr="00170A95">
        <w:t>Региональн</w:t>
      </w:r>
      <w:r w:rsidRPr="00170A95">
        <w:rPr>
          <w:lang w:val="ru-RU"/>
        </w:rPr>
        <w:t>ой</w:t>
      </w:r>
      <w:r w:rsidRPr="00170A95">
        <w:t xml:space="preserve"> программ</w:t>
      </w:r>
      <w:r w:rsidRPr="00170A95">
        <w:rPr>
          <w:lang w:val="ru-RU"/>
        </w:rPr>
        <w:t>е</w:t>
      </w:r>
      <w:r w:rsidRPr="00170A95">
        <w:t xml:space="preserve"> газификации жилищно-коммунального хозяйства, промышленных и иных организаций Ханты-Мансийского автономного округа – Югры до 2030 </w:t>
      </w:r>
      <w:r w:rsidRPr="00170A95">
        <w:rPr>
          <w:lang w:val="ru-RU"/>
        </w:rPr>
        <w:t xml:space="preserve">г., </w:t>
      </w:r>
      <w:r w:rsidRPr="00170A95">
        <w:t>утвержден</w:t>
      </w:r>
      <w:r w:rsidRPr="00170A95">
        <w:rPr>
          <w:lang w:val="ru-RU"/>
        </w:rPr>
        <w:t>ной</w:t>
      </w:r>
      <w:r w:rsidRPr="00170A95">
        <w:t xml:space="preserve"> распоряжением Правительства Ханты-Мансийского автономного округа – Югры от 24.12.2021 № 726-рп</w:t>
      </w:r>
      <w:r w:rsidRPr="00170A95">
        <w:rPr>
          <w:lang w:val="ru-RU"/>
        </w:rPr>
        <w:t xml:space="preserve">, </w:t>
      </w:r>
      <w:r w:rsidRPr="00170A95">
        <w:t xml:space="preserve">на территории Кондинского района планируется строительство магистрального газопровода, газораспределительных станций и межпоселковых газопроводов для газификации населенных пунктов Кондинского района. </w:t>
      </w:r>
      <w:bookmarkStart w:id="255" w:name="_Hlk165747973"/>
      <w:r w:rsidRPr="00170A95">
        <w:t xml:space="preserve">Газоснабжение </w:t>
      </w:r>
      <w:r w:rsidRPr="00170A95">
        <w:rPr>
          <w:lang w:val="ru-RU"/>
        </w:rPr>
        <w:t xml:space="preserve">городского </w:t>
      </w:r>
      <w:r w:rsidR="0020576E" w:rsidRPr="00170A95">
        <w:rPr>
          <w:lang w:val="ru-RU"/>
        </w:rPr>
        <w:t>поселения</w:t>
      </w:r>
      <w:r w:rsidRPr="00170A95">
        <w:rPr>
          <w:lang w:val="ru-RU"/>
        </w:rPr>
        <w:t xml:space="preserve"> </w:t>
      </w:r>
      <w:r w:rsidR="00086029" w:rsidRPr="00170A95">
        <w:rPr>
          <w:lang w:val="ru-RU"/>
        </w:rPr>
        <w:t>Кондинское</w:t>
      </w:r>
      <w:r w:rsidRPr="00170A95">
        <w:rPr>
          <w:lang w:val="ru-RU"/>
        </w:rPr>
        <w:t xml:space="preserve"> </w:t>
      </w:r>
      <w:r w:rsidRPr="00170A95">
        <w:t xml:space="preserve">планируется осуществлять </w:t>
      </w:r>
      <w:r w:rsidR="00170A95" w:rsidRPr="00170A95">
        <w:t xml:space="preserve">от </w:t>
      </w:r>
      <w:r w:rsidR="00170A95" w:rsidRPr="00170A95">
        <w:rPr>
          <w:lang w:val="ru-RU"/>
        </w:rPr>
        <w:t>существующей</w:t>
      </w:r>
      <w:r w:rsidR="00170A95" w:rsidRPr="00170A95">
        <w:t xml:space="preserve"> ГРС «Горноправдинск»</w:t>
      </w:r>
      <w:r w:rsidR="00170A95" w:rsidRPr="00170A95">
        <w:rPr>
          <w:lang w:val="ru-RU"/>
        </w:rPr>
        <w:t xml:space="preserve">, расположенной на территории Ханты-Мансийского района </w:t>
      </w:r>
      <w:bookmarkEnd w:id="255"/>
      <w:r w:rsidRPr="00170A95">
        <w:rPr>
          <w:lang w:val="ru-RU"/>
        </w:rPr>
        <w:t xml:space="preserve">(рис. </w:t>
      </w:r>
      <w:r w:rsidR="00170A95" w:rsidRPr="00170A95">
        <w:rPr>
          <w:lang w:val="ru-RU"/>
        </w:rPr>
        <w:t>67</w:t>
      </w:r>
      <w:r w:rsidRPr="00170A95">
        <w:rPr>
          <w:lang w:val="ru-RU"/>
        </w:rPr>
        <w:t>).</w:t>
      </w:r>
    </w:p>
    <w:p w14:paraId="1A4EBFCC" w14:textId="688B2EF5" w:rsidR="0057609B" w:rsidRPr="00086029" w:rsidRDefault="00170A95" w:rsidP="0057609B">
      <w:pPr>
        <w:keepNext/>
        <w:ind w:firstLine="0"/>
        <w:rPr>
          <w:highlight w:val="yellow"/>
        </w:rPr>
      </w:pPr>
      <w:r w:rsidRPr="00BB7440">
        <w:rPr>
          <w:noProof/>
          <w:position w:val="-478"/>
          <w:lang w:val="ru-RU"/>
        </w:rPr>
        <w:lastRenderedPageBreak/>
        <w:drawing>
          <wp:inline distT="0" distB="0" distL="0" distR="0" wp14:anchorId="3E956304" wp14:editId="332802B0">
            <wp:extent cx="5666015" cy="2833758"/>
            <wp:effectExtent l="0" t="0" r="0" b="5080"/>
            <wp:docPr id="2047965887" name="Рисунок 2" descr="Изображение выглядит как текст, карта,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65887" name="Рисунок 2" descr="Изображение выглядит как текст, карта, атлас, диаграмма&#10;&#10;Автоматически созданное описание"/>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2948" b="33843"/>
                    <a:stretch/>
                  </pic:blipFill>
                  <pic:spPr bwMode="auto">
                    <a:xfrm>
                      <a:off x="0" y="0"/>
                      <a:ext cx="5673076" cy="2837289"/>
                    </a:xfrm>
                    <a:prstGeom prst="rect">
                      <a:avLst/>
                    </a:prstGeom>
                    <a:noFill/>
                    <a:ln>
                      <a:noFill/>
                    </a:ln>
                    <a:extLst>
                      <a:ext uri="{53640926-AAD7-44D8-BBD7-CCE9431645EC}">
                        <a14:shadowObscured xmlns:a14="http://schemas.microsoft.com/office/drawing/2010/main"/>
                      </a:ext>
                    </a:extLst>
                  </pic:spPr>
                </pic:pic>
              </a:graphicData>
            </a:graphic>
          </wp:inline>
        </w:drawing>
      </w:r>
    </w:p>
    <w:p w14:paraId="5A20B1BA" w14:textId="01394937" w:rsidR="0057609B" w:rsidRPr="00170A95" w:rsidRDefault="0057609B" w:rsidP="0057609B">
      <w:pPr>
        <w:pStyle w:val="aff2"/>
        <w:jc w:val="center"/>
        <w:rPr>
          <w:i/>
          <w:iCs/>
        </w:rPr>
      </w:pPr>
      <w:r w:rsidRPr="00170A95">
        <w:t xml:space="preserve">Рисунок </w:t>
      </w:r>
      <w:r w:rsidRPr="00170A95">
        <w:rPr>
          <w:i/>
          <w:iCs/>
        </w:rPr>
        <w:fldChar w:fldCharType="begin"/>
      </w:r>
      <w:r w:rsidRPr="00170A95">
        <w:instrText xml:space="preserve"> SEQ Рисунок \* ARABIC </w:instrText>
      </w:r>
      <w:r w:rsidRPr="00170A95">
        <w:rPr>
          <w:i/>
          <w:iCs/>
        </w:rPr>
        <w:fldChar w:fldCharType="separate"/>
      </w:r>
      <w:r w:rsidR="00521FDB">
        <w:rPr>
          <w:noProof/>
        </w:rPr>
        <w:t>67</w:t>
      </w:r>
      <w:r w:rsidRPr="00170A95">
        <w:rPr>
          <w:i/>
          <w:iCs/>
        </w:rPr>
        <w:fldChar w:fldCharType="end"/>
      </w:r>
      <w:r w:rsidRPr="00170A95">
        <w:t xml:space="preserve"> - Схема расположения объектов газоснабжения Кондинского муниципального района в Региональной программе газификации</w:t>
      </w:r>
    </w:p>
    <w:p w14:paraId="334F0463" w14:textId="77777777" w:rsidR="0057609B" w:rsidRPr="00086029" w:rsidRDefault="0057609B" w:rsidP="0057609B">
      <w:pPr>
        <w:rPr>
          <w:highlight w:val="yellow"/>
          <w:lang w:val="ru-RU"/>
        </w:rPr>
      </w:pPr>
    </w:p>
    <w:p w14:paraId="79681F4E" w14:textId="5033FDF4" w:rsidR="0057609B" w:rsidRPr="00004786" w:rsidRDefault="0057609B" w:rsidP="0057609B">
      <w:pPr>
        <w:rPr>
          <w:lang w:val="ru-RU"/>
        </w:rPr>
      </w:pPr>
      <w:bookmarkStart w:id="256" w:name="_Hlk165740134"/>
      <w:r w:rsidRPr="00170A95">
        <w:rPr>
          <w:lang w:val="ru-RU"/>
        </w:rPr>
        <w:t xml:space="preserve">Учитывая планы по газификации населенных пунктов Кондинского района, рассматриваются следующие варианты развития системы теплоснабжения городского </w:t>
      </w:r>
      <w:r w:rsidRPr="00004786">
        <w:rPr>
          <w:lang w:val="ru-RU"/>
        </w:rPr>
        <w:t xml:space="preserve">поселения </w:t>
      </w:r>
      <w:r w:rsidR="00086029" w:rsidRPr="00004786">
        <w:rPr>
          <w:lang w:val="ru-RU"/>
        </w:rPr>
        <w:t>Кондинское</w:t>
      </w:r>
      <w:r w:rsidRPr="00004786">
        <w:rPr>
          <w:lang w:val="ru-RU"/>
        </w:rPr>
        <w:t>:</w:t>
      </w:r>
    </w:p>
    <w:p w14:paraId="30589567" w14:textId="2CEEF60A" w:rsidR="00833BD6" w:rsidRPr="00004786" w:rsidRDefault="0057609B" w:rsidP="0057609B">
      <w:pPr>
        <w:rPr>
          <w:lang w:val="ru-RU"/>
        </w:rPr>
      </w:pPr>
      <w:r w:rsidRPr="00004786">
        <w:rPr>
          <w:lang w:val="ru-RU"/>
        </w:rPr>
        <w:t xml:space="preserve">1 вариант развития предусматривает </w:t>
      </w:r>
      <w:r w:rsidR="00833BD6" w:rsidRPr="00004786">
        <w:rPr>
          <w:lang w:val="ru-RU"/>
        </w:rPr>
        <w:t>реализацию следующих мероприятий:</w:t>
      </w:r>
    </w:p>
    <w:p w14:paraId="7030E7BD" w14:textId="34062679" w:rsidR="00833BD6" w:rsidRPr="00004786" w:rsidRDefault="00004786" w:rsidP="00833BD6">
      <w:pPr>
        <w:pStyle w:val="aff7"/>
        <w:numPr>
          <w:ilvl w:val="0"/>
          <w:numId w:val="32"/>
        </w:numPr>
        <w:rPr>
          <w:lang w:val="ru-RU"/>
        </w:rPr>
      </w:pPr>
      <w:r>
        <w:rPr>
          <w:lang w:val="ru-RU"/>
        </w:rPr>
        <w:t>оборудование систем химводоподготовки на существующих источниках тепловой энергии на твердом топливе</w:t>
      </w:r>
      <w:r w:rsidR="00833BD6" w:rsidRPr="00004786">
        <w:rPr>
          <w:lang w:val="ru-RU"/>
        </w:rPr>
        <w:t>;</w:t>
      </w:r>
    </w:p>
    <w:p w14:paraId="0A8CC77D" w14:textId="0AB76678" w:rsidR="00833BD6" w:rsidRPr="00004786" w:rsidRDefault="00833BD6" w:rsidP="00833BD6">
      <w:pPr>
        <w:pStyle w:val="aff7"/>
        <w:numPr>
          <w:ilvl w:val="0"/>
          <w:numId w:val="32"/>
        </w:numPr>
        <w:rPr>
          <w:lang w:val="ru-RU"/>
        </w:rPr>
      </w:pPr>
      <w:r w:rsidRPr="00004786">
        <w:rPr>
          <w:lang w:val="ru-RU"/>
        </w:rPr>
        <w:t>строительство и р</w:t>
      </w:r>
      <w:r w:rsidR="0057609B" w:rsidRPr="00004786">
        <w:rPr>
          <w:lang w:val="ru-RU"/>
        </w:rPr>
        <w:t>еконструкци</w:t>
      </w:r>
      <w:r w:rsidRPr="00004786">
        <w:rPr>
          <w:lang w:val="ru-RU"/>
        </w:rPr>
        <w:t>я</w:t>
      </w:r>
      <w:r w:rsidR="0057609B" w:rsidRPr="00004786">
        <w:rPr>
          <w:lang w:val="ru-RU"/>
        </w:rPr>
        <w:t xml:space="preserve"> тепловых сетей </w:t>
      </w:r>
      <w:r w:rsidRPr="00004786">
        <w:rPr>
          <w:lang w:val="ru-RU"/>
        </w:rPr>
        <w:t>для повышения эффективности функционирования системы теплоснабжения;</w:t>
      </w:r>
    </w:p>
    <w:p w14:paraId="2A85EF45" w14:textId="05129156" w:rsidR="0057609B" w:rsidRPr="00004786" w:rsidRDefault="0057609B" w:rsidP="00833BD6">
      <w:pPr>
        <w:pStyle w:val="aff7"/>
        <w:numPr>
          <w:ilvl w:val="0"/>
          <w:numId w:val="32"/>
        </w:numPr>
        <w:rPr>
          <w:lang w:val="ru-RU"/>
        </w:rPr>
      </w:pPr>
      <w:r w:rsidRPr="00004786">
        <w:rPr>
          <w:lang w:val="ru-RU"/>
        </w:rPr>
        <w:t>замен</w:t>
      </w:r>
      <w:r w:rsidR="00833BD6" w:rsidRPr="00004786">
        <w:rPr>
          <w:lang w:val="ru-RU"/>
        </w:rPr>
        <w:t>а</w:t>
      </w:r>
      <w:r w:rsidRPr="00004786">
        <w:rPr>
          <w:lang w:val="ru-RU"/>
        </w:rPr>
        <w:t xml:space="preserve"> тепловых сетей, выработавших свой эксплуатационный ресурс;</w:t>
      </w:r>
    </w:p>
    <w:p w14:paraId="537B18D3" w14:textId="77777777" w:rsidR="00C63717" w:rsidRPr="00004786" w:rsidRDefault="0057609B" w:rsidP="0057609B">
      <w:pPr>
        <w:rPr>
          <w:lang w:val="ru-RU"/>
        </w:rPr>
      </w:pPr>
      <w:r w:rsidRPr="00004786">
        <w:rPr>
          <w:lang w:val="ru-RU"/>
        </w:rPr>
        <w:t xml:space="preserve">2 вариант развития </w:t>
      </w:r>
      <w:r w:rsidR="00C63717" w:rsidRPr="00004786">
        <w:rPr>
          <w:lang w:val="ru-RU"/>
        </w:rPr>
        <w:t>предусматривает реализацию следующих мероприятий:</w:t>
      </w:r>
    </w:p>
    <w:p w14:paraId="208CB5E2" w14:textId="44C42C4C" w:rsidR="00C63717" w:rsidRPr="00004786" w:rsidRDefault="00C63717" w:rsidP="00C63717">
      <w:pPr>
        <w:pStyle w:val="aff7"/>
        <w:numPr>
          <w:ilvl w:val="0"/>
          <w:numId w:val="32"/>
        </w:numPr>
        <w:rPr>
          <w:lang w:val="ru-RU"/>
        </w:rPr>
      </w:pPr>
      <w:r w:rsidRPr="00004786">
        <w:rPr>
          <w:lang w:val="ru-RU"/>
        </w:rPr>
        <w:t>строительство новых газовых котельных после газификации городского поселения взамен существующих источников тепловой энергии на твердом топливе;</w:t>
      </w:r>
    </w:p>
    <w:p w14:paraId="512A6C6D" w14:textId="77777777" w:rsidR="00C63717" w:rsidRPr="00004786" w:rsidRDefault="00C63717" w:rsidP="00C63717">
      <w:pPr>
        <w:pStyle w:val="aff7"/>
        <w:numPr>
          <w:ilvl w:val="0"/>
          <w:numId w:val="32"/>
        </w:numPr>
        <w:rPr>
          <w:lang w:val="ru-RU"/>
        </w:rPr>
      </w:pPr>
      <w:r w:rsidRPr="00004786">
        <w:rPr>
          <w:lang w:val="ru-RU"/>
        </w:rPr>
        <w:t>строительство и реконструкция тепловых сетей для повышения эффективности функционирования системы теплоснабжения;</w:t>
      </w:r>
    </w:p>
    <w:p w14:paraId="638E7CD1" w14:textId="6BD445D3" w:rsidR="00C63717" w:rsidRPr="00004786" w:rsidRDefault="00C63717" w:rsidP="00C63717">
      <w:pPr>
        <w:pStyle w:val="aff7"/>
        <w:numPr>
          <w:ilvl w:val="0"/>
          <w:numId w:val="32"/>
        </w:numPr>
        <w:rPr>
          <w:lang w:val="ru-RU"/>
        </w:rPr>
      </w:pPr>
      <w:r w:rsidRPr="00004786">
        <w:rPr>
          <w:lang w:val="ru-RU"/>
        </w:rPr>
        <w:t>замена тепловых сетей, выработавш</w:t>
      </w:r>
      <w:r w:rsidR="00E1545E" w:rsidRPr="00004786">
        <w:rPr>
          <w:lang w:val="ru-RU"/>
        </w:rPr>
        <w:t>их свой эксплуатационный ресурс.</w:t>
      </w:r>
    </w:p>
    <w:p w14:paraId="39D32A21" w14:textId="77777777" w:rsidR="006A121C" w:rsidRPr="00004786" w:rsidRDefault="008B3E69">
      <w:pPr>
        <w:pStyle w:val="2"/>
        <w:pBdr>
          <w:top w:val="nil"/>
          <w:left w:val="nil"/>
          <w:bottom w:val="nil"/>
          <w:right w:val="nil"/>
          <w:between w:val="nil"/>
        </w:pBdr>
      </w:pPr>
      <w:bookmarkStart w:id="257" w:name="_Toc165508035"/>
      <w:bookmarkEnd w:id="256"/>
      <w:r w:rsidRPr="009309AF">
        <w:t xml:space="preserve">5.2 </w:t>
      </w:r>
      <w:r w:rsidRPr="009309AF">
        <w:tab/>
        <w:t>Технико-экономическое сравнение вариантов перспективного развития системы теплоснабжения поселения</w:t>
      </w:r>
      <w:bookmarkEnd w:id="257"/>
    </w:p>
    <w:p w14:paraId="53190248" w14:textId="629C61B8" w:rsidR="005F1B20" w:rsidRPr="00004786" w:rsidRDefault="005F1B20" w:rsidP="005F1B20">
      <w:pPr>
        <w:rPr>
          <w:lang w:val="ru-RU"/>
        </w:rPr>
      </w:pPr>
      <w:r w:rsidRPr="00004786">
        <w:rPr>
          <w:lang w:val="ru-RU"/>
        </w:rPr>
        <w:t xml:space="preserve">Технико-экономическое сравнение вариантов перспективного развития котельных городского поселения </w:t>
      </w:r>
      <w:r w:rsidR="00086029" w:rsidRPr="00004786">
        <w:rPr>
          <w:lang w:val="ru-RU"/>
        </w:rPr>
        <w:t>Кондинское</w:t>
      </w:r>
      <w:r w:rsidRPr="00004786">
        <w:rPr>
          <w:lang w:val="ru-RU"/>
        </w:rPr>
        <w:t xml:space="preserve"> представлено в табл. </w:t>
      </w:r>
      <w:r w:rsidR="00004786">
        <w:rPr>
          <w:lang w:val="ru-RU"/>
        </w:rPr>
        <w:t>48</w:t>
      </w:r>
      <w:r w:rsidRPr="00004786">
        <w:rPr>
          <w:lang w:val="ru-RU"/>
        </w:rPr>
        <w:t>.</w:t>
      </w:r>
    </w:p>
    <w:p w14:paraId="0179729B" w14:textId="77777777" w:rsidR="005F1B20" w:rsidRPr="00004786" w:rsidRDefault="005F1B20" w:rsidP="005F1B20">
      <w:pPr>
        <w:rPr>
          <w:lang w:val="ru-RU"/>
        </w:rPr>
      </w:pPr>
    </w:p>
    <w:p w14:paraId="2B2E4DBF" w14:textId="03535A2D" w:rsidR="005F1B20" w:rsidRPr="00004786" w:rsidRDefault="005F1B20" w:rsidP="005F1B20">
      <w:pPr>
        <w:pStyle w:val="aff2"/>
      </w:pPr>
      <w:r w:rsidRPr="00004786">
        <w:t xml:space="preserve">Таблица </w:t>
      </w:r>
      <w:r w:rsidRPr="00004786">
        <w:fldChar w:fldCharType="begin"/>
      </w:r>
      <w:r w:rsidRPr="00004786">
        <w:instrText xml:space="preserve"> SEQ Таблица \* ARABIC </w:instrText>
      </w:r>
      <w:r w:rsidRPr="00004786">
        <w:fldChar w:fldCharType="separate"/>
      </w:r>
      <w:r w:rsidR="00521FDB">
        <w:rPr>
          <w:noProof/>
        </w:rPr>
        <w:t>48</w:t>
      </w:r>
      <w:r w:rsidRPr="00004786">
        <w:fldChar w:fldCharType="end"/>
      </w:r>
      <w:r w:rsidRPr="00004786">
        <w:t xml:space="preserve"> - Технико-экономическое сравнение вариантов перспективного развития системы теплоснабжения </w:t>
      </w:r>
      <w:r w:rsidR="000E72E4" w:rsidRPr="00004786">
        <w:t>городского</w:t>
      </w:r>
      <w:r w:rsidRPr="00004786">
        <w:t xml:space="preserve"> поселения </w:t>
      </w:r>
      <w:r w:rsidR="00086029" w:rsidRPr="00004786">
        <w:t>Кондинское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7"/>
        <w:gridCol w:w="2027"/>
        <w:gridCol w:w="1952"/>
        <w:gridCol w:w="2001"/>
      </w:tblGrid>
      <w:tr w:rsidR="00004786" w:rsidRPr="00004786" w14:paraId="7265B81D" w14:textId="77777777" w:rsidTr="00004786">
        <w:trPr>
          <w:cantSplit/>
          <w:tblHeader/>
        </w:trPr>
        <w:tc>
          <w:tcPr>
            <w:tcW w:w="1967" w:type="pct"/>
            <w:vMerge w:val="restart"/>
            <w:shd w:val="clear" w:color="auto" w:fill="auto"/>
            <w:noWrap/>
            <w:vAlign w:val="center"/>
            <w:hideMark/>
          </w:tcPr>
          <w:p w14:paraId="7FAABAAA" w14:textId="77777777" w:rsidR="00004786" w:rsidRPr="00004786" w:rsidRDefault="00004786" w:rsidP="00004786">
            <w:pPr>
              <w:shd w:val="clear" w:color="auto" w:fill="auto"/>
              <w:ind w:firstLine="0"/>
              <w:jc w:val="center"/>
              <w:rPr>
                <w:sz w:val="20"/>
                <w:szCs w:val="20"/>
                <w:lang w:val="ru-RU"/>
              </w:rPr>
            </w:pPr>
            <w:bookmarkStart w:id="258" w:name="_Hlk165740198"/>
            <w:r w:rsidRPr="00004786">
              <w:rPr>
                <w:sz w:val="20"/>
                <w:szCs w:val="20"/>
                <w:lang w:val="ru-RU"/>
              </w:rPr>
              <w:t>Показатель</w:t>
            </w:r>
          </w:p>
        </w:tc>
        <w:tc>
          <w:tcPr>
            <w:tcW w:w="1028" w:type="pct"/>
            <w:vMerge w:val="restart"/>
            <w:shd w:val="clear" w:color="auto" w:fill="auto"/>
            <w:noWrap/>
            <w:vAlign w:val="center"/>
            <w:hideMark/>
          </w:tcPr>
          <w:p w14:paraId="53C7F6D4"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Ед. изм.</w:t>
            </w:r>
          </w:p>
        </w:tc>
        <w:tc>
          <w:tcPr>
            <w:tcW w:w="990" w:type="pct"/>
            <w:shd w:val="clear" w:color="auto" w:fill="auto"/>
            <w:noWrap/>
            <w:vAlign w:val="center"/>
            <w:hideMark/>
          </w:tcPr>
          <w:p w14:paraId="39551296"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Вариант 1</w:t>
            </w:r>
          </w:p>
        </w:tc>
        <w:tc>
          <w:tcPr>
            <w:tcW w:w="1015" w:type="pct"/>
            <w:shd w:val="clear" w:color="auto" w:fill="auto"/>
            <w:noWrap/>
            <w:vAlign w:val="center"/>
            <w:hideMark/>
          </w:tcPr>
          <w:p w14:paraId="0FB6C9BB"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Вариант 2</w:t>
            </w:r>
          </w:p>
        </w:tc>
      </w:tr>
      <w:tr w:rsidR="00004786" w:rsidRPr="00004786" w14:paraId="7E672A34" w14:textId="77777777" w:rsidTr="00004786">
        <w:trPr>
          <w:cantSplit/>
          <w:tblHeader/>
        </w:trPr>
        <w:tc>
          <w:tcPr>
            <w:tcW w:w="1967" w:type="pct"/>
            <w:vMerge/>
            <w:vAlign w:val="center"/>
            <w:hideMark/>
          </w:tcPr>
          <w:p w14:paraId="43551EAE" w14:textId="77777777" w:rsidR="00004786" w:rsidRPr="00004786" w:rsidRDefault="00004786" w:rsidP="00004786">
            <w:pPr>
              <w:shd w:val="clear" w:color="auto" w:fill="auto"/>
              <w:ind w:firstLine="0"/>
              <w:jc w:val="left"/>
              <w:rPr>
                <w:sz w:val="20"/>
                <w:szCs w:val="20"/>
                <w:lang w:val="ru-RU"/>
              </w:rPr>
            </w:pPr>
          </w:p>
        </w:tc>
        <w:tc>
          <w:tcPr>
            <w:tcW w:w="1028" w:type="pct"/>
            <w:vMerge/>
            <w:vAlign w:val="center"/>
            <w:hideMark/>
          </w:tcPr>
          <w:p w14:paraId="3386D3A7" w14:textId="77777777" w:rsidR="00004786" w:rsidRPr="00004786" w:rsidRDefault="00004786" w:rsidP="00004786">
            <w:pPr>
              <w:shd w:val="clear" w:color="auto" w:fill="auto"/>
              <w:ind w:firstLine="0"/>
              <w:jc w:val="left"/>
              <w:rPr>
                <w:sz w:val="20"/>
                <w:szCs w:val="20"/>
                <w:lang w:val="ru-RU"/>
              </w:rPr>
            </w:pPr>
          </w:p>
        </w:tc>
        <w:tc>
          <w:tcPr>
            <w:tcW w:w="2005" w:type="pct"/>
            <w:gridSpan w:val="2"/>
            <w:shd w:val="clear" w:color="auto" w:fill="auto"/>
            <w:noWrap/>
            <w:vAlign w:val="center"/>
            <w:hideMark/>
          </w:tcPr>
          <w:p w14:paraId="56726A5C"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к 2037 г.</w:t>
            </w:r>
          </w:p>
        </w:tc>
      </w:tr>
      <w:tr w:rsidR="00004786" w:rsidRPr="00004786" w14:paraId="231DE7DC" w14:textId="77777777" w:rsidTr="00004786">
        <w:trPr>
          <w:cantSplit/>
        </w:trPr>
        <w:tc>
          <w:tcPr>
            <w:tcW w:w="1967" w:type="pct"/>
            <w:shd w:val="clear" w:color="auto" w:fill="auto"/>
            <w:vAlign w:val="center"/>
            <w:hideMark/>
          </w:tcPr>
          <w:p w14:paraId="56CB047A" w14:textId="77777777" w:rsidR="00004786" w:rsidRPr="00004786" w:rsidRDefault="00004786" w:rsidP="00004786">
            <w:pPr>
              <w:shd w:val="clear" w:color="auto" w:fill="auto"/>
              <w:ind w:firstLine="0"/>
              <w:jc w:val="left"/>
              <w:rPr>
                <w:sz w:val="20"/>
                <w:szCs w:val="20"/>
                <w:lang w:val="ru-RU"/>
              </w:rPr>
            </w:pPr>
            <w:r w:rsidRPr="00004786">
              <w:rPr>
                <w:sz w:val="20"/>
                <w:szCs w:val="20"/>
                <w:lang w:val="ru-RU"/>
              </w:rPr>
              <w:t xml:space="preserve">Установленная тепловая мощность </w:t>
            </w:r>
          </w:p>
        </w:tc>
        <w:tc>
          <w:tcPr>
            <w:tcW w:w="1028" w:type="pct"/>
            <w:shd w:val="clear" w:color="auto" w:fill="auto"/>
            <w:vAlign w:val="center"/>
            <w:hideMark/>
          </w:tcPr>
          <w:p w14:paraId="45779243"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Гкал/ч</w:t>
            </w:r>
          </w:p>
        </w:tc>
        <w:tc>
          <w:tcPr>
            <w:tcW w:w="990" w:type="pct"/>
            <w:shd w:val="clear" w:color="auto" w:fill="auto"/>
            <w:noWrap/>
            <w:vAlign w:val="center"/>
            <w:hideMark/>
          </w:tcPr>
          <w:p w14:paraId="1732FB4B"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18,98</w:t>
            </w:r>
          </w:p>
        </w:tc>
        <w:tc>
          <w:tcPr>
            <w:tcW w:w="1015" w:type="pct"/>
            <w:shd w:val="clear" w:color="auto" w:fill="auto"/>
            <w:noWrap/>
            <w:vAlign w:val="center"/>
            <w:hideMark/>
          </w:tcPr>
          <w:p w14:paraId="19DF35C1"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18,49</w:t>
            </w:r>
          </w:p>
        </w:tc>
      </w:tr>
      <w:tr w:rsidR="00004786" w:rsidRPr="00004786" w14:paraId="3D551EB9" w14:textId="77777777" w:rsidTr="00004786">
        <w:trPr>
          <w:cantSplit/>
        </w:trPr>
        <w:tc>
          <w:tcPr>
            <w:tcW w:w="1967" w:type="pct"/>
            <w:shd w:val="clear" w:color="auto" w:fill="auto"/>
            <w:vAlign w:val="center"/>
            <w:hideMark/>
          </w:tcPr>
          <w:p w14:paraId="4D54A5FB" w14:textId="77777777" w:rsidR="00004786" w:rsidRPr="00004786" w:rsidRDefault="00004786" w:rsidP="00004786">
            <w:pPr>
              <w:shd w:val="clear" w:color="auto" w:fill="auto"/>
              <w:ind w:firstLine="0"/>
              <w:jc w:val="left"/>
              <w:rPr>
                <w:sz w:val="20"/>
                <w:szCs w:val="20"/>
                <w:lang w:val="ru-RU"/>
              </w:rPr>
            </w:pPr>
            <w:r w:rsidRPr="00004786">
              <w:rPr>
                <w:sz w:val="20"/>
                <w:szCs w:val="20"/>
                <w:lang w:val="ru-RU"/>
              </w:rPr>
              <w:t>Собственные нужды котельной</w:t>
            </w:r>
          </w:p>
        </w:tc>
        <w:tc>
          <w:tcPr>
            <w:tcW w:w="1028" w:type="pct"/>
            <w:shd w:val="clear" w:color="auto" w:fill="auto"/>
            <w:vAlign w:val="center"/>
            <w:hideMark/>
          </w:tcPr>
          <w:p w14:paraId="43707DD4"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Гкал/ч</w:t>
            </w:r>
          </w:p>
        </w:tc>
        <w:tc>
          <w:tcPr>
            <w:tcW w:w="990" w:type="pct"/>
            <w:shd w:val="clear" w:color="auto" w:fill="auto"/>
            <w:noWrap/>
            <w:vAlign w:val="center"/>
            <w:hideMark/>
          </w:tcPr>
          <w:p w14:paraId="4D97FA38"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0,059</w:t>
            </w:r>
          </w:p>
        </w:tc>
        <w:tc>
          <w:tcPr>
            <w:tcW w:w="1015" w:type="pct"/>
            <w:shd w:val="clear" w:color="auto" w:fill="auto"/>
            <w:noWrap/>
            <w:vAlign w:val="center"/>
            <w:hideMark/>
          </w:tcPr>
          <w:p w14:paraId="5A6705C4"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0,020</w:t>
            </w:r>
          </w:p>
        </w:tc>
      </w:tr>
      <w:tr w:rsidR="00004786" w:rsidRPr="00004786" w14:paraId="4530775E" w14:textId="77777777" w:rsidTr="00004786">
        <w:trPr>
          <w:cantSplit/>
        </w:trPr>
        <w:tc>
          <w:tcPr>
            <w:tcW w:w="1967" w:type="pct"/>
            <w:shd w:val="clear" w:color="auto" w:fill="auto"/>
            <w:vAlign w:val="center"/>
            <w:hideMark/>
          </w:tcPr>
          <w:p w14:paraId="058875FA" w14:textId="77777777" w:rsidR="00004786" w:rsidRPr="00004786" w:rsidRDefault="00004786" w:rsidP="00004786">
            <w:pPr>
              <w:shd w:val="clear" w:color="auto" w:fill="auto"/>
              <w:ind w:firstLine="0"/>
              <w:jc w:val="left"/>
              <w:rPr>
                <w:sz w:val="20"/>
                <w:szCs w:val="20"/>
                <w:lang w:val="ru-RU"/>
              </w:rPr>
            </w:pPr>
            <w:r w:rsidRPr="00004786">
              <w:rPr>
                <w:sz w:val="20"/>
                <w:szCs w:val="20"/>
                <w:lang w:val="ru-RU"/>
              </w:rPr>
              <w:t>Потери тепловой энергии при передаче тепловой энергии</w:t>
            </w:r>
          </w:p>
        </w:tc>
        <w:tc>
          <w:tcPr>
            <w:tcW w:w="1028" w:type="pct"/>
            <w:shd w:val="clear" w:color="auto" w:fill="auto"/>
            <w:vAlign w:val="center"/>
            <w:hideMark/>
          </w:tcPr>
          <w:p w14:paraId="5F22B855"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Гкал/ч</w:t>
            </w:r>
          </w:p>
        </w:tc>
        <w:tc>
          <w:tcPr>
            <w:tcW w:w="990" w:type="pct"/>
            <w:shd w:val="clear" w:color="auto" w:fill="auto"/>
            <w:noWrap/>
            <w:vAlign w:val="center"/>
            <w:hideMark/>
          </w:tcPr>
          <w:p w14:paraId="52067DC7"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4,286</w:t>
            </w:r>
          </w:p>
        </w:tc>
        <w:tc>
          <w:tcPr>
            <w:tcW w:w="1015" w:type="pct"/>
            <w:shd w:val="clear" w:color="auto" w:fill="auto"/>
            <w:noWrap/>
            <w:vAlign w:val="center"/>
            <w:hideMark/>
          </w:tcPr>
          <w:p w14:paraId="5E142085"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4,286</w:t>
            </w:r>
          </w:p>
        </w:tc>
      </w:tr>
      <w:tr w:rsidR="00004786" w:rsidRPr="00004786" w14:paraId="53F0D00B" w14:textId="77777777" w:rsidTr="00004786">
        <w:trPr>
          <w:cantSplit/>
        </w:trPr>
        <w:tc>
          <w:tcPr>
            <w:tcW w:w="1967" w:type="pct"/>
            <w:shd w:val="clear" w:color="auto" w:fill="auto"/>
            <w:vAlign w:val="center"/>
            <w:hideMark/>
          </w:tcPr>
          <w:p w14:paraId="6F601DF3" w14:textId="77777777" w:rsidR="00004786" w:rsidRPr="00004786" w:rsidRDefault="00004786" w:rsidP="00004786">
            <w:pPr>
              <w:shd w:val="clear" w:color="auto" w:fill="auto"/>
              <w:ind w:firstLine="0"/>
              <w:jc w:val="left"/>
              <w:rPr>
                <w:sz w:val="20"/>
                <w:szCs w:val="20"/>
                <w:lang w:val="ru-RU"/>
              </w:rPr>
            </w:pPr>
            <w:r w:rsidRPr="00004786">
              <w:rPr>
                <w:sz w:val="20"/>
                <w:szCs w:val="20"/>
                <w:lang w:val="ru-RU"/>
              </w:rPr>
              <w:t>Присоединенная тепловая нагрузка на коллекторах котельной</w:t>
            </w:r>
          </w:p>
        </w:tc>
        <w:tc>
          <w:tcPr>
            <w:tcW w:w="1028" w:type="pct"/>
            <w:shd w:val="clear" w:color="auto" w:fill="auto"/>
            <w:vAlign w:val="center"/>
            <w:hideMark/>
          </w:tcPr>
          <w:p w14:paraId="5569D415"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Гкал/ч</w:t>
            </w:r>
          </w:p>
        </w:tc>
        <w:tc>
          <w:tcPr>
            <w:tcW w:w="990" w:type="pct"/>
            <w:shd w:val="clear" w:color="auto" w:fill="auto"/>
            <w:noWrap/>
            <w:vAlign w:val="center"/>
            <w:hideMark/>
          </w:tcPr>
          <w:p w14:paraId="57FA1D8B"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7,621</w:t>
            </w:r>
          </w:p>
        </w:tc>
        <w:tc>
          <w:tcPr>
            <w:tcW w:w="1015" w:type="pct"/>
            <w:shd w:val="clear" w:color="auto" w:fill="auto"/>
            <w:noWrap/>
            <w:vAlign w:val="center"/>
            <w:hideMark/>
          </w:tcPr>
          <w:p w14:paraId="314C3743"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7,621</w:t>
            </w:r>
          </w:p>
        </w:tc>
      </w:tr>
      <w:tr w:rsidR="00004786" w:rsidRPr="00004786" w14:paraId="35D94F3B" w14:textId="77777777" w:rsidTr="00004786">
        <w:trPr>
          <w:cantSplit/>
        </w:trPr>
        <w:tc>
          <w:tcPr>
            <w:tcW w:w="1967" w:type="pct"/>
            <w:shd w:val="clear" w:color="auto" w:fill="auto"/>
            <w:noWrap/>
            <w:vAlign w:val="center"/>
            <w:hideMark/>
          </w:tcPr>
          <w:p w14:paraId="586A1381" w14:textId="77777777" w:rsidR="00004786" w:rsidRPr="00004786" w:rsidRDefault="00004786" w:rsidP="00004786">
            <w:pPr>
              <w:shd w:val="clear" w:color="auto" w:fill="auto"/>
              <w:ind w:firstLine="0"/>
              <w:jc w:val="left"/>
              <w:rPr>
                <w:sz w:val="20"/>
                <w:szCs w:val="20"/>
                <w:lang w:val="ru-RU"/>
              </w:rPr>
            </w:pPr>
            <w:r w:rsidRPr="00004786">
              <w:rPr>
                <w:sz w:val="20"/>
                <w:szCs w:val="20"/>
                <w:lang w:val="ru-RU"/>
              </w:rPr>
              <w:lastRenderedPageBreak/>
              <w:t xml:space="preserve">Резерв тепловой мощности </w:t>
            </w:r>
          </w:p>
        </w:tc>
        <w:tc>
          <w:tcPr>
            <w:tcW w:w="1028" w:type="pct"/>
            <w:shd w:val="clear" w:color="auto" w:fill="auto"/>
            <w:noWrap/>
            <w:vAlign w:val="center"/>
            <w:hideMark/>
          </w:tcPr>
          <w:p w14:paraId="787B3013"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Гкал/ч</w:t>
            </w:r>
          </w:p>
        </w:tc>
        <w:tc>
          <w:tcPr>
            <w:tcW w:w="990" w:type="pct"/>
            <w:shd w:val="clear" w:color="auto" w:fill="auto"/>
            <w:noWrap/>
            <w:vAlign w:val="center"/>
            <w:hideMark/>
          </w:tcPr>
          <w:p w14:paraId="28F03E8B"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7,015</w:t>
            </w:r>
          </w:p>
        </w:tc>
        <w:tc>
          <w:tcPr>
            <w:tcW w:w="1015" w:type="pct"/>
            <w:shd w:val="clear" w:color="auto" w:fill="auto"/>
            <w:noWrap/>
            <w:vAlign w:val="center"/>
            <w:hideMark/>
          </w:tcPr>
          <w:p w14:paraId="239C14DE"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6,560</w:t>
            </w:r>
          </w:p>
        </w:tc>
      </w:tr>
      <w:tr w:rsidR="00004786" w:rsidRPr="00004786" w14:paraId="5B3CC3EC" w14:textId="77777777" w:rsidTr="00004786">
        <w:trPr>
          <w:cantSplit/>
        </w:trPr>
        <w:tc>
          <w:tcPr>
            <w:tcW w:w="1967" w:type="pct"/>
            <w:shd w:val="clear" w:color="auto" w:fill="auto"/>
            <w:vAlign w:val="center"/>
            <w:hideMark/>
          </w:tcPr>
          <w:p w14:paraId="6CC16851" w14:textId="426D95F5" w:rsidR="00004786" w:rsidRPr="00004786" w:rsidRDefault="00004786" w:rsidP="00004786">
            <w:pPr>
              <w:shd w:val="clear" w:color="auto" w:fill="auto"/>
              <w:ind w:firstLine="0"/>
              <w:jc w:val="left"/>
              <w:rPr>
                <w:b/>
                <w:bCs/>
                <w:sz w:val="20"/>
                <w:szCs w:val="20"/>
                <w:lang w:val="ru-RU"/>
              </w:rPr>
            </w:pPr>
            <w:r w:rsidRPr="00004786">
              <w:rPr>
                <w:b/>
                <w:bCs/>
                <w:sz w:val="20"/>
                <w:szCs w:val="20"/>
                <w:lang w:val="ru-RU"/>
              </w:rPr>
              <w:t xml:space="preserve">Финансовые потребности для реализации варианта развития за </w:t>
            </w:r>
            <w:r w:rsidR="009225E8" w:rsidRPr="00004786">
              <w:rPr>
                <w:b/>
                <w:bCs/>
                <w:sz w:val="20"/>
                <w:szCs w:val="20"/>
                <w:lang w:val="ru-RU"/>
              </w:rPr>
              <w:t xml:space="preserve">2024–2037 </w:t>
            </w:r>
            <w:r w:rsidRPr="00004786">
              <w:rPr>
                <w:b/>
                <w:bCs/>
                <w:sz w:val="20"/>
                <w:szCs w:val="20"/>
                <w:lang w:val="ru-RU"/>
              </w:rPr>
              <w:t xml:space="preserve"> гг., в </w:t>
            </w:r>
            <w:r w:rsidR="009225E8" w:rsidRPr="00004786">
              <w:rPr>
                <w:b/>
                <w:bCs/>
                <w:sz w:val="20"/>
                <w:szCs w:val="20"/>
                <w:lang w:val="ru-RU"/>
              </w:rPr>
              <w:t>т. ч.</w:t>
            </w:r>
            <w:r w:rsidRPr="00004786">
              <w:rPr>
                <w:b/>
                <w:bCs/>
                <w:sz w:val="20"/>
                <w:szCs w:val="20"/>
                <w:lang w:val="ru-RU"/>
              </w:rPr>
              <w:t xml:space="preserve"> по группам проектов</w:t>
            </w:r>
          </w:p>
        </w:tc>
        <w:tc>
          <w:tcPr>
            <w:tcW w:w="1028" w:type="pct"/>
            <w:shd w:val="clear" w:color="auto" w:fill="auto"/>
            <w:noWrap/>
            <w:vAlign w:val="center"/>
            <w:hideMark/>
          </w:tcPr>
          <w:p w14:paraId="52CBDC1E" w14:textId="77777777" w:rsidR="00004786" w:rsidRPr="00004786" w:rsidRDefault="00004786" w:rsidP="00004786">
            <w:pPr>
              <w:shd w:val="clear" w:color="auto" w:fill="auto"/>
              <w:ind w:firstLine="0"/>
              <w:jc w:val="center"/>
              <w:rPr>
                <w:b/>
                <w:bCs/>
                <w:sz w:val="20"/>
                <w:szCs w:val="20"/>
                <w:lang w:val="ru-RU"/>
              </w:rPr>
            </w:pPr>
            <w:r w:rsidRPr="00004786">
              <w:rPr>
                <w:b/>
                <w:bCs/>
                <w:sz w:val="20"/>
                <w:szCs w:val="20"/>
                <w:lang w:val="ru-RU"/>
              </w:rPr>
              <w:t>тыс.руб.</w:t>
            </w:r>
          </w:p>
        </w:tc>
        <w:tc>
          <w:tcPr>
            <w:tcW w:w="990" w:type="pct"/>
            <w:shd w:val="clear" w:color="auto" w:fill="auto"/>
            <w:noWrap/>
            <w:vAlign w:val="center"/>
            <w:hideMark/>
          </w:tcPr>
          <w:p w14:paraId="71C84BEE" w14:textId="77777777" w:rsidR="00004786" w:rsidRPr="00004786" w:rsidRDefault="00004786" w:rsidP="00004786">
            <w:pPr>
              <w:shd w:val="clear" w:color="auto" w:fill="auto"/>
              <w:ind w:firstLine="0"/>
              <w:jc w:val="center"/>
              <w:rPr>
                <w:b/>
                <w:bCs/>
                <w:sz w:val="20"/>
                <w:szCs w:val="20"/>
                <w:lang w:val="ru-RU"/>
              </w:rPr>
            </w:pPr>
            <w:r w:rsidRPr="00004786">
              <w:rPr>
                <w:b/>
                <w:bCs/>
                <w:sz w:val="20"/>
                <w:szCs w:val="20"/>
                <w:lang w:val="ru-RU"/>
              </w:rPr>
              <w:t>324 295,89</w:t>
            </w:r>
          </w:p>
        </w:tc>
        <w:tc>
          <w:tcPr>
            <w:tcW w:w="1015" w:type="pct"/>
            <w:shd w:val="clear" w:color="auto" w:fill="auto"/>
            <w:noWrap/>
            <w:vAlign w:val="center"/>
            <w:hideMark/>
          </w:tcPr>
          <w:p w14:paraId="2C15CBEB" w14:textId="77777777" w:rsidR="00004786" w:rsidRPr="00004786" w:rsidRDefault="00004786" w:rsidP="00004786">
            <w:pPr>
              <w:shd w:val="clear" w:color="auto" w:fill="auto"/>
              <w:ind w:firstLine="0"/>
              <w:jc w:val="center"/>
              <w:rPr>
                <w:b/>
                <w:bCs/>
                <w:sz w:val="20"/>
                <w:szCs w:val="20"/>
                <w:lang w:val="ru-RU"/>
              </w:rPr>
            </w:pPr>
            <w:r w:rsidRPr="00004786">
              <w:rPr>
                <w:b/>
                <w:bCs/>
                <w:sz w:val="20"/>
                <w:szCs w:val="20"/>
                <w:lang w:val="ru-RU"/>
              </w:rPr>
              <w:t>585 530,47</w:t>
            </w:r>
          </w:p>
        </w:tc>
      </w:tr>
      <w:tr w:rsidR="00004786" w:rsidRPr="00004786" w14:paraId="56C18257" w14:textId="77777777" w:rsidTr="00004786">
        <w:trPr>
          <w:cantSplit/>
        </w:trPr>
        <w:tc>
          <w:tcPr>
            <w:tcW w:w="1967" w:type="pct"/>
            <w:shd w:val="clear" w:color="auto" w:fill="auto"/>
            <w:vAlign w:val="bottom"/>
            <w:hideMark/>
          </w:tcPr>
          <w:p w14:paraId="45350E80" w14:textId="6C29F525" w:rsidR="00004786" w:rsidRPr="00004786" w:rsidRDefault="00004786" w:rsidP="00004786">
            <w:pPr>
              <w:shd w:val="clear" w:color="auto" w:fill="auto"/>
              <w:ind w:firstLine="0"/>
              <w:jc w:val="left"/>
              <w:rPr>
                <w:sz w:val="20"/>
                <w:szCs w:val="20"/>
                <w:lang w:val="ru-RU"/>
              </w:rPr>
            </w:pPr>
            <w:r w:rsidRPr="00004786">
              <w:rPr>
                <w:sz w:val="20"/>
                <w:szCs w:val="20"/>
                <w:lang w:val="ru-RU"/>
              </w:rPr>
              <w:t xml:space="preserve">Группа проектов </w:t>
            </w:r>
            <w:r>
              <w:rPr>
                <w:sz w:val="20"/>
                <w:szCs w:val="20"/>
                <w:lang w:val="ru-RU"/>
              </w:rPr>
              <w:t>«</w:t>
            </w:r>
            <w:r w:rsidRPr="00004786">
              <w:rPr>
                <w:sz w:val="20"/>
                <w:szCs w:val="20"/>
                <w:lang w:val="ru-RU"/>
              </w:rPr>
              <w:t>Источники тепловой энергии</w:t>
            </w:r>
            <w:r>
              <w:rPr>
                <w:sz w:val="20"/>
                <w:szCs w:val="20"/>
                <w:lang w:val="ru-RU"/>
              </w:rPr>
              <w:t>»</w:t>
            </w:r>
          </w:p>
        </w:tc>
        <w:tc>
          <w:tcPr>
            <w:tcW w:w="1028" w:type="pct"/>
            <w:shd w:val="clear" w:color="auto" w:fill="auto"/>
            <w:noWrap/>
            <w:vAlign w:val="center"/>
            <w:hideMark/>
          </w:tcPr>
          <w:p w14:paraId="1F7A0F35"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тыс.руб.</w:t>
            </w:r>
          </w:p>
        </w:tc>
        <w:tc>
          <w:tcPr>
            <w:tcW w:w="990" w:type="pct"/>
            <w:shd w:val="clear" w:color="auto" w:fill="auto"/>
            <w:noWrap/>
            <w:vAlign w:val="center"/>
            <w:hideMark/>
          </w:tcPr>
          <w:p w14:paraId="28A61B67"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903,58</w:t>
            </w:r>
          </w:p>
        </w:tc>
        <w:tc>
          <w:tcPr>
            <w:tcW w:w="1015" w:type="pct"/>
            <w:shd w:val="clear" w:color="auto" w:fill="auto"/>
            <w:noWrap/>
            <w:vAlign w:val="center"/>
            <w:hideMark/>
          </w:tcPr>
          <w:p w14:paraId="07760C46"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262 138,16</w:t>
            </w:r>
          </w:p>
        </w:tc>
      </w:tr>
      <w:tr w:rsidR="00004786" w:rsidRPr="00004786" w14:paraId="1F62EE21" w14:textId="77777777" w:rsidTr="00004786">
        <w:trPr>
          <w:cantSplit/>
        </w:trPr>
        <w:tc>
          <w:tcPr>
            <w:tcW w:w="1967" w:type="pct"/>
            <w:shd w:val="clear" w:color="auto" w:fill="auto"/>
            <w:vAlign w:val="bottom"/>
            <w:hideMark/>
          </w:tcPr>
          <w:p w14:paraId="58B22430" w14:textId="77777777" w:rsidR="00004786" w:rsidRPr="00004786" w:rsidRDefault="00004786" w:rsidP="00004786">
            <w:pPr>
              <w:shd w:val="clear" w:color="auto" w:fill="auto"/>
              <w:ind w:firstLine="0"/>
              <w:jc w:val="right"/>
              <w:rPr>
                <w:sz w:val="20"/>
                <w:szCs w:val="20"/>
                <w:lang w:val="ru-RU"/>
              </w:rPr>
            </w:pPr>
            <w:r w:rsidRPr="00004786">
              <w:rPr>
                <w:sz w:val="20"/>
                <w:szCs w:val="20"/>
                <w:lang w:val="ru-RU"/>
              </w:rPr>
              <w:t>Установка систем химводоподготовки на котельных</w:t>
            </w:r>
          </w:p>
        </w:tc>
        <w:tc>
          <w:tcPr>
            <w:tcW w:w="1028" w:type="pct"/>
            <w:shd w:val="clear" w:color="auto" w:fill="auto"/>
            <w:noWrap/>
            <w:vAlign w:val="center"/>
            <w:hideMark/>
          </w:tcPr>
          <w:p w14:paraId="45232472"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тыс.руб.</w:t>
            </w:r>
          </w:p>
        </w:tc>
        <w:tc>
          <w:tcPr>
            <w:tcW w:w="990" w:type="pct"/>
            <w:shd w:val="clear" w:color="auto" w:fill="auto"/>
            <w:noWrap/>
            <w:vAlign w:val="center"/>
            <w:hideMark/>
          </w:tcPr>
          <w:p w14:paraId="703A0F8A"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903,58</w:t>
            </w:r>
          </w:p>
        </w:tc>
        <w:tc>
          <w:tcPr>
            <w:tcW w:w="1015" w:type="pct"/>
            <w:shd w:val="clear" w:color="auto" w:fill="auto"/>
            <w:noWrap/>
            <w:vAlign w:val="center"/>
            <w:hideMark/>
          </w:tcPr>
          <w:p w14:paraId="7E731112"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 </w:t>
            </w:r>
          </w:p>
        </w:tc>
      </w:tr>
      <w:tr w:rsidR="00004786" w:rsidRPr="00004786" w14:paraId="2CABA54F" w14:textId="77777777" w:rsidTr="00004786">
        <w:trPr>
          <w:cantSplit/>
        </w:trPr>
        <w:tc>
          <w:tcPr>
            <w:tcW w:w="1967" w:type="pct"/>
            <w:shd w:val="clear" w:color="auto" w:fill="auto"/>
            <w:vAlign w:val="bottom"/>
            <w:hideMark/>
          </w:tcPr>
          <w:p w14:paraId="315634F1" w14:textId="77777777" w:rsidR="00004786" w:rsidRPr="00004786" w:rsidRDefault="00004786" w:rsidP="00004786">
            <w:pPr>
              <w:shd w:val="clear" w:color="auto" w:fill="auto"/>
              <w:ind w:firstLine="0"/>
              <w:jc w:val="right"/>
              <w:rPr>
                <w:sz w:val="20"/>
                <w:szCs w:val="20"/>
                <w:lang w:val="ru-RU"/>
              </w:rPr>
            </w:pPr>
            <w:r w:rsidRPr="00004786">
              <w:rPr>
                <w:sz w:val="20"/>
                <w:szCs w:val="20"/>
                <w:lang w:val="ru-RU"/>
              </w:rPr>
              <w:t>Строительство новых газовых котельных взамен существующих</w:t>
            </w:r>
          </w:p>
        </w:tc>
        <w:tc>
          <w:tcPr>
            <w:tcW w:w="1028" w:type="pct"/>
            <w:shd w:val="clear" w:color="auto" w:fill="auto"/>
            <w:noWrap/>
            <w:vAlign w:val="center"/>
            <w:hideMark/>
          </w:tcPr>
          <w:p w14:paraId="5339C9EE"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тыс.руб.</w:t>
            </w:r>
          </w:p>
        </w:tc>
        <w:tc>
          <w:tcPr>
            <w:tcW w:w="990" w:type="pct"/>
            <w:shd w:val="clear" w:color="auto" w:fill="auto"/>
            <w:noWrap/>
            <w:vAlign w:val="center"/>
            <w:hideMark/>
          </w:tcPr>
          <w:p w14:paraId="6B049B21"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 </w:t>
            </w:r>
          </w:p>
        </w:tc>
        <w:tc>
          <w:tcPr>
            <w:tcW w:w="1015" w:type="pct"/>
            <w:shd w:val="clear" w:color="auto" w:fill="auto"/>
            <w:noWrap/>
            <w:vAlign w:val="center"/>
            <w:hideMark/>
          </w:tcPr>
          <w:p w14:paraId="2AC041DE"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262 138,16</w:t>
            </w:r>
          </w:p>
        </w:tc>
      </w:tr>
      <w:tr w:rsidR="00004786" w:rsidRPr="00004786" w14:paraId="4BC0F77F" w14:textId="77777777" w:rsidTr="00004786">
        <w:trPr>
          <w:cantSplit/>
        </w:trPr>
        <w:tc>
          <w:tcPr>
            <w:tcW w:w="1967" w:type="pct"/>
            <w:shd w:val="clear" w:color="auto" w:fill="auto"/>
            <w:vAlign w:val="center"/>
            <w:hideMark/>
          </w:tcPr>
          <w:p w14:paraId="4FF1A25D" w14:textId="07099730" w:rsidR="00004786" w:rsidRPr="00004786" w:rsidRDefault="00004786" w:rsidP="00004786">
            <w:pPr>
              <w:shd w:val="clear" w:color="auto" w:fill="auto"/>
              <w:ind w:firstLine="0"/>
              <w:jc w:val="left"/>
              <w:rPr>
                <w:sz w:val="20"/>
                <w:szCs w:val="20"/>
                <w:lang w:val="ru-RU"/>
              </w:rPr>
            </w:pPr>
            <w:r w:rsidRPr="00004786">
              <w:rPr>
                <w:sz w:val="20"/>
                <w:szCs w:val="20"/>
                <w:lang w:val="ru-RU"/>
              </w:rPr>
              <w:t xml:space="preserve">Группа проектов  </w:t>
            </w:r>
            <w:r>
              <w:rPr>
                <w:sz w:val="20"/>
                <w:szCs w:val="20"/>
                <w:lang w:val="ru-RU"/>
              </w:rPr>
              <w:t>«</w:t>
            </w:r>
            <w:r w:rsidRPr="00004786">
              <w:rPr>
                <w:sz w:val="20"/>
                <w:szCs w:val="20"/>
                <w:lang w:val="ru-RU"/>
              </w:rPr>
              <w:t>Тепловые сети и сооружения на них</w:t>
            </w:r>
            <w:r>
              <w:rPr>
                <w:sz w:val="20"/>
                <w:szCs w:val="20"/>
                <w:lang w:val="ru-RU"/>
              </w:rPr>
              <w:t>»</w:t>
            </w:r>
          </w:p>
        </w:tc>
        <w:tc>
          <w:tcPr>
            <w:tcW w:w="1028" w:type="pct"/>
            <w:shd w:val="clear" w:color="auto" w:fill="auto"/>
            <w:noWrap/>
            <w:vAlign w:val="center"/>
            <w:hideMark/>
          </w:tcPr>
          <w:p w14:paraId="03EE9B63"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тыс.руб.</w:t>
            </w:r>
          </w:p>
        </w:tc>
        <w:tc>
          <w:tcPr>
            <w:tcW w:w="990" w:type="pct"/>
            <w:shd w:val="clear" w:color="auto" w:fill="auto"/>
            <w:noWrap/>
            <w:vAlign w:val="center"/>
            <w:hideMark/>
          </w:tcPr>
          <w:p w14:paraId="73CBD105"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323 392,31</w:t>
            </w:r>
          </w:p>
        </w:tc>
        <w:tc>
          <w:tcPr>
            <w:tcW w:w="1015" w:type="pct"/>
            <w:shd w:val="clear" w:color="auto" w:fill="auto"/>
            <w:noWrap/>
            <w:vAlign w:val="center"/>
            <w:hideMark/>
          </w:tcPr>
          <w:p w14:paraId="6D1EA586"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323 392,31</w:t>
            </w:r>
          </w:p>
        </w:tc>
      </w:tr>
      <w:tr w:rsidR="00004786" w:rsidRPr="00004786" w14:paraId="5AEB0890" w14:textId="77777777" w:rsidTr="00004786">
        <w:trPr>
          <w:cantSplit/>
        </w:trPr>
        <w:tc>
          <w:tcPr>
            <w:tcW w:w="1967" w:type="pct"/>
            <w:shd w:val="clear" w:color="auto" w:fill="auto"/>
            <w:vAlign w:val="center"/>
            <w:hideMark/>
          </w:tcPr>
          <w:p w14:paraId="44E399AE" w14:textId="77777777" w:rsidR="00004786" w:rsidRPr="00004786" w:rsidRDefault="00004786" w:rsidP="00004786">
            <w:pPr>
              <w:shd w:val="clear" w:color="auto" w:fill="auto"/>
              <w:ind w:firstLine="0"/>
              <w:jc w:val="right"/>
              <w:rPr>
                <w:sz w:val="20"/>
                <w:szCs w:val="20"/>
                <w:lang w:val="ru-RU"/>
              </w:rPr>
            </w:pPr>
            <w:r w:rsidRPr="00004786">
              <w:rPr>
                <w:sz w:val="20"/>
                <w:szCs w:val="20"/>
                <w:lang w:val="ru-RU"/>
              </w:rPr>
              <w:t>Реконструкция тепловых сетей с увеличением диаметра для повышения эффективности функционирования системы теплоснабжения</w:t>
            </w:r>
          </w:p>
        </w:tc>
        <w:tc>
          <w:tcPr>
            <w:tcW w:w="1028" w:type="pct"/>
            <w:shd w:val="clear" w:color="auto" w:fill="auto"/>
            <w:noWrap/>
            <w:vAlign w:val="center"/>
            <w:hideMark/>
          </w:tcPr>
          <w:p w14:paraId="6A8B7A2E"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тыс.руб.</w:t>
            </w:r>
          </w:p>
        </w:tc>
        <w:tc>
          <w:tcPr>
            <w:tcW w:w="990" w:type="pct"/>
            <w:shd w:val="clear" w:color="auto" w:fill="auto"/>
            <w:noWrap/>
            <w:vAlign w:val="center"/>
            <w:hideMark/>
          </w:tcPr>
          <w:p w14:paraId="03DB2BFA"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20 177,67</w:t>
            </w:r>
          </w:p>
        </w:tc>
        <w:tc>
          <w:tcPr>
            <w:tcW w:w="1015" w:type="pct"/>
            <w:shd w:val="clear" w:color="auto" w:fill="auto"/>
            <w:noWrap/>
            <w:vAlign w:val="center"/>
            <w:hideMark/>
          </w:tcPr>
          <w:p w14:paraId="0A32D391"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20 177,67</w:t>
            </w:r>
          </w:p>
        </w:tc>
      </w:tr>
      <w:tr w:rsidR="00004786" w:rsidRPr="00004786" w14:paraId="70ED45D3" w14:textId="77777777" w:rsidTr="00004786">
        <w:trPr>
          <w:cantSplit/>
        </w:trPr>
        <w:tc>
          <w:tcPr>
            <w:tcW w:w="1967" w:type="pct"/>
            <w:shd w:val="clear" w:color="auto" w:fill="auto"/>
            <w:vAlign w:val="center"/>
            <w:hideMark/>
          </w:tcPr>
          <w:p w14:paraId="05B46092" w14:textId="77777777" w:rsidR="00004786" w:rsidRPr="00004786" w:rsidRDefault="00004786" w:rsidP="00004786">
            <w:pPr>
              <w:shd w:val="clear" w:color="auto" w:fill="auto"/>
              <w:ind w:firstLine="0"/>
              <w:jc w:val="right"/>
              <w:rPr>
                <w:sz w:val="20"/>
                <w:szCs w:val="20"/>
                <w:lang w:val="ru-RU"/>
              </w:rPr>
            </w:pPr>
            <w:r w:rsidRPr="00004786">
              <w:rPr>
                <w:sz w:val="20"/>
                <w:szCs w:val="20"/>
                <w:lang w:val="ru-RU"/>
              </w:rPr>
              <w:t>Замена ветхих тепловых сетей</w:t>
            </w:r>
          </w:p>
        </w:tc>
        <w:tc>
          <w:tcPr>
            <w:tcW w:w="1028" w:type="pct"/>
            <w:shd w:val="clear" w:color="auto" w:fill="auto"/>
            <w:noWrap/>
            <w:vAlign w:val="center"/>
            <w:hideMark/>
          </w:tcPr>
          <w:p w14:paraId="73E975DC"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тыс.руб.</w:t>
            </w:r>
          </w:p>
        </w:tc>
        <w:tc>
          <w:tcPr>
            <w:tcW w:w="990" w:type="pct"/>
            <w:shd w:val="clear" w:color="auto" w:fill="auto"/>
            <w:noWrap/>
            <w:vAlign w:val="center"/>
            <w:hideMark/>
          </w:tcPr>
          <w:p w14:paraId="5E5B7B4C"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303 214,64</w:t>
            </w:r>
          </w:p>
        </w:tc>
        <w:tc>
          <w:tcPr>
            <w:tcW w:w="1015" w:type="pct"/>
            <w:shd w:val="clear" w:color="auto" w:fill="auto"/>
            <w:noWrap/>
            <w:vAlign w:val="center"/>
            <w:hideMark/>
          </w:tcPr>
          <w:p w14:paraId="7695EE8B" w14:textId="77777777" w:rsidR="00004786" w:rsidRPr="00004786" w:rsidRDefault="00004786" w:rsidP="00004786">
            <w:pPr>
              <w:shd w:val="clear" w:color="auto" w:fill="auto"/>
              <w:ind w:firstLine="0"/>
              <w:jc w:val="center"/>
              <w:rPr>
                <w:sz w:val="20"/>
                <w:szCs w:val="20"/>
                <w:lang w:val="ru-RU"/>
              </w:rPr>
            </w:pPr>
            <w:r w:rsidRPr="00004786">
              <w:rPr>
                <w:sz w:val="20"/>
                <w:szCs w:val="20"/>
                <w:lang w:val="ru-RU"/>
              </w:rPr>
              <w:t>303 214,64</w:t>
            </w:r>
          </w:p>
        </w:tc>
      </w:tr>
      <w:bookmarkEnd w:id="258"/>
    </w:tbl>
    <w:p w14:paraId="1FF2AFC1" w14:textId="77777777" w:rsidR="00524778" w:rsidRPr="00086029" w:rsidRDefault="00524778" w:rsidP="00623DE6">
      <w:pPr>
        <w:rPr>
          <w:highlight w:val="yellow"/>
          <w:lang w:val="ru-RU"/>
        </w:rPr>
      </w:pPr>
    </w:p>
    <w:p w14:paraId="7503F94B" w14:textId="6AE100BE" w:rsidR="006A121C" w:rsidRPr="00004786" w:rsidRDefault="008B3E69">
      <w:pPr>
        <w:pStyle w:val="2"/>
        <w:pBdr>
          <w:top w:val="nil"/>
          <w:left w:val="nil"/>
          <w:bottom w:val="nil"/>
          <w:right w:val="nil"/>
          <w:between w:val="nil"/>
        </w:pBdr>
      </w:pPr>
      <w:bookmarkStart w:id="259" w:name="_oqgrixb4ozun" w:colFirst="0" w:colLast="0"/>
      <w:bookmarkStart w:id="260" w:name="_Toc165508036"/>
      <w:bookmarkEnd w:id="259"/>
      <w:r w:rsidRPr="00004786">
        <w:t xml:space="preserve">5.3 </w:t>
      </w:r>
      <w:r w:rsidRPr="00004786">
        <w:tab/>
        <w:t>Обоснование выбора приоритетного варианта перспективного развития системы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системы теплоснабжения поселения</w:t>
      </w:r>
      <w:bookmarkEnd w:id="260"/>
    </w:p>
    <w:p w14:paraId="3C256A66" w14:textId="5CAC1E3F" w:rsidR="0051149A" w:rsidRPr="00004786" w:rsidRDefault="0051149A" w:rsidP="0051149A">
      <w:pPr>
        <w:rPr>
          <w:lang w:val="ru-RU"/>
        </w:rPr>
      </w:pPr>
      <w:bookmarkStart w:id="261" w:name="_khlbk155eh8f" w:colFirst="0" w:colLast="0"/>
      <w:bookmarkStart w:id="262" w:name="_pvwalau7bwp8" w:colFirst="0" w:colLast="0"/>
      <w:bookmarkEnd w:id="261"/>
      <w:bookmarkEnd w:id="262"/>
      <w:r w:rsidRPr="00004786">
        <w:rPr>
          <w:lang w:val="ru-RU"/>
        </w:rPr>
        <w:t xml:space="preserve">Анализ ценовых последствий по вариантам перспективного развития системы теплоснабжения городского поселения </w:t>
      </w:r>
      <w:r w:rsidR="00086029" w:rsidRPr="00004786">
        <w:rPr>
          <w:lang w:val="ru-RU"/>
        </w:rPr>
        <w:t>Кондинское</w:t>
      </w:r>
      <w:r w:rsidRPr="00004786">
        <w:rPr>
          <w:lang w:val="ru-RU"/>
        </w:rPr>
        <w:t xml:space="preserve"> выполнен на базе необходимой валовой выручки, принятой при установлении тарифов на тепловую энергию ООО «</w:t>
      </w:r>
      <w:r w:rsidR="00004786" w:rsidRPr="00004786">
        <w:rPr>
          <w:lang w:val="ru-RU"/>
        </w:rPr>
        <w:t>Комплекс коммунальных платежей</w:t>
      </w:r>
      <w:r w:rsidRPr="00004786">
        <w:rPr>
          <w:lang w:val="ru-RU"/>
        </w:rPr>
        <w:t xml:space="preserve">» на 2024 г. и представлен на рис. </w:t>
      </w:r>
      <w:r w:rsidR="00004786" w:rsidRPr="00004786">
        <w:rPr>
          <w:lang w:val="ru-RU"/>
        </w:rPr>
        <w:t>68</w:t>
      </w:r>
      <w:r w:rsidRPr="00004786">
        <w:rPr>
          <w:lang w:val="ru-RU"/>
        </w:rPr>
        <w:t>.</w:t>
      </w:r>
    </w:p>
    <w:p w14:paraId="026F9D2E" w14:textId="6B8DBB77" w:rsidR="0051149A" w:rsidRPr="00004786" w:rsidRDefault="0051149A" w:rsidP="0051149A">
      <w:pPr>
        <w:rPr>
          <w:lang w:val="ru-RU"/>
        </w:rPr>
      </w:pPr>
      <w:r w:rsidRPr="00004786">
        <w:rPr>
          <w:lang w:val="ru-RU"/>
        </w:rPr>
        <w:t>В связи с тем, что второй вариант развития предполагает дополнительные инвестиции в строительство новых блочно-модульных газовых котельных, то величина тарифа в годы реализации мероприятия значительно превышает тариф при реализации первого варианта развития.</w:t>
      </w:r>
    </w:p>
    <w:p w14:paraId="0DB6BCE3" w14:textId="31841D59" w:rsidR="00A03B13" w:rsidRPr="00004786" w:rsidRDefault="00A03B13" w:rsidP="00A03B13">
      <w:pPr>
        <w:rPr>
          <w:lang w:val="ru-RU"/>
        </w:rPr>
      </w:pPr>
      <w:r w:rsidRPr="00004786">
        <w:rPr>
          <w:lang w:val="ru-RU"/>
        </w:rPr>
        <w:t xml:space="preserve">Анализ ценовых последствий по вариантам перспективного развития системы теплоснабжения городского поселения </w:t>
      </w:r>
      <w:r w:rsidR="00086029" w:rsidRPr="00004786">
        <w:rPr>
          <w:lang w:val="ru-RU"/>
        </w:rPr>
        <w:t>Кондинское</w:t>
      </w:r>
      <w:r w:rsidRPr="00004786">
        <w:rPr>
          <w:lang w:val="ru-RU"/>
        </w:rPr>
        <w:t xml:space="preserve"> без учета расходов на инвестиции в составе необходимой валовой выручки (при реализации мероприятий за счет бюджетных средств) представлен на рис. </w:t>
      </w:r>
      <w:r w:rsidR="00004786">
        <w:rPr>
          <w:lang w:val="ru-RU"/>
        </w:rPr>
        <w:t>69</w:t>
      </w:r>
      <w:r w:rsidRPr="00004786">
        <w:rPr>
          <w:lang w:val="ru-RU"/>
        </w:rPr>
        <w:t>.</w:t>
      </w:r>
    </w:p>
    <w:p w14:paraId="2960B023" w14:textId="5A59728A" w:rsidR="00A03B13" w:rsidRPr="00004786" w:rsidRDefault="00A03B13" w:rsidP="00A03B13">
      <w:pPr>
        <w:rPr>
          <w:lang w:val="ru-RU"/>
        </w:rPr>
      </w:pPr>
      <w:r w:rsidRPr="00004786">
        <w:rPr>
          <w:lang w:val="ru-RU"/>
        </w:rPr>
        <w:t xml:space="preserve">При реализации мероприятий, предусмотренных вариантами развития системы теплоснабжения городского поселения </w:t>
      </w:r>
      <w:r w:rsidR="00086029" w:rsidRPr="00004786">
        <w:rPr>
          <w:lang w:val="ru-RU"/>
        </w:rPr>
        <w:t>Кондинское</w:t>
      </w:r>
      <w:r w:rsidRPr="00004786">
        <w:rPr>
          <w:lang w:val="ru-RU"/>
        </w:rPr>
        <w:t>, за счет бюджетных средств расчетная величина тарифа ниже для второго варианта за счет использования более экономичного газового топлива.</w:t>
      </w:r>
    </w:p>
    <w:p w14:paraId="2214A97C" w14:textId="555CAC14" w:rsidR="00A03B13" w:rsidRPr="00004786" w:rsidRDefault="00004786" w:rsidP="0051149A">
      <w:pPr>
        <w:rPr>
          <w:lang w:val="ru-RU"/>
        </w:rPr>
      </w:pPr>
      <w:r>
        <w:rPr>
          <w:noProof/>
          <w:lang w:val="ru-RU"/>
        </w:rPr>
        <w:lastRenderedPageBreak/>
        <w:drawing>
          <wp:inline distT="0" distB="0" distL="0" distR="0" wp14:anchorId="47BC5D06" wp14:editId="484D37A6">
            <wp:extent cx="5285740" cy="2651760"/>
            <wp:effectExtent l="0" t="0" r="0" b="0"/>
            <wp:docPr id="1525002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85740" cy="2651760"/>
                    </a:xfrm>
                    <a:prstGeom prst="rect">
                      <a:avLst/>
                    </a:prstGeom>
                    <a:noFill/>
                  </pic:spPr>
                </pic:pic>
              </a:graphicData>
            </a:graphic>
          </wp:inline>
        </w:drawing>
      </w:r>
    </w:p>
    <w:p w14:paraId="6C392E30" w14:textId="41C10E6E" w:rsidR="0051149A" w:rsidRPr="00004786" w:rsidRDefault="0051149A" w:rsidP="0051149A">
      <w:pPr>
        <w:pStyle w:val="aff2"/>
        <w:jc w:val="center"/>
      </w:pPr>
      <w:r w:rsidRPr="00004786">
        <w:t xml:space="preserve">Рисунок </w:t>
      </w:r>
      <w:r w:rsidRPr="00004786">
        <w:fldChar w:fldCharType="begin"/>
      </w:r>
      <w:r w:rsidRPr="00004786">
        <w:instrText xml:space="preserve"> SEQ Рисунок \* ARABIC </w:instrText>
      </w:r>
      <w:r w:rsidRPr="00004786">
        <w:fldChar w:fldCharType="separate"/>
      </w:r>
      <w:r w:rsidR="00521FDB">
        <w:rPr>
          <w:noProof/>
        </w:rPr>
        <w:t>68</w:t>
      </w:r>
      <w:r w:rsidRPr="00004786">
        <w:fldChar w:fldCharType="end"/>
      </w:r>
      <w:r w:rsidRPr="00004786">
        <w:t xml:space="preserve"> – Динамика роста тарифа на тепловую энергию по вариантам развития системы теплоснабжения городского поселения </w:t>
      </w:r>
      <w:r w:rsidR="00086029" w:rsidRPr="00004786">
        <w:t>Кондинское</w:t>
      </w:r>
    </w:p>
    <w:p w14:paraId="68ADE1F1" w14:textId="77777777" w:rsidR="0051149A" w:rsidRPr="00086029" w:rsidRDefault="0051149A" w:rsidP="0051149A">
      <w:pPr>
        <w:rPr>
          <w:highlight w:val="yellow"/>
          <w:lang w:val="ru-RU"/>
        </w:rPr>
      </w:pPr>
    </w:p>
    <w:p w14:paraId="34DAF0D2" w14:textId="1E219DA4" w:rsidR="0051149A" w:rsidRPr="00086029" w:rsidRDefault="00004786" w:rsidP="00A03B13">
      <w:pPr>
        <w:keepNext/>
        <w:ind w:firstLine="0"/>
        <w:jc w:val="center"/>
        <w:rPr>
          <w:noProof/>
          <w:highlight w:val="yellow"/>
          <w:lang w:val="ru-RU"/>
        </w:rPr>
      </w:pPr>
      <w:r w:rsidRPr="00004786">
        <w:rPr>
          <w:noProof/>
          <w:lang w:val="ru-RU"/>
        </w:rPr>
        <w:drawing>
          <wp:inline distT="0" distB="0" distL="0" distR="0" wp14:anchorId="77A2A72B" wp14:editId="7B8E88B5">
            <wp:extent cx="5103845" cy="2554675"/>
            <wp:effectExtent l="0" t="0" r="1905" b="0"/>
            <wp:docPr id="3136232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13184" cy="2559349"/>
                    </a:xfrm>
                    <a:prstGeom prst="rect">
                      <a:avLst/>
                    </a:prstGeom>
                    <a:noFill/>
                  </pic:spPr>
                </pic:pic>
              </a:graphicData>
            </a:graphic>
          </wp:inline>
        </w:drawing>
      </w:r>
    </w:p>
    <w:p w14:paraId="4093877D" w14:textId="17CDCD26" w:rsidR="0051149A" w:rsidRPr="00004786" w:rsidRDefault="0051149A" w:rsidP="0051149A">
      <w:pPr>
        <w:pStyle w:val="aff2"/>
        <w:jc w:val="center"/>
      </w:pPr>
      <w:r w:rsidRPr="00004786">
        <w:t xml:space="preserve">Рисунок </w:t>
      </w:r>
      <w:r w:rsidRPr="00004786">
        <w:fldChar w:fldCharType="begin"/>
      </w:r>
      <w:r w:rsidRPr="00004786">
        <w:instrText xml:space="preserve"> SEQ Рисунок \* ARABIC </w:instrText>
      </w:r>
      <w:r w:rsidRPr="00004786">
        <w:fldChar w:fldCharType="separate"/>
      </w:r>
      <w:r w:rsidR="00521FDB">
        <w:rPr>
          <w:noProof/>
        </w:rPr>
        <w:t>69</w:t>
      </w:r>
      <w:r w:rsidRPr="00004786">
        <w:fldChar w:fldCharType="end"/>
      </w:r>
      <w:r w:rsidRPr="00004786">
        <w:t xml:space="preserve"> - Динамика роста тарифа на тепловую энергию по вариантам развития системы теплоснабжения городского поселения </w:t>
      </w:r>
      <w:r w:rsidR="00086029" w:rsidRPr="00004786">
        <w:t>Кондинское</w:t>
      </w:r>
      <w:r w:rsidRPr="00004786">
        <w:t xml:space="preserve"> (без учета инвестиций)</w:t>
      </w:r>
    </w:p>
    <w:p w14:paraId="76C1A617" w14:textId="77777777" w:rsidR="0051149A" w:rsidRPr="00086029" w:rsidRDefault="0051149A" w:rsidP="0051149A">
      <w:pPr>
        <w:rPr>
          <w:highlight w:val="yellow"/>
          <w:lang w:val="ru-RU"/>
        </w:rPr>
      </w:pPr>
    </w:p>
    <w:p w14:paraId="499C59D4" w14:textId="77777777" w:rsidR="0051149A" w:rsidRDefault="0051149A" w:rsidP="0051149A">
      <w:pPr>
        <w:rPr>
          <w:lang w:val="ru-RU"/>
        </w:rPr>
      </w:pPr>
      <w:bookmarkStart w:id="263" w:name="_Hlk136816383"/>
      <w:r w:rsidRPr="00004786">
        <w:t xml:space="preserve">В связи с тем, что сроки газификации </w:t>
      </w:r>
      <w:r w:rsidRPr="00004786">
        <w:rPr>
          <w:lang w:val="ru-RU"/>
        </w:rPr>
        <w:t xml:space="preserve">городского поселения </w:t>
      </w:r>
      <w:r w:rsidR="00086029" w:rsidRPr="00004786">
        <w:rPr>
          <w:lang w:val="ru-RU"/>
        </w:rPr>
        <w:t>Кондинское</w:t>
      </w:r>
      <w:r w:rsidRPr="00004786">
        <w:rPr>
          <w:lang w:val="ru-RU"/>
        </w:rPr>
        <w:t xml:space="preserve"> </w:t>
      </w:r>
      <w:r w:rsidRPr="00004786">
        <w:t>Региональн</w:t>
      </w:r>
      <w:r w:rsidRPr="00004786">
        <w:rPr>
          <w:lang w:val="ru-RU"/>
        </w:rPr>
        <w:t>ой</w:t>
      </w:r>
      <w:r w:rsidRPr="00004786">
        <w:t xml:space="preserve"> программ</w:t>
      </w:r>
      <w:r w:rsidRPr="00004786">
        <w:rPr>
          <w:lang w:val="ru-RU"/>
        </w:rPr>
        <w:t xml:space="preserve">ой </w:t>
      </w:r>
      <w:r w:rsidRPr="00004786">
        <w:t xml:space="preserve">газификации жилищно-коммунального хозяйства, промышленных и иных организаций Ханты-Мансийского автономного округа – Югры до 2030 </w:t>
      </w:r>
      <w:r w:rsidRPr="00004786">
        <w:rPr>
          <w:lang w:val="ru-RU"/>
        </w:rPr>
        <w:t>г.</w:t>
      </w:r>
      <w:r w:rsidRPr="00004786">
        <w:t xml:space="preserve"> не определены, </w:t>
      </w:r>
      <w:r w:rsidRPr="00004786">
        <w:rPr>
          <w:lang w:val="ru-RU"/>
        </w:rPr>
        <w:t xml:space="preserve">приоритетным вариантом перспективного развития системы теплоснабжения городского поселения </w:t>
      </w:r>
      <w:r w:rsidR="00086029" w:rsidRPr="00004786">
        <w:rPr>
          <w:lang w:val="ru-RU"/>
        </w:rPr>
        <w:t>Кондинское</w:t>
      </w:r>
      <w:r w:rsidRPr="00004786">
        <w:rPr>
          <w:lang w:val="ru-RU"/>
        </w:rPr>
        <w:t xml:space="preserve"> является первый вариант.</w:t>
      </w:r>
    </w:p>
    <w:p w14:paraId="705EE298" w14:textId="1D9462F4" w:rsidR="00004786" w:rsidRPr="006577DB" w:rsidRDefault="00004786" w:rsidP="0051149A">
      <w:pPr>
        <w:rPr>
          <w:lang w:val="ru-RU"/>
        </w:rPr>
        <w:sectPr w:rsidR="00004786" w:rsidRPr="006577DB" w:rsidSect="007A3AA3">
          <w:pgSz w:w="11909" w:h="16834"/>
          <w:pgMar w:top="1134" w:right="567" w:bottom="1134" w:left="1701" w:header="720" w:footer="720" w:gutter="0"/>
          <w:cols w:space="720"/>
        </w:sectPr>
      </w:pPr>
    </w:p>
    <w:p w14:paraId="2207964A" w14:textId="48D76785" w:rsidR="006A121C" w:rsidRPr="00170A95" w:rsidRDefault="008B3E69">
      <w:pPr>
        <w:pStyle w:val="1"/>
        <w:pBdr>
          <w:top w:val="nil"/>
          <w:left w:val="nil"/>
          <w:bottom w:val="nil"/>
          <w:right w:val="nil"/>
          <w:between w:val="nil"/>
        </w:pBdr>
        <w:ind w:firstLine="0"/>
      </w:pPr>
      <w:bookmarkStart w:id="264" w:name="_Toc165508037"/>
      <w:bookmarkEnd w:id="263"/>
      <w:r w:rsidRPr="00170A95">
        <w:lastRenderedPageBreak/>
        <w:t xml:space="preserve">Глава 6 </w:t>
      </w:r>
      <w:r w:rsidR="003D2F3A" w:rsidRPr="00170A95">
        <w:t>«</w:t>
      </w:r>
      <w:r w:rsidRPr="00170A95">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3D2F3A" w:rsidRPr="00170A95">
        <w:t>»</w:t>
      </w:r>
      <w:bookmarkEnd w:id="264"/>
      <w:r w:rsidRPr="00170A95">
        <w:t xml:space="preserve"> </w:t>
      </w:r>
    </w:p>
    <w:p w14:paraId="181D492F" w14:textId="77777777" w:rsidR="006A121C" w:rsidRPr="00170A95" w:rsidRDefault="008B3E69">
      <w:pPr>
        <w:pStyle w:val="2"/>
        <w:pBdr>
          <w:top w:val="nil"/>
          <w:left w:val="nil"/>
          <w:bottom w:val="nil"/>
          <w:right w:val="nil"/>
          <w:between w:val="nil"/>
        </w:pBdr>
      </w:pPr>
      <w:bookmarkStart w:id="265" w:name="_jiuc3z8xyt01" w:colFirst="0" w:colLast="0"/>
      <w:bookmarkStart w:id="266" w:name="_Toc165508038"/>
      <w:bookmarkEnd w:id="265"/>
      <w:r w:rsidRPr="00170A95">
        <w:t xml:space="preserve">6.1 </w:t>
      </w:r>
      <w:r w:rsidRPr="00170A95">
        <w:tab/>
        <w:t>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266"/>
    </w:p>
    <w:p w14:paraId="65EDD06F" w14:textId="2D6B9FA9" w:rsidR="005C3ECB" w:rsidRPr="00170A95" w:rsidRDefault="00274203" w:rsidP="005C3ECB">
      <w:pPr>
        <w:rPr>
          <w:lang w:val="ru-RU"/>
        </w:rPr>
      </w:pPr>
      <w:r w:rsidRPr="00170A95">
        <w:rPr>
          <w:lang w:val="ru-RU"/>
        </w:rPr>
        <w:t xml:space="preserve">В соответствии с Приказом Министерства энергетики РФ от 30.12.2008 № 325 «Об утверждении порядка определения нормативов технологических потерь при передаче тепловой энергии, теплоносителя» </w:t>
      </w:r>
      <w:r w:rsidR="005C3ECB" w:rsidRPr="00170A95">
        <w:t>нормативные</w:t>
      </w:r>
      <w:r w:rsidRPr="00170A95">
        <w:t xml:space="preserve"> значения потерь теплоносителя</w:t>
      </w:r>
      <w:r w:rsidRPr="00170A95">
        <w:rPr>
          <w:lang w:val="ru-RU"/>
        </w:rPr>
        <w:t xml:space="preserve"> рассчитываются исходя из нормы среднегодовой утечки теплоносителя </w:t>
      </w:r>
      <w:r w:rsidRPr="00170A95">
        <w:t>в пределах 0,25% среднегодовой емкости трубопроводов тепловых сетей</w:t>
      </w:r>
      <w:r w:rsidRPr="00170A95">
        <w:rPr>
          <w:lang w:val="ru-RU"/>
        </w:rPr>
        <w:t>.</w:t>
      </w:r>
    </w:p>
    <w:p w14:paraId="515F486D" w14:textId="5A3F1593" w:rsidR="007D4950" w:rsidRPr="00170A95" w:rsidRDefault="007D4950" w:rsidP="007D4950">
      <w:pPr>
        <w:rPr>
          <w:lang w:val="ru-RU"/>
        </w:rPr>
      </w:pPr>
      <w:r w:rsidRPr="00170A95">
        <w:rPr>
          <w:lang w:val="ru-RU"/>
        </w:rPr>
        <w:t xml:space="preserve">Согласно требованиям </w:t>
      </w:r>
      <w:r w:rsidRPr="00170A95">
        <w:t>СП 124.13330.2012</w:t>
      </w:r>
      <w:r w:rsidRPr="00170A95">
        <w:rPr>
          <w:lang w:val="ru-RU"/>
        </w:rPr>
        <w:t xml:space="preserve"> «СНиП 41-02-2003 Тепловые сети» также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 среднегодового объема воды в тепловой сети и присоединенных системах теплоснабжения.</w:t>
      </w:r>
    </w:p>
    <w:p w14:paraId="4B24AD1D" w14:textId="32FC80B2" w:rsidR="005C3ECB" w:rsidRPr="00170A95" w:rsidRDefault="005C3ECB" w:rsidP="00C11107">
      <w:pPr>
        <w:shd w:val="clear" w:color="auto" w:fill="auto"/>
        <w:rPr>
          <w:lang w:val="ru-RU"/>
        </w:rPr>
      </w:pPr>
      <w:r w:rsidRPr="00170A95">
        <w:rPr>
          <w:lang w:val="ru-RU"/>
        </w:rPr>
        <w:t xml:space="preserve">Расчетная величина </w:t>
      </w:r>
      <w:r w:rsidRPr="00170A95">
        <w:t>нормативных потерь</w:t>
      </w:r>
      <w:r w:rsidRPr="00170A95">
        <w:rPr>
          <w:lang w:val="ru-RU"/>
        </w:rPr>
        <w:t xml:space="preserve"> теплоносителя в зонах действия источников тепловой энергии представлена в </w:t>
      </w:r>
      <w:r w:rsidR="003A6EC1" w:rsidRPr="00170A95">
        <w:rPr>
          <w:lang w:val="ru-RU"/>
        </w:rPr>
        <w:t>табл.</w:t>
      </w:r>
      <w:r w:rsidRPr="00170A95">
        <w:rPr>
          <w:lang w:val="ru-RU"/>
        </w:rPr>
        <w:t xml:space="preserve"> </w:t>
      </w:r>
      <w:r w:rsidR="00170A95">
        <w:rPr>
          <w:lang w:val="ru-RU"/>
        </w:rPr>
        <w:t>49</w:t>
      </w:r>
      <w:r w:rsidR="007D4950" w:rsidRPr="00170A95">
        <w:rPr>
          <w:lang w:val="ru-RU"/>
        </w:rPr>
        <w:t>.</w:t>
      </w:r>
    </w:p>
    <w:p w14:paraId="1FBA3A18" w14:textId="77777777" w:rsidR="005C3ECB" w:rsidRPr="00170A95" w:rsidRDefault="005C3ECB" w:rsidP="005C3ECB">
      <w:pPr>
        <w:rPr>
          <w:lang w:val="ru-RU"/>
        </w:rPr>
      </w:pPr>
    </w:p>
    <w:p w14:paraId="3B4BDD55" w14:textId="1771D3EA" w:rsidR="007D4950" w:rsidRPr="00FE026F" w:rsidRDefault="005C3ECB" w:rsidP="007D4950">
      <w:pPr>
        <w:pStyle w:val="aff2"/>
      </w:pPr>
      <w:r w:rsidRPr="00FE026F">
        <w:t xml:space="preserve">Таблица </w:t>
      </w:r>
      <w:r w:rsidRPr="00FE026F">
        <w:fldChar w:fldCharType="begin"/>
      </w:r>
      <w:r w:rsidRPr="00FE026F">
        <w:instrText xml:space="preserve"> SEQ Таблица \* ARABIC </w:instrText>
      </w:r>
      <w:r w:rsidRPr="00FE026F">
        <w:fldChar w:fldCharType="separate"/>
      </w:r>
      <w:r w:rsidR="00521FDB">
        <w:rPr>
          <w:noProof/>
        </w:rPr>
        <w:t>49</w:t>
      </w:r>
      <w:r w:rsidRPr="00FE026F">
        <w:fldChar w:fldCharType="end"/>
      </w:r>
      <w:r w:rsidRPr="00FE026F">
        <w:t xml:space="preserve"> </w:t>
      </w:r>
      <w:r w:rsidR="007D4950" w:rsidRPr="00FE026F">
        <w:t>–</w:t>
      </w:r>
      <w:r w:rsidRPr="00FE026F">
        <w:t xml:space="preserve"> </w:t>
      </w:r>
      <w:r w:rsidR="007D4950" w:rsidRPr="00FE026F">
        <w:t xml:space="preserve">Нормативные потери теплоносителя в зонах действия источников тепловой энергии городского поселения </w:t>
      </w:r>
      <w:r w:rsidR="00086029" w:rsidRPr="00FE026F">
        <w:t>Кондинское</w:t>
      </w:r>
    </w:p>
    <w:p w14:paraId="10732E91" w14:textId="513471EB" w:rsidR="007D4950" w:rsidRPr="00FE026F" w:rsidRDefault="008762F2" w:rsidP="007D4950">
      <w:pPr>
        <w:jc w:val="right"/>
        <w:rPr>
          <w:lang w:val="ru-RU"/>
        </w:rPr>
      </w:pPr>
      <w:r w:rsidRPr="00FE026F">
        <w:rPr>
          <w:lang w:val="ru-RU"/>
        </w:rPr>
        <w:t>тыс. м</w:t>
      </w:r>
      <w:r w:rsidR="007D4950" w:rsidRPr="00FE026F">
        <w:rPr>
          <w:vertAlign w:val="superscript"/>
          <w:lang w:val="ru-RU"/>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981"/>
        <w:gridCol w:w="982"/>
        <w:gridCol w:w="982"/>
        <w:gridCol w:w="982"/>
        <w:gridCol w:w="988"/>
        <w:gridCol w:w="982"/>
        <w:gridCol w:w="984"/>
      </w:tblGrid>
      <w:tr w:rsidR="00D3201F" w:rsidRPr="00FE026F" w14:paraId="7A71F312" w14:textId="77777777" w:rsidTr="00D3201F">
        <w:trPr>
          <w:trHeight w:val="315"/>
        </w:trPr>
        <w:tc>
          <w:tcPr>
            <w:tcW w:w="1510" w:type="pct"/>
            <w:vMerge w:val="restart"/>
            <w:shd w:val="clear" w:color="auto" w:fill="auto"/>
            <w:noWrap/>
            <w:vAlign w:val="center"/>
            <w:hideMark/>
          </w:tcPr>
          <w:p w14:paraId="4FB8E57D"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Наименование показателя</w:t>
            </w:r>
          </w:p>
        </w:tc>
        <w:tc>
          <w:tcPr>
            <w:tcW w:w="2493" w:type="pct"/>
            <w:gridSpan w:val="5"/>
            <w:shd w:val="clear" w:color="auto" w:fill="auto"/>
            <w:noWrap/>
            <w:vAlign w:val="bottom"/>
            <w:hideMark/>
          </w:tcPr>
          <w:p w14:paraId="189A060E"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 этап</w:t>
            </w:r>
          </w:p>
        </w:tc>
        <w:tc>
          <w:tcPr>
            <w:tcW w:w="498" w:type="pct"/>
            <w:shd w:val="clear" w:color="auto" w:fill="auto"/>
            <w:noWrap/>
            <w:vAlign w:val="bottom"/>
            <w:hideMark/>
          </w:tcPr>
          <w:p w14:paraId="67E70FEB"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 этап</w:t>
            </w:r>
          </w:p>
        </w:tc>
        <w:tc>
          <w:tcPr>
            <w:tcW w:w="499" w:type="pct"/>
            <w:shd w:val="clear" w:color="auto" w:fill="auto"/>
            <w:noWrap/>
            <w:vAlign w:val="bottom"/>
            <w:hideMark/>
          </w:tcPr>
          <w:p w14:paraId="265A8A2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3 этап</w:t>
            </w:r>
          </w:p>
        </w:tc>
      </w:tr>
      <w:tr w:rsidR="00D3201F" w:rsidRPr="00FE026F" w14:paraId="436F40DA" w14:textId="77777777" w:rsidTr="00D3201F">
        <w:trPr>
          <w:trHeight w:val="255"/>
        </w:trPr>
        <w:tc>
          <w:tcPr>
            <w:tcW w:w="1510" w:type="pct"/>
            <w:vMerge/>
            <w:vAlign w:val="center"/>
            <w:hideMark/>
          </w:tcPr>
          <w:p w14:paraId="0086E6A4" w14:textId="77777777" w:rsidR="00D3201F" w:rsidRPr="00FE026F" w:rsidRDefault="00D3201F" w:rsidP="00FE026F">
            <w:pPr>
              <w:shd w:val="clear" w:color="auto" w:fill="auto"/>
              <w:ind w:firstLine="0"/>
              <w:jc w:val="left"/>
              <w:rPr>
                <w:sz w:val="20"/>
                <w:szCs w:val="20"/>
                <w:lang w:val="ru-RU"/>
              </w:rPr>
            </w:pPr>
          </w:p>
        </w:tc>
        <w:tc>
          <w:tcPr>
            <w:tcW w:w="498" w:type="pct"/>
            <w:shd w:val="clear" w:color="auto" w:fill="auto"/>
            <w:noWrap/>
            <w:hideMark/>
          </w:tcPr>
          <w:p w14:paraId="18CE6EF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2024</w:t>
            </w:r>
          </w:p>
        </w:tc>
        <w:tc>
          <w:tcPr>
            <w:tcW w:w="498" w:type="pct"/>
            <w:shd w:val="clear" w:color="auto" w:fill="auto"/>
            <w:noWrap/>
            <w:hideMark/>
          </w:tcPr>
          <w:p w14:paraId="4282B41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2025</w:t>
            </w:r>
          </w:p>
        </w:tc>
        <w:tc>
          <w:tcPr>
            <w:tcW w:w="498" w:type="pct"/>
            <w:shd w:val="clear" w:color="auto" w:fill="auto"/>
            <w:noWrap/>
            <w:hideMark/>
          </w:tcPr>
          <w:p w14:paraId="2B42E9F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2026</w:t>
            </w:r>
          </w:p>
        </w:tc>
        <w:tc>
          <w:tcPr>
            <w:tcW w:w="498" w:type="pct"/>
            <w:shd w:val="clear" w:color="auto" w:fill="auto"/>
            <w:noWrap/>
            <w:hideMark/>
          </w:tcPr>
          <w:p w14:paraId="41155608"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2027</w:t>
            </w:r>
          </w:p>
        </w:tc>
        <w:tc>
          <w:tcPr>
            <w:tcW w:w="501" w:type="pct"/>
            <w:shd w:val="clear" w:color="auto" w:fill="auto"/>
            <w:noWrap/>
            <w:hideMark/>
          </w:tcPr>
          <w:p w14:paraId="6A92536F"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2028</w:t>
            </w:r>
          </w:p>
        </w:tc>
        <w:tc>
          <w:tcPr>
            <w:tcW w:w="498" w:type="pct"/>
            <w:shd w:val="clear" w:color="auto" w:fill="auto"/>
            <w:noWrap/>
            <w:hideMark/>
          </w:tcPr>
          <w:p w14:paraId="0A97C40F"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2033</w:t>
            </w:r>
          </w:p>
        </w:tc>
        <w:tc>
          <w:tcPr>
            <w:tcW w:w="499" w:type="pct"/>
            <w:shd w:val="clear" w:color="auto" w:fill="auto"/>
            <w:noWrap/>
            <w:hideMark/>
          </w:tcPr>
          <w:p w14:paraId="7B493B27"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2037</w:t>
            </w:r>
          </w:p>
        </w:tc>
      </w:tr>
      <w:tr w:rsidR="00D3201F" w:rsidRPr="00FE026F" w14:paraId="0F1BCAF6" w14:textId="77777777" w:rsidTr="00D3201F">
        <w:trPr>
          <w:trHeight w:val="85"/>
        </w:trPr>
        <w:tc>
          <w:tcPr>
            <w:tcW w:w="5000" w:type="pct"/>
            <w:gridSpan w:val="8"/>
            <w:shd w:val="clear" w:color="auto" w:fill="auto"/>
            <w:vAlign w:val="center"/>
          </w:tcPr>
          <w:p w14:paraId="5BA61FB8" w14:textId="6B9D809E" w:rsidR="00D3201F" w:rsidRPr="00D3201F" w:rsidRDefault="00D3201F" w:rsidP="00D3201F">
            <w:pPr>
              <w:jc w:val="center"/>
              <w:rPr>
                <w:sz w:val="20"/>
                <w:szCs w:val="20"/>
              </w:rPr>
            </w:pPr>
            <w:r>
              <w:rPr>
                <w:sz w:val="20"/>
                <w:szCs w:val="20"/>
              </w:rPr>
              <w:t>Котельная № 1, пгт. Кондинское, ул. Советская, 7А</w:t>
            </w:r>
          </w:p>
        </w:tc>
      </w:tr>
      <w:tr w:rsidR="00D3201F" w:rsidRPr="00FE026F" w14:paraId="4F8EDE1D" w14:textId="77777777" w:rsidTr="00D3201F">
        <w:trPr>
          <w:trHeight w:val="510"/>
        </w:trPr>
        <w:tc>
          <w:tcPr>
            <w:tcW w:w="1510" w:type="pct"/>
            <w:shd w:val="clear" w:color="auto" w:fill="auto"/>
            <w:vAlign w:val="center"/>
            <w:hideMark/>
          </w:tcPr>
          <w:p w14:paraId="3F7996D1" w14:textId="77777777" w:rsidR="00D3201F" w:rsidRPr="00FE026F" w:rsidRDefault="00D3201F" w:rsidP="00FE026F">
            <w:pPr>
              <w:shd w:val="clear" w:color="auto" w:fill="auto"/>
              <w:ind w:firstLine="0"/>
              <w:jc w:val="left"/>
              <w:rPr>
                <w:sz w:val="20"/>
                <w:szCs w:val="20"/>
                <w:lang w:val="ru-RU"/>
              </w:rPr>
            </w:pPr>
            <w:r w:rsidRPr="00FE026F">
              <w:rPr>
                <w:sz w:val="20"/>
                <w:szCs w:val="20"/>
                <w:lang w:val="ru-RU"/>
              </w:rPr>
              <w:t>Всего плановая подпитка тепловой сети, в том числе:</w:t>
            </w:r>
          </w:p>
        </w:tc>
        <w:tc>
          <w:tcPr>
            <w:tcW w:w="498" w:type="pct"/>
            <w:shd w:val="clear" w:color="auto" w:fill="auto"/>
            <w:noWrap/>
            <w:vAlign w:val="center"/>
            <w:hideMark/>
          </w:tcPr>
          <w:p w14:paraId="0A9C0F19"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1,993</w:t>
            </w:r>
          </w:p>
        </w:tc>
        <w:tc>
          <w:tcPr>
            <w:tcW w:w="498" w:type="pct"/>
            <w:shd w:val="clear" w:color="auto" w:fill="auto"/>
            <w:noWrap/>
            <w:vAlign w:val="center"/>
            <w:hideMark/>
          </w:tcPr>
          <w:p w14:paraId="1FFBE316"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8" w:type="pct"/>
            <w:shd w:val="clear" w:color="auto" w:fill="auto"/>
            <w:noWrap/>
            <w:vAlign w:val="center"/>
            <w:hideMark/>
          </w:tcPr>
          <w:p w14:paraId="1D4394E4"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8" w:type="pct"/>
            <w:shd w:val="clear" w:color="auto" w:fill="auto"/>
            <w:noWrap/>
            <w:vAlign w:val="center"/>
            <w:hideMark/>
          </w:tcPr>
          <w:p w14:paraId="44B3B6C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501" w:type="pct"/>
            <w:shd w:val="clear" w:color="auto" w:fill="auto"/>
            <w:noWrap/>
            <w:vAlign w:val="center"/>
            <w:hideMark/>
          </w:tcPr>
          <w:p w14:paraId="3D7718B4"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8" w:type="pct"/>
            <w:shd w:val="clear" w:color="auto" w:fill="auto"/>
            <w:noWrap/>
            <w:vAlign w:val="center"/>
            <w:hideMark/>
          </w:tcPr>
          <w:p w14:paraId="1CFB7E45"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9" w:type="pct"/>
            <w:shd w:val="clear" w:color="auto" w:fill="auto"/>
            <w:noWrap/>
            <w:vAlign w:val="center"/>
            <w:hideMark/>
          </w:tcPr>
          <w:p w14:paraId="7727DE7A"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2,031</w:t>
            </w:r>
          </w:p>
        </w:tc>
      </w:tr>
      <w:tr w:rsidR="00D3201F" w:rsidRPr="00FE026F" w14:paraId="79987736" w14:textId="77777777" w:rsidTr="00D3201F">
        <w:trPr>
          <w:trHeight w:val="255"/>
        </w:trPr>
        <w:tc>
          <w:tcPr>
            <w:tcW w:w="1510" w:type="pct"/>
            <w:shd w:val="clear" w:color="auto" w:fill="auto"/>
            <w:vAlign w:val="center"/>
            <w:hideMark/>
          </w:tcPr>
          <w:p w14:paraId="36EBD8AD"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участков тепловых сетей</w:t>
            </w:r>
          </w:p>
        </w:tc>
        <w:tc>
          <w:tcPr>
            <w:tcW w:w="498" w:type="pct"/>
            <w:shd w:val="clear" w:color="auto" w:fill="auto"/>
            <w:noWrap/>
            <w:vAlign w:val="center"/>
            <w:hideMark/>
          </w:tcPr>
          <w:p w14:paraId="1C79F7D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1,993</w:t>
            </w:r>
          </w:p>
        </w:tc>
        <w:tc>
          <w:tcPr>
            <w:tcW w:w="498" w:type="pct"/>
            <w:shd w:val="clear" w:color="auto" w:fill="auto"/>
            <w:noWrap/>
            <w:vAlign w:val="center"/>
            <w:hideMark/>
          </w:tcPr>
          <w:p w14:paraId="0E24B64A"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8" w:type="pct"/>
            <w:shd w:val="clear" w:color="auto" w:fill="auto"/>
            <w:noWrap/>
            <w:vAlign w:val="center"/>
            <w:hideMark/>
          </w:tcPr>
          <w:p w14:paraId="3171F28D"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8" w:type="pct"/>
            <w:shd w:val="clear" w:color="auto" w:fill="auto"/>
            <w:noWrap/>
            <w:vAlign w:val="center"/>
            <w:hideMark/>
          </w:tcPr>
          <w:p w14:paraId="7B72D181"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501" w:type="pct"/>
            <w:shd w:val="clear" w:color="auto" w:fill="auto"/>
            <w:noWrap/>
            <w:vAlign w:val="center"/>
            <w:hideMark/>
          </w:tcPr>
          <w:p w14:paraId="7EDC2A3C"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8" w:type="pct"/>
            <w:shd w:val="clear" w:color="auto" w:fill="auto"/>
            <w:noWrap/>
            <w:vAlign w:val="center"/>
            <w:hideMark/>
          </w:tcPr>
          <w:p w14:paraId="5F4D410C"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1,979</w:t>
            </w:r>
          </w:p>
        </w:tc>
        <w:tc>
          <w:tcPr>
            <w:tcW w:w="499" w:type="pct"/>
            <w:shd w:val="clear" w:color="auto" w:fill="auto"/>
            <w:noWrap/>
            <w:vAlign w:val="center"/>
            <w:hideMark/>
          </w:tcPr>
          <w:p w14:paraId="31C54FF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2,031</w:t>
            </w:r>
          </w:p>
        </w:tc>
      </w:tr>
      <w:tr w:rsidR="00D3201F" w:rsidRPr="00FE026F" w14:paraId="2C495C3D" w14:textId="77777777" w:rsidTr="00D3201F">
        <w:trPr>
          <w:trHeight w:val="255"/>
        </w:trPr>
        <w:tc>
          <w:tcPr>
            <w:tcW w:w="1510" w:type="pct"/>
            <w:shd w:val="clear" w:color="auto" w:fill="auto"/>
            <w:vAlign w:val="center"/>
            <w:hideMark/>
          </w:tcPr>
          <w:p w14:paraId="69224854"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сооружений на тепловых сетях</w:t>
            </w:r>
          </w:p>
        </w:tc>
        <w:tc>
          <w:tcPr>
            <w:tcW w:w="498" w:type="pct"/>
            <w:shd w:val="clear" w:color="auto" w:fill="auto"/>
            <w:noWrap/>
            <w:vAlign w:val="center"/>
            <w:hideMark/>
          </w:tcPr>
          <w:p w14:paraId="4F1B94EF" w14:textId="2BD8581B"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702D7734" w14:textId="3D1F5D61"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1B42F2B0" w14:textId="0A79E9E9"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726519E2" w14:textId="1EDF4A51"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501" w:type="pct"/>
            <w:shd w:val="clear" w:color="auto" w:fill="auto"/>
            <w:noWrap/>
            <w:vAlign w:val="center"/>
            <w:hideMark/>
          </w:tcPr>
          <w:p w14:paraId="2B9EEC0A" w14:textId="6FCF9FE2"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0AD1F5B5" w14:textId="227D0A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9" w:type="pct"/>
            <w:shd w:val="clear" w:color="auto" w:fill="auto"/>
            <w:noWrap/>
            <w:vAlign w:val="center"/>
            <w:hideMark/>
          </w:tcPr>
          <w:p w14:paraId="33CBCB77" w14:textId="5B932A2B"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r>
      <w:tr w:rsidR="00D3201F" w:rsidRPr="00FE026F" w14:paraId="43C8C8E0" w14:textId="77777777" w:rsidTr="00D3201F">
        <w:trPr>
          <w:trHeight w:val="255"/>
        </w:trPr>
        <w:tc>
          <w:tcPr>
            <w:tcW w:w="5000" w:type="pct"/>
            <w:gridSpan w:val="8"/>
            <w:shd w:val="clear" w:color="auto" w:fill="auto"/>
            <w:vAlign w:val="center"/>
          </w:tcPr>
          <w:p w14:paraId="5F5E6801" w14:textId="4D157AC1" w:rsidR="00D3201F" w:rsidRPr="00D3201F" w:rsidRDefault="00D3201F" w:rsidP="00D3201F">
            <w:pPr>
              <w:jc w:val="center"/>
              <w:rPr>
                <w:sz w:val="20"/>
                <w:szCs w:val="20"/>
                <w:lang w:val="ru-RU"/>
              </w:rPr>
            </w:pPr>
            <w:r>
              <w:rPr>
                <w:sz w:val="20"/>
                <w:szCs w:val="20"/>
              </w:rPr>
              <w:t>Котельная № 2, пгт. Кондинское, ул. Крупской, 64Б</w:t>
            </w:r>
          </w:p>
        </w:tc>
      </w:tr>
      <w:tr w:rsidR="00D3201F" w:rsidRPr="00FE026F" w14:paraId="1FC44A56" w14:textId="77777777" w:rsidTr="00D3201F">
        <w:trPr>
          <w:trHeight w:val="529"/>
        </w:trPr>
        <w:tc>
          <w:tcPr>
            <w:tcW w:w="1510" w:type="pct"/>
            <w:shd w:val="clear" w:color="auto" w:fill="auto"/>
            <w:vAlign w:val="center"/>
            <w:hideMark/>
          </w:tcPr>
          <w:p w14:paraId="117DE1B2" w14:textId="77777777" w:rsidR="00D3201F" w:rsidRPr="00FE026F" w:rsidRDefault="00D3201F" w:rsidP="00FE026F">
            <w:pPr>
              <w:shd w:val="clear" w:color="auto" w:fill="auto"/>
              <w:ind w:firstLine="0"/>
              <w:jc w:val="left"/>
              <w:rPr>
                <w:sz w:val="20"/>
                <w:szCs w:val="20"/>
                <w:lang w:val="ru-RU"/>
              </w:rPr>
            </w:pPr>
            <w:r w:rsidRPr="00FE026F">
              <w:rPr>
                <w:sz w:val="20"/>
                <w:szCs w:val="20"/>
                <w:lang w:val="ru-RU"/>
              </w:rPr>
              <w:t>Всего плановая подпитка тепловой сети, в том числе:</w:t>
            </w:r>
          </w:p>
        </w:tc>
        <w:tc>
          <w:tcPr>
            <w:tcW w:w="498" w:type="pct"/>
            <w:shd w:val="clear" w:color="auto" w:fill="auto"/>
            <w:noWrap/>
            <w:vAlign w:val="center"/>
            <w:hideMark/>
          </w:tcPr>
          <w:p w14:paraId="5D55DFEF"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1,45</w:t>
            </w:r>
          </w:p>
        </w:tc>
        <w:tc>
          <w:tcPr>
            <w:tcW w:w="498" w:type="pct"/>
            <w:shd w:val="clear" w:color="auto" w:fill="auto"/>
            <w:noWrap/>
            <w:vAlign w:val="center"/>
            <w:hideMark/>
          </w:tcPr>
          <w:p w14:paraId="427CC33E"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8" w:type="pct"/>
            <w:shd w:val="clear" w:color="auto" w:fill="auto"/>
            <w:noWrap/>
            <w:vAlign w:val="center"/>
            <w:hideMark/>
          </w:tcPr>
          <w:p w14:paraId="475AFF2F"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8" w:type="pct"/>
            <w:shd w:val="clear" w:color="auto" w:fill="auto"/>
            <w:noWrap/>
            <w:vAlign w:val="center"/>
            <w:hideMark/>
          </w:tcPr>
          <w:p w14:paraId="08FC89DD"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501" w:type="pct"/>
            <w:shd w:val="clear" w:color="auto" w:fill="auto"/>
            <w:noWrap/>
            <w:vAlign w:val="center"/>
            <w:hideMark/>
          </w:tcPr>
          <w:p w14:paraId="5B41AA51"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8" w:type="pct"/>
            <w:shd w:val="clear" w:color="auto" w:fill="auto"/>
            <w:noWrap/>
            <w:vAlign w:val="center"/>
            <w:hideMark/>
          </w:tcPr>
          <w:p w14:paraId="012FC6C3"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9" w:type="pct"/>
            <w:shd w:val="clear" w:color="auto" w:fill="auto"/>
            <w:noWrap/>
            <w:vAlign w:val="center"/>
            <w:hideMark/>
          </w:tcPr>
          <w:p w14:paraId="20E8D87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r>
      <w:tr w:rsidR="00D3201F" w:rsidRPr="00FE026F" w14:paraId="2F74C34D" w14:textId="77777777" w:rsidTr="00D3201F">
        <w:trPr>
          <w:trHeight w:val="315"/>
        </w:trPr>
        <w:tc>
          <w:tcPr>
            <w:tcW w:w="1510" w:type="pct"/>
            <w:shd w:val="clear" w:color="auto" w:fill="auto"/>
            <w:vAlign w:val="center"/>
            <w:hideMark/>
          </w:tcPr>
          <w:p w14:paraId="486477B5"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участков тепловых сетей</w:t>
            </w:r>
          </w:p>
        </w:tc>
        <w:tc>
          <w:tcPr>
            <w:tcW w:w="498" w:type="pct"/>
            <w:shd w:val="clear" w:color="auto" w:fill="auto"/>
            <w:noWrap/>
            <w:vAlign w:val="center"/>
            <w:hideMark/>
          </w:tcPr>
          <w:p w14:paraId="326897DB"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1,45</w:t>
            </w:r>
          </w:p>
        </w:tc>
        <w:tc>
          <w:tcPr>
            <w:tcW w:w="498" w:type="pct"/>
            <w:shd w:val="clear" w:color="auto" w:fill="auto"/>
            <w:noWrap/>
            <w:vAlign w:val="center"/>
            <w:hideMark/>
          </w:tcPr>
          <w:p w14:paraId="71968C64"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8" w:type="pct"/>
            <w:shd w:val="clear" w:color="auto" w:fill="auto"/>
            <w:noWrap/>
            <w:vAlign w:val="center"/>
            <w:hideMark/>
          </w:tcPr>
          <w:p w14:paraId="3794BE6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8" w:type="pct"/>
            <w:shd w:val="clear" w:color="auto" w:fill="auto"/>
            <w:noWrap/>
            <w:vAlign w:val="center"/>
            <w:hideMark/>
          </w:tcPr>
          <w:p w14:paraId="6058785C"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501" w:type="pct"/>
            <w:shd w:val="clear" w:color="auto" w:fill="auto"/>
            <w:noWrap/>
            <w:vAlign w:val="center"/>
            <w:hideMark/>
          </w:tcPr>
          <w:p w14:paraId="3D0E5B8E"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8" w:type="pct"/>
            <w:shd w:val="clear" w:color="auto" w:fill="auto"/>
            <w:noWrap/>
            <w:vAlign w:val="center"/>
            <w:hideMark/>
          </w:tcPr>
          <w:p w14:paraId="6ADB3345"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c>
          <w:tcPr>
            <w:tcW w:w="499" w:type="pct"/>
            <w:shd w:val="clear" w:color="auto" w:fill="auto"/>
            <w:noWrap/>
            <w:vAlign w:val="center"/>
            <w:hideMark/>
          </w:tcPr>
          <w:p w14:paraId="764AD25A"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1,26</w:t>
            </w:r>
          </w:p>
        </w:tc>
      </w:tr>
      <w:tr w:rsidR="00D3201F" w:rsidRPr="00FE026F" w14:paraId="03339D19" w14:textId="77777777" w:rsidTr="00D3201F">
        <w:trPr>
          <w:trHeight w:val="315"/>
        </w:trPr>
        <w:tc>
          <w:tcPr>
            <w:tcW w:w="1510" w:type="pct"/>
            <w:shd w:val="clear" w:color="auto" w:fill="auto"/>
            <w:vAlign w:val="center"/>
            <w:hideMark/>
          </w:tcPr>
          <w:p w14:paraId="2D753D83"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сооружений на тепловых сетях</w:t>
            </w:r>
          </w:p>
        </w:tc>
        <w:tc>
          <w:tcPr>
            <w:tcW w:w="498" w:type="pct"/>
            <w:shd w:val="clear" w:color="auto" w:fill="auto"/>
            <w:noWrap/>
            <w:vAlign w:val="center"/>
            <w:hideMark/>
          </w:tcPr>
          <w:p w14:paraId="06622E41"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7F9528F5"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18514BCC"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01D59047"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501" w:type="pct"/>
            <w:shd w:val="clear" w:color="auto" w:fill="auto"/>
            <w:noWrap/>
            <w:vAlign w:val="center"/>
            <w:hideMark/>
          </w:tcPr>
          <w:p w14:paraId="790CABFC"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762EEB97"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9" w:type="pct"/>
            <w:shd w:val="clear" w:color="auto" w:fill="auto"/>
            <w:noWrap/>
            <w:vAlign w:val="center"/>
            <w:hideMark/>
          </w:tcPr>
          <w:p w14:paraId="0110F92B"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r>
      <w:tr w:rsidR="00D3201F" w:rsidRPr="00FE026F" w14:paraId="3E0F22BD" w14:textId="77777777" w:rsidTr="00D3201F">
        <w:trPr>
          <w:trHeight w:val="315"/>
        </w:trPr>
        <w:tc>
          <w:tcPr>
            <w:tcW w:w="5000" w:type="pct"/>
            <w:gridSpan w:val="8"/>
            <w:shd w:val="clear" w:color="auto" w:fill="auto"/>
            <w:vAlign w:val="center"/>
          </w:tcPr>
          <w:p w14:paraId="7424AD09" w14:textId="22D95FB7" w:rsidR="00D3201F" w:rsidRPr="00D3201F" w:rsidRDefault="00D3201F" w:rsidP="00D3201F">
            <w:pPr>
              <w:jc w:val="center"/>
              <w:rPr>
                <w:sz w:val="20"/>
                <w:szCs w:val="20"/>
                <w:lang w:val="ru-RU"/>
              </w:rPr>
            </w:pPr>
            <w:r>
              <w:rPr>
                <w:sz w:val="20"/>
                <w:szCs w:val="20"/>
              </w:rPr>
              <w:t>Котельная № 3, пгт. Кондинское, ул. Связистов, 1А</w:t>
            </w:r>
          </w:p>
        </w:tc>
      </w:tr>
      <w:tr w:rsidR="00D3201F" w:rsidRPr="00FE026F" w14:paraId="4A35B69C" w14:textId="77777777" w:rsidTr="00D3201F">
        <w:trPr>
          <w:trHeight w:val="529"/>
        </w:trPr>
        <w:tc>
          <w:tcPr>
            <w:tcW w:w="1510" w:type="pct"/>
            <w:shd w:val="clear" w:color="auto" w:fill="auto"/>
            <w:vAlign w:val="center"/>
            <w:hideMark/>
          </w:tcPr>
          <w:p w14:paraId="6AD37361" w14:textId="77777777" w:rsidR="00D3201F" w:rsidRPr="00FE026F" w:rsidRDefault="00D3201F" w:rsidP="00FE026F">
            <w:pPr>
              <w:shd w:val="clear" w:color="auto" w:fill="auto"/>
              <w:ind w:firstLine="0"/>
              <w:jc w:val="left"/>
              <w:rPr>
                <w:sz w:val="20"/>
                <w:szCs w:val="20"/>
                <w:lang w:val="ru-RU"/>
              </w:rPr>
            </w:pPr>
            <w:r w:rsidRPr="00FE026F">
              <w:rPr>
                <w:sz w:val="20"/>
                <w:szCs w:val="20"/>
                <w:lang w:val="ru-RU"/>
              </w:rPr>
              <w:t>Всего плановая подпитка тепловой сети, в том числе:</w:t>
            </w:r>
          </w:p>
        </w:tc>
        <w:tc>
          <w:tcPr>
            <w:tcW w:w="498" w:type="pct"/>
            <w:shd w:val="clear" w:color="auto" w:fill="auto"/>
            <w:noWrap/>
            <w:vAlign w:val="center"/>
            <w:hideMark/>
          </w:tcPr>
          <w:p w14:paraId="5238BE0B"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0,80</w:t>
            </w:r>
          </w:p>
        </w:tc>
        <w:tc>
          <w:tcPr>
            <w:tcW w:w="498" w:type="pct"/>
            <w:shd w:val="clear" w:color="auto" w:fill="auto"/>
            <w:noWrap/>
            <w:vAlign w:val="center"/>
            <w:hideMark/>
          </w:tcPr>
          <w:p w14:paraId="65DF87DB"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8" w:type="pct"/>
            <w:shd w:val="clear" w:color="auto" w:fill="auto"/>
            <w:noWrap/>
            <w:vAlign w:val="center"/>
            <w:hideMark/>
          </w:tcPr>
          <w:p w14:paraId="4B6BD0EC"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8" w:type="pct"/>
            <w:shd w:val="clear" w:color="auto" w:fill="auto"/>
            <w:noWrap/>
            <w:vAlign w:val="center"/>
            <w:hideMark/>
          </w:tcPr>
          <w:p w14:paraId="023ACAF3"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501" w:type="pct"/>
            <w:shd w:val="clear" w:color="auto" w:fill="auto"/>
            <w:noWrap/>
            <w:vAlign w:val="center"/>
            <w:hideMark/>
          </w:tcPr>
          <w:p w14:paraId="24887E4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8" w:type="pct"/>
            <w:shd w:val="clear" w:color="auto" w:fill="auto"/>
            <w:noWrap/>
            <w:vAlign w:val="center"/>
            <w:hideMark/>
          </w:tcPr>
          <w:p w14:paraId="2360636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9" w:type="pct"/>
            <w:shd w:val="clear" w:color="auto" w:fill="auto"/>
            <w:noWrap/>
            <w:vAlign w:val="center"/>
            <w:hideMark/>
          </w:tcPr>
          <w:p w14:paraId="43D12999"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r>
      <w:tr w:rsidR="00D3201F" w:rsidRPr="00FE026F" w14:paraId="26B8CFF8" w14:textId="77777777" w:rsidTr="00D3201F">
        <w:trPr>
          <w:trHeight w:val="315"/>
        </w:trPr>
        <w:tc>
          <w:tcPr>
            <w:tcW w:w="1510" w:type="pct"/>
            <w:shd w:val="clear" w:color="auto" w:fill="auto"/>
            <w:vAlign w:val="center"/>
            <w:hideMark/>
          </w:tcPr>
          <w:p w14:paraId="09AB6B52"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участков тепловых сетей</w:t>
            </w:r>
          </w:p>
        </w:tc>
        <w:tc>
          <w:tcPr>
            <w:tcW w:w="498" w:type="pct"/>
            <w:shd w:val="clear" w:color="auto" w:fill="auto"/>
            <w:noWrap/>
            <w:vAlign w:val="center"/>
            <w:hideMark/>
          </w:tcPr>
          <w:p w14:paraId="257C954A"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0,80</w:t>
            </w:r>
          </w:p>
        </w:tc>
        <w:tc>
          <w:tcPr>
            <w:tcW w:w="498" w:type="pct"/>
            <w:shd w:val="clear" w:color="auto" w:fill="auto"/>
            <w:noWrap/>
            <w:vAlign w:val="center"/>
            <w:hideMark/>
          </w:tcPr>
          <w:p w14:paraId="3777F10E"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8" w:type="pct"/>
            <w:shd w:val="clear" w:color="auto" w:fill="auto"/>
            <w:noWrap/>
            <w:vAlign w:val="center"/>
            <w:hideMark/>
          </w:tcPr>
          <w:p w14:paraId="0F677045"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8" w:type="pct"/>
            <w:shd w:val="clear" w:color="auto" w:fill="auto"/>
            <w:noWrap/>
            <w:vAlign w:val="center"/>
            <w:hideMark/>
          </w:tcPr>
          <w:p w14:paraId="0E4AB3CD"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501" w:type="pct"/>
            <w:shd w:val="clear" w:color="auto" w:fill="auto"/>
            <w:noWrap/>
            <w:vAlign w:val="center"/>
            <w:hideMark/>
          </w:tcPr>
          <w:p w14:paraId="62E083CE"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8" w:type="pct"/>
            <w:shd w:val="clear" w:color="auto" w:fill="auto"/>
            <w:noWrap/>
            <w:vAlign w:val="center"/>
            <w:hideMark/>
          </w:tcPr>
          <w:p w14:paraId="5A2D68D9"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c>
          <w:tcPr>
            <w:tcW w:w="499" w:type="pct"/>
            <w:shd w:val="clear" w:color="auto" w:fill="auto"/>
            <w:noWrap/>
            <w:vAlign w:val="center"/>
            <w:hideMark/>
          </w:tcPr>
          <w:p w14:paraId="1B1C461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1,27</w:t>
            </w:r>
          </w:p>
        </w:tc>
      </w:tr>
      <w:tr w:rsidR="00D3201F" w:rsidRPr="00FE026F" w14:paraId="05CA19EE" w14:textId="77777777" w:rsidTr="00D3201F">
        <w:trPr>
          <w:trHeight w:val="315"/>
        </w:trPr>
        <w:tc>
          <w:tcPr>
            <w:tcW w:w="1510" w:type="pct"/>
            <w:shd w:val="clear" w:color="auto" w:fill="auto"/>
            <w:vAlign w:val="center"/>
            <w:hideMark/>
          </w:tcPr>
          <w:p w14:paraId="1B0F361C"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сооружений на тепловых сетях</w:t>
            </w:r>
          </w:p>
        </w:tc>
        <w:tc>
          <w:tcPr>
            <w:tcW w:w="498" w:type="pct"/>
            <w:shd w:val="clear" w:color="auto" w:fill="auto"/>
            <w:noWrap/>
            <w:vAlign w:val="center"/>
            <w:hideMark/>
          </w:tcPr>
          <w:p w14:paraId="3A9F94BB"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1719940A"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4B510FC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7FD6744B"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501" w:type="pct"/>
            <w:shd w:val="clear" w:color="auto" w:fill="auto"/>
            <w:noWrap/>
            <w:vAlign w:val="center"/>
            <w:hideMark/>
          </w:tcPr>
          <w:p w14:paraId="613853E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48F7020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9" w:type="pct"/>
            <w:shd w:val="clear" w:color="auto" w:fill="auto"/>
            <w:noWrap/>
            <w:vAlign w:val="center"/>
            <w:hideMark/>
          </w:tcPr>
          <w:p w14:paraId="4714D8B3"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r>
      <w:tr w:rsidR="00D3201F" w:rsidRPr="00FE026F" w14:paraId="48E57765" w14:textId="77777777" w:rsidTr="00D3201F">
        <w:trPr>
          <w:trHeight w:val="315"/>
        </w:trPr>
        <w:tc>
          <w:tcPr>
            <w:tcW w:w="5000" w:type="pct"/>
            <w:gridSpan w:val="8"/>
            <w:shd w:val="clear" w:color="auto" w:fill="auto"/>
            <w:vAlign w:val="center"/>
          </w:tcPr>
          <w:p w14:paraId="698C5D55" w14:textId="3E6441EC" w:rsidR="00D3201F" w:rsidRPr="00D3201F" w:rsidRDefault="00D3201F" w:rsidP="00D3201F">
            <w:pPr>
              <w:jc w:val="center"/>
              <w:rPr>
                <w:sz w:val="20"/>
                <w:szCs w:val="20"/>
              </w:rPr>
            </w:pPr>
            <w:r>
              <w:rPr>
                <w:sz w:val="20"/>
                <w:szCs w:val="20"/>
              </w:rPr>
              <w:t>Котельная № 5, пгт. Кондинское, ул. Гастелло, 4</w:t>
            </w:r>
          </w:p>
        </w:tc>
      </w:tr>
      <w:tr w:rsidR="00D3201F" w:rsidRPr="00FE026F" w14:paraId="660C0481" w14:textId="77777777" w:rsidTr="00D3201F">
        <w:trPr>
          <w:trHeight w:val="529"/>
        </w:trPr>
        <w:tc>
          <w:tcPr>
            <w:tcW w:w="1510" w:type="pct"/>
            <w:shd w:val="clear" w:color="auto" w:fill="auto"/>
            <w:vAlign w:val="center"/>
            <w:hideMark/>
          </w:tcPr>
          <w:p w14:paraId="4961A655" w14:textId="77777777" w:rsidR="00D3201F" w:rsidRPr="00FE026F" w:rsidRDefault="00D3201F" w:rsidP="00FE026F">
            <w:pPr>
              <w:shd w:val="clear" w:color="auto" w:fill="auto"/>
              <w:ind w:firstLine="0"/>
              <w:jc w:val="left"/>
              <w:rPr>
                <w:sz w:val="20"/>
                <w:szCs w:val="20"/>
                <w:lang w:val="ru-RU"/>
              </w:rPr>
            </w:pPr>
            <w:r w:rsidRPr="00FE026F">
              <w:rPr>
                <w:sz w:val="20"/>
                <w:szCs w:val="20"/>
                <w:lang w:val="ru-RU"/>
              </w:rPr>
              <w:t>Всего плановая подпитка тепловой сети, в том числе:</w:t>
            </w:r>
          </w:p>
        </w:tc>
        <w:tc>
          <w:tcPr>
            <w:tcW w:w="498" w:type="pct"/>
            <w:shd w:val="clear" w:color="auto" w:fill="auto"/>
            <w:noWrap/>
            <w:vAlign w:val="center"/>
            <w:hideMark/>
          </w:tcPr>
          <w:p w14:paraId="4F24F63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0,46</w:t>
            </w:r>
          </w:p>
        </w:tc>
        <w:tc>
          <w:tcPr>
            <w:tcW w:w="498" w:type="pct"/>
            <w:shd w:val="clear" w:color="auto" w:fill="auto"/>
            <w:noWrap/>
            <w:vAlign w:val="center"/>
            <w:hideMark/>
          </w:tcPr>
          <w:p w14:paraId="58056B6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0,47</w:t>
            </w:r>
          </w:p>
        </w:tc>
        <w:tc>
          <w:tcPr>
            <w:tcW w:w="498" w:type="pct"/>
            <w:shd w:val="clear" w:color="auto" w:fill="auto"/>
            <w:noWrap/>
            <w:vAlign w:val="center"/>
            <w:hideMark/>
          </w:tcPr>
          <w:p w14:paraId="62F516D8"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498" w:type="pct"/>
            <w:shd w:val="clear" w:color="auto" w:fill="auto"/>
            <w:noWrap/>
            <w:vAlign w:val="center"/>
            <w:hideMark/>
          </w:tcPr>
          <w:p w14:paraId="6F7A358E"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501" w:type="pct"/>
            <w:shd w:val="clear" w:color="auto" w:fill="auto"/>
            <w:noWrap/>
            <w:vAlign w:val="center"/>
            <w:hideMark/>
          </w:tcPr>
          <w:p w14:paraId="3E6587AA"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498" w:type="pct"/>
            <w:shd w:val="clear" w:color="auto" w:fill="auto"/>
            <w:noWrap/>
            <w:vAlign w:val="center"/>
            <w:hideMark/>
          </w:tcPr>
          <w:p w14:paraId="581260FE"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499" w:type="pct"/>
            <w:shd w:val="clear" w:color="auto" w:fill="auto"/>
            <w:noWrap/>
            <w:vAlign w:val="center"/>
            <w:hideMark/>
          </w:tcPr>
          <w:p w14:paraId="541FE11D"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r>
      <w:tr w:rsidR="00D3201F" w:rsidRPr="00FE026F" w14:paraId="466051DE" w14:textId="77777777" w:rsidTr="00D3201F">
        <w:trPr>
          <w:trHeight w:val="315"/>
        </w:trPr>
        <w:tc>
          <w:tcPr>
            <w:tcW w:w="1510" w:type="pct"/>
            <w:shd w:val="clear" w:color="auto" w:fill="auto"/>
            <w:vAlign w:val="center"/>
            <w:hideMark/>
          </w:tcPr>
          <w:p w14:paraId="7615A313"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участков тепловых сетей</w:t>
            </w:r>
          </w:p>
        </w:tc>
        <w:tc>
          <w:tcPr>
            <w:tcW w:w="498" w:type="pct"/>
            <w:shd w:val="clear" w:color="auto" w:fill="auto"/>
            <w:noWrap/>
            <w:vAlign w:val="center"/>
            <w:hideMark/>
          </w:tcPr>
          <w:p w14:paraId="159C41BC"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0,46</w:t>
            </w:r>
          </w:p>
        </w:tc>
        <w:tc>
          <w:tcPr>
            <w:tcW w:w="498" w:type="pct"/>
            <w:shd w:val="clear" w:color="auto" w:fill="auto"/>
            <w:noWrap/>
            <w:vAlign w:val="center"/>
            <w:hideMark/>
          </w:tcPr>
          <w:p w14:paraId="26927A01"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0,47</w:t>
            </w:r>
          </w:p>
        </w:tc>
        <w:tc>
          <w:tcPr>
            <w:tcW w:w="498" w:type="pct"/>
            <w:shd w:val="clear" w:color="auto" w:fill="auto"/>
            <w:noWrap/>
            <w:vAlign w:val="center"/>
            <w:hideMark/>
          </w:tcPr>
          <w:p w14:paraId="5C5F2E63"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498" w:type="pct"/>
            <w:shd w:val="clear" w:color="auto" w:fill="auto"/>
            <w:noWrap/>
            <w:vAlign w:val="center"/>
            <w:hideMark/>
          </w:tcPr>
          <w:p w14:paraId="4A836461"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501" w:type="pct"/>
            <w:shd w:val="clear" w:color="auto" w:fill="auto"/>
            <w:noWrap/>
            <w:vAlign w:val="center"/>
            <w:hideMark/>
          </w:tcPr>
          <w:p w14:paraId="2DAEC3F7"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498" w:type="pct"/>
            <w:shd w:val="clear" w:color="auto" w:fill="auto"/>
            <w:noWrap/>
            <w:vAlign w:val="center"/>
            <w:hideMark/>
          </w:tcPr>
          <w:p w14:paraId="24A0B5B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c>
          <w:tcPr>
            <w:tcW w:w="499" w:type="pct"/>
            <w:shd w:val="clear" w:color="auto" w:fill="auto"/>
            <w:noWrap/>
            <w:vAlign w:val="center"/>
            <w:hideMark/>
          </w:tcPr>
          <w:p w14:paraId="446734C5"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0,54</w:t>
            </w:r>
          </w:p>
        </w:tc>
      </w:tr>
      <w:tr w:rsidR="00D3201F" w:rsidRPr="00FE026F" w14:paraId="09F6866B" w14:textId="77777777" w:rsidTr="00D3201F">
        <w:trPr>
          <w:trHeight w:val="315"/>
        </w:trPr>
        <w:tc>
          <w:tcPr>
            <w:tcW w:w="1510" w:type="pct"/>
            <w:shd w:val="clear" w:color="auto" w:fill="auto"/>
            <w:vAlign w:val="center"/>
            <w:hideMark/>
          </w:tcPr>
          <w:p w14:paraId="7831857D" w14:textId="77777777" w:rsidR="00D3201F" w:rsidRPr="00FE026F" w:rsidRDefault="00D3201F" w:rsidP="00FE026F">
            <w:pPr>
              <w:shd w:val="clear" w:color="auto" w:fill="auto"/>
              <w:ind w:firstLine="0"/>
              <w:jc w:val="right"/>
              <w:rPr>
                <w:sz w:val="20"/>
                <w:szCs w:val="20"/>
                <w:lang w:val="ru-RU"/>
              </w:rPr>
            </w:pPr>
            <w:r w:rsidRPr="00FE026F">
              <w:rPr>
                <w:sz w:val="20"/>
                <w:szCs w:val="20"/>
                <w:lang w:val="ru-RU"/>
              </w:rPr>
              <w:t>сооружений на тепловых сетях</w:t>
            </w:r>
          </w:p>
        </w:tc>
        <w:tc>
          <w:tcPr>
            <w:tcW w:w="498" w:type="pct"/>
            <w:shd w:val="clear" w:color="auto" w:fill="auto"/>
            <w:noWrap/>
            <w:vAlign w:val="center"/>
            <w:hideMark/>
          </w:tcPr>
          <w:p w14:paraId="55F843EA"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30524C90"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60500102"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78439B9D"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501" w:type="pct"/>
            <w:shd w:val="clear" w:color="auto" w:fill="auto"/>
            <w:noWrap/>
            <w:vAlign w:val="center"/>
            <w:hideMark/>
          </w:tcPr>
          <w:p w14:paraId="54B5D9D5"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8" w:type="pct"/>
            <w:shd w:val="clear" w:color="auto" w:fill="auto"/>
            <w:noWrap/>
            <w:vAlign w:val="center"/>
            <w:hideMark/>
          </w:tcPr>
          <w:p w14:paraId="5F72ADB3"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c>
          <w:tcPr>
            <w:tcW w:w="499" w:type="pct"/>
            <w:shd w:val="clear" w:color="auto" w:fill="auto"/>
            <w:noWrap/>
            <w:vAlign w:val="center"/>
            <w:hideMark/>
          </w:tcPr>
          <w:p w14:paraId="4D7E8664" w14:textId="77777777" w:rsidR="00D3201F" w:rsidRPr="00FE026F" w:rsidRDefault="00D3201F" w:rsidP="00FE026F">
            <w:pPr>
              <w:shd w:val="clear" w:color="auto" w:fill="auto"/>
              <w:ind w:firstLine="0"/>
              <w:jc w:val="center"/>
              <w:rPr>
                <w:sz w:val="20"/>
                <w:szCs w:val="20"/>
                <w:lang w:val="ru-RU"/>
              </w:rPr>
            </w:pPr>
            <w:r w:rsidRPr="00FE026F">
              <w:rPr>
                <w:sz w:val="20"/>
                <w:szCs w:val="20"/>
                <w:lang w:val="ru-RU"/>
              </w:rPr>
              <w:t>0</w:t>
            </w:r>
          </w:p>
        </w:tc>
      </w:tr>
    </w:tbl>
    <w:p w14:paraId="58C0CCB4" w14:textId="77777777" w:rsidR="00544C35" w:rsidRPr="00FE026F" w:rsidRDefault="00544C35" w:rsidP="00544C35"/>
    <w:p w14:paraId="368D61AC" w14:textId="2D277A24" w:rsidR="006A121C" w:rsidRPr="00FE026F" w:rsidRDefault="008B3E69">
      <w:pPr>
        <w:pStyle w:val="2"/>
        <w:pBdr>
          <w:top w:val="nil"/>
          <w:left w:val="nil"/>
          <w:bottom w:val="nil"/>
          <w:right w:val="nil"/>
          <w:between w:val="nil"/>
        </w:pBdr>
      </w:pPr>
      <w:bookmarkStart w:id="267" w:name="_rwdm2einknkw" w:colFirst="0" w:colLast="0"/>
      <w:bookmarkStart w:id="268" w:name="_Toc165508039"/>
      <w:bookmarkEnd w:id="267"/>
      <w:r w:rsidRPr="00FE026F">
        <w:lastRenderedPageBreak/>
        <w:t xml:space="preserve">6.2 </w:t>
      </w:r>
      <w:r w:rsidRPr="00FE026F">
        <w:tab/>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268"/>
    </w:p>
    <w:p w14:paraId="4257F899" w14:textId="6646F5DB" w:rsidR="00030C01" w:rsidRPr="00FE026F" w:rsidRDefault="006E30AB" w:rsidP="00030C01">
      <w:pPr>
        <w:rPr>
          <w:lang w:val="ru-RU"/>
        </w:rPr>
      </w:pPr>
      <w:r w:rsidRPr="00FE026F">
        <w:rPr>
          <w:lang w:val="ru-RU"/>
        </w:rPr>
        <w:t xml:space="preserve">В городском поселении </w:t>
      </w:r>
      <w:r w:rsidR="00086029" w:rsidRPr="00FE026F">
        <w:rPr>
          <w:lang w:val="ru-RU"/>
        </w:rPr>
        <w:t>Кондинское</w:t>
      </w:r>
      <w:r w:rsidRPr="00FE026F">
        <w:rPr>
          <w:lang w:val="ru-RU"/>
        </w:rPr>
        <w:t xml:space="preserve"> отсутствуют открытые системы теплоснабжения. </w:t>
      </w:r>
    </w:p>
    <w:p w14:paraId="68E8D5E7" w14:textId="77777777" w:rsidR="006A121C" w:rsidRPr="00FE026F" w:rsidRDefault="008B3E69">
      <w:pPr>
        <w:pStyle w:val="2"/>
        <w:pBdr>
          <w:top w:val="nil"/>
          <w:left w:val="nil"/>
          <w:bottom w:val="nil"/>
          <w:right w:val="nil"/>
          <w:between w:val="nil"/>
        </w:pBdr>
      </w:pPr>
      <w:bookmarkStart w:id="269" w:name="_yhngzd9kyz34" w:colFirst="0" w:colLast="0"/>
      <w:bookmarkStart w:id="270" w:name="_Toc165508040"/>
      <w:bookmarkEnd w:id="269"/>
      <w:r w:rsidRPr="00FE026F">
        <w:t xml:space="preserve">6.3 </w:t>
      </w:r>
      <w:r w:rsidRPr="00FE026F">
        <w:tab/>
        <w:t>Сведения о наличии баков-аккумуляторов</w:t>
      </w:r>
      <w:bookmarkEnd w:id="270"/>
    </w:p>
    <w:p w14:paraId="58F536B7" w14:textId="055A6779" w:rsidR="00030C01" w:rsidRPr="00FE026F" w:rsidRDefault="00FE026F" w:rsidP="00030C01">
      <w:pPr>
        <w:rPr>
          <w:lang w:val="ru-RU"/>
        </w:rPr>
      </w:pPr>
      <w:r>
        <w:rPr>
          <w:lang w:val="ru-RU"/>
        </w:rPr>
        <w:t>Баки</w:t>
      </w:r>
      <w:r w:rsidR="00121C96" w:rsidRPr="00FE026F">
        <w:t>-аккумулятор</w:t>
      </w:r>
      <w:r>
        <w:rPr>
          <w:lang w:val="ru-RU"/>
        </w:rPr>
        <w:t>ы</w:t>
      </w:r>
      <w:r w:rsidR="00121C96" w:rsidRPr="00FE026F">
        <w:rPr>
          <w:lang w:val="ru-RU"/>
        </w:rPr>
        <w:t xml:space="preserve"> для подпитки тепловой сети отсутствуют.</w:t>
      </w:r>
    </w:p>
    <w:p w14:paraId="4762F7A1" w14:textId="77777777" w:rsidR="006A121C" w:rsidRPr="00FE026F" w:rsidRDefault="008B3E69">
      <w:pPr>
        <w:pStyle w:val="2"/>
        <w:pBdr>
          <w:top w:val="nil"/>
          <w:left w:val="nil"/>
          <w:bottom w:val="nil"/>
          <w:right w:val="nil"/>
          <w:between w:val="nil"/>
        </w:pBdr>
      </w:pPr>
      <w:bookmarkStart w:id="271" w:name="_j09cxl53628s" w:colFirst="0" w:colLast="0"/>
      <w:bookmarkStart w:id="272" w:name="_Toc165508041"/>
      <w:bookmarkEnd w:id="271"/>
      <w:r w:rsidRPr="00FE026F">
        <w:t xml:space="preserve">6.4 </w:t>
      </w:r>
      <w:r w:rsidRPr="00FE026F">
        <w:tab/>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72"/>
    </w:p>
    <w:p w14:paraId="1EB1ED65" w14:textId="421C03A5" w:rsidR="00030C01" w:rsidRPr="00FE026F" w:rsidRDefault="00121C96" w:rsidP="00030C01">
      <w:pPr>
        <w:rPr>
          <w:lang w:val="ru-RU"/>
        </w:rPr>
      </w:pPr>
      <w:r w:rsidRPr="00FE026F">
        <w:rPr>
          <w:lang w:val="ru-RU"/>
        </w:rPr>
        <w:t xml:space="preserve">Сведения о часовом расходе подпиточной воды в зоне действия источников тепловой энергии городского поселения </w:t>
      </w:r>
      <w:r w:rsidR="00086029" w:rsidRPr="00FE026F">
        <w:rPr>
          <w:lang w:val="ru-RU"/>
        </w:rPr>
        <w:t>Кондинское</w:t>
      </w:r>
      <w:r w:rsidRPr="00FE026F">
        <w:rPr>
          <w:lang w:val="ru-RU"/>
        </w:rPr>
        <w:t xml:space="preserve"> представлены в </w:t>
      </w:r>
      <w:r w:rsidR="003A6EC1" w:rsidRPr="00FE026F">
        <w:rPr>
          <w:lang w:val="ru-RU"/>
        </w:rPr>
        <w:t>табл.</w:t>
      </w:r>
      <w:r w:rsidRPr="00FE026F">
        <w:rPr>
          <w:lang w:val="ru-RU"/>
        </w:rPr>
        <w:t xml:space="preserve"> 5</w:t>
      </w:r>
      <w:r w:rsidR="00C11107" w:rsidRPr="00FE026F">
        <w:rPr>
          <w:lang w:val="ru-RU"/>
        </w:rPr>
        <w:t>2</w:t>
      </w:r>
      <w:r w:rsidRPr="00FE026F">
        <w:rPr>
          <w:lang w:val="ru-RU"/>
        </w:rPr>
        <w:t>.</w:t>
      </w:r>
    </w:p>
    <w:p w14:paraId="090A6E84" w14:textId="77777777" w:rsidR="001D1DC4" w:rsidRPr="00FE026F" w:rsidRDefault="001D1DC4" w:rsidP="001D1DC4">
      <w:pPr>
        <w:pStyle w:val="2"/>
        <w:pBdr>
          <w:top w:val="nil"/>
          <w:left w:val="nil"/>
          <w:bottom w:val="nil"/>
          <w:right w:val="nil"/>
          <w:between w:val="nil"/>
        </w:pBdr>
      </w:pPr>
      <w:bookmarkStart w:id="273" w:name="_3anx2v3vwtqc" w:colFirst="0" w:colLast="0"/>
      <w:bookmarkStart w:id="274" w:name="_Toc165508042"/>
      <w:bookmarkStart w:id="275" w:name="_Toc165508043"/>
      <w:bookmarkEnd w:id="273"/>
      <w:r w:rsidRPr="00FE026F">
        <w:t xml:space="preserve">6.5 </w:t>
      </w:r>
      <w:r w:rsidRPr="00FE026F">
        <w:tab/>
        <w:t xml:space="preserve">Существующий и перспективный баланс производительности водоподготовительных установок и потерь теплоносителя </w:t>
      </w:r>
      <w:bookmarkStart w:id="276" w:name="_Hlk136798195"/>
      <w:r w:rsidRPr="00FE026F">
        <w:t>с учетом развития схемы теплоснабжения</w:t>
      </w:r>
      <w:bookmarkEnd w:id="274"/>
    </w:p>
    <w:bookmarkEnd w:id="276"/>
    <w:p w14:paraId="703E680F" w14:textId="77777777" w:rsidR="001D1DC4" w:rsidRPr="00FE026F" w:rsidRDefault="001D1DC4" w:rsidP="001D1DC4">
      <w:pPr>
        <w:shd w:val="clear" w:color="auto" w:fill="auto"/>
        <w:autoSpaceDE w:val="0"/>
        <w:autoSpaceDN w:val="0"/>
        <w:adjustRightInd w:val="0"/>
        <w:ind w:firstLine="566"/>
        <w:rPr>
          <w:lang w:val="ru-RU"/>
        </w:rPr>
      </w:pPr>
      <w:r w:rsidRPr="00FE026F">
        <w:rPr>
          <w:lang w:val="ru-RU"/>
        </w:rPr>
        <w:t>В настоящее время отпуск теплоносителя в тепловые сети осуществляется без дополнительной водоподготовки.</w:t>
      </w:r>
    </w:p>
    <w:p w14:paraId="252B0ACD" w14:textId="77777777" w:rsidR="001D1DC4" w:rsidRPr="00FE026F" w:rsidRDefault="001D1DC4" w:rsidP="001D1DC4">
      <w:pPr>
        <w:shd w:val="clear" w:color="auto" w:fill="auto"/>
        <w:autoSpaceDE w:val="0"/>
        <w:autoSpaceDN w:val="0"/>
        <w:adjustRightInd w:val="0"/>
        <w:ind w:firstLine="566"/>
        <w:rPr>
          <w:lang w:val="ru-RU"/>
        </w:rPr>
      </w:pPr>
      <w:bookmarkStart w:id="277" w:name="_Hlk136816149"/>
      <w:r w:rsidRPr="00FE026F">
        <w:rPr>
          <w:lang w:val="ru-RU"/>
        </w:rPr>
        <w:t>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p>
    <w:p w14:paraId="7F4A1DFB" w14:textId="77777777" w:rsidR="001D1DC4" w:rsidRPr="00FE026F" w:rsidRDefault="001D1DC4" w:rsidP="001D1DC4">
      <w:pPr>
        <w:shd w:val="clear" w:color="auto" w:fill="auto"/>
        <w:autoSpaceDE w:val="0"/>
        <w:autoSpaceDN w:val="0"/>
        <w:adjustRightInd w:val="0"/>
        <w:ind w:firstLine="566"/>
        <w:rPr>
          <w:lang w:val="ru-RU"/>
        </w:rPr>
      </w:pPr>
      <w:r w:rsidRPr="00FE026F">
        <w:rPr>
          <w:lang w:val="ru-RU"/>
        </w:rPr>
        <w:t>Расчетные балансы теплоносителя с учетом развития схемы теплоснабжения городского поселения Кондинское представлены в табл. 52.</w:t>
      </w:r>
    </w:p>
    <w:bookmarkEnd w:id="277"/>
    <w:p w14:paraId="596D1946" w14:textId="77777777" w:rsidR="001D1DC4" w:rsidRPr="00086029" w:rsidRDefault="001D1DC4" w:rsidP="001D1DC4">
      <w:pPr>
        <w:shd w:val="clear" w:color="auto" w:fill="auto"/>
        <w:autoSpaceDE w:val="0"/>
        <w:autoSpaceDN w:val="0"/>
        <w:adjustRightInd w:val="0"/>
        <w:ind w:firstLine="566"/>
        <w:rPr>
          <w:highlight w:val="yellow"/>
        </w:rPr>
        <w:sectPr w:rsidR="001D1DC4" w:rsidRPr="00086029" w:rsidSect="007A3AA3">
          <w:pgSz w:w="11909" w:h="16834"/>
          <w:pgMar w:top="1134" w:right="567" w:bottom="1134" w:left="1701" w:header="720" w:footer="720" w:gutter="0"/>
          <w:cols w:space="720"/>
        </w:sectPr>
      </w:pPr>
    </w:p>
    <w:p w14:paraId="496F6C45" w14:textId="4B8825A1" w:rsidR="001D1DC4" w:rsidRPr="00FE026F" w:rsidRDefault="001D1DC4" w:rsidP="001D1DC4">
      <w:pPr>
        <w:pStyle w:val="aff2"/>
      </w:pPr>
      <w:bookmarkStart w:id="278" w:name="_Hlk136816098"/>
      <w:r w:rsidRPr="00FE026F">
        <w:lastRenderedPageBreak/>
        <w:t xml:space="preserve">Таблица </w:t>
      </w:r>
      <w:r w:rsidRPr="00FE026F">
        <w:fldChar w:fldCharType="begin"/>
      </w:r>
      <w:r w:rsidRPr="00FE026F">
        <w:instrText xml:space="preserve"> SEQ Таблица \* ARABIC </w:instrText>
      </w:r>
      <w:r w:rsidRPr="00FE026F">
        <w:fldChar w:fldCharType="separate"/>
      </w:r>
      <w:r w:rsidR="00521FDB">
        <w:rPr>
          <w:noProof/>
        </w:rPr>
        <w:t>50</w:t>
      </w:r>
      <w:r w:rsidRPr="00FE026F">
        <w:fldChar w:fldCharType="end"/>
      </w:r>
      <w:r w:rsidRPr="00FE026F">
        <w:t xml:space="preserve"> - Существующий и перспективный баланс производительности водоподготовительных установок с учетом развития системы теплоснабжения городского поселения Кондинское на период до 2037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3"/>
        <w:gridCol w:w="1340"/>
        <w:gridCol w:w="1339"/>
        <w:gridCol w:w="1339"/>
        <w:gridCol w:w="1339"/>
        <w:gridCol w:w="1339"/>
        <w:gridCol w:w="1342"/>
        <w:gridCol w:w="1339"/>
        <w:gridCol w:w="1342"/>
      </w:tblGrid>
      <w:tr w:rsidR="001D1DC4" w:rsidRPr="00FE026F" w14:paraId="1B85AAFD" w14:textId="77777777" w:rsidTr="00533E42">
        <w:trPr>
          <w:trHeight w:val="315"/>
          <w:tblHeader/>
        </w:trPr>
        <w:tc>
          <w:tcPr>
            <w:tcW w:w="1374" w:type="pct"/>
            <w:vMerge w:val="restart"/>
            <w:shd w:val="clear" w:color="auto" w:fill="auto"/>
            <w:noWrap/>
            <w:vAlign w:val="center"/>
            <w:hideMark/>
          </w:tcPr>
          <w:p w14:paraId="529964BD" w14:textId="77777777" w:rsidR="001D1DC4" w:rsidRPr="00FE026F" w:rsidRDefault="001D1DC4" w:rsidP="00533E42">
            <w:pPr>
              <w:shd w:val="clear" w:color="auto" w:fill="auto"/>
              <w:ind w:firstLine="0"/>
              <w:jc w:val="center"/>
              <w:rPr>
                <w:sz w:val="20"/>
                <w:szCs w:val="20"/>
                <w:lang w:val="ru-RU"/>
              </w:rPr>
            </w:pPr>
            <w:bookmarkStart w:id="279" w:name="_Hlk165739812"/>
            <w:r w:rsidRPr="00FE026F">
              <w:rPr>
                <w:sz w:val="20"/>
                <w:szCs w:val="20"/>
                <w:lang w:val="ru-RU"/>
              </w:rPr>
              <w:t>Параметр</w:t>
            </w:r>
          </w:p>
        </w:tc>
        <w:tc>
          <w:tcPr>
            <w:tcW w:w="453" w:type="pct"/>
            <w:vMerge w:val="restart"/>
            <w:shd w:val="clear" w:color="auto" w:fill="auto"/>
            <w:noWrap/>
            <w:hideMark/>
          </w:tcPr>
          <w:p w14:paraId="61BA800C"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2023</w:t>
            </w:r>
          </w:p>
        </w:tc>
        <w:tc>
          <w:tcPr>
            <w:tcW w:w="2266" w:type="pct"/>
            <w:gridSpan w:val="5"/>
            <w:shd w:val="clear" w:color="auto" w:fill="auto"/>
            <w:noWrap/>
            <w:vAlign w:val="bottom"/>
            <w:hideMark/>
          </w:tcPr>
          <w:p w14:paraId="4ACF40F3"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1 этап</w:t>
            </w:r>
          </w:p>
        </w:tc>
        <w:tc>
          <w:tcPr>
            <w:tcW w:w="453" w:type="pct"/>
            <w:shd w:val="clear" w:color="auto" w:fill="auto"/>
            <w:noWrap/>
            <w:vAlign w:val="bottom"/>
            <w:hideMark/>
          </w:tcPr>
          <w:p w14:paraId="0BFB7609"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 этап</w:t>
            </w:r>
          </w:p>
        </w:tc>
        <w:tc>
          <w:tcPr>
            <w:tcW w:w="453" w:type="pct"/>
            <w:shd w:val="clear" w:color="auto" w:fill="auto"/>
            <w:noWrap/>
            <w:vAlign w:val="bottom"/>
            <w:hideMark/>
          </w:tcPr>
          <w:p w14:paraId="48EBDCE2"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3 этап</w:t>
            </w:r>
          </w:p>
        </w:tc>
      </w:tr>
      <w:tr w:rsidR="001D1DC4" w:rsidRPr="00FE026F" w14:paraId="4F13B2A6" w14:textId="77777777" w:rsidTr="00533E42">
        <w:trPr>
          <w:trHeight w:val="255"/>
          <w:tblHeader/>
        </w:trPr>
        <w:tc>
          <w:tcPr>
            <w:tcW w:w="1374" w:type="pct"/>
            <w:vMerge/>
            <w:vAlign w:val="center"/>
            <w:hideMark/>
          </w:tcPr>
          <w:p w14:paraId="71FD5A10" w14:textId="77777777" w:rsidR="001D1DC4" w:rsidRPr="00FE026F" w:rsidRDefault="001D1DC4" w:rsidP="00533E42">
            <w:pPr>
              <w:shd w:val="clear" w:color="auto" w:fill="auto"/>
              <w:ind w:firstLine="0"/>
              <w:jc w:val="left"/>
              <w:rPr>
                <w:sz w:val="20"/>
                <w:szCs w:val="20"/>
                <w:lang w:val="ru-RU"/>
              </w:rPr>
            </w:pPr>
          </w:p>
        </w:tc>
        <w:tc>
          <w:tcPr>
            <w:tcW w:w="453" w:type="pct"/>
            <w:vMerge/>
            <w:vAlign w:val="center"/>
            <w:hideMark/>
          </w:tcPr>
          <w:p w14:paraId="1F7513D2" w14:textId="77777777" w:rsidR="001D1DC4" w:rsidRPr="00FE026F" w:rsidRDefault="001D1DC4" w:rsidP="00533E42">
            <w:pPr>
              <w:shd w:val="clear" w:color="auto" w:fill="auto"/>
              <w:ind w:firstLine="0"/>
              <w:jc w:val="left"/>
              <w:rPr>
                <w:sz w:val="20"/>
                <w:szCs w:val="20"/>
                <w:lang w:val="ru-RU"/>
              </w:rPr>
            </w:pPr>
          </w:p>
        </w:tc>
        <w:tc>
          <w:tcPr>
            <w:tcW w:w="453" w:type="pct"/>
            <w:shd w:val="clear" w:color="auto" w:fill="auto"/>
            <w:noWrap/>
            <w:hideMark/>
          </w:tcPr>
          <w:p w14:paraId="69862A71"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2024</w:t>
            </w:r>
          </w:p>
        </w:tc>
        <w:tc>
          <w:tcPr>
            <w:tcW w:w="453" w:type="pct"/>
            <w:shd w:val="clear" w:color="auto" w:fill="auto"/>
            <w:noWrap/>
            <w:hideMark/>
          </w:tcPr>
          <w:p w14:paraId="5B171202"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2025</w:t>
            </w:r>
          </w:p>
        </w:tc>
        <w:tc>
          <w:tcPr>
            <w:tcW w:w="453" w:type="pct"/>
            <w:shd w:val="clear" w:color="auto" w:fill="auto"/>
            <w:noWrap/>
            <w:hideMark/>
          </w:tcPr>
          <w:p w14:paraId="1F1AB237"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2026</w:t>
            </w:r>
          </w:p>
        </w:tc>
        <w:tc>
          <w:tcPr>
            <w:tcW w:w="453" w:type="pct"/>
            <w:shd w:val="clear" w:color="auto" w:fill="auto"/>
            <w:noWrap/>
            <w:hideMark/>
          </w:tcPr>
          <w:p w14:paraId="5E33B980"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2027</w:t>
            </w:r>
          </w:p>
        </w:tc>
        <w:tc>
          <w:tcPr>
            <w:tcW w:w="453" w:type="pct"/>
            <w:shd w:val="clear" w:color="auto" w:fill="auto"/>
            <w:noWrap/>
            <w:hideMark/>
          </w:tcPr>
          <w:p w14:paraId="01605552"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2028</w:t>
            </w:r>
          </w:p>
        </w:tc>
        <w:tc>
          <w:tcPr>
            <w:tcW w:w="453" w:type="pct"/>
            <w:shd w:val="clear" w:color="auto" w:fill="auto"/>
            <w:noWrap/>
            <w:hideMark/>
          </w:tcPr>
          <w:p w14:paraId="67B5DAE4"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2033</w:t>
            </w:r>
          </w:p>
        </w:tc>
        <w:tc>
          <w:tcPr>
            <w:tcW w:w="453" w:type="pct"/>
            <w:shd w:val="clear" w:color="auto" w:fill="auto"/>
            <w:noWrap/>
            <w:hideMark/>
          </w:tcPr>
          <w:p w14:paraId="469B4E32" w14:textId="77777777" w:rsidR="001D1DC4" w:rsidRPr="00FE026F" w:rsidRDefault="001D1DC4" w:rsidP="00533E42">
            <w:pPr>
              <w:shd w:val="clear" w:color="auto" w:fill="auto"/>
              <w:ind w:firstLine="0"/>
              <w:jc w:val="center"/>
              <w:rPr>
                <w:sz w:val="20"/>
                <w:szCs w:val="20"/>
                <w:lang w:val="ru-RU"/>
              </w:rPr>
            </w:pPr>
            <w:r w:rsidRPr="00FE026F">
              <w:rPr>
                <w:sz w:val="20"/>
                <w:szCs w:val="20"/>
                <w:lang w:val="ru-RU"/>
              </w:rPr>
              <w:t>2037</w:t>
            </w:r>
          </w:p>
        </w:tc>
      </w:tr>
      <w:tr w:rsidR="001D1DC4" w:rsidRPr="00FE026F" w14:paraId="008B8DE2" w14:textId="77777777" w:rsidTr="00533E42">
        <w:trPr>
          <w:trHeight w:val="255"/>
        </w:trPr>
        <w:tc>
          <w:tcPr>
            <w:tcW w:w="5000" w:type="pct"/>
            <w:gridSpan w:val="9"/>
            <w:shd w:val="clear" w:color="auto" w:fill="auto"/>
            <w:noWrap/>
            <w:hideMark/>
          </w:tcPr>
          <w:p w14:paraId="41B96604" w14:textId="77777777" w:rsidR="001D1DC4" w:rsidRPr="00FE026F" w:rsidRDefault="001D1DC4" w:rsidP="00533E42">
            <w:pPr>
              <w:shd w:val="clear" w:color="auto" w:fill="auto"/>
              <w:ind w:firstLine="0"/>
              <w:jc w:val="center"/>
              <w:rPr>
                <w:b/>
                <w:bCs/>
                <w:sz w:val="20"/>
                <w:szCs w:val="20"/>
                <w:lang w:val="ru-RU"/>
              </w:rPr>
            </w:pPr>
            <w:r w:rsidRPr="00FE026F">
              <w:rPr>
                <w:b/>
                <w:bCs/>
                <w:sz w:val="20"/>
                <w:szCs w:val="20"/>
                <w:lang w:val="ru-RU"/>
              </w:rPr>
              <w:t>Котельная № 1, пгт. Кондинское, ул. Советская, 7А</w:t>
            </w:r>
          </w:p>
        </w:tc>
      </w:tr>
      <w:tr w:rsidR="001D1DC4" w:rsidRPr="00FE026F" w14:paraId="0B5EA360" w14:textId="77777777" w:rsidTr="00533E42">
        <w:trPr>
          <w:trHeight w:val="255"/>
        </w:trPr>
        <w:tc>
          <w:tcPr>
            <w:tcW w:w="1374" w:type="pct"/>
            <w:shd w:val="clear" w:color="auto" w:fill="auto"/>
            <w:hideMark/>
          </w:tcPr>
          <w:p w14:paraId="04CED63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Производительность ВПУ</w:t>
            </w:r>
          </w:p>
        </w:tc>
        <w:tc>
          <w:tcPr>
            <w:tcW w:w="453" w:type="pct"/>
            <w:shd w:val="clear" w:color="auto" w:fill="auto"/>
            <w:noWrap/>
            <w:hideMark/>
          </w:tcPr>
          <w:p w14:paraId="0DFBED6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4CF07A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5646E1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8DFE94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1066B4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E4DFB4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c>
          <w:tcPr>
            <w:tcW w:w="453" w:type="pct"/>
            <w:shd w:val="clear" w:color="auto" w:fill="auto"/>
            <w:noWrap/>
            <w:hideMark/>
          </w:tcPr>
          <w:p w14:paraId="60AE8C8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noWrap/>
            <w:hideMark/>
          </w:tcPr>
          <w:p w14:paraId="2351921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1,913</w:t>
            </w:r>
          </w:p>
        </w:tc>
      </w:tr>
      <w:tr w:rsidR="001D1DC4" w:rsidRPr="00FE026F" w14:paraId="366E4323" w14:textId="77777777" w:rsidTr="00533E42">
        <w:trPr>
          <w:trHeight w:val="255"/>
        </w:trPr>
        <w:tc>
          <w:tcPr>
            <w:tcW w:w="1374" w:type="pct"/>
            <w:shd w:val="clear" w:color="auto" w:fill="auto"/>
            <w:hideMark/>
          </w:tcPr>
          <w:p w14:paraId="48AE48A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Срок службы</w:t>
            </w:r>
          </w:p>
        </w:tc>
        <w:tc>
          <w:tcPr>
            <w:tcW w:w="453" w:type="pct"/>
            <w:shd w:val="clear" w:color="auto" w:fill="auto"/>
            <w:noWrap/>
            <w:hideMark/>
          </w:tcPr>
          <w:p w14:paraId="61252F8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A9CAB6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769519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E6BAAE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389323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1586C4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c>
          <w:tcPr>
            <w:tcW w:w="453" w:type="pct"/>
            <w:shd w:val="clear" w:color="auto" w:fill="auto"/>
            <w:noWrap/>
            <w:hideMark/>
          </w:tcPr>
          <w:p w14:paraId="383FBDA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05ACCC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72E1DE10" w14:textId="77777777" w:rsidTr="00533E42">
        <w:trPr>
          <w:trHeight w:val="510"/>
        </w:trPr>
        <w:tc>
          <w:tcPr>
            <w:tcW w:w="1374" w:type="pct"/>
            <w:shd w:val="clear" w:color="auto" w:fill="auto"/>
            <w:hideMark/>
          </w:tcPr>
          <w:p w14:paraId="3F12579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Количество баков-аккумуляторов теплоносителя</w:t>
            </w:r>
          </w:p>
        </w:tc>
        <w:tc>
          <w:tcPr>
            <w:tcW w:w="453" w:type="pct"/>
            <w:shd w:val="clear" w:color="auto" w:fill="auto"/>
            <w:noWrap/>
            <w:hideMark/>
          </w:tcPr>
          <w:p w14:paraId="3DB6A40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2BF838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825837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232747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4AB684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ECB49B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7D81C5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8C32EA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04D8F3C6" w14:textId="77777777" w:rsidTr="00533E42">
        <w:trPr>
          <w:trHeight w:val="255"/>
        </w:trPr>
        <w:tc>
          <w:tcPr>
            <w:tcW w:w="1374" w:type="pct"/>
            <w:shd w:val="clear" w:color="auto" w:fill="auto"/>
            <w:hideMark/>
          </w:tcPr>
          <w:p w14:paraId="5E10EF8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Общая емкость баков-аккумуляторов</w:t>
            </w:r>
          </w:p>
        </w:tc>
        <w:tc>
          <w:tcPr>
            <w:tcW w:w="453" w:type="pct"/>
            <w:shd w:val="clear" w:color="auto" w:fill="auto"/>
            <w:noWrap/>
            <w:hideMark/>
          </w:tcPr>
          <w:p w14:paraId="4AC2785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18FA16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E30F48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72159F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5848BA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8ED7CD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9DB771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37544B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6417410A" w14:textId="77777777" w:rsidTr="00533E42">
        <w:trPr>
          <w:trHeight w:val="510"/>
        </w:trPr>
        <w:tc>
          <w:tcPr>
            <w:tcW w:w="1374" w:type="pct"/>
            <w:shd w:val="clear" w:color="auto" w:fill="auto"/>
            <w:hideMark/>
          </w:tcPr>
          <w:p w14:paraId="120CB29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Расчетный часовой расход для подпитки системы теплоснабжения</w:t>
            </w:r>
          </w:p>
        </w:tc>
        <w:tc>
          <w:tcPr>
            <w:tcW w:w="453" w:type="pct"/>
            <w:shd w:val="clear" w:color="auto" w:fill="auto"/>
            <w:noWrap/>
            <w:hideMark/>
          </w:tcPr>
          <w:p w14:paraId="0C2D406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1,877</w:t>
            </w:r>
          </w:p>
        </w:tc>
        <w:tc>
          <w:tcPr>
            <w:tcW w:w="453" w:type="pct"/>
            <w:shd w:val="clear" w:color="auto" w:fill="auto"/>
            <w:noWrap/>
            <w:hideMark/>
          </w:tcPr>
          <w:p w14:paraId="3F0B68B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1,877</w:t>
            </w:r>
          </w:p>
        </w:tc>
        <w:tc>
          <w:tcPr>
            <w:tcW w:w="453" w:type="pct"/>
            <w:shd w:val="clear" w:color="auto" w:fill="auto"/>
            <w:noWrap/>
            <w:hideMark/>
          </w:tcPr>
          <w:p w14:paraId="33BCCCA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noWrap/>
            <w:hideMark/>
          </w:tcPr>
          <w:p w14:paraId="6D0522B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noWrap/>
            <w:hideMark/>
          </w:tcPr>
          <w:p w14:paraId="7912FD0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noWrap/>
            <w:hideMark/>
          </w:tcPr>
          <w:p w14:paraId="688221A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noWrap/>
            <w:hideMark/>
          </w:tcPr>
          <w:p w14:paraId="6351E65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noWrap/>
            <w:hideMark/>
          </w:tcPr>
          <w:p w14:paraId="57FEC6A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1,913</w:t>
            </w:r>
          </w:p>
        </w:tc>
      </w:tr>
      <w:tr w:rsidR="001D1DC4" w:rsidRPr="00FE026F" w14:paraId="2D44EF3F" w14:textId="77777777" w:rsidTr="00533E42">
        <w:trPr>
          <w:trHeight w:val="255"/>
        </w:trPr>
        <w:tc>
          <w:tcPr>
            <w:tcW w:w="1374" w:type="pct"/>
            <w:shd w:val="clear" w:color="auto" w:fill="auto"/>
            <w:hideMark/>
          </w:tcPr>
          <w:p w14:paraId="6B27171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Всего подпитка тепловой сети, в том числе:</w:t>
            </w:r>
          </w:p>
        </w:tc>
        <w:tc>
          <w:tcPr>
            <w:tcW w:w="453" w:type="pct"/>
            <w:shd w:val="clear" w:color="auto" w:fill="auto"/>
            <w:noWrap/>
            <w:hideMark/>
          </w:tcPr>
          <w:p w14:paraId="55ACB95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0,235</w:t>
            </w:r>
          </w:p>
        </w:tc>
        <w:tc>
          <w:tcPr>
            <w:tcW w:w="453" w:type="pct"/>
            <w:shd w:val="clear" w:color="auto" w:fill="auto"/>
            <w:noWrap/>
            <w:hideMark/>
          </w:tcPr>
          <w:p w14:paraId="5E50556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0,235</w:t>
            </w:r>
          </w:p>
        </w:tc>
        <w:tc>
          <w:tcPr>
            <w:tcW w:w="453" w:type="pct"/>
            <w:shd w:val="clear" w:color="auto" w:fill="auto"/>
            <w:noWrap/>
            <w:hideMark/>
          </w:tcPr>
          <w:p w14:paraId="4AE8BC0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noWrap/>
            <w:hideMark/>
          </w:tcPr>
          <w:p w14:paraId="5D8295E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noWrap/>
            <w:hideMark/>
          </w:tcPr>
          <w:p w14:paraId="75BCFF8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noWrap/>
            <w:hideMark/>
          </w:tcPr>
          <w:p w14:paraId="6EA3C49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noWrap/>
            <w:hideMark/>
          </w:tcPr>
          <w:p w14:paraId="1BBAD4D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noWrap/>
            <w:hideMark/>
          </w:tcPr>
          <w:p w14:paraId="6984F8A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0,239</w:t>
            </w:r>
          </w:p>
        </w:tc>
      </w:tr>
      <w:tr w:rsidR="001D1DC4" w:rsidRPr="00FE026F" w14:paraId="54C27D6B" w14:textId="77777777" w:rsidTr="00533E42">
        <w:trPr>
          <w:trHeight w:val="255"/>
        </w:trPr>
        <w:tc>
          <w:tcPr>
            <w:tcW w:w="1374" w:type="pct"/>
            <w:shd w:val="clear" w:color="auto" w:fill="auto"/>
            <w:hideMark/>
          </w:tcPr>
          <w:p w14:paraId="489B1B0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нормативные утечки теплоносителя</w:t>
            </w:r>
          </w:p>
        </w:tc>
        <w:tc>
          <w:tcPr>
            <w:tcW w:w="453" w:type="pct"/>
            <w:shd w:val="clear" w:color="auto" w:fill="auto"/>
            <w:hideMark/>
          </w:tcPr>
          <w:p w14:paraId="0168BEE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0,235</w:t>
            </w:r>
          </w:p>
        </w:tc>
        <w:tc>
          <w:tcPr>
            <w:tcW w:w="453" w:type="pct"/>
            <w:shd w:val="clear" w:color="auto" w:fill="auto"/>
            <w:hideMark/>
          </w:tcPr>
          <w:p w14:paraId="2A7051D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0,235</w:t>
            </w:r>
          </w:p>
        </w:tc>
        <w:tc>
          <w:tcPr>
            <w:tcW w:w="453" w:type="pct"/>
            <w:shd w:val="clear" w:color="auto" w:fill="auto"/>
            <w:hideMark/>
          </w:tcPr>
          <w:p w14:paraId="3200D8F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hideMark/>
          </w:tcPr>
          <w:p w14:paraId="658F2BC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hideMark/>
          </w:tcPr>
          <w:p w14:paraId="408EE5B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hideMark/>
          </w:tcPr>
          <w:p w14:paraId="450F880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hideMark/>
          </w:tcPr>
          <w:p w14:paraId="7FE2599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0,233</w:t>
            </w:r>
          </w:p>
        </w:tc>
        <w:tc>
          <w:tcPr>
            <w:tcW w:w="453" w:type="pct"/>
            <w:shd w:val="clear" w:color="auto" w:fill="auto"/>
            <w:hideMark/>
          </w:tcPr>
          <w:p w14:paraId="299503E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0,239</w:t>
            </w:r>
          </w:p>
        </w:tc>
      </w:tr>
      <w:tr w:rsidR="001D1DC4" w:rsidRPr="00FE026F" w14:paraId="241B369D" w14:textId="77777777" w:rsidTr="00533E42">
        <w:trPr>
          <w:trHeight w:val="255"/>
        </w:trPr>
        <w:tc>
          <w:tcPr>
            <w:tcW w:w="1374" w:type="pct"/>
            <w:shd w:val="clear" w:color="auto" w:fill="auto"/>
            <w:hideMark/>
          </w:tcPr>
          <w:p w14:paraId="445251E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сверхнормативные утечки теплоносителя</w:t>
            </w:r>
          </w:p>
        </w:tc>
        <w:tc>
          <w:tcPr>
            <w:tcW w:w="453" w:type="pct"/>
            <w:shd w:val="clear" w:color="auto" w:fill="auto"/>
            <w:hideMark/>
          </w:tcPr>
          <w:p w14:paraId="251DEC0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07F5B1B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77AEE6F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0BE02BE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320165E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7AAE599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0DAF71B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1EAB139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63963FAE" w14:textId="77777777" w:rsidTr="00533E42">
        <w:trPr>
          <w:trHeight w:val="510"/>
        </w:trPr>
        <w:tc>
          <w:tcPr>
            <w:tcW w:w="1374" w:type="pct"/>
            <w:shd w:val="clear" w:color="auto" w:fill="auto"/>
            <w:hideMark/>
          </w:tcPr>
          <w:p w14:paraId="430AE5B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Отпуск теплоносителя из тепловых сетей на цели ГВС</w:t>
            </w:r>
          </w:p>
        </w:tc>
        <w:tc>
          <w:tcPr>
            <w:tcW w:w="453" w:type="pct"/>
            <w:shd w:val="clear" w:color="auto" w:fill="auto"/>
            <w:noWrap/>
            <w:hideMark/>
          </w:tcPr>
          <w:p w14:paraId="141AD48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64570F7C"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7AF9F1D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61BFD79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17BE99E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0622981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7831A98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2440C36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7D08BF55" w14:textId="77777777" w:rsidTr="00533E42">
        <w:trPr>
          <w:trHeight w:val="510"/>
        </w:trPr>
        <w:tc>
          <w:tcPr>
            <w:tcW w:w="1374" w:type="pct"/>
            <w:shd w:val="clear" w:color="auto" w:fill="auto"/>
            <w:hideMark/>
          </w:tcPr>
          <w:p w14:paraId="1615E58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Объем аварийной подпитки (химически не обработанной и не деаэрированной водой)</w:t>
            </w:r>
          </w:p>
        </w:tc>
        <w:tc>
          <w:tcPr>
            <w:tcW w:w="453" w:type="pct"/>
            <w:shd w:val="clear" w:color="auto" w:fill="auto"/>
            <w:hideMark/>
          </w:tcPr>
          <w:p w14:paraId="61144F4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1,877</w:t>
            </w:r>
          </w:p>
        </w:tc>
        <w:tc>
          <w:tcPr>
            <w:tcW w:w="453" w:type="pct"/>
            <w:shd w:val="clear" w:color="auto" w:fill="auto"/>
            <w:hideMark/>
          </w:tcPr>
          <w:p w14:paraId="633236B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1,877</w:t>
            </w:r>
          </w:p>
        </w:tc>
        <w:tc>
          <w:tcPr>
            <w:tcW w:w="453" w:type="pct"/>
            <w:shd w:val="clear" w:color="auto" w:fill="auto"/>
            <w:hideMark/>
          </w:tcPr>
          <w:p w14:paraId="18695E0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hideMark/>
          </w:tcPr>
          <w:p w14:paraId="1D49D73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hideMark/>
          </w:tcPr>
          <w:p w14:paraId="34D21F3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hideMark/>
          </w:tcPr>
          <w:p w14:paraId="7C0355D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hideMark/>
          </w:tcPr>
          <w:p w14:paraId="27011E6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1,864</w:t>
            </w:r>
          </w:p>
        </w:tc>
        <w:tc>
          <w:tcPr>
            <w:tcW w:w="453" w:type="pct"/>
            <w:shd w:val="clear" w:color="auto" w:fill="auto"/>
            <w:hideMark/>
          </w:tcPr>
          <w:p w14:paraId="70F834A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1,913</w:t>
            </w:r>
          </w:p>
        </w:tc>
      </w:tr>
      <w:tr w:rsidR="001D1DC4" w:rsidRPr="00FE026F" w14:paraId="6230CB7B" w14:textId="77777777" w:rsidTr="00533E42">
        <w:trPr>
          <w:trHeight w:val="255"/>
        </w:trPr>
        <w:tc>
          <w:tcPr>
            <w:tcW w:w="1374" w:type="pct"/>
            <w:shd w:val="clear" w:color="auto" w:fill="auto"/>
            <w:hideMark/>
          </w:tcPr>
          <w:p w14:paraId="53A129F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Резерв (+)/дефицит (-) ВПУ</w:t>
            </w:r>
          </w:p>
        </w:tc>
        <w:tc>
          <w:tcPr>
            <w:tcW w:w="453" w:type="pct"/>
            <w:shd w:val="clear" w:color="auto" w:fill="auto"/>
            <w:noWrap/>
            <w:hideMark/>
          </w:tcPr>
          <w:p w14:paraId="68D4064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902B7C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85208A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E234FC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BB76B7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6A2919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5B8342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6B4D3D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4B5DC299" w14:textId="77777777" w:rsidTr="00533E42">
        <w:trPr>
          <w:trHeight w:val="255"/>
        </w:trPr>
        <w:tc>
          <w:tcPr>
            <w:tcW w:w="1374" w:type="pct"/>
            <w:shd w:val="clear" w:color="auto" w:fill="auto"/>
            <w:hideMark/>
          </w:tcPr>
          <w:p w14:paraId="04FB13B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Доля резерва</w:t>
            </w:r>
          </w:p>
        </w:tc>
        <w:tc>
          <w:tcPr>
            <w:tcW w:w="453" w:type="pct"/>
            <w:shd w:val="clear" w:color="auto" w:fill="auto"/>
            <w:noWrap/>
            <w:hideMark/>
          </w:tcPr>
          <w:p w14:paraId="2F30FC4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54ACF4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1FE224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D757E3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F78EDD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D47FD8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DD53FD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8FFE0B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6919026E" w14:textId="77777777" w:rsidTr="00533E42">
        <w:trPr>
          <w:trHeight w:val="255"/>
        </w:trPr>
        <w:tc>
          <w:tcPr>
            <w:tcW w:w="5000" w:type="pct"/>
            <w:gridSpan w:val="9"/>
            <w:shd w:val="clear" w:color="auto" w:fill="auto"/>
            <w:noWrap/>
            <w:hideMark/>
          </w:tcPr>
          <w:p w14:paraId="66FF3ECC" w14:textId="77777777" w:rsidR="001D1DC4" w:rsidRPr="00FE026F" w:rsidRDefault="001D1DC4" w:rsidP="00533E42">
            <w:pPr>
              <w:shd w:val="clear" w:color="auto" w:fill="auto"/>
              <w:ind w:firstLine="0"/>
              <w:jc w:val="center"/>
              <w:rPr>
                <w:b/>
                <w:bCs/>
                <w:sz w:val="20"/>
                <w:szCs w:val="20"/>
                <w:lang w:val="ru-RU"/>
              </w:rPr>
            </w:pPr>
            <w:r w:rsidRPr="00FE026F">
              <w:rPr>
                <w:b/>
                <w:bCs/>
                <w:sz w:val="20"/>
                <w:szCs w:val="20"/>
                <w:lang w:val="ru-RU"/>
              </w:rPr>
              <w:t>Котельная № 2, пгт. Кондинское, ул. Крупской, 64Б</w:t>
            </w:r>
          </w:p>
        </w:tc>
      </w:tr>
      <w:tr w:rsidR="001D1DC4" w:rsidRPr="00FE026F" w14:paraId="7E005AC6" w14:textId="77777777" w:rsidTr="00533E42">
        <w:trPr>
          <w:trHeight w:val="255"/>
        </w:trPr>
        <w:tc>
          <w:tcPr>
            <w:tcW w:w="1374" w:type="pct"/>
            <w:shd w:val="clear" w:color="auto" w:fill="auto"/>
            <w:hideMark/>
          </w:tcPr>
          <w:p w14:paraId="7F7F2C7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Производительность ВПУ</w:t>
            </w:r>
          </w:p>
        </w:tc>
        <w:tc>
          <w:tcPr>
            <w:tcW w:w="453" w:type="pct"/>
            <w:shd w:val="clear" w:color="auto" w:fill="auto"/>
            <w:noWrap/>
            <w:hideMark/>
          </w:tcPr>
          <w:p w14:paraId="4CDAEB9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58DBA0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926902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774504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4388B2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83F75C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c>
          <w:tcPr>
            <w:tcW w:w="453" w:type="pct"/>
            <w:shd w:val="clear" w:color="auto" w:fill="auto"/>
            <w:noWrap/>
            <w:hideMark/>
          </w:tcPr>
          <w:p w14:paraId="5596B4A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noWrap/>
            <w:hideMark/>
          </w:tcPr>
          <w:p w14:paraId="119E391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r>
      <w:tr w:rsidR="001D1DC4" w:rsidRPr="00FE026F" w14:paraId="2C170851" w14:textId="77777777" w:rsidTr="00533E42">
        <w:trPr>
          <w:trHeight w:val="255"/>
        </w:trPr>
        <w:tc>
          <w:tcPr>
            <w:tcW w:w="1374" w:type="pct"/>
            <w:shd w:val="clear" w:color="auto" w:fill="auto"/>
            <w:hideMark/>
          </w:tcPr>
          <w:p w14:paraId="6EA76C1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Срок службы</w:t>
            </w:r>
          </w:p>
        </w:tc>
        <w:tc>
          <w:tcPr>
            <w:tcW w:w="453" w:type="pct"/>
            <w:shd w:val="clear" w:color="auto" w:fill="auto"/>
            <w:noWrap/>
            <w:hideMark/>
          </w:tcPr>
          <w:p w14:paraId="27E9B80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C465F2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2BE31B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5870B2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8C4D6A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26B909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3960B0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E31EB2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1B29D5F2" w14:textId="77777777" w:rsidTr="00533E42">
        <w:trPr>
          <w:trHeight w:val="510"/>
        </w:trPr>
        <w:tc>
          <w:tcPr>
            <w:tcW w:w="1374" w:type="pct"/>
            <w:shd w:val="clear" w:color="auto" w:fill="auto"/>
            <w:hideMark/>
          </w:tcPr>
          <w:p w14:paraId="0AA6DA6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Количество баков-аккумуляторов теплоносителя</w:t>
            </w:r>
          </w:p>
        </w:tc>
        <w:tc>
          <w:tcPr>
            <w:tcW w:w="453" w:type="pct"/>
            <w:shd w:val="clear" w:color="auto" w:fill="auto"/>
            <w:noWrap/>
            <w:hideMark/>
          </w:tcPr>
          <w:p w14:paraId="3E15662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5FBC91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75F688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239DAB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0883F8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5F9D57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C80062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6782B8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0CA77124" w14:textId="77777777" w:rsidTr="00533E42">
        <w:trPr>
          <w:trHeight w:val="255"/>
        </w:trPr>
        <w:tc>
          <w:tcPr>
            <w:tcW w:w="1374" w:type="pct"/>
            <w:shd w:val="clear" w:color="auto" w:fill="auto"/>
            <w:hideMark/>
          </w:tcPr>
          <w:p w14:paraId="2F0175D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Общая емкость баков-аккумуляторов</w:t>
            </w:r>
          </w:p>
        </w:tc>
        <w:tc>
          <w:tcPr>
            <w:tcW w:w="453" w:type="pct"/>
            <w:shd w:val="clear" w:color="auto" w:fill="auto"/>
            <w:noWrap/>
            <w:hideMark/>
          </w:tcPr>
          <w:p w14:paraId="6612732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CD9566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8D5353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668546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B7BCFA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7DB509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3B010A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47C391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42C82DFB" w14:textId="77777777" w:rsidTr="00533E42">
        <w:trPr>
          <w:trHeight w:val="510"/>
        </w:trPr>
        <w:tc>
          <w:tcPr>
            <w:tcW w:w="1374" w:type="pct"/>
            <w:shd w:val="clear" w:color="auto" w:fill="auto"/>
            <w:hideMark/>
          </w:tcPr>
          <w:p w14:paraId="0EAC2BA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Расчетный часовой расход для подпитки системы теплоснабжения</w:t>
            </w:r>
          </w:p>
        </w:tc>
        <w:tc>
          <w:tcPr>
            <w:tcW w:w="453" w:type="pct"/>
            <w:shd w:val="clear" w:color="auto" w:fill="auto"/>
            <w:noWrap/>
            <w:hideMark/>
          </w:tcPr>
          <w:p w14:paraId="7E125FC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1,366</w:t>
            </w:r>
          </w:p>
        </w:tc>
        <w:tc>
          <w:tcPr>
            <w:tcW w:w="453" w:type="pct"/>
            <w:shd w:val="clear" w:color="auto" w:fill="auto"/>
            <w:noWrap/>
            <w:hideMark/>
          </w:tcPr>
          <w:p w14:paraId="21F1608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1,366</w:t>
            </w:r>
          </w:p>
        </w:tc>
        <w:tc>
          <w:tcPr>
            <w:tcW w:w="453" w:type="pct"/>
            <w:shd w:val="clear" w:color="auto" w:fill="auto"/>
            <w:noWrap/>
            <w:hideMark/>
          </w:tcPr>
          <w:p w14:paraId="441047F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noWrap/>
            <w:hideMark/>
          </w:tcPr>
          <w:p w14:paraId="3FA4FE4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noWrap/>
            <w:hideMark/>
          </w:tcPr>
          <w:p w14:paraId="37BB00A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noWrap/>
            <w:hideMark/>
          </w:tcPr>
          <w:p w14:paraId="1C15800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noWrap/>
            <w:hideMark/>
          </w:tcPr>
          <w:p w14:paraId="7FDD798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noWrap/>
            <w:hideMark/>
          </w:tcPr>
          <w:p w14:paraId="6E8D6E2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r>
      <w:tr w:rsidR="001D1DC4" w:rsidRPr="00FE026F" w14:paraId="694F7005" w14:textId="77777777" w:rsidTr="00533E42">
        <w:trPr>
          <w:trHeight w:val="255"/>
        </w:trPr>
        <w:tc>
          <w:tcPr>
            <w:tcW w:w="1374" w:type="pct"/>
            <w:shd w:val="clear" w:color="auto" w:fill="auto"/>
            <w:hideMark/>
          </w:tcPr>
          <w:p w14:paraId="1498BF3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Всего подпитка тепловой сети, в том числе:</w:t>
            </w:r>
          </w:p>
        </w:tc>
        <w:tc>
          <w:tcPr>
            <w:tcW w:w="453" w:type="pct"/>
            <w:shd w:val="clear" w:color="auto" w:fill="auto"/>
            <w:noWrap/>
            <w:hideMark/>
          </w:tcPr>
          <w:p w14:paraId="42ED64D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0,171</w:t>
            </w:r>
          </w:p>
        </w:tc>
        <w:tc>
          <w:tcPr>
            <w:tcW w:w="453" w:type="pct"/>
            <w:shd w:val="clear" w:color="auto" w:fill="auto"/>
            <w:noWrap/>
            <w:hideMark/>
          </w:tcPr>
          <w:p w14:paraId="2841A81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0,171</w:t>
            </w:r>
          </w:p>
        </w:tc>
        <w:tc>
          <w:tcPr>
            <w:tcW w:w="453" w:type="pct"/>
            <w:shd w:val="clear" w:color="auto" w:fill="auto"/>
            <w:noWrap/>
            <w:hideMark/>
          </w:tcPr>
          <w:p w14:paraId="79D9CE4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33CC1AF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3832679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00BCF61C"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6C3A330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0FC3E5B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r>
      <w:tr w:rsidR="001D1DC4" w:rsidRPr="00FE026F" w14:paraId="4FC351E3" w14:textId="77777777" w:rsidTr="00533E42">
        <w:trPr>
          <w:trHeight w:val="255"/>
        </w:trPr>
        <w:tc>
          <w:tcPr>
            <w:tcW w:w="1374" w:type="pct"/>
            <w:shd w:val="clear" w:color="auto" w:fill="auto"/>
            <w:hideMark/>
          </w:tcPr>
          <w:p w14:paraId="27895CE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нормативные утечки теплоносителя</w:t>
            </w:r>
          </w:p>
        </w:tc>
        <w:tc>
          <w:tcPr>
            <w:tcW w:w="453" w:type="pct"/>
            <w:shd w:val="clear" w:color="auto" w:fill="auto"/>
            <w:hideMark/>
          </w:tcPr>
          <w:p w14:paraId="5BBE427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0,171</w:t>
            </w:r>
          </w:p>
        </w:tc>
        <w:tc>
          <w:tcPr>
            <w:tcW w:w="453" w:type="pct"/>
            <w:shd w:val="clear" w:color="auto" w:fill="auto"/>
            <w:hideMark/>
          </w:tcPr>
          <w:p w14:paraId="2D08B7A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0,171</w:t>
            </w:r>
          </w:p>
        </w:tc>
        <w:tc>
          <w:tcPr>
            <w:tcW w:w="453" w:type="pct"/>
            <w:shd w:val="clear" w:color="auto" w:fill="auto"/>
            <w:hideMark/>
          </w:tcPr>
          <w:p w14:paraId="427B6FF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14843EB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3065B07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4830A15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0CAAA96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0A32892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r>
      <w:tr w:rsidR="001D1DC4" w:rsidRPr="00FE026F" w14:paraId="1FB6E0A2" w14:textId="77777777" w:rsidTr="00533E42">
        <w:trPr>
          <w:trHeight w:val="255"/>
        </w:trPr>
        <w:tc>
          <w:tcPr>
            <w:tcW w:w="1374" w:type="pct"/>
            <w:shd w:val="clear" w:color="auto" w:fill="auto"/>
            <w:hideMark/>
          </w:tcPr>
          <w:p w14:paraId="1329535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сверхнормативные утечки теплоносителя</w:t>
            </w:r>
          </w:p>
        </w:tc>
        <w:tc>
          <w:tcPr>
            <w:tcW w:w="453" w:type="pct"/>
            <w:shd w:val="clear" w:color="auto" w:fill="auto"/>
            <w:hideMark/>
          </w:tcPr>
          <w:p w14:paraId="336E532C"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2A79856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130029D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08512FD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2DA5EB3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513D136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2F1DB39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217EFCD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0DD8962B" w14:textId="77777777" w:rsidTr="00533E42">
        <w:trPr>
          <w:trHeight w:val="510"/>
        </w:trPr>
        <w:tc>
          <w:tcPr>
            <w:tcW w:w="1374" w:type="pct"/>
            <w:shd w:val="clear" w:color="auto" w:fill="auto"/>
            <w:hideMark/>
          </w:tcPr>
          <w:p w14:paraId="45D46B7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Отпуск теплоносителя из тепловых сетей на цели ГВС</w:t>
            </w:r>
          </w:p>
        </w:tc>
        <w:tc>
          <w:tcPr>
            <w:tcW w:w="453" w:type="pct"/>
            <w:shd w:val="clear" w:color="auto" w:fill="auto"/>
            <w:noWrap/>
            <w:hideMark/>
          </w:tcPr>
          <w:p w14:paraId="012C5C9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1DE835C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70645DAC"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556A8C4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73945A8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1D61EBF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50A67DE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1E390DF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05F50CD0" w14:textId="77777777" w:rsidTr="00533E42">
        <w:trPr>
          <w:trHeight w:val="510"/>
        </w:trPr>
        <w:tc>
          <w:tcPr>
            <w:tcW w:w="1374" w:type="pct"/>
            <w:shd w:val="clear" w:color="auto" w:fill="auto"/>
            <w:hideMark/>
          </w:tcPr>
          <w:p w14:paraId="4905AB4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lastRenderedPageBreak/>
              <w:t>Объем аварийной подпитки (химически не обработанной и не деаэрированной водой)</w:t>
            </w:r>
          </w:p>
        </w:tc>
        <w:tc>
          <w:tcPr>
            <w:tcW w:w="453" w:type="pct"/>
            <w:shd w:val="clear" w:color="auto" w:fill="auto"/>
            <w:hideMark/>
          </w:tcPr>
          <w:p w14:paraId="798819A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1,366</w:t>
            </w:r>
          </w:p>
        </w:tc>
        <w:tc>
          <w:tcPr>
            <w:tcW w:w="453" w:type="pct"/>
            <w:shd w:val="clear" w:color="auto" w:fill="auto"/>
            <w:hideMark/>
          </w:tcPr>
          <w:p w14:paraId="754D269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1,366</w:t>
            </w:r>
          </w:p>
        </w:tc>
        <w:tc>
          <w:tcPr>
            <w:tcW w:w="453" w:type="pct"/>
            <w:shd w:val="clear" w:color="auto" w:fill="auto"/>
            <w:hideMark/>
          </w:tcPr>
          <w:p w14:paraId="2BCE195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hideMark/>
          </w:tcPr>
          <w:p w14:paraId="1CAEF82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hideMark/>
          </w:tcPr>
          <w:p w14:paraId="7F727F9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hideMark/>
          </w:tcPr>
          <w:p w14:paraId="669620D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hideMark/>
          </w:tcPr>
          <w:p w14:paraId="2875E51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c>
          <w:tcPr>
            <w:tcW w:w="453" w:type="pct"/>
            <w:shd w:val="clear" w:color="auto" w:fill="auto"/>
            <w:hideMark/>
          </w:tcPr>
          <w:p w14:paraId="4DE2842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1,189</w:t>
            </w:r>
          </w:p>
        </w:tc>
      </w:tr>
      <w:tr w:rsidR="001D1DC4" w:rsidRPr="00FE026F" w14:paraId="2162C462" w14:textId="77777777" w:rsidTr="00533E42">
        <w:trPr>
          <w:trHeight w:val="255"/>
        </w:trPr>
        <w:tc>
          <w:tcPr>
            <w:tcW w:w="1374" w:type="pct"/>
            <w:shd w:val="clear" w:color="auto" w:fill="auto"/>
            <w:hideMark/>
          </w:tcPr>
          <w:p w14:paraId="24F93AF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Резерв (+)/дефицит (-) ВПУ</w:t>
            </w:r>
          </w:p>
        </w:tc>
        <w:tc>
          <w:tcPr>
            <w:tcW w:w="453" w:type="pct"/>
            <w:shd w:val="clear" w:color="auto" w:fill="auto"/>
            <w:noWrap/>
            <w:hideMark/>
          </w:tcPr>
          <w:p w14:paraId="0857E07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E49DFD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31CE29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62DB07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1D8B25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13F2C1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F8A6E4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c>
          <w:tcPr>
            <w:tcW w:w="453" w:type="pct"/>
            <w:shd w:val="clear" w:color="auto" w:fill="auto"/>
            <w:noWrap/>
            <w:hideMark/>
          </w:tcPr>
          <w:p w14:paraId="1CB686E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r>
      <w:tr w:rsidR="001D1DC4" w:rsidRPr="00FE026F" w14:paraId="06781EFC" w14:textId="77777777" w:rsidTr="00533E42">
        <w:trPr>
          <w:trHeight w:val="255"/>
        </w:trPr>
        <w:tc>
          <w:tcPr>
            <w:tcW w:w="1374" w:type="pct"/>
            <w:shd w:val="clear" w:color="auto" w:fill="auto"/>
            <w:hideMark/>
          </w:tcPr>
          <w:p w14:paraId="6514A35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Доля резерва</w:t>
            </w:r>
          </w:p>
        </w:tc>
        <w:tc>
          <w:tcPr>
            <w:tcW w:w="453" w:type="pct"/>
            <w:shd w:val="clear" w:color="auto" w:fill="auto"/>
            <w:noWrap/>
            <w:hideMark/>
          </w:tcPr>
          <w:p w14:paraId="63CC16B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790C5A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7FB303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A76AA8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5795F4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C48027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193CF3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c>
          <w:tcPr>
            <w:tcW w:w="453" w:type="pct"/>
            <w:shd w:val="clear" w:color="auto" w:fill="auto"/>
            <w:noWrap/>
            <w:hideMark/>
          </w:tcPr>
          <w:p w14:paraId="5E8098F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r>
      <w:tr w:rsidR="001D1DC4" w:rsidRPr="00FE026F" w14:paraId="1E8E0056" w14:textId="77777777" w:rsidTr="00533E42">
        <w:trPr>
          <w:trHeight w:val="255"/>
        </w:trPr>
        <w:tc>
          <w:tcPr>
            <w:tcW w:w="5000" w:type="pct"/>
            <w:gridSpan w:val="9"/>
            <w:shd w:val="clear" w:color="auto" w:fill="auto"/>
            <w:noWrap/>
            <w:hideMark/>
          </w:tcPr>
          <w:p w14:paraId="49495D52" w14:textId="77777777" w:rsidR="001D1DC4" w:rsidRPr="00FE026F" w:rsidRDefault="001D1DC4" w:rsidP="00533E42">
            <w:pPr>
              <w:shd w:val="clear" w:color="auto" w:fill="auto"/>
              <w:ind w:firstLine="0"/>
              <w:jc w:val="center"/>
              <w:rPr>
                <w:b/>
                <w:bCs/>
                <w:sz w:val="20"/>
                <w:szCs w:val="20"/>
                <w:lang w:val="ru-RU"/>
              </w:rPr>
            </w:pPr>
            <w:r w:rsidRPr="00FE026F">
              <w:rPr>
                <w:b/>
                <w:bCs/>
                <w:sz w:val="20"/>
                <w:szCs w:val="20"/>
                <w:lang w:val="ru-RU"/>
              </w:rPr>
              <w:t>Котельная № 3, пгт. Кондинское, ул. Связистов, 1А</w:t>
            </w:r>
          </w:p>
        </w:tc>
      </w:tr>
      <w:tr w:rsidR="001D1DC4" w:rsidRPr="00FE026F" w14:paraId="02BBC410" w14:textId="77777777" w:rsidTr="00533E42">
        <w:trPr>
          <w:trHeight w:val="255"/>
        </w:trPr>
        <w:tc>
          <w:tcPr>
            <w:tcW w:w="1374" w:type="pct"/>
            <w:shd w:val="clear" w:color="auto" w:fill="auto"/>
            <w:hideMark/>
          </w:tcPr>
          <w:p w14:paraId="48AFAC2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Производительность ВПУ</w:t>
            </w:r>
          </w:p>
        </w:tc>
        <w:tc>
          <w:tcPr>
            <w:tcW w:w="453" w:type="pct"/>
            <w:shd w:val="clear" w:color="auto" w:fill="auto"/>
            <w:noWrap/>
            <w:hideMark/>
          </w:tcPr>
          <w:p w14:paraId="166BFD8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7EA081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844872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802FE7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5E85CA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E37CC5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c>
          <w:tcPr>
            <w:tcW w:w="453" w:type="pct"/>
            <w:shd w:val="clear" w:color="auto" w:fill="auto"/>
            <w:noWrap/>
            <w:hideMark/>
          </w:tcPr>
          <w:p w14:paraId="1DA6CC4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noWrap/>
            <w:hideMark/>
          </w:tcPr>
          <w:p w14:paraId="22F7426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r>
      <w:tr w:rsidR="001D1DC4" w:rsidRPr="00FE026F" w14:paraId="68C11426" w14:textId="77777777" w:rsidTr="00533E42">
        <w:trPr>
          <w:trHeight w:val="255"/>
        </w:trPr>
        <w:tc>
          <w:tcPr>
            <w:tcW w:w="1374" w:type="pct"/>
            <w:shd w:val="clear" w:color="auto" w:fill="auto"/>
            <w:hideMark/>
          </w:tcPr>
          <w:p w14:paraId="785D4E5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Срок службы</w:t>
            </w:r>
          </w:p>
        </w:tc>
        <w:tc>
          <w:tcPr>
            <w:tcW w:w="453" w:type="pct"/>
            <w:shd w:val="clear" w:color="auto" w:fill="auto"/>
            <w:noWrap/>
            <w:hideMark/>
          </w:tcPr>
          <w:p w14:paraId="2E931FB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D35BF8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201490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65C5B9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03301B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FD6342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79BB87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C00E0E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15632A5C" w14:textId="77777777" w:rsidTr="00533E42">
        <w:trPr>
          <w:trHeight w:val="510"/>
        </w:trPr>
        <w:tc>
          <w:tcPr>
            <w:tcW w:w="1374" w:type="pct"/>
            <w:shd w:val="clear" w:color="auto" w:fill="auto"/>
            <w:hideMark/>
          </w:tcPr>
          <w:p w14:paraId="522ED6E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Количество баков-аккумуляторов теплоносителя</w:t>
            </w:r>
          </w:p>
        </w:tc>
        <w:tc>
          <w:tcPr>
            <w:tcW w:w="453" w:type="pct"/>
            <w:shd w:val="clear" w:color="auto" w:fill="auto"/>
            <w:noWrap/>
            <w:hideMark/>
          </w:tcPr>
          <w:p w14:paraId="69F7921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9AB85D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439957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028D23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914B6A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AB12E5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A4BA67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33EA59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61D4D36C" w14:textId="77777777" w:rsidTr="00533E42">
        <w:trPr>
          <w:trHeight w:val="255"/>
        </w:trPr>
        <w:tc>
          <w:tcPr>
            <w:tcW w:w="1374" w:type="pct"/>
            <w:shd w:val="clear" w:color="auto" w:fill="auto"/>
            <w:hideMark/>
          </w:tcPr>
          <w:p w14:paraId="185CCE1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Общая емкость баков-аккумуляторов</w:t>
            </w:r>
          </w:p>
        </w:tc>
        <w:tc>
          <w:tcPr>
            <w:tcW w:w="453" w:type="pct"/>
            <w:shd w:val="clear" w:color="auto" w:fill="auto"/>
            <w:noWrap/>
            <w:hideMark/>
          </w:tcPr>
          <w:p w14:paraId="3B5BEBF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078AD9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0A73BB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AA9A8A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9B6EC3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991285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0C55F1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EDD7B6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2C1ABAF3" w14:textId="77777777" w:rsidTr="00533E42">
        <w:trPr>
          <w:trHeight w:val="510"/>
        </w:trPr>
        <w:tc>
          <w:tcPr>
            <w:tcW w:w="1374" w:type="pct"/>
            <w:shd w:val="clear" w:color="auto" w:fill="auto"/>
            <w:hideMark/>
          </w:tcPr>
          <w:p w14:paraId="3CBFB35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Расчетный часовой расход для подпитки системы теплоснабжения</w:t>
            </w:r>
          </w:p>
        </w:tc>
        <w:tc>
          <w:tcPr>
            <w:tcW w:w="453" w:type="pct"/>
            <w:shd w:val="clear" w:color="auto" w:fill="auto"/>
            <w:noWrap/>
            <w:hideMark/>
          </w:tcPr>
          <w:p w14:paraId="215114E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0,754</w:t>
            </w:r>
          </w:p>
        </w:tc>
        <w:tc>
          <w:tcPr>
            <w:tcW w:w="453" w:type="pct"/>
            <w:shd w:val="clear" w:color="auto" w:fill="auto"/>
            <w:noWrap/>
            <w:hideMark/>
          </w:tcPr>
          <w:p w14:paraId="3E9B05F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0,754</w:t>
            </w:r>
          </w:p>
        </w:tc>
        <w:tc>
          <w:tcPr>
            <w:tcW w:w="453" w:type="pct"/>
            <w:shd w:val="clear" w:color="auto" w:fill="auto"/>
            <w:noWrap/>
            <w:hideMark/>
          </w:tcPr>
          <w:p w14:paraId="5C414CE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noWrap/>
            <w:hideMark/>
          </w:tcPr>
          <w:p w14:paraId="502FB77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noWrap/>
            <w:hideMark/>
          </w:tcPr>
          <w:p w14:paraId="519D6A7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noWrap/>
            <w:hideMark/>
          </w:tcPr>
          <w:p w14:paraId="1F0AB0E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noWrap/>
            <w:hideMark/>
          </w:tcPr>
          <w:p w14:paraId="7831349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noWrap/>
            <w:hideMark/>
          </w:tcPr>
          <w:p w14:paraId="12BB077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r>
      <w:tr w:rsidR="001D1DC4" w:rsidRPr="00FE026F" w14:paraId="157E84FD" w14:textId="77777777" w:rsidTr="00533E42">
        <w:trPr>
          <w:trHeight w:val="255"/>
        </w:trPr>
        <w:tc>
          <w:tcPr>
            <w:tcW w:w="1374" w:type="pct"/>
            <w:shd w:val="clear" w:color="auto" w:fill="auto"/>
            <w:hideMark/>
          </w:tcPr>
          <w:p w14:paraId="1882B7C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Всего подпитка тепловой сети, в том числе:</w:t>
            </w:r>
          </w:p>
        </w:tc>
        <w:tc>
          <w:tcPr>
            <w:tcW w:w="453" w:type="pct"/>
            <w:shd w:val="clear" w:color="auto" w:fill="auto"/>
            <w:noWrap/>
            <w:hideMark/>
          </w:tcPr>
          <w:p w14:paraId="69D0E2F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0,094</w:t>
            </w:r>
          </w:p>
        </w:tc>
        <w:tc>
          <w:tcPr>
            <w:tcW w:w="453" w:type="pct"/>
            <w:shd w:val="clear" w:color="auto" w:fill="auto"/>
            <w:noWrap/>
            <w:hideMark/>
          </w:tcPr>
          <w:p w14:paraId="0D9F4AB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0,094</w:t>
            </w:r>
          </w:p>
        </w:tc>
        <w:tc>
          <w:tcPr>
            <w:tcW w:w="453" w:type="pct"/>
            <w:shd w:val="clear" w:color="auto" w:fill="auto"/>
            <w:noWrap/>
            <w:hideMark/>
          </w:tcPr>
          <w:p w14:paraId="3301F81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6D9676B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40565DA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4C5452B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59F54DE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noWrap/>
            <w:hideMark/>
          </w:tcPr>
          <w:p w14:paraId="32B99B1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r>
      <w:tr w:rsidR="001D1DC4" w:rsidRPr="00FE026F" w14:paraId="22423849" w14:textId="77777777" w:rsidTr="00533E42">
        <w:trPr>
          <w:trHeight w:val="255"/>
        </w:trPr>
        <w:tc>
          <w:tcPr>
            <w:tcW w:w="1374" w:type="pct"/>
            <w:shd w:val="clear" w:color="auto" w:fill="auto"/>
            <w:hideMark/>
          </w:tcPr>
          <w:p w14:paraId="31C09F0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нормативные утечки теплоносителя</w:t>
            </w:r>
          </w:p>
        </w:tc>
        <w:tc>
          <w:tcPr>
            <w:tcW w:w="453" w:type="pct"/>
            <w:shd w:val="clear" w:color="auto" w:fill="auto"/>
            <w:hideMark/>
          </w:tcPr>
          <w:p w14:paraId="45A17D1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0,094</w:t>
            </w:r>
          </w:p>
        </w:tc>
        <w:tc>
          <w:tcPr>
            <w:tcW w:w="453" w:type="pct"/>
            <w:shd w:val="clear" w:color="auto" w:fill="auto"/>
            <w:hideMark/>
          </w:tcPr>
          <w:p w14:paraId="5F4912B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0,094</w:t>
            </w:r>
          </w:p>
        </w:tc>
        <w:tc>
          <w:tcPr>
            <w:tcW w:w="453" w:type="pct"/>
            <w:shd w:val="clear" w:color="auto" w:fill="auto"/>
            <w:hideMark/>
          </w:tcPr>
          <w:p w14:paraId="115F6F7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1542F2A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4464D2A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6AF1470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453E978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c>
          <w:tcPr>
            <w:tcW w:w="453" w:type="pct"/>
            <w:shd w:val="clear" w:color="auto" w:fill="auto"/>
            <w:hideMark/>
          </w:tcPr>
          <w:p w14:paraId="0D481B0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0,149</w:t>
            </w:r>
          </w:p>
        </w:tc>
      </w:tr>
      <w:tr w:rsidR="001D1DC4" w:rsidRPr="00FE026F" w14:paraId="1D27A194" w14:textId="77777777" w:rsidTr="00533E42">
        <w:trPr>
          <w:trHeight w:val="255"/>
        </w:trPr>
        <w:tc>
          <w:tcPr>
            <w:tcW w:w="1374" w:type="pct"/>
            <w:shd w:val="clear" w:color="auto" w:fill="auto"/>
            <w:hideMark/>
          </w:tcPr>
          <w:p w14:paraId="6176005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сверхнормативные утечки теплоносителя</w:t>
            </w:r>
          </w:p>
        </w:tc>
        <w:tc>
          <w:tcPr>
            <w:tcW w:w="453" w:type="pct"/>
            <w:shd w:val="clear" w:color="auto" w:fill="auto"/>
            <w:hideMark/>
          </w:tcPr>
          <w:p w14:paraId="06F7EFD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70B7A8B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50D18B5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11DB6E7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2A286C6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6BD330E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2007584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54D226C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71698FFF" w14:textId="77777777" w:rsidTr="00533E42">
        <w:trPr>
          <w:trHeight w:val="510"/>
        </w:trPr>
        <w:tc>
          <w:tcPr>
            <w:tcW w:w="1374" w:type="pct"/>
            <w:shd w:val="clear" w:color="auto" w:fill="auto"/>
            <w:hideMark/>
          </w:tcPr>
          <w:p w14:paraId="146E5E1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Отпуск теплоносителя из тепловых сетей на цели ГВС</w:t>
            </w:r>
          </w:p>
        </w:tc>
        <w:tc>
          <w:tcPr>
            <w:tcW w:w="453" w:type="pct"/>
            <w:shd w:val="clear" w:color="auto" w:fill="auto"/>
            <w:noWrap/>
            <w:hideMark/>
          </w:tcPr>
          <w:p w14:paraId="691C827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05C57DC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0476E26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5FD8829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1016369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3F391BF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0CF3B0A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7BCC8DD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1A119A3C" w14:textId="77777777" w:rsidTr="00533E42">
        <w:trPr>
          <w:trHeight w:val="510"/>
        </w:trPr>
        <w:tc>
          <w:tcPr>
            <w:tcW w:w="1374" w:type="pct"/>
            <w:shd w:val="clear" w:color="auto" w:fill="auto"/>
            <w:hideMark/>
          </w:tcPr>
          <w:p w14:paraId="79C61A4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Объем аварийной подпитки (химически не обработанной и не деаэрированной водой)</w:t>
            </w:r>
          </w:p>
        </w:tc>
        <w:tc>
          <w:tcPr>
            <w:tcW w:w="453" w:type="pct"/>
            <w:shd w:val="clear" w:color="auto" w:fill="auto"/>
            <w:hideMark/>
          </w:tcPr>
          <w:p w14:paraId="3FEA09C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0,754</w:t>
            </w:r>
          </w:p>
        </w:tc>
        <w:tc>
          <w:tcPr>
            <w:tcW w:w="453" w:type="pct"/>
            <w:shd w:val="clear" w:color="auto" w:fill="auto"/>
            <w:hideMark/>
          </w:tcPr>
          <w:p w14:paraId="1084F860"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0,754</w:t>
            </w:r>
          </w:p>
        </w:tc>
        <w:tc>
          <w:tcPr>
            <w:tcW w:w="453" w:type="pct"/>
            <w:shd w:val="clear" w:color="auto" w:fill="auto"/>
            <w:hideMark/>
          </w:tcPr>
          <w:p w14:paraId="5839246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hideMark/>
          </w:tcPr>
          <w:p w14:paraId="2335B59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hideMark/>
          </w:tcPr>
          <w:p w14:paraId="5E83601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hideMark/>
          </w:tcPr>
          <w:p w14:paraId="7109C86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hideMark/>
          </w:tcPr>
          <w:p w14:paraId="1F59781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c>
          <w:tcPr>
            <w:tcW w:w="453" w:type="pct"/>
            <w:shd w:val="clear" w:color="auto" w:fill="auto"/>
            <w:hideMark/>
          </w:tcPr>
          <w:p w14:paraId="466133E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1,196</w:t>
            </w:r>
          </w:p>
        </w:tc>
      </w:tr>
      <w:tr w:rsidR="001D1DC4" w:rsidRPr="00FE026F" w14:paraId="6E9CE3F6" w14:textId="77777777" w:rsidTr="00533E42">
        <w:trPr>
          <w:trHeight w:val="255"/>
        </w:trPr>
        <w:tc>
          <w:tcPr>
            <w:tcW w:w="1374" w:type="pct"/>
            <w:shd w:val="clear" w:color="auto" w:fill="auto"/>
            <w:hideMark/>
          </w:tcPr>
          <w:p w14:paraId="3056BDCC"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Резерв (+)/дефицит (-) ВПУ</w:t>
            </w:r>
          </w:p>
        </w:tc>
        <w:tc>
          <w:tcPr>
            <w:tcW w:w="453" w:type="pct"/>
            <w:shd w:val="clear" w:color="auto" w:fill="auto"/>
            <w:noWrap/>
            <w:hideMark/>
          </w:tcPr>
          <w:p w14:paraId="0ABC185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CFDDA2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1A603B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8EA959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A7AC96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38E648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8B3EB5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957F69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6480A109" w14:textId="77777777" w:rsidTr="00533E42">
        <w:trPr>
          <w:trHeight w:val="255"/>
        </w:trPr>
        <w:tc>
          <w:tcPr>
            <w:tcW w:w="1374" w:type="pct"/>
            <w:shd w:val="clear" w:color="auto" w:fill="auto"/>
            <w:hideMark/>
          </w:tcPr>
          <w:p w14:paraId="13E2490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Доля резерва</w:t>
            </w:r>
          </w:p>
        </w:tc>
        <w:tc>
          <w:tcPr>
            <w:tcW w:w="453" w:type="pct"/>
            <w:shd w:val="clear" w:color="auto" w:fill="auto"/>
            <w:noWrap/>
            <w:hideMark/>
          </w:tcPr>
          <w:p w14:paraId="6B188AB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78DEA3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A5F1D1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DECD94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2580FF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76895B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243C54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CF3153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0CC33006" w14:textId="77777777" w:rsidTr="00533E42">
        <w:trPr>
          <w:trHeight w:val="255"/>
        </w:trPr>
        <w:tc>
          <w:tcPr>
            <w:tcW w:w="5000" w:type="pct"/>
            <w:gridSpan w:val="9"/>
            <w:shd w:val="clear" w:color="auto" w:fill="auto"/>
            <w:noWrap/>
            <w:hideMark/>
          </w:tcPr>
          <w:p w14:paraId="35AEC4DD" w14:textId="77777777" w:rsidR="001D1DC4" w:rsidRPr="00FE026F" w:rsidRDefault="001D1DC4" w:rsidP="00533E42">
            <w:pPr>
              <w:shd w:val="clear" w:color="auto" w:fill="auto"/>
              <w:ind w:firstLine="0"/>
              <w:jc w:val="center"/>
              <w:rPr>
                <w:b/>
                <w:bCs/>
                <w:sz w:val="20"/>
                <w:szCs w:val="20"/>
                <w:lang w:val="ru-RU"/>
              </w:rPr>
            </w:pPr>
            <w:r w:rsidRPr="00FE026F">
              <w:rPr>
                <w:b/>
                <w:bCs/>
                <w:sz w:val="20"/>
                <w:szCs w:val="20"/>
                <w:lang w:val="ru-RU"/>
              </w:rPr>
              <w:t>Котельная № 5, пгт. Кондинское, ул. Гастелло, 4</w:t>
            </w:r>
          </w:p>
        </w:tc>
      </w:tr>
      <w:tr w:rsidR="001D1DC4" w:rsidRPr="00FE026F" w14:paraId="4ECF5ACD" w14:textId="77777777" w:rsidTr="00533E42">
        <w:trPr>
          <w:trHeight w:val="255"/>
        </w:trPr>
        <w:tc>
          <w:tcPr>
            <w:tcW w:w="1374" w:type="pct"/>
            <w:shd w:val="clear" w:color="auto" w:fill="auto"/>
            <w:hideMark/>
          </w:tcPr>
          <w:p w14:paraId="3716129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Производительность ВПУ</w:t>
            </w:r>
          </w:p>
        </w:tc>
        <w:tc>
          <w:tcPr>
            <w:tcW w:w="453" w:type="pct"/>
            <w:shd w:val="clear" w:color="auto" w:fill="auto"/>
            <w:noWrap/>
            <w:hideMark/>
          </w:tcPr>
          <w:p w14:paraId="64D3545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A5662C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F17F40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4F8E5C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B935F8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FC58BC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 </w:t>
            </w:r>
          </w:p>
        </w:tc>
        <w:tc>
          <w:tcPr>
            <w:tcW w:w="453" w:type="pct"/>
            <w:shd w:val="clear" w:color="auto" w:fill="auto"/>
            <w:noWrap/>
            <w:hideMark/>
          </w:tcPr>
          <w:p w14:paraId="289005F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noWrap/>
            <w:hideMark/>
          </w:tcPr>
          <w:p w14:paraId="3841C92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r>
      <w:tr w:rsidR="001D1DC4" w:rsidRPr="00FE026F" w14:paraId="7175F4E0" w14:textId="77777777" w:rsidTr="00533E42">
        <w:trPr>
          <w:trHeight w:val="255"/>
        </w:trPr>
        <w:tc>
          <w:tcPr>
            <w:tcW w:w="1374" w:type="pct"/>
            <w:shd w:val="clear" w:color="auto" w:fill="auto"/>
            <w:hideMark/>
          </w:tcPr>
          <w:p w14:paraId="03DB3EB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Срок службы</w:t>
            </w:r>
          </w:p>
        </w:tc>
        <w:tc>
          <w:tcPr>
            <w:tcW w:w="453" w:type="pct"/>
            <w:shd w:val="clear" w:color="auto" w:fill="auto"/>
            <w:noWrap/>
            <w:hideMark/>
          </w:tcPr>
          <w:p w14:paraId="0D00EC7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77B39E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D6891F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FB42B6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DF238F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07FD25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2B61F0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FD09F2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657DA627" w14:textId="77777777" w:rsidTr="00533E42">
        <w:trPr>
          <w:trHeight w:val="510"/>
        </w:trPr>
        <w:tc>
          <w:tcPr>
            <w:tcW w:w="1374" w:type="pct"/>
            <w:shd w:val="clear" w:color="auto" w:fill="auto"/>
            <w:hideMark/>
          </w:tcPr>
          <w:p w14:paraId="55403C8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Количество баков-аккумуляторов теплоносителя</w:t>
            </w:r>
          </w:p>
        </w:tc>
        <w:tc>
          <w:tcPr>
            <w:tcW w:w="453" w:type="pct"/>
            <w:shd w:val="clear" w:color="auto" w:fill="auto"/>
            <w:noWrap/>
            <w:hideMark/>
          </w:tcPr>
          <w:p w14:paraId="1C5F946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9CD59E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5FF0A58"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43CD5D7"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CE48D5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70E521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B6F106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ED4D1B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60EA3CE6" w14:textId="77777777" w:rsidTr="00533E42">
        <w:trPr>
          <w:trHeight w:val="255"/>
        </w:trPr>
        <w:tc>
          <w:tcPr>
            <w:tcW w:w="1374" w:type="pct"/>
            <w:shd w:val="clear" w:color="auto" w:fill="auto"/>
            <w:hideMark/>
          </w:tcPr>
          <w:p w14:paraId="205C161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Общая емкость баков-аккумуляторов</w:t>
            </w:r>
          </w:p>
        </w:tc>
        <w:tc>
          <w:tcPr>
            <w:tcW w:w="453" w:type="pct"/>
            <w:shd w:val="clear" w:color="auto" w:fill="auto"/>
            <w:noWrap/>
            <w:hideMark/>
          </w:tcPr>
          <w:p w14:paraId="07C9184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8B40E3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E91377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4094C2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3BC8841"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2C4160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78D0FE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9A7440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343BC16E" w14:textId="77777777" w:rsidTr="00533E42">
        <w:trPr>
          <w:trHeight w:val="510"/>
        </w:trPr>
        <w:tc>
          <w:tcPr>
            <w:tcW w:w="1374" w:type="pct"/>
            <w:shd w:val="clear" w:color="auto" w:fill="auto"/>
            <w:hideMark/>
          </w:tcPr>
          <w:p w14:paraId="152F3AC5"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Расчетный часовой расход для подпитки системы теплоснабжения</w:t>
            </w:r>
          </w:p>
        </w:tc>
        <w:tc>
          <w:tcPr>
            <w:tcW w:w="453" w:type="pct"/>
            <w:shd w:val="clear" w:color="auto" w:fill="auto"/>
            <w:noWrap/>
            <w:hideMark/>
          </w:tcPr>
          <w:p w14:paraId="4FEE4AA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0,431</w:t>
            </w:r>
          </w:p>
        </w:tc>
        <w:tc>
          <w:tcPr>
            <w:tcW w:w="453" w:type="pct"/>
            <w:shd w:val="clear" w:color="auto" w:fill="auto"/>
            <w:noWrap/>
            <w:hideMark/>
          </w:tcPr>
          <w:p w14:paraId="03B3575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0,431</w:t>
            </w:r>
          </w:p>
        </w:tc>
        <w:tc>
          <w:tcPr>
            <w:tcW w:w="453" w:type="pct"/>
            <w:shd w:val="clear" w:color="auto" w:fill="auto"/>
            <w:noWrap/>
            <w:hideMark/>
          </w:tcPr>
          <w:p w14:paraId="1229860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0,440</w:t>
            </w:r>
          </w:p>
        </w:tc>
        <w:tc>
          <w:tcPr>
            <w:tcW w:w="453" w:type="pct"/>
            <w:shd w:val="clear" w:color="auto" w:fill="auto"/>
            <w:noWrap/>
            <w:hideMark/>
          </w:tcPr>
          <w:p w14:paraId="5E08B9C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noWrap/>
            <w:hideMark/>
          </w:tcPr>
          <w:p w14:paraId="0FCCCAD6"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noWrap/>
            <w:hideMark/>
          </w:tcPr>
          <w:p w14:paraId="3E8E33A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noWrap/>
            <w:hideMark/>
          </w:tcPr>
          <w:p w14:paraId="70608B8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noWrap/>
            <w:hideMark/>
          </w:tcPr>
          <w:p w14:paraId="42D659B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r>
      <w:tr w:rsidR="001D1DC4" w:rsidRPr="00FE026F" w14:paraId="227B34B0" w14:textId="77777777" w:rsidTr="00533E42">
        <w:trPr>
          <w:trHeight w:val="255"/>
        </w:trPr>
        <w:tc>
          <w:tcPr>
            <w:tcW w:w="1374" w:type="pct"/>
            <w:shd w:val="clear" w:color="auto" w:fill="auto"/>
            <w:hideMark/>
          </w:tcPr>
          <w:p w14:paraId="7378628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Всего подпитка тепловой сети, в том числе:</w:t>
            </w:r>
          </w:p>
        </w:tc>
        <w:tc>
          <w:tcPr>
            <w:tcW w:w="453" w:type="pct"/>
            <w:shd w:val="clear" w:color="auto" w:fill="auto"/>
            <w:noWrap/>
            <w:hideMark/>
          </w:tcPr>
          <w:p w14:paraId="6C69303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0,054</w:t>
            </w:r>
          </w:p>
        </w:tc>
        <w:tc>
          <w:tcPr>
            <w:tcW w:w="453" w:type="pct"/>
            <w:shd w:val="clear" w:color="auto" w:fill="auto"/>
            <w:noWrap/>
            <w:hideMark/>
          </w:tcPr>
          <w:p w14:paraId="1A6B46A2"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0,054</w:t>
            </w:r>
          </w:p>
        </w:tc>
        <w:tc>
          <w:tcPr>
            <w:tcW w:w="453" w:type="pct"/>
            <w:shd w:val="clear" w:color="auto" w:fill="auto"/>
            <w:noWrap/>
            <w:hideMark/>
          </w:tcPr>
          <w:p w14:paraId="2081858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0,055</w:t>
            </w:r>
          </w:p>
        </w:tc>
        <w:tc>
          <w:tcPr>
            <w:tcW w:w="453" w:type="pct"/>
            <w:shd w:val="clear" w:color="auto" w:fill="auto"/>
            <w:noWrap/>
            <w:hideMark/>
          </w:tcPr>
          <w:p w14:paraId="23ED3DC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noWrap/>
            <w:hideMark/>
          </w:tcPr>
          <w:p w14:paraId="5F66CC2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noWrap/>
            <w:hideMark/>
          </w:tcPr>
          <w:p w14:paraId="05B4145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noWrap/>
            <w:hideMark/>
          </w:tcPr>
          <w:p w14:paraId="687C612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noWrap/>
            <w:hideMark/>
          </w:tcPr>
          <w:p w14:paraId="06A9284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r>
      <w:tr w:rsidR="001D1DC4" w:rsidRPr="00FE026F" w14:paraId="50EDCEF4" w14:textId="77777777" w:rsidTr="00533E42">
        <w:trPr>
          <w:trHeight w:val="255"/>
        </w:trPr>
        <w:tc>
          <w:tcPr>
            <w:tcW w:w="1374" w:type="pct"/>
            <w:shd w:val="clear" w:color="auto" w:fill="auto"/>
            <w:hideMark/>
          </w:tcPr>
          <w:p w14:paraId="6BA1184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нормативные утечки теплоносителя</w:t>
            </w:r>
          </w:p>
        </w:tc>
        <w:tc>
          <w:tcPr>
            <w:tcW w:w="453" w:type="pct"/>
            <w:shd w:val="clear" w:color="auto" w:fill="auto"/>
            <w:hideMark/>
          </w:tcPr>
          <w:p w14:paraId="1E2E566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0,054</w:t>
            </w:r>
          </w:p>
        </w:tc>
        <w:tc>
          <w:tcPr>
            <w:tcW w:w="453" w:type="pct"/>
            <w:shd w:val="clear" w:color="auto" w:fill="auto"/>
            <w:hideMark/>
          </w:tcPr>
          <w:p w14:paraId="72B5A72C"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0,054</w:t>
            </w:r>
          </w:p>
        </w:tc>
        <w:tc>
          <w:tcPr>
            <w:tcW w:w="453" w:type="pct"/>
            <w:shd w:val="clear" w:color="auto" w:fill="auto"/>
            <w:hideMark/>
          </w:tcPr>
          <w:p w14:paraId="3DDB498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0,055</w:t>
            </w:r>
          </w:p>
        </w:tc>
        <w:tc>
          <w:tcPr>
            <w:tcW w:w="453" w:type="pct"/>
            <w:shd w:val="clear" w:color="auto" w:fill="auto"/>
            <w:hideMark/>
          </w:tcPr>
          <w:p w14:paraId="20A1AF1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hideMark/>
          </w:tcPr>
          <w:p w14:paraId="75C7E64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hideMark/>
          </w:tcPr>
          <w:p w14:paraId="10D9ACC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hideMark/>
          </w:tcPr>
          <w:p w14:paraId="09C5FB5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c>
          <w:tcPr>
            <w:tcW w:w="453" w:type="pct"/>
            <w:shd w:val="clear" w:color="auto" w:fill="auto"/>
            <w:hideMark/>
          </w:tcPr>
          <w:p w14:paraId="0B477F5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0,063</w:t>
            </w:r>
          </w:p>
        </w:tc>
      </w:tr>
      <w:tr w:rsidR="001D1DC4" w:rsidRPr="00FE026F" w14:paraId="12FA4420" w14:textId="77777777" w:rsidTr="00533E42">
        <w:trPr>
          <w:trHeight w:val="255"/>
        </w:trPr>
        <w:tc>
          <w:tcPr>
            <w:tcW w:w="1374" w:type="pct"/>
            <w:shd w:val="clear" w:color="auto" w:fill="auto"/>
            <w:hideMark/>
          </w:tcPr>
          <w:p w14:paraId="4E293B0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сверхнормативные утечки теплоносителя</w:t>
            </w:r>
          </w:p>
        </w:tc>
        <w:tc>
          <w:tcPr>
            <w:tcW w:w="453" w:type="pct"/>
            <w:shd w:val="clear" w:color="auto" w:fill="auto"/>
            <w:hideMark/>
          </w:tcPr>
          <w:p w14:paraId="1EC9A9CC"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3983CA6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0FF9B73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79F6062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6E57E6B4"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3D3A790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0742FD0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hideMark/>
          </w:tcPr>
          <w:p w14:paraId="2FF2DC4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6F463A30" w14:textId="77777777" w:rsidTr="00533E42">
        <w:trPr>
          <w:trHeight w:val="510"/>
        </w:trPr>
        <w:tc>
          <w:tcPr>
            <w:tcW w:w="1374" w:type="pct"/>
            <w:shd w:val="clear" w:color="auto" w:fill="auto"/>
            <w:hideMark/>
          </w:tcPr>
          <w:p w14:paraId="2614446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Отпуск теплоносителя из тепловых сетей на цели ГВС</w:t>
            </w:r>
          </w:p>
        </w:tc>
        <w:tc>
          <w:tcPr>
            <w:tcW w:w="453" w:type="pct"/>
            <w:shd w:val="clear" w:color="auto" w:fill="auto"/>
            <w:noWrap/>
            <w:hideMark/>
          </w:tcPr>
          <w:p w14:paraId="7291403D"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495A6B08"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2CC8E9F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32C3D32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1D88BB7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218C897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27826DC7"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c>
          <w:tcPr>
            <w:tcW w:w="453" w:type="pct"/>
            <w:shd w:val="clear" w:color="auto" w:fill="auto"/>
            <w:noWrap/>
            <w:hideMark/>
          </w:tcPr>
          <w:p w14:paraId="51BA3313"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w:t>
            </w:r>
          </w:p>
        </w:tc>
      </w:tr>
      <w:tr w:rsidR="001D1DC4" w:rsidRPr="00FE026F" w14:paraId="3DCF19CA" w14:textId="77777777" w:rsidTr="00533E42">
        <w:trPr>
          <w:trHeight w:val="510"/>
        </w:trPr>
        <w:tc>
          <w:tcPr>
            <w:tcW w:w="1374" w:type="pct"/>
            <w:shd w:val="clear" w:color="auto" w:fill="auto"/>
            <w:hideMark/>
          </w:tcPr>
          <w:p w14:paraId="74333EE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lastRenderedPageBreak/>
              <w:t>Объем аварийной подпитки (химически не обработанной и не деаэрированной водой)</w:t>
            </w:r>
          </w:p>
        </w:tc>
        <w:tc>
          <w:tcPr>
            <w:tcW w:w="453" w:type="pct"/>
            <w:shd w:val="clear" w:color="auto" w:fill="auto"/>
            <w:hideMark/>
          </w:tcPr>
          <w:p w14:paraId="6D01A465"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0,431</w:t>
            </w:r>
          </w:p>
        </w:tc>
        <w:tc>
          <w:tcPr>
            <w:tcW w:w="453" w:type="pct"/>
            <w:shd w:val="clear" w:color="auto" w:fill="auto"/>
            <w:hideMark/>
          </w:tcPr>
          <w:p w14:paraId="730CAD9A"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0,431</w:t>
            </w:r>
          </w:p>
        </w:tc>
        <w:tc>
          <w:tcPr>
            <w:tcW w:w="453" w:type="pct"/>
            <w:shd w:val="clear" w:color="auto" w:fill="auto"/>
            <w:hideMark/>
          </w:tcPr>
          <w:p w14:paraId="486CD0F9"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0,440</w:t>
            </w:r>
          </w:p>
        </w:tc>
        <w:tc>
          <w:tcPr>
            <w:tcW w:w="453" w:type="pct"/>
            <w:shd w:val="clear" w:color="auto" w:fill="auto"/>
            <w:hideMark/>
          </w:tcPr>
          <w:p w14:paraId="1199CD2E"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hideMark/>
          </w:tcPr>
          <w:p w14:paraId="546126B1"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hideMark/>
          </w:tcPr>
          <w:p w14:paraId="2E162AF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hideMark/>
          </w:tcPr>
          <w:p w14:paraId="237C322F"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c>
          <w:tcPr>
            <w:tcW w:w="453" w:type="pct"/>
            <w:shd w:val="clear" w:color="auto" w:fill="auto"/>
            <w:hideMark/>
          </w:tcPr>
          <w:p w14:paraId="6E9DFBBB" w14:textId="77777777" w:rsidR="001D1DC4" w:rsidRPr="00FE026F" w:rsidRDefault="001D1DC4" w:rsidP="00533E42">
            <w:pPr>
              <w:shd w:val="clear" w:color="auto" w:fill="auto"/>
              <w:ind w:firstLine="0"/>
              <w:jc w:val="right"/>
              <w:rPr>
                <w:sz w:val="20"/>
                <w:szCs w:val="20"/>
                <w:lang w:val="ru-RU"/>
              </w:rPr>
            </w:pPr>
            <w:r w:rsidRPr="00FE026F">
              <w:rPr>
                <w:sz w:val="20"/>
                <w:szCs w:val="20"/>
                <w:lang w:val="ru-RU"/>
              </w:rPr>
              <w:t>0,507</w:t>
            </w:r>
          </w:p>
        </w:tc>
      </w:tr>
      <w:tr w:rsidR="001D1DC4" w:rsidRPr="00FE026F" w14:paraId="5671A0ED" w14:textId="77777777" w:rsidTr="00533E42">
        <w:trPr>
          <w:trHeight w:val="255"/>
        </w:trPr>
        <w:tc>
          <w:tcPr>
            <w:tcW w:w="1374" w:type="pct"/>
            <w:shd w:val="clear" w:color="auto" w:fill="auto"/>
            <w:hideMark/>
          </w:tcPr>
          <w:p w14:paraId="4D1D20BD"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Резерв (+)/дефицит (-) ВПУ</w:t>
            </w:r>
          </w:p>
        </w:tc>
        <w:tc>
          <w:tcPr>
            <w:tcW w:w="453" w:type="pct"/>
            <w:shd w:val="clear" w:color="auto" w:fill="auto"/>
            <w:noWrap/>
            <w:hideMark/>
          </w:tcPr>
          <w:p w14:paraId="717DE20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554170F"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06055413"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577042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11E79FF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7DF199D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8A8447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A5693D2"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tr w:rsidR="001D1DC4" w:rsidRPr="00FE026F" w14:paraId="50D13F63" w14:textId="77777777" w:rsidTr="00533E42">
        <w:trPr>
          <w:trHeight w:val="255"/>
        </w:trPr>
        <w:tc>
          <w:tcPr>
            <w:tcW w:w="1374" w:type="pct"/>
            <w:shd w:val="clear" w:color="auto" w:fill="auto"/>
            <w:hideMark/>
          </w:tcPr>
          <w:p w14:paraId="6037826E"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Доля резерва</w:t>
            </w:r>
          </w:p>
        </w:tc>
        <w:tc>
          <w:tcPr>
            <w:tcW w:w="453" w:type="pct"/>
            <w:shd w:val="clear" w:color="auto" w:fill="auto"/>
            <w:noWrap/>
            <w:hideMark/>
          </w:tcPr>
          <w:p w14:paraId="4C93AA19"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7F16FC0"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6458FD7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450029C6"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324F7A9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2E1E5DF4"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E07197A"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c>
          <w:tcPr>
            <w:tcW w:w="453" w:type="pct"/>
            <w:shd w:val="clear" w:color="auto" w:fill="auto"/>
            <w:noWrap/>
            <w:hideMark/>
          </w:tcPr>
          <w:p w14:paraId="5169543B" w14:textId="77777777" w:rsidR="001D1DC4" w:rsidRPr="00FE026F" w:rsidRDefault="001D1DC4" w:rsidP="00533E42">
            <w:pPr>
              <w:shd w:val="clear" w:color="auto" w:fill="auto"/>
              <w:ind w:firstLine="0"/>
              <w:jc w:val="left"/>
              <w:rPr>
                <w:sz w:val="20"/>
                <w:szCs w:val="20"/>
                <w:lang w:val="ru-RU"/>
              </w:rPr>
            </w:pPr>
            <w:r w:rsidRPr="00FE026F">
              <w:rPr>
                <w:sz w:val="20"/>
                <w:szCs w:val="20"/>
                <w:lang w:val="ru-RU"/>
              </w:rPr>
              <w:t>-</w:t>
            </w:r>
          </w:p>
        </w:tc>
      </w:tr>
      <w:bookmarkEnd w:id="279"/>
    </w:tbl>
    <w:p w14:paraId="06799EA5" w14:textId="77777777" w:rsidR="001D1DC4" w:rsidRPr="00086029" w:rsidRDefault="001D1DC4" w:rsidP="001D1DC4">
      <w:pPr>
        <w:shd w:val="clear" w:color="auto" w:fill="auto"/>
        <w:autoSpaceDE w:val="0"/>
        <w:autoSpaceDN w:val="0"/>
        <w:adjustRightInd w:val="0"/>
        <w:ind w:firstLine="566"/>
        <w:rPr>
          <w:highlight w:val="yellow"/>
        </w:rPr>
      </w:pPr>
    </w:p>
    <w:p w14:paraId="02C7E614" w14:textId="77777777" w:rsidR="001D1DC4" w:rsidRPr="00086029" w:rsidRDefault="001D1DC4" w:rsidP="001D1DC4">
      <w:pPr>
        <w:shd w:val="clear" w:color="auto" w:fill="auto"/>
        <w:autoSpaceDE w:val="0"/>
        <w:autoSpaceDN w:val="0"/>
        <w:adjustRightInd w:val="0"/>
        <w:ind w:firstLine="566"/>
        <w:rPr>
          <w:highlight w:val="yellow"/>
        </w:rPr>
      </w:pPr>
    </w:p>
    <w:bookmarkEnd w:id="278"/>
    <w:p w14:paraId="49D24157" w14:textId="77777777" w:rsidR="001D1DC4" w:rsidRPr="00086029" w:rsidRDefault="001D1DC4" w:rsidP="001D1DC4">
      <w:pPr>
        <w:rPr>
          <w:highlight w:val="yellow"/>
        </w:rPr>
      </w:pPr>
    </w:p>
    <w:p w14:paraId="222189AA" w14:textId="77777777" w:rsidR="001D1DC4" w:rsidRPr="00086029" w:rsidRDefault="001D1DC4" w:rsidP="001D1DC4">
      <w:pPr>
        <w:spacing w:line="276" w:lineRule="auto"/>
        <w:rPr>
          <w:b/>
          <w:sz w:val="28"/>
          <w:szCs w:val="28"/>
          <w:highlight w:val="yellow"/>
        </w:rPr>
        <w:sectPr w:rsidR="001D1DC4" w:rsidRPr="00086029" w:rsidSect="007A3AA3">
          <w:pgSz w:w="16834" w:h="11909" w:orient="landscape"/>
          <w:pgMar w:top="1134" w:right="567" w:bottom="1134" w:left="1701" w:header="720" w:footer="720" w:gutter="0"/>
          <w:cols w:space="720"/>
          <w:docGrid w:linePitch="326"/>
        </w:sectPr>
      </w:pPr>
      <w:bookmarkStart w:id="280" w:name="_ssyppdqwpmic" w:colFirst="0" w:colLast="0"/>
      <w:bookmarkStart w:id="281" w:name="_zdkjgnoe3mj5" w:colFirst="0" w:colLast="0"/>
      <w:bookmarkEnd w:id="280"/>
      <w:bookmarkEnd w:id="281"/>
    </w:p>
    <w:p w14:paraId="032A1AEF" w14:textId="3517F8D1" w:rsidR="006A121C" w:rsidRPr="00FE026F" w:rsidRDefault="008B3E69">
      <w:pPr>
        <w:pStyle w:val="1"/>
        <w:pBdr>
          <w:top w:val="nil"/>
          <w:left w:val="nil"/>
          <w:bottom w:val="nil"/>
          <w:right w:val="nil"/>
          <w:between w:val="nil"/>
        </w:pBdr>
        <w:ind w:firstLine="0"/>
      </w:pPr>
      <w:r w:rsidRPr="00FE026F">
        <w:lastRenderedPageBreak/>
        <w:t xml:space="preserve">Глава 7 </w:t>
      </w:r>
      <w:r w:rsidR="003D2F3A" w:rsidRPr="00FE026F">
        <w:t>«</w:t>
      </w:r>
      <w:r w:rsidRPr="00FE026F">
        <w:t>Предложения по строительству, реконструкции и техническому перевооружению и (или) модернизации источников тепловой энергии</w:t>
      </w:r>
      <w:r w:rsidR="003D2F3A" w:rsidRPr="00FE026F">
        <w:t>»</w:t>
      </w:r>
      <w:bookmarkEnd w:id="275"/>
      <w:r w:rsidRPr="00FE026F">
        <w:t xml:space="preserve"> </w:t>
      </w:r>
    </w:p>
    <w:p w14:paraId="0157EF1C" w14:textId="77777777" w:rsidR="006A121C" w:rsidRPr="00FE026F" w:rsidRDefault="008B3E69">
      <w:pPr>
        <w:pStyle w:val="2"/>
        <w:pBdr>
          <w:top w:val="nil"/>
          <w:left w:val="nil"/>
          <w:bottom w:val="nil"/>
          <w:right w:val="nil"/>
          <w:between w:val="nil"/>
        </w:pBdr>
      </w:pPr>
      <w:bookmarkStart w:id="282" w:name="_eewrximl9tt1" w:colFirst="0" w:colLast="0"/>
      <w:bookmarkStart w:id="283" w:name="_Toc165508044"/>
      <w:bookmarkEnd w:id="282"/>
      <w:r w:rsidRPr="00FE026F">
        <w:t xml:space="preserve">7.1 </w:t>
      </w:r>
      <w:r w:rsidRPr="00FE026F">
        <w:tab/>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83"/>
    </w:p>
    <w:p w14:paraId="10CBD35D" w14:textId="289C094B" w:rsidR="007729C7" w:rsidRPr="00FE026F" w:rsidRDefault="007729C7" w:rsidP="007729C7">
      <w:pPr>
        <w:rPr>
          <w:lang w:val="ru-RU"/>
        </w:rPr>
      </w:pPr>
      <w:r w:rsidRPr="00FE026F">
        <w:rPr>
          <w:lang w:val="ru-RU"/>
        </w:rPr>
        <w:t>Схемой теплоснабжения предусматривается централизованное теплоснабжение существующей и перспективной многоэтажной жилой</w:t>
      </w:r>
      <w:r w:rsidR="002D1B8C" w:rsidRPr="00FE026F">
        <w:rPr>
          <w:lang w:val="ru-RU"/>
        </w:rPr>
        <w:t>, а также существующей</w:t>
      </w:r>
      <w:r w:rsidRPr="00FE026F">
        <w:rPr>
          <w:lang w:val="ru-RU"/>
        </w:rPr>
        <w:t xml:space="preserve"> общественной застройки, находящейся в зоне действия существующих источников тепловой энергии</w:t>
      </w:r>
      <w:r w:rsidR="002D1B8C" w:rsidRPr="00FE026F">
        <w:rPr>
          <w:lang w:val="ru-RU"/>
        </w:rPr>
        <w:t xml:space="preserve"> пгт. </w:t>
      </w:r>
      <w:r w:rsidR="00086029" w:rsidRPr="00FE026F">
        <w:rPr>
          <w:lang w:val="ru-RU"/>
        </w:rPr>
        <w:t>Кондинское</w:t>
      </w:r>
      <w:r w:rsidRPr="00FE026F">
        <w:rPr>
          <w:lang w:val="ru-RU"/>
        </w:rPr>
        <w:t>.</w:t>
      </w:r>
    </w:p>
    <w:p w14:paraId="1A8DAE2E" w14:textId="77777777" w:rsidR="005771B0" w:rsidRPr="00BB7440" w:rsidRDefault="005771B0" w:rsidP="005771B0">
      <w:pPr>
        <w:rPr>
          <w:lang w:val="ru-RU"/>
        </w:rPr>
      </w:pPr>
      <w:r w:rsidRPr="00BB7440">
        <w:rPr>
          <w:lang w:val="ru-RU"/>
        </w:rPr>
        <w:t>Организация поквартирного отопления Схемой теплоснабжения не предусматривается.</w:t>
      </w:r>
    </w:p>
    <w:p w14:paraId="485FD47B" w14:textId="0B2EF86A" w:rsidR="005771B0" w:rsidRPr="00BB7440" w:rsidRDefault="005771B0" w:rsidP="005771B0">
      <w:pPr>
        <w:rPr>
          <w:lang w:val="ru-RU"/>
        </w:rPr>
      </w:pPr>
      <w:bookmarkStart w:id="284" w:name="_Hlk164457836"/>
      <w:r w:rsidRPr="00BB7440">
        <w:rPr>
          <w:lang w:val="ru-RU"/>
        </w:rPr>
        <w:t xml:space="preserve">Для дальнейшей эксплуатации </w:t>
      </w:r>
      <w:r>
        <w:rPr>
          <w:lang w:val="ru-RU"/>
        </w:rPr>
        <w:t>котельных городского поселения Кондинское</w:t>
      </w:r>
      <w:r w:rsidRPr="00BB7440">
        <w:rPr>
          <w:lang w:val="ru-RU"/>
        </w:rPr>
        <w:t xml:space="preserve"> рекомендуется (по результатам технического обследования</w:t>
      </w:r>
      <w:r>
        <w:rPr>
          <w:lang w:val="ru-RU"/>
        </w:rPr>
        <w:t xml:space="preserve"> и моделирования в Электронной модели системы теплоснабжения городского поселения Кондинское</w:t>
      </w:r>
      <w:r w:rsidRPr="00BB7440">
        <w:rPr>
          <w:lang w:val="ru-RU"/>
        </w:rPr>
        <w:t>):</w:t>
      </w:r>
    </w:p>
    <w:p w14:paraId="707C0EC8" w14:textId="796D08DF" w:rsidR="005771B0" w:rsidRDefault="005771B0" w:rsidP="005771B0">
      <w:pPr>
        <w:pStyle w:val="aff7"/>
        <w:numPr>
          <w:ilvl w:val="0"/>
          <w:numId w:val="36"/>
        </w:numPr>
        <w:rPr>
          <w:lang w:val="ru-RU"/>
        </w:rPr>
      </w:pPr>
      <w:r>
        <w:rPr>
          <w:lang w:val="ru-RU"/>
        </w:rPr>
        <w:t>провести режимно-наладочные испытания котлов;</w:t>
      </w:r>
    </w:p>
    <w:p w14:paraId="4D479EE1" w14:textId="29565809" w:rsidR="005771B0" w:rsidRPr="005771B0" w:rsidRDefault="005771B0" w:rsidP="005771B0">
      <w:pPr>
        <w:pStyle w:val="aff7"/>
        <w:numPr>
          <w:ilvl w:val="0"/>
          <w:numId w:val="36"/>
        </w:numPr>
        <w:rPr>
          <w:lang w:val="ru-RU"/>
        </w:rPr>
      </w:pPr>
      <w:r w:rsidRPr="005771B0">
        <w:rPr>
          <w:lang w:val="ru-RU"/>
        </w:rPr>
        <w:t>установить частотно-регулируемый привод на сетевые насосы котельный для регулирования расхода и давления в тепловой сети;</w:t>
      </w:r>
    </w:p>
    <w:p w14:paraId="177386C5" w14:textId="3B55BBDE" w:rsidR="005771B0" w:rsidRDefault="005771B0" w:rsidP="005771B0">
      <w:pPr>
        <w:pStyle w:val="aff7"/>
        <w:numPr>
          <w:ilvl w:val="0"/>
          <w:numId w:val="36"/>
        </w:numPr>
        <w:rPr>
          <w:lang w:val="ru-RU"/>
        </w:rPr>
      </w:pPr>
      <w:r w:rsidRPr="005771B0">
        <w:rPr>
          <w:lang w:val="ru-RU"/>
        </w:rPr>
        <w:t xml:space="preserve">перевести котельные на температурный график 70/55 </w:t>
      </w:r>
      <w:r w:rsidRPr="005771B0">
        <w:rPr>
          <w:vertAlign w:val="superscript"/>
          <w:lang w:val="ru-RU"/>
        </w:rPr>
        <w:t>о</w:t>
      </w:r>
      <w:r w:rsidRPr="005771B0">
        <w:rPr>
          <w:lang w:val="ru-RU"/>
        </w:rPr>
        <w:t>С;</w:t>
      </w:r>
    </w:p>
    <w:p w14:paraId="52208881" w14:textId="0AA55FD0" w:rsidR="005771B0" w:rsidRDefault="005771B0" w:rsidP="005771B0">
      <w:pPr>
        <w:pStyle w:val="aff7"/>
        <w:numPr>
          <w:ilvl w:val="0"/>
          <w:numId w:val="36"/>
        </w:numPr>
        <w:rPr>
          <w:lang w:val="ru-RU"/>
        </w:rPr>
      </w:pPr>
      <w:r>
        <w:rPr>
          <w:lang w:val="ru-RU"/>
        </w:rPr>
        <w:t>провести</w:t>
      </w:r>
      <w:r w:rsidRPr="005771B0">
        <w:rPr>
          <w:lang w:val="ru-RU"/>
        </w:rPr>
        <w:t xml:space="preserve"> техническое освидетельствование строительных конструкций здани</w:t>
      </w:r>
      <w:r>
        <w:rPr>
          <w:lang w:val="ru-RU"/>
        </w:rPr>
        <w:t>й</w:t>
      </w:r>
      <w:r w:rsidRPr="005771B0">
        <w:rPr>
          <w:lang w:val="ru-RU"/>
        </w:rPr>
        <w:t xml:space="preserve"> котельн</w:t>
      </w:r>
      <w:r>
        <w:rPr>
          <w:lang w:val="ru-RU"/>
        </w:rPr>
        <w:t>ых;</w:t>
      </w:r>
    </w:p>
    <w:p w14:paraId="53AAED6E" w14:textId="525EDBEA" w:rsidR="005771B0" w:rsidRDefault="005771B0" w:rsidP="005771B0">
      <w:pPr>
        <w:pStyle w:val="aff7"/>
        <w:numPr>
          <w:ilvl w:val="0"/>
          <w:numId w:val="36"/>
        </w:numPr>
        <w:rPr>
          <w:lang w:val="ru-RU"/>
        </w:rPr>
      </w:pPr>
      <w:r>
        <w:rPr>
          <w:lang w:val="ru-RU"/>
        </w:rPr>
        <w:t>п</w:t>
      </w:r>
      <w:r w:rsidRPr="005771B0">
        <w:rPr>
          <w:lang w:val="ru-RU"/>
        </w:rPr>
        <w:t>ровести техническое освидетельствование котлов</w:t>
      </w:r>
      <w:r>
        <w:rPr>
          <w:lang w:val="ru-RU"/>
        </w:rPr>
        <w:t xml:space="preserve">, выработавших эксплуатационный ресурс </w:t>
      </w:r>
      <w:r w:rsidRPr="005771B0">
        <w:rPr>
          <w:lang w:val="ru-RU"/>
        </w:rPr>
        <w:t>с целью установления возможности их дальнейшей эксплуатации</w:t>
      </w:r>
      <w:r>
        <w:rPr>
          <w:lang w:val="ru-RU"/>
        </w:rPr>
        <w:t>;</w:t>
      </w:r>
    </w:p>
    <w:p w14:paraId="328E3F17" w14:textId="53CA82E3" w:rsidR="005771B0" w:rsidRPr="005771B0" w:rsidRDefault="005771B0" w:rsidP="009F363C">
      <w:pPr>
        <w:pStyle w:val="aff7"/>
        <w:numPr>
          <w:ilvl w:val="0"/>
          <w:numId w:val="36"/>
        </w:numPr>
        <w:rPr>
          <w:lang w:val="ru-RU"/>
        </w:rPr>
      </w:pPr>
      <w:r w:rsidRPr="005771B0">
        <w:rPr>
          <w:lang w:val="ru-RU"/>
        </w:rPr>
        <w:t xml:space="preserve">провести ревизию вспомогательного оборудования </w:t>
      </w:r>
      <w:r>
        <w:rPr>
          <w:lang w:val="ru-RU"/>
        </w:rPr>
        <w:t xml:space="preserve">котельных </w:t>
      </w:r>
      <w:r w:rsidRPr="005771B0">
        <w:rPr>
          <w:lang w:val="ru-RU"/>
        </w:rPr>
        <w:t>с целью установления возможности их дальнейшей эксплуатации;</w:t>
      </w:r>
    </w:p>
    <w:p w14:paraId="34716383" w14:textId="4B26C4BD" w:rsidR="005771B0" w:rsidRPr="005771B0" w:rsidRDefault="005771B0" w:rsidP="009F363C">
      <w:pPr>
        <w:pStyle w:val="aff7"/>
        <w:numPr>
          <w:ilvl w:val="0"/>
          <w:numId w:val="36"/>
        </w:numPr>
        <w:rPr>
          <w:lang w:val="ru-RU"/>
        </w:rPr>
      </w:pPr>
      <w:r w:rsidRPr="005771B0">
        <w:rPr>
          <w:lang w:val="ru-RU"/>
        </w:rPr>
        <w:t>оборудовать котельные системой химводоподготовки.</w:t>
      </w:r>
    </w:p>
    <w:p w14:paraId="257CC610" w14:textId="2A1FDB45" w:rsidR="006A121C" w:rsidRPr="00FE026F" w:rsidRDefault="008B3E69">
      <w:pPr>
        <w:pStyle w:val="2"/>
        <w:pBdr>
          <w:top w:val="nil"/>
          <w:left w:val="nil"/>
          <w:bottom w:val="nil"/>
          <w:right w:val="nil"/>
          <w:between w:val="nil"/>
        </w:pBdr>
      </w:pPr>
      <w:bookmarkStart w:id="285" w:name="_qii9yvjpxqxt" w:colFirst="0" w:colLast="0"/>
      <w:bookmarkStart w:id="286" w:name="_Toc165508045"/>
      <w:bookmarkEnd w:id="284"/>
      <w:bookmarkEnd w:id="285"/>
      <w:r w:rsidRPr="00FE026F">
        <w:t xml:space="preserve">7.2 </w:t>
      </w:r>
      <w:r w:rsidRPr="00FE026F">
        <w:tab/>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86"/>
    </w:p>
    <w:p w14:paraId="5F34A70C" w14:textId="525CC9EC" w:rsidR="007729C7" w:rsidRPr="00FE026F" w:rsidRDefault="002D1B8C" w:rsidP="007729C7">
      <w:pPr>
        <w:rPr>
          <w:lang w:val="ru-RU"/>
        </w:rPr>
      </w:pPr>
      <w:r w:rsidRPr="00FE026F">
        <w:rPr>
          <w:lang w:val="ru-RU"/>
        </w:rPr>
        <w:t>Г</w:t>
      </w:r>
      <w:r w:rsidRPr="00FE026F">
        <w:t>енерирующи</w:t>
      </w:r>
      <w:r w:rsidRPr="00FE026F">
        <w:rPr>
          <w:lang w:val="ru-RU"/>
        </w:rPr>
        <w:t>е</w:t>
      </w:r>
      <w:r w:rsidRPr="00FE026F">
        <w:t xml:space="preserve"> объект</w:t>
      </w:r>
      <w:r w:rsidRPr="00FE026F">
        <w:rPr>
          <w:lang w:val="ru-RU"/>
        </w:rPr>
        <w:t>ы</w:t>
      </w:r>
      <w:r w:rsidRPr="00FE026F">
        <w:t>, мощность которых поставляется в вынужденном режиме в целях обеспечения надежного теплоснабжения потребителей</w:t>
      </w:r>
      <w:r w:rsidRPr="00FE026F">
        <w:rPr>
          <w:lang w:val="ru-RU"/>
        </w:rPr>
        <w:t xml:space="preserve">, на территории городского поселения </w:t>
      </w:r>
      <w:r w:rsidR="00086029" w:rsidRPr="00FE026F">
        <w:rPr>
          <w:lang w:val="ru-RU"/>
        </w:rPr>
        <w:t>Кондинское</w:t>
      </w:r>
      <w:r w:rsidRPr="00FE026F">
        <w:rPr>
          <w:lang w:val="ru-RU"/>
        </w:rPr>
        <w:t xml:space="preserve"> отсутствуют.</w:t>
      </w:r>
    </w:p>
    <w:p w14:paraId="3EC729D3" w14:textId="77777777" w:rsidR="006A121C" w:rsidRPr="00FE026F" w:rsidRDefault="008B3E69">
      <w:pPr>
        <w:pStyle w:val="2"/>
        <w:pBdr>
          <w:top w:val="nil"/>
          <w:left w:val="nil"/>
          <w:bottom w:val="nil"/>
          <w:right w:val="nil"/>
          <w:between w:val="nil"/>
        </w:pBdr>
      </w:pPr>
      <w:bookmarkStart w:id="287" w:name="_ulty00e84r6h" w:colFirst="0" w:colLast="0"/>
      <w:bookmarkStart w:id="288" w:name="_Toc165508046"/>
      <w:bookmarkEnd w:id="287"/>
      <w:r w:rsidRPr="00FE026F">
        <w:lastRenderedPageBreak/>
        <w:t xml:space="preserve">7.3 </w:t>
      </w:r>
      <w:r w:rsidRPr="00FE026F">
        <w:tab/>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88"/>
    </w:p>
    <w:p w14:paraId="69751F3A" w14:textId="473A97A0" w:rsidR="002D1B8C" w:rsidRPr="00FE026F" w:rsidRDefault="002D1B8C" w:rsidP="002D1B8C">
      <w:pPr>
        <w:rPr>
          <w:lang w:val="ru-RU"/>
        </w:rPr>
      </w:pPr>
      <w:r w:rsidRPr="00FE026F">
        <w:rPr>
          <w:lang w:val="ru-RU"/>
        </w:rPr>
        <w:t>Г</w:t>
      </w:r>
      <w:r w:rsidRPr="00FE026F">
        <w:t>енерирующи</w:t>
      </w:r>
      <w:r w:rsidRPr="00FE026F">
        <w:rPr>
          <w:lang w:val="ru-RU"/>
        </w:rPr>
        <w:t>е</w:t>
      </w:r>
      <w:r w:rsidRPr="00FE026F">
        <w:t xml:space="preserve"> объект</w:t>
      </w:r>
      <w:r w:rsidRPr="00FE026F">
        <w:rPr>
          <w:lang w:val="ru-RU"/>
        </w:rPr>
        <w:t>ы, которые можно отнести</w:t>
      </w:r>
      <w:r w:rsidRPr="00FE026F">
        <w:t xml:space="preserve"> к объектам, вывод которых из эксплуатации может привести к нарушению надежности теплоснабжения</w:t>
      </w:r>
      <w:r w:rsidRPr="00FE026F">
        <w:rPr>
          <w:lang w:val="ru-RU"/>
        </w:rPr>
        <w:t xml:space="preserve">, на территории городского поселения </w:t>
      </w:r>
      <w:r w:rsidR="00086029" w:rsidRPr="00FE026F">
        <w:rPr>
          <w:lang w:val="ru-RU"/>
        </w:rPr>
        <w:t>Кондинское</w:t>
      </w:r>
      <w:r w:rsidRPr="00FE026F">
        <w:rPr>
          <w:lang w:val="ru-RU"/>
        </w:rPr>
        <w:t xml:space="preserve"> отсутствуют.</w:t>
      </w:r>
    </w:p>
    <w:p w14:paraId="581F51D1" w14:textId="77777777" w:rsidR="002D1B8C" w:rsidRPr="00086029" w:rsidRDefault="002D1B8C" w:rsidP="002D1B8C">
      <w:pPr>
        <w:rPr>
          <w:highlight w:val="yellow"/>
        </w:rPr>
      </w:pPr>
    </w:p>
    <w:p w14:paraId="799C5E6D" w14:textId="680E45ED" w:rsidR="006A121C" w:rsidRPr="00FE026F" w:rsidRDefault="008B3E69">
      <w:pPr>
        <w:pStyle w:val="2"/>
        <w:pBdr>
          <w:top w:val="nil"/>
          <w:left w:val="nil"/>
          <w:bottom w:val="nil"/>
          <w:right w:val="nil"/>
          <w:between w:val="nil"/>
        </w:pBdr>
      </w:pPr>
      <w:bookmarkStart w:id="289" w:name="_5sjx9a86zmrt" w:colFirst="0" w:colLast="0"/>
      <w:bookmarkStart w:id="290" w:name="_Toc165508047"/>
      <w:bookmarkEnd w:id="289"/>
      <w:r w:rsidRPr="00FE026F">
        <w:t xml:space="preserve">7.4 </w:t>
      </w:r>
      <w:r w:rsidRPr="00FE026F">
        <w:tab/>
      </w:r>
      <w:r w:rsidR="00243576" w:rsidRPr="00FE026F">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90"/>
    </w:p>
    <w:p w14:paraId="19AB10BE" w14:textId="4551D78F" w:rsidR="002D1B8C" w:rsidRPr="00FE026F" w:rsidRDefault="002D1B8C" w:rsidP="002D1B8C">
      <w:pPr>
        <w:rPr>
          <w:lang w:val="ru-RU"/>
        </w:rPr>
      </w:pPr>
      <w:r w:rsidRPr="00FE026F">
        <w:rPr>
          <w:lang w:val="ru-RU"/>
        </w:rPr>
        <w:t>С</w:t>
      </w:r>
      <w:r w:rsidRPr="00FE026F">
        <w:t>троительств</w:t>
      </w:r>
      <w:r w:rsidRPr="00FE026F">
        <w:rPr>
          <w:lang w:val="ru-RU"/>
        </w:rPr>
        <w:t>о</w:t>
      </w:r>
      <w:r w:rsidRPr="00FE026F">
        <w:t xml:space="preserve"> источников тепловой энергии, функционирующих в режиме комбинированной выработки электрической и тепловой энергии</w:t>
      </w:r>
      <w:r w:rsidRPr="00FE026F">
        <w:rPr>
          <w:lang w:val="ru-RU"/>
        </w:rPr>
        <w:t xml:space="preserve">, на территории городского поселения </w:t>
      </w:r>
      <w:r w:rsidR="00086029" w:rsidRPr="00FE026F">
        <w:rPr>
          <w:lang w:val="ru-RU"/>
        </w:rPr>
        <w:t>Кондинское</w:t>
      </w:r>
      <w:r w:rsidRPr="00FE026F">
        <w:rPr>
          <w:lang w:val="ru-RU"/>
        </w:rPr>
        <w:t xml:space="preserve"> не планируется.</w:t>
      </w:r>
    </w:p>
    <w:p w14:paraId="7EDF6ACA" w14:textId="1CEE0D09" w:rsidR="006A121C" w:rsidRPr="00FE026F" w:rsidRDefault="008B3E69">
      <w:pPr>
        <w:pStyle w:val="2"/>
        <w:pBdr>
          <w:top w:val="nil"/>
          <w:left w:val="nil"/>
          <w:bottom w:val="nil"/>
          <w:right w:val="nil"/>
          <w:between w:val="nil"/>
        </w:pBdr>
      </w:pPr>
      <w:bookmarkStart w:id="291" w:name="_4jwn042a0zb1" w:colFirst="0" w:colLast="0"/>
      <w:bookmarkStart w:id="292" w:name="_Toc165508048"/>
      <w:bookmarkEnd w:id="291"/>
      <w:r w:rsidRPr="00FE026F">
        <w:t xml:space="preserve">7.5 </w:t>
      </w:r>
      <w:r w:rsidRPr="00FE026F">
        <w:tab/>
      </w:r>
      <w:r w:rsidR="00243576" w:rsidRPr="00FE026F">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92"/>
    </w:p>
    <w:p w14:paraId="37D84E53" w14:textId="4FA42B5D" w:rsidR="00F93895" w:rsidRPr="00FE026F" w:rsidRDefault="00F93895" w:rsidP="00F93895">
      <w:pPr>
        <w:rPr>
          <w:lang w:val="ru-RU"/>
        </w:rPr>
      </w:pPr>
      <w:r w:rsidRPr="00FE026F">
        <w:rPr>
          <w:lang w:val="ru-RU"/>
        </w:rPr>
        <w:t>Источники</w:t>
      </w:r>
      <w:r w:rsidRPr="00FE026F">
        <w:t xml:space="preserve"> тепловой энергии, функционирующи</w:t>
      </w:r>
      <w:r w:rsidRPr="00FE026F">
        <w:rPr>
          <w:lang w:val="ru-RU"/>
        </w:rPr>
        <w:t>е</w:t>
      </w:r>
      <w:r w:rsidRPr="00FE026F">
        <w:t xml:space="preserve"> в режиме комбинированной выработки электрической и тепловой энергии,</w:t>
      </w:r>
      <w:r w:rsidRPr="00FE026F">
        <w:rPr>
          <w:lang w:val="ru-RU"/>
        </w:rPr>
        <w:t xml:space="preserve"> на территории городского поселения </w:t>
      </w:r>
      <w:r w:rsidR="00086029" w:rsidRPr="00FE026F">
        <w:rPr>
          <w:lang w:val="ru-RU"/>
        </w:rPr>
        <w:t>Кондинское</w:t>
      </w:r>
      <w:r w:rsidRPr="00FE026F">
        <w:rPr>
          <w:lang w:val="ru-RU"/>
        </w:rPr>
        <w:t xml:space="preserve"> отсутствуют.</w:t>
      </w:r>
    </w:p>
    <w:p w14:paraId="76CDC1FC" w14:textId="77777777" w:rsidR="00F93895" w:rsidRPr="00FE026F" w:rsidRDefault="00F93895" w:rsidP="00F93895"/>
    <w:p w14:paraId="5C10B680" w14:textId="77777777" w:rsidR="006A121C" w:rsidRPr="00FE026F" w:rsidRDefault="008B3E69">
      <w:pPr>
        <w:pStyle w:val="2"/>
        <w:pBdr>
          <w:top w:val="nil"/>
          <w:left w:val="nil"/>
          <w:bottom w:val="nil"/>
          <w:right w:val="nil"/>
          <w:between w:val="nil"/>
        </w:pBdr>
      </w:pPr>
      <w:bookmarkStart w:id="293" w:name="_ao2sc14buf81" w:colFirst="0" w:colLast="0"/>
      <w:bookmarkStart w:id="294" w:name="_Toc165508049"/>
      <w:bookmarkEnd w:id="293"/>
      <w:r w:rsidRPr="00FE026F">
        <w:t xml:space="preserve">7.6 </w:t>
      </w:r>
      <w:r w:rsidRPr="00FE026F">
        <w:tab/>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94"/>
    </w:p>
    <w:p w14:paraId="14CFDD9B" w14:textId="4C469C90" w:rsidR="00F93895" w:rsidRPr="00FE026F" w:rsidRDefault="00F93895" w:rsidP="00F93895">
      <w:pPr>
        <w:rPr>
          <w:lang w:val="ru-RU"/>
        </w:rPr>
      </w:pPr>
      <w:r w:rsidRPr="00FE026F">
        <w:rPr>
          <w:lang w:val="ru-RU"/>
        </w:rPr>
        <w:t>П</w:t>
      </w:r>
      <w:r w:rsidRPr="00FE026F">
        <w:t>ереоборудовани</w:t>
      </w:r>
      <w:r w:rsidRPr="00FE026F">
        <w:rPr>
          <w:lang w:val="ru-RU"/>
        </w:rPr>
        <w:t>е</w:t>
      </w:r>
      <w:r w:rsidRPr="00FE026F">
        <w:t xml:space="preserve"> котельных в источники тепловой энергии, функционирующие в режиме комбинированной выработки электрической и тепловой энергии</w:t>
      </w:r>
      <w:r w:rsidRPr="00FE026F">
        <w:rPr>
          <w:lang w:val="ru-RU"/>
        </w:rPr>
        <w:t>, не планируется.</w:t>
      </w:r>
    </w:p>
    <w:p w14:paraId="083634BB" w14:textId="77777777" w:rsidR="006A121C" w:rsidRPr="00FE026F" w:rsidRDefault="008B3E69">
      <w:pPr>
        <w:pStyle w:val="2"/>
        <w:pBdr>
          <w:top w:val="nil"/>
          <w:left w:val="nil"/>
          <w:bottom w:val="nil"/>
          <w:right w:val="nil"/>
          <w:between w:val="nil"/>
        </w:pBdr>
      </w:pPr>
      <w:bookmarkStart w:id="295" w:name="_rpdr3wqe1c4l" w:colFirst="0" w:colLast="0"/>
      <w:bookmarkStart w:id="296" w:name="_Toc165508050"/>
      <w:bookmarkEnd w:id="295"/>
      <w:r w:rsidRPr="00FE026F">
        <w:t xml:space="preserve">7.7 </w:t>
      </w:r>
      <w:r w:rsidRPr="00FE026F">
        <w:tab/>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96"/>
    </w:p>
    <w:p w14:paraId="39584686" w14:textId="67652958" w:rsidR="00FA1AA6" w:rsidRPr="00FE026F" w:rsidRDefault="001D5593" w:rsidP="001F15CE">
      <w:pPr>
        <w:rPr>
          <w:lang w:val="ru-RU"/>
        </w:rPr>
      </w:pPr>
      <w:bookmarkStart w:id="297" w:name="_Hlk136816525"/>
      <w:r w:rsidRPr="00FE026F">
        <w:rPr>
          <w:lang w:val="ru-RU"/>
        </w:rPr>
        <w:t>Котельные городского поселения работают на локальную тепловую сеть. Увеличение зон действия котельных путем включения в нее зон действия существующих источников тепловой энергии не планируется.</w:t>
      </w:r>
    </w:p>
    <w:p w14:paraId="22919073" w14:textId="77777777" w:rsidR="006A121C" w:rsidRPr="00FE026F" w:rsidRDefault="008B3E69">
      <w:pPr>
        <w:pStyle w:val="2"/>
        <w:pBdr>
          <w:top w:val="nil"/>
          <w:left w:val="nil"/>
          <w:bottom w:val="nil"/>
          <w:right w:val="nil"/>
          <w:between w:val="nil"/>
        </w:pBdr>
      </w:pPr>
      <w:bookmarkStart w:id="298" w:name="_hthjzo6rjv97" w:colFirst="0" w:colLast="0"/>
      <w:bookmarkStart w:id="299" w:name="_Toc165508051"/>
      <w:bookmarkEnd w:id="297"/>
      <w:bookmarkEnd w:id="298"/>
      <w:r w:rsidRPr="00FE026F">
        <w:lastRenderedPageBreak/>
        <w:t xml:space="preserve">7.8 </w:t>
      </w:r>
      <w:r w:rsidRPr="00FE026F">
        <w:tab/>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99"/>
    </w:p>
    <w:p w14:paraId="6B2BCDA4" w14:textId="3FE18235" w:rsidR="001F15CE" w:rsidRPr="00FE026F" w:rsidRDefault="001F15CE" w:rsidP="001F15CE">
      <w:pPr>
        <w:rPr>
          <w:lang w:val="ru-RU"/>
        </w:rPr>
      </w:pPr>
      <w:r w:rsidRPr="00FE026F">
        <w:rPr>
          <w:lang w:val="ru-RU"/>
        </w:rPr>
        <w:t>Источники</w:t>
      </w:r>
      <w:r w:rsidRPr="00FE026F">
        <w:t xml:space="preserve"> тепловой энергии, функционирующи</w:t>
      </w:r>
      <w:r w:rsidRPr="00FE026F">
        <w:rPr>
          <w:lang w:val="ru-RU"/>
        </w:rPr>
        <w:t>е</w:t>
      </w:r>
      <w:r w:rsidRPr="00FE026F">
        <w:t xml:space="preserve"> в режиме комбинированной выработки электрической и тепловой энергии,</w:t>
      </w:r>
      <w:r w:rsidRPr="00FE026F">
        <w:rPr>
          <w:lang w:val="ru-RU"/>
        </w:rPr>
        <w:t xml:space="preserve"> на территории городского поселения </w:t>
      </w:r>
      <w:r w:rsidR="00086029" w:rsidRPr="00FE026F">
        <w:rPr>
          <w:lang w:val="ru-RU"/>
        </w:rPr>
        <w:t>Кондинское</w:t>
      </w:r>
      <w:r w:rsidRPr="00FE026F">
        <w:rPr>
          <w:lang w:val="ru-RU"/>
        </w:rPr>
        <w:t xml:space="preserve"> отсутствуют.</w:t>
      </w:r>
    </w:p>
    <w:p w14:paraId="455F4D31" w14:textId="77777777" w:rsidR="006A121C" w:rsidRPr="00FE026F" w:rsidRDefault="008B3E69">
      <w:pPr>
        <w:pStyle w:val="2"/>
        <w:pBdr>
          <w:top w:val="nil"/>
          <w:left w:val="nil"/>
          <w:bottom w:val="nil"/>
          <w:right w:val="nil"/>
          <w:between w:val="nil"/>
        </w:pBdr>
      </w:pPr>
      <w:bookmarkStart w:id="300" w:name="_b8q9gse5vqoc" w:colFirst="0" w:colLast="0"/>
      <w:bookmarkStart w:id="301" w:name="_Toc165508052"/>
      <w:bookmarkEnd w:id="300"/>
      <w:r w:rsidRPr="00FE026F">
        <w:t>7.9.</w:t>
      </w:r>
      <w:r w:rsidRPr="00FE026F">
        <w:tab/>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301"/>
    </w:p>
    <w:p w14:paraId="0EA8575A" w14:textId="2CF6E24E" w:rsidR="001F15CE" w:rsidRPr="00FE026F" w:rsidRDefault="001F15CE" w:rsidP="001F15CE">
      <w:pPr>
        <w:rPr>
          <w:lang w:val="ru-RU"/>
        </w:rPr>
      </w:pPr>
      <w:r w:rsidRPr="00FE026F">
        <w:rPr>
          <w:lang w:val="ru-RU"/>
        </w:rPr>
        <w:t>Источники</w:t>
      </w:r>
      <w:r w:rsidRPr="00FE026F">
        <w:t xml:space="preserve"> тепловой энергии, функционирующи</w:t>
      </w:r>
      <w:r w:rsidRPr="00FE026F">
        <w:rPr>
          <w:lang w:val="ru-RU"/>
        </w:rPr>
        <w:t>е</w:t>
      </w:r>
      <w:r w:rsidRPr="00FE026F">
        <w:t xml:space="preserve"> в режиме комбинированной выработки электрической и тепловой энергии,</w:t>
      </w:r>
      <w:r w:rsidRPr="00FE026F">
        <w:rPr>
          <w:lang w:val="ru-RU"/>
        </w:rPr>
        <w:t xml:space="preserve"> на территории городского поселения </w:t>
      </w:r>
      <w:r w:rsidR="00086029" w:rsidRPr="00FE026F">
        <w:rPr>
          <w:lang w:val="ru-RU"/>
        </w:rPr>
        <w:t>Кондинское</w:t>
      </w:r>
      <w:r w:rsidRPr="00FE026F">
        <w:rPr>
          <w:lang w:val="ru-RU"/>
        </w:rPr>
        <w:t xml:space="preserve"> отсутствуют.</w:t>
      </w:r>
    </w:p>
    <w:p w14:paraId="74211A3A" w14:textId="77777777" w:rsidR="006A121C" w:rsidRPr="00FE026F" w:rsidRDefault="008B3E69">
      <w:pPr>
        <w:pStyle w:val="2"/>
        <w:pBdr>
          <w:top w:val="nil"/>
          <w:left w:val="nil"/>
          <w:bottom w:val="nil"/>
          <w:right w:val="nil"/>
          <w:between w:val="nil"/>
        </w:pBdr>
      </w:pPr>
      <w:bookmarkStart w:id="302" w:name="_fl1b62lxw21h" w:colFirst="0" w:colLast="0"/>
      <w:bookmarkStart w:id="303" w:name="_Toc165508053"/>
      <w:bookmarkEnd w:id="302"/>
      <w:r w:rsidRPr="00FE026F">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303"/>
    </w:p>
    <w:p w14:paraId="295506FD" w14:textId="4345DC68" w:rsidR="001F15CE" w:rsidRPr="00FE026F" w:rsidRDefault="001F15CE" w:rsidP="001F15CE">
      <w:pPr>
        <w:rPr>
          <w:lang w:val="ru-RU"/>
        </w:rPr>
      </w:pPr>
      <w:r w:rsidRPr="00FE026F">
        <w:rPr>
          <w:lang w:val="ru-RU"/>
        </w:rPr>
        <w:t xml:space="preserve">Вывод в резерв и вывод из эксплуатации котельных городского поселения </w:t>
      </w:r>
      <w:r w:rsidR="00086029" w:rsidRPr="00FE026F">
        <w:rPr>
          <w:lang w:val="ru-RU"/>
        </w:rPr>
        <w:t>Кондинское</w:t>
      </w:r>
      <w:r w:rsidRPr="00FE026F">
        <w:rPr>
          <w:lang w:val="ru-RU"/>
        </w:rPr>
        <w:t xml:space="preserve"> не планируется.</w:t>
      </w:r>
    </w:p>
    <w:p w14:paraId="34F82393" w14:textId="16EC0D48" w:rsidR="006A121C" w:rsidRPr="00FE026F" w:rsidRDefault="008B3E69">
      <w:pPr>
        <w:pStyle w:val="2"/>
        <w:pBdr>
          <w:top w:val="nil"/>
          <w:left w:val="nil"/>
          <w:bottom w:val="nil"/>
          <w:right w:val="nil"/>
          <w:between w:val="nil"/>
        </w:pBdr>
      </w:pPr>
      <w:bookmarkStart w:id="304" w:name="_epm87dd058se" w:colFirst="0" w:colLast="0"/>
      <w:bookmarkStart w:id="305" w:name="_Toc165508054"/>
      <w:bookmarkEnd w:id="304"/>
      <w:r w:rsidRPr="00FE026F">
        <w:t>7.11 Обоснование организации индивидуального теплоснабжения в зонах застройки поселения малоэтажными жилыми зданиями</w:t>
      </w:r>
      <w:bookmarkEnd w:id="305"/>
    </w:p>
    <w:p w14:paraId="5A375FF7" w14:textId="4A270696" w:rsidR="005C7E9A" w:rsidRPr="00FE026F" w:rsidRDefault="005C7E9A" w:rsidP="001F15CE">
      <w:pPr>
        <w:rPr>
          <w:lang w:val="ru-RU"/>
        </w:rPr>
      </w:pPr>
      <w:r w:rsidRPr="00FE026F">
        <w:rPr>
          <w:lang w:val="ru-RU"/>
        </w:rPr>
        <w:t>Организация централизованного теплоснабжения в зонах индивидуальной жилой застройки нецелесообразна по причине высоких капитальных затрат на строительство большой протяженности тепловых сетей малого диаметра ввиду малой плотности застройки и небольшой величине тепловой нагрузки. Кроме того</w:t>
      </w:r>
      <w:r w:rsidR="00E92E80" w:rsidRPr="00FE026F">
        <w:rPr>
          <w:lang w:val="ru-RU"/>
        </w:rPr>
        <w:t>,</w:t>
      </w:r>
      <w:r w:rsidRPr="00FE026F">
        <w:rPr>
          <w:lang w:val="ru-RU"/>
        </w:rPr>
        <w:t xml:space="preserve"> наличие большой протяженности разветвленной тепловой сети </w:t>
      </w:r>
      <w:r w:rsidR="00E92E80" w:rsidRPr="00FE026F">
        <w:rPr>
          <w:lang w:val="ru-RU"/>
        </w:rPr>
        <w:t>увеличит объем потерь тепловой энергии в тепловых сетях. При низком приросте тепловой нагрузки дополнительные затраты на эксплуатацию тепловых сетей приведет к значительному росту тарифа на тепловую энергию для существующих потребителей.</w:t>
      </w:r>
    </w:p>
    <w:p w14:paraId="26C8A252" w14:textId="57668182" w:rsidR="005C7E9A" w:rsidRPr="00FE026F" w:rsidRDefault="00E92E80" w:rsidP="001F15CE">
      <w:pPr>
        <w:rPr>
          <w:lang w:val="ru-RU"/>
        </w:rPr>
      </w:pPr>
      <w:r w:rsidRPr="00FE026F">
        <w:rPr>
          <w:lang w:val="ru-RU"/>
        </w:rPr>
        <w:t xml:space="preserve">Ввиду изложенного, в зонах застройки поселения малоэтажными жилыми зданиями Схемой теплоснабжение предусматривается сохранение индивидуального </w:t>
      </w:r>
      <w:r w:rsidR="008762F2" w:rsidRPr="00FE026F">
        <w:rPr>
          <w:lang w:val="ru-RU"/>
        </w:rPr>
        <w:t>теплоснабжения</w:t>
      </w:r>
      <w:r w:rsidRPr="00FE026F">
        <w:rPr>
          <w:lang w:val="ru-RU"/>
        </w:rPr>
        <w:t>.</w:t>
      </w:r>
    </w:p>
    <w:p w14:paraId="2E7985A9" w14:textId="4A284EF8" w:rsidR="006A121C" w:rsidRPr="00FE026F" w:rsidRDefault="008B3E69">
      <w:pPr>
        <w:pStyle w:val="2"/>
        <w:pBdr>
          <w:top w:val="nil"/>
          <w:left w:val="nil"/>
          <w:bottom w:val="nil"/>
          <w:right w:val="nil"/>
          <w:between w:val="nil"/>
        </w:pBdr>
      </w:pPr>
      <w:bookmarkStart w:id="306" w:name="_e4fidb1bmcmp" w:colFirst="0" w:colLast="0"/>
      <w:bookmarkStart w:id="307" w:name="_Toc165508055"/>
      <w:bookmarkEnd w:id="306"/>
      <w:r w:rsidRPr="00FE026F">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системы теплоснабжения поселения</w:t>
      </w:r>
      <w:bookmarkEnd w:id="307"/>
    </w:p>
    <w:p w14:paraId="3094B0B0" w14:textId="2EF00357" w:rsidR="00FD494F" w:rsidRPr="005771B0" w:rsidRDefault="00FD494F" w:rsidP="00FD494F">
      <w:pPr>
        <w:rPr>
          <w:lang w:val="ru-RU"/>
        </w:rPr>
      </w:pPr>
      <w:r w:rsidRPr="00FE026F">
        <w:t xml:space="preserve">Перспективные балансы тепловой мощности источников тепловой энергии и теплоносителя и присоединенной тепловой нагрузки </w:t>
      </w:r>
      <w:r w:rsidRPr="00FE026F">
        <w:rPr>
          <w:lang w:val="ru-RU"/>
        </w:rPr>
        <w:t xml:space="preserve">представлены в Главе 4 «Существующие и перспективные балансы тепловой мощности источников тепловой </w:t>
      </w:r>
      <w:r w:rsidRPr="005771B0">
        <w:rPr>
          <w:lang w:val="ru-RU"/>
        </w:rPr>
        <w:t>энергии и тепловой нагрузки потребителей».</w:t>
      </w:r>
    </w:p>
    <w:p w14:paraId="07097446" w14:textId="5BF42B6B" w:rsidR="006A121C" w:rsidRPr="005771B0" w:rsidRDefault="008B3E69">
      <w:pPr>
        <w:pStyle w:val="2"/>
        <w:pBdr>
          <w:top w:val="nil"/>
          <w:left w:val="nil"/>
          <w:bottom w:val="nil"/>
          <w:right w:val="nil"/>
          <w:between w:val="nil"/>
        </w:pBdr>
      </w:pPr>
      <w:bookmarkStart w:id="308" w:name="_a81rjc64cid5" w:colFirst="0" w:colLast="0"/>
      <w:bookmarkStart w:id="309" w:name="_Toc165508056"/>
      <w:bookmarkEnd w:id="308"/>
      <w:r w:rsidRPr="005771B0">
        <w:t>7.13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309"/>
    </w:p>
    <w:p w14:paraId="53EA1A67" w14:textId="48752AE0" w:rsidR="005771B0" w:rsidRPr="005771B0" w:rsidRDefault="005771B0" w:rsidP="005771B0">
      <w:pPr>
        <w:rPr>
          <w:lang w:val="ru-RU"/>
        </w:rPr>
      </w:pPr>
      <w:bookmarkStart w:id="310" w:name="_f6bq85sw22z7" w:colFirst="0" w:colLast="0"/>
      <w:bookmarkStart w:id="311" w:name="_Hlk136816910"/>
      <w:bookmarkEnd w:id="310"/>
      <w:r w:rsidRPr="005771B0">
        <w:rPr>
          <w:lang w:val="ru-RU"/>
        </w:rPr>
        <w:t xml:space="preserve">Реконструкция котельной городского поселения Кондинское с использованием возобновляемых источников энергии не планируется. </w:t>
      </w:r>
    </w:p>
    <w:p w14:paraId="10BE46AC" w14:textId="3FFE9812" w:rsidR="006A121C" w:rsidRPr="005771B0" w:rsidRDefault="008B3E69">
      <w:pPr>
        <w:pStyle w:val="2"/>
        <w:pBdr>
          <w:top w:val="nil"/>
          <w:left w:val="nil"/>
          <w:bottom w:val="nil"/>
          <w:right w:val="nil"/>
          <w:between w:val="nil"/>
        </w:pBdr>
        <w:rPr>
          <w:lang w:val="ru-RU"/>
        </w:rPr>
      </w:pPr>
      <w:bookmarkStart w:id="312" w:name="_Toc165508057"/>
      <w:bookmarkEnd w:id="311"/>
      <w:r w:rsidRPr="005771B0">
        <w:lastRenderedPageBreak/>
        <w:t>7.14 Обоснование организации теплоснабжения в производственных зонах на территории поселения</w:t>
      </w:r>
      <w:bookmarkEnd w:id="312"/>
    </w:p>
    <w:p w14:paraId="1D73727D" w14:textId="6314DF7B" w:rsidR="00326C3D" w:rsidRPr="00FE026F" w:rsidRDefault="00326C3D" w:rsidP="00326C3D">
      <w:pPr>
        <w:rPr>
          <w:lang w:val="ru-RU"/>
        </w:rPr>
      </w:pPr>
      <w:r w:rsidRPr="00FE026F">
        <w:rPr>
          <w:lang w:val="ru-RU"/>
        </w:rPr>
        <w:t xml:space="preserve">Строительство новых источников тепловой энергии для организации теплоснабжения в производственных зонах на территории городского поселения </w:t>
      </w:r>
      <w:r w:rsidR="00086029" w:rsidRPr="00FE026F">
        <w:rPr>
          <w:lang w:val="ru-RU"/>
        </w:rPr>
        <w:t>Кондинское</w:t>
      </w:r>
      <w:r w:rsidRPr="00FE026F">
        <w:rPr>
          <w:lang w:val="ru-RU"/>
        </w:rPr>
        <w:t xml:space="preserve"> не планируется.</w:t>
      </w:r>
    </w:p>
    <w:p w14:paraId="6EA9F286" w14:textId="480BF4B1" w:rsidR="006A121C" w:rsidRPr="00FE026F" w:rsidRDefault="008B3E69">
      <w:pPr>
        <w:pStyle w:val="2"/>
        <w:pBdr>
          <w:top w:val="nil"/>
          <w:left w:val="nil"/>
          <w:bottom w:val="nil"/>
          <w:right w:val="nil"/>
          <w:between w:val="nil"/>
        </w:pBdr>
      </w:pPr>
      <w:bookmarkStart w:id="313" w:name="_sw4fkwiyw0jg" w:colFirst="0" w:colLast="0"/>
      <w:bookmarkStart w:id="314" w:name="_Toc165508058"/>
      <w:bookmarkEnd w:id="313"/>
      <w:r w:rsidRPr="00FE026F">
        <w:t>7.15 Результаты расчетов радиуса эффективного теплоснабжения</w:t>
      </w:r>
      <w:bookmarkEnd w:id="314"/>
    </w:p>
    <w:p w14:paraId="50CD8D45" w14:textId="7D5B5C74" w:rsidR="00326C3D" w:rsidRPr="00FE026F" w:rsidRDefault="00D3056E" w:rsidP="00326C3D">
      <w:pPr>
        <w:rPr>
          <w:lang w:val="ru-RU"/>
        </w:rPr>
      </w:pPr>
      <w:bookmarkStart w:id="315" w:name="_Hlk136815995"/>
      <w:r w:rsidRPr="00FE026F">
        <w:rPr>
          <w:lang w:val="ru-RU"/>
        </w:rPr>
        <w:t>Р</w:t>
      </w:r>
      <w:r w:rsidRPr="00FE026F">
        <w:t xml:space="preserve">адиус эффективного теплоснабжения </w:t>
      </w:r>
      <w:r w:rsidRPr="00FE026F">
        <w:rPr>
          <w:lang w:val="ru-RU"/>
        </w:rPr>
        <w:t>означает</w:t>
      </w:r>
      <w:r w:rsidRPr="00FE026F">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r w:rsidRPr="00FE026F">
        <w:rPr>
          <w:lang w:val="ru-RU"/>
        </w:rPr>
        <w:t>.</w:t>
      </w:r>
    </w:p>
    <w:p w14:paraId="78C77533" w14:textId="1E75DCF2" w:rsidR="00D3056E" w:rsidRPr="00FE026F" w:rsidRDefault="00D3056E" w:rsidP="00326C3D">
      <w:pPr>
        <w:rPr>
          <w:lang w:val="ru-RU"/>
        </w:rPr>
      </w:pPr>
      <w:r w:rsidRPr="00FE026F">
        <w:rPr>
          <w:lang w:val="ru-RU"/>
        </w:rPr>
        <w:t>В связи с тем, что Схемой теплоснабжени</w:t>
      </w:r>
      <w:r w:rsidR="005C1CF1" w:rsidRPr="00FE026F">
        <w:rPr>
          <w:lang w:val="ru-RU"/>
        </w:rPr>
        <w:t>я</w:t>
      </w:r>
      <w:r w:rsidRPr="00FE026F">
        <w:rPr>
          <w:lang w:val="ru-RU"/>
        </w:rPr>
        <w:t xml:space="preserve"> не предусматривается организация централизованного теплоснабжения за пределами существующих зон действия источников тепловой энергии, расчет радиуса эффективного теплоснабжения не приводится.</w:t>
      </w:r>
    </w:p>
    <w:p w14:paraId="498149EF" w14:textId="77777777" w:rsidR="006A121C" w:rsidRPr="00FE026F" w:rsidRDefault="006A121C" w:rsidP="008925AD">
      <w:bookmarkStart w:id="316" w:name="_rbb00ojgnykc" w:colFirst="0" w:colLast="0"/>
      <w:bookmarkEnd w:id="315"/>
      <w:bookmarkEnd w:id="316"/>
    </w:p>
    <w:p w14:paraId="08C9E7CF" w14:textId="77777777" w:rsidR="001F15CE" w:rsidRPr="00086029" w:rsidRDefault="001F15CE" w:rsidP="001F15CE">
      <w:pPr>
        <w:rPr>
          <w:highlight w:val="yellow"/>
        </w:rPr>
        <w:sectPr w:rsidR="001F15CE" w:rsidRPr="00086029" w:rsidSect="007A3AA3">
          <w:pgSz w:w="11909" w:h="16834"/>
          <w:pgMar w:top="1134" w:right="567" w:bottom="1134" w:left="1701" w:header="720" w:footer="720" w:gutter="0"/>
          <w:cols w:space="720"/>
        </w:sectPr>
      </w:pPr>
    </w:p>
    <w:p w14:paraId="44CE9DAE" w14:textId="59DE7B60" w:rsidR="006A121C" w:rsidRPr="005771B0" w:rsidRDefault="008B3E69">
      <w:pPr>
        <w:pStyle w:val="1"/>
        <w:pBdr>
          <w:top w:val="nil"/>
          <w:left w:val="nil"/>
          <w:bottom w:val="nil"/>
          <w:right w:val="nil"/>
          <w:between w:val="nil"/>
        </w:pBdr>
        <w:ind w:firstLine="0"/>
      </w:pPr>
      <w:bookmarkStart w:id="317" w:name="_tj2ulopjgt7m" w:colFirst="0" w:colLast="0"/>
      <w:bookmarkStart w:id="318" w:name="_Toc165508059"/>
      <w:bookmarkEnd w:id="317"/>
      <w:r w:rsidRPr="005771B0">
        <w:lastRenderedPageBreak/>
        <w:t xml:space="preserve">Глава 8 </w:t>
      </w:r>
      <w:r w:rsidR="003D2F3A" w:rsidRPr="005771B0">
        <w:t>«</w:t>
      </w:r>
      <w:r w:rsidRPr="005771B0">
        <w:t>Предложения по строительству и реконструкции и (или) модернизации тепловых сетей</w:t>
      </w:r>
      <w:r w:rsidR="003D2F3A" w:rsidRPr="005771B0">
        <w:t>»</w:t>
      </w:r>
      <w:bookmarkEnd w:id="318"/>
      <w:r w:rsidRPr="005771B0">
        <w:t xml:space="preserve"> </w:t>
      </w:r>
    </w:p>
    <w:p w14:paraId="4583FFDE" w14:textId="77777777" w:rsidR="006A121C" w:rsidRPr="005771B0" w:rsidRDefault="008B3E69">
      <w:pPr>
        <w:pStyle w:val="2"/>
        <w:pBdr>
          <w:top w:val="nil"/>
          <w:left w:val="nil"/>
          <w:bottom w:val="nil"/>
          <w:right w:val="nil"/>
          <w:between w:val="nil"/>
        </w:pBdr>
      </w:pPr>
      <w:bookmarkStart w:id="319" w:name="_p0rv214xlt2q" w:colFirst="0" w:colLast="0"/>
      <w:bookmarkStart w:id="320" w:name="_Toc165508060"/>
      <w:bookmarkEnd w:id="319"/>
      <w:r w:rsidRPr="005771B0">
        <w:t xml:space="preserve">8.1 </w:t>
      </w:r>
      <w:r w:rsidRPr="005771B0">
        <w:tab/>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20"/>
    </w:p>
    <w:p w14:paraId="3E9F10B5" w14:textId="33F6EE85" w:rsidR="005C1CF1" w:rsidRPr="005771B0" w:rsidRDefault="00D0392E" w:rsidP="005C1CF1">
      <w:pPr>
        <w:rPr>
          <w:lang w:val="ru-RU"/>
        </w:rPr>
      </w:pPr>
      <w:bookmarkStart w:id="321" w:name="_umlgw9hpemfb" w:colFirst="0" w:colLast="0"/>
      <w:bookmarkStart w:id="322" w:name="_Hlk136816933"/>
      <w:bookmarkEnd w:id="321"/>
      <w:r w:rsidRPr="005771B0">
        <w:rPr>
          <w:lang w:val="ru-RU"/>
        </w:rPr>
        <w:t>Зоны дефицита тепловой мощности в</w:t>
      </w:r>
      <w:r w:rsidR="005E7048" w:rsidRPr="005771B0">
        <w:rPr>
          <w:lang w:val="ru-RU"/>
        </w:rPr>
        <w:t xml:space="preserve"> городско</w:t>
      </w:r>
      <w:r w:rsidRPr="005771B0">
        <w:rPr>
          <w:lang w:val="ru-RU"/>
        </w:rPr>
        <w:t>м</w:t>
      </w:r>
      <w:r w:rsidR="005E7048" w:rsidRPr="005771B0">
        <w:rPr>
          <w:lang w:val="ru-RU"/>
        </w:rPr>
        <w:t xml:space="preserve"> поселени</w:t>
      </w:r>
      <w:r w:rsidRPr="005771B0">
        <w:rPr>
          <w:lang w:val="ru-RU"/>
        </w:rPr>
        <w:t>и</w:t>
      </w:r>
      <w:r w:rsidR="005E7048" w:rsidRPr="005771B0">
        <w:rPr>
          <w:lang w:val="ru-RU"/>
        </w:rPr>
        <w:t xml:space="preserve"> </w:t>
      </w:r>
      <w:r w:rsidR="00086029" w:rsidRPr="005771B0">
        <w:rPr>
          <w:lang w:val="ru-RU"/>
        </w:rPr>
        <w:t>Кондинское</w:t>
      </w:r>
      <w:r w:rsidR="005E7048" w:rsidRPr="005771B0">
        <w:rPr>
          <w:lang w:val="ru-RU"/>
        </w:rPr>
        <w:t xml:space="preserve"> </w:t>
      </w:r>
      <w:r w:rsidRPr="005771B0">
        <w:rPr>
          <w:lang w:val="ru-RU"/>
        </w:rPr>
        <w:t>отсутствуют</w:t>
      </w:r>
      <w:r w:rsidR="005C1CF1" w:rsidRPr="005771B0">
        <w:rPr>
          <w:lang w:val="ru-RU"/>
        </w:rPr>
        <w:t>.</w:t>
      </w:r>
    </w:p>
    <w:p w14:paraId="73FBB173" w14:textId="77777777" w:rsidR="006A121C" w:rsidRPr="005771B0" w:rsidRDefault="008B3E69">
      <w:pPr>
        <w:pStyle w:val="2"/>
        <w:pBdr>
          <w:top w:val="nil"/>
          <w:left w:val="nil"/>
          <w:bottom w:val="nil"/>
          <w:right w:val="nil"/>
          <w:between w:val="nil"/>
        </w:pBdr>
      </w:pPr>
      <w:bookmarkStart w:id="323" w:name="_Toc165508061"/>
      <w:bookmarkEnd w:id="322"/>
      <w:r w:rsidRPr="005771B0">
        <w:t xml:space="preserve">8.2 </w:t>
      </w:r>
      <w:r w:rsidRPr="005771B0">
        <w:tab/>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муниципального образования</w:t>
      </w:r>
      <w:bookmarkEnd w:id="323"/>
    </w:p>
    <w:p w14:paraId="68C3D661" w14:textId="5BF2244E" w:rsidR="008925AD" w:rsidRPr="005771B0" w:rsidRDefault="008925AD" w:rsidP="005C1CF1">
      <w:pPr>
        <w:rPr>
          <w:lang w:val="ru-RU"/>
        </w:rPr>
      </w:pPr>
      <w:bookmarkStart w:id="324" w:name="_Hlk136816952"/>
      <w:r w:rsidRPr="005771B0">
        <w:rPr>
          <w:lang w:val="ru-RU"/>
        </w:rPr>
        <w:t xml:space="preserve">Развитие </w:t>
      </w:r>
      <w:r w:rsidRPr="005771B0">
        <w:t>жилищн</w:t>
      </w:r>
      <w:r w:rsidRPr="005771B0">
        <w:rPr>
          <w:lang w:val="ru-RU"/>
        </w:rPr>
        <w:t>ой</w:t>
      </w:r>
      <w:r w:rsidRPr="005771B0">
        <w:t>, комплексн</w:t>
      </w:r>
      <w:r w:rsidRPr="005771B0">
        <w:rPr>
          <w:lang w:val="ru-RU"/>
        </w:rPr>
        <w:t>ой</w:t>
      </w:r>
      <w:r w:rsidRPr="005771B0">
        <w:t xml:space="preserve"> </w:t>
      </w:r>
      <w:r w:rsidRPr="005771B0">
        <w:rPr>
          <w:lang w:val="ru-RU"/>
        </w:rPr>
        <w:t>и</w:t>
      </w:r>
      <w:r w:rsidRPr="005771B0">
        <w:t xml:space="preserve"> производственн</w:t>
      </w:r>
      <w:r w:rsidRPr="005771B0">
        <w:rPr>
          <w:lang w:val="ru-RU"/>
        </w:rPr>
        <w:t>ой</w:t>
      </w:r>
      <w:r w:rsidRPr="005771B0">
        <w:t xml:space="preserve"> застройк</w:t>
      </w:r>
      <w:r w:rsidRPr="005771B0">
        <w:rPr>
          <w:lang w:val="ru-RU"/>
        </w:rPr>
        <w:t>и</w:t>
      </w:r>
      <w:r w:rsidRPr="005771B0">
        <w:t xml:space="preserve"> во вновь осваиваемых районах </w:t>
      </w:r>
      <w:r w:rsidRPr="005771B0">
        <w:rPr>
          <w:lang w:val="ru-RU"/>
        </w:rPr>
        <w:t xml:space="preserve">городского поселения </w:t>
      </w:r>
      <w:r w:rsidR="00086029" w:rsidRPr="005771B0">
        <w:rPr>
          <w:lang w:val="ru-RU"/>
        </w:rPr>
        <w:t>Кондинское</w:t>
      </w:r>
      <w:r w:rsidRPr="005771B0">
        <w:rPr>
          <w:lang w:val="ru-RU"/>
        </w:rPr>
        <w:t xml:space="preserve"> не планируется. </w:t>
      </w:r>
    </w:p>
    <w:p w14:paraId="19D385C3" w14:textId="77777777" w:rsidR="006A121C" w:rsidRPr="00D554C5" w:rsidRDefault="008B3E69">
      <w:pPr>
        <w:pStyle w:val="2"/>
        <w:pBdr>
          <w:top w:val="nil"/>
          <w:left w:val="nil"/>
          <w:bottom w:val="nil"/>
          <w:right w:val="nil"/>
          <w:between w:val="nil"/>
        </w:pBdr>
      </w:pPr>
      <w:bookmarkStart w:id="325" w:name="_zidwo5y8mtgt" w:colFirst="0" w:colLast="0"/>
      <w:bookmarkStart w:id="326" w:name="_Toc165508062"/>
      <w:bookmarkEnd w:id="324"/>
      <w:bookmarkEnd w:id="325"/>
      <w:r w:rsidRPr="00D554C5">
        <w:t xml:space="preserve">8.3 </w:t>
      </w:r>
      <w:r w:rsidRPr="00D554C5">
        <w:tab/>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26"/>
    </w:p>
    <w:p w14:paraId="2A416212" w14:textId="14C076C7" w:rsidR="005C1CF1" w:rsidRPr="00D554C5" w:rsidRDefault="005E7048" w:rsidP="005E7048">
      <w:pPr>
        <w:rPr>
          <w:lang w:val="ru-RU"/>
        </w:rPr>
      </w:pPr>
      <w:bookmarkStart w:id="327" w:name="_Hlk136816969"/>
      <w:r w:rsidRPr="00D554C5">
        <w:rPr>
          <w:lang w:val="ru-RU"/>
        </w:rPr>
        <w:t xml:space="preserve">Котельные городского поселения </w:t>
      </w:r>
      <w:r w:rsidR="00086029" w:rsidRPr="00D554C5">
        <w:rPr>
          <w:lang w:val="ru-RU"/>
        </w:rPr>
        <w:t>Кондинское</w:t>
      </w:r>
      <w:r w:rsidRPr="00D554C5">
        <w:rPr>
          <w:lang w:val="ru-RU"/>
        </w:rPr>
        <w:t xml:space="preserve"> имеют локальные тепловые сети. </w:t>
      </w:r>
      <w:r w:rsidR="008925AD" w:rsidRPr="00D554C5">
        <w:rPr>
          <w:lang w:val="ru-RU"/>
        </w:rPr>
        <w:t>С</w:t>
      </w:r>
      <w:r w:rsidR="008925AD" w:rsidRPr="00D554C5">
        <w:t>троительств</w:t>
      </w:r>
      <w:r w:rsidR="008925AD" w:rsidRPr="00D554C5">
        <w:rPr>
          <w:lang w:val="ru-RU"/>
        </w:rPr>
        <w:t>о</w:t>
      </w:r>
      <w:r w:rsidR="008925AD" w:rsidRPr="00D554C5">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w:t>
      </w:r>
      <w:r w:rsidRPr="00D554C5">
        <w:rPr>
          <w:lang w:val="ru-RU"/>
        </w:rPr>
        <w:t xml:space="preserve"> тепловой энергии</w:t>
      </w:r>
      <w:r w:rsidR="008925AD" w:rsidRPr="00D554C5">
        <w:rPr>
          <w:lang w:val="ru-RU"/>
        </w:rPr>
        <w:t>, не планируется.</w:t>
      </w:r>
    </w:p>
    <w:p w14:paraId="62BF3C6A" w14:textId="77777777" w:rsidR="006A121C" w:rsidRPr="00D554C5" w:rsidRDefault="008B3E69" w:rsidP="00D0392E">
      <w:pPr>
        <w:pStyle w:val="2"/>
        <w:pBdr>
          <w:top w:val="nil"/>
          <w:left w:val="nil"/>
          <w:bottom w:val="nil"/>
          <w:right w:val="nil"/>
          <w:between w:val="nil"/>
        </w:pBdr>
        <w:shd w:val="clear" w:color="auto" w:fill="auto"/>
      </w:pPr>
      <w:bookmarkStart w:id="328" w:name="_jbr0nj2gnjdc" w:colFirst="0" w:colLast="0"/>
      <w:bookmarkStart w:id="329" w:name="_Toc165508063"/>
      <w:bookmarkEnd w:id="327"/>
      <w:bookmarkEnd w:id="328"/>
      <w:r w:rsidRPr="00D554C5">
        <w:t xml:space="preserve">8.4 </w:t>
      </w:r>
      <w:r w:rsidRPr="00D554C5">
        <w:tab/>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29"/>
    </w:p>
    <w:p w14:paraId="00DF68CF" w14:textId="4E3B7E2A" w:rsidR="008925AD" w:rsidRPr="00D554C5" w:rsidRDefault="00D0392E" w:rsidP="008925AD">
      <w:pPr>
        <w:rPr>
          <w:lang w:val="ru-RU"/>
        </w:rPr>
      </w:pPr>
      <w:bookmarkStart w:id="330" w:name="_Hlk165742926"/>
      <w:r w:rsidRPr="00D554C5">
        <w:rPr>
          <w:lang w:val="ru-RU"/>
        </w:rPr>
        <w:t>По результатам гидравлическ</w:t>
      </w:r>
      <w:r w:rsidR="00B66DB6" w:rsidRPr="00D554C5">
        <w:rPr>
          <w:lang w:val="ru-RU"/>
        </w:rPr>
        <w:t>их расчетов, описанных в Р</w:t>
      </w:r>
      <w:r w:rsidRPr="00D554C5">
        <w:rPr>
          <w:lang w:val="ru-RU"/>
        </w:rPr>
        <w:t xml:space="preserve">азделе 3.4 </w:t>
      </w:r>
      <w:r w:rsidR="00B66DB6" w:rsidRPr="00D554C5">
        <w:rPr>
          <w:lang w:val="ru-RU"/>
        </w:rPr>
        <w:t>Главы 3, Схемой теплоснабжения предусмотрены мероприятия по перекладке участков трубопроводов с увеличением диаметров трубопроводов:</w:t>
      </w:r>
    </w:p>
    <w:p w14:paraId="41A62C82" w14:textId="18ABF7DD" w:rsidR="004F271A" w:rsidRPr="00D554C5" w:rsidRDefault="00B66DB6" w:rsidP="00B66DB6">
      <w:pPr>
        <w:rPr>
          <w:lang w:val="ru-RU"/>
        </w:rPr>
      </w:pPr>
      <w:r w:rsidRPr="00D554C5">
        <w:rPr>
          <w:lang w:val="ru-RU"/>
        </w:rPr>
        <w:t>- тепловых сетей от котельной № 1</w:t>
      </w:r>
      <w:r w:rsidR="00D554C5">
        <w:rPr>
          <w:lang w:val="ru-RU"/>
        </w:rPr>
        <w:t xml:space="preserve"> блок А</w:t>
      </w:r>
      <w:r w:rsidRPr="00D554C5">
        <w:rPr>
          <w:lang w:val="ru-RU"/>
        </w:rPr>
        <w:t xml:space="preserve"> </w:t>
      </w:r>
      <w:r w:rsidR="00D554C5" w:rsidRPr="00D554C5">
        <w:rPr>
          <w:lang w:val="ru-RU"/>
        </w:rPr>
        <w:t>– участка тепловой сети от ТВК-62 до ОТВ-001060;</w:t>
      </w:r>
      <w:r w:rsidR="004F271A" w:rsidRPr="00D554C5">
        <w:rPr>
          <w:lang w:val="ru-RU"/>
        </w:rPr>
        <w:t xml:space="preserve"> </w:t>
      </w:r>
    </w:p>
    <w:p w14:paraId="50160E36" w14:textId="2E2863C6" w:rsidR="004F271A" w:rsidRDefault="004F271A" w:rsidP="00D554C5">
      <w:pPr>
        <w:rPr>
          <w:lang w:val="ru-RU"/>
        </w:rPr>
      </w:pPr>
      <w:r w:rsidRPr="00D554C5">
        <w:rPr>
          <w:lang w:val="ru-RU"/>
        </w:rPr>
        <w:t xml:space="preserve">- тепловых сетей от котельной № </w:t>
      </w:r>
      <w:r w:rsidR="00D554C5" w:rsidRPr="00D554C5">
        <w:rPr>
          <w:lang w:val="ru-RU"/>
        </w:rPr>
        <w:t>3 - участка трубопровода тепловой сети от ТВК-25 до Пер.-000027, участка трубопровода тепловой сети от ОТВ-000984 до ТВК-59</w:t>
      </w:r>
      <w:r w:rsidR="00D554C5">
        <w:rPr>
          <w:lang w:val="ru-RU"/>
        </w:rPr>
        <w:t>;</w:t>
      </w:r>
    </w:p>
    <w:p w14:paraId="04B7960D" w14:textId="47503116" w:rsidR="00156364" w:rsidRPr="00086029" w:rsidRDefault="00D554C5" w:rsidP="00B66DB6">
      <w:pPr>
        <w:rPr>
          <w:highlight w:val="yellow"/>
          <w:lang w:val="ru-RU"/>
        </w:rPr>
      </w:pPr>
      <w:r>
        <w:rPr>
          <w:lang w:val="ru-RU"/>
        </w:rPr>
        <w:t xml:space="preserve">- тепловых сетей от котельной № 5 - </w:t>
      </w:r>
      <w:r w:rsidRPr="00D554C5">
        <w:rPr>
          <w:lang w:val="ru-RU"/>
        </w:rPr>
        <w:t>участка трубопровода тепловой сети от ТВК-19 до ОТВ-000935</w:t>
      </w:r>
      <w:r>
        <w:rPr>
          <w:lang w:val="ru-RU"/>
        </w:rPr>
        <w:t>.</w:t>
      </w:r>
    </w:p>
    <w:p w14:paraId="5D7D9FA6" w14:textId="77777777" w:rsidR="006A121C" w:rsidRPr="00D554C5" w:rsidRDefault="008B3E69">
      <w:pPr>
        <w:pStyle w:val="2"/>
        <w:pBdr>
          <w:top w:val="nil"/>
          <w:left w:val="nil"/>
          <w:bottom w:val="nil"/>
          <w:right w:val="nil"/>
          <w:between w:val="nil"/>
        </w:pBdr>
      </w:pPr>
      <w:bookmarkStart w:id="331" w:name="_h8l9zg3kt9v0" w:colFirst="0" w:colLast="0"/>
      <w:bookmarkStart w:id="332" w:name="_Toc165508064"/>
      <w:bookmarkEnd w:id="330"/>
      <w:bookmarkEnd w:id="331"/>
      <w:r w:rsidRPr="00D554C5">
        <w:t xml:space="preserve">8.5 </w:t>
      </w:r>
      <w:r w:rsidRPr="00D554C5">
        <w:tab/>
        <w:t>Предложения по строительству тепловых сетей для обеспечения нормативной надежности теплоснабжения</w:t>
      </w:r>
      <w:bookmarkEnd w:id="332"/>
    </w:p>
    <w:p w14:paraId="18A8C59C" w14:textId="6D2FB39B" w:rsidR="008925AD" w:rsidRPr="00D554C5" w:rsidRDefault="008925AD" w:rsidP="008925AD">
      <w:pPr>
        <w:rPr>
          <w:lang w:val="ru-RU"/>
        </w:rPr>
      </w:pPr>
      <w:r w:rsidRPr="00D554C5">
        <w:rPr>
          <w:lang w:val="ru-RU"/>
        </w:rPr>
        <w:t>С</w:t>
      </w:r>
      <w:r w:rsidRPr="00D554C5">
        <w:t>троительств</w:t>
      </w:r>
      <w:r w:rsidRPr="00D554C5">
        <w:rPr>
          <w:lang w:val="ru-RU"/>
        </w:rPr>
        <w:t>о</w:t>
      </w:r>
      <w:r w:rsidRPr="00D554C5">
        <w:t xml:space="preserve"> тепловых сетей для обеспечения нормативной надежности теплоснабжения</w:t>
      </w:r>
      <w:r w:rsidRPr="00D554C5">
        <w:rPr>
          <w:lang w:val="ru-RU"/>
        </w:rPr>
        <w:t xml:space="preserve"> не планируется.</w:t>
      </w:r>
    </w:p>
    <w:p w14:paraId="376287C9" w14:textId="77777777" w:rsidR="006A121C" w:rsidRPr="00D32B8E" w:rsidRDefault="008B3E69">
      <w:pPr>
        <w:pStyle w:val="2"/>
        <w:pBdr>
          <w:top w:val="nil"/>
          <w:left w:val="nil"/>
          <w:bottom w:val="nil"/>
          <w:right w:val="nil"/>
          <w:between w:val="nil"/>
        </w:pBdr>
      </w:pPr>
      <w:bookmarkStart w:id="333" w:name="_1mvq8zln6msz" w:colFirst="0" w:colLast="0"/>
      <w:bookmarkStart w:id="334" w:name="_Toc165508065"/>
      <w:bookmarkEnd w:id="333"/>
      <w:r w:rsidRPr="00D32B8E">
        <w:lastRenderedPageBreak/>
        <w:t xml:space="preserve">8.6 </w:t>
      </w:r>
      <w:r w:rsidRPr="00D32B8E">
        <w:tab/>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34"/>
    </w:p>
    <w:p w14:paraId="5540FE9E" w14:textId="3AB03BC5" w:rsidR="008925AD" w:rsidRPr="00D32B8E" w:rsidRDefault="008925AD" w:rsidP="008925AD">
      <w:pPr>
        <w:rPr>
          <w:lang w:val="ru-RU"/>
        </w:rPr>
      </w:pPr>
      <w:r w:rsidRPr="00D32B8E">
        <w:rPr>
          <w:lang w:val="ru-RU"/>
        </w:rPr>
        <w:t>Р</w:t>
      </w:r>
      <w:r w:rsidRPr="00D32B8E">
        <w:t>еконструкци</w:t>
      </w:r>
      <w:r w:rsidRPr="00D32B8E">
        <w:rPr>
          <w:lang w:val="ru-RU"/>
        </w:rPr>
        <w:t>я</w:t>
      </w:r>
      <w:r w:rsidRPr="00D32B8E">
        <w:t xml:space="preserve"> и (или) модернизаци</w:t>
      </w:r>
      <w:r w:rsidRPr="00D32B8E">
        <w:rPr>
          <w:lang w:val="ru-RU"/>
        </w:rPr>
        <w:t>я</w:t>
      </w:r>
      <w:r w:rsidRPr="00D32B8E">
        <w:t xml:space="preserve"> тепловых сетей с увеличением диаметра трубопроводов для обеспечения перспективных приростов тепловой нагрузки</w:t>
      </w:r>
      <w:r w:rsidRPr="00D32B8E">
        <w:rPr>
          <w:lang w:val="ru-RU"/>
        </w:rPr>
        <w:t xml:space="preserve"> не планируется.</w:t>
      </w:r>
    </w:p>
    <w:p w14:paraId="59FFF3BF" w14:textId="77777777" w:rsidR="006A121C" w:rsidRPr="00D32B8E" w:rsidRDefault="008B3E69">
      <w:pPr>
        <w:pStyle w:val="2"/>
        <w:pBdr>
          <w:top w:val="nil"/>
          <w:left w:val="nil"/>
          <w:bottom w:val="nil"/>
          <w:right w:val="nil"/>
          <w:between w:val="nil"/>
        </w:pBdr>
      </w:pPr>
      <w:bookmarkStart w:id="335" w:name="_r0h594pxhy0x" w:colFirst="0" w:colLast="0"/>
      <w:bookmarkStart w:id="336" w:name="_Toc165508066"/>
      <w:bookmarkEnd w:id="335"/>
      <w:r w:rsidRPr="00D32B8E">
        <w:t xml:space="preserve">8.7 </w:t>
      </w:r>
      <w:r w:rsidRPr="00D32B8E">
        <w:tab/>
        <w:t>Предложения по реконструкции и (или) модернизации тепловых сетей, подлежащих замене в связи с исчерпанием эксплуатационного ресурса</w:t>
      </w:r>
      <w:bookmarkEnd w:id="336"/>
    </w:p>
    <w:p w14:paraId="4B36DC66" w14:textId="636F1EF3" w:rsidR="006A121C" w:rsidRPr="00D32B8E" w:rsidRDefault="008925AD">
      <w:pPr>
        <w:rPr>
          <w:lang w:val="ru-RU"/>
        </w:rPr>
      </w:pPr>
      <w:bookmarkStart w:id="337" w:name="_Hlk136817023"/>
      <w:r w:rsidRPr="00D32B8E">
        <w:rPr>
          <w:lang w:val="ru-RU"/>
        </w:rPr>
        <w:t>Схемой теплоснабжения предусмотрена замена тепловых сетей, выработавших свой эксплуатационный ресурс. Общая протяженность тепловых сетей, к планируемых к замене</w:t>
      </w:r>
      <w:r w:rsidR="00594A9F" w:rsidRPr="00D32B8E">
        <w:rPr>
          <w:lang w:val="ru-RU"/>
        </w:rPr>
        <w:t>,</w:t>
      </w:r>
      <w:r w:rsidRPr="00D32B8E">
        <w:rPr>
          <w:lang w:val="ru-RU"/>
        </w:rPr>
        <w:t xml:space="preserve"> составляет </w:t>
      </w:r>
      <w:r w:rsidR="00D32B8E" w:rsidRPr="00D32B8E">
        <w:rPr>
          <w:lang w:val="ru-RU"/>
        </w:rPr>
        <w:t>8,6</w:t>
      </w:r>
      <w:r w:rsidR="005F5599" w:rsidRPr="00D32B8E">
        <w:rPr>
          <w:lang w:val="ru-RU"/>
        </w:rPr>
        <w:t xml:space="preserve"> км в двухтрубной исчислении, что составляет </w:t>
      </w:r>
      <w:r w:rsidR="00D32B8E" w:rsidRPr="00D32B8E">
        <w:rPr>
          <w:lang w:val="ru-RU"/>
        </w:rPr>
        <w:t>47</w:t>
      </w:r>
      <w:r w:rsidR="005F5599" w:rsidRPr="00D32B8E">
        <w:rPr>
          <w:lang w:val="ru-RU"/>
        </w:rPr>
        <w:t>% от общей протяженности тепловых сетей.</w:t>
      </w:r>
    </w:p>
    <w:p w14:paraId="12B2121E" w14:textId="77777777" w:rsidR="006A121C" w:rsidRPr="00D32B8E" w:rsidRDefault="008B3E69">
      <w:pPr>
        <w:pStyle w:val="2"/>
        <w:pBdr>
          <w:top w:val="nil"/>
          <w:left w:val="nil"/>
          <w:bottom w:val="nil"/>
          <w:right w:val="nil"/>
          <w:between w:val="nil"/>
        </w:pBdr>
      </w:pPr>
      <w:bookmarkStart w:id="338" w:name="_jza8v9biw3vn" w:colFirst="0" w:colLast="0"/>
      <w:bookmarkStart w:id="339" w:name="_Toc165508067"/>
      <w:bookmarkEnd w:id="337"/>
      <w:bookmarkEnd w:id="338"/>
      <w:r w:rsidRPr="00D32B8E">
        <w:t xml:space="preserve">8.8 </w:t>
      </w:r>
      <w:r w:rsidRPr="00D32B8E">
        <w:tab/>
        <w:t>Предложений по строительству, реконструкции и (или) модернизации насосных станций</w:t>
      </w:r>
      <w:bookmarkEnd w:id="339"/>
    </w:p>
    <w:p w14:paraId="546DD34D" w14:textId="2C5636C7" w:rsidR="008925AD" w:rsidRPr="00D32B8E" w:rsidRDefault="00102CCB" w:rsidP="008925AD">
      <w:pPr>
        <w:rPr>
          <w:lang w:val="ru-RU"/>
        </w:rPr>
        <w:sectPr w:rsidR="008925AD" w:rsidRPr="00D32B8E" w:rsidSect="007A3AA3">
          <w:pgSz w:w="11909" w:h="16834"/>
          <w:pgMar w:top="1134" w:right="567" w:bottom="1134" w:left="1701" w:header="720" w:footer="720" w:gutter="0"/>
          <w:cols w:space="720"/>
        </w:sectPr>
      </w:pPr>
      <w:bookmarkStart w:id="340" w:name="_ls2m3r3g11tx" w:colFirst="0" w:colLast="0"/>
      <w:bookmarkEnd w:id="340"/>
      <w:r w:rsidRPr="00D32B8E">
        <w:rPr>
          <w:lang w:val="ru-RU"/>
        </w:rPr>
        <w:t>С</w:t>
      </w:r>
      <w:r w:rsidRPr="00D32B8E">
        <w:t>троительств</w:t>
      </w:r>
      <w:r w:rsidRPr="00D32B8E">
        <w:rPr>
          <w:lang w:val="ru-RU"/>
        </w:rPr>
        <w:t>о</w:t>
      </w:r>
      <w:r w:rsidRPr="00D32B8E">
        <w:t>, реконструкци</w:t>
      </w:r>
      <w:r w:rsidRPr="00D32B8E">
        <w:rPr>
          <w:lang w:val="ru-RU"/>
        </w:rPr>
        <w:t>я</w:t>
      </w:r>
      <w:r w:rsidRPr="00D32B8E">
        <w:t xml:space="preserve"> и (или) модернизации насосных станций</w:t>
      </w:r>
      <w:r w:rsidRPr="00D32B8E">
        <w:rPr>
          <w:lang w:val="ru-RU"/>
        </w:rPr>
        <w:t xml:space="preserve"> не планируется.</w:t>
      </w:r>
    </w:p>
    <w:p w14:paraId="145018FA" w14:textId="7B93A5A8" w:rsidR="006A121C" w:rsidRPr="00320FEB" w:rsidRDefault="008B3E69">
      <w:pPr>
        <w:pStyle w:val="1"/>
        <w:pBdr>
          <w:top w:val="nil"/>
          <w:left w:val="nil"/>
          <w:bottom w:val="nil"/>
          <w:right w:val="nil"/>
          <w:between w:val="nil"/>
        </w:pBdr>
        <w:ind w:firstLine="0"/>
      </w:pPr>
      <w:bookmarkStart w:id="341" w:name="_6sv2rezuu3k" w:colFirst="0" w:colLast="0"/>
      <w:bookmarkStart w:id="342" w:name="_Toc165508068"/>
      <w:bookmarkEnd w:id="341"/>
      <w:r w:rsidRPr="00320FEB">
        <w:lastRenderedPageBreak/>
        <w:t xml:space="preserve">Глава 9 </w:t>
      </w:r>
      <w:r w:rsidR="003D2F3A" w:rsidRPr="00320FEB">
        <w:t>«</w:t>
      </w:r>
      <w:r w:rsidRPr="00320FEB">
        <w:t>Предложения по переводу открытых системы теплоснабжения (горячего водоснабжения) в закрытые системы горячего водоснабжения</w:t>
      </w:r>
      <w:r w:rsidR="003D2F3A" w:rsidRPr="00320FEB">
        <w:t>»</w:t>
      </w:r>
      <w:bookmarkEnd w:id="342"/>
      <w:r w:rsidRPr="00320FEB">
        <w:t xml:space="preserve"> </w:t>
      </w:r>
    </w:p>
    <w:p w14:paraId="5B155DA4" w14:textId="31284134" w:rsidR="006A121C" w:rsidRPr="00320FEB" w:rsidRDefault="00622E61" w:rsidP="00622E61">
      <w:pPr>
        <w:rPr>
          <w:lang w:val="ru-RU"/>
        </w:rPr>
      </w:pPr>
      <w:bookmarkStart w:id="343" w:name="_6dteu8x13ho9" w:colFirst="0" w:colLast="0"/>
      <w:bookmarkEnd w:id="343"/>
      <w:r w:rsidRPr="00320FEB">
        <w:rPr>
          <w:lang w:val="ru-RU"/>
        </w:rPr>
        <w:t xml:space="preserve">На территории городского поселения </w:t>
      </w:r>
      <w:r w:rsidR="00086029" w:rsidRPr="00320FEB">
        <w:rPr>
          <w:lang w:val="ru-RU"/>
        </w:rPr>
        <w:t>Кондинское</w:t>
      </w:r>
      <w:r w:rsidRPr="00320FEB">
        <w:rPr>
          <w:lang w:val="ru-RU"/>
        </w:rPr>
        <w:t xml:space="preserve"> отсутствуют открытые теплоснабжения (горячего водоснабжения).</w:t>
      </w:r>
    </w:p>
    <w:p w14:paraId="1B559F34" w14:textId="77777777" w:rsidR="00622E61" w:rsidRPr="00320FEB" w:rsidRDefault="00622E61" w:rsidP="00622E61"/>
    <w:p w14:paraId="571B2DAC" w14:textId="77777777" w:rsidR="00622E61" w:rsidRPr="00320FEB" w:rsidRDefault="00622E61">
      <w:pPr>
        <w:spacing w:line="276" w:lineRule="auto"/>
        <w:rPr>
          <w:b/>
          <w:sz w:val="28"/>
          <w:szCs w:val="28"/>
        </w:rPr>
      </w:pPr>
      <w:bookmarkStart w:id="344" w:name="_2q8e7kcf3mlz" w:colFirst="0" w:colLast="0"/>
      <w:bookmarkStart w:id="345" w:name="_4fd72v3qkrh3" w:colFirst="0" w:colLast="0"/>
      <w:bookmarkEnd w:id="344"/>
      <w:bookmarkEnd w:id="345"/>
      <w:r w:rsidRPr="00320FEB">
        <w:br w:type="page"/>
      </w:r>
    </w:p>
    <w:p w14:paraId="33079066" w14:textId="39CF0C64" w:rsidR="006A121C" w:rsidRPr="00770209" w:rsidRDefault="008B3E69">
      <w:pPr>
        <w:pStyle w:val="1"/>
        <w:pBdr>
          <w:top w:val="nil"/>
          <w:left w:val="nil"/>
          <w:bottom w:val="nil"/>
          <w:right w:val="nil"/>
          <w:between w:val="nil"/>
        </w:pBdr>
        <w:ind w:firstLine="0"/>
      </w:pPr>
      <w:bookmarkStart w:id="346" w:name="_Toc165508069"/>
      <w:r w:rsidRPr="00770209">
        <w:lastRenderedPageBreak/>
        <w:t xml:space="preserve">Глава 10 </w:t>
      </w:r>
      <w:r w:rsidR="003D2F3A" w:rsidRPr="00770209">
        <w:t>«</w:t>
      </w:r>
      <w:r w:rsidRPr="00770209">
        <w:t>Перспективные топливные балансы</w:t>
      </w:r>
      <w:r w:rsidR="003D2F3A" w:rsidRPr="00770209">
        <w:t>»</w:t>
      </w:r>
      <w:bookmarkEnd w:id="346"/>
      <w:r w:rsidRPr="00770209">
        <w:t xml:space="preserve"> </w:t>
      </w:r>
    </w:p>
    <w:p w14:paraId="443B54FF" w14:textId="2040A44A" w:rsidR="006A121C" w:rsidRPr="00770209" w:rsidRDefault="008B3E69">
      <w:pPr>
        <w:pStyle w:val="2"/>
        <w:pBdr>
          <w:top w:val="nil"/>
          <w:left w:val="nil"/>
          <w:bottom w:val="nil"/>
          <w:right w:val="nil"/>
          <w:between w:val="nil"/>
        </w:pBdr>
      </w:pPr>
      <w:bookmarkStart w:id="347" w:name="_w21xk1kger1d" w:colFirst="0" w:colLast="0"/>
      <w:bookmarkStart w:id="348" w:name="_Toc165508070"/>
      <w:bookmarkEnd w:id="347"/>
      <w:r w:rsidRPr="00770209">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муниципального образования</w:t>
      </w:r>
      <w:bookmarkEnd w:id="348"/>
    </w:p>
    <w:p w14:paraId="644A6D2D" w14:textId="0992CE5A" w:rsidR="00D9083E" w:rsidRPr="00770209" w:rsidRDefault="00CF2471" w:rsidP="00D9083E">
      <w:pPr>
        <w:rPr>
          <w:lang w:val="ru-RU"/>
        </w:rPr>
      </w:pPr>
      <w:r w:rsidRPr="00770209">
        <w:t xml:space="preserve">Расчеты по каждому источнику тепловой энергии перспективных максимальных часовых и годовых расходов основного вида топлива, необходимого для обеспечения нормативного функционирования источников тепловой энергии на территории </w:t>
      </w:r>
      <w:r w:rsidRPr="00770209">
        <w:rPr>
          <w:lang w:val="ru-RU"/>
        </w:rPr>
        <w:t xml:space="preserve">городского поселения </w:t>
      </w:r>
      <w:r w:rsidR="00086029" w:rsidRPr="00770209">
        <w:rPr>
          <w:lang w:val="ru-RU"/>
        </w:rPr>
        <w:t>Кондинское</w:t>
      </w:r>
      <w:r w:rsidRPr="00770209">
        <w:rPr>
          <w:lang w:val="ru-RU"/>
        </w:rPr>
        <w:t xml:space="preserve"> представлены в таблицах </w:t>
      </w:r>
      <w:r w:rsidR="00D96FD8" w:rsidRPr="00770209">
        <w:rPr>
          <w:lang w:val="ru-RU"/>
        </w:rPr>
        <w:t>5</w:t>
      </w:r>
      <w:r w:rsidR="00770209">
        <w:rPr>
          <w:lang w:val="ru-RU"/>
        </w:rPr>
        <w:t>2</w:t>
      </w:r>
      <w:r w:rsidR="00D96FD8" w:rsidRPr="00770209">
        <w:rPr>
          <w:lang w:val="ru-RU"/>
        </w:rPr>
        <w:t>–5</w:t>
      </w:r>
      <w:r w:rsidR="00770209">
        <w:rPr>
          <w:lang w:val="ru-RU"/>
        </w:rPr>
        <w:t>4</w:t>
      </w:r>
      <w:r w:rsidR="00EE506B" w:rsidRPr="00770209">
        <w:rPr>
          <w:lang w:val="ru-RU"/>
        </w:rPr>
        <w:t>.</w:t>
      </w:r>
    </w:p>
    <w:p w14:paraId="2DA70D00" w14:textId="6CDBCF87" w:rsidR="00E45863" w:rsidRPr="00770209" w:rsidRDefault="00E45863" w:rsidP="00E45863">
      <w:pPr>
        <w:rPr>
          <w:lang w:val="ru-RU"/>
        </w:rPr>
      </w:pPr>
      <w:r w:rsidRPr="00770209">
        <w:rPr>
          <w:lang w:val="ru-RU"/>
        </w:rPr>
        <w:t xml:space="preserve">В летний период котельные городского поселения </w:t>
      </w:r>
      <w:r w:rsidR="00086029" w:rsidRPr="00770209">
        <w:rPr>
          <w:lang w:val="ru-RU"/>
        </w:rPr>
        <w:t>Кондинское</w:t>
      </w:r>
      <w:r w:rsidRPr="00770209">
        <w:rPr>
          <w:lang w:val="ru-RU"/>
        </w:rPr>
        <w:t xml:space="preserve"> не эксплуатируются.</w:t>
      </w:r>
    </w:p>
    <w:p w14:paraId="3338A077" w14:textId="427F9C58" w:rsidR="006A121C" w:rsidRPr="00770209" w:rsidRDefault="008B3E69">
      <w:pPr>
        <w:pStyle w:val="2"/>
        <w:pBdr>
          <w:top w:val="nil"/>
          <w:left w:val="nil"/>
          <w:bottom w:val="nil"/>
          <w:right w:val="nil"/>
          <w:between w:val="nil"/>
        </w:pBdr>
      </w:pPr>
      <w:bookmarkStart w:id="349" w:name="_bir99mmga4zi" w:colFirst="0" w:colLast="0"/>
      <w:bookmarkStart w:id="350" w:name="_Toc165508071"/>
      <w:bookmarkEnd w:id="349"/>
      <w:r w:rsidRPr="00770209">
        <w:t>10.2 Результаты расчетов по каждому источнику тепловой энергии нормативных запасов топлива</w:t>
      </w:r>
      <w:bookmarkEnd w:id="350"/>
    </w:p>
    <w:p w14:paraId="0FCC7AB2" w14:textId="03BD461A" w:rsidR="00C11140" w:rsidRPr="00FD42DC" w:rsidRDefault="00D46600" w:rsidP="00C11140">
      <w:pPr>
        <w:rPr>
          <w:lang w:val="ru-RU"/>
        </w:rPr>
      </w:pPr>
      <w:r w:rsidRPr="00FD42DC">
        <w:rPr>
          <w:lang w:val="ru-RU"/>
        </w:rPr>
        <w:t>Нормативный запас топлива на котельных ООО «</w:t>
      </w:r>
      <w:r w:rsidR="00FD42DC" w:rsidRPr="00FD42DC">
        <w:rPr>
          <w:lang w:val="ru-RU"/>
        </w:rPr>
        <w:t>Комплекс коммунальных платежей</w:t>
      </w:r>
      <w:r w:rsidRPr="00FD42DC">
        <w:rPr>
          <w:lang w:val="ru-RU"/>
        </w:rPr>
        <w:t xml:space="preserve">» на </w:t>
      </w:r>
      <w:r w:rsidR="00FD42DC" w:rsidRPr="00FD42DC">
        <w:rPr>
          <w:lang w:val="ru-RU"/>
        </w:rPr>
        <w:t xml:space="preserve">2023–2024 </w:t>
      </w:r>
      <w:r w:rsidRPr="00FD42DC">
        <w:rPr>
          <w:lang w:val="ru-RU"/>
        </w:rPr>
        <w:t xml:space="preserve"> </w:t>
      </w:r>
      <w:r w:rsidR="00FD42DC" w:rsidRPr="00FD42DC">
        <w:rPr>
          <w:lang w:val="ru-RU"/>
        </w:rPr>
        <w:t>г</w:t>
      </w:r>
      <w:r w:rsidRPr="00FD42DC">
        <w:rPr>
          <w:lang w:val="ru-RU"/>
        </w:rPr>
        <w:t>г. установлен приказом Департамент</w:t>
      </w:r>
      <w:r w:rsidR="00FD42DC" w:rsidRPr="00FD42DC">
        <w:rPr>
          <w:lang w:val="ru-RU"/>
        </w:rPr>
        <w:t>а</w:t>
      </w:r>
      <w:r w:rsidRPr="00FD42DC">
        <w:rPr>
          <w:lang w:val="ru-RU"/>
        </w:rPr>
        <w:t xml:space="preserve"> </w:t>
      </w:r>
      <w:r w:rsidR="00FD42DC" w:rsidRPr="00FD42DC">
        <w:rPr>
          <w:lang w:val="ru-RU"/>
        </w:rPr>
        <w:t>строительства и жилищно-коммунального комплекса</w:t>
      </w:r>
      <w:r w:rsidRPr="00FD42DC">
        <w:rPr>
          <w:lang w:val="ru-RU"/>
        </w:rPr>
        <w:t xml:space="preserve"> Ханты-Мансийского автономного округа–Югры от </w:t>
      </w:r>
      <w:r w:rsidR="00FD42DC" w:rsidRPr="00FD42DC">
        <w:rPr>
          <w:lang w:val="ru-RU"/>
        </w:rPr>
        <w:t>28.08.2023</w:t>
      </w:r>
      <w:r w:rsidRPr="00FD42DC">
        <w:rPr>
          <w:lang w:val="ru-RU"/>
        </w:rPr>
        <w:t xml:space="preserve"> № </w:t>
      </w:r>
      <w:r w:rsidR="00FD42DC" w:rsidRPr="00FD42DC">
        <w:rPr>
          <w:lang w:val="ru-RU"/>
        </w:rPr>
        <w:t>17</w:t>
      </w:r>
      <w:r w:rsidRPr="00FD42DC">
        <w:rPr>
          <w:lang w:val="ru-RU"/>
        </w:rPr>
        <w:t xml:space="preserve">-нп </w:t>
      </w:r>
      <w:r w:rsidR="00C11140" w:rsidRPr="00FD42DC">
        <w:rPr>
          <w:lang w:val="ru-RU"/>
        </w:rPr>
        <w:t xml:space="preserve">и представлен в </w:t>
      </w:r>
      <w:r w:rsidR="003A6EC1" w:rsidRPr="00FD42DC">
        <w:rPr>
          <w:lang w:val="ru-RU"/>
        </w:rPr>
        <w:t>табл.</w:t>
      </w:r>
      <w:r w:rsidR="00176462" w:rsidRPr="00FD42DC">
        <w:rPr>
          <w:lang w:val="ru-RU"/>
        </w:rPr>
        <w:t xml:space="preserve"> 5</w:t>
      </w:r>
      <w:r w:rsidR="00FD42DC" w:rsidRPr="00FD42DC">
        <w:rPr>
          <w:lang w:val="ru-RU"/>
        </w:rPr>
        <w:t>1</w:t>
      </w:r>
      <w:r w:rsidR="00C11140" w:rsidRPr="00FD42DC">
        <w:rPr>
          <w:lang w:val="ru-RU"/>
        </w:rPr>
        <w:t>.</w:t>
      </w:r>
    </w:p>
    <w:p w14:paraId="740005B6" w14:textId="77777777" w:rsidR="00176462" w:rsidRPr="00FD42DC" w:rsidRDefault="00176462" w:rsidP="00C11140">
      <w:pPr>
        <w:rPr>
          <w:lang w:val="ru-RU"/>
        </w:rPr>
      </w:pPr>
    </w:p>
    <w:p w14:paraId="293A2D2C" w14:textId="75C1766D" w:rsidR="000A5F23" w:rsidRPr="00FD42DC" w:rsidRDefault="000A5F23" w:rsidP="000A5F23">
      <w:pPr>
        <w:pStyle w:val="aff2"/>
      </w:pPr>
      <w:r w:rsidRPr="00FD42DC">
        <w:t xml:space="preserve">Таблица </w:t>
      </w:r>
      <w:r w:rsidRPr="00FD42DC">
        <w:fldChar w:fldCharType="begin"/>
      </w:r>
      <w:r w:rsidRPr="00FD42DC">
        <w:instrText xml:space="preserve"> SEQ Таблица \* ARABIC </w:instrText>
      </w:r>
      <w:r w:rsidRPr="00FD42DC">
        <w:fldChar w:fldCharType="separate"/>
      </w:r>
      <w:r w:rsidR="00521FDB">
        <w:rPr>
          <w:noProof/>
        </w:rPr>
        <w:t>51</w:t>
      </w:r>
      <w:r w:rsidRPr="00FD42DC">
        <w:fldChar w:fldCharType="end"/>
      </w:r>
      <w:r w:rsidRPr="00FD42DC">
        <w:t xml:space="preserve"> – Нормативный запас топлива на котельных пгт. </w:t>
      </w:r>
      <w:r w:rsidR="00086029" w:rsidRPr="00FD42DC">
        <w:t>Кондинское</w:t>
      </w:r>
      <w:r w:rsidRPr="00FD42DC">
        <w:t xml:space="preserve"> </w:t>
      </w:r>
    </w:p>
    <w:tbl>
      <w:tblPr>
        <w:tblStyle w:val="aff6"/>
        <w:tblW w:w="5000" w:type="pct"/>
        <w:tblLook w:val="04A0" w:firstRow="1" w:lastRow="0" w:firstColumn="1" w:lastColumn="0" w:noHBand="0" w:noVBand="1"/>
      </w:tblPr>
      <w:tblGrid>
        <w:gridCol w:w="615"/>
        <w:gridCol w:w="2303"/>
        <w:gridCol w:w="1108"/>
        <w:gridCol w:w="1703"/>
        <w:gridCol w:w="2015"/>
        <w:gridCol w:w="2113"/>
      </w:tblGrid>
      <w:tr w:rsidR="000A5F23" w:rsidRPr="00FD42DC" w14:paraId="5B0F4032" w14:textId="1D90F934" w:rsidTr="00FD42DC">
        <w:tc>
          <w:tcPr>
            <w:tcW w:w="312" w:type="pct"/>
            <w:vMerge w:val="restart"/>
          </w:tcPr>
          <w:p w14:paraId="3F5CC67B" w14:textId="191F1C26" w:rsidR="000A5F23" w:rsidRPr="00FD42DC" w:rsidRDefault="000A5F23" w:rsidP="00C11140">
            <w:pPr>
              <w:shd w:val="clear" w:color="auto" w:fill="auto"/>
              <w:ind w:firstLine="0"/>
              <w:rPr>
                <w:sz w:val="20"/>
                <w:szCs w:val="20"/>
                <w:lang w:val="ru-RU"/>
              </w:rPr>
            </w:pPr>
            <w:r w:rsidRPr="00FD42DC">
              <w:rPr>
                <w:sz w:val="20"/>
                <w:szCs w:val="20"/>
                <w:lang w:val="ru-RU"/>
              </w:rPr>
              <w:t>№ п/п</w:t>
            </w:r>
          </w:p>
        </w:tc>
        <w:tc>
          <w:tcPr>
            <w:tcW w:w="1168" w:type="pct"/>
            <w:vMerge w:val="restart"/>
            <w:vAlign w:val="center"/>
          </w:tcPr>
          <w:p w14:paraId="65372058" w14:textId="30EEFC0C" w:rsidR="000A5F23" w:rsidRPr="00FD42DC" w:rsidRDefault="002E170C" w:rsidP="000A5F23">
            <w:pPr>
              <w:shd w:val="clear" w:color="auto" w:fill="auto"/>
              <w:ind w:firstLine="0"/>
              <w:jc w:val="center"/>
              <w:rPr>
                <w:sz w:val="20"/>
                <w:szCs w:val="20"/>
                <w:lang w:val="ru-RU"/>
              </w:rPr>
            </w:pPr>
            <w:r w:rsidRPr="00FD42DC">
              <w:rPr>
                <w:sz w:val="20"/>
                <w:szCs w:val="20"/>
                <w:lang w:val="ru-RU"/>
              </w:rPr>
              <w:t>Адрес и наименование котельной</w:t>
            </w:r>
          </w:p>
        </w:tc>
        <w:tc>
          <w:tcPr>
            <w:tcW w:w="562" w:type="pct"/>
            <w:vMerge w:val="restart"/>
            <w:vAlign w:val="center"/>
          </w:tcPr>
          <w:p w14:paraId="0EE0AAA3" w14:textId="143370BB" w:rsidR="000A5F23" w:rsidRPr="00FD42DC" w:rsidRDefault="000A5F23" w:rsidP="000A5F23">
            <w:pPr>
              <w:shd w:val="clear" w:color="auto" w:fill="auto"/>
              <w:ind w:firstLine="0"/>
              <w:jc w:val="center"/>
              <w:rPr>
                <w:sz w:val="20"/>
                <w:szCs w:val="20"/>
                <w:lang w:val="ru-RU"/>
              </w:rPr>
            </w:pPr>
            <w:r w:rsidRPr="00FD42DC">
              <w:rPr>
                <w:sz w:val="20"/>
                <w:szCs w:val="20"/>
                <w:lang w:val="ru-RU"/>
              </w:rPr>
              <w:t>Вид топлива</w:t>
            </w:r>
          </w:p>
        </w:tc>
        <w:tc>
          <w:tcPr>
            <w:tcW w:w="864" w:type="pct"/>
            <w:vMerge w:val="restart"/>
            <w:vAlign w:val="center"/>
          </w:tcPr>
          <w:p w14:paraId="5BFEDA72" w14:textId="1709A921" w:rsidR="000A5F23" w:rsidRPr="00FD42DC" w:rsidRDefault="000A5F23" w:rsidP="000A5F23">
            <w:pPr>
              <w:shd w:val="clear" w:color="auto" w:fill="auto"/>
              <w:ind w:firstLine="0"/>
              <w:jc w:val="center"/>
              <w:rPr>
                <w:sz w:val="20"/>
                <w:szCs w:val="20"/>
                <w:lang w:val="ru-RU"/>
              </w:rPr>
            </w:pPr>
            <w:r w:rsidRPr="00FD42DC">
              <w:rPr>
                <w:sz w:val="20"/>
                <w:szCs w:val="20"/>
                <w:lang w:val="ru-RU"/>
              </w:rPr>
              <w:t>Норматив общего запаса топлива (ОНЗТ), тыс. т</w:t>
            </w:r>
          </w:p>
        </w:tc>
        <w:tc>
          <w:tcPr>
            <w:tcW w:w="2094" w:type="pct"/>
            <w:gridSpan w:val="2"/>
            <w:vAlign w:val="center"/>
          </w:tcPr>
          <w:p w14:paraId="5DB5123C" w14:textId="20C591CC" w:rsidR="000A5F23" w:rsidRPr="00FD42DC" w:rsidRDefault="000A5F23" w:rsidP="000A5F23">
            <w:pPr>
              <w:shd w:val="clear" w:color="auto" w:fill="auto"/>
              <w:ind w:firstLine="0"/>
              <w:jc w:val="center"/>
              <w:rPr>
                <w:sz w:val="20"/>
                <w:szCs w:val="20"/>
                <w:lang w:val="ru-RU"/>
              </w:rPr>
            </w:pPr>
            <w:r w:rsidRPr="00FD42DC">
              <w:rPr>
                <w:sz w:val="20"/>
                <w:szCs w:val="20"/>
                <w:lang w:val="ru-RU"/>
              </w:rPr>
              <w:t>в том числе</w:t>
            </w:r>
          </w:p>
        </w:tc>
      </w:tr>
      <w:tr w:rsidR="000A5F23" w:rsidRPr="00FD42DC" w14:paraId="059E3D0A" w14:textId="77777777" w:rsidTr="00FD42DC">
        <w:tc>
          <w:tcPr>
            <w:tcW w:w="312" w:type="pct"/>
            <w:vMerge/>
          </w:tcPr>
          <w:p w14:paraId="0975FD8A" w14:textId="77777777" w:rsidR="000A5F23" w:rsidRPr="00FD42DC" w:rsidRDefault="000A5F23" w:rsidP="00C11140">
            <w:pPr>
              <w:shd w:val="clear" w:color="auto" w:fill="auto"/>
              <w:ind w:firstLine="0"/>
              <w:rPr>
                <w:sz w:val="20"/>
                <w:szCs w:val="20"/>
                <w:lang w:val="ru-RU"/>
              </w:rPr>
            </w:pPr>
          </w:p>
        </w:tc>
        <w:tc>
          <w:tcPr>
            <w:tcW w:w="1168" w:type="pct"/>
            <w:vMerge/>
            <w:vAlign w:val="center"/>
          </w:tcPr>
          <w:p w14:paraId="0E8C5088" w14:textId="77777777" w:rsidR="000A5F23" w:rsidRPr="00FD42DC" w:rsidRDefault="000A5F23" w:rsidP="000A5F23">
            <w:pPr>
              <w:shd w:val="clear" w:color="auto" w:fill="auto"/>
              <w:ind w:firstLine="0"/>
              <w:jc w:val="center"/>
              <w:rPr>
                <w:sz w:val="20"/>
                <w:szCs w:val="20"/>
                <w:lang w:val="ru-RU"/>
              </w:rPr>
            </w:pPr>
          </w:p>
        </w:tc>
        <w:tc>
          <w:tcPr>
            <w:tcW w:w="562" w:type="pct"/>
            <w:vMerge/>
            <w:vAlign w:val="center"/>
          </w:tcPr>
          <w:p w14:paraId="37FA2A21" w14:textId="77777777" w:rsidR="000A5F23" w:rsidRPr="00FD42DC" w:rsidRDefault="000A5F23" w:rsidP="000A5F23">
            <w:pPr>
              <w:shd w:val="clear" w:color="auto" w:fill="auto"/>
              <w:ind w:firstLine="0"/>
              <w:jc w:val="center"/>
              <w:rPr>
                <w:sz w:val="20"/>
                <w:szCs w:val="20"/>
                <w:lang w:val="ru-RU"/>
              </w:rPr>
            </w:pPr>
          </w:p>
        </w:tc>
        <w:tc>
          <w:tcPr>
            <w:tcW w:w="864" w:type="pct"/>
            <w:vMerge/>
            <w:vAlign w:val="center"/>
          </w:tcPr>
          <w:p w14:paraId="132EFAB9" w14:textId="77777777" w:rsidR="000A5F23" w:rsidRPr="00FD42DC" w:rsidRDefault="000A5F23" w:rsidP="000A5F23">
            <w:pPr>
              <w:shd w:val="clear" w:color="auto" w:fill="auto"/>
              <w:ind w:firstLine="0"/>
              <w:jc w:val="center"/>
              <w:rPr>
                <w:sz w:val="20"/>
                <w:szCs w:val="20"/>
                <w:lang w:val="ru-RU"/>
              </w:rPr>
            </w:pPr>
          </w:p>
        </w:tc>
        <w:tc>
          <w:tcPr>
            <w:tcW w:w="1022" w:type="pct"/>
            <w:vAlign w:val="center"/>
          </w:tcPr>
          <w:p w14:paraId="0C5550AB" w14:textId="605F0042" w:rsidR="000A5F23" w:rsidRPr="00FD42DC" w:rsidRDefault="000A5F23" w:rsidP="000A5F23">
            <w:pPr>
              <w:shd w:val="clear" w:color="auto" w:fill="auto"/>
              <w:ind w:firstLine="0"/>
              <w:jc w:val="center"/>
              <w:rPr>
                <w:sz w:val="20"/>
                <w:szCs w:val="20"/>
                <w:lang w:val="ru-RU"/>
              </w:rPr>
            </w:pPr>
            <w:r w:rsidRPr="00FD42DC">
              <w:rPr>
                <w:sz w:val="20"/>
                <w:szCs w:val="20"/>
                <w:lang w:val="ru-RU"/>
              </w:rPr>
              <w:t xml:space="preserve">Неснижаемый запас топлива, (ННЗТ) </w:t>
            </w:r>
            <w:r w:rsidR="008762F2" w:rsidRPr="00FD42DC">
              <w:rPr>
                <w:sz w:val="20"/>
                <w:szCs w:val="20"/>
                <w:lang w:val="ru-RU"/>
              </w:rPr>
              <w:t>тыс. т</w:t>
            </w:r>
          </w:p>
        </w:tc>
        <w:tc>
          <w:tcPr>
            <w:tcW w:w="1072" w:type="pct"/>
            <w:vAlign w:val="center"/>
          </w:tcPr>
          <w:p w14:paraId="40047235" w14:textId="2A84DE4A" w:rsidR="000A5F23" w:rsidRPr="00FD42DC" w:rsidRDefault="000A5F23" w:rsidP="000A5F23">
            <w:pPr>
              <w:shd w:val="clear" w:color="auto" w:fill="auto"/>
              <w:ind w:firstLine="0"/>
              <w:jc w:val="center"/>
              <w:rPr>
                <w:sz w:val="20"/>
                <w:szCs w:val="20"/>
                <w:lang w:val="ru-RU"/>
              </w:rPr>
            </w:pPr>
            <w:r w:rsidRPr="00FD42DC">
              <w:rPr>
                <w:sz w:val="20"/>
                <w:szCs w:val="20"/>
                <w:lang w:val="ru-RU"/>
              </w:rPr>
              <w:t xml:space="preserve">Эксплуатационный запас топлива (НЭЗТ), </w:t>
            </w:r>
            <w:r w:rsidR="008762F2" w:rsidRPr="00FD42DC">
              <w:rPr>
                <w:sz w:val="20"/>
                <w:szCs w:val="20"/>
                <w:lang w:val="ru-RU"/>
              </w:rPr>
              <w:t>тыс. т</w:t>
            </w:r>
          </w:p>
        </w:tc>
      </w:tr>
      <w:tr w:rsidR="00D46600" w:rsidRPr="00FD42DC" w14:paraId="0B811E32" w14:textId="0689798B" w:rsidTr="00FD42DC">
        <w:tc>
          <w:tcPr>
            <w:tcW w:w="312" w:type="pct"/>
          </w:tcPr>
          <w:p w14:paraId="731EB6DF" w14:textId="3E50B585" w:rsidR="00D46600" w:rsidRPr="00FD42DC" w:rsidRDefault="00D46600" w:rsidP="00D46600">
            <w:pPr>
              <w:shd w:val="clear" w:color="auto" w:fill="auto"/>
              <w:ind w:firstLine="0"/>
              <w:rPr>
                <w:sz w:val="20"/>
                <w:szCs w:val="20"/>
                <w:lang w:val="ru-RU"/>
              </w:rPr>
            </w:pPr>
            <w:r w:rsidRPr="00FD42DC">
              <w:rPr>
                <w:sz w:val="20"/>
                <w:szCs w:val="20"/>
                <w:lang w:val="ru-RU"/>
              </w:rPr>
              <w:t>1</w:t>
            </w:r>
          </w:p>
        </w:tc>
        <w:tc>
          <w:tcPr>
            <w:tcW w:w="1168" w:type="pct"/>
          </w:tcPr>
          <w:p w14:paraId="425E327D" w14:textId="77777777" w:rsidR="00664FC3" w:rsidRDefault="00FD42DC" w:rsidP="00D46600">
            <w:pPr>
              <w:shd w:val="clear" w:color="auto" w:fill="auto"/>
              <w:ind w:firstLine="0"/>
              <w:rPr>
                <w:sz w:val="20"/>
                <w:szCs w:val="20"/>
                <w:lang w:val="ru-RU"/>
              </w:rPr>
            </w:pPr>
            <w:r w:rsidRPr="00FD42DC">
              <w:rPr>
                <w:sz w:val="20"/>
                <w:szCs w:val="20"/>
              </w:rPr>
              <w:t xml:space="preserve">Котельная № 1, </w:t>
            </w:r>
          </w:p>
          <w:p w14:paraId="1B58E2BE" w14:textId="77777777" w:rsidR="00664FC3" w:rsidRDefault="00FD42DC" w:rsidP="00D46600">
            <w:pPr>
              <w:shd w:val="clear" w:color="auto" w:fill="auto"/>
              <w:ind w:firstLine="0"/>
              <w:rPr>
                <w:sz w:val="20"/>
                <w:szCs w:val="20"/>
                <w:lang w:val="ru-RU"/>
              </w:rPr>
            </w:pPr>
            <w:r w:rsidRPr="00FD42DC">
              <w:rPr>
                <w:sz w:val="20"/>
                <w:szCs w:val="20"/>
              </w:rPr>
              <w:t xml:space="preserve">пгт. Кондинское, </w:t>
            </w:r>
          </w:p>
          <w:p w14:paraId="7C5A7AC0" w14:textId="3BFF545D" w:rsidR="00D46600" w:rsidRPr="00FD42DC" w:rsidRDefault="00FD42DC" w:rsidP="00D46600">
            <w:pPr>
              <w:shd w:val="clear" w:color="auto" w:fill="auto"/>
              <w:ind w:firstLine="0"/>
              <w:rPr>
                <w:sz w:val="20"/>
                <w:szCs w:val="20"/>
                <w:lang w:val="ru-RU"/>
              </w:rPr>
            </w:pPr>
            <w:r w:rsidRPr="00FD42DC">
              <w:rPr>
                <w:sz w:val="20"/>
                <w:szCs w:val="20"/>
              </w:rPr>
              <w:t>ул. Советская, 7А</w:t>
            </w:r>
          </w:p>
        </w:tc>
        <w:tc>
          <w:tcPr>
            <w:tcW w:w="562" w:type="pct"/>
            <w:vAlign w:val="center"/>
          </w:tcPr>
          <w:p w14:paraId="36240DC3" w14:textId="4E7CD5B2" w:rsidR="00D46600" w:rsidRPr="00FD42DC" w:rsidRDefault="00D46600" w:rsidP="00D46600">
            <w:pPr>
              <w:shd w:val="clear" w:color="auto" w:fill="auto"/>
              <w:ind w:firstLine="0"/>
              <w:jc w:val="center"/>
              <w:rPr>
                <w:sz w:val="20"/>
                <w:szCs w:val="20"/>
                <w:lang w:val="ru-RU"/>
              </w:rPr>
            </w:pPr>
            <w:r w:rsidRPr="00FD42DC">
              <w:rPr>
                <w:sz w:val="20"/>
                <w:szCs w:val="20"/>
                <w:lang w:val="ru-RU"/>
              </w:rPr>
              <w:t>Уголь</w:t>
            </w:r>
          </w:p>
        </w:tc>
        <w:tc>
          <w:tcPr>
            <w:tcW w:w="864" w:type="pct"/>
            <w:vAlign w:val="center"/>
          </w:tcPr>
          <w:p w14:paraId="2030CEFA" w14:textId="0E6CAA1F" w:rsidR="00D46600" w:rsidRPr="00FD42DC" w:rsidRDefault="00FD42DC" w:rsidP="00D46600">
            <w:pPr>
              <w:shd w:val="clear" w:color="auto" w:fill="auto"/>
              <w:ind w:firstLine="0"/>
              <w:jc w:val="center"/>
              <w:rPr>
                <w:sz w:val="20"/>
                <w:szCs w:val="20"/>
                <w:lang w:val="ru-RU"/>
              </w:rPr>
            </w:pPr>
            <w:r>
              <w:rPr>
                <w:sz w:val="20"/>
                <w:szCs w:val="20"/>
                <w:lang w:val="ru-RU"/>
              </w:rPr>
              <w:t>1,565</w:t>
            </w:r>
          </w:p>
        </w:tc>
        <w:tc>
          <w:tcPr>
            <w:tcW w:w="1022" w:type="pct"/>
            <w:vAlign w:val="center"/>
          </w:tcPr>
          <w:p w14:paraId="2377DB48" w14:textId="68FBBE74" w:rsidR="00D46600" w:rsidRPr="00FD42DC" w:rsidRDefault="00FD42DC" w:rsidP="00D46600">
            <w:pPr>
              <w:shd w:val="clear" w:color="auto" w:fill="auto"/>
              <w:ind w:firstLine="0"/>
              <w:jc w:val="center"/>
              <w:rPr>
                <w:sz w:val="20"/>
                <w:szCs w:val="20"/>
                <w:lang w:val="ru-RU"/>
              </w:rPr>
            </w:pPr>
            <w:r>
              <w:rPr>
                <w:sz w:val="20"/>
                <w:szCs w:val="20"/>
                <w:lang w:val="ru-RU"/>
              </w:rPr>
              <w:t>-</w:t>
            </w:r>
          </w:p>
        </w:tc>
        <w:tc>
          <w:tcPr>
            <w:tcW w:w="1072" w:type="pct"/>
            <w:vAlign w:val="center"/>
          </w:tcPr>
          <w:p w14:paraId="630872A1" w14:textId="44BA3085" w:rsidR="00D46600" w:rsidRPr="00FD42DC" w:rsidRDefault="00FD42DC" w:rsidP="00D46600">
            <w:pPr>
              <w:shd w:val="clear" w:color="auto" w:fill="auto"/>
              <w:ind w:firstLine="0"/>
              <w:jc w:val="center"/>
              <w:rPr>
                <w:sz w:val="20"/>
                <w:szCs w:val="20"/>
                <w:lang w:val="ru-RU"/>
              </w:rPr>
            </w:pPr>
            <w:r>
              <w:rPr>
                <w:sz w:val="20"/>
                <w:szCs w:val="20"/>
                <w:lang w:val="ru-RU"/>
              </w:rPr>
              <w:t>1,565</w:t>
            </w:r>
          </w:p>
        </w:tc>
      </w:tr>
      <w:tr w:rsidR="00FD42DC" w:rsidRPr="00FD42DC" w14:paraId="170B5309" w14:textId="56227FFA" w:rsidTr="00FD42DC">
        <w:tc>
          <w:tcPr>
            <w:tcW w:w="312" w:type="pct"/>
          </w:tcPr>
          <w:p w14:paraId="737021AD" w14:textId="39509179" w:rsidR="00FD42DC" w:rsidRPr="00FD42DC" w:rsidRDefault="00FD42DC" w:rsidP="00FD42DC">
            <w:pPr>
              <w:shd w:val="clear" w:color="auto" w:fill="auto"/>
              <w:ind w:firstLine="0"/>
              <w:rPr>
                <w:sz w:val="20"/>
                <w:szCs w:val="20"/>
                <w:lang w:val="ru-RU"/>
              </w:rPr>
            </w:pPr>
            <w:r w:rsidRPr="00FD42DC">
              <w:rPr>
                <w:sz w:val="20"/>
                <w:szCs w:val="20"/>
                <w:lang w:val="ru-RU"/>
              </w:rPr>
              <w:t>2</w:t>
            </w:r>
          </w:p>
        </w:tc>
        <w:tc>
          <w:tcPr>
            <w:tcW w:w="1168" w:type="pct"/>
          </w:tcPr>
          <w:p w14:paraId="4D54363F" w14:textId="77777777" w:rsidR="00664FC3" w:rsidRDefault="00FD42DC" w:rsidP="00FD42DC">
            <w:pPr>
              <w:shd w:val="clear" w:color="auto" w:fill="auto"/>
              <w:ind w:firstLine="0"/>
              <w:rPr>
                <w:sz w:val="20"/>
                <w:szCs w:val="20"/>
                <w:lang w:val="ru-RU"/>
              </w:rPr>
            </w:pPr>
            <w:r w:rsidRPr="00FD42DC">
              <w:rPr>
                <w:sz w:val="20"/>
                <w:szCs w:val="20"/>
              </w:rPr>
              <w:t xml:space="preserve">Котельная № 2, </w:t>
            </w:r>
          </w:p>
          <w:p w14:paraId="6EE3919C" w14:textId="77777777" w:rsidR="00664FC3" w:rsidRDefault="00FD42DC" w:rsidP="00FD42DC">
            <w:pPr>
              <w:shd w:val="clear" w:color="auto" w:fill="auto"/>
              <w:ind w:firstLine="0"/>
              <w:rPr>
                <w:sz w:val="20"/>
                <w:szCs w:val="20"/>
                <w:lang w:val="ru-RU"/>
              </w:rPr>
            </w:pPr>
            <w:r w:rsidRPr="00FD42DC">
              <w:rPr>
                <w:sz w:val="20"/>
                <w:szCs w:val="20"/>
              </w:rPr>
              <w:t xml:space="preserve">пгт. Кондинское, </w:t>
            </w:r>
          </w:p>
          <w:p w14:paraId="2FC8EEEC" w14:textId="2B560077" w:rsidR="00FD42DC" w:rsidRPr="00FD42DC" w:rsidRDefault="00FD42DC" w:rsidP="00FD42DC">
            <w:pPr>
              <w:shd w:val="clear" w:color="auto" w:fill="auto"/>
              <w:ind w:firstLine="0"/>
              <w:rPr>
                <w:sz w:val="20"/>
                <w:szCs w:val="20"/>
                <w:lang w:val="ru-RU"/>
              </w:rPr>
            </w:pPr>
            <w:r w:rsidRPr="00FD42DC">
              <w:rPr>
                <w:sz w:val="20"/>
                <w:szCs w:val="20"/>
              </w:rPr>
              <w:t>ул. Крупской, 64Б</w:t>
            </w:r>
          </w:p>
        </w:tc>
        <w:tc>
          <w:tcPr>
            <w:tcW w:w="562" w:type="pct"/>
            <w:vAlign w:val="center"/>
          </w:tcPr>
          <w:p w14:paraId="4A829DFD" w14:textId="4DD45FF4" w:rsidR="00FD42DC" w:rsidRPr="00FD42DC" w:rsidRDefault="00FD42DC" w:rsidP="00FD42DC">
            <w:pPr>
              <w:shd w:val="clear" w:color="auto" w:fill="auto"/>
              <w:ind w:firstLine="0"/>
              <w:jc w:val="center"/>
              <w:rPr>
                <w:sz w:val="20"/>
                <w:szCs w:val="20"/>
                <w:lang w:val="ru-RU"/>
              </w:rPr>
            </w:pPr>
            <w:r w:rsidRPr="00FD42DC">
              <w:rPr>
                <w:sz w:val="20"/>
                <w:szCs w:val="20"/>
                <w:lang w:val="ru-RU"/>
              </w:rPr>
              <w:t>Уголь</w:t>
            </w:r>
          </w:p>
        </w:tc>
        <w:tc>
          <w:tcPr>
            <w:tcW w:w="864" w:type="pct"/>
            <w:vAlign w:val="center"/>
          </w:tcPr>
          <w:p w14:paraId="0FF3CCFA" w14:textId="446E86D6" w:rsidR="00FD42DC" w:rsidRPr="00FD42DC" w:rsidRDefault="00FD42DC" w:rsidP="00FD42DC">
            <w:pPr>
              <w:shd w:val="clear" w:color="auto" w:fill="auto"/>
              <w:ind w:firstLine="0"/>
              <w:jc w:val="center"/>
              <w:rPr>
                <w:sz w:val="20"/>
                <w:szCs w:val="20"/>
                <w:lang w:val="ru-RU"/>
              </w:rPr>
            </w:pPr>
            <w:r>
              <w:rPr>
                <w:sz w:val="20"/>
                <w:szCs w:val="20"/>
                <w:lang w:val="ru-RU"/>
              </w:rPr>
              <w:t>0,729</w:t>
            </w:r>
          </w:p>
        </w:tc>
        <w:tc>
          <w:tcPr>
            <w:tcW w:w="1022" w:type="pct"/>
            <w:vAlign w:val="center"/>
          </w:tcPr>
          <w:p w14:paraId="2CA8F622" w14:textId="5F37A6EB" w:rsidR="00FD42DC" w:rsidRPr="00FD42DC" w:rsidRDefault="00FD42DC" w:rsidP="00FD42DC">
            <w:pPr>
              <w:shd w:val="clear" w:color="auto" w:fill="auto"/>
              <w:ind w:firstLine="0"/>
              <w:jc w:val="center"/>
              <w:rPr>
                <w:sz w:val="20"/>
                <w:szCs w:val="20"/>
                <w:lang w:val="ru-RU"/>
              </w:rPr>
            </w:pPr>
            <w:r>
              <w:rPr>
                <w:sz w:val="20"/>
                <w:szCs w:val="20"/>
                <w:lang w:val="ru-RU"/>
              </w:rPr>
              <w:t>-</w:t>
            </w:r>
          </w:p>
        </w:tc>
        <w:tc>
          <w:tcPr>
            <w:tcW w:w="1072" w:type="pct"/>
            <w:vAlign w:val="center"/>
          </w:tcPr>
          <w:p w14:paraId="04946C78" w14:textId="56457F55" w:rsidR="00FD42DC" w:rsidRPr="00FD42DC" w:rsidRDefault="00FD42DC" w:rsidP="00FD42DC">
            <w:pPr>
              <w:shd w:val="clear" w:color="auto" w:fill="auto"/>
              <w:ind w:firstLine="0"/>
              <w:jc w:val="center"/>
              <w:rPr>
                <w:sz w:val="20"/>
                <w:szCs w:val="20"/>
                <w:lang w:val="ru-RU"/>
              </w:rPr>
            </w:pPr>
            <w:r>
              <w:rPr>
                <w:sz w:val="20"/>
                <w:szCs w:val="20"/>
                <w:lang w:val="ru-RU"/>
              </w:rPr>
              <w:t>0,729</w:t>
            </w:r>
          </w:p>
        </w:tc>
      </w:tr>
      <w:tr w:rsidR="00FD42DC" w:rsidRPr="00FD42DC" w14:paraId="610BEE03" w14:textId="77777777" w:rsidTr="00FD42DC">
        <w:tc>
          <w:tcPr>
            <w:tcW w:w="312" w:type="pct"/>
          </w:tcPr>
          <w:p w14:paraId="7503D873" w14:textId="6293FD30" w:rsidR="00FD42DC" w:rsidRPr="00FD42DC" w:rsidRDefault="00FD42DC" w:rsidP="00FD42DC">
            <w:pPr>
              <w:shd w:val="clear" w:color="auto" w:fill="auto"/>
              <w:ind w:firstLine="0"/>
              <w:rPr>
                <w:sz w:val="20"/>
                <w:szCs w:val="20"/>
                <w:lang w:val="ru-RU"/>
              </w:rPr>
            </w:pPr>
            <w:r w:rsidRPr="00FD42DC">
              <w:rPr>
                <w:sz w:val="20"/>
                <w:szCs w:val="20"/>
                <w:lang w:val="ru-RU"/>
              </w:rPr>
              <w:t>3</w:t>
            </w:r>
          </w:p>
        </w:tc>
        <w:tc>
          <w:tcPr>
            <w:tcW w:w="1168" w:type="pct"/>
          </w:tcPr>
          <w:p w14:paraId="1D5C9333" w14:textId="77777777" w:rsidR="00664FC3" w:rsidRDefault="00FD42DC" w:rsidP="00FD42DC">
            <w:pPr>
              <w:shd w:val="clear" w:color="auto" w:fill="auto"/>
              <w:ind w:firstLine="0"/>
              <w:rPr>
                <w:sz w:val="20"/>
                <w:szCs w:val="20"/>
                <w:lang w:val="ru-RU"/>
              </w:rPr>
            </w:pPr>
            <w:r w:rsidRPr="00FD42DC">
              <w:rPr>
                <w:sz w:val="20"/>
                <w:szCs w:val="20"/>
              </w:rPr>
              <w:t xml:space="preserve">Котельная № 3, </w:t>
            </w:r>
          </w:p>
          <w:p w14:paraId="0AF66CAF" w14:textId="77777777" w:rsidR="00664FC3" w:rsidRDefault="00FD42DC" w:rsidP="00FD42DC">
            <w:pPr>
              <w:shd w:val="clear" w:color="auto" w:fill="auto"/>
              <w:ind w:firstLine="0"/>
              <w:rPr>
                <w:sz w:val="20"/>
                <w:szCs w:val="20"/>
                <w:lang w:val="ru-RU"/>
              </w:rPr>
            </w:pPr>
            <w:r w:rsidRPr="00FD42DC">
              <w:rPr>
                <w:sz w:val="20"/>
                <w:szCs w:val="20"/>
              </w:rPr>
              <w:t xml:space="preserve">пгт. Кондинское, </w:t>
            </w:r>
          </w:p>
          <w:p w14:paraId="2F93BBC6" w14:textId="2AB42B86" w:rsidR="00FD42DC" w:rsidRPr="00FD42DC" w:rsidRDefault="00FD42DC" w:rsidP="00FD42DC">
            <w:pPr>
              <w:shd w:val="clear" w:color="auto" w:fill="auto"/>
              <w:ind w:firstLine="0"/>
              <w:rPr>
                <w:sz w:val="20"/>
                <w:szCs w:val="20"/>
              </w:rPr>
            </w:pPr>
            <w:r w:rsidRPr="00FD42DC">
              <w:rPr>
                <w:sz w:val="20"/>
                <w:szCs w:val="20"/>
              </w:rPr>
              <w:t>ул. Связистов, 1А</w:t>
            </w:r>
          </w:p>
        </w:tc>
        <w:tc>
          <w:tcPr>
            <w:tcW w:w="562" w:type="pct"/>
            <w:vAlign w:val="center"/>
          </w:tcPr>
          <w:p w14:paraId="5197687B" w14:textId="7CDDC322" w:rsidR="00FD42DC" w:rsidRPr="00FD42DC" w:rsidRDefault="00FD42DC" w:rsidP="00FD42DC">
            <w:pPr>
              <w:shd w:val="clear" w:color="auto" w:fill="auto"/>
              <w:ind w:firstLine="0"/>
              <w:jc w:val="center"/>
              <w:rPr>
                <w:sz w:val="20"/>
                <w:szCs w:val="20"/>
                <w:lang w:val="ru-RU"/>
              </w:rPr>
            </w:pPr>
            <w:r w:rsidRPr="00FD42DC">
              <w:rPr>
                <w:sz w:val="20"/>
                <w:szCs w:val="20"/>
                <w:lang w:val="ru-RU"/>
              </w:rPr>
              <w:t>Уголь</w:t>
            </w:r>
          </w:p>
        </w:tc>
        <w:tc>
          <w:tcPr>
            <w:tcW w:w="864" w:type="pct"/>
            <w:vAlign w:val="center"/>
          </w:tcPr>
          <w:p w14:paraId="38901073" w14:textId="1A578C62" w:rsidR="00FD42DC" w:rsidRPr="00FD42DC" w:rsidRDefault="00FD42DC" w:rsidP="00FD42DC">
            <w:pPr>
              <w:shd w:val="clear" w:color="auto" w:fill="auto"/>
              <w:ind w:firstLine="0"/>
              <w:jc w:val="center"/>
              <w:rPr>
                <w:sz w:val="20"/>
                <w:szCs w:val="20"/>
                <w:lang w:val="ru-RU"/>
              </w:rPr>
            </w:pPr>
            <w:r w:rsidRPr="00FD42DC">
              <w:rPr>
                <w:sz w:val="20"/>
                <w:szCs w:val="20"/>
                <w:lang w:val="ru-RU"/>
              </w:rPr>
              <w:t>0,594</w:t>
            </w:r>
          </w:p>
        </w:tc>
        <w:tc>
          <w:tcPr>
            <w:tcW w:w="1022" w:type="pct"/>
            <w:vAlign w:val="center"/>
          </w:tcPr>
          <w:p w14:paraId="09D3D67C" w14:textId="2BB157CE" w:rsidR="00FD42DC" w:rsidRPr="00FD42DC" w:rsidRDefault="00FD42DC" w:rsidP="00FD42DC">
            <w:pPr>
              <w:shd w:val="clear" w:color="auto" w:fill="auto"/>
              <w:ind w:firstLine="0"/>
              <w:jc w:val="center"/>
              <w:rPr>
                <w:sz w:val="20"/>
                <w:szCs w:val="20"/>
                <w:lang w:val="ru-RU"/>
              </w:rPr>
            </w:pPr>
            <w:r w:rsidRPr="00FD42DC">
              <w:rPr>
                <w:sz w:val="20"/>
                <w:szCs w:val="20"/>
                <w:lang w:val="ru-RU"/>
              </w:rPr>
              <w:t>-</w:t>
            </w:r>
          </w:p>
        </w:tc>
        <w:tc>
          <w:tcPr>
            <w:tcW w:w="1072" w:type="pct"/>
            <w:vAlign w:val="center"/>
          </w:tcPr>
          <w:p w14:paraId="1ED80A32" w14:textId="423049A5" w:rsidR="00FD42DC" w:rsidRPr="00FD42DC" w:rsidRDefault="00FD42DC" w:rsidP="00FD42DC">
            <w:pPr>
              <w:shd w:val="clear" w:color="auto" w:fill="auto"/>
              <w:ind w:firstLine="0"/>
              <w:jc w:val="center"/>
              <w:rPr>
                <w:sz w:val="20"/>
                <w:szCs w:val="20"/>
                <w:lang w:val="ru-RU"/>
              </w:rPr>
            </w:pPr>
            <w:r w:rsidRPr="00FD42DC">
              <w:rPr>
                <w:sz w:val="20"/>
                <w:szCs w:val="20"/>
                <w:lang w:val="ru-RU"/>
              </w:rPr>
              <w:t>0,594</w:t>
            </w:r>
          </w:p>
        </w:tc>
      </w:tr>
    </w:tbl>
    <w:p w14:paraId="079F5444" w14:textId="77777777" w:rsidR="00C11140" w:rsidRPr="00FD42DC" w:rsidRDefault="00C11140" w:rsidP="00C11140">
      <w:pPr>
        <w:rPr>
          <w:lang w:val="ru-RU"/>
        </w:rPr>
      </w:pPr>
    </w:p>
    <w:p w14:paraId="1E70C94D" w14:textId="77777777" w:rsidR="006A121C" w:rsidRPr="00FD42DC" w:rsidRDefault="008B3E69">
      <w:pPr>
        <w:pStyle w:val="2"/>
        <w:pBdr>
          <w:top w:val="nil"/>
          <w:left w:val="nil"/>
          <w:bottom w:val="nil"/>
          <w:right w:val="nil"/>
          <w:between w:val="nil"/>
        </w:pBdr>
      </w:pPr>
      <w:bookmarkStart w:id="351" w:name="_l50r8ndf6et7" w:colFirst="0" w:colLast="0"/>
      <w:bookmarkStart w:id="352" w:name="_Toc165508072"/>
      <w:bookmarkEnd w:id="351"/>
      <w:r w:rsidRPr="00FD42DC">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352"/>
    </w:p>
    <w:p w14:paraId="4F6EF438" w14:textId="45C9064F" w:rsidR="00176462" w:rsidRDefault="00517608" w:rsidP="00176462">
      <w:pPr>
        <w:rPr>
          <w:lang w:val="ru-RU"/>
        </w:rPr>
      </w:pPr>
      <w:bookmarkStart w:id="353" w:name="_atzzr2698f6" w:colFirst="0" w:colLast="0"/>
      <w:bookmarkEnd w:id="353"/>
      <w:r w:rsidRPr="00FD42DC">
        <w:rPr>
          <w:lang w:val="ru-RU"/>
        </w:rPr>
        <w:t xml:space="preserve">Основным видом топлива котельных </w:t>
      </w:r>
      <w:r w:rsidR="00644197">
        <w:rPr>
          <w:lang w:val="ru-RU"/>
        </w:rPr>
        <w:t xml:space="preserve">№№ 1, 2, 3 </w:t>
      </w:r>
      <w:r w:rsidRPr="00FD42DC">
        <w:rPr>
          <w:lang w:val="ru-RU"/>
        </w:rPr>
        <w:t xml:space="preserve">городского поселения </w:t>
      </w:r>
      <w:r w:rsidR="00086029" w:rsidRPr="00FD42DC">
        <w:rPr>
          <w:lang w:val="ru-RU"/>
        </w:rPr>
        <w:t>Кондинское</w:t>
      </w:r>
      <w:r w:rsidRPr="00FD42DC">
        <w:rPr>
          <w:lang w:val="ru-RU"/>
        </w:rPr>
        <w:t xml:space="preserve"> является </w:t>
      </w:r>
      <w:r w:rsidR="00FD42DC">
        <w:rPr>
          <w:lang w:val="ru-RU"/>
        </w:rPr>
        <w:t>уголь, основное топливо котельной № 5 – дрова.</w:t>
      </w:r>
    </w:p>
    <w:p w14:paraId="20EED554" w14:textId="734B65B7" w:rsidR="00FD42DC" w:rsidRDefault="00FD42DC" w:rsidP="00176462">
      <w:pPr>
        <w:rPr>
          <w:lang w:val="ru-RU"/>
        </w:rPr>
      </w:pPr>
      <w:r>
        <w:rPr>
          <w:lang w:val="ru-RU"/>
        </w:rPr>
        <w:t>Резервное топливо на котельн</w:t>
      </w:r>
      <w:r w:rsidR="00F561D3">
        <w:rPr>
          <w:lang w:val="ru-RU"/>
        </w:rPr>
        <w:t>ых</w:t>
      </w:r>
      <w:r>
        <w:rPr>
          <w:lang w:val="ru-RU"/>
        </w:rPr>
        <w:t xml:space="preserve"> №</w:t>
      </w:r>
      <w:r w:rsidR="00F561D3">
        <w:rPr>
          <w:lang w:val="ru-RU"/>
        </w:rPr>
        <w:t>№ 1,</w:t>
      </w:r>
      <w:r w:rsidR="00FA1DB8">
        <w:rPr>
          <w:lang w:val="ru-RU"/>
        </w:rPr>
        <w:t xml:space="preserve"> </w:t>
      </w:r>
      <w:r w:rsidR="00F561D3">
        <w:rPr>
          <w:lang w:val="ru-RU"/>
        </w:rPr>
        <w:t>2,</w:t>
      </w:r>
      <w:r w:rsidR="00FA1DB8">
        <w:rPr>
          <w:lang w:val="ru-RU"/>
        </w:rPr>
        <w:t xml:space="preserve"> </w:t>
      </w:r>
      <w:r>
        <w:rPr>
          <w:lang w:val="ru-RU"/>
        </w:rPr>
        <w:t>3 – дрова, на котельной № 5 – уголь.</w:t>
      </w:r>
    </w:p>
    <w:p w14:paraId="67E7612B" w14:textId="0F04B2BB" w:rsidR="006A121C" w:rsidRPr="00FD42DC" w:rsidRDefault="008B3E69">
      <w:pPr>
        <w:pStyle w:val="2"/>
        <w:pBdr>
          <w:top w:val="nil"/>
          <w:left w:val="nil"/>
          <w:bottom w:val="nil"/>
          <w:right w:val="nil"/>
          <w:between w:val="nil"/>
        </w:pBdr>
      </w:pPr>
      <w:bookmarkStart w:id="354" w:name="_Toc165508073"/>
      <w:r w:rsidRPr="00FD42DC">
        <w:t>10.4   Виды топлива, их дол</w:t>
      </w:r>
      <w:r w:rsidR="00F561D3">
        <w:rPr>
          <w:lang w:val="ru-RU"/>
        </w:rPr>
        <w:t>и</w:t>
      </w:r>
      <w:r w:rsidRPr="00FD42DC">
        <w:t xml:space="preserve"> и значение низшей теплоты сгорания топлива, используемы</w:t>
      </w:r>
      <w:r w:rsidR="00F561D3">
        <w:rPr>
          <w:lang w:val="ru-RU"/>
        </w:rPr>
        <w:t>х</w:t>
      </w:r>
      <w:r w:rsidRPr="00FD42DC">
        <w:t xml:space="preserve"> для производства тепловой энергии по каждой системе теплоснабжения</w:t>
      </w:r>
      <w:bookmarkEnd w:id="354"/>
    </w:p>
    <w:p w14:paraId="0921F328" w14:textId="4B53D174" w:rsidR="00742E30" w:rsidRPr="00FD42DC" w:rsidRDefault="00742E30" w:rsidP="00742E30">
      <w:pPr>
        <w:rPr>
          <w:lang w:val="ru-RU"/>
        </w:rPr>
      </w:pPr>
      <w:r w:rsidRPr="00FD42DC">
        <w:rPr>
          <w:lang w:val="ru-RU"/>
        </w:rPr>
        <w:t xml:space="preserve">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 представлено в </w:t>
      </w:r>
      <w:r w:rsidR="003A6EC1" w:rsidRPr="00FD42DC">
        <w:rPr>
          <w:lang w:val="ru-RU"/>
        </w:rPr>
        <w:t>табл.</w:t>
      </w:r>
      <w:r w:rsidRPr="00FD42DC">
        <w:rPr>
          <w:lang w:val="ru-RU"/>
        </w:rPr>
        <w:t xml:space="preserve"> 3</w:t>
      </w:r>
      <w:r w:rsidR="00FD42DC" w:rsidRPr="00FD42DC">
        <w:rPr>
          <w:lang w:val="ru-RU"/>
        </w:rPr>
        <w:t>2</w:t>
      </w:r>
      <w:r w:rsidRPr="00FD42DC">
        <w:rPr>
          <w:lang w:val="ru-RU"/>
        </w:rPr>
        <w:t>. На период разработки Схемы теплоснабжения планируется сохранение существующей структуры потребления топлива.</w:t>
      </w:r>
    </w:p>
    <w:p w14:paraId="7EC19590" w14:textId="7679FDF3" w:rsidR="00C11140" w:rsidRPr="00086029" w:rsidRDefault="00C11140" w:rsidP="00C11140">
      <w:pPr>
        <w:rPr>
          <w:highlight w:val="yellow"/>
          <w:lang w:val="ru-RU"/>
        </w:rPr>
      </w:pPr>
    </w:p>
    <w:p w14:paraId="3287926D" w14:textId="77777777" w:rsidR="006A121C" w:rsidRPr="0018204D" w:rsidRDefault="008B3E69">
      <w:pPr>
        <w:pStyle w:val="2"/>
        <w:pBdr>
          <w:top w:val="nil"/>
          <w:left w:val="nil"/>
          <w:bottom w:val="nil"/>
          <w:right w:val="nil"/>
          <w:between w:val="nil"/>
        </w:pBdr>
      </w:pPr>
      <w:bookmarkStart w:id="355" w:name="_p8yg1kwb901n" w:colFirst="0" w:colLast="0"/>
      <w:bookmarkStart w:id="356" w:name="_Toc165508074"/>
      <w:bookmarkEnd w:id="355"/>
      <w:r w:rsidRPr="0018204D">
        <w:lastRenderedPageBreak/>
        <w:t>10.5   Преобладающий в городском округе вид топлива, определяемый по совокупности всех системы теплоснабжения, находящихся в соответствующем городском округе</w:t>
      </w:r>
      <w:bookmarkEnd w:id="356"/>
    </w:p>
    <w:p w14:paraId="1A95236A" w14:textId="511B3856" w:rsidR="00D33235" w:rsidRPr="0018204D" w:rsidRDefault="001D0DC0" w:rsidP="00D33235">
      <w:pPr>
        <w:rPr>
          <w:lang w:val="ru-RU"/>
        </w:rPr>
      </w:pPr>
      <w:r w:rsidRPr="0018204D">
        <w:rPr>
          <w:lang w:val="ru-RU"/>
        </w:rPr>
        <w:t xml:space="preserve">Преобладающим видом топлива </w:t>
      </w:r>
      <w:r w:rsidR="00B97C07" w:rsidRPr="0018204D">
        <w:rPr>
          <w:lang w:val="ru-RU"/>
        </w:rPr>
        <w:t xml:space="preserve">в общем объеме топлива, потребляемого котельными </w:t>
      </w:r>
      <w:r w:rsidR="00742E30" w:rsidRPr="0018204D">
        <w:rPr>
          <w:lang w:val="ru-RU"/>
        </w:rPr>
        <w:t xml:space="preserve">городского поселения </w:t>
      </w:r>
      <w:r w:rsidR="00086029" w:rsidRPr="0018204D">
        <w:rPr>
          <w:lang w:val="ru-RU"/>
        </w:rPr>
        <w:t>Кондинское</w:t>
      </w:r>
      <w:r w:rsidR="00742E30" w:rsidRPr="0018204D">
        <w:rPr>
          <w:lang w:val="ru-RU"/>
        </w:rPr>
        <w:t>, явля</w:t>
      </w:r>
      <w:r w:rsidR="0018204D" w:rsidRPr="0018204D">
        <w:rPr>
          <w:lang w:val="ru-RU"/>
        </w:rPr>
        <w:t>е</w:t>
      </w:r>
      <w:r w:rsidR="00742E30" w:rsidRPr="0018204D">
        <w:rPr>
          <w:lang w:val="ru-RU"/>
        </w:rPr>
        <w:t xml:space="preserve">тся </w:t>
      </w:r>
      <w:r w:rsidR="0018204D" w:rsidRPr="0018204D">
        <w:rPr>
          <w:lang w:val="ru-RU"/>
        </w:rPr>
        <w:t>уголь</w:t>
      </w:r>
      <w:r w:rsidR="00742E30" w:rsidRPr="0018204D">
        <w:rPr>
          <w:lang w:val="ru-RU"/>
        </w:rPr>
        <w:t xml:space="preserve"> (табл</w:t>
      </w:r>
      <w:r w:rsidR="00D86727" w:rsidRPr="0018204D">
        <w:rPr>
          <w:lang w:val="ru-RU"/>
        </w:rPr>
        <w:t>.</w:t>
      </w:r>
      <w:r w:rsidR="00742E30" w:rsidRPr="0018204D">
        <w:rPr>
          <w:lang w:val="ru-RU"/>
        </w:rPr>
        <w:t xml:space="preserve"> 3</w:t>
      </w:r>
      <w:r w:rsidR="00FD42DC" w:rsidRPr="0018204D">
        <w:rPr>
          <w:lang w:val="ru-RU"/>
        </w:rPr>
        <w:t>2</w:t>
      </w:r>
      <w:r w:rsidR="00742E30" w:rsidRPr="0018204D">
        <w:rPr>
          <w:lang w:val="ru-RU"/>
        </w:rPr>
        <w:t>). На период разработки Схемы теплоснабжения планируется сохранение существующей структуры потребления топлива.</w:t>
      </w:r>
    </w:p>
    <w:p w14:paraId="16093757" w14:textId="77777777" w:rsidR="006A121C" w:rsidRPr="0018204D" w:rsidRDefault="008B3E69">
      <w:pPr>
        <w:pStyle w:val="2"/>
        <w:pBdr>
          <w:top w:val="nil"/>
          <w:left w:val="nil"/>
          <w:bottom w:val="nil"/>
          <w:right w:val="nil"/>
          <w:between w:val="nil"/>
        </w:pBdr>
      </w:pPr>
      <w:bookmarkStart w:id="357" w:name="_yy6n6dpvcs0s" w:colFirst="0" w:colLast="0"/>
      <w:bookmarkStart w:id="358" w:name="_Toc165508075"/>
      <w:bookmarkEnd w:id="357"/>
      <w:r w:rsidRPr="0018204D">
        <w:t>10.6   Приоритетное направление развития топливного баланса поселения</w:t>
      </w:r>
      <w:bookmarkEnd w:id="358"/>
    </w:p>
    <w:p w14:paraId="52BEA8DB" w14:textId="25410B0C" w:rsidR="0018204D" w:rsidRPr="00BB7440" w:rsidRDefault="0018204D" w:rsidP="0018204D">
      <w:pPr>
        <w:rPr>
          <w:lang w:val="ru-RU"/>
        </w:rPr>
      </w:pPr>
      <w:bookmarkStart w:id="359" w:name="_o6xvdwabsvbm" w:colFirst="0" w:colLast="0"/>
      <w:bookmarkStart w:id="360" w:name="_Hlk164460546"/>
      <w:bookmarkEnd w:id="359"/>
      <w:r w:rsidRPr="00BB7440">
        <w:rPr>
          <w:lang w:val="ru-RU"/>
        </w:rPr>
        <w:t xml:space="preserve">Приоритетным направлением развития топливного баланса </w:t>
      </w:r>
      <w:r>
        <w:rPr>
          <w:lang w:val="ru-RU"/>
        </w:rPr>
        <w:t>городского</w:t>
      </w:r>
      <w:r w:rsidRPr="00BB7440">
        <w:rPr>
          <w:lang w:val="ru-RU"/>
        </w:rPr>
        <w:t xml:space="preserve"> поселения </w:t>
      </w:r>
      <w:r>
        <w:rPr>
          <w:lang w:val="ru-RU"/>
        </w:rPr>
        <w:t>Кондинское</w:t>
      </w:r>
      <w:r w:rsidRPr="00BB7440">
        <w:rPr>
          <w:lang w:val="ru-RU"/>
        </w:rPr>
        <w:t xml:space="preserve"> является сохранение существующей структуры потребления топлива.</w:t>
      </w:r>
    </w:p>
    <w:bookmarkEnd w:id="360"/>
    <w:p w14:paraId="615D8704" w14:textId="77777777" w:rsidR="008F4B32" w:rsidRPr="00086029" w:rsidRDefault="008F4B32" w:rsidP="008F4B32">
      <w:pPr>
        <w:rPr>
          <w:highlight w:val="yellow"/>
          <w:lang w:val="ru-RU"/>
        </w:rPr>
      </w:pPr>
    </w:p>
    <w:p w14:paraId="623C71FF" w14:textId="77777777" w:rsidR="007A7161" w:rsidRPr="00086029" w:rsidRDefault="007A7161" w:rsidP="008F4B32">
      <w:pPr>
        <w:rPr>
          <w:highlight w:val="yellow"/>
          <w:lang w:val="ru-RU"/>
        </w:rPr>
        <w:sectPr w:rsidR="007A7161" w:rsidRPr="00086029" w:rsidSect="007A3AA3">
          <w:pgSz w:w="11909" w:h="16834"/>
          <w:pgMar w:top="1134" w:right="567" w:bottom="1134" w:left="1701" w:header="720" w:footer="720" w:gutter="0"/>
          <w:cols w:space="720"/>
        </w:sectPr>
      </w:pPr>
    </w:p>
    <w:p w14:paraId="2242DD34" w14:textId="6D74A620" w:rsidR="002A6981" w:rsidRPr="00A64342" w:rsidRDefault="002A6981" w:rsidP="002A6981">
      <w:pPr>
        <w:pStyle w:val="aff2"/>
      </w:pPr>
      <w:r w:rsidRPr="00A64342">
        <w:lastRenderedPageBreak/>
        <w:t xml:space="preserve">Таблица </w:t>
      </w:r>
      <w:r w:rsidRPr="00A64342">
        <w:fldChar w:fldCharType="begin"/>
      </w:r>
      <w:r w:rsidRPr="00A64342">
        <w:instrText xml:space="preserve"> SEQ Таблица \* ARABIC </w:instrText>
      </w:r>
      <w:r w:rsidRPr="00A64342">
        <w:fldChar w:fldCharType="separate"/>
      </w:r>
      <w:r w:rsidR="00521FDB">
        <w:rPr>
          <w:noProof/>
        </w:rPr>
        <w:t>52</w:t>
      </w:r>
      <w:r w:rsidRPr="00A64342">
        <w:fldChar w:fldCharType="end"/>
      </w:r>
      <w:r w:rsidRPr="00A64342">
        <w:t xml:space="preserve"> - Прогнозные значения расходов условного топлива на выработку тепловой энергии источниками тепловой энергии городского поселения </w:t>
      </w:r>
      <w:r w:rsidR="00086029" w:rsidRPr="00A64342">
        <w:t>Кондинское</w:t>
      </w:r>
      <w:r w:rsidRPr="00A64342">
        <w:t xml:space="preserve"> на период до 203</w:t>
      </w:r>
      <w:r w:rsidR="00F76935" w:rsidRPr="00A64342">
        <w:t>7</w:t>
      </w:r>
      <w:r w:rsidRPr="00A64342">
        <w:t xml:space="preserve"> года</w:t>
      </w:r>
    </w:p>
    <w:tbl>
      <w:tblPr>
        <w:tblW w:w="5000" w:type="pct"/>
        <w:tblLook w:val="04A0" w:firstRow="1" w:lastRow="0" w:firstColumn="1" w:lastColumn="0" w:noHBand="0" w:noVBand="1"/>
      </w:tblPr>
      <w:tblGrid>
        <w:gridCol w:w="1098"/>
        <w:gridCol w:w="1813"/>
        <w:gridCol w:w="2115"/>
        <w:gridCol w:w="1248"/>
        <w:gridCol w:w="1259"/>
        <w:gridCol w:w="1052"/>
        <w:gridCol w:w="1052"/>
        <w:gridCol w:w="1052"/>
        <w:gridCol w:w="1055"/>
        <w:gridCol w:w="1055"/>
        <w:gridCol w:w="999"/>
        <w:gridCol w:w="984"/>
      </w:tblGrid>
      <w:tr w:rsidR="00957A84" w:rsidRPr="00BC5350" w14:paraId="06BF5BBC" w14:textId="77777777" w:rsidTr="00B6589A">
        <w:tc>
          <w:tcPr>
            <w:tcW w:w="37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9AB08FA"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N котельной</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1844F23"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Наименование котельной</w:t>
            </w:r>
          </w:p>
        </w:tc>
        <w:tc>
          <w:tcPr>
            <w:tcW w:w="715"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2BDCD645" w14:textId="77777777" w:rsidR="00957A84" w:rsidRPr="00BC5350" w:rsidRDefault="00957A84" w:rsidP="006577DB">
            <w:pPr>
              <w:shd w:val="clear" w:color="auto" w:fill="auto"/>
              <w:ind w:firstLine="0"/>
              <w:jc w:val="center"/>
              <w:rPr>
                <w:b/>
                <w:bCs/>
                <w:sz w:val="20"/>
                <w:szCs w:val="20"/>
                <w:lang w:val="ru-RU"/>
              </w:rPr>
            </w:pPr>
            <w:r w:rsidRPr="00BC5350">
              <w:rPr>
                <w:b/>
                <w:bCs/>
                <w:sz w:val="20"/>
                <w:szCs w:val="20"/>
                <w:lang w:val="ru-RU"/>
              </w:rPr>
              <w:t>Вид топлива (основное/резервное)</w:t>
            </w:r>
          </w:p>
        </w:tc>
        <w:tc>
          <w:tcPr>
            <w:tcW w:w="3301" w:type="pct"/>
            <w:gridSpan w:val="9"/>
            <w:tcBorders>
              <w:top w:val="single" w:sz="4" w:space="0" w:color="auto"/>
              <w:left w:val="nil"/>
              <w:bottom w:val="single" w:sz="4" w:space="0" w:color="auto"/>
              <w:right w:val="single" w:sz="4" w:space="0" w:color="auto"/>
            </w:tcBorders>
            <w:shd w:val="clear" w:color="auto" w:fill="auto"/>
            <w:hideMark/>
          </w:tcPr>
          <w:p w14:paraId="5214E5C3"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Расход условного топлива, т у.т.</w:t>
            </w:r>
          </w:p>
        </w:tc>
      </w:tr>
      <w:tr w:rsidR="00957A84" w:rsidRPr="00BC5350" w14:paraId="3F78C6AB" w14:textId="77777777" w:rsidTr="00B6589A">
        <w:tc>
          <w:tcPr>
            <w:tcW w:w="371" w:type="pct"/>
            <w:vMerge/>
            <w:tcBorders>
              <w:top w:val="single" w:sz="4" w:space="0" w:color="auto"/>
              <w:left w:val="single" w:sz="4" w:space="0" w:color="auto"/>
              <w:bottom w:val="single" w:sz="4" w:space="0" w:color="auto"/>
              <w:right w:val="single" w:sz="4" w:space="0" w:color="auto"/>
            </w:tcBorders>
            <w:vAlign w:val="center"/>
            <w:hideMark/>
          </w:tcPr>
          <w:p w14:paraId="762EF25E" w14:textId="77777777" w:rsidR="00957A84" w:rsidRPr="00BC5350" w:rsidRDefault="00957A84" w:rsidP="006577DB">
            <w:pPr>
              <w:shd w:val="clear" w:color="auto" w:fill="auto"/>
              <w:ind w:firstLine="0"/>
              <w:jc w:val="left"/>
              <w:rPr>
                <w:sz w:val="20"/>
                <w:szCs w:val="20"/>
                <w:lang w:val="ru-RU"/>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214ED66" w14:textId="77777777" w:rsidR="00957A84" w:rsidRPr="00BC5350" w:rsidRDefault="00957A84" w:rsidP="006577DB">
            <w:pPr>
              <w:shd w:val="clear" w:color="auto" w:fill="auto"/>
              <w:ind w:firstLine="0"/>
              <w:jc w:val="left"/>
              <w:rPr>
                <w:sz w:val="20"/>
                <w:szCs w:val="20"/>
                <w:lang w:val="ru-RU"/>
              </w:rPr>
            </w:pPr>
          </w:p>
        </w:tc>
        <w:tc>
          <w:tcPr>
            <w:tcW w:w="715" w:type="pct"/>
            <w:vMerge/>
            <w:tcBorders>
              <w:top w:val="single" w:sz="4" w:space="0" w:color="auto"/>
              <w:left w:val="single" w:sz="4" w:space="0" w:color="auto"/>
              <w:bottom w:val="single" w:sz="4" w:space="0" w:color="000000"/>
              <w:right w:val="single" w:sz="4" w:space="0" w:color="auto"/>
            </w:tcBorders>
            <w:vAlign w:val="center"/>
            <w:hideMark/>
          </w:tcPr>
          <w:p w14:paraId="77E40F3C" w14:textId="77777777" w:rsidR="00957A84" w:rsidRPr="00BC5350" w:rsidRDefault="00957A84" w:rsidP="006577DB">
            <w:pPr>
              <w:shd w:val="clear" w:color="auto" w:fill="auto"/>
              <w:ind w:firstLine="0"/>
              <w:jc w:val="left"/>
              <w:rPr>
                <w:b/>
                <w:bCs/>
                <w:sz w:val="20"/>
                <w:szCs w:val="20"/>
                <w:lang w:val="ru-RU"/>
              </w:rPr>
            </w:pPr>
          </w:p>
        </w:tc>
        <w:tc>
          <w:tcPr>
            <w:tcW w:w="84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3295EF3"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2023</w:t>
            </w:r>
          </w:p>
        </w:tc>
        <w:tc>
          <w:tcPr>
            <w:tcW w:w="1781" w:type="pct"/>
            <w:gridSpan w:val="5"/>
            <w:tcBorders>
              <w:top w:val="single" w:sz="4" w:space="0" w:color="auto"/>
              <w:left w:val="nil"/>
              <w:bottom w:val="single" w:sz="4" w:space="0" w:color="auto"/>
              <w:right w:val="single" w:sz="4" w:space="0" w:color="auto"/>
            </w:tcBorders>
            <w:shd w:val="clear" w:color="auto" w:fill="auto"/>
            <w:hideMark/>
          </w:tcPr>
          <w:p w14:paraId="652C34EA"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1 этап</w:t>
            </w:r>
          </w:p>
        </w:tc>
        <w:tc>
          <w:tcPr>
            <w:tcW w:w="338" w:type="pct"/>
            <w:tcBorders>
              <w:top w:val="nil"/>
              <w:left w:val="nil"/>
              <w:bottom w:val="single" w:sz="4" w:space="0" w:color="auto"/>
              <w:right w:val="single" w:sz="4" w:space="0" w:color="auto"/>
            </w:tcBorders>
            <w:shd w:val="clear" w:color="auto" w:fill="auto"/>
            <w:hideMark/>
          </w:tcPr>
          <w:p w14:paraId="6BF6EE64"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 этап</w:t>
            </w:r>
          </w:p>
        </w:tc>
        <w:tc>
          <w:tcPr>
            <w:tcW w:w="334" w:type="pct"/>
            <w:tcBorders>
              <w:top w:val="nil"/>
              <w:left w:val="nil"/>
              <w:bottom w:val="single" w:sz="4" w:space="0" w:color="auto"/>
              <w:right w:val="single" w:sz="4" w:space="0" w:color="auto"/>
            </w:tcBorders>
            <w:shd w:val="clear" w:color="auto" w:fill="auto"/>
            <w:hideMark/>
          </w:tcPr>
          <w:p w14:paraId="7B246D0F"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3 этап</w:t>
            </w:r>
          </w:p>
        </w:tc>
      </w:tr>
      <w:tr w:rsidR="00957A84" w:rsidRPr="00BC5350" w14:paraId="2FC13FCA" w14:textId="77777777" w:rsidTr="00B6589A">
        <w:tc>
          <w:tcPr>
            <w:tcW w:w="371" w:type="pct"/>
            <w:vMerge/>
            <w:tcBorders>
              <w:top w:val="single" w:sz="4" w:space="0" w:color="auto"/>
              <w:left w:val="single" w:sz="4" w:space="0" w:color="auto"/>
              <w:bottom w:val="single" w:sz="4" w:space="0" w:color="auto"/>
              <w:right w:val="single" w:sz="4" w:space="0" w:color="auto"/>
            </w:tcBorders>
            <w:vAlign w:val="center"/>
            <w:hideMark/>
          </w:tcPr>
          <w:p w14:paraId="176A6F75" w14:textId="77777777" w:rsidR="00957A84" w:rsidRPr="00BC5350" w:rsidRDefault="00957A84" w:rsidP="006577DB">
            <w:pPr>
              <w:shd w:val="clear" w:color="auto" w:fill="auto"/>
              <w:ind w:firstLine="0"/>
              <w:jc w:val="left"/>
              <w:rPr>
                <w:sz w:val="20"/>
                <w:szCs w:val="20"/>
                <w:lang w:val="ru-RU"/>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69428D1B" w14:textId="77777777" w:rsidR="00957A84" w:rsidRPr="00BC5350" w:rsidRDefault="00957A84" w:rsidP="006577DB">
            <w:pPr>
              <w:shd w:val="clear" w:color="auto" w:fill="auto"/>
              <w:ind w:firstLine="0"/>
              <w:jc w:val="left"/>
              <w:rPr>
                <w:sz w:val="20"/>
                <w:szCs w:val="20"/>
                <w:lang w:val="ru-RU"/>
              </w:rPr>
            </w:pPr>
          </w:p>
        </w:tc>
        <w:tc>
          <w:tcPr>
            <w:tcW w:w="715" w:type="pct"/>
            <w:vMerge/>
            <w:tcBorders>
              <w:top w:val="single" w:sz="4" w:space="0" w:color="auto"/>
              <w:left w:val="single" w:sz="4" w:space="0" w:color="auto"/>
              <w:bottom w:val="single" w:sz="4" w:space="0" w:color="000000"/>
              <w:right w:val="single" w:sz="4" w:space="0" w:color="auto"/>
            </w:tcBorders>
            <w:vAlign w:val="center"/>
            <w:hideMark/>
          </w:tcPr>
          <w:p w14:paraId="392C2817" w14:textId="77777777" w:rsidR="00957A84" w:rsidRPr="00BC5350" w:rsidRDefault="00957A84" w:rsidP="006577DB">
            <w:pPr>
              <w:shd w:val="clear" w:color="auto" w:fill="auto"/>
              <w:ind w:firstLine="0"/>
              <w:jc w:val="left"/>
              <w:rPr>
                <w:b/>
                <w:bCs/>
                <w:sz w:val="20"/>
                <w:szCs w:val="20"/>
                <w:lang w:val="ru-RU"/>
              </w:rPr>
            </w:pPr>
          </w:p>
        </w:tc>
        <w:tc>
          <w:tcPr>
            <w:tcW w:w="848" w:type="pct"/>
            <w:gridSpan w:val="2"/>
            <w:vMerge/>
            <w:tcBorders>
              <w:top w:val="single" w:sz="4" w:space="0" w:color="auto"/>
              <w:left w:val="single" w:sz="4" w:space="0" w:color="auto"/>
              <w:bottom w:val="single" w:sz="4" w:space="0" w:color="auto"/>
              <w:right w:val="single" w:sz="4" w:space="0" w:color="auto"/>
            </w:tcBorders>
            <w:vAlign w:val="center"/>
            <w:hideMark/>
          </w:tcPr>
          <w:p w14:paraId="6E0AC7AE" w14:textId="77777777" w:rsidR="00957A84" w:rsidRPr="00BC5350" w:rsidRDefault="00957A84" w:rsidP="006577DB">
            <w:pPr>
              <w:shd w:val="clear" w:color="auto" w:fill="auto"/>
              <w:ind w:firstLine="0"/>
              <w:jc w:val="left"/>
              <w:rPr>
                <w:sz w:val="20"/>
                <w:szCs w:val="20"/>
                <w:lang w:val="ru-RU"/>
              </w:rPr>
            </w:pPr>
          </w:p>
        </w:tc>
        <w:tc>
          <w:tcPr>
            <w:tcW w:w="356" w:type="pct"/>
            <w:tcBorders>
              <w:top w:val="nil"/>
              <w:left w:val="nil"/>
              <w:bottom w:val="single" w:sz="4" w:space="0" w:color="auto"/>
              <w:right w:val="single" w:sz="4" w:space="0" w:color="auto"/>
            </w:tcBorders>
            <w:shd w:val="clear" w:color="auto" w:fill="auto"/>
            <w:hideMark/>
          </w:tcPr>
          <w:p w14:paraId="2E9B496F"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2024</w:t>
            </w:r>
          </w:p>
        </w:tc>
        <w:tc>
          <w:tcPr>
            <w:tcW w:w="356" w:type="pct"/>
            <w:tcBorders>
              <w:top w:val="nil"/>
              <w:left w:val="nil"/>
              <w:bottom w:val="single" w:sz="4" w:space="0" w:color="auto"/>
              <w:right w:val="single" w:sz="4" w:space="0" w:color="auto"/>
            </w:tcBorders>
            <w:shd w:val="clear" w:color="auto" w:fill="auto"/>
            <w:hideMark/>
          </w:tcPr>
          <w:p w14:paraId="165CFE78"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2025</w:t>
            </w:r>
          </w:p>
        </w:tc>
        <w:tc>
          <w:tcPr>
            <w:tcW w:w="356" w:type="pct"/>
            <w:tcBorders>
              <w:top w:val="nil"/>
              <w:left w:val="nil"/>
              <w:bottom w:val="single" w:sz="4" w:space="0" w:color="auto"/>
              <w:right w:val="single" w:sz="4" w:space="0" w:color="auto"/>
            </w:tcBorders>
            <w:shd w:val="clear" w:color="auto" w:fill="auto"/>
            <w:hideMark/>
          </w:tcPr>
          <w:p w14:paraId="089AFE97"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2026</w:t>
            </w:r>
          </w:p>
        </w:tc>
        <w:tc>
          <w:tcPr>
            <w:tcW w:w="357" w:type="pct"/>
            <w:tcBorders>
              <w:top w:val="nil"/>
              <w:left w:val="nil"/>
              <w:bottom w:val="single" w:sz="4" w:space="0" w:color="auto"/>
              <w:right w:val="single" w:sz="4" w:space="0" w:color="auto"/>
            </w:tcBorders>
            <w:shd w:val="clear" w:color="auto" w:fill="auto"/>
            <w:hideMark/>
          </w:tcPr>
          <w:p w14:paraId="3D2594C9"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2027</w:t>
            </w:r>
          </w:p>
        </w:tc>
        <w:tc>
          <w:tcPr>
            <w:tcW w:w="357" w:type="pct"/>
            <w:tcBorders>
              <w:top w:val="nil"/>
              <w:left w:val="nil"/>
              <w:bottom w:val="single" w:sz="4" w:space="0" w:color="auto"/>
              <w:right w:val="single" w:sz="4" w:space="0" w:color="auto"/>
            </w:tcBorders>
            <w:shd w:val="clear" w:color="auto" w:fill="auto"/>
            <w:hideMark/>
          </w:tcPr>
          <w:p w14:paraId="65C9CA1E"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2028</w:t>
            </w:r>
          </w:p>
        </w:tc>
        <w:tc>
          <w:tcPr>
            <w:tcW w:w="338" w:type="pct"/>
            <w:tcBorders>
              <w:top w:val="nil"/>
              <w:left w:val="nil"/>
              <w:bottom w:val="single" w:sz="4" w:space="0" w:color="auto"/>
              <w:right w:val="single" w:sz="4" w:space="0" w:color="auto"/>
            </w:tcBorders>
            <w:shd w:val="clear" w:color="auto" w:fill="auto"/>
            <w:hideMark/>
          </w:tcPr>
          <w:p w14:paraId="095BDEB5"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2033</w:t>
            </w:r>
          </w:p>
        </w:tc>
        <w:tc>
          <w:tcPr>
            <w:tcW w:w="334" w:type="pct"/>
            <w:tcBorders>
              <w:top w:val="nil"/>
              <w:left w:val="nil"/>
              <w:bottom w:val="single" w:sz="4" w:space="0" w:color="auto"/>
              <w:right w:val="single" w:sz="4" w:space="0" w:color="auto"/>
            </w:tcBorders>
            <w:shd w:val="clear" w:color="auto" w:fill="auto"/>
            <w:hideMark/>
          </w:tcPr>
          <w:p w14:paraId="247B7842"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2037</w:t>
            </w:r>
          </w:p>
        </w:tc>
      </w:tr>
      <w:tr w:rsidR="00957A84" w:rsidRPr="00BC5350" w14:paraId="1BC71F29" w14:textId="77777777" w:rsidTr="00B6589A">
        <w:tc>
          <w:tcPr>
            <w:tcW w:w="371" w:type="pct"/>
            <w:vMerge/>
            <w:tcBorders>
              <w:top w:val="single" w:sz="4" w:space="0" w:color="auto"/>
              <w:left w:val="single" w:sz="4" w:space="0" w:color="auto"/>
              <w:bottom w:val="single" w:sz="4" w:space="0" w:color="auto"/>
              <w:right w:val="single" w:sz="4" w:space="0" w:color="auto"/>
            </w:tcBorders>
            <w:vAlign w:val="center"/>
            <w:hideMark/>
          </w:tcPr>
          <w:p w14:paraId="23B8EA9F" w14:textId="77777777" w:rsidR="00957A84" w:rsidRPr="00BC5350" w:rsidRDefault="00957A84" w:rsidP="006577DB">
            <w:pPr>
              <w:shd w:val="clear" w:color="auto" w:fill="auto"/>
              <w:ind w:firstLine="0"/>
              <w:jc w:val="left"/>
              <w:rPr>
                <w:sz w:val="20"/>
                <w:szCs w:val="20"/>
                <w:lang w:val="ru-RU"/>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80D9F1F" w14:textId="77777777" w:rsidR="00957A84" w:rsidRPr="00BC5350" w:rsidRDefault="00957A84" w:rsidP="006577DB">
            <w:pPr>
              <w:shd w:val="clear" w:color="auto" w:fill="auto"/>
              <w:ind w:firstLine="0"/>
              <w:jc w:val="left"/>
              <w:rPr>
                <w:sz w:val="20"/>
                <w:szCs w:val="20"/>
                <w:lang w:val="ru-RU"/>
              </w:rPr>
            </w:pPr>
          </w:p>
        </w:tc>
        <w:tc>
          <w:tcPr>
            <w:tcW w:w="715" w:type="pct"/>
            <w:vMerge/>
            <w:tcBorders>
              <w:top w:val="single" w:sz="4" w:space="0" w:color="auto"/>
              <w:left w:val="single" w:sz="4" w:space="0" w:color="auto"/>
              <w:bottom w:val="single" w:sz="4" w:space="0" w:color="000000"/>
              <w:right w:val="single" w:sz="4" w:space="0" w:color="auto"/>
            </w:tcBorders>
            <w:vAlign w:val="center"/>
            <w:hideMark/>
          </w:tcPr>
          <w:p w14:paraId="0D9E1512" w14:textId="77777777" w:rsidR="00957A84" w:rsidRPr="00BC5350" w:rsidRDefault="00957A84" w:rsidP="006577DB">
            <w:pPr>
              <w:shd w:val="clear" w:color="auto" w:fill="auto"/>
              <w:ind w:firstLine="0"/>
              <w:jc w:val="left"/>
              <w:rPr>
                <w:b/>
                <w:bCs/>
                <w:sz w:val="20"/>
                <w:szCs w:val="20"/>
                <w:lang w:val="ru-RU"/>
              </w:rPr>
            </w:pPr>
          </w:p>
        </w:tc>
        <w:tc>
          <w:tcPr>
            <w:tcW w:w="422" w:type="pct"/>
            <w:tcBorders>
              <w:top w:val="nil"/>
              <w:left w:val="nil"/>
              <w:bottom w:val="single" w:sz="4" w:space="0" w:color="auto"/>
              <w:right w:val="single" w:sz="4" w:space="0" w:color="auto"/>
            </w:tcBorders>
            <w:shd w:val="clear" w:color="auto" w:fill="auto"/>
            <w:hideMark/>
          </w:tcPr>
          <w:p w14:paraId="049B1ED9"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основного</w:t>
            </w:r>
          </w:p>
        </w:tc>
        <w:tc>
          <w:tcPr>
            <w:tcW w:w="426" w:type="pct"/>
            <w:tcBorders>
              <w:top w:val="nil"/>
              <w:left w:val="nil"/>
              <w:bottom w:val="single" w:sz="4" w:space="0" w:color="auto"/>
              <w:right w:val="single" w:sz="4" w:space="0" w:color="auto"/>
            </w:tcBorders>
            <w:shd w:val="clear" w:color="auto" w:fill="auto"/>
            <w:hideMark/>
          </w:tcPr>
          <w:p w14:paraId="4DFB0D00"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резервного</w:t>
            </w:r>
          </w:p>
        </w:tc>
        <w:tc>
          <w:tcPr>
            <w:tcW w:w="2453" w:type="pct"/>
            <w:gridSpan w:val="7"/>
            <w:tcBorders>
              <w:top w:val="single" w:sz="4" w:space="0" w:color="auto"/>
              <w:left w:val="nil"/>
              <w:bottom w:val="single" w:sz="4" w:space="0" w:color="auto"/>
              <w:right w:val="single" w:sz="4" w:space="0" w:color="auto"/>
            </w:tcBorders>
            <w:shd w:val="clear" w:color="auto" w:fill="auto"/>
            <w:hideMark/>
          </w:tcPr>
          <w:p w14:paraId="332E8C3F"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основного</w:t>
            </w:r>
          </w:p>
        </w:tc>
      </w:tr>
      <w:tr w:rsidR="00B6589A" w:rsidRPr="00BC5350" w14:paraId="5EADB855" w14:textId="77777777" w:rsidTr="00B6589A">
        <w:tc>
          <w:tcPr>
            <w:tcW w:w="371" w:type="pct"/>
            <w:tcBorders>
              <w:top w:val="nil"/>
              <w:left w:val="single" w:sz="4" w:space="0" w:color="000000"/>
              <w:bottom w:val="single" w:sz="4" w:space="0" w:color="000000"/>
              <w:right w:val="single" w:sz="4" w:space="0" w:color="000000"/>
            </w:tcBorders>
            <w:shd w:val="clear" w:color="auto" w:fill="auto"/>
            <w:hideMark/>
          </w:tcPr>
          <w:p w14:paraId="41032C4E"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1</w:t>
            </w:r>
          </w:p>
        </w:tc>
        <w:tc>
          <w:tcPr>
            <w:tcW w:w="613" w:type="pct"/>
            <w:tcBorders>
              <w:top w:val="nil"/>
              <w:left w:val="nil"/>
              <w:bottom w:val="single" w:sz="4" w:space="0" w:color="000000"/>
              <w:right w:val="single" w:sz="4" w:space="0" w:color="000000"/>
            </w:tcBorders>
            <w:shd w:val="clear" w:color="auto" w:fill="auto"/>
            <w:hideMark/>
          </w:tcPr>
          <w:p w14:paraId="31C77FF5" w14:textId="77777777" w:rsidR="00B6589A" w:rsidRPr="00BC5350" w:rsidRDefault="00B6589A" w:rsidP="00B6589A">
            <w:pPr>
              <w:shd w:val="clear" w:color="auto" w:fill="auto"/>
              <w:ind w:firstLine="0"/>
              <w:jc w:val="left"/>
              <w:rPr>
                <w:sz w:val="20"/>
                <w:szCs w:val="20"/>
                <w:lang w:val="ru-RU"/>
              </w:rPr>
            </w:pPr>
            <w:r w:rsidRPr="00BC5350">
              <w:rPr>
                <w:sz w:val="20"/>
                <w:szCs w:val="20"/>
                <w:lang w:val="ru-RU"/>
              </w:rPr>
              <w:t>Котельная № 1, пгт. Кондинское, ул. Советская, 7А</w:t>
            </w:r>
          </w:p>
        </w:tc>
        <w:tc>
          <w:tcPr>
            <w:tcW w:w="715" w:type="pct"/>
            <w:tcBorders>
              <w:top w:val="nil"/>
              <w:left w:val="nil"/>
              <w:bottom w:val="single" w:sz="4" w:space="0" w:color="000000"/>
              <w:right w:val="single" w:sz="4" w:space="0" w:color="000000"/>
            </w:tcBorders>
            <w:shd w:val="clear" w:color="auto" w:fill="auto"/>
            <w:vAlign w:val="center"/>
            <w:hideMark/>
          </w:tcPr>
          <w:p w14:paraId="4D84A8C1" w14:textId="0D5553E5" w:rsidR="00B6589A" w:rsidRPr="00BC5350" w:rsidRDefault="00B6589A" w:rsidP="00B6589A">
            <w:pPr>
              <w:shd w:val="clear" w:color="auto" w:fill="auto"/>
              <w:ind w:firstLine="0"/>
              <w:jc w:val="center"/>
              <w:rPr>
                <w:sz w:val="20"/>
                <w:szCs w:val="20"/>
                <w:lang w:val="ru-RU"/>
              </w:rPr>
            </w:pPr>
            <w:r w:rsidRPr="00BC5350">
              <w:rPr>
                <w:sz w:val="20"/>
                <w:szCs w:val="20"/>
                <w:lang w:val="ru-RU"/>
              </w:rPr>
              <w:t>уголь/дрова</w:t>
            </w:r>
          </w:p>
        </w:tc>
        <w:tc>
          <w:tcPr>
            <w:tcW w:w="422" w:type="pct"/>
            <w:tcBorders>
              <w:top w:val="nil"/>
              <w:left w:val="nil"/>
              <w:bottom w:val="single" w:sz="4" w:space="0" w:color="000000"/>
              <w:right w:val="single" w:sz="4" w:space="0" w:color="000000"/>
            </w:tcBorders>
            <w:shd w:val="clear" w:color="auto" w:fill="auto"/>
            <w:vAlign w:val="center"/>
            <w:hideMark/>
          </w:tcPr>
          <w:p w14:paraId="754ACA47"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2 777,6</w:t>
            </w:r>
          </w:p>
        </w:tc>
        <w:tc>
          <w:tcPr>
            <w:tcW w:w="426" w:type="pct"/>
            <w:tcBorders>
              <w:top w:val="nil"/>
              <w:left w:val="nil"/>
              <w:bottom w:val="single" w:sz="4" w:space="0" w:color="000000"/>
              <w:right w:val="single" w:sz="4" w:space="0" w:color="000000"/>
            </w:tcBorders>
            <w:shd w:val="clear" w:color="auto" w:fill="auto"/>
            <w:vAlign w:val="center"/>
            <w:hideMark/>
          </w:tcPr>
          <w:p w14:paraId="513F01A6" w14:textId="7A64C258" w:rsidR="00B6589A" w:rsidRPr="00BC5350" w:rsidRDefault="00B6589A" w:rsidP="00B6589A">
            <w:pPr>
              <w:shd w:val="clear" w:color="auto" w:fill="auto"/>
              <w:ind w:firstLine="0"/>
              <w:jc w:val="center"/>
              <w:rPr>
                <w:sz w:val="20"/>
                <w:szCs w:val="20"/>
                <w:lang w:val="ru-RU"/>
              </w:rPr>
            </w:pPr>
            <w:r w:rsidRPr="00BC5350">
              <w:rPr>
                <w:sz w:val="20"/>
                <w:szCs w:val="20"/>
                <w:lang w:val="ru-RU"/>
              </w:rPr>
              <w:t>0,0</w:t>
            </w:r>
          </w:p>
        </w:tc>
        <w:tc>
          <w:tcPr>
            <w:tcW w:w="356" w:type="pct"/>
            <w:tcBorders>
              <w:top w:val="nil"/>
              <w:left w:val="nil"/>
              <w:bottom w:val="single" w:sz="4" w:space="0" w:color="000000"/>
              <w:right w:val="single" w:sz="4" w:space="0" w:color="000000"/>
            </w:tcBorders>
            <w:shd w:val="clear" w:color="auto" w:fill="auto"/>
            <w:vAlign w:val="center"/>
            <w:hideMark/>
          </w:tcPr>
          <w:p w14:paraId="792F20E2" w14:textId="4914212D" w:rsidR="00B6589A" w:rsidRPr="00B6589A" w:rsidRDefault="00B6589A" w:rsidP="00B6589A">
            <w:pPr>
              <w:shd w:val="clear" w:color="auto" w:fill="auto"/>
              <w:ind w:firstLine="0"/>
              <w:jc w:val="center"/>
              <w:rPr>
                <w:sz w:val="20"/>
                <w:szCs w:val="20"/>
                <w:lang w:val="ru-RU"/>
              </w:rPr>
            </w:pPr>
            <w:r w:rsidRPr="00B6589A">
              <w:rPr>
                <w:sz w:val="20"/>
                <w:szCs w:val="20"/>
              </w:rPr>
              <w:t>1 337,2</w:t>
            </w:r>
          </w:p>
        </w:tc>
        <w:tc>
          <w:tcPr>
            <w:tcW w:w="356" w:type="pct"/>
            <w:tcBorders>
              <w:top w:val="nil"/>
              <w:left w:val="nil"/>
              <w:bottom w:val="single" w:sz="4" w:space="0" w:color="000000"/>
              <w:right w:val="single" w:sz="4" w:space="0" w:color="000000"/>
            </w:tcBorders>
            <w:shd w:val="clear" w:color="auto" w:fill="auto"/>
            <w:vAlign w:val="center"/>
            <w:hideMark/>
          </w:tcPr>
          <w:p w14:paraId="200D674E" w14:textId="348E73E3" w:rsidR="00B6589A" w:rsidRPr="00B6589A" w:rsidRDefault="00B6589A" w:rsidP="00B6589A">
            <w:pPr>
              <w:shd w:val="clear" w:color="auto" w:fill="auto"/>
              <w:ind w:firstLine="0"/>
              <w:jc w:val="center"/>
              <w:rPr>
                <w:sz w:val="20"/>
                <w:szCs w:val="20"/>
                <w:lang w:val="ru-RU"/>
              </w:rPr>
            </w:pPr>
            <w:r w:rsidRPr="00B6589A">
              <w:rPr>
                <w:sz w:val="20"/>
                <w:szCs w:val="20"/>
              </w:rPr>
              <w:t>1 299,2</w:t>
            </w:r>
          </w:p>
        </w:tc>
        <w:tc>
          <w:tcPr>
            <w:tcW w:w="356" w:type="pct"/>
            <w:tcBorders>
              <w:top w:val="nil"/>
              <w:left w:val="nil"/>
              <w:bottom w:val="single" w:sz="4" w:space="0" w:color="000000"/>
              <w:right w:val="single" w:sz="4" w:space="0" w:color="000000"/>
            </w:tcBorders>
            <w:shd w:val="clear" w:color="auto" w:fill="auto"/>
            <w:vAlign w:val="center"/>
            <w:hideMark/>
          </w:tcPr>
          <w:p w14:paraId="3D40CFB6" w14:textId="2C5C6CCD" w:rsidR="00B6589A" w:rsidRPr="00B6589A" w:rsidRDefault="00B6589A" w:rsidP="00B6589A">
            <w:pPr>
              <w:shd w:val="clear" w:color="auto" w:fill="auto"/>
              <w:ind w:firstLine="0"/>
              <w:jc w:val="center"/>
              <w:rPr>
                <w:sz w:val="20"/>
                <w:szCs w:val="20"/>
                <w:lang w:val="ru-RU"/>
              </w:rPr>
            </w:pPr>
            <w:r w:rsidRPr="00B6589A">
              <w:rPr>
                <w:sz w:val="20"/>
                <w:szCs w:val="20"/>
              </w:rPr>
              <w:t>1 288,2</w:t>
            </w:r>
          </w:p>
        </w:tc>
        <w:tc>
          <w:tcPr>
            <w:tcW w:w="357" w:type="pct"/>
            <w:tcBorders>
              <w:top w:val="nil"/>
              <w:left w:val="nil"/>
              <w:bottom w:val="single" w:sz="4" w:space="0" w:color="000000"/>
              <w:right w:val="single" w:sz="4" w:space="0" w:color="000000"/>
            </w:tcBorders>
            <w:shd w:val="clear" w:color="auto" w:fill="auto"/>
            <w:vAlign w:val="center"/>
            <w:hideMark/>
          </w:tcPr>
          <w:p w14:paraId="7A6D51AE" w14:textId="14EE6FDC" w:rsidR="00B6589A" w:rsidRPr="00B6589A" w:rsidRDefault="00B6589A" w:rsidP="00B6589A">
            <w:pPr>
              <w:shd w:val="clear" w:color="auto" w:fill="auto"/>
              <w:ind w:firstLine="0"/>
              <w:jc w:val="center"/>
              <w:rPr>
                <w:sz w:val="20"/>
                <w:szCs w:val="20"/>
                <w:lang w:val="ru-RU"/>
              </w:rPr>
            </w:pPr>
            <w:r w:rsidRPr="00B6589A">
              <w:rPr>
                <w:sz w:val="20"/>
                <w:szCs w:val="20"/>
              </w:rPr>
              <w:t>1 288,2</w:t>
            </w:r>
          </w:p>
        </w:tc>
        <w:tc>
          <w:tcPr>
            <w:tcW w:w="357" w:type="pct"/>
            <w:tcBorders>
              <w:top w:val="nil"/>
              <w:left w:val="nil"/>
              <w:bottom w:val="single" w:sz="4" w:space="0" w:color="000000"/>
              <w:right w:val="single" w:sz="4" w:space="0" w:color="000000"/>
            </w:tcBorders>
            <w:shd w:val="clear" w:color="auto" w:fill="auto"/>
            <w:vAlign w:val="center"/>
            <w:hideMark/>
          </w:tcPr>
          <w:p w14:paraId="4EE374E0" w14:textId="0B8AD1BA" w:rsidR="00B6589A" w:rsidRPr="00B6589A" w:rsidRDefault="00B6589A" w:rsidP="00B6589A">
            <w:pPr>
              <w:shd w:val="clear" w:color="auto" w:fill="auto"/>
              <w:ind w:firstLine="0"/>
              <w:jc w:val="center"/>
              <w:rPr>
                <w:sz w:val="20"/>
                <w:szCs w:val="20"/>
                <w:lang w:val="ru-RU"/>
              </w:rPr>
            </w:pPr>
            <w:r w:rsidRPr="00B6589A">
              <w:rPr>
                <w:sz w:val="20"/>
                <w:szCs w:val="20"/>
              </w:rPr>
              <w:t>1 288,2</w:t>
            </w:r>
          </w:p>
        </w:tc>
        <w:tc>
          <w:tcPr>
            <w:tcW w:w="338" w:type="pct"/>
            <w:tcBorders>
              <w:top w:val="nil"/>
              <w:left w:val="nil"/>
              <w:bottom w:val="single" w:sz="4" w:space="0" w:color="000000"/>
              <w:right w:val="single" w:sz="4" w:space="0" w:color="000000"/>
            </w:tcBorders>
            <w:shd w:val="clear" w:color="auto" w:fill="auto"/>
            <w:vAlign w:val="center"/>
            <w:hideMark/>
          </w:tcPr>
          <w:p w14:paraId="0707882D" w14:textId="7CF13B1C" w:rsidR="00B6589A" w:rsidRPr="00B6589A" w:rsidRDefault="00B6589A" w:rsidP="00B6589A">
            <w:pPr>
              <w:shd w:val="clear" w:color="auto" w:fill="auto"/>
              <w:ind w:firstLine="0"/>
              <w:jc w:val="center"/>
              <w:rPr>
                <w:sz w:val="20"/>
                <w:szCs w:val="20"/>
                <w:lang w:val="ru-RU"/>
              </w:rPr>
            </w:pPr>
            <w:r w:rsidRPr="00B6589A">
              <w:rPr>
                <w:sz w:val="20"/>
                <w:szCs w:val="20"/>
              </w:rPr>
              <w:t>1 338,3</w:t>
            </w:r>
          </w:p>
        </w:tc>
        <w:tc>
          <w:tcPr>
            <w:tcW w:w="334" w:type="pct"/>
            <w:tcBorders>
              <w:top w:val="nil"/>
              <w:left w:val="nil"/>
              <w:bottom w:val="single" w:sz="4" w:space="0" w:color="000000"/>
              <w:right w:val="single" w:sz="4" w:space="0" w:color="000000"/>
            </w:tcBorders>
            <w:shd w:val="clear" w:color="auto" w:fill="auto"/>
            <w:vAlign w:val="center"/>
            <w:hideMark/>
          </w:tcPr>
          <w:p w14:paraId="46FFCECF" w14:textId="34A5B2A8" w:rsidR="00B6589A" w:rsidRPr="00B6589A" w:rsidRDefault="00B6589A" w:rsidP="00B6589A">
            <w:pPr>
              <w:shd w:val="clear" w:color="auto" w:fill="auto"/>
              <w:ind w:firstLine="0"/>
              <w:jc w:val="center"/>
              <w:rPr>
                <w:sz w:val="20"/>
                <w:szCs w:val="20"/>
                <w:lang w:val="ru-RU"/>
              </w:rPr>
            </w:pPr>
            <w:r w:rsidRPr="00B6589A">
              <w:rPr>
                <w:sz w:val="20"/>
                <w:szCs w:val="20"/>
              </w:rPr>
              <w:t>1 438,4</w:t>
            </w:r>
          </w:p>
        </w:tc>
      </w:tr>
      <w:tr w:rsidR="00B6589A" w:rsidRPr="00BC5350" w14:paraId="0D6D9A01" w14:textId="77777777" w:rsidTr="00B6589A">
        <w:tc>
          <w:tcPr>
            <w:tcW w:w="371" w:type="pct"/>
            <w:tcBorders>
              <w:top w:val="nil"/>
              <w:left w:val="single" w:sz="4" w:space="0" w:color="000000"/>
              <w:bottom w:val="single" w:sz="4" w:space="0" w:color="000000"/>
              <w:right w:val="single" w:sz="4" w:space="0" w:color="000000"/>
            </w:tcBorders>
            <w:shd w:val="clear" w:color="auto" w:fill="auto"/>
            <w:hideMark/>
          </w:tcPr>
          <w:p w14:paraId="49858C9D"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2</w:t>
            </w:r>
          </w:p>
        </w:tc>
        <w:tc>
          <w:tcPr>
            <w:tcW w:w="613" w:type="pct"/>
            <w:tcBorders>
              <w:top w:val="nil"/>
              <w:left w:val="nil"/>
              <w:bottom w:val="single" w:sz="4" w:space="0" w:color="000000"/>
              <w:right w:val="single" w:sz="4" w:space="0" w:color="000000"/>
            </w:tcBorders>
            <w:shd w:val="clear" w:color="auto" w:fill="auto"/>
            <w:hideMark/>
          </w:tcPr>
          <w:p w14:paraId="237046EB" w14:textId="77777777" w:rsidR="00B6589A" w:rsidRPr="00BC5350" w:rsidRDefault="00B6589A" w:rsidP="00B6589A">
            <w:pPr>
              <w:shd w:val="clear" w:color="auto" w:fill="auto"/>
              <w:ind w:firstLine="0"/>
              <w:jc w:val="left"/>
              <w:rPr>
                <w:sz w:val="20"/>
                <w:szCs w:val="20"/>
                <w:lang w:val="ru-RU"/>
              </w:rPr>
            </w:pPr>
            <w:r w:rsidRPr="00BC5350">
              <w:rPr>
                <w:sz w:val="20"/>
                <w:szCs w:val="20"/>
                <w:lang w:val="ru-RU"/>
              </w:rPr>
              <w:t>Котельная № 2, пгт. Кондинское, ул. Крупской, 64Б</w:t>
            </w:r>
          </w:p>
        </w:tc>
        <w:tc>
          <w:tcPr>
            <w:tcW w:w="715" w:type="pct"/>
            <w:tcBorders>
              <w:top w:val="nil"/>
              <w:left w:val="nil"/>
              <w:bottom w:val="single" w:sz="4" w:space="0" w:color="000000"/>
              <w:right w:val="single" w:sz="4" w:space="0" w:color="000000"/>
            </w:tcBorders>
            <w:shd w:val="clear" w:color="auto" w:fill="auto"/>
            <w:vAlign w:val="center"/>
            <w:hideMark/>
          </w:tcPr>
          <w:p w14:paraId="255D5DB8" w14:textId="5768E431" w:rsidR="00B6589A" w:rsidRPr="00BC5350" w:rsidRDefault="00B6589A" w:rsidP="00B6589A">
            <w:pPr>
              <w:shd w:val="clear" w:color="auto" w:fill="auto"/>
              <w:ind w:firstLine="0"/>
              <w:jc w:val="center"/>
              <w:rPr>
                <w:sz w:val="20"/>
                <w:szCs w:val="20"/>
                <w:lang w:val="ru-RU"/>
              </w:rPr>
            </w:pPr>
            <w:r w:rsidRPr="00BC5350">
              <w:rPr>
                <w:sz w:val="20"/>
                <w:szCs w:val="20"/>
                <w:lang w:val="ru-RU"/>
              </w:rPr>
              <w:t>уголь/дрова</w:t>
            </w:r>
          </w:p>
        </w:tc>
        <w:tc>
          <w:tcPr>
            <w:tcW w:w="422" w:type="pct"/>
            <w:tcBorders>
              <w:top w:val="nil"/>
              <w:left w:val="nil"/>
              <w:bottom w:val="single" w:sz="4" w:space="0" w:color="000000"/>
              <w:right w:val="single" w:sz="4" w:space="0" w:color="000000"/>
            </w:tcBorders>
            <w:shd w:val="clear" w:color="auto" w:fill="auto"/>
            <w:vAlign w:val="center"/>
            <w:hideMark/>
          </w:tcPr>
          <w:p w14:paraId="09E1261A"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1 302,4</w:t>
            </w:r>
          </w:p>
        </w:tc>
        <w:tc>
          <w:tcPr>
            <w:tcW w:w="426" w:type="pct"/>
            <w:tcBorders>
              <w:top w:val="nil"/>
              <w:left w:val="nil"/>
              <w:bottom w:val="single" w:sz="4" w:space="0" w:color="000000"/>
              <w:right w:val="single" w:sz="4" w:space="0" w:color="000000"/>
            </w:tcBorders>
            <w:shd w:val="clear" w:color="auto" w:fill="auto"/>
            <w:vAlign w:val="center"/>
            <w:hideMark/>
          </w:tcPr>
          <w:p w14:paraId="1D7F6726" w14:textId="103E350C" w:rsidR="00B6589A" w:rsidRPr="00BC5350" w:rsidRDefault="00B6589A" w:rsidP="00B6589A">
            <w:pPr>
              <w:shd w:val="clear" w:color="auto" w:fill="auto"/>
              <w:ind w:firstLine="0"/>
              <w:jc w:val="center"/>
              <w:rPr>
                <w:sz w:val="20"/>
                <w:szCs w:val="20"/>
                <w:lang w:val="ru-RU"/>
              </w:rPr>
            </w:pPr>
            <w:r w:rsidRPr="00BC5350">
              <w:rPr>
                <w:sz w:val="20"/>
                <w:szCs w:val="20"/>
                <w:lang w:val="ru-RU"/>
              </w:rPr>
              <w:t>0,0</w:t>
            </w:r>
          </w:p>
        </w:tc>
        <w:tc>
          <w:tcPr>
            <w:tcW w:w="356" w:type="pct"/>
            <w:tcBorders>
              <w:top w:val="nil"/>
              <w:left w:val="nil"/>
              <w:bottom w:val="single" w:sz="4" w:space="0" w:color="000000"/>
              <w:right w:val="single" w:sz="4" w:space="0" w:color="000000"/>
            </w:tcBorders>
            <w:shd w:val="clear" w:color="auto" w:fill="auto"/>
            <w:vAlign w:val="center"/>
            <w:hideMark/>
          </w:tcPr>
          <w:p w14:paraId="3BA4DD05" w14:textId="15904ABF" w:rsidR="00B6589A" w:rsidRPr="00B6589A" w:rsidRDefault="00B6589A" w:rsidP="00B6589A">
            <w:pPr>
              <w:shd w:val="clear" w:color="auto" w:fill="auto"/>
              <w:ind w:firstLine="0"/>
              <w:jc w:val="center"/>
              <w:rPr>
                <w:sz w:val="20"/>
                <w:szCs w:val="20"/>
                <w:lang w:val="ru-RU"/>
              </w:rPr>
            </w:pPr>
            <w:r w:rsidRPr="00B6589A">
              <w:rPr>
                <w:sz w:val="20"/>
                <w:szCs w:val="20"/>
              </w:rPr>
              <w:t>611,0</w:t>
            </w:r>
          </w:p>
        </w:tc>
        <w:tc>
          <w:tcPr>
            <w:tcW w:w="356" w:type="pct"/>
            <w:tcBorders>
              <w:top w:val="nil"/>
              <w:left w:val="nil"/>
              <w:bottom w:val="single" w:sz="4" w:space="0" w:color="000000"/>
              <w:right w:val="single" w:sz="4" w:space="0" w:color="000000"/>
            </w:tcBorders>
            <w:shd w:val="clear" w:color="auto" w:fill="auto"/>
            <w:vAlign w:val="center"/>
            <w:hideMark/>
          </w:tcPr>
          <w:p w14:paraId="3EBFD5D8" w14:textId="48739AFF" w:rsidR="00B6589A" w:rsidRPr="00B6589A" w:rsidRDefault="00B6589A" w:rsidP="00B6589A">
            <w:pPr>
              <w:shd w:val="clear" w:color="auto" w:fill="auto"/>
              <w:ind w:firstLine="0"/>
              <w:jc w:val="center"/>
              <w:rPr>
                <w:sz w:val="20"/>
                <w:szCs w:val="20"/>
                <w:lang w:val="ru-RU"/>
              </w:rPr>
            </w:pPr>
            <w:r w:rsidRPr="00B6589A">
              <w:rPr>
                <w:sz w:val="20"/>
                <w:szCs w:val="20"/>
              </w:rPr>
              <w:t>611,0</w:t>
            </w:r>
          </w:p>
        </w:tc>
        <w:tc>
          <w:tcPr>
            <w:tcW w:w="356" w:type="pct"/>
            <w:tcBorders>
              <w:top w:val="nil"/>
              <w:left w:val="nil"/>
              <w:bottom w:val="single" w:sz="4" w:space="0" w:color="000000"/>
              <w:right w:val="single" w:sz="4" w:space="0" w:color="000000"/>
            </w:tcBorders>
            <w:shd w:val="clear" w:color="auto" w:fill="auto"/>
            <w:vAlign w:val="center"/>
            <w:hideMark/>
          </w:tcPr>
          <w:p w14:paraId="607B8ED1" w14:textId="33FA630D" w:rsidR="00B6589A" w:rsidRPr="00B6589A" w:rsidRDefault="00B6589A" w:rsidP="00B6589A">
            <w:pPr>
              <w:shd w:val="clear" w:color="auto" w:fill="auto"/>
              <w:ind w:firstLine="0"/>
              <w:jc w:val="center"/>
              <w:rPr>
                <w:sz w:val="20"/>
                <w:szCs w:val="20"/>
                <w:lang w:val="ru-RU"/>
              </w:rPr>
            </w:pPr>
            <w:r w:rsidRPr="00B6589A">
              <w:rPr>
                <w:sz w:val="20"/>
                <w:szCs w:val="20"/>
              </w:rPr>
              <w:t>585,8</w:t>
            </w:r>
          </w:p>
        </w:tc>
        <w:tc>
          <w:tcPr>
            <w:tcW w:w="357" w:type="pct"/>
            <w:tcBorders>
              <w:top w:val="nil"/>
              <w:left w:val="nil"/>
              <w:bottom w:val="single" w:sz="4" w:space="0" w:color="000000"/>
              <w:right w:val="single" w:sz="4" w:space="0" w:color="000000"/>
            </w:tcBorders>
            <w:shd w:val="clear" w:color="auto" w:fill="auto"/>
            <w:vAlign w:val="center"/>
            <w:hideMark/>
          </w:tcPr>
          <w:p w14:paraId="7F22CF79" w14:textId="28FDA28C" w:rsidR="00B6589A" w:rsidRPr="00B6589A" w:rsidRDefault="00B6589A" w:rsidP="00B6589A">
            <w:pPr>
              <w:shd w:val="clear" w:color="auto" w:fill="auto"/>
              <w:ind w:firstLine="0"/>
              <w:jc w:val="center"/>
              <w:rPr>
                <w:sz w:val="20"/>
                <w:szCs w:val="20"/>
                <w:lang w:val="ru-RU"/>
              </w:rPr>
            </w:pPr>
            <w:r w:rsidRPr="00B6589A">
              <w:rPr>
                <w:sz w:val="20"/>
                <w:szCs w:val="20"/>
              </w:rPr>
              <w:t>585,8</w:t>
            </w:r>
          </w:p>
        </w:tc>
        <w:tc>
          <w:tcPr>
            <w:tcW w:w="357" w:type="pct"/>
            <w:tcBorders>
              <w:top w:val="nil"/>
              <w:left w:val="nil"/>
              <w:bottom w:val="single" w:sz="4" w:space="0" w:color="000000"/>
              <w:right w:val="single" w:sz="4" w:space="0" w:color="000000"/>
            </w:tcBorders>
            <w:shd w:val="clear" w:color="auto" w:fill="auto"/>
            <w:vAlign w:val="center"/>
            <w:hideMark/>
          </w:tcPr>
          <w:p w14:paraId="757E5635" w14:textId="476614B2" w:rsidR="00B6589A" w:rsidRPr="00B6589A" w:rsidRDefault="00B6589A" w:rsidP="00B6589A">
            <w:pPr>
              <w:shd w:val="clear" w:color="auto" w:fill="auto"/>
              <w:ind w:firstLine="0"/>
              <w:jc w:val="center"/>
              <w:rPr>
                <w:sz w:val="20"/>
                <w:szCs w:val="20"/>
                <w:lang w:val="ru-RU"/>
              </w:rPr>
            </w:pPr>
            <w:r w:rsidRPr="00B6589A">
              <w:rPr>
                <w:sz w:val="20"/>
                <w:szCs w:val="20"/>
              </w:rPr>
              <w:t>585,8</w:t>
            </w:r>
          </w:p>
        </w:tc>
        <w:tc>
          <w:tcPr>
            <w:tcW w:w="338" w:type="pct"/>
            <w:tcBorders>
              <w:top w:val="nil"/>
              <w:left w:val="nil"/>
              <w:bottom w:val="single" w:sz="4" w:space="0" w:color="000000"/>
              <w:right w:val="single" w:sz="4" w:space="0" w:color="000000"/>
            </w:tcBorders>
            <w:shd w:val="clear" w:color="auto" w:fill="auto"/>
            <w:vAlign w:val="center"/>
            <w:hideMark/>
          </w:tcPr>
          <w:p w14:paraId="0ABE15D6" w14:textId="2BDF8457" w:rsidR="00B6589A" w:rsidRPr="00B6589A" w:rsidRDefault="00B6589A" w:rsidP="00B6589A">
            <w:pPr>
              <w:shd w:val="clear" w:color="auto" w:fill="auto"/>
              <w:ind w:firstLine="0"/>
              <w:jc w:val="center"/>
              <w:rPr>
                <w:sz w:val="20"/>
                <w:szCs w:val="20"/>
                <w:lang w:val="ru-RU"/>
              </w:rPr>
            </w:pPr>
            <w:r w:rsidRPr="00B6589A">
              <w:rPr>
                <w:sz w:val="20"/>
                <w:szCs w:val="20"/>
              </w:rPr>
              <w:t>635,8</w:t>
            </w:r>
          </w:p>
        </w:tc>
        <w:tc>
          <w:tcPr>
            <w:tcW w:w="334" w:type="pct"/>
            <w:tcBorders>
              <w:top w:val="nil"/>
              <w:left w:val="nil"/>
              <w:bottom w:val="single" w:sz="4" w:space="0" w:color="000000"/>
              <w:right w:val="single" w:sz="4" w:space="0" w:color="000000"/>
            </w:tcBorders>
            <w:shd w:val="clear" w:color="auto" w:fill="auto"/>
            <w:vAlign w:val="center"/>
            <w:hideMark/>
          </w:tcPr>
          <w:p w14:paraId="3958597B" w14:textId="3EA59C86" w:rsidR="00B6589A" w:rsidRPr="00B6589A" w:rsidRDefault="00B6589A" w:rsidP="00B6589A">
            <w:pPr>
              <w:shd w:val="clear" w:color="auto" w:fill="auto"/>
              <w:ind w:firstLine="0"/>
              <w:jc w:val="center"/>
              <w:rPr>
                <w:sz w:val="20"/>
                <w:szCs w:val="20"/>
                <w:lang w:val="ru-RU"/>
              </w:rPr>
            </w:pPr>
            <w:r w:rsidRPr="00B6589A">
              <w:rPr>
                <w:sz w:val="20"/>
                <w:szCs w:val="20"/>
              </w:rPr>
              <w:t>710,9</w:t>
            </w:r>
          </w:p>
        </w:tc>
      </w:tr>
      <w:tr w:rsidR="00B6589A" w:rsidRPr="00BC5350" w14:paraId="2BDC85D3" w14:textId="77777777" w:rsidTr="00B6589A">
        <w:tc>
          <w:tcPr>
            <w:tcW w:w="371" w:type="pct"/>
            <w:tcBorders>
              <w:top w:val="nil"/>
              <w:left w:val="single" w:sz="4" w:space="0" w:color="000000"/>
              <w:bottom w:val="single" w:sz="4" w:space="0" w:color="000000"/>
              <w:right w:val="single" w:sz="4" w:space="0" w:color="000000"/>
            </w:tcBorders>
            <w:shd w:val="clear" w:color="auto" w:fill="auto"/>
            <w:hideMark/>
          </w:tcPr>
          <w:p w14:paraId="40B9D56E"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3</w:t>
            </w:r>
          </w:p>
        </w:tc>
        <w:tc>
          <w:tcPr>
            <w:tcW w:w="613" w:type="pct"/>
            <w:tcBorders>
              <w:top w:val="nil"/>
              <w:left w:val="nil"/>
              <w:bottom w:val="single" w:sz="4" w:space="0" w:color="000000"/>
              <w:right w:val="single" w:sz="4" w:space="0" w:color="000000"/>
            </w:tcBorders>
            <w:shd w:val="clear" w:color="auto" w:fill="auto"/>
            <w:hideMark/>
          </w:tcPr>
          <w:p w14:paraId="343DB83A" w14:textId="77777777" w:rsidR="00B6589A" w:rsidRPr="00BC5350" w:rsidRDefault="00B6589A" w:rsidP="00B6589A">
            <w:pPr>
              <w:shd w:val="clear" w:color="auto" w:fill="auto"/>
              <w:ind w:firstLine="0"/>
              <w:jc w:val="left"/>
              <w:rPr>
                <w:sz w:val="20"/>
                <w:szCs w:val="20"/>
                <w:lang w:val="ru-RU"/>
              </w:rPr>
            </w:pPr>
            <w:r w:rsidRPr="00BC5350">
              <w:rPr>
                <w:sz w:val="20"/>
                <w:szCs w:val="20"/>
                <w:lang w:val="ru-RU"/>
              </w:rPr>
              <w:t>Котельная № 3, пгт. Кондинское, ул. Связистов, 1А</w:t>
            </w:r>
          </w:p>
        </w:tc>
        <w:tc>
          <w:tcPr>
            <w:tcW w:w="715" w:type="pct"/>
            <w:tcBorders>
              <w:top w:val="nil"/>
              <w:left w:val="nil"/>
              <w:bottom w:val="single" w:sz="4" w:space="0" w:color="000000"/>
              <w:right w:val="single" w:sz="4" w:space="0" w:color="000000"/>
            </w:tcBorders>
            <w:shd w:val="clear" w:color="auto" w:fill="auto"/>
            <w:vAlign w:val="center"/>
            <w:hideMark/>
          </w:tcPr>
          <w:p w14:paraId="3ED145B0"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уголь/дрова</w:t>
            </w:r>
          </w:p>
        </w:tc>
        <w:tc>
          <w:tcPr>
            <w:tcW w:w="422" w:type="pct"/>
            <w:tcBorders>
              <w:top w:val="nil"/>
              <w:left w:val="nil"/>
              <w:bottom w:val="single" w:sz="4" w:space="0" w:color="000000"/>
              <w:right w:val="single" w:sz="4" w:space="0" w:color="000000"/>
            </w:tcBorders>
            <w:shd w:val="clear" w:color="auto" w:fill="auto"/>
            <w:vAlign w:val="center"/>
            <w:hideMark/>
          </w:tcPr>
          <w:p w14:paraId="7D6B48C0"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1 192,8</w:t>
            </w:r>
          </w:p>
        </w:tc>
        <w:tc>
          <w:tcPr>
            <w:tcW w:w="426" w:type="pct"/>
            <w:tcBorders>
              <w:top w:val="nil"/>
              <w:left w:val="nil"/>
              <w:bottom w:val="single" w:sz="4" w:space="0" w:color="000000"/>
              <w:right w:val="single" w:sz="4" w:space="0" w:color="000000"/>
            </w:tcBorders>
            <w:shd w:val="clear" w:color="auto" w:fill="auto"/>
            <w:vAlign w:val="center"/>
            <w:hideMark/>
          </w:tcPr>
          <w:p w14:paraId="17D2E976"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0,0</w:t>
            </w:r>
          </w:p>
        </w:tc>
        <w:tc>
          <w:tcPr>
            <w:tcW w:w="356" w:type="pct"/>
            <w:tcBorders>
              <w:top w:val="nil"/>
              <w:left w:val="nil"/>
              <w:bottom w:val="single" w:sz="4" w:space="0" w:color="000000"/>
              <w:right w:val="single" w:sz="4" w:space="0" w:color="000000"/>
            </w:tcBorders>
            <w:shd w:val="clear" w:color="auto" w:fill="auto"/>
            <w:vAlign w:val="center"/>
            <w:hideMark/>
          </w:tcPr>
          <w:p w14:paraId="11530326" w14:textId="33BDF98C" w:rsidR="00B6589A" w:rsidRPr="00B6589A" w:rsidRDefault="00B6589A" w:rsidP="00B6589A">
            <w:pPr>
              <w:shd w:val="clear" w:color="auto" w:fill="auto"/>
              <w:ind w:firstLine="0"/>
              <w:jc w:val="center"/>
              <w:rPr>
                <w:sz w:val="20"/>
                <w:szCs w:val="20"/>
                <w:lang w:val="ru-RU"/>
              </w:rPr>
            </w:pPr>
            <w:r w:rsidRPr="00B6589A">
              <w:rPr>
                <w:sz w:val="20"/>
                <w:szCs w:val="20"/>
              </w:rPr>
              <w:t>517,5</w:t>
            </w:r>
          </w:p>
        </w:tc>
        <w:tc>
          <w:tcPr>
            <w:tcW w:w="356" w:type="pct"/>
            <w:tcBorders>
              <w:top w:val="nil"/>
              <w:left w:val="nil"/>
              <w:bottom w:val="single" w:sz="4" w:space="0" w:color="000000"/>
              <w:right w:val="single" w:sz="4" w:space="0" w:color="000000"/>
            </w:tcBorders>
            <w:shd w:val="clear" w:color="auto" w:fill="auto"/>
            <w:vAlign w:val="center"/>
            <w:hideMark/>
          </w:tcPr>
          <w:p w14:paraId="38AC93E2" w14:textId="221B3E65" w:rsidR="00B6589A" w:rsidRPr="00B6589A" w:rsidRDefault="00B6589A" w:rsidP="00B6589A">
            <w:pPr>
              <w:shd w:val="clear" w:color="auto" w:fill="auto"/>
              <w:ind w:firstLine="0"/>
              <w:jc w:val="center"/>
              <w:rPr>
                <w:sz w:val="20"/>
                <w:szCs w:val="20"/>
                <w:lang w:val="ru-RU"/>
              </w:rPr>
            </w:pPr>
            <w:r w:rsidRPr="00B6589A">
              <w:rPr>
                <w:sz w:val="20"/>
                <w:szCs w:val="20"/>
              </w:rPr>
              <w:t>529,3</w:t>
            </w:r>
          </w:p>
        </w:tc>
        <w:tc>
          <w:tcPr>
            <w:tcW w:w="356" w:type="pct"/>
            <w:tcBorders>
              <w:top w:val="nil"/>
              <w:left w:val="nil"/>
              <w:bottom w:val="single" w:sz="4" w:space="0" w:color="000000"/>
              <w:right w:val="single" w:sz="4" w:space="0" w:color="000000"/>
            </w:tcBorders>
            <w:shd w:val="clear" w:color="auto" w:fill="auto"/>
            <w:vAlign w:val="center"/>
            <w:hideMark/>
          </w:tcPr>
          <w:p w14:paraId="4FB21F17" w14:textId="3D2063A7" w:rsidR="00B6589A" w:rsidRPr="00B6589A" w:rsidRDefault="00B6589A" w:rsidP="00B6589A">
            <w:pPr>
              <w:shd w:val="clear" w:color="auto" w:fill="auto"/>
              <w:ind w:firstLine="0"/>
              <w:jc w:val="center"/>
              <w:rPr>
                <w:sz w:val="20"/>
                <w:szCs w:val="20"/>
                <w:lang w:val="ru-RU"/>
              </w:rPr>
            </w:pPr>
            <w:r w:rsidRPr="00B6589A">
              <w:rPr>
                <w:sz w:val="20"/>
                <w:szCs w:val="20"/>
              </w:rPr>
              <w:t>529,3</w:t>
            </w:r>
          </w:p>
        </w:tc>
        <w:tc>
          <w:tcPr>
            <w:tcW w:w="357" w:type="pct"/>
            <w:tcBorders>
              <w:top w:val="nil"/>
              <w:left w:val="nil"/>
              <w:bottom w:val="single" w:sz="4" w:space="0" w:color="000000"/>
              <w:right w:val="single" w:sz="4" w:space="0" w:color="000000"/>
            </w:tcBorders>
            <w:shd w:val="clear" w:color="auto" w:fill="auto"/>
            <w:vAlign w:val="center"/>
            <w:hideMark/>
          </w:tcPr>
          <w:p w14:paraId="7F5F94F6" w14:textId="5D7ED2B0" w:rsidR="00B6589A" w:rsidRPr="00B6589A" w:rsidRDefault="00B6589A" w:rsidP="00B6589A">
            <w:pPr>
              <w:shd w:val="clear" w:color="auto" w:fill="auto"/>
              <w:ind w:firstLine="0"/>
              <w:jc w:val="center"/>
              <w:rPr>
                <w:sz w:val="20"/>
                <w:szCs w:val="20"/>
                <w:lang w:val="ru-RU"/>
              </w:rPr>
            </w:pPr>
            <w:r w:rsidRPr="00B6589A">
              <w:rPr>
                <w:sz w:val="20"/>
                <w:szCs w:val="20"/>
              </w:rPr>
              <w:t>529,3</w:t>
            </w:r>
          </w:p>
        </w:tc>
        <w:tc>
          <w:tcPr>
            <w:tcW w:w="357" w:type="pct"/>
            <w:tcBorders>
              <w:top w:val="nil"/>
              <w:left w:val="nil"/>
              <w:bottom w:val="single" w:sz="4" w:space="0" w:color="000000"/>
              <w:right w:val="single" w:sz="4" w:space="0" w:color="000000"/>
            </w:tcBorders>
            <w:shd w:val="clear" w:color="auto" w:fill="auto"/>
            <w:vAlign w:val="center"/>
            <w:hideMark/>
          </w:tcPr>
          <w:p w14:paraId="10E298E2" w14:textId="049F6266" w:rsidR="00B6589A" w:rsidRPr="00B6589A" w:rsidRDefault="00B6589A" w:rsidP="00B6589A">
            <w:pPr>
              <w:shd w:val="clear" w:color="auto" w:fill="auto"/>
              <w:ind w:firstLine="0"/>
              <w:jc w:val="center"/>
              <w:rPr>
                <w:sz w:val="20"/>
                <w:szCs w:val="20"/>
                <w:lang w:val="ru-RU"/>
              </w:rPr>
            </w:pPr>
            <w:r w:rsidRPr="00B6589A">
              <w:rPr>
                <w:sz w:val="20"/>
                <w:szCs w:val="20"/>
              </w:rPr>
              <w:t>529,3</w:t>
            </w:r>
          </w:p>
        </w:tc>
        <w:tc>
          <w:tcPr>
            <w:tcW w:w="338" w:type="pct"/>
            <w:tcBorders>
              <w:top w:val="nil"/>
              <w:left w:val="nil"/>
              <w:bottom w:val="single" w:sz="4" w:space="0" w:color="000000"/>
              <w:right w:val="single" w:sz="4" w:space="0" w:color="000000"/>
            </w:tcBorders>
            <w:shd w:val="clear" w:color="auto" w:fill="auto"/>
            <w:vAlign w:val="center"/>
            <w:hideMark/>
          </w:tcPr>
          <w:p w14:paraId="600FBEC9" w14:textId="03C4CD04" w:rsidR="00B6589A" w:rsidRPr="00B6589A" w:rsidRDefault="00B6589A" w:rsidP="00B6589A">
            <w:pPr>
              <w:shd w:val="clear" w:color="auto" w:fill="auto"/>
              <w:ind w:firstLine="0"/>
              <w:jc w:val="center"/>
              <w:rPr>
                <w:sz w:val="20"/>
                <w:szCs w:val="20"/>
                <w:lang w:val="ru-RU"/>
              </w:rPr>
            </w:pPr>
            <w:r w:rsidRPr="00B6589A">
              <w:rPr>
                <w:sz w:val="20"/>
                <w:szCs w:val="20"/>
              </w:rPr>
              <w:t>579,4</w:t>
            </w:r>
          </w:p>
        </w:tc>
        <w:tc>
          <w:tcPr>
            <w:tcW w:w="334" w:type="pct"/>
            <w:tcBorders>
              <w:top w:val="nil"/>
              <w:left w:val="nil"/>
              <w:bottom w:val="single" w:sz="4" w:space="0" w:color="000000"/>
              <w:right w:val="single" w:sz="4" w:space="0" w:color="000000"/>
            </w:tcBorders>
            <w:shd w:val="clear" w:color="auto" w:fill="auto"/>
            <w:vAlign w:val="center"/>
            <w:hideMark/>
          </w:tcPr>
          <w:p w14:paraId="5717170F" w14:textId="1D4A8034" w:rsidR="00B6589A" w:rsidRPr="00B6589A" w:rsidRDefault="00B6589A" w:rsidP="00B6589A">
            <w:pPr>
              <w:shd w:val="clear" w:color="auto" w:fill="auto"/>
              <w:ind w:firstLine="0"/>
              <w:jc w:val="center"/>
              <w:rPr>
                <w:sz w:val="20"/>
                <w:szCs w:val="20"/>
                <w:lang w:val="ru-RU"/>
              </w:rPr>
            </w:pPr>
            <w:r w:rsidRPr="00B6589A">
              <w:rPr>
                <w:sz w:val="20"/>
                <w:szCs w:val="20"/>
              </w:rPr>
              <w:t>604,4</w:t>
            </w:r>
          </w:p>
        </w:tc>
      </w:tr>
      <w:tr w:rsidR="00B6589A" w:rsidRPr="00BC5350" w14:paraId="2FE2051F" w14:textId="77777777" w:rsidTr="00B6589A">
        <w:tc>
          <w:tcPr>
            <w:tcW w:w="371" w:type="pct"/>
            <w:tcBorders>
              <w:top w:val="nil"/>
              <w:left w:val="single" w:sz="4" w:space="0" w:color="000000"/>
              <w:bottom w:val="single" w:sz="4" w:space="0" w:color="000000"/>
              <w:right w:val="single" w:sz="4" w:space="0" w:color="000000"/>
            </w:tcBorders>
            <w:shd w:val="clear" w:color="auto" w:fill="auto"/>
            <w:hideMark/>
          </w:tcPr>
          <w:p w14:paraId="4606AE4B"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4</w:t>
            </w:r>
          </w:p>
        </w:tc>
        <w:tc>
          <w:tcPr>
            <w:tcW w:w="613" w:type="pct"/>
            <w:tcBorders>
              <w:top w:val="nil"/>
              <w:left w:val="nil"/>
              <w:bottom w:val="single" w:sz="4" w:space="0" w:color="000000"/>
              <w:right w:val="single" w:sz="4" w:space="0" w:color="000000"/>
            </w:tcBorders>
            <w:shd w:val="clear" w:color="auto" w:fill="auto"/>
            <w:hideMark/>
          </w:tcPr>
          <w:p w14:paraId="09594765" w14:textId="77777777" w:rsidR="00B6589A" w:rsidRPr="00BC5350" w:rsidRDefault="00B6589A" w:rsidP="00B6589A">
            <w:pPr>
              <w:shd w:val="clear" w:color="auto" w:fill="auto"/>
              <w:ind w:firstLine="0"/>
              <w:jc w:val="left"/>
              <w:rPr>
                <w:sz w:val="20"/>
                <w:szCs w:val="20"/>
                <w:lang w:val="ru-RU"/>
              </w:rPr>
            </w:pPr>
            <w:r w:rsidRPr="00BC5350">
              <w:rPr>
                <w:sz w:val="20"/>
                <w:szCs w:val="20"/>
                <w:lang w:val="ru-RU"/>
              </w:rPr>
              <w:t>Котельная № 5, пгт. Кондинское, ул. Гастелло, 4</w:t>
            </w:r>
          </w:p>
        </w:tc>
        <w:tc>
          <w:tcPr>
            <w:tcW w:w="715" w:type="pct"/>
            <w:tcBorders>
              <w:top w:val="nil"/>
              <w:left w:val="nil"/>
              <w:bottom w:val="single" w:sz="4" w:space="0" w:color="000000"/>
              <w:right w:val="single" w:sz="4" w:space="0" w:color="000000"/>
            </w:tcBorders>
            <w:shd w:val="clear" w:color="auto" w:fill="auto"/>
            <w:vAlign w:val="center"/>
            <w:hideMark/>
          </w:tcPr>
          <w:p w14:paraId="4114A07E"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дрова/уголь</w:t>
            </w:r>
          </w:p>
        </w:tc>
        <w:tc>
          <w:tcPr>
            <w:tcW w:w="422" w:type="pct"/>
            <w:tcBorders>
              <w:top w:val="nil"/>
              <w:left w:val="nil"/>
              <w:bottom w:val="single" w:sz="4" w:space="0" w:color="000000"/>
              <w:right w:val="single" w:sz="4" w:space="0" w:color="000000"/>
            </w:tcBorders>
            <w:shd w:val="clear" w:color="auto" w:fill="auto"/>
            <w:vAlign w:val="center"/>
            <w:hideMark/>
          </w:tcPr>
          <w:p w14:paraId="4F5DE175"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270,0</w:t>
            </w:r>
          </w:p>
        </w:tc>
        <w:tc>
          <w:tcPr>
            <w:tcW w:w="426" w:type="pct"/>
            <w:tcBorders>
              <w:top w:val="nil"/>
              <w:left w:val="nil"/>
              <w:bottom w:val="single" w:sz="4" w:space="0" w:color="000000"/>
              <w:right w:val="single" w:sz="4" w:space="0" w:color="000000"/>
            </w:tcBorders>
            <w:shd w:val="clear" w:color="auto" w:fill="auto"/>
            <w:vAlign w:val="center"/>
            <w:hideMark/>
          </w:tcPr>
          <w:p w14:paraId="5F9F1D9E" w14:textId="77777777" w:rsidR="00B6589A" w:rsidRPr="00BC5350" w:rsidRDefault="00B6589A" w:rsidP="00B6589A">
            <w:pPr>
              <w:shd w:val="clear" w:color="auto" w:fill="auto"/>
              <w:ind w:firstLine="0"/>
              <w:jc w:val="center"/>
              <w:rPr>
                <w:sz w:val="20"/>
                <w:szCs w:val="20"/>
                <w:lang w:val="ru-RU"/>
              </w:rPr>
            </w:pPr>
            <w:r w:rsidRPr="00BC5350">
              <w:rPr>
                <w:sz w:val="20"/>
                <w:szCs w:val="20"/>
                <w:lang w:val="ru-RU"/>
              </w:rPr>
              <w:t>288,0</w:t>
            </w:r>
          </w:p>
        </w:tc>
        <w:tc>
          <w:tcPr>
            <w:tcW w:w="356" w:type="pct"/>
            <w:tcBorders>
              <w:top w:val="nil"/>
              <w:left w:val="nil"/>
              <w:bottom w:val="single" w:sz="4" w:space="0" w:color="000000"/>
              <w:right w:val="single" w:sz="4" w:space="0" w:color="000000"/>
            </w:tcBorders>
            <w:shd w:val="clear" w:color="auto" w:fill="auto"/>
            <w:vAlign w:val="center"/>
            <w:hideMark/>
          </w:tcPr>
          <w:p w14:paraId="7640279D" w14:textId="7DA95D86" w:rsidR="00B6589A" w:rsidRPr="00B6589A" w:rsidRDefault="00B6589A" w:rsidP="00B6589A">
            <w:pPr>
              <w:shd w:val="clear" w:color="auto" w:fill="auto"/>
              <w:ind w:firstLine="0"/>
              <w:jc w:val="center"/>
              <w:rPr>
                <w:sz w:val="20"/>
                <w:szCs w:val="20"/>
                <w:lang w:val="ru-RU"/>
              </w:rPr>
            </w:pPr>
            <w:r w:rsidRPr="00B6589A">
              <w:rPr>
                <w:sz w:val="20"/>
                <w:szCs w:val="20"/>
              </w:rPr>
              <w:t>291,1</w:t>
            </w:r>
          </w:p>
        </w:tc>
        <w:tc>
          <w:tcPr>
            <w:tcW w:w="356" w:type="pct"/>
            <w:tcBorders>
              <w:top w:val="nil"/>
              <w:left w:val="nil"/>
              <w:bottom w:val="single" w:sz="4" w:space="0" w:color="000000"/>
              <w:right w:val="single" w:sz="4" w:space="0" w:color="000000"/>
            </w:tcBorders>
            <w:shd w:val="clear" w:color="auto" w:fill="auto"/>
            <w:vAlign w:val="center"/>
            <w:hideMark/>
          </w:tcPr>
          <w:p w14:paraId="163C9D7C" w14:textId="72A91D0F" w:rsidR="00B6589A" w:rsidRPr="00B6589A" w:rsidRDefault="00B6589A" w:rsidP="00B6589A">
            <w:pPr>
              <w:shd w:val="clear" w:color="auto" w:fill="auto"/>
              <w:ind w:firstLine="0"/>
              <w:jc w:val="center"/>
              <w:rPr>
                <w:sz w:val="20"/>
                <w:szCs w:val="20"/>
                <w:lang w:val="ru-RU"/>
              </w:rPr>
            </w:pPr>
            <w:r w:rsidRPr="00B6589A">
              <w:rPr>
                <w:sz w:val="20"/>
                <w:szCs w:val="20"/>
              </w:rPr>
              <w:t>306,8</w:t>
            </w:r>
          </w:p>
        </w:tc>
        <w:tc>
          <w:tcPr>
            <w:tcW w:w="356" w:type="pct"/>
            <w:tcBorders>
              <w:top w:val="nil"/>
              <w:left w:val="nil"/>
              <w:bottom w:val="single" w:sz="4" w:space="0" w:color="000000"/>
              <w:right w:val="single" w:sz="4" w:space="0" w:color="000000"/>
            </w:tcBorders>
            <w:shd w:val="clear" w:color="auto" w:fill="auto"/>
            <w:vAlign w:val="center"/>
            <w:hideMark/>
          </w:tcPr>
          <w:p w14:paraId="2E7263CE" w14:textId="32E7D248" w:rsidR="00B6589A" w:rsidRPr="00B6589A" w:rsidRDefault="00B6589A" w:rsidP="00B6589A">
            <w:pPr>
              <w:shd w:val="clear" w:color="auto" w:fill="auto"/>
              <w:ind w:firstLine="0"/>
              <w:jc w:val="center"/>
              <w:rPr>
                <w:sz w:val="20"/>
                <w:szCs w:val="20"/>
                <w:lang w:val="ru-RU"/>
              </w:rPr>
            </w:pPr>
            <w:r w:rsidRPr="00B6589A">
              <w:rPr>
                <w:sz w:val="20"/>
                <w:szCs w:val="20"/>
              </w:rPr>
              <w:t>306,8</w:t>
            </w:r>
          </w:p>
        </w:tc>
        <w:tc>
          <w:tcPr>
            <w:tcW w:w="357" w:type="pct"/>
            <w:tcBorders>
              <w:top w:val="nil"/>
              <w:left w:val="nil"/>
              <w:bottom w:val="single" w:sz="4" w:space="0" w:color="000000"/>
              <w:right w:val="single" w:sz="4" w:space="0" w:color="000000"/>
            </w:tcBorders>
            <w:shd w:val="clear" w:color="auto" w:fill="auto"/>
            <w:vAlign w:val="center"/>
            <w:hideMark/>
          </w:tcPr>
          <w:p w14:paraId="756BB3CB" w14:textId="3F5CD494" w:rsidR="00B6589A" w:rsidRPr="00B6589A" w:rsidRDefault="00B6589A" w:rsidP="00B6589A">
            <w:pPr>
              <w:shd w:val="clear" w:color="auto" w:fill="auto"/>
              <w:ind w:firstLine="0"/>
              <w:jc w:val="center"/>
              <w:rPr>
                <w:sz w:val="20"/>
                <w:szCs w:val="20"/>
                <w:lang w:val="ru-RU"/>
              </w:rPr>
            </w:pPr>
            <w:r w:rsidRPr="00B6589A">
              <w:rPr>
                <w:sz w:val="20"/>
                <w:szCs w:val="20"/>
              </w:rPr>
              <w:t>306,8</w:t>
            </w:r>
          </w:p>
        </w:tc>
        <w:tc>
          <w:tcPr>
            <w:tcW w:w="357" w:type="pct"/>
            <w:tcBorders>
              <w:top w:val="nil"/>
              <w:left w:val="nil"/>
              <w:bottom w:val="single" w:sz="4" w:space="0" w:color="000000"/>
              <w:right w:val="single" w:sz="4" w:space="0" w:color="000000"/>
            </w:tcBorders>
            <w:shd w:val="clear" w:color="auto" w:fill="auto"/>
            <w:vAlign w:val="center"/>
            <w:hideMark/>
          </w:tcPr>
          <w:p w14:paraId="3FDD6A68" w14:textId="1E458260" w:rsidR="00B6589A" w:rsidRPr="00B6589A" w:rsidRDefault="00B6589A" w:rsidP="00B6589A">
            <w:pPr>
              <w:shd w:val="clear" w:color="auto" w:fill="auto"/>
              <w:ind w:firstLine="0"/>
              <w:jc w:val="center"/>
              <w:rPr>
                <w:sz w:val="20"/>
                <w:szCs w:val="20"/>
                <w:lang w:val="ru-RU"/>
              </w:rPr>
            </w:pPr>
            <w:r w:rsidRPr="00B6589A">
              <w:rPr>
                <w:sz w:val="20"/>
                <w:szCs w:val="20"/>
              </w:rPr>
              <w:t>306,8</w:t>
            </w:r>
          </w:p>
        </w:tc>
        <w:tc>
          <w:tcPr>
            <w:tcW w:w="338" w:type="pct"/>
            <w:tcBorders>
              <w:top w:val="nil"/>
              <w:left w:val="nil"/>
              <w:bottom w:val="single" w:sz="4" w:space="0" w:color="000000"/>
              <w:right w:val="single" w:sz="4" w:space="0" w:color="000000"/>
            </w:tcBorders>
            <w:shd w:val="clear" w:color="auto" w:fill="auto"/>
            <w:vAlign w:val="center"/>
            <w:hideMark/>
          </w:tcPr>
          <w:p w14:paraId="2C47F4C5" w14:textId="0D2F9975" w:rsidR="00B6589A" w:rsidRPr="00B6589A" w:rsidRDefault="00B6589A" w:rsidP="00B6589A">
            <w:pPr>
              <w:shd w:val="clear" w:color="auto" w:fill="auto"/>
              <w:ind w:firstLine="0"/>
              <w:jc w:val="center"/>
              <w:rPr>
                <w:sz w:val="20"/>
                <w:szCs w:val="20"/>
                <w:lang w:val="ru-RU"/>
              </w:rPr>
            </w:pPr>
            <w:r w:rsidRPr="00B6589A">
              <w:rPr>
                <w:sz w:val="20"/>
                <w:szCs w:val="20"/>
              </w:rPr>
              <w:t>306,8</w:t>
            </w:r>
          </w:p>
        </w:tc>
        <w:tc>
          <w:tcPr>
            <w:tcW w:w="334" w:type="pct"/>
            <w:tcBorders>
              <w:top w:val="nil"/>
              <w:left w:val="nil"/>
              <w:bottom w:val="single" w:sz="4" w:space="0" w:color="000000"/>
              <w:right w:val="single" w:sz="4" w:space="0" w:color="000000"/>
            </w:tcBorders>
            <w:shd w:val="clear" w:color="auto" w:fill="auto"/>
            <w:vAlign w:val="center"/>
            <w:hideMark/>
          </w:tcPr>
          <w:p w14:paraId="5F85ED00" w14:textId="16BA0511" w:rsidR="00B6589A" w:rsidRPr="00B6589A" w:rsidRDefault="00B6589A" w:rsidP="00B6589A">
            <w:pPr>
              <w:shd w:val="clear" w:color="auto" w:fill="auto"/>
              <w:ind w:firstLine="0"/>
              <w:jc w:val="center"/>
              <w:rPr>
                <w:sz w:val="20"/>
                <w:szCs w:val="20"/>
                <w:lang w:val="ru-RU"/>
              </w:rPr>
            </w:pPr>
            <w:r w:rsidRPr="00B6589A">
              <w:rPr>
                <w:sz w:val="20"/>
                <w:szCs w:val="20"/>
              </w:rPr>
              <w:t>306,8</w:t>
            </w:r>
          </w:p>
        </w:tc>
      </w:tr>
      <w:tr w:rsidR="00957A84" w:rsidRPr="00BC5350" w14:paraId="211BED8F" w14:textId="77777777" w:rsidTr="00B6589A">
        <w:tc>
          <w:tcPr>
            <w:tcW w:w="9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0CEB543A" w14:textId="77777777" w:rsidR="00957A84" w:rsidRPr="00BC5350" w:rsidRDefault="00957A84" w:rsidP="006577DB">
            <w:pPr>
              <w:shd w:val="clear" w:color="auto" w:fill="auto"/>
              <w:ind w:firstLine="0"/>
              <w:jc w:val="center"/>
              <w:rPr>
                <w:sz w:val="20"/>
                <w:szCs w:val="20"/>
                <w:lang w:val="ru-RU"/>
              </w:rPr>
            </w:pPr>
            <w:r w:rsidRPr="00BC5350">
              <w:rPr>
                <w:sz w:val="20"/>
                <w:szCs w:val="20"/>
                <w:lang w:val="ru-RU"/>
              </w:rPr>
              <w:t>Всего по видам топлива</w:t>
            </w:r>
          </w:p>
        </w:tc>
        <w:tc>
          <w:tcPr>
            <w:tcW w:w="715" w:type="pct"/>
            <w:tcBorders>
              <w:top w:val="nil"/>
              <w:left w:val="nil"/>
              <w:bottom w:val="single" w:sz="4" w:space="0" w:color="000000"/>
              <w:right w:val="single" w:sz="4" w:space="0" w:color="000000"/>
            </w:tcBorders>
            <w:shd w:val="clear" w:color="auto" w:fill="auto"/>
            <w:hideMark/>
          </w:tcPr>
          <w:p w14:paraId="3B0AE001" w14:textId="77777777" w:rsidR="00957A84" w:rsidRPr="00BC5350" w:rsidRDefault="00957A84" w:rsidP="006577DB">
            <w:pPr>
              <w:shd w:val="clear" w:color="auto" w:fill="auto"/>
              <w:ind w:firstLine="0"/>
              <w:jc w:val="left"/>
              <w:rPr>
                <w:sz w:val="20"/>
                <w:szCs w:val="20"/>
                <w:lang w:val="ru-RU"/>
              </w:rPr>
            </w:pPr>
            <w:r w:rsidRPr="00BC5350">
              <w:rPr>
                <w:sz w:val="20"/>
                <w:szCs w:val="20"/>
                <w:lang w:val="ru-RU"/>
              </w:rPr>
              <w:t> </w:t>
            </w:r>
          </w:p>
        </w:tc>
        <w:tc>
          <w:tcPr>
            <w:tcW w:w="422" w:type="pct"/>
            <w:tcBorders>
              <w:top w:val="nil"/>
              <w:left w:val="nil"/>
              <w:bottom w:val="single" w:sz="4" w:space="0" w:color="000000"/>
              <w:right w:val="single" w:sz="4" w:space="0" w:color="000000"/>
            </w:tcBorders>
            <w:shd w:val="clear" w:color="auto" w:fill="auto"/>
            <w:hideMark/>
          </w:tcPr>
          <w:p w14:paraId="2B406347" w14:textId="77777777" w:rsidR="00957A84" w:rsidRPr="00BC5350" w:rsidRDefault="00957A84" w:rsidP="006577DB">
            <w:pPr>
              <w:shd w:val="clear" w:color="auto" w:fill="auto"/>
              <w:ind w:firstLine="0"/>
              <w:jc w:val="left"/>
              <w:rPr>
                <w:sz w:val="20"/>
                <w:szCs w:val="20"/>
                <w:lang w:val="ru-RU"/>
              </w:rPr>
            </w:pPr>
            <w:r w:rsidRPr="00BC5350">
              <w:rPr>
                <w:sz w:val="20"/>
                <w:szCs w:val="20"/>
                <w:lang w:val="ru-RU"/>
              </w:rPr>
              <w:t> </w:t>
            </w:r>
          </w:p>
        </w:tc>
        <w:tc>
          <w:tcPr>
            <w:tcW w:w="426" w:type="pct"/>
            <w:tcBorders>
              <w:top w:val="nil"/>
              <w:left w:val="nil"/>
              <w:bottom w:val="single" w:sz="4" w:space="0" w:color="000000"/>
              <w:right w:val="single" w:sz="4" w:space="0" w:color="000000"/>
            </w:tcBorders>
            <w:shd w:val="clear" w:color="auto" w:fill="auto"/>
            <w:hideMark/>
          </w:tcPr>
          <w:p w14:paraId="602D5742" w14:textId="77777777" w:rsidR="00957A84" w:rsidRPr="00BC5350" w:rsidRDefault="00957A84" w:rsidP="006577DB">
            <w:pPr>
              <w:shd w:val="clear" w:color="auto" w:fill="auto"/>
              <w:ind w:firstLine="0"/>
              <w:jc w:val="left"/>
              <w:rPr>
                <w:sz w:val="20"/>
                <w:szCs w:val="20"/>
                <w:lang w:val="ru-RU"/>
              </w:rPr>
            </w:pPr>
            <w:r w:rsidRPr="00BC5350">
              <w:rPr>
                <w:sz w:val="20"/>
                <w:szCs w:val="20"/>
                <w:lang w:val="ru-RU"/>
              </w:rPr>
              <w:t> </w:t>
            </w:r>
          </w:p>
        </w:tc>
        <w:tc>
          <w:tcPr>
            <w:tcW w:w="356" w:type="pct"/>
            <w:tcBorders>
              <w:top w:val="nil"/>
              <w:left w:val="nil"/>
              <w:bottom w:val="single" w:sz="4" w:space="0" w:color="000000"/>
              <w:right w:val="single" w:sz="4" w:space="0" w:color="000000"/>
            </w:tcBorders>
            <w:shd w:val="clear" w:color="auto" w:fill="auto"/>
            <w:hideMark/>
          </w:tcPr>
          <w:p w14:paraId="46796F38" w14:textId="77777777" w:rsidR="00957A84" w:rsidRPr="00B6589A" w:rsidRDefault="00957A84" w:rsidP="006577DB">
            <w:pPr>
              <w:shd w:val="clear" w:color="auto" w:fill="auto"/>
              <w:ind w:firstLine="0"/>
              <w:jc w:val="left"/>
              <w:rPr>
                <w:sz w:val="20"/>
                <w:szCs w:val="20"/>
                <w:lang w:val="ru-RU"/>
              </w:rPr>
            </w:pPr>
            <w:r w:rsidRPr="00B6589A">
              <w:rPr>
                <w:sz w:val="20"/>
                <w:szCs w:val="20"/>
                <w:lang w:val="ru-RU"/>
              </w:rPr>
              <w:t> </w:t>
            </w:r>
          </w:p>
        </w:tc>
        <w:tc>
          <w:tcPr>
            <w:tcW w:w="356" w:type="pct"/>
            <w:tcBorders>
              <w:top w:val="nil"/>
              <w:left w:val="nil"/>
              <w:bottom w:val="single" w:sz="4" w:space="0" w:color="000000"/>
              <w:right w:val="single" w:sz="4" w:space="0" w:color="000000"/>
            </w:tcBorders>
            <w:shd w:val="clear" w:color="auto" w:fill="auto"/>
            <w:hideMark/>
          </w:tcPr>
          <w:p w14:paraId="3BAC94EE" w14:textId="77777777" w:rsidR="00957A84" w:rsidRPr="00B6589A" w:rsidRDefault="00957A84" w:rsidP="006577DB">
            <w:pPr>
              <w:shd w:val="clear" w:color="auto" w:fill="auto"/>
              <w:ind w:firstLine="0"/>
              <w:jc w:val="left"/>
              <w:rPr>
                <w:sz w:val="20"/>
                <w:szCs w:val="20"/>
                <w:lang w:val="ru-RU"/>
              </w:rPr>
            </w:pPr>
            <w:r w:rsidRPr="00B6589A">
              <w:rPr>
                <w:sz w:val="20"/>
                <w:szCs w:val="20"/>
                <w:lang w:val="ru-RU"/>
              </w:rPr>
              <w:t> </w:t>
            </w:r>
          </w:p>
        </w:tc>
        <w:tc>
          <w:tcPr>
            <w:tcW w:w="356" w:type="pct"/>
            <w:tcBorders>
              <w:top w:val="nil"/>
              <w:left w:val="nil"/>
              <w:bottom w:val="single" w:sz="4" w:space="0" w:color="000000"/>
              <w:right w:val="single" w:sz="4" w:space="0" w:color="000000"/>
            </w:tcBorders>
            <w:shd w:val="clear" w:color="auto" w:fill="auto"/>
            <w:hideMark/>
          </w:tcPr>
          <w:p w14:paraId="66DA4347" w14:textId="77777777" w:rsidR="00957A84" w:rsidRPr="00B6589A" w:rsidRDefault="00957A84" w:rsidP="006577DB">
            <w:pPr>
              <w:shd w:val="clear" w:color="auto" w:fill="auto"/>
              <w:ind w:firstLine="0"/>
              <w:jc w:val="left"/>
              <w:rPr>
                <w:sz w:val="20"/>
                <w:szCs w:val="20"/>
                <w:lang w:val="ru-RU"/>
              </w:rPr>
            </w:pPr>
            <w:r w:rsidRPr="00B6589A">
              <w:rPr>
                <w:sz w:val="20"/>
                <w:szCs w:val="20"/>
                <w:lang w:val="ru-RU"/>
              </w:rPr>
              <w:t> </w:t>
            </w:r>
          </w:p>
        </w:tc>
        <w:tc>
          <w:tcPr>
            <w:tcW w:w="357" w:type="pct"/>
            <w:tcBorders>
              <w:top w:val="nil"/>
              <w:left w:val="nil"/>
              <w:bottom w:val="single" w:sz="4" w:space="0" w:color="000000"/>
              <w:right w:val="single" w:sz="4" w:space="0" w:color="000000"/>
            </w:tcBorders>
            <w:shd w:val="clear" w:color="auto" w:fill="auto"/>
            <w:hideMark/>
          </w:tcPr>
          <w:p w14:paraId="5E53EC4F" w14:textId="77777777" w:rsidR="00957A84" w:rsidRPr="00B6589A" w:rsidRDefault="00957A84" w:rsidP="006577DB">
            <w:pPr>
              <w:shd w:val="clear" w:color="auto" w:fill="auto"/>
              <w:ind w:firstLine="0"/>
              <w:jc w:val="left"/>
              <w:rPr>
                <w:sz w:val="20"/>
                <w:szCs w:val="20"/>
                <w:lang w:val="ru-RU"/>
              </w:rPr>
            </w:pPr>
            <w:r w:rsidRPr="00B6589A">
              <w:rPr>
                <w:sz w:val="20"/>
                <w:szCs w:val="20"/>
                <w:lang w:val="ru-RU"/>
              </w:rPr>
              <w:t> </w:t>
            </w:r>
          </w:p>
        </w:tc>
        <w:tc>
          <w:tcPr>
            <w:tcW w:w="357" w:type="pct"/>
            <w:tcBorders>
              <w:top w:val="nil"/>
              <w:left w:val="nil"/>
              <w:bottom w:val="single" w:sz="4" w:space="0" w:color="000000"/>
              <w:right w:val="single" w:sz="4" w:space="0" w:color="000000"/>
            </w:tcBorders>
            <w:shd w:val="clear" w:color="auto" w:fill="auto"/>
            <w:hideMark/>
          </w:tcPr>
          <w:p w14:paraId="549D73A8" w14:textId="77777777" w:rsidR="00957A84" w:rsidRPr="00B6589A" w:rsidRDefault="00957A84" w:rsidP="006577DB">
            <w:pPr>
              <w:shd w:val="clear" w:color="auto" w:fill="auto"/>
              <w:ind w:firstLine="0"/>
              <w:jc w:val="left"/>
              <w:rPr>
                <w:sz w:val="20"/>
                <w:szCs w:val="20"/>
                <w:lang w:val="ru-RU"/>
              </w:rPr>
            </w:pPr>
            <w:r w:rsidRPr="00B6589A">
              <w:rPr>
                <w:sz w:val="20"/>
                <w:szCs w:val="20"/>
                <w:lang w:val="ru-RU"/>
              </w:rPr>
              <w:t> </w:t>
            </w:r>
          </w:p>
        </w:tc>
        <w:tc>
          <w:tcPr>
            <w:tcW w:w="338" w:type="pct"/>
            <w:tcBorders>
              <w:top w:val="nil"/>
              <w:left w:val="nil"/>
              <w:bottom w:val="single" w:sz="4" w:space="0" w:color="000000"/>
              <w:right w:val="single" w:sz="4" w:space="0" w:color="000000"/>
            </w:tcBorders>
            <w:shd w:val="clear" w:color="auto" w:fill="auto"/>
            <w:hideMark/>
          </w:tcPr>
          <w:p w14:paraId="376ACF85" w14:textId="77777777" w:rsidR="00957A84" w:rsidRPr="00B6589A" w:rsidRDefault="00957A84" w:rsidP="006577DB">
            <w:pPr>
              <w:shd w:val="clear" w:color="auto" w:fill="auto"/>
              <w:ind w:firstLine="0"/>
              <w:jc w:val="left"/>
              <w:rPr>
                <w:sz w:val="20"/>
                <w:szCs w:val="20"/>
                <w:lang w:val="ru-RU"/>
              </w:rPr>
            </w:pPr>
            <w:r w:rsidRPr="00B6589A">
              <w:rPr>
                <w:sz w:val="20"/>
                <w:szCs w:val="20"/>
                <w:lang w:val="ru-RU"/>
              </w:rPr>
              <w:t> </w:t>
            </w:r>
          </w:p>
        </w:tc>
        <w:tc>
          <w:tcPr>
            <w:tcW w:w="334" w:type="pct"/>
            <w:tcBorders>
              <w:top w:val="nil"/>
              <w:left w:val="nil"/>
              <w:bottom w:val="single" w:sz="4" w:space="0" w:color="000000"/>
              <w:right w:val="single" w:sz="4" w:space="0" w:color="000000"/>
            </w:tcBorders>
            <w:shd w:val="clear" w:color="auto" w:fill="auto"/>
            <w:hideMark/>
          </w:tcPr>
          <w:p w14:paraId="17A7F2D7" w14:textId="77777777" w:rsidR="00957A84" w:rsidRPr="00B6589A" w:rsidRDefault="00957A84" w:rsidP="006577DB">
            <w:pPr>
              <w:shd w:val="clear" w:color="auto" w:fill="auto"/>
              <w:ind w:firstLine="0"/>
              <w:jc w:val="left"/>
              <w:rPr>
                <w:sz w:val="20"/>
                <w:szCs w:val="20"/>
                <w:lang w:val="ru-RU"/>
              </w:rPr>
            </w:pPr>
            <w:r w:rsidRPr="00B6589A">
              <w:rPr>
                <w:sz w:val="20"/>
                <w:szCs w:val="20"/>
                <w:lang w:val="ru-RU"/>
              </w:rPr>
              <w:t> </w:t>
            </w:r>
          </w:p>
        </w:tc>
      </w:tr>
      <w:tr w:rsidR="00B6589A" w:rsidRPr="00BC5350" w14:paraId="5FC25010" w14:textId="77777777" w:rsidTr="00B6589A">
        <w:tc>
          <w:tcPr>
            <w:tcW w:w="9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47755D6B"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Уголь</w:t>
            </w:r>
          </w:p>
        </w:tc>
        <w:tc>
          <w:tcPr>
            <w:tcW w:w="715" w:type="pct"/>
            <w:tcBorders>
              <w:top w:val="nil"/>
              <w:left w:val="nil"/>
              <w:bottom w:val="single" w:sz="4" w:space="0" w:color="000000"/>
              <w:right w:val="single" w:sz="4" w:space="0" w:color="000000"/>
            </w:tcBorders>
            <w:shd w:val="clear" w:color="auto" w:fill="auto"/>
            <w:hideMark/>
          </w:tcPr>
          <w:p w14:paraId="7C8D9CDF" w14:textId="77777777" w:rsidR="00B6589A" w:rsidRPr="00BC5350" w:rsidRDefault="00B6589A" w:rsidP="00B6589A">
            <w:pPr>
              <w:shd w:val="clear" w:color="auto" w:fill="auto"/>
              <w:ind w:firstLine="0"/>
              <w:jc w:val="left"/>
              <w:rPr>
                <w:b/>
                <w:bCs/>
                <w:sz w:val="20"/>
                <w:szCs w:val="20"/>
                <w:lang w:val="ru-RU"/>
              </w:rPr>
            </w:pPr>
            <w:r w:rsidRPr="00BC5350">
              <w:rPr>
                <w:b/>
                <w:bCs/>
                <w:sz w:val="20"/>
                <w:szCs w:val="20"/>
                <w:lang w:val="ru-RU"/>
              </w:rPr>
              <w:t> </w:t>
            </w:r>
          </w:p>
        </w:tc>
        <w:tc>
          <w:tcPr>
            <w:tcW w:w="422" w:type="pct"/>
            <w:tcBorders>
              <w:top w:val="nil"/>
              <w:left w:val="nil"/>
              <w:bottom w:val="single" w:sz="4" w:space="0" w:color="auto"/>
              <w:right w:val="single" w:sz="4" w:space="0" w:color="auto"/>
            </w:tcBorders>
            <w:shd w:val="clear" w:color="auto" w:fill="auto"/>
            <w:vAlign w:val="center"/>
            <w:hideMark/>
          </w:tcPr>
          <w:p w14:paraId="5FC81065"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5 272,7</w:t>
            </w:r>
          </w:p>
        </w:tc>
        <w:tc>
          <w:tcPr>
            <w:tcW w:w="426" w:type="pct"/>
            <w:tcBorders>
              <w:top w:val="nil"/>
              <w:left w:val="nil"/>
              <w:bottom w:val="single" w:sz="4" w:space="0" w:color="auto"/>
              <w:right w:val="single" w:sz="4" w:space="0" w:color="auto"/>
            </w:tcBorders>
            <w:shd w:val="clear" w:color="auto" w:fill="auto"/>
            <w:vAlign w:val="center"/>
            <w:hideMark/>
          </w:tcPr>
          <w:p w14:paraId="1929D66C"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288,0</w:t>
            </w:r>
          </w:p>
        </w:tc>
        <w:tc>
          <w:tcPr>
            <w:tcW w:w="356" w:type="pct"/>
            <w:tcBorders>
              <w:top w:val="nil"/>
              <w:left w:val="nil"/>
              <w:bottom w:val="single" w:sz="4" w:space="0" w:color="auto"/>
              <w:right w:val="single" w:sz="4" w:space="0" w:color="auto"/>
            </w:tcBorders>
            <w:shd w:val="clear" w:color="auto" w:fill="auto"/>
            <w:vAlign w:val="center"/>
            <w:hideMark/>
          </w:tcPr>
          <w:p w14:paraId="7513BE01" w14:textId="21C59693" w:rsidR="00B6589A" w:rsidRPr="00B6589A" w:rsidRDefault="00B6589A" w:rsidP="00B6589A">
            <w:pPr>
              <w:shd w:val="clear" w:color="auto" w:fill="auto"/>
              <w:ind w:firstLine="0"/>
              <w:jc w:val="center"/>
              <w:rPr>
                <w:b/>
                <w:bCs/>
                <w:sz w:val="20"/>
                <w:szCs w:val="20"/>
                <w:lang w:val="ru-RU"/>
              </w:rPr>
            </w:pPr>
            <w:r w:rsidRPr="00B6589A">
              <w:rPr>
                <w:b/>
                <w:bCs/>
                <w:sz w:val="20"/>
                <w:szCs w:val="20"/>
              </w:rPr>
              <w:t>2 465,7</w:t>
            </w:r>
          </w:p>
        </w:tc>
        <w:tc>
          <w:tcPr>
            <w:tcW w:w="356" w:type="pct"/>
            <w:tcBorders>
              <w:top w:val="nil"/>
              <w:left w:val="nil"/>
              <w:bottom w:val="single" w:sz="4" w:space="0" w:color="auto"/>
              <w:right w:val="single" w:sz="4" w:space="0" w:color="auto"/>
            </w:tcBorders>
            <w:shd w:val="clear" w:color="auto" w:fill="auto"/>
            <w:vAlign w:val="center"/>
            <w:hideMark/>
          </w:tcPr>
          <w:p w14:paraId="116D253A" w14:textId="700BD615" w:rsidR="00B6589A" w:rsidRPr="00B6589A" w:rsidRDefault="00B6589A" w:rsidP="00B6589A">
            <w:pPr>
              <w:shd w:val="clear" w:color="auto" w:fill="auto"/>
              <w:ind w:firstLine="0"/>
              <w:jc w:val="center"/>
              <w:rPr>
                <w:b/>
                <w:bCs/>
                <w:sz w:val="20"/>
                <w:szCs w:val="20"/>
                <w:lang w:val="ru-RU"/>
              </w:rPr>
            </w:pPr>
            <w:r w:rsidRPr="00B6589A">
              <w:rPr>
                <w:b/>
                <w:bCs/>
                <w:sz w:val="20"/>
                <w:szCs w:val="20"/>
              </w:rPr>
              <w:t>2 439,5</w:t>
            </w:r>
          </w:p>
        </w:tc>
        <w:tc>
          <w:tcPr>
            <w:tcW w:w="356" w:type="pct"/>
            <w:tcBorders>
              <w:top w:val="nil"/>
              <w:left w:val="nil"/>
              <w:bottom w:val="single" w:sz="4" w:space="0" w:color="auto"/>
              <w:right w:val="single" w:sz="4" w:space="0" w:color="auto"/>
            </w:tcBorders>
            <w:shd w:val="clear" w:color="auto" w:fill="auto"/>
            <w:vAlign w:val="center"/>
            <w:hideMark/>
          </w:tcPr>
          <w:p w14:paraId="2339D519" w14:textId="35D413EC" w:rsidR="00B6589A" w:rsidRPr="00B6589A" w:rsidRDefault="00B6589A" w:rsidP="00B6589A">
            <w:pPr>
              <w:shd w:val="clear" w:color="auto" w:fill="auto"/>
              <w:ind w:firstLine="0"/>
              <w:jc w:val="center"/>
              <w:rPr>
                <w:b/>
                <w:bCs/>
                <w:sz w:val="20"/>
                <w:szCs w:val="20"/>
                <w:lang w:val="ru-RU"/>
              </w:rPr>
            </w:pPr>
            <w:r w:rsidRPr="00B6589A">
              <w:rPr>
                <w:b/>
                <w:bCs/>
                <w:sz w:val="20"/>
                <w:szCs w:val="20"/>
              </w:rPr>
              <w:t>2 403,3</w:t>
            </w:r>
          </w:p>
        </w:tc>
        <w:tc>
          <w:tcPr>
            <w:tcW w:w="357" w:type="pct"/>
            <w:tcBorders>
              <w:top w:val="nil"/>
              <w:left w:val="nil"/>
              <w:bottom w:val="single" w:sz="4" w:space="0" w:color="auto"/>
              <w:right w:val="single" w:sz="4" w:space="0" w:color="auto"/>
            </w:tcBorders>
            <w:shd w:val="clear" w:color="auto" w:fill="auto"/>
            <w:vAlign w:val="center"/>
            <w:hideMark/>
          </w:tcPr>
          <w:p w14:paraId="7CB0EE4E" w14:textId="25AB66F7" w:rsidR="00B6589A" w:rsidRPr="00B6589A" w:rsidRDefault="00B6589A" w:rsidP="00B6589A">
            <w:pPr>
              <w:shd w:val="clear" w:color="auto" w:fill="auto"/>
              <w:ind w:firstLine="0"/>
              <w:jc w:val="center"/>
              <w:rPr>
                <w:b/>
                <w:bCs/>
                <w:sz w:val="20"/>
                <w:szCs w:val="20"/>
                <w:lang w:val="ru-RU"/>
              </w:rPr>
            </w:pPr>
            <w:r w:rsidRPr="00B6589A">
              <w:rPr>
                <w:b/>
                <w:bCs/>
                <w:sz w:val="20"/>
                <w:szCs w:val="20"/>
              </w:rPr>
              <w:t>2 403,3</w:t>
            </w:r>
          </w:p>
        </w:tc>
        <w:tc>
          <w:tcPr>
            <w:tcW w:w="357" w:type="pct"/>
            <w:tcBorders>
              <w:top w:val="nil"/>
              <w:left w:val="nil"/>
              <w:bottom w:val="single" w:sz="4" w:space="0" w:color="auto"/>
              <w:right w:val="single" w:sz="4" w:space="0" w:color="auto"/>
            </w:tcBorders>
            <w:shd w:val="clear" w:color="auto" w:fill="auto"/>
            <w:vAlign w:val="center"/>
            <w:hideMark/>
          </w:tcPr>
          <w:p w14:paraId="2AB31874" w14:textId="184B901B" w:rsidR="00B6589A" w:rsidRPr="00B6589A" w:rsidRDefault="00B6589A" w:rsidP="00B6589A">
            <w:pPr>
              <w:shd w:val="clear" w:color="auto" w:fill="auto"/>
              <w:ind w:firstLine="0"/>
              <w:jc w:val="center"/>
              <w:rPr>
                <w:b/>
                <w:bCs/>
                <w:sz w:val="20"/>
                <w:szCs w:val="20"/>
                <w:lang w:val="ru-RU"/>
              </w:rPr>
            </w:pPr>
            <w:r w:rsidRPr="00B6589A">
              <w:rPr>
                <w:b/>
                <w:bCs/>
                <w:sz w:val="20"/>
                <w:szCs w:val="20"/>
              </w:rPr>
              <w:t>2 403,3</w:t>
            </w:r>
          </w:p>
        </w:tc>
        <w:tc>
          <w:tcPr>
            <w:tcW w:w="338" w:type="pct"/>
            <w:tcBorders>
              <w:top w:val="nil"/>
              <w:left w:val="nil"/>
              <w:bottom w:val="single" w:sz="4" w:space="0" w:color="auto"/>
              <w:right w:val="single" w:sz="4" w:space="0" w:color="auto"/>
            </w:tcBorders>
            <w:shd w:val="clear" w:color="auto" w:fill="auto"/>
            <w:vAlign w:val="center"/>
            <w:hideMark/>
          </w:tcPr>
          <w:p w14:paraId="33BDE632" w14:textId="3A8145CD" w:rsidR="00B6589A" w:rsidRPr="00B6589A" w:rsidRDefault="00B6589A" w:rsidP="00B6589A">
            <w:pPr>
              <w:shd w:val="clear" w:color="auto" w:fill="auto"/>
              <w:ind w:firstLine="0"/>
              <w:jc w:val="center"/>
              <w:rPr>
                <w:b/>
                <w:bCs/>
                <w:sz w:val="20"/>
                <w:szCs w:val="20"/>
                <w:lang w:val="ru-RU"/>
              </w:rPr>
            </w:pPr>
            <w:r w:rsidRPr="00B6589A">
              <w:rPr>
                <w:b/>
                <w:bCs/>
                <w:sz w:val="20"/>
                <w:szCs w:val="20"/>
              </w:rPr>
              <w:t>2 553,5</w:t>
            </w:r>
          </w:p>
        </w:tc>
        <w:tc>
          <w:tcPr>
            <w:tcW w:w="334" w:type="pct"/>
            <w:tcBorders>
              <w:top w:val="nil"/>
              <w:left w:val="nil"/>
              <w:bottom w:val="single" w:sz="4" w:space="0" w:color="auto"/>
              <w:right w:val="single" w:sz="4" w:space="0" w:color="auto"/>
            </w:tcBorders>
            <w:shd w:val="clear" w:color="auto" w:fill="auto"/>
            <w:vAlign w:val="center"/>
            <w:hideMark/>
          </w:tcPr>
          <w:p w14:paraId="1734CDA7" w14:textId="4D36D828" w:rsidR="00B6589A" w:rsidRPr="00B6589A" w:rsidRDefault="00B6589A" w:rsidP="00B6589A">
            <w:pPr>
              <w:shd w:val="clear" w:color="auto" w:fill="auto"/>
              <w:ind w:firstLine="0"/>
              <w:jc w:val="center"/>
              <w:rPr>
                <w:b/>
                <w:bCs/>
                <w:sz w:val="20"/>
                <w:szCs w:val="20"/>
                <w:lang w:val="ru-RU"/>
              </w:rPr>
            </w:pPr>
            <w:r w:rsidRPr="00B6589A">
              <w:rPr>
                <w:b/>
                <w:bCs/>
                <w:sz w:val="20"/>
                <w:szCs w:val="20"/>
              </w:rPr>
              <w:t>2 753,7</w:t>
            </w:r>
          </w:p>
        </w:tc>
      </w:tr>
      <w:tr w:rsidR="00B6589A" w:rsidRPr="00BC5350" w14:paraId="49B05122" w14:textId="77777777" w:rsidTr="00B6589A">
        <w:tc>
          <w:tcPr>
            <w:tcW w:w="9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3C867232"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Дрова</w:t>
            </w:r>
          </w:p>
        </w:tc>
        <w:tc>
          <w:tcPr>
            <w:tcW w:w="715" w:type="pct"/>
            <w:tcBorders>
              <w:top w:val="nil"/>
              <w:left w:val="nil"/>
              <w:bottom w:val="single" w:sz="4" w:space="0" w:color="000000"/>
              <w:right w:val="single" w:sz="4" w:space="0" w:color="000000"/>
            </w:tcBorders>
            <w:shd w:val="clear" w:color="auto" w:fill="auto"/>
            <w:hideMark/>
          </w:tcPr>
          <w:p w14:paraId="0CD7AFB9" w14:textId="77777777" w:rsidR="00B6589A" w:rsidRPr="00BC5350" w:rsidRDefault="00B6589A" w:rsidP="00B6589A">
            <w:pPr>
              <w:shd w:val="clear" w:color="auto" w:fill="auto"/>
              <w:ind w:firstLine="0"/>
              <w:jc w:val="left"/>
              <w:rPr>
                <w:b/>
                <w:bCs/>
                <w:sz w:val="20"/>
                <w:szCs w:val="20"/>
                <w:lang w:val="ru-RU"/>
              </w:rPr>
            </w:pPr>
            <w:r w:rsidRPr="00BC5350">
              <w:rPr>
                <w:b/>
                <w:bCs/>
                <w:sz w:val="20"/>
                <w:szCs w:val="20"/>
                <w:lang w:val="ru-RU"/>
              </w:rPr>
              <w:t> </w:t>
            </w:r>
          </w:p>
        </w:tc>
        <w:tc>
          <w:tcPr>
            <w:tcW w:w="422" w:type="pct"/>
            <w:tcBorders>
              <w:top w:val="nil"/>
              <w:left w:val="nil"/>
              <w:bottom w:val="single" w:sz="4" w:space="0" w:color="auto"/>
              <w:right w:val="single" w:sz="4" w:space="0" w:color="auto"/>
            </w:tcBorders>
            <w:shd w:val="clear" w:color="auto" w:fill="auto"/>
            <w:vAlign w:val="center"/>
            <w:hideMark/>
          </w:tcPr>
          <w:p w14:paraId="497D1197"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270,0</w:t>
            </w:r>
          </w:p>
        </w:tc>
        <w:tc>
          <w:tcPr>
            <w:tcW w:w="426" w:type="pct"/>
            <w:tcBorders>
              <w:top w:val="nil"/>
              <w:left w:val="nil"/>
              <w:bottom w:val="single" w:sz="4" w:space="0" w:color="auto"/>
              <w:right w:val="single" w:sz="4" w:space="0" w:color="auto"/>
            </w:tcBorders>
            <w:shd w:val="clear" w:color="auto" w:fill="auto"/>
            <w:vAlign w:val="center"/>
            <w:hideMark/>
          </w:tcPr>
          <w:p w14:paraId="5E18AF56"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0,0</w:t>
            </w:r>
          </w:p>
        </w:tc>
        <w:tc>
          <w:tcPr>
            <w:tcW w:w="356" w:type="pct"/>
            <w:tcBorders>
              <w:top w:val="nil"/>
              <w:left w:val="nil"/>
              <w:bottom w:val="single" w:sz="4" w:space="0" w:color="auto"/>
              <w:right w:val="single" w:sz="4" w:space="0" w:color="auto"/>
            </w:tcBorders>
            <w:shd w:val="clear" w:color="auto" w:fill="auto"/>
            <w:vAlign w:val="center"/>
            <w:hideMark/>
          </w:tcPr>
          <w:p w14:paraId="740B5C24" w14:textId="00DED175" w:rsidR="00B6589A" w:rsidRPr="00B6589A" w:rsidRDefault="00B6589A" w:rsidP="00B6589A">
            <w:pPr>
              <w:shd w:val="clear" w:color="auto" w:fill="auto"/>
              <w:ind w:firstLine="0"/>
              <w:jc w:val="center"/>
              <w:rPr>
                <w:b/>
                <w:bCs/>
                <w:sz w:val="20"/>
                <w:szCs w:val="20"/>
                <w:lang w:val="ru-RU"/>
              </w:rPr>
            </w:pPr>
            <w:r w:rsidRPr="00B6589A">
              <w:rPr>
                <w:b/>
                <w:bCs/>
                <w:sz w:val="20"/>
                <w:szCs w:val="20"/>
              </w:rPr>
              <w:t>291,1</w:t>
            </w:r>
          </w:p>
        </w:tc>
        <w:tc>
          <w:tcPr>
            <w:tcW w:w="356" w:type="pct"/>
            <w:tcBorders>
              <w:top w:val="nil"/>
              <w:left w:val="nil"/>
              <w:bottom w:val="single" w:sz="4" w:space="0" w:color="auto"/>
              <w:right w:val="single" w:sz="4" w:space="0" w:color="auto"/>
            </w:tcBorders>
            <w:shd w:val="clear" w:color="auto" w:fill="auto"/>
            <w:vAlign w:val="center"/>
            <w:hideMark/>
          </w:tcPr>
          <w:p w14:paraId="72DAD27A" w14:textId="1026573F" w:rsidR="00B6589A" w:rsidRPr="00B6589A" w:rsidRDefault="00B6589A" w:rsidP="00B6589A">
            <w:pPr>
              <w:shd w:val="clear" w:color="auto" w:fill="auto"/>
              <w:ind w:firstLine="0"/>
              <w:jc w:val="center"/>
              <w:rPr>
                <w:b/>
                <w:bCs/>
                <w:sz w:val="20"/>
                <w:szCs w:val="20"/>
                <w:lang w:val="ru-RU"/>
              </w:rPr>
            </w:pPr>
            <w:r w:rsidRPr="00B6589A">
              <w:rPr>
                <w:b/>
                <w:bCs/>
                <w:sz w:val="20"/>
                <w:szCs w:val="20"/>
              </w:rPr>
              <w:t>306,8</w:t>
            </w:r>
          </w:p>
        </w:tc>
        <w:tc>
          <w:tcPr>
            <w:tcW w:w="356" w:type="pct"/>
            <w:tcBorders>
              <w:top w:val="nil"/>
              <w:left w:val="nil"/>
              <w:bottom w:val="single" w:sz="4" w:space="0" w:color="auto"/>
              <w:right w:val="single" w:sz="4" w:space="0" w:color="auto"/>
            </w:tcBorders>
            <w:shd w:val="clear" w:color="auto" w:fill="auto"/>
            <w:vAlign w:val="center"/>
            <w:hideMark/>
          </w:tcPr>
          <w:p w14:paraId="4FC986D5" w14:textId="2459BBDA" w:rsidR="00B6589A" w:rsidRPr="00B6589A" w:rsidRDefault="00B6589A" w:rsidP="00B6589A">
            <w:pPr>
              <w:shd w:val="clear" w:color="auto" w:fill="auto"/>
              <w:ind w:firstLine="0"/>
              <w:jc w:val="center"/>
              <w:rPr>
                <w:b/>
                <w:bCs/>
                <w:sz w:val="20"/>
                <w:szCs w:val="20"/>
                <w:lang w:val="ru-RU"/>
              </w:rPr>
            </w:pPr>
            <w:r w:rsidRPr="00B6589A">
              <w:rPr>
                <w:b/>
                <w:bCs/>
                <w:sz w:val="20"/>
                <w:szCs w:val="20"/>
              </w:rPr>
              <w:t>306,8</w:t>
            </w:r>
          </w:p>
        </w:tc>
        <w:tc>
          <w:tcPr>
            <w:tcW w:w="357" w:type="pct"/>
            <w:tcBorders>
              <w:top w:val="nil"/>
              <w:left w:val="nil"/>
              <w:bottom w:val="single" w:sz="4" w:space="0" w:color="auto"/>
              <w:right w:val="single" w:sz="4" w:space="0" w:color="auto"/>
            </w:tcBorders>
            <w:shd w:val="clear" w:color="auto" w:fill="auto"/>
            <w:vAlign w:val="center"/>
            <w:hideMark/>
          </w:tcPr>
          <w:p w14:paraId="0146849B" w14:textId="06940017" w:rsidR="00B6589A" w:rsidRPr="00B6589A" w:rsidRDefault="00B6589A" w:rsidP="00B6589A">
            <w:pPr>
              <w:shd w:val="clear" w:color="auto" w:fill="auto"/>
              <w:ind w:firstLine="0"/>
              <w:jc w:val="center"/>
              <w:rPr>
                <w:b/>
                <w:bCs/>
                <w:sz w:val="20"/>
                <w:szCs w:val="20"/>
                <w:lang w:val="ru-RU"/>
              </w:rPr>
            </w:pPr>
            <w:r w:rsidRPr="00B6589A">
              <w:rPr>
                <w:b/>
                <w:bCs/>
                <w:sz w:val="20"/>
                <w:szCs w:val="20"/>
              </w:rPr>
              <w:t>306,8</w:t>
            </w:r>
          </w:p>
        </w:tc>
        <w:tc>
          <w:tcPr>
            <w:tcW w:w="357" w:type="pct"/>
            <w:tcBorders>
              <w:top w:val="nil"/>
              <w:left w:val="nil"/>
              <w:bottom w:val="single" w:sz="4" w:space="0" w:color="auto"/>
              <w:right w:val="single" w:sz="4" w:space="0" w:color="auto"/>
            </w:tcBorders>
            <w:shd w:val="clear" w:color="auto" w:fill="auto"/>
            <w:vAlign w:val="center"/>
            <w:hideMark/>
          </w:tcPr>
          <w:p w14:paraId="0959DF04" w14:textId="42A27ABA" w:rsidR="00B6589A" w:rsidRPr="00B6589A" w:rsidRDefault="00B6589A" w:rsidP="00B6589A">
            <w:pPr>
              <w:shd w:val="clear" w:color="auto" w:fill="auto"/>
              <w:ind w:firstLine="0"/>
              <w:jc w:val="center"/>
              <w:rPr>
                <w:b/>
                <w:bCs/>
                <w:sz w:val="20"/>
                <w:szCs w:val="20"/>
                <w:lang w:val="ru-RU"/>
              </w:rPr>
            </w:pPr>
            <w:r w:rsidRPr="00B6589A">
              <w:rPr>
                <w:b/>
                <w:bCs/>
                <w:sz w:val="20"/>
                <w:szCs w:val="20"/>
              </w:rPr>
              <w:t>306,8</w:t>
            </w:r>
          </w:p>
        </w:tc>
        <w:tc>
          <w:tcPr>
            <w:tcW w:w="338" w:type="pct"/>
            <w:tcBorders>
              <w:top w:val="nil"/>
              <w:left w:val="nil"/>
              <w:bottom w:val="single" w:sz="4" w:space="0" w:color="auto"/>
              <w:right w:val="single" w:sz="4" w:space="0" w:color="auto"/>
            </w:tcBorders>
            <w:shd w:val="clear" w:color="auto" w:fill="auto"/>
            <w:vAlign w:val="center"/>
            <w:hideMark/>
          </w:tcPr>
          <w:p w14:paraId="57CD527A" w14:textId="4D38ACE4" w:rsidR="00B6589A" w:rsidRPr="00B6589A" w:rsidRDefault="00B6589A" w:rsidP="00B6589A">
            <w:pPr>
              <w:shd w:val="clear" w:color="auto" w:fill="auto"/>
              <w:ind w:firstLine="0"/>
              <w:jc w:val="center"/>
              <w:rPr>
                <w:b/>
                <w:bCs/>
                <w:sz w:val="20"/>
                <w:szCs w:val="20"/>
                <w:lang w:val="ru-RU"/>
              </w:rPr>
            </w:pPr>
            <w:r w:rsidRPr="00B6589A">
              <w:rPr>
                <w:b/>
                <w:bCs/>
                <w:sz w:val="20"/>
                <w:szCs w:val="20"/>
              </w:rPr>
              <w:t>306,8</w:t>
            </w:r>
          </w:p>
        </w:tc>
        <w:tc>
          <w:tcPr>
            <w:tcW w:w="334" w:type="pct"/>
            <w:tcBorders>
              <w:top w:val="nil"/>
              <w:left w:val="nil"/>
              <w:bottom w:val="single" w:sz="4" w:space="0" w:color="auto"/>
              <w:right w:val="single" w:sz="4" w:space="0" w:color="auto"/>
            </w:tcBorders>
            <w:shd w:val="clear" w:color="auto" w:fill="auto"/>
            <w:vAlign w:val="center"/>
            <w:hideMark/>
          </w:tcPr>
          <w:p w14:paraId="7AE1F63C" w14:textId="40318A1B" w:rsidR="00B6589A" w:rsidRPr="00B6589A" w:rsidRDefault="00B6589A" w:rsidP="00B6589A">
            <w:pPr>
              <w:shd w:val="clear" w:color="auto" w:fill="auto"/>
              <w:ind w:firstLine="0"/>
              <w:jc w:val="center"/>
              <w:rPr>
                <w:b/>
                <w:bCs/>
                <w:sz w:val="20"/>
                <w:szCs w:val="20"/>
                <w:lang w:val="ru-RU"/>
              </w:rPr>
            </w:pPr>
            <w:r w:rsidRPr="00B6589A">
              <w:rPr>
                <w:b/>
                <w:bCs/>
                <w:sz w:val="20"/>
                <w:szCs w:val="20"/>
              </w:rPr>
              <w:t>306,8</w:t>
            </w:r>
          </w:p>
        </w:tc>
      </w:tr>
      <w:tr w:rsidR="00B6589A" w:rsidRPr="00BC5350" w14:paraId="0FDCDA0B" w14:textId="77777777" w:rsidTr="00B6589A">
        <w:tc>
          <w:tcPr>
            <w:tcW w:w="984" w:type="pct"/>
            <w:gridSpan w:val="2"/>
            <w:tcBorders>
              <w:top w:val="single" w:sz="4" w:space="0" w:color="auto"/>
              <w:left w:val="single" w:sz="4" w:space="0" w:color="auto"/>
              <w:bottom w:val="single" w:sz="4" w:space="0" w:color="auto"/>
              <w:right w:val="single" w:sz="4" w:space="0" w:color="auto"/>
            </w:tcBorders>
            <w:shd w:val="clear" w:color="auto" w:fill="auto"/>
            <w:hideMark/>
          </w:tcPr>
          <w:p w14:paraId="0C257094"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Итого</w:t>
            </w:r>
          </w:p>
        </w:tc>
        <w:tc>
          <w:tcPr>
            <w:tcW w:w="715" w:type="pct"/>
            <w:tcBorders>
              <w:top w:val="nil"/>
              <w:left w:val="nil"/>
              <w:bottom w:val="single" w:sz="4" w:space="0" w:color="000000"/>
              <w:right w:val="single" w:sz="4" w:space="0" w:color="000000"/>
            </w:tcBorders>
            <w:shd w:val="clear" w:color="auto" w:fill="auto"/>
            <w:hideMark/>
          </w:tcPr>
          <w:p w14:paraId="135C8E79" w14:textId="77777777" w:rsidR="00B6589A" w:rsidRPr="00BC5350" w:rsidRDefault="00B6589A" w:rsidP="00B6589A">
            <w:pPr>
              <w:shd w:val="clear" w:color="auto" w:fill="auto"/>
              <w:ind w:firstLine="0"/>
              <w:jc w:val="left"/>
              <w:rPr>
                <w:b/>
                <w:bCs/>
                <w:sz w:val="20"/>
                <w:szCs w:val="20"/>
                <w:lang w:val="ru-RU"/>
              </w:rPr>
            </w:pPr>
            <w:r w:rsidRPr="00BC5350">
              <w:rPr>
                <w:b/>
                <w:bCs/>
                <w:sz w:val="20"/>
                <w:szCs w:val="20"/>
                <w:lang w:val="ru-RU"/>
              </w:rPr>
              <w:t> </w:t>
            </w:r>
          </w:p>
        </w:tc>
        <w:tc>
          <w:tcPr>
            <w:tcW w:w="422" w:type="pct"/>
            <w:tcBorders>
              <w:top w:val="nil"/>
              <w:left w:val="nil"/>
              <w:bottom w:val="single" w:sz="4" w:space="0" w:color="000000"/>
              <w:right w:val="single" w:sz="4" w:space="0" w:color="000000"/>
            </w:tcBorders>
            <w:shd w:val="clear" w:color="auto" w:fill="auto"/>
            <w:vAlign w:val="center"/>
            <w:hideMark/>
          </w:tcPr>
          <w:p w14:paraId="60D26DFB"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5 542,7</w:t>
            </w:r>
          </w:p>
        </w:tc>
        <w:tc>
          <w:tcPr>
            <w:tcW w:w="426" w:type="pct"/>
            <w:tcBorders>
              <w:top w:val="nil"/>
              <w:left w:val="nil"/>
              <w:bottom w:val="single" w:sz="4" w:space="0" w:color="000000"/>
              <w:right w:val="single" w:sz="4" w:space="0" w:color="000000"/>
            </w:tcBorders>
            <w:shd w:val="clear" w:color="auto" w:fill="auto"/>
            <w:vAlign w:val="center"/>
            <w:hideMark/>
          </w:tcPr>
          <w:p w14:paraId="03D20E9A" w14:textId="77777777" w:rsidR="00B6589A" w:rsidRPr="00BC5350" w:rsidRDefault="00B6589A" w:rsidP="00B6589A">
            <w:pPr>
              <w:shd w:val="clear" w:color="auto" w:fill="auto"/>
              <w:ind w:firstLine="0"/>
              <w:jc w:val="center"/>
              <w:rPr>
                <w:b/>
                <w:bCs/>
                <w:sz w:val="20"/>
                <w:szCs w:val="20"/>
                <w:lang w:val="ru-RU"/>
              </w:rPr>
            </w:pPr>
            <w:r w:rsidRPr="00BC5350">
              <w:rPr>
                <w:b/>
                <w:bCs/>
                <w:sz w:val="20"/>
                <w:szCs w:val="20"/>
                <w:lang w:val="ru-RU"/>
              </w:rPr>
              <w:t>288,0</w:t>
            </w:r>
          </w:p>
        </w:tc>
        <w:tc>
          <w:tcPr>
            <w:tcW w:w="356" w:type="pct"/>
            <w:tcBorders>
              <w:top w:val="nil"/>
              <w:left w:val="nil"/>
              <w:bottom w:val="single" w:sz="4" w:space="0" w:color="000000"/>
              <w:right w:val="single" w:sz="4" w:space="0" w:color="000000"/>
            </w:tcBorders>
            <w:shd w:val="clear" w:color="auto" w:fill="auto"/>
            <w:vAlign w:val="center"/>
            <w:hideMark/>
          </w:tcPr>
          <w:p w14:paraId="2C86EA4F" w14:textId="631C70D1" w:rsidR="00B6589A" w:rsidRPr="00B6589A" w:rsidRDefault="00B6589A" w:rsidP="00B6589A">
            <w:pPr>
              <w:shd w:val="clear" w:color="auto" w:fill="auto"/>
              <w:ind w:firstLine="0"/>
              <w:jc w:val="center"/>
              <w:rPr>
                <w:b/>
                <w:bCs/>
                <w:sz w:val="20"/>
                <w:szCs w:val="20"/>
                <w:lang w:val="ru-RU"/>
              </w:rPr>
            </w:pPr>
            <w:r w:rsidRPr="00B6589A">
              <w:rPr>
                <w:b/>
                <w:bCs/>
                <w:sz w:val="20"/>
                <w:szCs w:val="20"/>
              </w:rPr>
              <w:t>2 756,8</w:t>
            </w:r>
          </w:p>
        </w:tc>
        <w:tc>
          <w:tcPr>
            <w:tcW w:w="356" w:type="pct"/>
            <w:tcBorders>
              <w:top w:val="nil"/>
              <w:left w:val="nil"/>
              <w:bottom w:val="single" w:sz="4" w:space="0" w:color="000000"/>
              <w:right w:val="single" w:sz="4" w:space="0" w:color="000000"/>
            </w:tcBorders>
            <w:shd w:val="clear" w:color="auto" w:fill="auto"/>
            <w:vAlign w:val="center"/>
            <w:hideMark/>
          </w:tcPr>
          <w:p w14:paraId="4ED7B3A9" w14:textId="6DBA84E6" w:rsidR="00B6589A" w:rsidRPr="00B6589A" w:rsidRDefault="00B6589A" w:rsidP="00B6589A">
            <w:pPr>
              <w:shd w:val="clear" w:color="auto" w:fill="auto"/>
              <w:ind w:firstLine="0"/>
              <w:jc w:val="center"/>
              <w:rPr>
                <w:b/>
                <w:bCs/>
                <w:sz w:val="20"/>
                <w:szCs w:val="20"/>
                <w:lang w:val="ru-RU"/>
              </w:rPr>
            </w:pPr>
            <w:r w:rsidRPr="00B6589A">
              <w:rPr>
                <w:b/>
                <w:bCs/>
                <w:sz w:val="20"/>
                <w:szCs w:val="20"/>
              </w:rPr>
              <w:t>2 746,4</w:t>
            </w:r>
          </w:p>
        </w:tc>
        <w:tc>
          <w:tcPr>
            <w:tcW w:w="356" w:type="pct"/>
            <w:tcBorders>
              <w:top w:val="nil"/>
              <w:left w:val="nil"/>
              <w:bottom w:val="single" w:sz="4" w:space="0" w:color="000000"/>
              <w:right w:val="single" w:sz="4" w:space="0" w:color="000000"/>
            </w:tcBorders>
            <w:shd w:val="clear" w:color="auto" w:fill="auto"/>
            <w:vAlign w:val="center"/>
            <w:hideMark/>
          </w:tcPr>
          <w:p w14:paraId="441447DD" w14:textId="5DFD82F7" w:rsidR="00B6589A" w:rsidRPr="00B6589A" w:rsidRDefault="00B6589A" w:rsidP="00B6589A">
            <w:pPr>
              <w:shd w:val="clear" w:color="auto" w:fill="auto"/>
              <w:ind w:firstLine="0"/>
              <w:jc w:val="center"/>
              <w:rPr>
                <w:b/>
                <w:bCs/>
                <w:sz w:val="20"/>
                <w:szCs w:val="20"/>
                <w:lang w:val="ru-RU"/>
              </w:rPr>
            </w:pPr>
            <w:r w:rsidRPr="00B6589A">
              <w:rPr>
                <w:b/>
                <w:bCs/>
                <w:sz w:val="20"/>
                <w:szCs w:val="20"/>
              </w:rPr>
              <w:t>2 710,2</w:t>
            </w:r>
          </w:p>
        </w:tc>
        <w:tc>
          <w:tcPr>
            <w:tcW w:w="357" w:type="pct"/>
            <w:tcBorders>
              <w:top w:val="nil"/>
              <w:left w:val="nil"/>
              <w:bottom w:val="single" w:sz="4" w:space="0" w:color="000000"/>
              <w:right w:val="single" w:sz="4" w:space="0" w:color="000000"/>
            </w:tcBorders>
            <w:shd w:val="clear" w:color="auto" w:fill="auto"/>
            <w:vAlign w:val="center"/>
            <w:hideMark/>
          </w:tcPr>
          <w:p w14:paraId="5915D196" w14:textId="55D0F0AF" w:rsidR="00B6589A" w:rsidRPr="00B6589A" w:rsidRDefault="00B6589A" w:rsidP="00B6589A">
            <w:pPr>
              <w:shd w:val="clear" w:color="auto" w:fill="auto"/>
              <w:ind w:firstLine="0"/>
              <w:jc w:val="center"/>
              <w:rPr>
                <w:b/>
                <w:bCs/>
                <w:sz w:val="20"/>
                <w:szCs w:val="20"/>
                <w:lang w:val="ru-RU"/>
              </w:rPr>
            </w:pPr>
            <w:r w:rsidRPr="00B6589A">
              <w:rPr>
                <w:b/>
                <w:bCs/>
                <w:sz w:val="20"/>
                <w:szCs w:val="20"/>
              </w:rPr>
              <w:t>2 710,2</w:t>
            </w:r>
          </w:p>
        </w:tc>
        <w:tc>
          <w:tcPr>
            <w:tcW w:w="357" w:type="pct"/>
            <w:tcBorders>
              <w:top w:val="nil"/>
              <w:left w:val="nil"/>
              <w:bottom w:val="single" w:sz="4" w:space="0" w:color="000000"/>
              <w:right w:val="single" w:sz="4" w:space="0" w:color="000000"/>
            </w:tcBorders>
            <w:shd w:val="clear" w:color="auto" w:fill="auto"/>
            <w:vAlign w:val="center"/>
            <w:hideMark/>
          </w:tcPr>
          <w:p w14:paraId="35163B57" w14:textId="7A008CC9" w:rsidR="00B6589A" w:rsidRPr="00B6589A" w:rsidRDefault="00B6589A" w:rsidP="00B6589A">
            <w:pPr>
              <w:shd w:val="clear" w:color="auto" w:fill="auto"/>
              <w:ind w:firstLine="0"/>
              <w:jc w:val="center"/>
              <w:rPr>
                <w:b/>
                <w:bCs/>
                <w:sz w:val="20"/>
                <w:szCs w:val="20"/>
                <w:lang w:val="ru-RU"/>
              </w:rPr>
            </w:pPr>
            <w:r w:rsidRPr="00B6589A">
              <w:rPr>
                <w:b/>
                <w:bCs/>
                <w:sz w:val="20"/>
                <w:szCs w:val="20"/>
              </w:rPr>
              <w:t>2 710,2</w:t>
            </w:r>
          </w:p>
        </w:tc>
        <w:tc>
          <w:tcPr>
            <w:tcW w:w="338" w:type="pct"/>
            <w:tcBorders>
              <w:top w:val="nil"/>
              <w:left w:val="nil"/>
              <w:bottom w:val="single" w:sz="4" w:space="0" w:color="000000"/>
              <w:right w:val="single" w:sz="4" w:space="0" w:color="000000"/>
            </w:tcBorders>
            <w:shd w:val="clear" w:color="auto" w:fill="auto"/>
            <w:vAlign w:val="center"/>
            <w:hideMark/>
          </w:tcPr>
          <w:p w14:paraId="30EF35E6" w14:textId="04AAFC53" w:rsidR="00B6589A" w:rsidRPr="00B6589A" w:rsidRDefault="00B6589A" w:rsidP="00B6589A">
            <w:pPr>
              <w:shd w:val="clear" w:color="auto" w:fill="auto"/>
              <w:ind w:firstLine="0"/>
              <w:jc w:val="center"/>
              <w:rPr>
                <w:b/>
                <w:bCs/>
                <w:sz w:val="20"/>
                <w:szCs w:val="20"/>
                <w:lang w:val="ru-RU"/>
              </w:rPr>
            </w:pPr>
            <w:r w:rsidRPr="00B6589A">
              <w:rPr>
                <w:b/>
                <w:bCs/>
                <w:sz w:val="20"/>
                <w:szCs w:val="20"/>
              </w:rPr>
              <w:t>2 860,3</w:t>
            </w:r>
          </w:p>
        </w:tc>
        <w:tc>
          <w:tcPr>
            <w:tcW w:w="334" w:type="pct"/>
            <w:tcBorders>
              <w:top w:val="nil"/>
              <w:left w:val="nil"/>
              <w:bottom w:val="single" w:sz="4" w:space="0" w:color="000000"/>
              <w:right w:val="single" w:sz="4" w:space="0" w:color="000000"/>
            </w:tcBorders>
            <w:shd w:val="clear" w:color="auto" w:fill="auto"/>
            <w:vAlign w:val="center"/>
            <w:hideMark/>
          </w:tcPr>
          <w:p w14:paraId="63F3825B" w14:textId="191DB826" w:rsidR="00B6589A" w:rsidRPr="00B6589A" w:rsidRDefault="00B6589A" w:rsidP="00B6589A">
            <w:pPr>
              <w:shd w:val="clear" w:color="auto" w:fill="auto"/>
              <w:ind w:firstLine="0"/>
              <w:jc w:val="center"/>
              <w:rPr>
                <w:b/>
                <w:bCs/>
                <w:sz w:val="20"/>
                <w:szCs w:val="20"/>
                <w:lang w:val="ru-RU"/>
              </w:rPr>
            </w:pPr>
            <w:r w:rsidRPr="00B6589A">
              <w:rPr>
                <w:b/>
                <w:bCs/>
                <w:sz w:val="20"/>
                <w:szCs w:val="20"/>
              </w:rPr>
              <w:t>3 060,6</w:t>
            </w:r>
          </w:p>
        </w:tc>
      </w:tr>
    </w:tbl>
    <w:p w14:paraId="727CC6EB" w14:textId="77777777" w:rsidR="007A7161" w:rsidRPr="00086029" w:rsidRDefault="007A7161" w:rsidP="008F4B32">
      <w:pPr>
        <w:rPr>
          <w:highlight w:val="yellow"/>
          <w:lang w:val="ru-RU"/>
        </w:rPr>
      </w:pPr>
    </w:p>
    <w:p w14:paraId="5765C739" w14:textId="77777777" w:rsidR="002A6981" w:rsidRPr="00086029" w:rsidRDefault="002A6981" w:rsidP="008F4B32">
      <w:pPr>
        <w:rPr>
          <w:highlight w:val="yellow"/>
          <w:lang w:val="ru-RU"/>
        </w:rPr>
      </w:pPr>
    </w:p>
    <w:p w14:paraId="7A9CD2FA" w14:textId="440E0EBD" w:rsidR="002A6981" w:rsidRPr="00086029" w:rsidRDefault="002A6981">
      <w:pPr>
        <w:spacing w:line="276" w:lineRule="auto"/>
        <w:rPr>
          <w:highlight w:val="yellow"/>
          <w:lang w:val="ru-RU"/>
        </w:rPr>
      </w:pPr>
      <w:r w:rsidRPr="00086029">
        <w:rPr>
          <w:highlight w:val="yellow"/>
          <w:lang w:val="ru-RU"/>
        </w:rPr>
        <w:br w:type="page"/>
      </w:r>
    </w:p>
    <w:p w14:paraId="5BDE477D" w14:textId="6C00BB3D" w:rsidR="002A6981" w:rsidRPr="00A64342" w:rsidRDefault="002A6981" w:rsidP="002A6981">
      <w:pPr>
        <w:pStyle w:val="aff2"/>
      </w:pPr>
      <w:bookmarkStart w:id="361" w:name="_Hlk136817146"/>
      <w:r w:rsidRPr="00A64342">
        <w:lastRenderedPageBreak/>
        <w:t xml:space="preserve">Таблица </w:t>
      </w:r>
      <w:r w:rsidRPr="00A64342">
        <w:fldChar w:fldCharType="begin"/>
      </w:r>
      <w:r w:rsidRPr="00A64342">
        <w:instrText xml:space="preserve"> SEQ Таблица \* ARABIC </w:instrText>
      </w:r>
      <w:r w:rsidRPr="00A64342">
        <w:fldChar w:fldCharType="separate"/>
      </w:r>
      <w:r w:rsidR="00521FDB">
        <w:rPr>
          <w:noProof/>
        </w:rPr>
        <w:t>53</w:t>
      </w:r>
      <w:r w:rsidRPr="00A64342">
        <w:fldChar w:fldCharType="end"/>
      </w:r>
      <w:r w:rsidRPr="00A64342">
        <w:t xml:space="preserve"> - Прогнозные значения расходов натурального топлива на выработку тепловой энергии источниками тепловой энергии городского поселения </w:t>
      </w:r>
      <w:r w:rsidR="00086029" w:rsidRPr="00A64342">
        <w:t>Кондинское</w:t>
      </w:r>
      <w:r w:rsidR="00F76935" w:rsidRPr="00A64342">
        <w:t xml:space="preserve"> на период до 2037</w:t>
      </w:r>
      <w:r w:rsidRPr="00A64342">
        <w:t xml:space="preserve"> года</w:t>
      </w:r>
    </w:p>
    <w:tbl>
      <w:tblPr>
        <w:tblW w:w="5000" w:type="pct"/>
        <w:tblLook w:val="04A0" w:firstRow="1" w:lastRow="0" w:firstColumn="1" w:lastColumn="0" w:noHBand="0" w:noVBand="1"/>
      </w:tblPr>
      <w:tblGrid>
        <w:gridCol w:w="1167"/>
        <w:gridCol w:w="1815"/>
        <w:gridCol w:w="2114"/>
        <w:gridCol w:w="1242"/>
        <w:gridCol w:w="1254"/>
        <w:gridCol w:w="1041"/>
        <w:gridCol w:w="1041"/>
        <w:gridCol w:w="1041"/>
        <w:gridCol w:w="1041"/>
        <w:gridCol w:w="1052"/>
        <w:gridCol w:w="990"/>
        <w:gridCol w:w="984"/>
      </w:tblGrid>
      <w:tr w:rsidR="00957A84" w:rsidRPr="00957A84" w14:paraId="1E5640DD" w14:textId="77777777" w:rsidTr="00B6589A">
        <w:tc>
          <w:tcPr>
            <w:tcW w:w="395"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2080B14F" w14:textId="77777777" w:rsidR="00957A84" w:rsidRPr="00957A84" w:rsidRDefault="00957A84" w:rsidP="006577DB">
            <w:pPr>
              <w:shd w:val="clear" w:color="auto" w:fill="auto"/>
              <w:ind w:firstLine="0"/>
              <w:jc w:val="center"/>
              <w:rPr>
                <w:b/>
                <w:bCs/>
                <w:sz w:val="20"/>
                <w:szCs w:val="20"/>
                <w:lang w:val="ru-RU"/>
              </w:rPr>
            </w:pPr>
            <w:bookmarkStart w:id="362" w:name="_Hlk165745243"/>
            <w:bookmarkEnd w:id="361"/>
            <w:r w:rsidRPr="00957A84">
              <w:rPr>
                <w:b/>
                <w:bCs/>
                <w:sz w:val="20"/>
                <w:szCs w:val="20"/>
                <w:lang w:val="ru-RU"/>
              </w:rPr>
              <w:t>N котельной</w:t>
            </w:r>
          </w:p>
        </w:tc>
        <w:tc>
          <w:tcPr>
            <w:tcW w:w="614"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041EEC62" w14:textId="77777777" w:rsidR="00957A84" w:rsidRPr="00957A84" w:rsidRDefault="00957A84" w:rsidP="006577DB">
            <w:pPr>
              <w:shd w:val="clear" w:color="auto" w:fill="auto"/>
              <w:ind w:firstLine="0"/>
              <w:jc w:val="center"/>
              <w:rPr>
                <w:b/>
                <w:bCs/>
                <w:sz w:val="20"/>
                <w:szCs w:val="20"/>
                <w:lang w:val="ru-RU"/>
              </w:rPr>
            </w:pPr>
            <w:r w:rsidRPr="00957A84">
              <w:rPr>
                <w:b/>
                <w:bCs/>
                <w:sz w:val="20"/>
                <w:szCs w:val="20"/>
                <w:lang w:val="ru-RU"/>
              </w:rPr>
              <w:t>Наименование котельной</w:t>
            </w:r>
          </w:p>
        </w:tc>
        <w:tc>
          <w:tcPr>
            <w:tcW w:w="715"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315F266C" w14:textId="77777777" w:rsidR="00957A84" w:rsidRPr="00957A84" w:rsidRDefault="00957A84" w:rsidP="006577DB">
            <w:pPr>
              <w:shd w:val="clear" w:color="auto" w:fill="auto"/>
              <w:ind w:firstLine="0"/>
              <w:jc w:val="center"/>
              <w:rPr>
                <w:b/>
                <w:bCs/>
                <w:sz w:val="20"/>
                <w:szCs w:val="20"/>
                <w:lang w:val="ru-RU"/>
              </w:rPr>
            </w:pPr>
            <w:r w:rsidRPr="00957A84">
              <w:rPr>
                <w:b/>
                <w:bCs/>
                <w:sz w:val="20"/>
                <w:szCs w:val="20"/>
                <w:lang w:val="ru-RU"/>
              </w:rPr>
              <w:t>Вид топлива (основное/резервное)</w:t>
            </w:r>
          </w:p>
        </w:tc>
        <w:tc>
          <w:tcPr>
            <w:tcW w:w="3277" w:type="pct"/>
            <w:gridSpan w:val="9"/>
            <w:tcBorders>
              <w:top w:val="single" w:sz="4" w:space="0" w:color="auto"/>
              <w:left w:val="nil"/>
              <w:bottom w:val="single" w:sz="4" w:space="0" w:color="auto"/>
              <w:right w:val="single" w:sz="4" w:space="0" w:color="auto"/>
            </w:tcBorders>
            <w:shd w:val="clear" w:color="auto" w:fill="auto"/>
            <w:hideMark/>
          </w:tcPr>
          <w:p w14:paraId="2A51C744" w14:textId="77777777" w:rsidR="00957A84" w:rsidRPr="00957A84" w:rsidRDefault="00957A84" w:rsidP="006577DB">
            <w:pPr>
              <w:shd w:val="clear" w:color="auto" w:fill="auto"/>
              <w:ind w:firstLine="0"/>
              <w:jc w:val="center"/>
              <w:rPr>
                <w:b/>
                <w:bCs/>
                <w:sz w:val="20"/>
                <w:szCs w:val="20"/>
                <w:lang w:val="ru-RU"/>
              </w:rPr>
            </w:pPr>
            <w:r w:rsidRPr="00957A84">
              <w:rPr>
                <w:b/>
                <w:bCs/>
                <w:sz w:val="20"/>
                <w:szCs w:val="20"/>
                <w:lang w:val="ru-RU"/>
              </w:rPr>
              <w:t>Расход натурального топлива, т (м</w:t>
            </w:r>
            <w:r w:rsidRPr="00957A84">
              <w:rPr>
                <w:b/>
                <w:bCs/>
                <w:sz w:val="20"/>
                <w:szCs w:val="20"/>
                <w:vertAlign w:val="superscript"/>
                <w:lang w:val="ru-RU"/>
              </w:rPr>
              <w:t>3</w:t>
            </w:r>
            <w:r w:rsidRPr="00957A84">
              <w:rPr>
                <w:b/>
                <w:bCs/>
                <w:sz w:val="20"/>
                <w:szCs w:val="20"/>
                <w:lang w:val="ru-RU"/>
              </w:rPr>
              <w:t>) натурального топлива</w:t>
            </w:r>
          </w:p>
        </w:tc>
      </w:tr>
      <w:tr w:rsidR="00957A84" w:rsidRPr="00957A84" w14:paraId="5F5BC570" w14:textId="77777777" w:rsidTr="00B6589A">
        <w:tc>
          <w:tcPr>
            <w:tcW w:w="395" w:type="pct"/>
            <w:vMerge/>
            <w:tcBorders>
              <w:top w:val="single" w:sz="4" w:space="0" w:color="auto"/>
              <w:left w:val="single" w:sz="4" w:space="0" w:color="auto"/>
              <w:bottom w:val="single" w:sz="4" w:space="0" w:color="000000"/>
              <w:right w:val="single" w:sz="4" w:space="0" w:color="auto"/>
            </w:tcBorders>
            <w:vAlign w:val="center"/>
            <w:hideMark/>
          </w:tcPr>
          <w:p w14:paraId="6E032ADC" w14:textId="77777777" w:rsidR="00957A84" w:rsidRPr="00957A84" w:rsidRDefault="00957A84" w:rsidP="006577DB">
            <w:pPr>
              <w:shd w:val="clear" w:color="auto" w:fill="auto"/>
              <w:ind w:firstLine="0"/>
              <w:jc w:val="left"/>
              <w:rPr>
                <w:b/>
                <w:bCs/>
                <w:sz w:val="20"/>
                <w:szCs w:val="20"/>
                <w:lang w:val="ru-RU"/>
              </w:rPr>
            </w:pPr>
          </w:p>
        </w:tc>
        <w:tc>
          <w:tcPr>
            <w:tcW w:w="614" w:type="pct"/>
            <w:vMerge/>
            <w:tcBorders>
              <w:top w:val="single" w:sz="4" w:space="0" w:color="auto"/>
              <w:left w:val="single" w:sz="4" w:space="0" w:color="auto"/>
              <w:bottom w:val="single" w:sz="4" w:space="0" w:color="000000"/>
              <w:right w:val="single" w:sz="4" w:space="0" w:color="auto"/>
            </w:tcBorders>
            <w:vAlign w:val="center"/>
            <w:hideMark/>
          </w:tcPr>
          <w:p w14:paraId="0A902C31" w14:textId="77777777" w:rsidR="00957A84" w:rsidRPr="00957A84" w:rsidRDefault="00957A84" w:rsidP="006577DB">
            <w:pPr>
              <w:shd w:val="clear" w:color="auto" w:fill="auto"/>
              <w:ind w:firstLine="0"/>
              <w:jc w:val="left"/>
              <w:rPr>
                <w:b/>
                <w:bCs/>
                <w:sz w:val="20"/>
                <w:szCs w:val="20"/>
                <w:lang w:val="ru-RU"/>
              </w:rPr>
            </w:pPr>
          </w:p>
        </w:tc>
        <w:tc>
          <w:tcPr>
            <w:tcW w:w="715" w:type="pct"/>
            <w:vMerge/>
            <w:tcBorders>
              <w:top w:val="single" w:sz="4" w:space="0" w:color="auto"/>
              <w:left w:val="single" w:sz="4" w:space="0" w:color="auto"/>
              <w:bottom w:val="single" w:sz="4" w:space="0" w:color="000000"/>
              <w:right w:val="single" w:sz="4" w:space="0" w:color="auto"/>
            </w:tcBorders>
            <w:vAlign w:val="center"/>
            <w:hideMark/>
          </w:tcPr>
          <w:p w14:paraId="57FC076D" w14:textId="77777777" w:rsidR="00957A84" w:rsidRPr="00957A84" w:rsidRDefault="00957A84" w:rsidP="006577DB">
            <w:pPr>
              <w:shd w:val="clear" w:color="auto" w:fill="auto"/>
              <w:ind w:firstLine="0"/>
              <w:jc w:val="left"/>
              <w:rPr>
                <w:b/>
                <w:bCs/>
                <w:sz w:val="20"/>
                <w:szCs w:val="20"/>
                <w:lang w:val="ru-RU"/>
              </w:rPr>
            </w:pPr>
          </w:p>
        </w:tc>
        <w:tc>
          <w:tcPr>
            <w:tcW w:w="84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AB5C034"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2023</w:t>
            </w:r>
          </w:p>
        </w:tc>
        <w:tc>
          <w:tcPr>
            <w:tcW w:w="1764" w:type="pct"/>
            <w:gridSpan w:val="5"/>
            <w:tcBorders>
              <w:top w:val="single" w:sz="4" w:space="0" w:color="auto"/>
              <w:left w:val="nil"/>
              <w:bottom w:val="single" w:sz="4" w:space="0" w:color="auto"/>
              <w:right w:val="single" w:sz="4" w:space="0" w:color="auto"/>
            </w:tcBorders>
            <w:shd w:val="clear" w:color="auto" w:fill="auto"/>
            <w:hideMark/>
          </w:tcPr>
          <w:p w14:paraId="299B8267"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1 этап</w:t>
            </w:r>
          </w:p>
        </w:tc>
        <w:tc>
          <w:tcPr>
            <w:tcW w:w="335" w:type="pct"/>
            <w:tcBorders>
              <w:top w:val="nil"/>
              <w:left w:val="nil"/>
              <w:bottom w:val="single" w:sz="4" w:space="0" w:color="auto"/>
              <w:right w:val="single" w:sz="4" w:space="0" w:color="auto"/>
            </w:tcBorders>
            <w:shd w:val="clear" w:color="auto" w:fill="auto"/>
            <w:hideMark/>
          </w:tcPr>
          <w:p w14:paraId="4DE67877"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 этап</w:t>
            </w:r>
          </w:p>
        </w:tc>
        <w:tc>
          <w:tcPr>
            <w:tcW w:w="334" w:type="pct"/>
            <w:tcBorders>
              <w:top w:val="nil"/>
              <w:left w:val="nil"/>
              <w:bottom w:val="single" w:sz="4" w:space="0" w:color="auto"/>
              <w:right w:val="single" w:sz="4" w:space="0" w:color="auto"/>
            </w:tcBorders>
            <w:shd w:val="clear" w:color="auto" w:fill="auto"/>
            <w:hideMark/>
          </w:tcPr>
          <w:p w14:paraId="1DA85F46"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3 этап</w:t>
            </w:r>
          </w:p>
        </w:tc>
      </w:tr>
      <w:tr w:rsidR="00957A84" w:rsidRPr="00957A84" w14:paraId="21643ABC" w14:textId="77777777" w:rsidTr="00B6589A">
        <w:tc>
          <w:tcPr>
            <w:tcW w:w="395" w:type="pct"/>
            <w:vMerge/>
            <w:tcBorders>
              <w:top w:val="single" w:sz="4" w:space="0" w:color="auto"/>
              <w:left w:val="single" w:sz="4" w:space="0" w:color="auto"/>
              <w:bottom w:val="single" w:sz="4" w:space="0" w:color="000000"/>
              <w:right w:val="single" w:sz="4" w:space="0" w:color="auto"/>
            </w:tcBorders>
            <w:vAlign w:val="center"/>
            <w:hideMark/>
          </w:tcPr>
          <w:p w14:paraId="5EB23EB0" w14:textId="77777777" w:rsidR="00957A84" w:rsidRPr="00957A84" w:rsidRDefault="00957A84" w:rsidP="006577DB">
            <w:pPr>
              <w:shd w:val="clear" w:color="auto" w:fill="auto"/>
              <w:ind w:firstLine="0"/>
              <w:jc w:val="left"/>
              <w:rPr>
                <w:b/>
                <w:bCs/>
                <w:sz w:val="20"/>
                <w:szCs w:val="20"/>
                <w:lang w:val="ru-RU"/>
              </w:rPr>
            </w:pPr>
          </w:p>
        </w:tc>
        <w:tc>
          <w:tcPr>
            <w:tcW w:w="614" w:type="pct"/>
            <w:vMerge/>
            <w:tcBorders>
              <w:top w:val="single" w:sz="4" w:space="0" w:color="auto"/>
              <w:left w:val="single" w:sz="4" w:space="0" w:color="auto"/>
              <w:bottom w:val="single" w:sz="4" w:space="0" w:color="000000"/>
              <w:right w:val="single" w:sz="4" w:space="0" w:color="auto"/>
            </w:tcBorders>
            <w:vAlign w:val="center"/>
            <w:hideMark/>
          </w:tcPr>
          <w:p w14:paraId="771BE071" w14:textId="77777777" w:rsidR="00957A84" w:rsidRPr="00957A84" w:rsidRDefault="00957A84" w:rsidP="006577DB">
            <w:pPr>
              <w:shd w:val="clear" w:color="auto" w:fill="auto"/>
              <w:ind w:firstLine="0"/>
              <w:jc w:val="left"/>
              <w:rPr>
                <w:b/>
                <w:bCs/>
                <w:sz w:val="20"/>
                <w:szCs w:val="20"/>
                <w:lang w:val="ru-RU"/>
              </w:rPr>
            </w:pPr>
          </w:p>
        </w:tc>
        <w:tc>
          <w:tcPr>
            <w:tcW w:w="715" w:type="pct"/>
            <w:vMerge/>
            <w:tcBorders>
              <w:top w:val="single" w:sz="4" w:space="0" w:color="auto"/>
              <w:left w:val="single" w:sz="4" w:space="0" w:color="auto"/>
              <w:bottom w:val="single" w:sz="4" w:space="0" w:color="000000"/>
              <w:right w:val="single" w:sz="4" w:space="0" w:color="auto"/>
            </w:tcBorders>
            <w:vAlign w:val="center"/>
            <w:hideMark/>
          </w:tcPr>
          <w:p w14:paraId="037E4E95" w14:textId="77777777" w:rsidR="00957A84" w:rsidRPr="00957A84" w:rsidRDefault="00957A84" w:rsidP="006577DB">
            <w:pPr>
              <w:shd w:val="clear" w:color="auto" w:fill="auto"/>
              <w:ind w:firstLine="0"/>
              <w:jc w:val="left"/>
              <w:rPr>
                <w:b/>
                <w:bCs/>
                <w:sz w:val="20"/>
                <w:szCs w:val="20"/>
                <w:lang w:val="ru-RU"/>
              </w:rPr>
            </w:pPr>
          </w:p>
        </w:tc>
        <w:tc>
          <w:tcPr>
            <w:tcW w:w="844" w:type="pct"/>
            <w:gridSpan w:val="2"/>
            <w:vMerge/>
            <w:tcBorders>
              <w:top w:val="single" w:sz="4" w:space="0" w:color="auto"/>
              <w:left w:val="single" w:sz="4" w:space="0" w:color="auto"/>
              <w:bottom w:val="single" w:sz="4" w:space="0" w:color="000000"/>
              <w:right w:val="single" w:sz="4" w:space="0" w:color="000000"/>
            </w:tcBorders>
            <w:vAlign w:val="center"/>
            <w:hideMark/>
          </w:tcPr>
          <w:p w14:paraId="1F99639A" w14:textId="77777777" w:rsidR="00957A84" w:rsidRPr="00957A84" w:rsidRDefault="00957A84" w:rsidP="006577DB">
            <w:pPr>
              <w:shd w:val="clear" w:color="auto" w:fill="auto"/>
              <w:ind w:firstLine="0"/>
              <w:jc w:val="left"/>
              <w:rPr>
                <w:sz w:val="20"/>
                <w:szCs w:val="20"/>
                <w:lang w:val="ru-RU"/>
              </w:rPr>
            </w:pPr>
          </w:p>
        </w:tc>
        <w:tc>
          <w:tcPr>
            <w:tcW w:w="352" w:type="pct"/>
            <w:tcBorders>
              <w:top w:val="nil"/>
              <w:left w:val="nil"/>
              <w:bottom w:val="single" w:sz="4" w:space="0" w:color="auto"/>
              <w:right w:val="single" w:sz="4" w:space="0" w:color="auto"/>
            </w:tcBorders>
            <w:shd w:val="clear" w:color="auto" w:fill="auto"/>
            <w:hideMark/>
          </w:tcPr>
          <w:p w14:paraId="5A8ECAA2"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2024</w:t>
            </w:r>
          </w:p>
        </w:tc>
        <w:tc>
          <w:tcPr>
            <w:tcW w:w="352" w:type="pct"/>
            <w:tcBorders>
              <w:top w:val="nil"/>
              <w:left w:val="nil"/>
              <w:bottom w:val="single" w:sz="4" w:space="0" w:color="auto"/>
              <w:right w:val="single" w:sz="4" w:space="0" w:color="auto"/>
            </w:tcBorders>
            <w:shd w:val="clear" w:color="auto" w:fill="auto"/>
            <w:hideMark/>
          </w:tcPr>
          <w:p w14:paraId="330091D4"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2025</w:t>
            </w:r>
          </w:p>
        </w:tc>
        <w:tc>
          <w:tcPr>
            <w:tcW w:w="352" w:type="pct"/>
            <w:tcBorders>
              <w:top w:val="nil"/>
              <w:left w:val="nil"/>
              <w:bottom w:val="single" w:sz="4" w:space="0" w:color="auto"/>
              <w:right w:val="single" w:sz="4" w:space="0" w:color="auto"/>
            </w:tcBorders>
            <w:shd w:val="clear" w:color="auto" w:fill="auto"/>
            <w:hideMark/>
          </w:tcPr>
          <w:p w14:paraId="37E737DA"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2026</w:t>
            </w:r>
          </w:p>
        </w:tc>
        <w:tc>
          <w:tcPr>
            <w:tcW w:w="352" w:type="pct"/>
            <w:tcBorders>
              <w:top w:val="nil"/>
              <w:left w:val="nil"/>
              <w:bottom w:val="single" w:sz="4" w:space="0" w:color="auto"/>
              <w:right w:val="single" w:sz="4" w:space="0" w:color="auto"/>
            </w:tcBorders>
            <w:shd w:val="clear" w:color="auto" w:fill="auto"/>
            <w:hideMark/>
          </w:tcPr>
          <w:p w14:paraId="3C5664C3"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2027</w:t>
            </w:r>
          </w:p>
        </w:tc>
        <w:tc>
          <w:tcPr>
            <w:tcW w:w="355" w:type="pct"/>
            <w:tcBorders>
              <w:top w:val="nil"/>
              <w:left w:val="nil"/>
              <w:bottom w:val="single" w:sz="4" w:space="0" w:color="auto"/>
              <w:right w:val="single" w:sz="4" w:space="0" w:color="auto"/>
            </w:tcBorders>
            <w:shd w:val="clear" w:color="auto" w:fill="auto"/>
            <w:hideMark/>
          </w:tcPr>
          <w:p w14:paraId="59645A04"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2028</w:t>
            </w:r>
          </w:p>
        </w:tc>
        <w:tc>
          <w:tcPr>
            <w:tcW w:w="335" w:type="pct"/>
            <w:tcBorders>
              <w:top w:val="nil"/>
              <w:left w:val="nil"/>
              <w:bottom w:val="single" w:sz="4" w:space="0" w:color="auto"/>
              <w:right w:val="single" w:sz="4" w:space="0" w:color="auto"/>
            </w:tcBorders>
            <w:shd w:val="clear" w:color="auto" w:fill="auto"/>
            <w:hideMark/>
          </w:tcPr>
          <w:p w14:paraId="79DE28BC"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2033</w:t>
            </w:r>
          </w:p>
        </w:tc>
        <w:tc>
          <w:tcPr>
            <w:tcW w:w="334" w:type="pct"/>
            <w:tcBorders>
              <w:top w:val="nil"/>
              <w:left w:val="nil"/>
              <w:bottom w:val="single" w:sz="4" w:space="0" w:color="auto"/>
              <w:right w:val="single" w:sz="4" w:space="0" w:color="auto"/>
            </w:tcBorders>
            <w:shd w:val="clear" w:color="auto" w:fill="auto"/>
            <w:hideMark/>
          </w:tcPr>
          <w:p w14:paraId="5ACDB9F8"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2037</w:t>
            </w:r>
          </w:p>
        </w:tc>
      </w:tr>
      <w:tr w:rsidR="00957A84" w:rsidRPr="00957A84" w14:paraId="4CB2D02A" w14:textId="77777777" w:rsidTr="00B6589A">
        <w:tc>
          <w:tcPr>
            <w:tcW w:w="395" w:type="pct"/>
            <w:vMerge/>
            <w:tcBorders>
              <w:top w:val="single" w:sz="4" w:space="0" w:color="auto"/>
              <w:left w:val="single" w:sz="4" w:space="0" w:color="auto"/>
              <w:bottom w:val="single" w:sz="4" w:space="0" w:color="000000"/>
              <w:right w:val="single" w:sz="4" w:space="0" w:color="auto"/>
            </w:tcBorders>
            <w:vAlign w:val="center"/>
            <w:hideMark/>
          </w:tcPr>
          <w:p w14:paraId="1D2DF765" w14:textId="77777777" w:rsidR="00957A84" w:rsidRPr="00957A84" w:rsidRDefault="00957A84" w:rsidP="006577DB">
            <w:pPr>
              <w:shd w:val="clear" w:color="auto" w:fill="auto"/>
              <w:ind w:firstLine="0"/>
              <w:jc w:val="left"/>
              <w:rPr>
                <w:b/>
                <w:bCs/>
                <w:sz w:val="20"/>
                <w:szCs w:val="20"/>
                <w:lang w:val="ru-RU"/>
              </w:rPr>
            </w:pPr>
          </w:p>
        </w:tc>
        <w:tc>
          <w:tcPr>
            <w:tcW w:w="614" w:type="pct"/>
            <w:vMerge/>
            <w:tcBorders>
              <w:top w:val="single" w:sz="4" w:space="0" w:color="auto"/>
              <w:left w:val="single" w:sz="4" w:space="0" w:color="auto"/>
              <w:bottom w:val="single" w:sz="4" w:space="0" w:color="000000"/>
              <w:right w:val="single" w:sz="4" w:space="0" w:color="auto"/>
            </w:tcBorders>
            <w:vAlign w:val="center"/>
            <w:hideMark/>
          </w:tcPr>
          <w:p w14:paraId="0778A0E8" w14:textId="77777777" w:rsidR="00957A84" w:rsidRPr="00957A84" w:rsidRDefault="00957A84" w:rsidP="006577DB">
            <w:pPr>
              <w:shd w:val="clear" w:color="auto" w:fill="auto"/>
              <w:ind w:firstLine="0"/>
              <w:jc w:val="left"/>
              <w:rPr>
                <w:b/>
                <w:bCs/>
                <w:sz w:val="20"/>
                <w:szCs w:val="20"/>
                <w:lang w:val="ru-RU"/>
              </w:rPr>
            </w:pPr>
          </w:p>
        </w:tc>
        <w:tc>
          <w:tcPr>
            <w:tcW w:w="715" w:type="pct"/>
            <w:vMerge/>
            <w:tcBorders>
              <w:top w:val="single" w:sz="4" w:space="0" w:color="auto"/>
              <w:left w:val="single" w:sz="4" w:space="0" w:color="auto"/>
              <w:bottom w:val="single" w:sz="4" w:space="0" w:color="000000"/>
              <w:right w:val="single" w:sz="4" w:space="0" w:color="auto"/>
            </w:tcBorders>
            <w:vAlign w:val="center"/>
            <w:hideMark/>
          </w:tcPr>
          <w:p w14:paraId="39C19523" w14:textId="77777777" w:rsidR="00957A84" w:rsidRPr="00957A84" w:rsidRDefault="00957A84" w:rsidP="006577DB">
            <w:pPr>
              <w:shd w:val="clear" w:color="auto" w:fill="auto"/>
              <w:ind w:firstLine="0"/>
              <w:jc w:val="left"/>
              <w:rPr>
                <w:b/>
                <w:bCs/>
                <w:sz w:val="20"/>
                <w:szCs w:val="20"/>
                <w:lang w:val="ru-RU"/>
              </w:rPr>
            </w:pPr>
          </w:p>
        </w:tc>
        <w:tc>
          <w:tcPr>
            <w:tcW w:w="420" w:type="pct"/>
            <w:tcBorders>
              <w:top w:val="nil"/>
              <w:left w:val="nil"/>
              <w:bottom w:val="single" w:sz="4" w:space="0" w:color="auto"/>
              <w:right w:val="single" w:sz="4" w:space="0" w:color="auto"/>
            </w:tcBorders>
            <w:shd w:val="clear" w:color="auto" w:fill="auto"/>
            <w:hideMark/>
          </w:tcPr>
          <w:p w14:paraId="528323AD"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основного</w:t>
            </w:r>
          </w:p>
        </w:tc>
        <w:tc>
          <w:tcPr>
            <w:tcW w:w="424" w:type="pct"/>
            <w:tcBorders>
              <w:top w:val="nil"/>
              <w:left w:val="nil"/>
              <w:bottom w:val="single" w:sz="4" w:space="0" w:color="auto"/>
              <w:right w:val="single" w:sz="4" w:space="0" w:color="auto"/>
            </w:tcBorders>
            <w:shd w:val="clear" w:color="auto" w:fill="auto"/>
            <w:hideMark/>
          </w:tcPr>
          <w:p w14:paraId="0BFC7406"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резервного</w:t>
            </w:r>
          </w:p>
        </w:tc>
        <w:tc>
          <w:tcPr>
            <w:tcW w:w="2432" w:type="pct"/>
            <w:gridSpan w:val="7"/>
            <w:tcBorders>
              <w:top w:val="single" w:sz="4" w:space="0" w:color="auto"/>
              <w:left w:val="nil"/>
              <w:bottom w:val="single" w:sz="4" w:space="0" w:color="auto"/>
              <w:right w:val="nil"/>
            </w:tcBorders>
            <w:shd w:val="clear" w:color="auto" w:fill="auto"/>
            <w:hideMark/>
          </w:tcPr>
          <w:p w14:paraId="6EFBCB4A"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основного</w:t>
            </w:r>
          </w:p>
        </w:tc>
      </w:tr>
      <w:tr w:rsidR="00B6589A" w:rsidRPr="00957A84" w14:paraId="539DB7D9" w14:textId="77777777" w:rsidTr="00B6589A">
        <w:tc>
          <w:tcPr>
            <w:tcW w:w="395" w:type="pct"/>
            <w:tcBorders>
              <w:top w:val="nil"/>
              <w:left w:val="single" w:sz="4" w:space="0" w:color="auto"/>
              <w:bottom w:val="single" w:sz="4" w:space="0" w:color="auto"/>
              <w:right w:val="single" w:sz="4" w:space="0" w:color="auto"/>
            </w:tcBorders>
            <w:shd w:val="clear" w:color="auto" w:fill="auto"/>
            <w:hideMark/>
          </w:tcPr>
          <w:p w14:paraId="02E8C5E3" w14:textId="77777777" w:rsidR="00B6589A" w:rsidRPr="00957A84" w:rsidRDefault="00B6589A" w:rsidP="00B6589A">
            <w:pPr>
              <w:shd w:val="clear" w:color="auto" w:fill="auto"/>
              <w:ind w:firstLine="0"/>
              <w:jc w:val="center"/>
              <w:rPr>
                <w:b/>
                <w:bCs/>
                <w:sz w:val="20"/>
                <w:szCs w:val="20"/>
                <w:lang w:val="ru-RU"/>
              </w:rPr>
            </w:pPr>
            <w:r w:rsidRPr="00957A84">
              <w:rPr>
                <w:b/>
                <w:bCs/>
                <w:sz w:val="20"/>
                <w:szCs w:val="20"/>
                <w:lang w:val="ru-RU"/>
              </w:rPr>
              <w:t>1</w:t>
            </w:r>
          </w:p>
        </w:tc>
        <w:tc>
          <w:tcPr>
            <w:tcW w:w="614" w:type="pct"/>
            <w:tcBorders>
              <w:top w:val="nil"/>
              <w:left w:val="nil"/>
              <w:bottom w:val="single" w:sz="4" w:space="0" w:color="auto"/>
              <w:right w:val="single" w:sz="4" w:space="0" w:color="auto"/>
            </w:tcBorders>
            <w:shd w:val="clear" w:color="auto" w:fill="auto"/>
            <w:hideMark/>
          </w:tcPr>
          <w:p w14:paraId="36FC34C9" w14:textId="77777777" w:rsidR="00B6589A" w:rsidRPr="00957A84" w:rsidRDefault="00B6589A" w:rsidP="00B6589A">
            <w:pPr>
              <w:shd w:val="clear" w:color="auto" w:fill="auto"/>
              <w:ind w:firstLine="0"/>
              <w:jc w:val="left"/>
              <w:rPr>
                <w:sz w:val="20"/>
                <w:szCs w:val="20"/>
                <w:lang w:val="ru-RU"/>
              </w:rPr>
            </w:pPr>
            <w:r w:rsidRPr="00957A84">
              <w:rPr>
                <w:sz w:val="20"/>
                <w:szCs w:val="20"/>
                <w:lang w:val="ru-RU"/>
              </w:rPr>
              <w:t>Котельная № 1, пгт. Кондинское, ул. Советская, 7А</w:t>
            </w:r>
          </w:p>
        </w:tc>
        <w:tc>
          <w:tcPr>
            <w:tcW w:w="715" w:type="pct"/>
            <w:tcBorders>
              <w:top w:val="nil"/>
              <w:left w:val="nil"/>
              <w:bottom w:val="single" w:sz="4" w:space="0" w:color="auto"/>
              <w:right w:val="single" w:sz="4" w:space="0" w:color="auto"/>
            </w:tcBorders>
            <w:shd w:val="clear" w:color="auto" w:fill="auto"/>
            <w:vAlign w:val="center"/>
            <w:hideMark/>
          </w:tcPr>
          <w:p w14:paraId="0481DA04" w14:textId="4C593033" w:rsidR="00B6589A" w:rsidRPr="00B6589A" w:rsidRDefault="00B6589A" w:rsidP="00B6589A">
            <w:pPr>
              <w:shd w:val="clear" w:color="auto" w:fill="auto"/>
              <w:ind w:firstLine="0"/>
              <w:jc w:val="center"/>
              <w:rPr>
                <w:sz w:val="20"/>
                <w:szCs w:val="20"/>
                <w:lang w:val="ru-RU"/>
              </w:rPr>
            </w:pPr>
            <w:r w:rsidRPr="00B6589A">
              <w:rPr>
                <w:sz w:val="20"/>
                <w:szCs w:val="20"/>
                <w:lang w:val="ru-RU"/>
              </w:rPr>
              <w:t>уголь/дрова</w:t>
            </w:r>
          </w:p>
        </w:tc>
        <w:tc>
          <w:tcPr>
            <w:tcW w:w="420" w:type="pct"/>
            <w:tcBorders>
              <w:top w:val="nil"/>
              <w:left w:val="nil"/>
              <w:bottom w:val="single" w:sz="4" w:space="0" w:color="auto"/>
              <w:right w:val="single" w:sz="4" w:space="0" w:color="auto"/>
            </w:tcBorders>
            <w:shd w:val="clear" w:color="auto" w:fill="auto"/>
            <w:vAlign w:val="center"/>
            <w:hideMark/>
          </w:tcPr>
          <w:p w14:paraId="04959184"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3 192,6</w:t>
            </w:r>
          </w:p>
        </w:tc>
        <w:tc>
          <w:tcPr>
            <w:tcW w:w="424" w:type="pct"/>
            <w:tcBorders>
              <w:top w:val="nil"/>
              <w:left w:val="nil"/>
              <w:bottom w:val="single" w:sz="4" w:space="0" w:color="auto"/>
              <w:right w:val="single" w:sz="4" w:space="0" w:color="auto"/>
            </w:tcBorders>
            <w:shd w:val="clear" w:color="auto" w:fill="auto"/>
            <w:vAlign w:val="center"/>
            <w:hideMark/>
          </w:tcPr>
          <w:p w14:paraId="78FC220F" w14:textId="233BC0D1" w:rsidR="00B6589A" w:rsidRPr="00B6589A" w:rsidRDefault="00B6589A" w:rsidP="00B6589A">
            <w:pPr>
              <w:shd w:val="clear" w:color="auto" w:fill="auto"/>
              <w:ind w:firstLine="0"/>
              <w:jc w:val="center"/>
              <w:rPr>
                <w:sz w:val="20"/>
                <w:szCs w:val="20"/>
                <w:lang w:val="ru-RU"/>
              </w:rPr>
            </w:pPr>
            <w:r w:rsidRPr="00B6589A">
              <w:rPr>
                <w:sz w:val="20"/>
                <w:szCs w:val="20"/>
                <w:lang w:val="ru-RU"/>
              </w:rPr>
              <w:t>0,0</w:t>
            </w:r>
          </w:p>
        </w:tc>
        <w:tc>
          <w:tcPr>
            <w:tcW w:w="352" w:type="pct"/>
            <w:tcBorders>
              <w:top w:val="nil"/>
              <w:left w:val="nil"/>
              <w:bottom w:val="single" w:sz="4" w:space="0" w:color="auto"/>
              <w:right w:val="single" w:sz="4" w:space="0" w:color="auto"/>
            </w:tcBorders>
            <w:shd w:val="clear" w:color="auto" w:fill="auto"/>
            <w:vAlign w:val="center"/>
            <w:hideMark/>
          </w:tcPr>
          <w:p w14:paraId="7BB3809F" w14:textId="6DB4B076" w:rsidR="00B6589A" w:rsidRPr="00B6589A" w:rsidRDefault="00B6589A" w:rsidP="00B6589A">
            <w:pPr>
              <w:shd w:val="clear" w:color="auto" w:fill="auto"/>
              <w:ind w:firstLine="0"/>
              <w:jc w:val="center"/>
              <w:rPr>
                <w:sz w:val="20"/>
                <w:szCs w:val="20"/>
                <w:lang w:val="ru-RU"/>
              </w:rPr>
            </w:pPr>
            <w:r w:rsidRPr="00B6589A">
              <w:rPr>
                <w:sz w:val="20"/>
                <w:szCs w:val="20"/>
              </w:rPr>
              <w:t>1 537,0</w:t>
            </w:r>
          </w:p>
        </w:tc>
        <w:tc>
          <w:tcPr>
            <w:tcW w:w="352" w:type="pct"/>
            <w:tcBorders>
              <w:top w:val="nil"/>
              <w:left w:val="nil"/>
              <w:bottom w:val="single" w:sz="4" w:space="0" w:color="auto"/>
              <w:right w:val="single" w:sz="4" w:space="0" w:color="auto"/>
            </w:tcBorders>
            <w:shd w:val="clear" w:color="auto" w:fill="auto"/>
            <w:vAlign w:val="center"/>
            <w:hideMark/>
          </w:tcPr>
          <w:p w14:paraId="305A589C" w14:textId="5706C072" w:rsidR="00B6589A" w:rsidRPr="00B6589A" w:rsidRDefault="00B6589A" w:rsidP="00B6589A">
            <w:pPr>
              <w:shd w:val="clear" w:color="auto" w:fill="auto"/>
              <w:ind w:firstLine="0"/>
              <w:jc w:val="center"/>
              <w:rPr>
                <w:sz w:val="20"/>
                <w:szCs w:val="20"/>
                <w:lang w:val="ru-RU"/>
              </w:rPr>
            </w:pPr>
            <w:r w:rsidRPr="00B6589A">
              <w:rPr>
                <w:sz w:val="20"/>
                <w:szCs w:val="20"/>
              </w:rPr>
              <w:t>1 493,3</w:t>
            </w:r>
          </w:p>
        </w:tc>
        <w:tc>
          <w:tcPr>
            <w:tcW w:w="352" w:type="pct"/>
            <w:tcBorders>
              <w:top w:val="nil"/>
              <w:left w:val="nil"/>
              <w:bottom w:val="single" w:sz="4" w:space="0" w:color="auto"/>
              <w:right w:val="single" w:sz="4" w:space="0" w:color="auto"/>
            </w:tcBorders>
            <w:shd w:val="clear" w:color="auto" w:fill="auto"/>
            <w:vAlign w:val="center"/>
            <w:hideMark/>
          </w:tcPr>
          <w:p w14:paraId="15063476" w14:textId="7A3A5737" w:rsidR="00B6589A" w:rsidRPr="00B6589A" w:rsidRDefault="00B6589A" w:rsidP="00B6589A">
            <w:pPr>
              <w:shd w:val="clear" w:color="auto" w:fill="auto"/>
              <w:ind w:firstLine="0"/>
              <w:jc w:val="center"/>
              <w:rPr>
                <w:sz w:val="20"/>
                <w:szCs w:val="20"/>
                <w:lang w:val="ru-RU"/>
              </w:rPr>
            </w:pPr>
            <w:r w:rsidRPr="00B6589A">
              <w:rPr>
                <w:sz w:val="20"/>
                <w:szCs w:val="20"/>
              </w:rPr>
              <w:t>1 480,7</w:t>
            </w:r>
          </w:p>
        </w:tc>
        <w:tc>
          <w:tcPr>
            <w:tcW w:w="352" w:type="pct"/>
            <w:tcBorders>
              <w:top w:val="nil"/>
              <w:left w:val="nil"/>
              <w:bottom w:val="single" w:sz="4" w:space="0" w:color="auto"/>
              <w:right w:val="single" w:sz="4" w:space="0" w:color="auto"/>
            </w:tcBorders>
            <w:shd w:val="clear" w:color="auto" w:fill="auto"/>
            <w:vAlign w:val="center"/>
            <w:hideMark/>
          </w:tcPr>
          <w:p w14:paraId="2A1759E7" w14:textId="0D47C38B" w:rsidR="00B6589A" w:rsidRPr="00B6589A" w:rsidRDefault="00B6589A" w:rsidP="00B6589A">
            <w:pPr>
              <w:shd w:val="clear" w:color="auto" w:fill="auto"/>
              <w:ind w:firstLine="0"/>
              <w:jc w:val="center"/>
              <w:rPr>
                <w:sz w:val="20"/>
                <w:szCs w:val="20"/>
                <w:lang w:val="ru-RU"/>
              </w:rPr>
            </w:pPr>
            <w:r w:rsidRPr="00B6589A">
              <w:rPr>
                <w:sz w:val="20"/>
                <w:szCs w:val="20"/>
              </w:rPr>
              <w:t>1 480,7</w:t>
            </w:r>
          </w:p>
        </w:tc>
        <w:tc>
          <w:tcPr>
            <w:tcW w:w="355" w:type="pct"/>
            <w:tcBorders>
              <w:top w:val="nil"/>
              <w:left w:val="nil"/>
              <w:bottom w:val="single" w:sz="4" w:space="0" w:color="auto"/>
              <w:right w:val="single" w:sz="4" w:space="0" w:color="auto"/>
            </w:tcBorders>
            <w:shd w:val="clear" w:color="auto" w:fill="auto"/>
            <w:vAlign w:val="center"/>
            <w:hideMark/>
          </w:tcPr>
          <w:p w14:paraId="5CE0ADE3" w14:textId="582ECBCE" w:rsidR="00B6589A" w:rsidRPr="00B6589A" w:rsidRDefault="00B6589A" w:rsidP="00B6589A">
            <w:pPr>
              <w:shd w:val="clear" w:color="auto" w:fill="auto"/>
              <w:ind w:firstLine="0"/>
              <w:jc w:val="center"/>
              <w:rPr>
                <w:sz w:val="20"/>
                <w:szCs w:val="20"/>
                <w:lang w:val="ru-RU"/>
              </w:rPr>
            </w:pPr>
            <w:r w:rsidRPr="00B6589A">
              <w:rPr>
                <w:sz w:val="20"/>
                <w:szCs w:val="20"/>
              </w:rPr>
              <w:t>1 480,7</w:t>
            </w:r>
          </w:p>
        </w:tc>
        <w:tc>
          <w:tcPr>
            <w:tcW w:w="335" w:type="pct"/>
            <w:tcBorders>
              <w:top w:val="nil"/>
              <w:left w:val="nil"/>
              <w:bottom w:val="single" w:sz="4" w:space="0" w:color="auto"/>
              <w:right w:val="single" w:sz="4" w:space="0" w:color="auto"/>
            </w:tcBorders>
            <w:shd w:val="clear" w:color="auto" w:fill="auto"/>
            <w:vAlign w:val="center"/>
            <w:hideMark/>
          </w:tcPr>
          <w:p w14:paraId="327BB56F" w14:textId="379E3ADF" w:rsidR="00B6589A" w:rsidRPr="00B6589A" w:rsidRDefault="00B6589A" w:rsidP="00B6589A">
            <w:pPr>
              <w:shd w:val="clear" w:color="auto" w:fill="auto"/>
              <w:ind w:firstLine="0"/>
              <w:jc w:val="center"/>
              <w:rPr>
                <w:sz w:val="20"/>
                <w:szCs w:val="20"/>
                <w:lang w:val="ru-RU"/>
              </w:rPr>
            </w:pPr>
            <w:r w:rsidRPr="00B6589A">
              <w:rPr>
                <w:sz w:val="20"/>
                <w:szCs w:val="20"/>
              </w:rPr>
              <w:t>1 538,3</w:t>
            </w:r>
          </w:p>
        </w:tc>
        <w:tc>
          <w:tcPr>
            <w:tcW w:w="334" w:type="pct"/>
            <w:tcBorders>
              <w:top w:val="nil"/>
              <w:left w:val="nil"/>
              <w:bottom w:val="single" w:sz="4" w:space="0" w:color="auto"/>
              <w:right w:val="single" w:sz="4" w:space="0" w:color="auto"/>
            </w:tcBorders>
            <w:shd w:val="clear" w:color="auto" w:fill="auto"/>
            <w:vAlign w:val="center"/>
            <w:hideMark/>
          </w:tcPr>
          <w:p w14:paraId="4EEC203E" w14:textId="186CFA0A" w:rsidR="00B6589A" w:rsidRPr="00B6589A" w:rsidRDefault="00B6589A" w:rsidP="00B6589A">
            <w:pPr>
              <w:shd w:val="clear" w:color="auto" w:fill="auto"/>
              <w:ind w:firstLine="0"/>
              <w:jc w:val="center"/>
              <w:rPr>
                <w:sz w:val="20"/>
                <w:szCs w:val="20"/>
                <w:lang w:val="ru-RU"/>
              </w:rPr>
            </w:pPr>
            <w:r w:rsidRPr="00B6589A">
              <w:rPr>
                <w:sz w:val="20"/>
                <w:szCs w:val="20"/>
              </w:rPr>
              <w:t>1 653,4</w:t>
            </w:r>
          </w:p>
        </w:tc>
      </w:tr>
      <w:tr w:rsidR="00B6589A" w:rsidRPr="00957A84" w14:paraId="758ECBEE" w14:textId="77777777" w:rsidTr="00B6589A">
        <w:tc>
          <w:tcPr>
            <w:tcW w:w="395" w:type="pct"/>
            <w:tcBorders>
              <w:top w:val="nil"/>
              <w:left w:val="single" w:sz="4" w:space="0" w:color="000000"/>
              <w:bottom w:val="single" w:sz="4" w:space="0" w:color="000000"/>
              <w:right w:val="single" w:sz="4" w:space="0" w:color="000000"/>
            </w:tcBorders>
            <w:shd w:val="clear" w:color="auto" w:fill="auto"/>
            <w:hideMark/>
          </w:tcPr>
          <w:p w14:paraId="64A2EB0D" w14:textId="77777777" w:rsidR="00B6589A" w:rsidRPr="00957A84" w:rsidRDefault="00B6589A" w:rsidP="00B6589A">
            <w:pPr>
              <w:shd w:val="clear" w:color="auto" w:fill="auto"/>
              <w:ind w:firstLine="0"/>
              <w:jc w:val="center"/>
              <w:rPr>
                <w:b/>
                <w:bCs/>
                <w:sz w:val="20"/>
                <w:szCs w:val="20"/>
                <w:lang w:val="ru-RU"/>
              </w:rPr>
            </w:pPr>
            <w:r w:rsidRPr="00957A84">
              <w:rPr>
                <w:b/>
                <w:bCs/>
                <w:sz w:val="20"/>
                <w:szCs w:val="20"/>
                <w:lang w:val="ru-RU"/>
              </w:rPr>
              <w:t>2</w:t>
            </w:r>
          </w:p>
        </w:tc>
        <w:tc>
          <w:tcPr>
            <w:tcW w:w="614" w:type="pct"/>
            <w:tcBorders>
              <w:top w:val="nil"/>
              <w:left w:val="nil"/>
              <w:bottom w:val="single" w:sz="4" w:space="0" w:color="000000"/>
              <w:right w:val="single" w:sz="4" w:space="0" w:color="000000"/>
            </w:tcBorders>
            <w:shd w:val="clear" w:color="auto" w:fill="auto"/>
            <w:hideMark/>
          </w:tcPr>
          <w:p w14:paraId="59204F27" w14:textId="77777777" w:rsidR="00B6589A" w:rsidRPr="00957A84" w:rsidRDefault="00B6589A" w:rsidP="00B6589A">
            <w:pPr>
              <w:shd w:val="clear" w:color="auto" w:fill="auto"/>
              <w:ind w:firstLine="0"/>
              <w:jc w:val="left"/>
              <w:rPr>
                <w:sz w:val="20"/>
                <w:szCs w:val="20"/>
                <w:lang w:val="ru-RU"/>
              </w:rPr>
            </w:pPr>
            <w:r w:rsidRPr="00957A84">
              <w:rPr>
                <w:sz w:val="20"/>
                <w:szCs w:val="20"/>
                <w:lang w:val="ru-RU"/>
              </w:rPr>
              <w:t>Котельная № 2, пгт. Кондинское, ул. Крупской, 64Б</w:t>
            </w:r>
          </w:p>
        </w:tc>
        <w:tc>
          <w:tcPr>
            <w:tcW w:w="715" w:type="pct"/>
            <w:tcBorders>
              <w:top w:val="nil"/>
              <w:left w:val="nil"/>
              <w:bottom w:val="single" w:sz="4" w:space="0" w:color="000000"/>
              <w:right w:val="single" w:sz="4" w:space="0" w:color="000000"/>
            </w:tcBorders>
            <w:shd w:val="clear" w:color="auto" w:fill="auto"/>
            <w:vAlign w:val="center"/>
            <w:hideMark/>
          </w:tcPr>
          <w:p w14:paraId="4789678E" w14:textId="18C84607" w:rsidR="00B6589A" w:rsidRPr="00B6589A" w:rsidRDefault="00B6589A" w:rsidP="00B6589A">
            <w:pPr>
              <w:shd w:val="clear" w:color="auto" w:fill="auto"/>
              <w:ind w:firstLine="0"/>
              <w:jc w:val="center"/>
              <w:rPr>
                <w:sz w:val="20"/>
                <w:szCs w:val="20"/>
                <w:lang w:val="ru-RU"/>
              </w:rPr>
            </w:pPr>
            <w:r w:rsidRPr="00B6589A">
              <w:rPr>
                <w:sz w:val="20"/>
                <w:szCs w:val="20"/>
                <w:lang w:val="ru-RU"/>
              </w:rPr>
              <w:t>уголь/дрова</w:t>
            </w:r>
          </w:p>
        </w:tc>
        <w:tc>
          <w:tcPr>
            <w:tcW w:w="420" w:type="pct"/>
            <w:tcBorders>
              <w:top w:val="nil"/>
              <w:left w:val="nil"/>
              <w:bottom w:val="single" w:sz="4" w:space="0" w:color="auto"/>
              <w:right w:val="single" w:sz="4" w:space="0" w:color="auto"/>
            </w:tcBorders>
            <w:shd w:val="clear" w:color="auto" w:fill="auto"/>
            <w:vAlign w:val="center"/>
            <w:hideMark/>
          </w:tcPr>
          <w:p w14:paraId="7D568AFF"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1 497,0</w:t>
            </w:r>
          </w:p>
        </w:tc>
        <w:tc>
          <w:tcPr>
            <w:tcW w:w="424" w:type="pct"/>
            <w:tcBorders>
              <w:top w:val="nil"/>
              <w:left w:val="nil"/>
              <w:bottom w:val="single" w:sz="4" w:space="0" w:color="auto"/>
              <w:right w:val="single" w:sz="4" w:space="0" w:color="auto"/>
            </w:tcBorders>
            <w:shd w:val="clear" w:color="auto" w:fill="auto"/>
            <w:vAlign w:val="center"/>
            <w:hideMark/>
          </w:tcPr>
          <w:p w14:paraId="7C1F65B9" w14:textId="0A7906F9" w:rsidR="00B6589A" w:rsidRPr="00B6589A" w:rsidRDefault="00B6589A" w:rsidP="00B6589A">
            <w:pPr>
              <w:shd w:val="clear" w:color="auto" w:fill="auto"/>
              <w:ind w:firstLine="0"/>
              <w:jc w:val="center"/>
              <w:rPr>
                <w:sz w:val="20"/>
                <w:szCs w:val="20"/>
                <w:lang w:val="ru-RU"/>
              </w:rPr>
            </w:pPr>
            <w:r w:rsidRPr="00B6589A">
              <w:rPr>
                <w:sz w:val="20"/>
                <w:szCs w:val="20"/>
                <w:lang w:val="ru-RU"/>
              </w:rPr>
              <w:t>0,0</w:t>
            </w:r>
          </w:p>
        </w:tc>
        <w:tc>
          <w:tcPr>
            <w:tcW w:w="352" w:type="pct"/>
            <w:tcBorders>
              <w:top w:val="nil"/>
              <w:left w:val="nil"/>
              <w:bottom w:val="single" w:sz="4" w:space="0" w:color="auto"/>
              <w:right w:val="single" w:sz="4" w:space="0" w:color="auto"/>
            </w:tcBorders>
            <w:shd w:val="clear" w:color="auto" w:fill="auto"/>
            <w:vAlign w:val="center"/>
            <w:hideMark/>
          </w:tcPr>
          <w:p w14:paraId="5B8E6B9B" w14:textId="3238BCFE" w:rsidR="00B6589A" w:rsidRPr="00B6589A" w:rsidRDefault="00B6589A" w:rsidP="00B6589A">
            <w:pPr>
              <w:shd w:val="clear" w:color="auto" w:fill="auto"/>
              <w:ind w:firstLine="0"/>
              <w:jc w:val="center"/>
              <w:rPr>
                <w:sz w:val="20"/>
                <w:szCs w:val="20"/>
                <w:lang w:val="ru-RU"/>
              </w:rPr>
            </w:pPr>
            <w:r w:rsidRPr="00B6589A">
              <w:rPr>
                <w:sz w:val="20"/>
                <w:szCs w:val="20"/>
              </w:rPr>
              <w:t>702,3</w:t>
            </w:r>
          </w:p>
        </w:tc>
        <w:tc>
          <w:tcPr>
            <w:tcW w:w="352" w:type="pct"/>
            <w:tcBorders>
              <w:top w:val="nil"/>
              <w:left w:val="nil"/>
              <w:bottom w:val="single" w:sz="4" w:space="0" w:color="auto"/>
              <w:right w:val="single" w:sz="4" w:space="0" w:color="auto"/>
            </w:tcBorders>
            <w:shd w:val="clear" w:color="auto" w:fill="auto"/>
            <w:vAlign w:val="center"/>
            <w:hideMark/>
          </w:tcPr>
          <w:p w14:paraId="01C30DD4" w14:textId="1F3C7860" w:rsidR="00B6589A" w:rsidRPr="00B6589A" w:rsidRDefault="00B6589A" w:rsidP="00B6589A">
            <w:pPr>
              <w:shd w:val="clear" w:color="auto" w:fill="auto"/>
              <w:ind w:firstLine="0"/>
              <w:jc w:val="center"/>
              <w:rPr>
                <w:sz w:val="20"/>
                <w:szCs w:val="20"/>
                <w:lang w:val="ru-RU"/>
              </w:rPr>
            </w:pPr>
            <w:r w:rsidRPr="00B6589A">
              <w:rPr>
                <w:sz w:val="20"/>
                <w:szCs w:val="20"/>
              </w:rPr>
              <w:t>702,3</w:t>
            </w:r>
          </w:p>
        </w:tc>
        <w:tc>
          <w:tcPr>
            <w:tcW w:w="352" w:type="pct"/>
            <w:tcBorders>
              <w:top w:val="nil"/>
              <w:left w:val="nil"/>
              <w:bottom w:val="single" w:sz="4" w:space="0" w:color="auto"/>
              <w:right w:val="single" w:sz="4" w:space="0" w:color="auto"/>
            </w:tcBorders>
            <w:shd w:val="clear" w:color="auto" w:fill="auto"/>
            <w:vAlign w:val="center"/>
            <w:hideMark/>
          </w:tcPr>
          <w:p w14:paraId="32F61C70" w14:textId="2EABC8D2" w:rsidR="00B6589A" w:rsidRPr="00B6589A" w:rsidRDefault="00B6589A" w:rsidP="00B6589A">
            <w:pPr>
              <w:shd w:val="clear" w:color="auto" w:fill="auto"/>
              <w:ind w:firstLine="0"/>
              <w:jc w:val="center"/>
              <w:rPr>
                <w:sz w:val="20"/>
                <w:szCs w:val="20"/>
                <w:lang w:val="ru-RU"/>
              </w:rPr>
            </w:pPr>
            <w:r w:rsidRPr="00B6589A">
              <w:rPr>
                <w:sz w:val="20"/>
                <w:szCs w:val="20"/>
              </w:rPr>
              <w:t>673,3</w:t>
            </w:r>
          </w:p>
        </w:tc>
        <w:tc>
          <w:tcPr>
            <w:tcW w:w="352" w:type="pct"/>
            <w:tcBorders>
              <w:top w:val="nil"/>
              <w:left w:val="nil"/>
              <w:bottom w:val="single" w:sz="4" w:space="0" w:color="auto"/>
              <w:right w:val="single" w:sz="4" w:space="0" w:color="auto"/>
            </w:tcBorders>
            <w:shd w:val="clear" w:color="auto" w:fill="auto"/>
            <w:vAlign w:val="center"/>
            <w:hideMark/>
          </w:tcPr>
          <w:p w14:paraId="26ADC4CA" w14:textId="3E808E6B" w:rsidR="00B6589A" w:rsidRPr="00B6589A" w:rsidRDefault="00B6589A" w:rsidP="00B6589A">
            <w:pPr>
              <w:shd w:val="clear" w:color="auto" w:fill="auto"/>
              <w:ind w:firstLine="0"/>
              <w:jc w:val="center"/>
              <w:rPr>
                <w:sz w:val="20"/>
                <w:szCs w:val="20"/>
                <w:lang w:val="ru-RU"/>
              </w:rPr>
            </w:pPr>
            <w:r w:rsidRPr="00B6589A">
              <w:rPr>
                <w:sz w:val="20"/>
                <w:szCs w:val="20"/>
              </w:rPr>
              <w:t>673,3</w:t>
            </w:r>
          </w:p>
        </w:tc>
        <w:tc>
          <w:tcPr>
            <w:tcW w:w="355" w:type="pct"/>
            <w:tcBorders>
              <w:top w:val="nil"/>
              <w:left w:val="nil"/>
              <w:bottom w:val="single" w:sz="4" w:space="0" w:color="auto"/>
              <w:right w:val="single" w:sz="4" w:space="0" w:color="auto"/>
            </w:tcBorders>
            <w:shd w:val="clear" w:color="auto" w:fill="auto"/>
            <w:vAlign w:val="center"/>
            <w:hideMark/>
          </w:tcPr>
          <w:p w14:paraId="73634A87" w14:textId="2BCF719A" w:rsidR="00B6589A" w:rsidRPr="00B6589A" w:rsidRDefault="00B6589A" w:rsidP="00B6589A">
            <w:pPr>
              <w:shd w:val="clear" w:color="auto" w:fill="auto"/>
              <w:ind w:firstLine="0"/>
              <w:jc w:val="center"/>
              <w:rPr>
                <w:sz w:val="20"/>
                <w:szCs w:val="20"/>
                <w:lang w:val="ru-RU"/>
              </w:rPr>
            </w:pPr>
            <w:r w:rsidRPr="00B6589A">
              <w:rPr>
                <w:sz w:val="20"/>
                <w:szCs w:val="20"/>
              </w:rPr>
              <w:t>673,3</w:t>
            </w:r>
          </w:p>
        </w:tc>
        <w:tc>
          <w:tcPr>
            <w:tcW w:w="335" w:type="pct"/>
            <w:tcBorders>
              <w:top w:val="nil"/>
              <w:left w:val="nil"/>
              <w:bottom w:val="single" w:sz="4" w:space="0" w:color="auto"/>
              <w:right w:val="single" w:sz="4" w:space="0" w:color="auto"/>
            </w:tcBorders>
            <w:shd w:val="clear" w:color="auto" w:fill="auto"/>
            <w:vAlign w:val="center"/>
            <w:hideMark/>
          </w:tcPr>
          <w:p w14:paraId="432F1261" w14:textId="24C76451" w:rsidR="00B6589A" w:rsidRPr="00B6589A" w:rsidRDefault="00B6589A" w:rsidP="00B6589A">
            <w:pPr>
              <w:shd w:val="clear" w:color="auto" w:fill="auto"/>
              <w:ind w:firstLine="0"/>
              <w:jc w:val="center"/>
              <w:rPr>
                <w:sz w:val="20"/>
                <w:szCs w:val="20"/>
                <w:lang w:val="ru-RU"/>
              </w:rPr>
            </w:pPr>
            <w:r w:rsidRPr="00B6589A">
              <w:rPr>
                <w:sz w:val="20"/>
                <w:szCs w:val="20"/>
              </w:rPr>
              <w:t>730,8</w:t>
            </w:r>
          </w:p>
        </w:tc>
        <w:tc>
          <w:tcPr>
            <w:tcW w:w="334" w:type="pct"/>
            <w:tcBorders>
              <w:top w:val="nil"/>
              <w:left w:val="nil"/>
              <w:bottom w:val="single" w:sz="4" w:space="0" w:color="auto"/>
              <w:right w:val="single" w:sz="4" w:space="0" w:color="auto"/>
            </w:tcBorders>
            <w:shd w:val="clear" w:color="auto" w:fill="auto"/>
            <w:vAlign w:val="center"/>
            <w:hideMark/>
          </w:tcPr>
          <w:p w14:paraId="7FE0FE75" w14:textId="59A1B4CE" w:rsidR="00B6589A" w:rsidRPr="00B6589A" w:rsidRDefault="00B6589A" w:rsidP="00B6589A">
            <w:pPr>
              <w:shd w:val="clear" w:color="auto" w:fill="auto"/>
              <w:ind w:firstLine="0"/>
              <w:jc w:val="center"/>
              <w:rPr>
                <w:sz w:val="20"/>
                <w:szCs w:val="20"/>
                <w:lang w:val="ru-RU"/>
              </w:rPr>
            </w:pPr>
            <w:r w:rsidRPr="00B6589A">
              <w:rPr>
                <w:sz w:val="20"/>
                <w:szCs w:val="20"/>
              </w:rPr>
              <w:t>817,1</w:t>
            </w:r>
          </w:p>
        </w:tc>
      </w:tr>
      <w:tr w:rsidR="00B6589A" w:rsidRPr="00957A84" w14:paraId="1B6B744A" w14:textId="77777777" w:rsidTr="00B6589A">
        <w:tc>
          <w:tcPr>
            <w:tcW w:w="395" w:type="pct"/>
            <w:tcBorders>
              <w:top w:val="nil"/>
              <w:left w:val="single" w:sz="4" w:space="0" w:color="000000"/>
              <w:bottom w:val="single" w:sz="4" w:space="0" w:color="000000"/>
              <w:right w:val="single" w:sz="4" w:space="0" w:color="000000"/>
            </w:tcBorders>
            <w:shd w:val="clear" w:color="auto" w:fill="auto"/>
            <w:hideMark/>
          </w:tcPr>
          <w:p w14:paraId="02326C5D" w14:textId="77777777" w:rsidR="00B6589A" w:rsidRPr="00957A84" w:rsidRDefault="00B6589A" w:rsidP="00B6589A">
            <w:pPr>
              <w:shd w:val="clear" w:color="auto" w:fill="auto"/>
              <w:ind w:firstLine="0"/>
              <w:jc w:val="center"/>
              <w:rPr>
                <w:b/>
                <w:bCs/>
                <w:sz w:val="20"/>
                <w:szCs w:val="20"/>
                <w:lang w:val="ru-RU"/>
              </w:rPr>
            </w:pPr>
            <w:r w:rsidRPr="00957A84">
              <w:rPr>
                <w:b/>
                <w:bCs/>
                <w:sz w:val="20"/>
                <w:szCs w:val="20"/>
                <w:lang w:val="ru-RU"/>
              </w:rPr>
              <w:t>3</w:t>
            </w:r>
          </w:p>
        </w:tc>
        <w:tc>
          <w:tcPr>
            <w:tcW w:w="614" w:type="pct"/>
            <w:tcBorders>
              <w:top w:val="nil"/>
              <w:left w:val="nil"/>
              <w:bottom w:val="single" w:sz="4" w:space="0" w:color="000000"/>
              <w:right w:val="single" w:sz="4" w:space="0" w:color="000000"/>
            </w:tcBorders>
            <w:shd w:val="clear" w:color="auto" w:fill="auto"/>
            <w:hideMark/>
          </w:tcPr>
          <w:p w14:paraId="6373EBD9" w14:textId="77777777" w:rsidR="00B6589A" w:rsidRPr="00957A84" w:rsidRDefault="00B6589A" w:rsidP="00B6589A">
            <w:pPr>
              <w:shd w:val="clear" w:color="auto" w:fill="auto"/>
              <w:ind w:firstLine="0"/>
              <w:jc w:val="left"/>
              <w:rPr>
                <w:sz w:val="20"/>
                <w:szCs w:val="20"/>
                <w:lang w:val="ru-RU"/>
              </w:rPr>
            </w:pPr>
            <w:r w:rsidRPr="00957A84">
              <w:rPr>
                <w:sz w:val="20"/>
                <w:szCs w:val="20"/>
                <w:lang w:val="ru-RU"/>
              </w:rPr>
              <w:t>Котельная № 3, пгт. Кондинское, ул. Связистов, 1А</w:t>
            </w:r>
          </w:p>
        </w:tc>
        <w:tc>
          <w:tcPr>
            <w:tcW w:w="715" w:type="pct"/>
            <w:tcBorders>
              <w:top w:val="nil"/>
              <w:left w:val="nil"/>
              <w:bottom w:val="single" w:sz="4" w:space="0" w:color="000000"/>
              <w:right w:val="single" w:sz="4" w:space="0" w:color="000000"/>
            </w:tcBorders>
            <w:shd w:val="clear" w:color="auto" w:fill="auto"/>
            <w:vAlign w:val="center"/>
            <w:hideMark/>
          </w:tcPr>
          <w:p w14:paraId="712BC94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уголь/дрова</w:t>
            </w:r>
          </w:p>
        </w:tc>
        <w:tc>
          <w:tcPr>
            <w:tcW w:w="420" w:type="pct"/>
            <w:tcBorders>
              <w:top w:val="nil"/>
              <w:left w:val="nil"/>
              <w:bottom w:val="single" w:sz="4" w:space="0" w:color="auto"/>
              <w:right w:val="single" w:sz="4" w:space="0" w:color="auto"/>
            </w:tcBorders>
            <w:shd w:val="clear" w:color="auto" w:fill="auto"/>
            <w:vAlign w:val="center"/>
            <w:hideMark/>
          </w:tcPr>
          <w:p w14:paraId="37D5E41D"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1 371,0</w:t>
            </w:r>
          </w:p>
        </w:tc>
        <w:tc>
          <w:tcPr>
            <w:tcW w:w="424" w:type="pct"/>
            <w:tcBorders>
              <w:top w:val="nil"/>
              <w:left w:val="nil"/>
              <w:bottom w:val="single" w:sz="4" w:space="0" w:color="auto"/>
              <w:right w:val="single" w:sz="4" w:space="0" w:color="auto"/>
            </w:tcBorders>
            <w:shd w:val="clear" w:color="auto" w:fill="auto"/>
            <w:vAlign w:val="center"/>
            <w:hideMark/>
          </w:tcPr>
          <w:p w14:paraId="239D0A4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0,0</w:t>
            </w:r>
          </w:p>
        </w:tc>
        <w:tc>
          <w:tcPr>
            <w:tcW w:w="352" w:type="pct"/>
            <w:tcBorders>
              <w:top w:val="nil"/>
              <w:left w:val="nil"/>
              <w:bottom w:val="single" w:sz="4" w:space="0" w:color="auto"/>
              <w:right w:val="single" w:sz="4" w:space="0" w:color="auto"/>
            </w:tcBorders>
            <w:shd w:val="clear" w:color="auto" w:fill="auto"/>
            <w:vAlign w:val="center"/>
            <w:hideMark/>
          </w:tcPr>
          <w:p w14:paraId="5A9FDBD2" w14:textId="0812C96A" w:rsidR="00B6589A" w:rsidRPr="00B6589A" w:rsidRDefault="00B6589A" w:rsidP="00B6589A">
            <w:pPr>
              <w:shd w:val="clear" w:color="auto" w:fill="auto"/>
              <w:ind w:firstLine="0"/>
              <w:jc w:val="center"/>
              <w:rPr>
                <w:sz w:val="20"/>
                <w:szCs w:val="20"/>
                <w:lang w:val="ru-RU"/>
              </w:rPr>
            </w:pPr>
            <w:r w:rsidRPr="00B6589A">
              <w:rPr>
                <w:sz w:val="20"/>
                <w:szCs w:val="20"/>
              </w:rPr>
              <w:t>594,9</w:t>
            </w:r>
          </w:p>
        </w:tc>
        <w:tc>
          <w:tcPr>
            <w:tcW w:w="352" w:type="pct"/>
            <w:tcBorders>
              <w:top w:val="nil"/>
              <w:left w:val="nil"/>
              <w:bottom w:val="single" w:sz="4" w:space="0" w:color="auto"/>
              <w:right w:val="single" w:sz="4" w:space="0" w:color="auto"/>
            </w:tcBorders>
            <w:shd w:val="clear" w:color="auto" w:fill="auto"/>
            <w:vAlign w:val="center"/>
            <w:hideMark/>
          </w:tcPr>
          <w:p w14:paraId="41C0F090" w14:textId="61A626E3" w:rsidR="00B6589A" w:rsidRPr="00B6589A" w:rsidRDefault="00B6589A" w:rsidP="00B6589A">
            <w:pPr>
              <w:shd w:val="clear" w:color="auto" w:fill="auto"/>
              <w:ind w:firstLine="0"/>
              <w:jc w:val="center"/>
              <w:rPr>
                <w:sz w:val="20"/>
                <w:szCs w:val="20"/>
                <w:lang w:val="ru-RU"/>
              </w:rPr>
            </w:pPr>
            <w:r w:rsidRPr="00B6589A">
              <w:rPr>
                <w:sz w:val="20"/>
                <w:szCs w:val="20"/>
              </w:rPr>
              <w:t>608,4</w:t>
            </w:r>
          </w:p>
        </w:tc>
        <w:tc>
          <w:tcPr>
            <w:tcW w:w="352" w:type="pct"/>
            <w:tcBorders>
              <w:top w:val="nil"/>
              <w:left w:val="nil"/>
              <w:bottom w:val="single" w:sz="4" w:space="0" w:color="auto"/>
              <w:right w:val="single" w:sz="4" w:space="0" w:color="auto"/>
            </w:tcBorders>
            <w:shd w:val="clear" w:color="auto" w:fill="auto"/>
            <w:vAlign w:val="center"/>
            <w:hideMark/>
          </w:tcPr>
          <w:p w14:paraId="21D9A605" w14:textId="20587537" w:rsidR="00B6589A" w:rsidRPr="00B6589A" w:rsidRDefault="00B6589A" w:rsidP="00B6589A">
            <w:pPr>
              <w:shd w:val="clear" w:color="auto" w:fill="auto"/>
              <w:ind w:firstLine="0"/>
              <w:jc w:val="center"/>
              <w:rPr>
                <w:sz w:val="20"/>
                <w:szCs w:val="20"/>
                <w:lang w:val="ru-RU"/>
              </w:rPr>
            </w:pPr>
            <w:r w:rsidRPr="00B6589A">
              <w:rPr>
                <w:sz w:val="20"/>
                <w:szCs w:val="20"/>
              </w:rPr>
              <w:t>608,4</w:t>
            </w:r>
          </w:p>
        </w:tc>
        <w:tc>
          <w:tcPr>
            <w:tcW w:w="352" w:type="pct"/>
            <w:tcBorders>
              <w:top w:val="nil"/>
              <w:left w:val="nil"/>
              <w:bottom w:val="single" w:sz="4" w:space="0" w:color="auto"/>
              <w:right w:val="single" w:sz="4" w:space="0" w:color="auto"/>
            </w:tcBorders>
            <w:shd w:val="clear" w:color="auto" w:fill="auto"/>
            <w:vAlign w:val="center"/>
            <w:hideMark/>
          </w:tcPr>
          <w:p w14:paraId="35C2E243" w14:textId="1042D6EA" w:rsidR="00B6589A" w:rsidRPr="00B6589A" w:rsidRDefault="00B6589A" w:rsidP="00B6589A">
            <w:pPr>
              <w:shd w:val="clear" w:color="auto" w:fill="auto"/>
              <w:ind w:firstLine="0"/>
              <w:jc w:val="center"/>
              <w:rPr>
                <w:sz w:val="20"/>
                <w:szCs w:val="20"/>
                <w:lang w:val="ru-RU"/>
              </w:rPr>
            </w:pPr>
            <w:r w:rsidRPr="00B6589A">
              <w:rPr>
                <w:sz w:val="20"/>
                <w:szCs w:val="20"/>
              </w:rPr>
              <w:t>608,4</w:t>
            </w:r>
          </w:p>
        </w:tc>
        <w:tc>
          <w:tcPr>
            <w:tcW w:w="355" w:type="pct"/>
            <w:tcBorders>
              <w:top w:val="nil"/>
              <w:left w:val="nil"/>
              <w:bottom w:val="single" w:sz="4" w:space="0" w:color="auto"/>
              <w:right w:val="single" w:sz="4" w:space="0" w:color="auto"/>
            </w:tcBorders>
            <w:shd w:val="clear" w:color="auto" w:fill="auto"/>
            <w:vAlign w:val="center"/>
            <w:hideMark/>
          </w:tcPr>
          <w:p w14:paraId="106EF305" w14:textId="5B4886DA" w:rsidR="00B6589A" w:rsidRPr="00B6589A" w:rsidRDefault="00B6589A" w:rsidP="00B6589A">
            <w:pPr>
              <w:shd w:val="clear" w:color="auto" w:fill="auto"/>
              <w:ind w:firstLine="0"/>
              <w:jc w:val="center"/>
              <w:rPr>
                <w:sz w:val="20"/>
                <w:szCs w:val="20"/>
                <w:lang w:val="ru-RU"/>
              </w:rPr>
            </w:pPr>
            <w:r w:rsidRPr="00B6589A">
              <w:rPr>
                <w:sz w:val="20"/>
                <w:szCs w:val="20"/>
              </w:rPr>
              <w:t>608,4</w:t>
            </w:r>
          </w:p>
        </w:tc>
        <w:tc>
          <w:tcPr>
            <w:tcW w:w="335" w:type="pct"/>
            <w:tcBorders>
              <w:top w:val="nil"/>
              <w:left w:val="nil"/>
              <w:bottom w:val="single" w:sz="4" w:space="0" w:color="auto"/>
              <w:right w:val="single" w:sz="4" w:space="0" w:color="auto"/>
            </w:tcBorders>
            <w:shd w:val="clear" w:color="auto" w:fill="auto"/>
            <w:vAlign w:val="center"/>
            <w:hideMark/>
          </w:tcPr>
          <w:p w14:paraId="0B6DAFA8" w14:textId="70201050" w:rsidR="00B6589A" w:rsidRPr="00B6589A" w:rsidRDefault="00B6589A" w:rsidP="00B6589A">
            <w:pPr>
              <w:shd w:val="clear" w:color="auto" w:fill="auto"/>
              <w:ind w:firstLine="0"/>
              <w:jc w:val="center"/>
              <w:rPr>
                <w:sz w:val="20"/>
                <w:szCs w:val="20"/>
                <w:lang w:val="ru-RU"/>
              </w:rPr>
            </w:pPr>
            <w:r w:rsidRPr="00B6589A">
              <w:rPr>
                <w:sz w:val="20"/>
                <w:szCs w:val="20"/>
              </w:rPr>
              <w:t>666,0</w:t>
            </w:r>
          </w:p>
        </w:tc>
        <w:tc>
          <w:tcPr>
            <w:tcW w:w="334" w:type="pct"/>
            <w:tcBorders>
              <w:top w:val="nil"/>
              <w:left w:val="nil"/>
              <w:bottom w:val="single" w:sz="4" w:space="0" w:color="auto"/>
              <w:right w:val="single" w:sz="4" w:space="0" w:color="auto"/>
            </w:tcBorders>
            <w:shd w:val="clear" w:color="auto" w:fill="auto"/>
            <w:vAlign w:val="center"/>
            <w:hideMark/>
          </w:tcPr>
          <w:p w14:paraId="09F87349" w14:textId="4E0BB792" w:rsidR="00B6589A" w:rsidRPr="00B6589A" w:rsidRDefault="00B6589A" w:rsidP="00B6589A">
            <w:pPr>
              <w:shd w:val="clear" w:color="auto" w:fill="auto"/>
              <w:ind w:firstLine="0"/>
              <w:jc w:val="center"/>
              <w:rPr>
                <w:sz w:val="20"/>
                <w:szCs w:val="20"/>
                <w:lang w:val="ru-RU"/>
              </w:rPr>
            </w:pPr>
            <w:r w:rsidRPr="00B6589A">
              <w:rPr>
                <w:sz w:val="20"/>
                <w:szCs w:val="20"/>
              </w:rPr>
              <w:t>694,7</w:t>
            </w:r>
          </w:p>
        </w:tc>
      </w:tr>
      <w:tr w:rsidR="00B6589A" w:rsidRPr="00957A84" w14:paraId="24D2F0C2" w14:textId="77777777" w:rsidTr="00B6589A">
        <w:tc>
          <w:tcPr>
            <w:tcW w:w="395" w:type="pct"/>
            <w:tcBorders>
              <w:top w:val="nil"/>
              <w:left w:val="single" w:sz="4" w:space="0" w:color="000000"/>
              <w:bottom w:val="single" w:sz="4" w:space="0" w:color="000000"/>
              <w:right w:val="single" w:sz="4" w:space="0" w:color="000000"/>
            </w:tcBorders>
            <w:shd w:val="clear" w:color="auto" w:fill="auto"/>
            <w:hideMark/>
          </w:tcPr>
          <w:p w14:paraId="0458FA47" w14:textId="77777777" w:rsidR="00B6589A" w:rsidRPr="00957A84" w:rsidRDefault="00B6589A" w:rsidP="00B6589A">
            <w:pPr>
              <w:shd w:val="clear" w:color="auto" w:fill="auto"/>
              <w:ind w:firstLine="0"/>
              <w:jc w:val="center"/>
              <w:rPr>
                <w:b/>
                <w:bCs/>
                <w:sz w:val="20"/>
                <w:szCs w:val="20"/>
                <w:lang w:val="ru-RU"/>
              </w:rPr>
            </w:pPr>
            <w:r w:rsidRPr="00957A84">
              <w:rPr>
                <w:b/>
                <w:bCs/>
                <w:sz w:val="20"/>
                <w:szCs w:val="20"/>
                <w:lang w:val="ru-RU"/>
              </w:rPr>
              <w:t>4</w:t>
            </w:r>
          </w:p>
        </w:tc>
        <w:tc>
          <w:tcPr>
            <w:tcW w:w="614" w:type="pct"/>
            <w:tcBorders>
              <w:top w:val="nil"/>
              <w:left w:val="nil"/>
              <w:bottom w:val="single" w:sz="4" w:space="0" w:color="000000"/>
              <w:right w:val="single" w:sz="4" w:space="0" w:color="000000"/>
            </w:tcBorders>
            <w:shd w:val="clear" w:color="auto" w:fill="auto"/>
            <w:hideMark/>
          </w:tcPr>
          <w:p w14:paraId="64861C87" w14:textId="77777777" w:rsidR="00B6589A" w:rsidRPr="00957A84" w:rsidRDefault="00B6589A" w:rsidP="00B6589A">
            <w:pPr>
              <w:shd w:val="clear" w:color="auto" w:fill="auto"/>
              <w:ind w:firstLine="0"/>
              <w:jc w:val="left"/>
              <w:rPr>
                <w:sz w:val="20"/>
                <w:szCs w:val="20"/>
                <w:lang w:val="ru-RU"/>
              </w:rPr>
            </w:pPr>
            <w:r w:rsidRPr="00957A84">
              <w:rPr>
                <w:sz w:val="20"/>
                <w:szCs w:val="20"/>
                <w:lang w:val="ru-RU"/>
              </w:rPr>
              <w:t>Котельная № 5, пгт. Кондинское, ул. Гастелло, 4</w:t>
            </w:r>
          </w:p>
        </w:tc>
        <w:tc>
          <w:tcPr>
            <w:tcW w:w="715" w:type="pct"/>
            <w:tcBorders>
              <w:top w:val="nil"/>
              <w:left w:val="nil"/>
              <w:bottom w:val="single" w:sz="4" w:space="0" w:color="000000"/>
              <w:right w:val="single" w:sz="4" w:space="0" w:color="000000"/>
            </w:tcBorders>
            <w:shd w:val="clear" w:color="auto" w:fill="auto"/>
            <w:vAlign w:val="center"/>
            <w:hideMark/>
          </w:tcPr>
          <w:p w14:paraId="080163B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дрова/уголь</w:t>
            </w:r>
          </w:p>
        </w:tc>
        <w:tc>
          <w:tcPr>
            <w:tcW w:w="420" w:type="pct"/>
            <w:tcBorders>
              <w:top w:val="nil"/>
              <w:left w:val="nil"/>
              <w:bottom w:val="single" w:sz="4" w:space="0" w:color="auto"/>
              <w:right w:val="single" w:sz="4" w:space="0" w:color="auto"/>
            </w:tcBorders>
            <w:shd w:val="clear" w:color="auto" w:fill="auto"/>
            <w:vAlign w:val="center"/>
            <w:hideMark/>
          </w:tcPr>
          <w:p w14:paraId="385B93A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1 015,0</w:t>
            </w:r>
          </w:p>
        </w:tc>
        <w:tc>
          <w:tcPr>
            <w:tcW w:w="424" w:type="pct"/>
            <w:tcBorders>
              <w:top w:val="nil"/>
              <w:left w:val="nil"/>
              <w:bottom w:val="single" w:sz="4" w:space="0" w:color="auto"/>
              <w:right w:val="single" w:sz="4" w:space="0" w:color="auto"/>
            </w:tcBorders>
            <w:shd w:val="clear" w:color="auto" w:fill="auto"/>
            <w:vAlign w:val="center"/>
            <w:hideMark/>
          </w:tcPr>
          <w:p w14:paraId="2C3BAF7B"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331,0</w:t>
            </w:r>
          </w:p>
        </w:tc>
        <w:tc>
          <w:tcPr>
            <w:tcW w:w="352" w:type="pct"/>
            <w:tcBorders>
              <w:top w:val="nil"/>
              <w:left w:val="nil"/>
              <w:bottom w:val="single" w:sz="4" w:space="0" w:color="000000"/>
              <w:right w:val="single" w:sz="4" w:space="0" w:color="000000"/>
            </w:tcBorders>
            <w:shd w:val="clear" w:color="auto" w:fill="auto"/>
            <w:vAlign w:val="center"/>
            <w:hideMark/>
          </w:tcPr>
          <w:p w14:paraId="08C7BE4E" w14:textId="14682DE8" w:rsidR="00B6589A" w:rsidRPr="00B6589A" w:rsidRDefault="00B6589A" w:rsidP="00B6589A">
            <w:pPr>
              <w:shd w:val="clear" w:color="auto" w:fill="auto"/>
              <w:ind w:firstLine="0"/>
              <w:jc w:val="center"/>
              <w:rPr>
                <w:sz w:val="20"/>
                <w:szCs w:val="20"/>
                <w:lang w:val="ru-RU"/>
              </w:rPr>
            </w:pPr>
            <w:r w:rsidRPr="00B6589A">
              <w:rPr>
                <w:sz w:val="20"/>
                <w:szCs w:val="20"/>
              </w:rPr>
              <w:t>1 094,5</w:t>
            </w:r>
          </w:p>
        </w:tc>
        <w:tc>
          <w:tcPr>
            <w:tcW w:w="352" w:type="pct"/>
            <w:tcBorders>
              <w:top w:val="nil"/>
              <w:left w:val="nil"/>
              <w:bottom w:val="single" w:sz="4" w:space="0" w:color="000000"/>
              <w:right w:val="single" w:sz="4" w:space="0" w:color="000000"/>
            </w:tcBorders>
            <w:shd w:val="clear" w:color="auto" w:fill="auto"/>
            <w:vAlign w:val="center"/>
            <w:hideMark/>
          </w:tcPr>
          <w:p w14:paraId="71DC67C9" w14:textId="08729B86" w:rsidR="00B6589A" w:rsidRPr="00B6589A" w:rsidRDefault="00B6589A" w:rsidP="00B6589A">
            <w:pPr>
              <w:shd w:val="clear" w:color="auto" w:fill="auto"/>
              <w:ind w:firstLine="0"/>
              <w:jc w:val="center"/>
              <w:rPr>
                <w:sz w:val="20"/>
                <w:szCs w:val="20"/>
                <w:lang w:val="ru-RU"/>
              </w:rPr>
            </w:pPr>
            <w:r w:rsidRPr="00B6589A">
              <w:rPr>
                <w:sz w:val="20"/>
                <w:szCs w:val="20"/>
              </w:rPr>
              <w:t>1 153,6</w:t>
            </w:r>
          </w:p>
        </w:tc>
        <w:tc>
          <w:tcPr>
            <w:tcW w:w="352" w:type="pct"/>
            <w:tcBorders>
              <w:top w:val="nil"/>
              <w:left w:val="nil"/>
              <w:bottom w:val="single" w:sz="4" w:space="0" w:color="000000"/>
              <w:right w:val="single" w:sz="4" w:space="0" w:color="000000"/>
            </w:tcBorders>
            <w:shd w:val="clear" w:color="auto" w:fill="auto"/>
            <w:vAlign w:val="center"/>
            <w:hideMark/>
          </w:tcPr>
          <w:p w14:paraId="2F8685BA" w14:textId="37BCE3B4" w:rsidR="00B6589A" w:rsidRPr="00B6589A" w:rsidRDefault="00B6589A" w:rsidP="00B6589A">
            <w:pPr>
              <w:shd w:val="clear" w:color="auto" w:fill="auto"/>
              <w:ind w:firstLine="0"/>
              <w:jc w:val="center"/>
              <w:rPr>
                <w:sz w:val="20"/>
                <w:szCs w:val="20"/>
                <w:lang w:val="ru-RU"/>
              </w:rPr>
            </w:pPr>
            <w:r w:rsidRPr="00B6589A">
              <w:rPr>
                <w:sz w:val="20"/>
                <w:szCs w:val="20"/>
              </w:rPr>
              <w:t>1 153,6</w:t>
            </w:r>
          </w:p>
        </w:tc>
        <w:tc>
          <w:tcPr>
            <w:tcW w:w="352" w:type="pct"/>
            <w:tcBorders>
              <w:top w:val="nil"/>
              <w:left w:val="nil"/>
              <w:bottom w:val="single" w:sz="4" w:space="0" w:color="000000"/>
              <w:right w:val="single" w:sz="4" w:space="0" w:color="000000"/>
            </w:tcBorders>
            <w:shd w:val="clear" w:color="auto" w:fill="auto"/>
            <w:vAlign w:val="center"/>
            <w:hideMark/>
          </w:tcPr>
          <w:p w14:paraId="56C50636" w14:textId="74601B24" w:rsidR="00B6589A" w:rsidRPr="00B6589A" w:rsidRDefault="00B6589A" w:rsidP="00B6589A">
            <w:pPr>
              <w:shd w:val="clear" w:color="auto" w:fill="auto"/>
              <w:ind w:firstLine="0"/>
              <w:jc w:val="center"/>
              <w:rPr>
                <w:sz w:val="20"/>
                <w:szCs w:val="20"/>
                <w:lang w:val="ru-RU"/>
              </w:rPr>
            </w:pPr>
            <w:r w:rsidRPr="00B6589A">
              <w:rPr>
                <w:sz w:val="20"/>
                <w:szCs w:val="20"/>
              </w:rPr>
              <w:t>1 153,6</w:t>
            </w:r>
          </w:p>
        </w:tc>
        <w:tc>
          <w:tcPr>
            <w:tcW w:w="355" w:type="pct"/>
            <w:tcBorders>
              <w:top w:val="nil"/>
              <w:left w:val="nil"/>
              <w:bottom w:val="single" w:sz="4" w:space="0" w:color="000000"/>
              <w:right w:val="single" w:sz="4" w:space="0" w:color="000000"/>
            </w:tcBorders>
            <w:shd w:val="clear" w:color="auto" w:fill="auto"/>
            <w:vAlign w:val="center"/>
            <w:hideMark/>
          </w:tcPr>
          <w:p w14:paraId="5F8C370F" w14:textId="202EEDB0" w:rsidR="00B6589A" w:rsidRPr="00B6589A" w:rsidRDefault="00B6589A" w:rsidP="00B6589A">
            <w:pPr>
              <w:shd w:val="clear" w:color="auto" w:fill="auto"/>
              <w:ind w:firstLine="0"/>
              <w:jc w:val="center"/>
              <w:rPr>
                <w:sz w:val="20"/>
                <w:szCs w:val="20"/>
                <w:lang w:val="ru-RU"/>
              </w:rPr>
            </w:pPr>
            <w:r w:rsidRPr="00B6589A">
              <w:rPr>
                <w:sz w:val="20"/>
                <w:szCs w:val="20"/>
              </w:rPr>
              <w:t>1 153,6</w:t>
            </w:r>
          </w:p>
        </w:tc>
        <w:tc>
          <w:tcPr>
            <w:tcW w:w="335" w:type="pct"/>
            <w:tcBorders>
              <w:top w:val="nil"/>
              <w:left w:val="nil"/>
              <w:bottom w:val="single" w:sz="4" w:space="0" w:color="000000"/>
              <w:right w:val="single" w:sz="4" w:space="0" w:color="000000"/>
            </w:tcBorders>
            <w:shd w:val="clear" w:color="auto" w:fill="auto"/>
            <w:vAlign w:val="center"/>
            <w:hideMark/>
          </w:tcPr>
          <w:p w14:paraId="21291471" w14:textId="0314031F" w:rsidR="00B6589A" w:rsidRPr="00B6589A" w:rsidRDefault="00B6589A" w:rsidP="00B6589A">
            <w:pPr>
              <w:shd w:val="clear" w:color="auto" w:fill="auto"/>
              <w:ind w:firstLine="0"/>
              <w:jc w:val="center"/>
              <w:rPr>
                <w:sz w:val="20"/>
                <w:szCs w:val="20"/>
                <w:lang w:val="ru-RU"/>
              </w:rPr>
            </w:pPr>
            <w:r w:rsidRPr="00B6589A">
              <w:rPr>
                <w:sz w:val="20"/>
                <w:szCs w:val="20"/>
              </w:rPr>
              <w:t>1 153,6</w:t>
            </w:r>
          </w:p>
        </w:tc>
        <w:tc>
          <w:tcPr>
            <w:tcW w:w="334" w:type="pct"/>
            <w:tcBorders>
              <w:top w:val="nil"/>
              <w:left w:val="nil"/>
              <w:bottom w:val="single" w:sz="4" w:space="0" w:color="000000"/>
              <w:right w:val="single" w:sz="4" w:space="0" w:color="000000"/>
            </w:tcBorders>
            <w:shd w:val="clear" w:color="auto" w:fill="auto"/>
            <w:vAlign w:val="center"/>
            <w:hideMark/>
          </w:tcPr>
          <w:p w14:paraId="4001EC4C" w14:textId="723F8E26" w:rsidR="00B6589A" w:rsidRPr="00B6589A" w:rsidRDefault="00B6589A" w:rsidP="00B6589A">
            <w:pPr>
              <w:shd w:val="clear" w:color="auto" w:fill="auto"/>
              <w:ind w:firstLine="0"/>
              <w:jc w:val="center"/>
              <w:rPr>
                <w:sz w:val="20"/>
                <w:szCs w:val="20"/>
                <w:lang w:val="ru-RU"/>
              </w:rPr>
            </w:pPr>
            <w:r w:rsidRPr="00B6589A">
              <w:rPr>
                <w:sz w:val="20"/>
                <w:szCs w:val="20"/>
              </w:rPr>
              <w:t>1 153,6</w:t>
            </w:r>
          </w:p>
        </w:tc>
      </w:tr>
      <w:tr w:rsidR="00957A84" w:rsidRPr="00957A84" w14:paraId="041D8F0F" w14:textId="77777777" w:rsidTr="00B6589A">
        <w:tc>
          <w:tcPr>
            <w:tcW w:w="1008" w:type="pct"/>
            <w:gridSpan w:val="2"/>
            <w:tcBorders>
              <w:top w:val="single" w:sz="4" w:space="0" w:color="auto"/>
              <w:left w:val="single" w:sz="4" w:space="0" w:color="auto"/>
              <w:bottom w:val="single" w:sz="4" w:space="0" w:color="auto"/>
              <w:right w:val="single" w:sz="4" w:space="0" w:color="auto"/>
            </w:tcBorders>
            <w:shd w:val="clear" w:color="auto" w:fill="auto"/>
            <w:hideMark/>
          </w:tcPr>
          <w:p w14:paraId="4B6B1173" w14:textId="77777777" w:rsidR="00957A84" w:rsidRPr="00957A84" w:rsidRDefault="00957A84" w:rsidP="006577DB">
            <w:pPr>
              <w:shd w:val="clear" w:color="auto" w:fill="auto"/>
              <w:ind w:firstLine="0"/>
              <w:jc w:val="center"/>
              <w:rPr>
                <w:sz w:val="20"/>
                <w:szCs w:val="20"/>
                <w:lang w:val="ru-RU"/>
              </w:rPr>
            </w:pPr>
            <w:r w:rsidRPr="00957A84">
              <w:rPr>
                <w:sz w:val="20"/>
                <w:szCs w:val="20"/>
                <w:lang w:val="ru-RU"/>
              </w:rPr>
              <w:t>Всего по видам топлива</w:t>
            </w:r>
          </w:p>
        </w:tc>
        <w:tc>
          <w:tcPr>
            <w:tcW w:w="715" w:type="pct"/>
            <w:tcBorders>
              <w:top w:val="nil"/>
              <w:left w:val="nil"/>
              <w:bottom w:val="single" w:sz="4" w:space="0" w:color="000000"/>
              <w:right w:val="single" w:sz="4" w:space="0" w:color="000000"/>
            </w:tcBorders>
            <w:shd w:val="clear" w:color="auto" w:fill="auto"/>
            <w:hideMark/>
          </w:tcPr>
          <w:p w14:paraId="658953D9"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420" w:type="pct"/>
            <w:tcBorders>
              <w:top w:val="nil"/>
              <w:left w:val="nil"/>
              <w:bottom w:val="single" w:sz="4" w:space="0" w:color="000000"/>
              <w:right w:val="single" w:sz="4" w:space="0" w:color="000000"/>
            </w:tcBorders>
            <w:shd w:val="clear" w:color="auto" w:fill="auto"/>
            <w:hideMark/>
          </w:tcPr>
          <w:p w14:paraId="60629B53"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424" w:type="pct"/>
            <w:tcBorders>
              <w:top w:val="nil"/>
              <w:left w:val="nil"/>
              <w:bottom w:val="single" w:sz="4" w:space="0" w:color="000000"/>
              <w:right w:val="single" w:sz="4" w:space="0" w:color="000000"/>
            </w:tcBorders>
            <w:shd w:val="clear" w:color="auto" w:fill="auto"/>
            <w:hideMark/>
          </w:tcPr>
          <w:p w14:paraId="41EDA3C8"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352" w:type="pct"/>
            <w:tcBorders>
              <w:top w:val="nil"/>
              <w:left w:val="nil"/>
              <w:bottom w:val="single" w:sz="4" w:space="0" w:color="000000"/>
              <w:right w:val="single" w:sz="4" w:space="0" w:color="000000"/>
            </w:tcBorders>
            <w:shd w:val="clear" w:color="auto" w:fill="auto"/>
            <w:hideMark/>
          </w:tcPr>
          <w:p w14:paraId="54B10752"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352" w:type="pct"/>
            <w:tcBorders>
              <w:top w:val="nil"/>
              <w:left w:val="nil"/>
              <w:bottom w:val="single" w:sz="4" w:space="0" w:color="000000"/>
              <w:right w:val="single" w:sz="4" w:space="0" w:color="000000"/>
            </w:tcBorders>
            <w:shd w:val="clear" w:color="auto" w:fill="auto"/>
            <w:hideMark/>
          </w:tcPr>
          <w:p w14:paraId="2672C290"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352" w:type="pct"/>
            <w:tcBorders>
              <w:top w:val="nil"/>
              <w:left w:val="nil"/>
              <w:bottom w:val="single" w:sz="4" w:space="0" w:color="000000"/>
              <w:right w:val="single" w:sz="4" w:space="0" w:color="000000"/>
            </w:tcBorders>
            <w:shd w:val="clear" w:color="auto" w:fill="auto"/>
            <w:hideMark/>
          </w:tcPr>
          <w:p w14:paraId="1B9EC5C3"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352" w:type="pct"/>
            <w:tcBorders>
              <w:top w:val="nil"/>
              <w:left w:val="nil"/>
              <w:bottom w:val="single" w:sz="4" w:space="0" w:color="000000"/>
              <w:right w:val="single" w:sz="4" w:space="0" w:color="000000"/>
            </w:tcBorders>
            <w:shd w:val="clear" w:color="auto" w:fill="auto"/>
            <w:hideMark/>
          </w:tcPr>
          <w:p w14:paraId="35158D34"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355" w:type="pct"/>
            <w:tcBorders>
              <w:top w:val="nil"/>
              <w:left w:val="nil"/>
              <w:bottom w:val="single" w:sz="4" w:space="0" w:color="000000"/>
              <w:right w:val="single" w:sz="4" w:space="0" w:color="000000"/>
            </w:tcBorders>
            <w:shd w:val="clear" w:color="auto" w:fill="auto"/>
            <w:hideMark/>
          </w:tcPr>
          <w:p w14:paraId="16D6C2AF"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335" w:type="pct"/>
            <w:tcBorders>
              <w:top w:val="nil"/>
              <w:left w:val="nil"/>
              <w:bottom w:val="single" w:sz="4" w:space="0" w:color="000000"/>
              <w:right w:val="single" w:sz="4" w:space="0" w:color="000000"/>
            </w:tcBorders>
            <w:shd w:val="clear" w:color="auto" w:fill="auto"/>
            <w:hideMark/>
          </w:tcPr>
          <w:p w14:paraId="47F76F4B"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c>
          <w:tcPr>
            <w:tcW w:w="334" w:type="pct"/>
            <w:tcBorders>
              <w:top w:val="nil"/>
              <w:left w:val="nil"/>
              <w:bottom w:val="single" w:sz="4" w:space="0" w:color="000000"/>
              <w:right w:val="single" w:sz="4" w:space="0" w:color="000000"/>
            </w:tcBorders>
            <w:shd w:val="clear" w:color="auto" w:fill="auto"/>
            <w:hideMark/>
          </w:tcPr>
          <w:p w14:paraId="7A75612A" w14:textId="77777777" w:rsidR="00957A84" w:rsidRPr="00B6589A" w:rsidRDefault="00957A84" w:rsidP="006577DB">
            <w:pPr>
              <w:shd w:val="clear" w:color="auto" w:fill="auto"/>
              <w:ind w:firstLine="0"/>
              <w:jc w:val="center"/>
              <w:rPr>
                <w:b/>
                <w:bCs/>
                <w:sz w:val="20"/>
                <w:szCs w:val="20"/>
                <w:lang w:val="ru-RU"/>
              </w:rPr>
            </w:pPr>
            <w:r w:rsidRPr="00B6589A">
              <w:rPr>
                <w:b/>
                <w:bCs/>
                <w:sz w:val="20"/>
                <w:szCs w:val="20"/>
                <w:lang w:val="ru-RU"/>
              </w:rPr>
              <w:t> </w:t>
            </w:r>
          </w:p>
        </w:tc>
      </w:tr>
      <w:tr w:rsidR="00B6589A" w:rsidRPr="00957A84" w14:paraId="75C4D207" w14:textId="77777777" w:rsidTr="00B6589A">
        <w:tc>
          <w:tcPr>
            <w:tcW w:w="1008" w:type="pct"/>
            <w:gridSpan w:val="2"/>
            <w:tcBorders>
              <w:top w:val="single" w:sz="4" w:space="0" w:color="auto"/>
              <w:left w:val="single" w:sz="4" w:space="0" w:color="auto"/>
              <w:bottom w:val="single" w:sz="4" w:space="0" w:color="auto"/>
              <w:right w:val="single" w:sz="4" w:space="0" w:color="auto"/>
            </w:tcBorders>
            <w:shd w:val="clear" w:color="auto" w:fill="auto"/>
            <w:hideMark/>
          </w:tcPr>
          <w:p w14:paraId="7D05DD3B" w14:textId="77777777" w:rsidR="00B6589A" w:rsidRPr="00957A84" w:rsidRDefault="00B6589A" w:rsidP="00B6589A">
            <w:pPr>
              <w:shd w:val="clear" w:color="auto" w:fill="auto"/>
              <w:ind w:firstLine="0"/>
              <w:jc w:val="center"/>
              <w:rPr>
                <w:b/>
                <w:bCs/>
                <w:sz w:val="20"/>
                <w:szCs w:val="20"/>
                <w:lang w:val="ru-RU"/>
              </w:rPr>
            </w:pPr>
            <w:r w:rsidRPr="00957A84">
              <w:rPr>
                <w:b/>
                <w:bCs/>
                <w:sz w:val="20"/>
                <w:szCs w:val="20"/>
                <w:lang w:val="ru-RU"/>
              </w:rPr>
              <w:t>Уголь</w:t>
            </w:r>
          </w:p>
        </w:tc>
        <w:tc>
          <w:tcPr>
            <w:tcW w:w="715" w:type="pct"/>
            <w:tcBorders>
              <w:top w:val="nil"/>
              <w:left w:val="nil"/>
              <w:bottom w:val="single" w:sz="4" w:space="0" w:color="000000"/>
              <w:right w:val="single" w:sz="4" w:space="0" w:color="000000"/>
            </w:tcBorders>
            <w:shd w:val="clear" w:color="auto" w:fill="auto"/>
            <w:vAlign w:val="center"/>
            <w:hideMark/>
          </w:tcPr>
          <w:p w14:paraId="650515C5" w14:textId="77777777" w:rsidR="00B6589A" w:rsidRPr="00B6589A" w:rsidRDefault="00B6589A" w:rsidP="00B6589A">
            <w:pPr>
              <w:shd w:val="clear" w:color="auto" w:fill="auto"/>
              <w:ind w:firstLine="0"/>
              <w:jc w:val="center"/>
              <w:rPr>
                <w:b/>
                <w:bCs/>
                <w:sz w:val="20"/>
                <w:szCs w:val="20"/>
                <w:lang w:val="ru-RU"/>
              </w:rPr>
            </w:pPr>
            <w:r w:rsidRPr="00B6589A">
              <w:rPr>
                <w:b/>
                <w:bCs/>
                <w:sz w:val="20"/>
                <w:szCs w:val="20"/>
                <w:lang w:val="ru-RU"/>
              </w:rPr>
              <w:t>т</w:t>
            </w:r>
          </w:p>
        </w:tc>
        <w:tc>
          <w:tcPr>
            <w:tcW w:w="420" w:type="pct"/>
            <w:tcBorders>
              <w:top w:val="nil"/>
              <w:left w:val="nil"/>
              <w:bottom w:val="single" w:sz="4" w:space="0" w:color="auto"/>
              <w:right w:val="single" w:sz="4" w:space="0" w:color="auto"/>
            </w:tcBorders>
            <w:shd w:val="clear" w:color="auto" w:fill="auto"/>
            <w:vAlign w:val="center"/>
            <w:hideMark/>
          </w:tcPr>
          <w:p w14:paraId="0F2111CB" w14:textId="77777777" w:rsidR="00B6589A" w:rsidRPr="00B6589A" w:rsidRDefault="00B6589A" w:rsidP="00B6589A">
            <w:pPr>
              <w:shd w:val="clear" w:color="auto" w:fill="auto"/>
              <w:ind w:firstLine="0"/>
              <w:jc w:val="center"/>
              <w:rPr>
                <w:b/>
                <w:bCs/>
                <w:sz w:val="20"/>
                <w:szCs w:val="20"/>
                <w:lang w:val="ru-RU"/>
              </w:rPr>
            </w:pPr>
            <w:r w:rsidRPr="00B6589A">
              <w:rPr>
                <w:b/>
                <w:bCs/>
                <w:sz w:val="20"/>
                <w:szCs w:val="20"/>
                <w:lang w:val="ru-RU"/>
              </w:rPr>
              <w:t>6061</w:t>
            </w:r>
          </w:p>
        </w:tc>
        <w:tc>
          <w:tcPr>
            <w:tcW w:w="424" w:type="pct"/>
            <w:tcBorders>
              <w:top w:val="nil"/>
              <w:left w:val="nil"/>
              <w:bottom w:val="single" w:sz="4" w:space="0" w:color="auto"/>
              <w:right w:val="single" w:sz="4" w:space="0" w:color="auto"/>
            </w:tcBorders>
            <w:shd w:val="clear" w:color="auto" w:fill="auto"/>
            <w:vAlign w:val="center"/>
            <w:hideMark/>
          </w:tcPr>
          <w:p w14:paraId="02B44974" w14:textId="77777777" w:rsidR="00B6589A" w:rsidRPr="00B6589A" w:rsidRDefault="00B6589A" w:rsidP="00B6589A">
            <w:pPr>
              <w:shd w:val="clear" w:color="auto" w:fill="auto"/>
              <w:ind w:firstLine="0"/>
              <w:jc w:val="center"/>
              <w:rPr>
                <w:b/>
                <w:bCs/>
                <w:sz w:val="20"/>
                <w:szCs w:val="20"/>
                <w:lang w:val="ru-RU"/>
              </w:rPr>
            </w:pPr>
            <w:r w:rsidRPr="00B6589A">
              <w:rPr>
                <w:b/>
                <w:bCs/>
                <w:sz w:val="20"/>
                <w:szCs w:val="20"/>
                <w:lang w:val="ru-RU"/>
              </w:rPr>
              <w:t>331</w:t>
            </w:r>
          </w:p>
        </w:tc>
        <w:tc>
          <w:tcPr>
            <w:tcW w:w="352" w:type="pct"/>
            <w:tcBorders>
              <w:top w:val="nil"/>
              <w:left w:val="nil"/>
              <w:bottom w:val="single" w:sz="4" w:space="0" w:color="000000"/>
              <w:right w:val="single" w:sz="4" w:space="0" w:color="000000"/>
            </w:tcBorders>
            <w:shd w:val="clear" w:color="auto" w:fill="auto"/>
            <w:vAlign w:val="center"/>
            <w:hideMark/>
          </w:tcPr>
          <w:p w14:paraId="59729D2A" w14:textId="4E3C167B" w:rsidR="00B6589A" w:rsidRPr="00B6589A" w:rsidRDefault="00B6589A" w:rsidP="00B6589A">
            <w:pPr>
              <w:shd w:val="clear" w:color="auto" w:fill="auto"/>
              <w:ind w:firstLine="0"/>
              <w:jc w:val="center"/>
              <w:rPr>
                <w:b/>
                <w:bCs/>
                <w:sz w:val="20"/>
                <w:szCs w:val="20"/>
                <w:lang w:val="ru-RU"/>
              </w:rPr>
            </w:pPr>
            <w:r w:rsidRPr="00B6589A">
              <w:rPr>
                <w:b/>
                <w:bCs/>
                <w:sz w:val="20"/>
                <w:szCs w:val="20"/>
              </w:rPr>
              <w:t>2 834,2</w:t>
            </w:r>
          </w:p>
        </w:tc>
        <w:tc>
          <w:tcPr>
            <w:tcW w:w="352" w:type="pct"/>
            <w:tcBorders>
              <w:top w:val="nil"/>
              <w:left w:val="nil"/>
              <w:bottom w:val="single" w:sz="4" w:space="0" w:color="000000"/>
              <w:right w:val="single" w:sz="4" w:space="0" w:color="000000"/>
            </w:tcBorders>
            <w:shd w:val="clear" w:color="auto" w:fill="auto"/>
            <w:vAlign w:val="center"/>
            <w:hideMark/>
          </w:tcPr>
          <w:p w14:paraId="1D042CAE" w14:textId="4BBF09B1" w:rsidR="00B6589A" w:rsidRPr="00B6589A" w:rsidRDefault="00B6589A" w:rsidP="00B6589A">
            <w:pPr>
              <w:shd w:val="clear" w:color="auto" w:fill="auto"/>
              <w:ind w:firstLine="0"/>
              <w:jc w:val="center"/>
              <w:rPr>
                <w:b/>
                <w:bCs/>
                <w:sz w:val="20"/>
                <w:szCs w:val="20"/>
                <w:lang w:val="ru-RU"/>
              </w:rPr>
            </w:pPr>
            <w:r w:rsidRPr="00B6589A">
              <w:rPr>
                <w:b/>
                <w:bCs/>
                <w:sz w:val="20"/>
                <w:szCs w:val="20"/>
              </w:rPr>
              <w:t>2 804,1</w:t>
            </w:r>
          </w:p>
        </w:tc>
        <w:tc>
          <w:tcPr>
            <w:tcW w:w="352" w:type="pct"/>
            <w:tcBorders>
              <w:top w:val="nil"/>
              <w:left w:val="nil"/>
              <w:bottom w:val="single" w:sz="4" w:space="0" w:color="000000"/>
              <w:right w:val="single" w:sz="4" w:space="0" w:color="000000"/>
            </w:tcBorders>
            <w:shd w:val="clear" w:color="auto" w:fill="auto"/>
            <w:vAlign w:val="center"/>
            <w:hideMark/>
          </w:tcPr>
          <w:p w14:paraId="4432C037" w14:textId="089F7AA3" w:rsidR="00B6589A" w:rsidRPr="00B6589A" w:rsidRDefault="00B6589A" w:rsidP="00B6589A">
            <w:pPr>
              <w:shd w:val="clear" w:color="auto" w:fill="auto"/>
              <w:ind w:firstLine="0"/>
              <w:jc w:val="center"/>
              <w:rPr>
                <w:b/>
                <w:bCs/>
                <w:sz w:val="20"/>
                <w:szCs w:val="20"/>
                <w:lang w:val="ru-RU"/>
              </w:rPr>
            </w:pPr>
            <w:r w:rsidRPr="00B6589A">
              <w:rPr>
                <w:b/>
                <w:bCs/>
                <w:sz w:val="20"/>
                <w:szCs w:val="20"/>
              </w:rPr>
              <w:t>2 762,4</w:t>
            </w:r>
          </w:p>
        </w:tc>
        <w:tc>
          <w:tcPr>
            <w:tcW w:w="352" w:type="pct"/>
            <w:tcBorders>
              <w:top w:val="nil"/>
              <w:left w:val="nil"/>
              <w:bottom w:val="single" w:sz="4" w:space="0" w:color="000000"/>
              <w:right w:val="single" w:sz="4" w:space="0" w:color="000000"/>
            </w:tcBorders>
            <w:shd w:val="clear" w:color="auto" w:fill="auto"/>
            <w:vAlign w:val="center"/>
            <w:hideMark/>
          </w:tcPr>
          <w:p w14:paraId="6A04CFE0" w14:textId="00C9D7B4" w:rsidR="00B6589A" w:rsidRPr="00B6589A" w:rsidRDefault="00B6589A" w:rsidP="00B6589A">
            <w:pPr>
              <w:shd w:val="clear" w:color="auto" w:fill="auto"/>
              <w:ind w:firstLine="0"/>
              <w:jc w:val="center"/>
              <w:rPr>
                <w:b/>
                <w:bCs/>
                <w:sz w:val="20"/>
                <w:szCs w:val="20"/>
                <w:lang w:val="ru-RU"/>
              </w:rPr>
            </w:pPr>
            <w:r w:rsidRPr="00B6589A">
              <w:rPr>
                <w:b/>
                <w:bCs/>
                <w:sz w:val="20"/>
                <w:szCs w:val="20"/>
              </w:rPr>
              <w:t>2 762,4</w:t>
            </w:r>
          </w:p>
        </w:tc>
        <w:tc>
          <w:tcPr>
            <w:tcW w:w="355" w:type="pct"/>
            <w:tcBorders>
              <w:top w:val="nil"/>
              <w:left w:val="nil"/>
              <w:bottom w:val="single" w:sz="4" w:space="0" w:color="000000"/>
              <w:right w:val="single" w:sz="4" w:space="0" w:color="000000"/>
            </w:tcBorders>
            <w:shd w:val="clear" w:color="auto" w:fill="auto"/>
            <w:vAlign w:val="center"/>
            <w:hideMark/>
          </w:tcPr>
          <w:p w14:paraId="55A7B2AB" w14:textId="67881EFE" w:rsidR="00B6589A" w:rsidRPr="00B6589A" w:rsidRDefault="00B6589A" w:rsidP="00B6589A">
            <w:pPr>
              <w:shd w:val="clear" w:color="auto" w:fill="auto"/>
              <w:ind w:firstLine="0"/>
              <w:jc w:val="center"/>
              <w:rPr>
                <w:b/>
                <w:bCs/>
                <w:sz w:val="20"/>
                <w:szCs w:val="20"/>
                <w:lang w:val="ru-RU"/>
              </w:rPr>
            </w:pPr>
            <w:r w:rsidRPr="00B6589A">
              <w:rPr>
                <w:b/>
                <w:bCs/>
                <w:sz w:val="20"/>
                <w:szCs w:val="20"/>
              </w:rPr>
              <w:t>2 762,4</w:t>
            </w:r>
          </w:p>
        </w:tc>
        <w:tc>
          <w:tcPr>
            <w:tcW w:w="335" w:type="pct"/>
            <w:tcBorders>
              <w:top w:val="nil"/>
              <w:left w:val="nil"/>
              <w:bottom w:val="single" w:sz="4" w:space="0" w:color="000000"/>
              <w:right w:val="single" w:sz="4" w:space="0" w:color="000000"/>
            </w:tcBorders>
            <w:shd w:val="clear" w:color="auto" w:fill="auto"/>
            <w:vAlign w:val="center"/>
            <w:hideMark/>
          </w:tcPr>
          <w:p w14:paraId="1D7E3259" w14:textId="375A02CD" w:rsidR="00B6589A" w:rsidRPr="00B6589A" w:rsidRDefault="00B6589A" w:rsidP="00B6589A">
            <w:pPr>
              <w:shd w:val="clear" w:color="auto" w:fill="auto"/>
              <w:ind w:firstLine="0"/>
              <w:jc w:val="center"/>
              <w:rPr>
                <w:b/>
                <w:bCs/>
                <w:sz w:val="20"/>
                <w:szCs w:val="20"/>
                <w:lang w:val="ru-RU"/>
              </w:rPr>
            </w:pPr>
            <w:r w:rsidRPr="00B6589A">
              <w:rPr>
                <w:b/>
                <w:bCs/>
                <w:sz w:val="20"/>
                <w:szCs w:val="20"/>
              </w:rPr>
              <w:t>2 935,1</w:t>
            </w:r>
          </w:p>
        </w:tc>
        <w:tc>
          <w:tcPr>
            <w:tcW w:w="334" w:type="pct"/>
            <w:tcBorders>
              <w:top w:val="nil"/>
              <w:left w:val="nil"/>
              <w:bottom w:val="single" w:sz="4" w:space="0" w:color="000000"/>
              <w:right w:val="single" w:sz="4" w:space="0" w:color="000000"/>
            </w:tcBorders>
            <w:shd w:val="clear" w:color="auto" w:fill="auto"/>
            <w:vAlign w:val="center"/>
            <w:hideMark/>
          </w:tcPr>
          <w:p w14:paraId="0D5E4D36" w14:textId="562388BD" w:rsidR="00B6589A" w:rsidRPr="00B6589A" w:rsidRDefault="00B6589A" w:rsidP="00B6589A">
            <w:pPr>
              <w:shd w:val="clear" w:color="auto" w:fill="auto"/>
              <w:ind w:firstLine="0"/>
              <w:jc w:val="center"/>
              <w:rPr>
                <w:b/>
                <w:bCs/>
                <w:sz w:val="20"/>
                <w:szCs w:val="20"/>
                <w:lang w:val="ru-RU"/>
              </w:rPr>
            </w:pPr>
            <w:r w:rsidRPr="00B6589A">
              <w:rPr>
                <w:b/>
                <w:bCs/>
                <w:sz w:val="20"/>
                <w:szCs w:val="20"/>
              </w:rPr>
              <w:t>3 165,2</w:t>
            </w:r>
          </w:p>
        </w:tc>
      </w:tr>
      <w:tr w:rsidR="00B6589A" w:rsidRPr="00957A84" w14:paraId="031B4205" w14:textId="77777777" w:rsidTr="00B6589A">
        <w:tc>
          <w:tcPr>
            <w:tcW w:w="1008" w:type="pct"/>
            <w:gridSpan w:val="2"/>
            <w:tcBorders>
              <w:top w:val="single" w:sz="4" w:space="0" w:color="auto"/>
              <w:left w:val="single" w:sz="4" w:space="0" w:color="auto"/>
              <w:bottom w:val="single" w:sz="4" w:space="0" w:color="auto"/>
              <w:right w:val="single" w:sz="4" w:space="0" w:color="auto"/>
            </w:tcBorders>
            <w:shd w:val="clear" w:color="auto" w:fill="auto"/>
            <w:hideMark/>
          </w:tcPr>
          <w:p w14:paraId="1ABA4657" w14:textId="77777777" w:rsidR="00B6589A" w:rsidRPr="00957A84" w:rsidRDefault="00B6589A" w:rsidP="00B6589A">
            <w:pPr>
              <w:shd w:val="clear" w:color="auto" w:fill="auto"/>
              <w:ind w:firstLine="0"/>
              <w:jc w:val="center"/>
              <w:rPr>
                <w:b/>
                <w:bCs/>
                <w:sz w:val="20"/>
                <w:szCs w:val="20"/>
                <w:lang w:val="ru-RU"/>
              </w:rPr>
            </w:pPr>
            <w:r w:rsidRPr="00957A84">
              <w:rPr>
                <w:b/>
                <w:bCs/>
                <w:sz w:val="20"/>
                <w:szCs w:val="20"/>
                <w:lang w:val="ru-RU"/>
              </w:rPr>
              <w:t>Дрова</w:t>
            </w:r>
          </w:p>
        </w:tc>
        <w:tc>
          <w:tcPr>
            <w:tcW w:w="715" w:type="pct"/>
            <w:tcBorders>
              <w:top w:val="nil"/>
              <w:left w:val="nil"/>
              <w:bottom w:val="single" w:sz="4" w:space="0" w:color="000000"/>
              <w:right w:val="single" w:sz="4" w:space="0" w:color="000000"/>
            </w:tcBorders>
            <w:shd w:val="clear" w:color="auto" w:fill="auto"/>
            <w:vAlign w:val="center"/>
            <w:hideMark/>
          </w:tcPr>
          <w:p w14:paraId="77292B61" w14:textId="77777777" w:rsidR="00B6589A" w:rsidRPr="00B6589A" w:rsidRDefault="00B6589A" w:rsidP="00B6589A">
            <w:pPr>
              <w:shd w:val="clear" w:color="auto" w:fill="auto"/>
              <w:ind w:firstLine="0"/>
              <w:jc w:val="center"/>
              <w:rPr>
                <w:b/>
                <w:bCs/>
                <w:sz w:val="20"/>
                <w:szCs w:val="20"/>
                <w:lang w:val="ru-RU"/>
              </w:rPr>
            </w:pPr>
            <w:r w:rsidRPr="00B6589A">
              <w:rPr>
                <w:b/>
                <w:bCs/>
                <w:sz w:val="20"/>
                <w:szCs w:val="20"/>
                <w:lang w:val="ru-RU"/>
              </w:rPr>
              <w:t>м</w:t>
            </w:r>
            <w:r w:rsidRPr="00B6589A">
              <w:rPr>
                <w:b/>
                <w:bCs/>
                <w:sz w:val="20"/>
                <w:szCs w:val="20"/>
                <w:vertAlign w:val="superscript"/>
                <w:lang w:val="ru-RU"/>
              </w:rPr>
              <w:t>3</w:t>
            </w:r>
          </w:p>
        </w:tc>
        <w:tc>
          <w:tcPr>
            <w:tcW w:w="420" w:type="pct"/>
            <w:tcBorders>
              <w:top w:val="nil"/>
              <w:left w:val="nil"/>
              <w:bottom w:val="single" w:sz="4" w:space="0" w:color="auto"/>
              <w:right w:val="single" w:sz="4" w:space="0" w:color="auto"/>
            </w:tcBorders>
            <w:shd w:val="clear" w:color="auto" w:fill="auto"/>
            <w:vAlign w:val="center"/>
            <w:hideMark/>
          </w:tcPr>
          <w:p w14:paraId="017215CA" w14:textId="77777777" w:rsidR="00B6589A" w:rsidRPr="00B6589A" w:rsidRDefault="00B6589A" w:rsidP="00B6589A">
            <w:pPr>
              <w:shd w:val="clear" w:color="auto" w:fill="auto"/>
              <w:ind w:firstLine="0"/>
              <w:jc w:val="center"/>
              <w:rPr>
                <w:b/>
                <w:bCs/>
                <w:sz w:val="20"/>
                <w:szCs w:val="20"/>
                <w:lang w:val="ru-RU"/>
              </w:rPr>
            </w:pPr>
            <w:r w:rsidRPr="00B6589A">
              <w:rPr>
                <w:b/>
                <w:bCs/>
                <w:sz w:val="20"/>
                <w:szCs w:val="20"/>
                <w:lang w:val="ru-RU"/>
              </w:rPr>
              <w:t>1015</w:t>
            </w:r>
          </w:p>
        </w:tc>
        <w:tc>
          <w:tcPr>
            <w:tcW w:w="424" w:type="pct"/>
            <w:tcBorders>
              <w:top w:val="nil"/>
              <w:left w:val="nil"/>
              <w:bottom w:val="single" w:sz="4" w:space="0" w:color="auto"/>
              <w:right w:val="single" w:sz="4" w:space="0" w:color="auto"/>
            </w:tcBorders>
            <w:shd w:val="clear" w:color="auto" w:fill="auto"/>
            <w:vAlign w:val="center"/>
            <w:hideMark/>
          </w:tcPr>
          <w:p w14:paraId="10BA8914" w14:textId="77777777" w:rsidR="00B6589A" w:rsidRPr="00B6589A" w:rsidRDefault="00B6589A" w:rsidP="00B6589A">
            <w:pPr>
              <w:shd w:val="clear" w:color="auto" w:fill="auto"/>
              <w:ind w:firstLine="0"/>
              <w:jc w:val="center"/>
              <w:rPr>
                <w:b/>
                <w:bCs/>
                <w:sz w:val="20"/>
                <w:szCs w:val="20"/>
                <w:lang w:val="ru-RU"/>
              </w:rPr>
            </w:pPr>
            <w:r w:rsidRPr="00B6589A">
              <w:rPr>
                <w:b/>
                <w:bCs/>
                <w:sz w:val="20"/>
                <w:szCs w:val="20"/>
                <w:lang w:val="ru-RU"/>
              </w:rPr>
              <w:t>0</w:t>
            </w:r>
          </w:p>
        </w:tc>
        <w:tc>
          <w:tcPr>
            <w:tcW w:w="352" w:type="pct"/>
            <w:tcBorders>
              <w:top w:val="nil"/>
              <w:left w:val="nil"/>
              <w:bottom w:val="single" w:sz="4" w:space="0" w:color="000000"/>
              <w:right w:val="single" w:sz="4" w:space="0" w:color="000000"/>
            </w:tcBorders>
            <w:shd w:val="clear" w:color="auto" w:fill="auto"/>
            <w:vAlign w:val="center"/>
            <w:hideMark/>
          </w:tcPr>
          <w:p w14:paraId="5F297B90" w14:textId="6A668A1E" w:rsidR="00B6589A" w:rsidRPr="00B6589A" w:rsidRDefault="00B6589A" w:rsidP="00B6589A">
            <w:pPr>
              <w:shd w:val="clear" w:color="auto" w:fill="auto"/>
              <w:ind w:firstLine="0"/>
              <w:jc w:val="center"/>
              <w:rPr>
                <w:b/>
                <w:bCs/>
                <w:sz w:val="20"/>
                <w:szCs w:val="20"/>
                <w:lang w:val="ru-RU"/>
              </w:rPr>
            </w:pPr>
            <w:r w:rsidRPr="00B6589A">
              <w:rPr>
                <w:b/>
                <w:bCs/>
                <w:sz w:val="20"/>
                <w:szCs w:val="20"/>
              </w:rPr>
              <w:t>1 094,5</w:t>
            </w:r>
          </w:p>
        </w:tc>
        <w:tc>
          <w:tcPr>
            <w:tcW w:w="352" w:type="pct"/>
            <w:tcBorders>
              <w:top w:val="nil"/>
              <w:left w:val="nil"/>
              <w:bottom w:val="single" w:sz="4" w:space="0" w:color="000000"/>
              <w:right w:val="single" w:sz="4" w:space="0" w:color="000000"/>
            </w:tcBorders>
            <w:shd w:val="clear" w:color="auto" w:fill="auto"/>
            <w:vAlign w:val="center"/>
            <w:hideMark/>
          </w:tcPr>
          <w:p w14:paraId="55762A9A" w14:textId="3D42B8C6" w:rsidR="00B6589A" w:rsidRPr="00B6589A" w:rsidRDefault="00B6589A" w:rsidP="00B6589A">
            <w:pPr>
              <w:shd w:val="clear" w:color="auto" w:fill="auto"/>
              <w:ind w:firstLine="0"/>
              <w:jc w:val="center"/>
              <w:rPr>
                <w:b/>
                <w:bCs/>
                <w:sz w:val="20"/>
                <w:szCs w:val="20"/>
                <w:lang w:val="ru-RU"/>
              </w:rPr>
            </w:pPr>
            <w:r w:rsidRPr="00B6589A">
              <w:rPr>
                <w:b/>
                <w:bCs/>
                <w:sz w:val="20"/>
                <w:szCs w:val="20"/>
              </w:rPr>
              <w:t>1 153,6</w:t>
            </w:r>
          </w:p>
        </w:tc>
        <w:tc>
          <w:tcPr>
            <w:tcW w:w="352" w:type="pct"/>
            <w:tcBorders>
              <w:top w:val="nil"/>
              <w:left w:val="nil"/>
              <w:bottom w:val="single" w:sz="4" w:space="0" w:color="000000"/>
              <w:right w:val="single" w:sz="4" w:space="0" w:color="000000"/>
            </w:tcBorders>
            <w:shd w:val="clear" w:color="auto" w:fill="auto"/>
            <w:vAlign w:val="center"/>
            <w:hideMark/>
          </w:tcPr>
          <w:p w14:paraId="314D2BAA" w14:textId="6BC6298C" w:rsidR="00B6589A" w:rsidRPr="00B6589A" w:rsidRDefault="00B6589A" w:rsidP="00B6589A">
            <w:pPr>
              <w:shd w:val="clear" w:color="auto" w:fill="auto"/>
              <w:ind w:firstLine="0"/>
              <w:jc w:val="center"/>
              <w:rPr>
                <w:b/>
                <w:bCs/>
                <w:sz w:val="20"/>
                <w:szCs w:val="20"/>
                <w:lang w:val="ru-RU"/>
              </w:rPr>
            </w:pPr>
            <w:r w:rsidRPr="00B6589A">
              <w:rPr>
                <w:b/>
                <w:bCs/>
                <w:sz w:val="20"/>
                <w:szCs w:val="20"/>
              </w:rPr>
              <w:t>1 153,6</w:t>
            </w:r>
          </w:p>
        </w:tc>
        <w:tc>
          <w:tcPr>
            <w:tcW w:w="352" w:type="pct"/>
            <w:tcBorders>
              <w:top w:val="nil"/>
              <w:left w:val="nil"/>
              <w:bottom w:val="single" w:sz="4" w:space="0" w:color="000000"/>
              <w:right w:val="single" w:sz="4" w:space="0" w:color="000000"/>
            </w:tcBorders>
            <w:shd w:val="clear" w:color="auto" w:fill="auto"/>
            <w:vAlign w:val="center"/>
            <w:hideMark/>
          </w:tcPr>
          <w:p w14:paraId="7890EACD" w14:textId="01EC69ED" w:rsidR="00B6589A" w:rsidRPr="00B6589A" w:rsidRDefault="00B6589A" w:rsidP="00B6589A">
            <w:pPr>
              <w:shd w:val="clear" w:color="auto" w:fill="auto"/>
              <w:ind w:firstLine="0"/>
              <w:jc w:val="center"/>
              <w:rPr>
                <w:b/>
                <w:bCs/>
                <w:sz w:val="20"/>
                <w:szCs w:val="20"/>
                <w:lang w:val="ru-RU"/>
              </w:rPr>
            </w:pPr>
            <w:r w:rsidRPr="00B6589A">
              <w:rPr>
                <w:b/>
                <w:bCs/>
                <w:sz w:val="20"/>
                <w:szCs w:val="20"/>
              </w:rPr>
              <w:t>1 153,6</w:t>
            </w:r>
          </w:p>
        </w:tc>
        <w:tc>
          <w:tcPr>
            <w:tcW w:w="355" w:type="pct"/>
            <w:tcBorders>
              <w:top w:val="nil"/>
              <w:left w:val="nil"/>
              <w:bottom w:val="single" w:sz="4" w:space="0" w:color="000000"/>
              <w:right w:val="single" w:sz="4" w:space="0" w:color="000000"/>
            </w:tcBorders>
            <w:shd w:val="clear" w:color="auto" w:fill="auto"/>
            <w:vAlign w:val="center"/>
            <w:hideMark/>
          </w:tcPr>
          <w:p w14:paraId="6A8CB6B4" w14:textId="09640904" w:rsidR="00B6589A" w:rsidRPr="00B6589A" w:rsidRDefault="00B6589A" w:rsidP="00B6589A">
            <w:pPr>
              <w:shd w:val="clear" w:color="auto" w:fill="auto"/>
              <w:ind w:firstLine="0"/>
              <w:jc w:val="center"/>
              <w:rPr>
                <w:b/>
                <w:bCs/>
                <w:sz w:val="20"/>
                <w:szCs w:val="20"/>
                <w:lang w:val="ru-RU"/>
              </w:rPr>
            </w:pPr>
            <w:r w:rsidRPr="00B6589A">
              <w:rPr>
                <w:b/>
                <w:bCs/>
                <w:sz w:val="20"/>
                <w:szCs w:val="20"/>
              </w:rPr>
              <w:t>1 153,6</w:t>
            </w:r>
          </w:p>
        </w:tc>
        <w:tc>
          <w:tcPr>
            <w:tcW w:w="335" w:type="pct"/>
            <w:tcBorders>
              <w:top w:val="nil"/>
              <w:left w:val="nil"/>
              <w:bottom w:val="single" w:sz="4" w:space="0" w:color="000000"/>
              <w:right w:val="single" w:sz="4" w:space="0" w:color="000000"/>
            </w:tcBorders>
            <w:shd w:val="clear" w:color="auto" w:fill="auto"/>
            <w:vAlign w:val="center"/>
            <w:hideMark/>
          </w:tcPr>
          <w:p w14:paraId="3349F786" w14:textId="5B1556C4" w:rsidR="00B6589A" w:rsidRPr="00B6589A" w:rsidRDefault="00B6589A" w:rsidP="00B6589A">
            <w:pPr>
              <w:shd w:val="clear" w:color="auto" w:fill="auto"/>
              <w:ind w:firstLine="0"/>
              <w:jc w:val="center"/>
              <w:rPr>
                <w:b/>
                <w:bCs/>
                <w:sz w:val="20"/>
                <w:szCs w:val="20"/>
                <w:lang w:val="ru-RU"/>
              </w:rPr>
            </w:pPr>
            <w:r w:rsidRPr="00B6589A">
              <w:rPr>
                <w:b/>
                <w:bCs/>
                <w:sz w:val="20"/>
                <w:szCs w:val="20"/>
              </w:rPr>
              <w:t>1 153,6</w:t>
            </w:r>
          </w:p>
        </w:tc>
        <w:tc>
          <w:tcPr>
            <w:tcW w:w="334" w:type="pct"/>
            <w:tcBorders>
              <w:top w:val="nil"/>
              <w:left w:val="nil"/>
              <w:bottom w:val="single" w:sz="4" w:space="0" w:color="000000"/>
              <w:right w:val="single" w:sz="4" w:space="0" w:color="000000"/>
            </w:tcBorders>
            <w:shd w:val="clear" w:color="auto" w:fill="auto"/>
            <w:vAlign w:val="center"/>
            <w:hideMark/>
          </w:tcPr>
          <w:p w14:paraId="37A9AB3E" w14:textId="3052820B" w:rsidR="00B6589A" w:rsidRPr="00B6589A" w:rsidRDefault="00B6589A" w:rsidP="00B6589A">
            <w:pPr>
              <w:shd w:val="clear" w:color="auto" w:fill="auto"/>
              <w:ind w:firstLine="0"/>
              <w:jc w:val="center"/>
              <w:rPr>
                <w:b/>
                <w:bCs/>
                <w:sz w:val="20"/>
                <w:szCs w:val="20"/>
                <w:lang w:val="ru-RU"/>
              </w:rPr>
            </w:pPr>
            <w:r w:rsidRPr="00B6589A">
              <w:rPr>
                <w:b/>
                <w:bCs/>
                <w:sz w:val="20"/>
                <w:szCs w:val="20"/>
              </w:rPr>
              <w:t>1 153,6</w:t>
            </w:r>
          </w:p>
        </w:tc>
      </w:tr>
      <w:bookmarkEnd w:id="362"/>
    </w:tbl>
    <w:p w14:paraId="24B17DF1" w14:textId="6C72A849" w:rsidR="00F76935" w:rsidRPr="00086029" w:rsidRDefault="00F76935">
      <w:pPr>
        <w:spacing w:line="276" w:lineRule="auto"/>
        <w:rPr>
          <w:highlight w:val="yellow"/>
          <w:lang w:val="ru-RU"/>
        </w:rPr>
      </w:pPr>
    </w:p>
    <w:p w14:paraId="34BE2ECB" w14:textId="77777777" w:rsidR="00957A84" w:rsidRDefault="00957A84">
      <w:pPr>
        <w:spacing w:line="276" w:lineRule="auto"/>
        <w:rPr>
          <w:highlight w:val="yellow"/>
          <w:lang w:val="ru-RU"/>
        </w:rPr>
      </w:pPr>
      <w:r>
        <w:rPr>
          <w:highlight w:val="yellow"/>
        </w:rPr>
        <w:br w:type="page"/>
      </w:r>
    </w:p>
    <w:p w14:paraId="48441F20" w14:textId="36CCB79D" w:rsidR="002A6981" w:rsidRPr="00957A84" w:rsidRDefault="002A6981" w:rsidP="002A6981">
      <w:pPr>
        <w:pStyle w:val="aff2"/>
      </w:pPr>
      <w:r w:rsidRPr="00957A84">
        <w:lastRenderedPageBreak/>
        <w:t xml:space="preserve">Таблица </w:t>
      </w:r>
      <w:r w:rsidRPr="00957A84">
        <w:fldChar w:fldCharType="begin"/>
      </w:r>
      <w:r w:rsidRPr="00957A84">
        <w:instrText xml:space="preserve"> SEQ Таблица \* ARABIC </w:instrText>
      </w:r>
      <w:r w:rsidRPr="00957A84">
        <w:fldChar w:fldCharType="separate"/>
      </w:r>
      <w:r w:rsidR="00521FDB">
        <w:rPr>
          <w:noProof/>
        </w:rPr>
        <w:t>54</w:t>
      </w:r>
      <w:r w:rsidRPr="00957A84">
        <w:fldChar w:fldCharType="end"/>
      </w:r>
      <w:r w:rsidRPr="00957A84">
        <w:t xml:space="preserve"> - </w:t>
      </w:r>
      <w:r w:rsidR="008D2FE8" w:rsidRPr="00957A84">
        <w:t xml:space="preserve">Максимальный часовой расход натурального топлива на выработку тепловой энергии на источниках тепловой энергии городского поселения </w:t>
      </w:r>
      <w:r w:rsidR="00086029" w:rsidRPr="00957A84">
        <w:t>Кондинское</w:t>
      </w:r>
      <w:r w:rsidR="008D2FE8" w:rsidRPr="00957A84">
        <w:t xml:space="preserve"> на период до 203</w:t>
      </w:r>
      <w:r w:rsidR="00EF3428" w:rsidRPr="00957A84">
        <w:t>7</w:t>
      </w:r>
      <w:r w:rsidR="008D2FE8" w:rsidRPr="00957A84">
        <w:t xml:space="preserve"> года</w:t>
      </w:r>
      <w:r w:rsidR="00EE506B" w:rsidRPr="00957A8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1899"/>
        <w:gridCol w:w="1230"/>
        <w:gridCol w:w="1302"/>
        <w:gridCol w:w="1302"/>
        <w:gridCol w:w="1145"/>
        <w:gridCol w:w="1146"/>
        <w:gridCol w:w="1146"/>
        <w:gridCol w:w="1146"/>
        <w:gridCol w:w="1146"/>
        <w:gridCol w:w="1081"/>
        <w:gridCol w:w="1072"/>
      </w:tblGrid>
      <w:tr w:rsidR="00C659AF" w:rsidRPr="00C659AF" w14:paraId="1856934F" w14:textId="77777777" w:rsidTr="00C659AF">
        <w:trPr>
          <w:cantSplit/>
        </w:trPr>
        <w:tc>
          <w:tcPr>
            <w:tcW w:w="382" w:type="pct"/>
            <w:vMerge w:val="restart"/>
            <w:shd w:val="clear" w:color="auto" w:fill="auto"/>
            <w:hideMark/>
          </w:tcPr>
          <w:p w14:paraId="4EE8252A"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N котельной</w:t>
            </w:r>
          </w:p>
        </w:tc>
        <w:tc>
          <w:tcPr>
            <w:tcW w:w="644" w:type="pct"/>
            <w:vMerge w:val="restart"/>
            <w:shd w:val="clear" w:color="auto" w:fill="auto"/>
            <w:hideMark/>
          </w:tcPr>
          <w:p w14:paraId="3AE6968C"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Наименование котельной</w:t>
            </w:r>
          </w:p>
        </w:tc>
        <w:tc>
          <w:tcPr>
            <w:tcW w:w="404" w:type="pct"/>
            <w:vMerge w:val="restart"/>
            <w:shd w:val="clear" w:color="auto" w:fill="auto"/>
            <w:hideMark/>
          </w:tcPr>
          <w:p w14:paraId="3B2A4DFB"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Вид топлива</w:t>
            </w:r>
          </w:p>
        </w:tc>
        <w:tc>
          <w:tcPr>
            <w:tcW w:w="3570" w:type="pct"/>
            <w:gridSpan w:val="9"/>
            <w:shd w:val="clear" w:color="auto" w:fill="auto"/>
            <w:hideMark/>
          </w:tcPr>
          <w:p w14:paraId="60FE56D8"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Максимальный часовой расход натурального топлива (зимний период), т (м</w:t>
            </w:r>
            <w:r w:rsidRPr="00C659AF">
              <w:rPr>
                <w:b/>
                <w:bCs/>
                <w:sz w:val="20"/>
                <w:szCs w:val="20"/>
                <w:vertAlign w:val="superscript"/>
                <w:lang w:val="ru-RU"/>
              </w:rPr>
              <w:t>3)</w:t>
            </w:r>
            <w:r w:rsidRPr="00C659AF">
              <w:rPr>
                <w:b/>
                <w:bCs/>
                <w:sz w:val="20"/>
                <w:szCs w:val="20"/>
                <w:lang w:val="ru-RU"/>
              </w:rPr>
              <w:t>/ч</w:t>
            </w:r>
          </w:p>
        </w:tc>
      </w:tr>
      <w:tr w:rsidR="00C659AF" w:rsidRPr="00C659AF" w14:paraId="372437DE" w14:textId="77777777" w:rsidTr="00C659AF">
        <w:trPr>
          <w:cantSplit/>
        </w:trPr>
        <w:tc>
          <w:tcPr>
            <w:tcW w:w="382" w:type="pct"/>
            <w:vMerge/>
            <w:vAlign w:val="center"/>
            <w:hideMark/>
          </w:tcPr>
          <w:p w14:paraId="4C5DF452" w14:textId="77777777" w:rsidR="00C659AF" w:rsidRPr="00C659AF" w:rsidRDefault="00C659AF" w:rsidP="006577DB">
            <w:pPr>
              <w:shd w:val="clear" w:color="auto" w:fill="auto"/>
              <w:ind w:firstLine="0"/>
              <w:jc w:val="left"/>
              <w:rPr>
                <w:b/>
                <w:bCs/>
                <w:sz w:val="20"/>
                <w:szCs w:val="20"/>
                <w:lang w:val="ru-RU"/>
              </w:rPr>
            </w:pPr>
          </w:p>
        </w:tc>
        <w:tc>
          <w:tcPr>
            <w:tcW w:w="644" w:type="pct"/>
            <w:vMerge/>
            <w:vAlign w:val="center"/>
            <w:hideMark/>
          </w:tcPr>
          <w:p w14:paraId="4B72D796" w14:textId="77777777" w:rsidR="00C659AF" w:rsidRPr="00C659AF" w:rsidRDefault="00C659AF" w:rsidP="006577DB">
            <w:pPr>
              <w:shd w:val="clear" w:color="auto" w:fill="auto"/>
              <w:ind w:firstLine="0"/>
              <w:jc w:val="left"/>
              <w:rPr>
                <w:b/>
                <w:bCs/>
                <w:sz w:val="20"/>
                <w:szCs w:val="20"/>
                <w:lang w:val="ru-RU"/>
              </w:rPr>
            </w:pPr>
          </w:p>
        </w:tc>
        <w:tc>
          <w:tcPr>
            <w:tcW w:w="404" w:type="pct"/>
            <w:vMerge/>
            <w:vAlign w:val="center"/>
            <w:hideMark/>
          </w:tcPr>
          <w:p w14:paraId="0FC5819E" w14:textId="77777777" w:rsidR="00C659AF" w:rsidRPr="00C659AF" w:rsidRDefault="00C659AF" w:rsidP="006577DB">
            <w:pPr>
              <w:shd w:val="clear" w:color="auto" w:fill="auto"/>
              <w:ind w:firstLine="0"/>
              <w:jc w:val="left"/>
              <w:rPr>
                <w:b/>
                <w:bCs/>
                <w:sz w:val="20"/>
                <w:szCs w:val="20"/>
                <w:lang w:val="ru-RU"/>
              </w:rPr>
            </w:pPr>
          </w:p>
        </w:tc>
        <w:tc>
          <w:tcPr>
            <w:tcW w:w="886" w:type="pct"/>
            <w:gridSpan w:val="2"/>
            <w:vMerge w:val="restart"/>
            <w:shd w:val="clear" w:color="auto" w:fill="auto"/>
            <w:hideMark/>
          </w:tcPr>
          <w:p w14:paraId="270A41FF"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2023</w:t>
            </w:r>
          </w:p>
        </w:tc>
        <w:tc>
          <w:tcPr>
            <w:tcW w:w="1948" w:type="pct"/>
            <w:gridSpan w:val="5"/>
            <w:shd w:val="clear" w:color="auto" w:fill="auto"/>
            <w:hideMark/>
          </w:tcPr>
          <w:p w14:paraId="4F92A4EF"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1 этап</w:t>
            </w:r>
          </w:p>
        </w:tc>
        <w:tc>
          <w:tcPr>
            <w:tcW w:w="368" w:type="pct"/>
            <w:shd w:val="clear" w:color="auto" w:fill="auto"/>
            <w:hideMark/>
          </w:tcPr>
          <w:p w14:paraId="47CE41BC"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 этап</w:t>
            </w:r>
          </w:p>
        </w:tc>
        <w:tc>
          <w:tcPr>
            <w:tcW w:w="368" w:type="pct"/>
            <w:shd w:val="clear" w:color="auto" w:fill="auto"/>
            <w:hideMark/>
          </w:tcPr>
          <w:p w14:paraId="4EBCAC20"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 этап</w:t>
            </w:r>
          </w:p>
        </w:tc>
      </w:tr>
      <w:tr w:rsidR="00C659AF" w:rsidRPr="00C659AF" w14:paraId="6EF65E57" w14:textId="77777777" w:rsidTr="00C659AF">
        <w:trPr>
          <w:cantSplit/>
        </w:trPr>
        <w:tc>
          <w:tcPr>
            <w:tcW w:w="382" w:type="pct"/>
            <w:vMerge/>
            <w:vAlign w:val="center"/>
            <w:hideMark/>
          </w:tcPr>
          <w:p w14:paraId="03801D3D" w14:textId="77777777" w:rsidR="00C659AF" w:rsidRPr="00C659AF" w:rsidRDefault="00C659AF" w:rsidP="006577DB">
            <w:pPr>
              <w:shd w:val="clear" w:color="auto" w:fill="auto"/>
              <w:ind w:firstLine="0"/>
              <w:jc w:val="left"/>
              <w:rPr>
                <w:b/>
                <w:bCs/>
                <w:sz w:val="20"/>
                <w:szCs w:val="20"/>
                <w:lang w:val="ru-RU"/>
              </w:rPr>
            </w:pPr>
          </w:p>
        </w:tc>
        <w:tc>
          <w:tcPr>
            <w:tcW w:w="644" w:type="pct"/>
            <w:vMerge/>
            <w:vAlign w:val="center"/>
            <w:hideMark/>
          </w:tcPr>
          <w:p w14:paraId="64EE5B9D" w14:textId="77777777" w:rsidR="00C659AF" w:rsidRPr="00C659AF" w:rsidRDefault="00C659AF" w:rsidP="006577DB">
            <w:pPr>
              <w:shd w:val="clear" w:color="auto" w:fill="auto"/>
              <w:ind w:firstLine="0"/>
              <w:jc w:val="left"/>
              <w:rPr>
                <w:b/>
                <w:bCs/>
                <w:sz w:val="20"/>
                <w:szCs w:val="20"/>
                <w:lang w:val="ru-RU"/>
              </w:rPr>
            </w:pPr>
          </w:p>
        </w:tc>
        <w:tc>
          <w:tcPr>
            <w:tcW w:w="404" w:type="pct"/>
            <w:vMerge/>
            <w:vAlign w:val="center"/>
            <w:hideMark/>
          </w:tcPr>
          <w:p w14:paraId="273D878E" w14:textId="77777777" w:rsidR="00C659AF" w:rsidRPr="00C659AF" w:rsidRDefault="00C659AF" w:rsidP="006577DB">
            <w:pPr>
              <w:shd w:val="clear" w:color="auto" w:fill="auto"/>
              <w:ind w:firstLine="0"/>
              <w:jc w:val="left"/>
              <w:rPr>
                <w:b/>
                <w:bCs/>
                <w:sz w:val="20"/>
                <w:szCs w:val="20"/>
                <w:lang w:val="ru-RU"/>
              </w:rPr>
            </w:pPr>
          </w:p>
        </w:tc>
        <w:tc>
          <w:tcPr>
            <w:tcW w:w="886" w:type="pct"/>
            <w:gridSpan w:val="2"/>
            <w:vMerge/>
            <w:vAlign w:val="center"/>
            <w:hideMark/>
          </w:tcPr>
          <w:p w14:paraId="7E860D2D" w14:textId="77777777" w:rsidR="00C659AF" w:rsidRPr="00C659AF" w:rsidRDefault="00C659AF" w:rsidP="006577DB">
            <w:pPr>
              <w:shd w:val="clear" w:color="auto" w:fill="auto"/>
              <w:ind w:firstLine="0"/>
              <w:jc w:val="left"/>
              <w:rPr>
                <w:sz w:val="20"/>
                <w:szCs w:val="20"/>
                <w:lang w:val="ru-RU"/>
              </w:rPr>
            </w:pPr>
          </w:p>
        </w:tc>
        <w:tc>
          <w:tcPr>
            <w:tcW w:w="390" w:type="pct"/>
            <w:shd w:val="clear" w:color="auto" w:fill="auto"/>
            <w:hideMark/>
          </w:tcPr>
          <w:p w14:paraId="77B47932"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2024</w:t>
            </w:r>
          </w:p>
        </w:tc>
        <w:tc>
          <w:tcPr>
            <w:tcW w:w="390" w:type="pct"/>
            <w:shd w:val="clear" w:color="auto" w:fill="auto"/>
            <w:hideMark/>
          </w:tcPr>
          <w:p w14:paraId="619A6B1F"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2025</w:t>
            </w:r>
          </w:p>
        </w:tc>
        <w:tc>
          <w:tcPr>
            <w:tcW w:w="390" w:type="pct"/>
            <w:shd w:val="clear" w:color="auto" w:fill="auto"/>
            <w:hideMark/>
          </w:tcPr>
          <w:p w14:paraId="7C0C7D1E"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2026</w:t>
            </w:r>
          </w:p>
        </w:tc>
        <w:tc>
          <w:tcPr>
            <w:tcW w:w="390" w:type="pct"/>
            <w:shd w:val="clear" w:color="auto" w:fill="auto"/>
            <w:hideMark/>
          </w:tcPr>
          <w:p w14:paraId="0628E795"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2027</w:t>
            </w:r>
          </w:p>
        </w:tc>
        <w:tc>
          <w:tcPr>
            <w:tcW w:w="390" w:type="pct"/>
            <w:shd w:val="clear" w:color="auto" w:fill="auto"/>
            <w:hideMark/>
          </w:tcPr>
          <w:p w14:paraId="6A48E005"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2028</w:t>
            </w:r>
          </w:p>
        </w:tc>
        <w:tc>
          <w:tcPr>
            <w:tcW w:w="368" w:type="pct"/>
            <w:shd w:val="clear" w:color="auto" w:fill="auto"/>
            <w:hideMark/>
          </w:tcPr>
          <w:p w14:paraId="08C7160F"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2033</w:t>
            </w:r>
          </w:p>
        </w:tc>
        <w:tc>
          <w:tcPr>
            <w:tcW w:w="368" w:type="pct"/>
            <w:shd w:val="clear" w:color="auto" w:fill="auto"/>
            <w:hideMark/>
          </w:tcPr>
          <w:p w14:paraId="58A5E2B0"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2037</w:t>
            </w:r>
          </w:p>
        </w:tc>
      </w:tr>
      <w:tr w:rsidR="00C659AF" w:rsidRPr="00C659AF" w14:paraId="647ADE1B" w14:textId="77777777" w:rsidTr="00C659AF">
        <w:trPr>
          <w:cantSplit/>
        </w:trPr>
        <w:tc>
          <w:tcPr>
            <w:tcW w:w="382" w:type="pct"/>
            <w:vMerge/>
            <w:vAlign w:val="center"/>
            <w:hideMark/>
          </w:tcPr>
          <w:p w14:paraId="7C8E18BA" w14:textId="77777777" w:rsidR="00C659AF" w:rsidRPr="00C659AF" w:rsidRDefault="00C659AF" w:rsidP="006577DB">
            <w:pPr>
              <w:shd w:val="clear" w:color="auto" w:fill="auto"/>
              <w:ind w:firstLine="0"/>
              <w:jc w:val="left"/>
              <w:rPr>
                <w:b/>
                <w:bCs/>
                <w:sz w:val="20"/>
                <w:szCs w:val="20"/>
                <w:lang w:val="ru-RU"/>
              </w:rPr>
            </w:pPr>
          </w:p>
        </w:tc>
        <w:tc>
          <w:tcPr>
            <w:tcW w:w="644" w:type="pct"/>
            <w:vMerge/>
            <w:vAlign w:val="center"/>
            <w:hideMark/>
          </w:tcPr>
          <w:p w14:paraId="725791C7" w14:textId="77777777" w:rsidR="00C659AF" w:rsidRPr="00C659AF" w:rsidRDefault="00C659AF" w:rsidP="006577DB">
            <w:pPr>
              <w:shd w:val="clear" w:color="auto" w:fill="auto"/>
              <w:ind w:firstLine="0"/>
              <w:jc w:val="left"/>
              <w:rPr>
                <w:b/>
                <w:bCs/>
                <w:sz w:val="20"/>
                <w:szCs w:val="20"/>
                <w:lang w:val="ru-RU"/>
              </w:rPr>
            </w:pPr>
          </w:p>
        </w:tc>
        <w:tc>
          <w:tcPr>
            <w:tcW w:w="404" w:type="pct"/>
            <w:vMerge/>
            <w:vAlign w:val="center"/>
            <w:hideMark/>
          </w:tcPr>
          <w:p w14:paraId="24806306" w14:textId="77777777" w:rsidR="00C659AF" w:rsidRPr="00C659AF" w:rsidRDefault="00C659AF" w:rsidP="006577DB">
            <w:pPr>
              <w:shd w:val="clear" w:color="auto" w:fill="auto"/>
              <w:ind w:firstLine="0"/>
              <w:jc w:val="left"/>
              <w:rPr>
                <w:b/>
                <w:bCs/>
                <w:sz w:val="20"/>
                <w:szCs w:val="20"/>
                <w:lang w:val="ru-RU"/>
              </w:rPr>
            </w:pPr>
          </w:p>
        </w:tc>
        <w:tc>
          <w:tcPr>
            <w:tcW w:w="443" w:type="pct"/>
            <w:shd w:val="clear" w:color="auto" w:fill="auto"/>
            <w:hideMark/>
          </w:tcPr>
          <w:p w14:paraId="6C63AE06"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основного</w:t>
            </w:r>
          </w:p>
        </w:tc>
        <w:tc>
          <w:tcPr>
            <w:tcW w:w="443" w:type="pct"/>
            <w:shd w:val="clear" w:color="auto" w:fill="auto"/>
            <w:hideMark/>
          </w:tcPr>
          <w:p w14:paraId="47181C02"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резервного</w:t>
            </w:r>
          </w:p>
        </w:tc>
        <w:tc>
          <w:tcPr>
            <w:tcW w:w="2684" w:type="pct"/>
            <w:gridSpan w:val="7"/>
            <w:shd w:val="clear" w:color="auto" w:fill="auto"/>
            <w:hideMark/>
          </w:tcPr>
          <w:p w14:paraId="02F74E13"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основного</w:t>
            </w:r>
          </w:p>
        </w:tc>
      </w:tr>
      <w:tr w:rsidR="00C659AF" w:rsidRPr="00C659AF" w14:paraId="463F100D" w14:textId="77777777" w:rsidTr="00C659AF">
        <w:trPr>
          <w:cantSplit/>
        </w:trPr>
        <w:tc>
          <w:tcPr>
            <w:tcW w:w="382" w:type="pct"/>
            <w:shd w:val="clear" w:color="auto" w:fill="auto"/>
            <w:hideMark/>
          </w:tcPr>
          <w:p w14:paraId="58A79C48"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w:t>
            </w:r>
          </w:p>
        </w:tc>
        <w:tc>
          <w:tcPr>
            <w:tcW w:w="644" w:type="pct"/>
            <w:shd w:val="clear" w:color="auto" w:fill="auto"/>
            <w:hideMark/>
          </w:tcPr>
          <w:p w14:paraId="31236B45" w14:textId="77777777" w:rsidR="00C659AF" w:rsidRPr="00C659AF" w:rsidRDefault="00C659AF" w:rsidP="006577DB">
            <w:pPr>
              <w:shd w:val="clear" w:color="auto" w:fill="auto"/>
              <w:ind w:firstLine="0"/>
              <w:jc w:val="left"/>
              <w:rPr>
                <w:sz w:val="20"/>
                <w:szCs w:val="20"/>
                <w:lang w:val="ru-RU"/>
              </w:rPr>
            </w:pPr>
            <w:r w:rsidRPr="00C659AF">
              <w:rPr>
                <w:sz w:val="20"/>
                <w:szCs w:val="20"/>
                <w:lang w:val="ru-RU"/>
              </w:rPr>
              <w:t>Котельная № 1, пгт. Кондинское, ул. Советская, 7А</w:t>
            </w:r>
          </w:p>
        </w:tc>
        <w:tc>
          <w:tcPr>
            <w:tcW w:w="404" w:type="pct"/>
            <w:shd w:val="clear" w:color="auto" w:fill="auto"/>
            <w:vAlign w:val="center"/>
            <w:hideMark/>
          </w:tcPr>
          <w:p w14:paraId="36D70C3C" w14:textId="03C546A9" w:rsidR="00C659AF" w:rsidRPr="00B6589A" w:rsidRDefault="00FC2FAA" w:rsidP="006577DB">
            <w:pPr>
              <w:shd w:val="clear" w:color="auto" w:fill="auto"/>
              <w:ind w:firstLine="0"/>
              <w:jc w:val="center"/>
              <w:rPr>
                <w:sz w:val="20"/>
                <w:szCs w:val="20"/>
                <w:lang w:val="ru-RU"/>
              </w:rPr>
            </w:pPr>
            <w:r w:rsidRPr="00B6589A">
              <w:rPr>
                <w:sz w:val="20"/>
                <w:szCs w:val="20"/>
                <w:lang w:val="ru-RU"/>
              </w:rPr>
              <w:t>уголь/дрова</w:t>
            </w:r>
          </w:p>
        </w:tc>
        <w:tc>
          <w:tcPr>
            <w:tcW w:w="443" w:type="pct"/>
            <w:shd w:val="clear" w:color="auto" w:fill="auto"/>
            <w:vAlign w:val="center"/>
            <w:hideMark/>
          </w:tcPr>
          <w:p w14:paraId="72FD2F4A" w14:textId="77777777" w:rsidR="00C659AF" w:rsidRPr="00B6589A" w:rsidRDefault="00C659AF" w:rsidP="006577DB">
            <w:pPr>
              <w:shd w:val="clear" w:color="auto" w:fill="auto"/>
              <w:ind w:firstLine="0"/>
              <w:jc w:val="center"/>
              <w:rPr>
                <w:sz w:val="20"/>
                <w:szCs w:val="20"/>
                <w:lang w:val="ru-RU"/>
              </w:rPr>
            </w:pPr>
            <w:r w:rsidRPr="00B6589A">
              <w:rPr>
                <w:sz w:val="20"/>
                <w:szCs w:val="20"/>
                <w:lang w:val="ru-RU"/>
              </w:rPr>
              <w:t>1540,7</w:t>
            </w:r>
          </w:p>
        </w:tc>
        <w:tc>
          <w:tcPr>
            <w:tcW w:w="443" w:type="pct"/>
            <w:shd w:val="clear" w:color="auto" w:fill="auto"/>
            <w:vAlign w:val="center"/>
            <w:hideMark/>
          </w:tcPr>
          <w:p w14:paraId="760C0D62" w14:textId="3D08FE45" w:rsidR="00C659AF" w:rsidRPr="00B6589A" w:rsidRDefault="00FC2FAA" w:rsidP="006577DB">
            <w:pPr>
              <w:shd w:val="clear" w:color="auto" w:fill="auto"/>
              <w:ind w:firstLine="0"/>
              <w:jc w:val="center"/>
              <w:rPr>
                <w:sz w:val="20"/>
                <w:szCs w:val="20"/>
                <w:lang w:val="ru-RU"/>
              </w:rPr>
            </w:pPr>
            <w:r w:rsidRPr="00B6589A">
              <w:rPr>
                <w:sz w:val="20"/>
                <w:szCs w:val="20"/>
                <w:lang w:val="ru-RU"/>
              </w:rPr>
              <w:t>0,0</w:t>
            </w:r>
          </w:p>
        </w:tc>
        <w:tc>
          <w:tcPr>
            <w:tcW w:w="390" w:type="pct"/>
            <w:shd w:val="clear" w:color="auto" w:fill="auto"/>
            <w:vAlign w:val="center"/>
            <w:hideMark/>
          </w:tcPr>
          <w:p w14:paraId="476A7132"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769,5</w:t>
            </w:r>
          </w:p>
        </w:tc>
        <w:tc>
          <w:tcPr>
            <w:tcW w:w="390" w:type="pct"/>
            <w:shd w:val="clear" w:color="auto" w:fill="auto"/>
            <w:vAlign w:val="center"/>
            <w:hideMark/>
          </w:tcPr>
          <w:p w14:paraId="59856A19"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753,7</w:t>
            </w:r>
          </w:p>
        </w:tc>
        <w:tc>
          <w:tcPr>
            <w:tcW w:w="390" w:type="pct"/>
            <w:shd w:val="clear" w:color="auto" w:fill="auto"/>
            <w:vAlign w:val="center"/>
            <w:hideMark/>
          </w:tcPr>
          <w:p w14:paraId="6E44203D"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749,3</w:t>
            </w:r>
          </w:p>
        </w:tc>
        <w:tc>
          <w:tcPr>
            <w:tcW w:w="390" w:type="pct"/>
            <w:shd w:val="clear" w:color="auto" w:fill="auto"/>
            <w:vAlign w:val="center"/>
            <w:hideMark/>
          </w:tcPr>
          <w:p w14:paraId="4695B839"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749,3</w:t>
            </w:r>
          </w:p>
        </w:tc>
        <w:tc>
          <w:tcPr>
            <w:tcW w:w="390" w:type="pct"/>
            <w:shd w:val="clear" w:color="auto" w:fill="auto"/>
            <w:vAlign w:val="center"/>
            <w:hideMark/>
          </w:tcPr>
          <w:p w14:paraId="78C94A7B"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749,3</w:t>
            </w:r>
          </w:p>
        </w:tc>
        <w:tc>
          <w:tcPr>
            <w:tcW w:w="368" w:type="pct"/>
            <w:shd w:val="clear" w:color="auto" w:fill="auto"/>
            <w:vAlign w:val="center"/>
            <w:hideMark/>
          </w:tcPr>
          <w:p w14:paraId="5D3B407A"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769,7</w:t>
            </w:r>
          </w:p>
        </w:tc>
        <w:tc>
          <w:tcPr>
            <w:tcW w:w="368" w:type="pct"/>
            <w:shd w:val="clear" w:color="auto" w:fill="auto"/>
            <w:vAlign w:val="center"/>
            <w:hideMark/>
          </w:tcPr>
          <w:p w14:paraId="45256276"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810,4</w:t>
            </w:r>
          </w:p>
        </w:tc>
      </w:tr>
      <w:tr w:rsidR="00C659AF" w:rsidRPr="00C659AF" w14:paraId="34314545" w14:textId="77777777" w:rsidTr="00C659AF">
        <w:trPr>
          <w:cantSplit/>
        </w:trPr>
        <w:tc>
          <w:tcPr>
            <w:tcW w:w="382" w:type="pct"/>
            <w:shd w:val="clear" w:color="auto" w:fill="auto"/>
            <w:hideMark/>
          </w:tcPr>
          <w:p w14:paraId="7C578BA0"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2</w:t>
            </w:r>
          </w:p>
        </w:tc>
        <w:tc>
          <w:tcPr>
            <w:tcW w:w="644" w:type="pct"/>
            <w:shd w:val="clear" w:color="auto" w:fill="auto"/>
            <w:hideMark/>
          </w:tcPr>
          <w:p w14:paraId="45946F36" w14:textId="77777777" w:rsidR="00C659AF" w:rsidRPr="00C659AF" w:rsidRDefault="00C659AF" w:rsidP="006577DB">
            <w:pPr>
              <w:shd w:val="clear" w:color="auto" w:fill="auto"/>
              <w:ind w:firstLine="0"/>
              <w:jc w:val="left"/>
              <w:rPr>
                <w:sz w:val="20"/>
                <w:szCs w:val="20"/>
                <w:lang w:val="ru-RU"/>
              </w:rPr>
            </w:pPr>
            <w:r w:rsidRPr="00C659AF">
              <w:rPr>
                <w:sz w:val="20"/>
                <w:szCs w:val="20"/>
                <w:lang w:val="ru-RU"/>
              </w:rPr>
              <w:t>Котельная № 2, пгт. Кондинское, ул. Крупской, 64Б</w:t>
            </w:r>
          </w:p>
        </w:tc>
        <w:tc>
          <w:tcPr>
            <w:tcW w:w="404" w:type="pct"/>
            <w:shd w:val="clear" w:color="auto" w:fill="auto"/>
            <w:vAlign w:val="center"/>
            <w:hideMark/>
          </w:tcPr>
          <w:p w14:paraId="6A7B4EA5" w14:textId="709FAA40" w:rsidR="00C659AF" w:rsidRPr="00B6589A" w:rsidRDefault="00FC2FAA" w:rsidP="006577DB">
            <w:pPr>
              <w:shd w:val="clear" w:color="auto" w:fill="auto"/>
              <w:ind w:firstLine="0"/>
              <w:jc w:val="center"/>
              <w:rPr>
                <w:sz w:val="20"/>
                <w:szCs w:val="20"/>
                <w:lang w:val="ru-RU"/>
              </w:rPr>
            </w:pPr>
            <w:r w:rsidRPr="00B6589A">
              <w:rPr>
                <w:sz w:val="20"/>
                <w:szCs w:val="20"/>
                <w:lang w:val="ru-RU"/>
              </w:rPr>
              <w:t>уголь/дрова</w:t>
            </w:r>
          </w:p>
        </w:tc>
        <w:tc>
          <w:tcPr>
            <w:tcW w:w="443" w:type="pct"/>
            <w:shd w:val="clear" w:color="auto" w:fill="auto"/>
            <w:vAlign w:val="center"/>
            <w:hideMark/>
          </w:tcPr>
          <w:p w14:paraId="1784FC97" w14:textId="77777777" w:rsidR="00C659AF" w:rsidRPr="00B6589A" w:rsidRDefault="00C659AF" w:rsidP="006577DB">
            <w:pPr>
              <w:shd w:val="clear" w:color="auto" w:fill="auto"/>
              <w:ind w:firstLine="0"/>
              <w:jc w:val="center"/>
              <w:rPr>
                <w:sz w:val="20"/>
                <w:szCs w:val="20"/>
                <w:lang w:val="ru-RU"/>
              </w:rPr>
            </w:pPr>
            <w:r w:rsidRPr="00B6589A">
              <w:rPr>
                <w:sz w:val="20"/>
                <w:szCs w:val="20"/>
                <w:lang w:val="ru-RU"/>
              </w:rPr>
              <w:t>654,0</w:t>
            </w:r>
          </w:p>
        </w:tc>
        <w:tc>
          <w:tcPr>
            <w:tcW w:w="443" w:type="pct"/>
            <w:shd w:val="clear" w:color="auto" w:fill="auto"/>
            <w:vAlign w:val="center"/>
            <w:hideMark/>
          </w:tcPr>
          <w:p w14:paraId="63DAEEDE" w14:textId="72E76FC1" w:rsidR="00C659AF" w:rsidRPr="00B6589A" w:rsidRDefault="00FC2FAA" w:rsidP="006577DB">
            <w:pPr>
              <w:shd w:val="clear" w:color="auto" w:fill="auto"/>
              <w:ind w:firstLine="0"/>
              <w:jc w:val="center"/>
              <w:rPr>
                <w:sz w:val="20"/>
                <w:szCs w:val="20"/>
                <w:lang w:val="ru-RU"/>
              </w:rPr>
            </w:pPr>
            <w:r w:rsidRPr="00B6589A">
              <w:rPr>
                <w:sz w:val="20"/>
                <w:szCs w:val="20"/>
                <w:lang w:val="ru-RU"/>
              </w:rPr>
              <w:t>0,0</w:t>
            </w:r>
          </w:p>
        </w:tc>
        <w:tc>
          <w:tcPr>
            <w:tcW w:w="390" w:type="pct"/>
            <w:shd w:val="clear" w:color="auto" w:fill="auto"/>
            <w:vAlign w:val="center"/>
            <w:hideMark/>
          </w:tcPr>
          <w:p w14:paraId="610A9576"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357,4</w:t>
            </w:r>
          </w:p>
        </w:tc>
        <w:tc>
          <w:tcPr>
            <w:tcW w:w="390" w:type="pct"/>
            <w:shd w:val="clear" w:color="auto" w:fill="auto"/>
            <w:vAlign w:val="center"/>
            <w:hideMark/>
          </w:tcPr>
          <w:p w14:paraId="6E14AF66"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350,3</w:t>
            </w:r>
          </w:p>
        </w:tc>
        <w:tc>
          <w:tcPr>
            <w:tcW w:w="390" w:type="pct"/>
            <w:shd w:val="clear" w:color="auto" w:fill="auto"/>
            <w:vAlign w:val="center"/>
            <w:hideMark/>
          </w:tcPr>
          <w:p w14:paraId="2A99CC99"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329,3</w:t>
            </w:r>
          </w:p>
        </w:tc>
        <w:tc>
          <w:tcPr>
            <w:tcW w:w="390" w:type="pct"/>
            <w:shd w:val="clear" w:color="auto" w:fill="auto"/>
            <w:vAlign w:val="center"/>
            <w:hideMark/>
          </w:tcPr>
          <w:p w14:paraId="694ADCD3"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318,9</w:t>
            </w:r>
          </w:p>
        </w:tc>
        <w:tc>
          <w:tcPr>
            <w:tcW w:w="390" w:type="pct"/>
            <w:shd w:val="clear" w:color="auto" w:fill="auto"/>
            <w:vAlign w:val="center"/>
            <w:hideMark/>
          </w:tcPr>
          <w:p w14:paraId="78068349"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318,9</w:t>
            </w:r>
          </w:p>
        </w:tc>
        <w:tc>
          <w:tcPr>
            <w:tcW w:w="368" w:type="pct"/>
            <w:shd w:val="clear" w:color="auto" w:fill="auto"/>
            <w:vAlign w:val="center"/>
            <w:hideMark/>
          </w:tcPr>
          <w:p w14:paraId="2CE7724B"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329,2</w:t>
            </w:r>
          </w:p>
        </w:tc>
        <w:tc>
          <w:tcPr>
            <w:tcW w:w="368" w:type="pct"/>
            <w:shd w:val="clear" w:color="auto" w:fill="auto"/>
            <w:vAlign w:val="center"/>
            <w:hideMark/>
          </w:tcPr>
          <w:p w14:paraId="46187AF1"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349,7</w:t>
            </w:r>
          </w:p>
        </w:tc>
      </w:tr>
      <w:tr w:rsidR="00C659AF" w:rsidRPr="00C659AF" w14:paraId="4347BF69" w14:textId="77777777" w:rsidTr="00C659AF">
        <w:trPr>
          <w:cantSplit/>
        </w:trPr>
        <w:tc>
          <w:tcPr>
            <w:tcW w:w="382" w:type="pct"/>
            <w:shd w:val="clear" w:color="auto" w:fill="auto"/>
            <w:hideMark/>
          </w:tcPr>
          <w:p w14:paraId="613B3A1C"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3</w:t>
            </w:r>
          </w:p>
        </w:tc>
        <w:tc>
          <w:tcPr>
            <w:tcW w:w="644" w:type="pct"/>
            <w:shd w:val="clear" w:color="auto" w:fill="auto"/>
            <w:hideMark/>
          </w:tcPr>
          <w:p w14:paraId="38314067" w14:textId="77777777" w:rsidR="00C659AF" w:rsidRPr="00C659AF" w:rsidRDefault="00C659AF" w:rsidP="006577DB">
            <w:pPr>
              <w:shd w:val="clear" w:color="auto" w:fill="auto"/>
              <w:ind w:firstLine="0"/>
              <w:jc w:val="left"/>
              <w:rPr>
                <w:sz w:val="20"/>
                <w:szCs w:val="20"/>
                <w:lang w:val="ru-RU"/>
              </w:rPr>
            </w:pPr>
            <w:r w:rsidRPr="00C659AF">
              <w:rPr>
                <w:sz w:val="20"/>
                <w:szCs w:val="20"/>
                <w:lang w:val="ru-RU"/>
              </w:rPr>
              <w:t>Котельная № 3, пгт. Кондинское, ул. Связистов, 1А</w:t>
            </w:r>
          </w:p>
        </w:tc>
        <w:tc>
          <w:tcPr>
            <w:tcW w:w="404" w:type="pct"/>
            <w:shd w:val="clear" w:color="auto" w:fill="auto"/>
            <w:vAlign w:val="center"/>
            <w:hideMark/>
          </w:tcPr>
          <w:p w14:paraId="54808F66"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уголь/дрова</w:t>
            </w:r>
          </w:p>
        </w:tc>
        <w:tc>
          <w:tcPr>
            <w:tcW w:w="443" w:type="pct"/>
            <w:shd w:val="clear" w:color="auto" w:fill="auto"/>
            <w:vAlign w:val="center"/>
            <w:hideMark/>
          </w:tcPr>
          <w:p w14:paraId="630A300B"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698,1</w:t>
            </w:r>
          </w:p>
        </w:tc>
        <w:tc>
          <w:tcPr>
            <w:tcW w:w="443" w:type="pct"/>
            <w:shd w:val="clear" w:color="auto" w:fill="auto"/>
            <w:vAlign w:val="center"/>
            <w:hideMark/>
          </w:tcPr>
          <w:p w14:paraId="18E1F6BB"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0,0</w:t>
            </w:r>
          </w:p>
        </w:tc>
        <w:tc>
          <w:tcPr>
            <w:tcW w:w="390" w:type="pct"/>
            <w:shd w:val="clear" w:color="auto" w:fill="auto"/>
            <w:vAlign w:val="center"/>
            <w:hideMark/>
          </w:tcPr>
          <w:p w14:paraId="2FC32A84"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378,9</w:t>
            </w:r>
          </w:p>
        </w:tc>
        <w:tc>
          <w:tcPr>
            <w:tcW w:w="390" w:type="pct"/>
            <w:shd w:val="clear" w:color="auto" w:fill="auto"/>
            <w:vAlign w:val="center"/>
            <w:hideMark/>
          </w:tcPr>
          <w:p w14:paraId="6D42E7D6"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378,9</w:t>
            </w:r>
          </w:p>
        </w:tc>
        <w:tc>
          <w:tcPr>
            <w:tcW w:w="390" w:type="pct"/>
            <w:shd w:val="clear" w:color="auto" w:fill="auto"/>
            <w:vAlign w:val="center"/>
            <w:hideMark/>
          </w:tcPr>
          <w:p w14:paraId="3AC4ED6F"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378,9</w:t>
            </w:r>
          </w:p>
        </w:tc>
        <w:tc>
          <w:tcPr>
            <w:tcW w:w="390" w:type="pct"/>
            <w:shd w:val="clear" w:color="auto" w:fill="auto"/>
            <w:vAlign w:val="center"/>
            <w:hideMark/>
          </w:tcPr>
          <w:p w14:paraId="2FD59C5C"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378,9</w:t>
            </w:r>
          </w:p>
        </w:tc>
        <w:tc>
          <w:tcPr>
            <w:tcW w:w="390" w:type="pct"/>
            <w:shd w:val="clear" w:color="auto" w:fill="auto"/>
            <w:vAlign w:val="center"/>
            <w:hideMark/>
          </w:tcPr>
          <w:p w14:paraId="30DC3184"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378,9</w:t>
            </w:r>
          </w:p>
        </w:tc>
        <w:tc>
          <w:tcPr>
            <w:tcW w:w="368" w:type="pct"/>
            <w:shd w:val="clear" w:color="auto" w:fill="auto"/>
            <w:vAlign w:val="center"/>
            <w:hideMark/>
          </w:tcPr>
          <w:p w14:paraId="0A64625C"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378,9</w:t>
            </w:r>
          </w:p>
        </w:tc>
        <w:tc>
          <w:tcPr>
            <w:tcW w:w="368" w:type="pct"/>
            <w:shd w:val="clear" w:color="auto" w:fill="auto"/>
            <w:vAlign w:val="center"/>
            <w:hideMark/>
          </w:tcPr>
          <w:p w14:paraId="481E08E3"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378,9</w:t>
            </w:r>
          </w:p>
        </w:tc>
      </w:tr>
      <w:tr w:rsidR="00C659AF" w:rsidRPr="00C659AF" w14:paraId="59A005CF" w14:textId="77777777" w:rsidTr="00C659AF">
        <w:trPr>
          <w:cantSplit/>
        </w:trPr>
        <w:tc>
          <w:tcPr>
            <w:tcW w:w="382" w:type="pct"/>
            <w:shd w:val="clear" w:color="auto" w:fill="auto"/>
            <w:hideMark/>
          </w:tcPr>
          <w:p w14:paraId="3286FBE8"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4</w:t>
            </w:r>
          </w:p>
        </w:tc>
        <w:tc>
          <w:tcPr>
            <w:tcW w:w="644" w:type="pct"/>
            <w:shd w:val="clear" w:color="auto" w:fill="auto"/>
            <w:hideMark/>
          </w:tcPr>
          <w:p w14:paraId="7F7AC82C" w14:textId="77777777" w:rsidR="00C659AF" w:rsidRPr="00C659AF" w:rsidRDefault="00C659AF" w:rsidP="006577DB">
            <w:pPr>
              <w:shd w:val="clear" w:color="auto" w:fill="auto"/>
              <w:ind w:firstLine="0"/>
              <w:jc w:val="left"/>
              <w:rPr>
                <w:sz w:val="20"/>
                <w:szCs w:val="20"/>
                <w:lang w:val="ru-RU"/>
              </w:rPr>
            </w:pPr>
            <w:r w:rsidRPr="00C659AF">
              <w:rPr>
                <w:sz w:val="20"/>
                <w:szCs w:val="20"/>
                <w:lang w:val="ru-RU"/>
              </w:rPr>
              <w:t>Котельная № 5, пгт. Кондинское, ул. Гастелло, 4</w:t>
            </w:r>
          </w:p>
        </w:tc>
        <w:tc>
          <w:tcPr>
            <w:tcW w:w="404" w:type="pct"/>
            <w:shd w:val="clear" w:color="auto" w:fill="auto"/>
            <w:vAlign w:val="center"/>
            <w:hideMark/>
          </w:tcPr>
          <w:p w14:paraId="245E3879"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дрова/уголь</w:t>
            </w:r>
          </w:p>
        </w:tc>
        <w:tc>
          <w:tcPr>
            <w:tcW w:w="443" w:type="pct"/>
            <w:shd w:val="clear" w:color="auto" w:fill="auto"/>
            <w:vAlign w:val="center"/>
            <w:hideMark/>
          </w:tcPr>
          <w:p w14:paraId="4DA9306E"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877,6</w:t>
            </w:r>
          </w:p>
        </w:tc>
        <w:tc>
          <w:tcPr>
            <w:tcW w:w="443" w:type="pct"/>
            <w:shd w:val="clear" w:color="auto" w:fill="auto"/>
            <w:vAlign w:val="center"/>
            <w:hideMark/>
          </w:tcPr>
          <w:p w14:paraId="6EB3C7D2"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331,9</w:t>
            </w:r>
          </w:p>
        </w:tc>
        <w:tc>
          <w:tcPr>
            <w:tcW w:w="390" w:type="pct"/>
            <w:shd w:val="clear" w:color="auto" w:fill="auto"/>
            <w:vAlign w:val="center"/>
            <w:hideMark/>
          </w:tcPr>
          <w:p w14:paraId="0205B7A8"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561,0</w:t>
            </w:r>
          </w:p>
        </w:tc>
        <w:tc>
          <w:tcPr>
            <w:tcW w:w="390" w:type="pct"/>
            <w:shd w:val="clear" w:color="auto" w:fill="auto"/>
            <w:vAlign w:val="center"/>
            <w:hideMark/>
          </w:tcPr>
          <w:p w14:paraId="30635EF4"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561,0</w:t>
            </w:r>
          </w:p>
        </w:tc>
        <w:tc>
          <w:tcPr>
            <w:tcW w:w="390" w:type="pct"/>
            <w:shd w:val="clear" w:color="auto" w:fill="auto"/>
            <w:vAlign w:val="center"/>
            <w:hideMark/>
          </w:tcPr>
          <w:p w14:paraId="6F3E95F3"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561,0</w:t>
            </w:r>
          </w:p>
        </w:tc>
        <w:tc>
          <w:tcPr>
            <w:tcW w:w="390" w:type="pct"/>
            <w:shd w:val="clear" w:color="auto" w:fill="auto"/>
            <w:vAlign w:val="center"/>
            <w:hideMark/>
          </w:tcPr>
          <w:p w14:paraId="4F0B7DEB"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561,0</w:t>
            </w:r>
          </w:p>
        </w:tc>
        <w:tc>
          <w:tcPr>
            <w:tcW w:w="390" w:type="pct"/>
            <w:shd w:val="clear" w:color="auto" w:fill="auto"/>
            <w:vAlign w:val="center"/>
            <w:hideMark/>
          </w:tcPr>
          <w:p w14:paraId="06EA76EB"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561,0</w:t>
            </w:r>
          </w:p>
        </w:tc>
        <w:tc>
          <w:tcPr>
            <w:tcW w:w="368" w:type="pct"/>
            <w:shd w:val="clear" w:color="auto" w:fill="auto"/>
            <w:vAlign w:val="center"/>
            <w:hideMark/>
          </w:tcPr>
          <w:p w14:paraId="6BE0C0FA"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561,0</w:t>
            </w:r>
          </w:p>
        </w:tc>
        <w:tc>
          <w:tcPr>
            <w:tcW w:w="368" w:type="pct"/>
            <w:shd w:val="clear" w:color="auto" w:fill="auto"/>
            <w:vAlign w:val="center"/>
            <w:hideMark/>
          </w:tcPr>
          <w:p w14:paraId="28582C16"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561,0</w:t>
            </w:r>
          </w:p>
        </w:tc>
      </w:tr>
      <w:tr w:rsidR="00C659AF" w:rsidRPr="00C659AF" w14:paraId="6D219C8C" w14:textId="77777777" w:rsidTr="00C659AF">
        <w:trPr>
          <w:cantSplit/>
        </w:trPr>
        <w:tc>
          <w:tcPr>
            <w:tcW w:w="1027" w:type="pct"/>
            <w:gridSpan w:val="2"/>
            <w:shd w:val="clear" w:color="auto" w:fill="auto"/>
            <w:hideMark/>
          </w:tcPr>
          <w:p w14:paraId="6B0BAA6B" w14:textId="77777777" w:rsidR="00C659AF" w:rsidRPr="00C659AF" w:rsidRDefault="00C659AF" w:rsidP="006577DB">
            <w:pPr>
              <w:shd w:val="clear" w:color="auto" w:fill="auto"/>
              <w:ind w:firstLine="0"/>
              <w:jc w:val="center"/>
              <w:rPr>
                <w:sz w:val="20"/>
                <w:szCs w:val="20"/>
                <w:lang w:val="ru-RU"/>
              </w:rPr>
            </w:pPr>
            <w:r w:rsidRPr="00C659AF">
              <w:rPr>
                <w:sz w:val="20"/>
                <w:szCs w:val="20"/>
                <w:lang w:val="ru-RU"/>
              </w:rPr>
              <w:t>Всего по видам топлива</w:t>
            </w:r>
          </w:p>
        </w:tc>
        <w:tc>
          <w:tcPr>
            <w:tcW w:w="404" w:type="pct"/>
            <w:shd w:val="clear" w:color="auto" w:fill="auto"/>
            <w:hideMark/>
          </w:tcPr>
          <w:p w14:paraId="3995AB01"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443" w:type="pct"/>
            <w:shd w:val="clear" w:color="auto" w:fill="auto"/>
            <w:hideMark/>
          </w:tcPr>
          <w:p w14:paraId="3DCE2100"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443" w:type="pct"/>
            <w:shd w:val="clear" w:color="auto" w:fill="auto"/>
            <w:hideMark/>
          </w:tcPr>
          <w:p w14:paraId="27D4DC76"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390" w:type="pct"/>
            <w:shd w:val="clear" w:color="auto" w:fill="auto"/>
            <w:hideMark/>
          </w:tcPr>
          <w:p w14:paraId="2C1A5E14"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390" w:type="pct"/>
            <w:shd w:val="clear" w:color="auto" w:fill="auto"/>
            <w:hideMark/>
          </w:tcPr>
          <w:p w14:paraId="0A97FC7C"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390" w:type="pct"/>
            <w:shd w:val="clear" w:color="auto" w:fill="auto"/>
            <w:hideMark/>
          </w:tcPr>
          <w:p w14:paraId="03BDE503"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390" w:type="pct"/>
            <w:shd w:val="clear" w:color="auto" w:fill="auto"/>
            <w:hideMark/>
          </w:tcPr>
          <w:p w14:paraId="27074DE7"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390" w:type="pct"/>
            <w:shd w:val="clear" w:color="auto" w:fill="auto"/>
            <w:hideMark/>
          </w:tcPr>
          <w:p w14:paraId="5E445807"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368" w:type="pct"/>
            <w:shd w:val="clear" w:color="auto" w:fill="auto"/>
            <w:hideMark/>
          </w:tcPr>
          <w:p w14:paraId="7EF1FED3"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368" w:type="pct"/>
            <w:shd w:val="clear" w:color="auto" w:fill="auto"/>
            <w:hideMark/>
          </w:tcPr>
          <w:p w14:paraId="24C9CF47"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r>
      <w:tr w:rsidR="00C659AF" w:rsidRPr="00C659AF" w14:paraId="1E96CD39" w14:textId="77777777" w:rsidTr="00C659AF">
        <w:trPr>
          <w:cantSplit/>
        </w:trPr>
        <w:tc>
          <w:tcPr>
            <w:tcW w:w="1027" w:type="pct"/>
            <w:gridSpan w:val="2"/>
            <w:shd w:val="clear" w:color="auto" w:fill="auto"/>
            <w:hideMark/>
          </w:tcPr>
          <w:p w14:paraId="3D7FAB2F"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Уголь</w:t>
            </w:r>
          </w:p>
        </w:tc>
        <w:tc>
          <w:tcPr>
            <w:tcW w:w="404" w:type="pct"/>
            <w:shd w:val="clear" w:color="auto" w:fill="auto"/>
            <w:hideMark/>
          </w:tcPr>
          <w:p w14:paraId="65D6FB85"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443" w:type="pct"/>
            <w:shd w:val="clear" w:color="auto" w:fill="auto"/>
            <w:vAlign w:val="center"/>
            <w:hideMark/>
          </w:tcPr>
          <w:p w14:paraId="037C082B"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2 893</w:t>
            </w:r>
          </w:p>
        </w:tc>
        <w:tc>
          <w:tcPr>
            <w:tcW w:w="443" w:type="pct"/>
            <w:shd w:val="clear" w:color="auto" w:fill="auto"/>
            <w:vAlign w:val="center"/>
            <w:hideMark/>
          </w:tcPr>
          <w:p w14:paraId="48520DD9"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331,9</w:t>
            </w:r>
          </w:p>
        </w:tc>
        <w:tc>
          <w:tcPr>
            <w:tcW w:w="390" w:type="pct"/>
            <w:shd w:val="clear" w:color="auto" w:fill="auto"/>
            <w:vAlign w:val="center"/>
            <w:hideMark/>
          </w:tcPr>
          <w:p w14:paraId="0EEA0877"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1 506</w:t>
            </w:r>
          </w:p>
        </w:tc>
        <w:tc>
          <w:tcPr>
            <w:tcW w:w="390" w:type="pct"/>
            <w:shd w:val="clear" w:color="auto" w:fill="auto"/>
            <w:vAlign w:val="center"/>
            <w:hideMark/>
          </w:tcPr>
          <w:p w14:paraId="43536D69"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1 483</w:t>
            </w:r>
          </w:p>
        </w:tc>
        <w:tc>
          <w:tcPr>
            <w:tcW w:w="390" w:type="pct"/>
            <w:shd w:val="clear" w:color="auto" w:fill="auto"/>
            <w:vAlign w:val="center"/>
            <w:hideMark/>
          </w:tcPr>
          <w:p w14:paraId="7299271D"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1 457</w:t>
            </w:r>
          </w:p>
        </w:tc>
        <w:tc>
          <w:tcPr>
            <w:tcW w:w="390" w:type="pct"/>
            <w:shd w:val="clear" w:color="auto" w:fill="auto"/>
            <w:vAlign w:val="center"/>
            <w:hideMark/>
          </w:tcPr>
          <w:p w14:paraId="787E78CB"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1 447</w:t>
            </w:r>
          </w:p>
        </w:tc>
        <w:tc>
          <w:tcPr>
            <w:tcW w:w="390" w:type="pct"/>
            <w:shd w:val="clear" w:color="auto" w:fill="auto"/>
            <w:vAlign w:val="center"/>
            <w:hideMark/>
          </w:tcPr>
          <w:p w14:paraId="26ED0E4A"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1 447</w:t>
            </w:r>
          </w:p>
        </w:tc>
        <w:tc>
          <w:tcPr>
            <w:tcW w:w="368" w:type="pct"/>
            <w:shd w:val="clear" w:color="auto" w:fill="auto"/>
            <w:vAlign w:val="center"/>
            <w:hideMark/>
          </w:tcPr>
          <w:p w14:paraId="6F4A012D"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1 478</w:t>
            </w:r>
          </w:p>
        </w:tc>
        <w:tc>
          <w:tcPr>
            <w:tcW w:w="368" w:type="pct"/>
            <w:shd w:val="clear" w:color="auto" w:fill="auto"/>
            <w:vAlign w:val="center"/>
            <w:hideMark/>
          </w:tcPr>
          <w:p w14:paraId="051C0274"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1 539</w:t>
            </w:r>
          </w:p>
        </w:tc>
      </w:tr>
      <w:tr w:rsidR="00C659AF" w:rsidRPr="00C659AF" w14:paraId="110258E5" w14:textId="77777777" w:rsidTr="00C659AF">
        <w:trPr>
          <w:cantSplit/>
        </w:trPr>
        <w:tc>
          <w:tcPr>
            <w:tcW w:w="1027" w:type="pct"/>
            <w:gridSpan w:val="2"/>
            <w:shd w:val="clear" w:color="auto" w:fill="auto"/>
            <w:hideMark/>
          </w:tcPr>
          <w:p w14:paraId="1A4BB636"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Дрова</w:t>
            </w:r>
          </w:p>
        </w:tc>
        <w:tc>
          <w:tcPr>
            <w:tcW w:w="404" w:type="pct"/>
            <w:shd w:val="clear" w:color="auto" w:fill="auto"/>
            <w:hideMark/>
          </w:tcPr>
          <w:p w14:paraId="6599F96D" w14:textId="77777777" w:rsidR="00C659AF" w:rsidRPr="00C659AF" w:rsidRDefault="00C659AF" w:rsidP="006577DB">
            <w:pPr>
              <w:shd w:val="clear" w:color="auto" w:fill="auto"/>
              <w:ind w:firstLine="0"/>
              <w:jc w:val="left"/>
              <w:rPr>
                <w:b/>
                <w:bCs/>
                <w:sz w:val="20"/>
                <w:szCs w:val="20"/>
                <w:lang w:val="ru-RU"/>
              </w:rPr>
            </w:pPr>
            <w:r w:rsidRPr="00C659AF">
              <w:rPr>
                <w:b/>
                <w:bCs/>
                <w:sz w:val="20"/>
                <w:szCs w:val="20"/>
                <w:lang w:val="ru-RU"/>
              </w:rPr>
              <w:t> </w:t>
            </w:r>
          </w:p>
        </w:tc>
        <w:tc>
          <w:tcPr>
            <w:tcW w:w="443" w:type="pct"/>
            <w:shd w:val="clear" w:color="auto" w:fill="auto"/>
            <w:vAlign w:val="center"/>
            <w:hideMark/>
          </w:tcPr>
          <w:p w14:paraId="5F02B332"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878</w:t>
            </w:r>
          </w:p>
        </w:tc>
        <w:tc>
          <w:tcPr>
            <w:tcW w:w="443" w:type="pct"/>
            <w:shd w:val="clear" w:color="auto" w:fill="auto"/>
            <w:vAlign w:val="center"/>
            <w:hideMark/>
          </w:tcPr>
          <w:p w14:paraId="05A174E3"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0,0</w:t>
            </w:r>
          </w:p>
        </w:tc>
        <w:tc>
          <w:tcPr>
            <w:tcW w:w="390" w:type="pct"/>
            <w:shd w:val="clear" w:color="auto" w:fill="auto"/>
            <w:vAlign w:val="center"/>
            <w:hideMark/>
          </w:tcPr>
          <w:p w14:paraId="1E0DD546"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561</w:t>
            </w:r>
          </w:p>
        </w:tc>
        <w:tc>
          <w:tcPr>
            <w:tcW w:w="390" w:type="pct"/>
            <w:shd w:val="clear" w:color="auto" w:fill="auto"/>
            <w:vAlign w:val="center"/>
            <w:hideMark/>
          </w:tcPr>
          <w:p w14:paraId="13BBA9BC"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561</w:t>
            </w:r>
          </w:p>
        </w:tc>
        <w:tc>
          <w:tcPr>
            <w:tcW w:w="390" w:type="pct"/>
            <w:shd w:val="clear" w:color="auto" w:fill="auto"/>
            <w:vAlign w:val="center"/>
            <w:hideMark/>
          </w:tcPr>
          <w:p w14:paraId="216B59D4"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561</w:t>
            </w:r>
          </w:p>
        </w:tc>
        <w:tc>
          <w:tcPr>
            <w:tcW w:w="390" w:type="pct"/>
            <w:shd w:val="clear" w:color="auto" w:fill="auto"/>
            <w:vAlign w:val="center"/>
            <w:hideMark/>
          </w:tcPr>
          <w:p w14:paraId="2E61ED43"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561</w:t>
            </w:r>
          </w:p>
        </w:tc>
        <w:tc>
          <w:tcPr>
            <w:tcW w:w="390" w:type="pct"/>
            <w:shd w:val="clear" w:color="auto" w:fill="auto"/>
            <w:vAlign w:val="center"/>
            <w:hideMark/>
          </w:tcPr>
          <w:p w14:paraId="7DD7F59C"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561</w:t>
            </w:r>
          </w:p>
        </w:tc>
        <w:tc>
          <w:tcPr>
            <w:tcW w:w="368" w:type="pct"/>
            <w:shd w:val="clear" w:color="auto" w:fill="auto"/>
            <w:vAlign w:val="center"/>
            <w:hideMark/>
          </w:tcPr>
          <w:p w14:paraId="60F64C71"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561</w:t>
            </w:r>
          </w:p>
        </w:tc>
        <w:tc>
          <w:tcPr>
            <w:tcW w:w="368" w:type="pct"/>
            <w:shd w:val="clear" w:color="auto" w:fill="auto"/>
            <w:vAlign w:val="center"/>
            <w:hideMark/>
          </w:tcPr>
          <w:p w14:paraId="63DF851B" w14:textId="77777777" w:rsidR="00C659AF" w:rsidRPr="00C659AF" w:rsidRDefault="00C659AF" w:rsidP="006577DB">
            <w:pPr>
              <w:shd w:val="clear" w:color="auto" w:fill="auto"/>
              <w:ind w:firstLine="0"/>
              <w:jc w:val="center"/>
              <w:rPr>
                <w:b/>
                <w:bCs/>
                <w:sz w:val="20"/>
                <w:szCs w:val="20"/>
                <w:lang w:val="ru-RU"/>
              </w:rPr>
            </w:pPr>
            <w:r w:rsidRPr="00C659AF">
              <w:rPr>
                <w:b/>
                <w:bCs/>
                <w:sz w:val="20"/>
                <w:szCs w:val="20"/>
                <w:lang w:val="ru-RU"/>
              </w:rPr>
              <w:t>561</w:t>
            </w:r>
          </w:p>
        </w:tc>
      </w:tr>
    </w:tbl>
    <w:p w14:paraId="112E7E6A" w14:textId="77777777" w:rsidR="002A6981" w:rsidRPr="00086029" w:rsidRDefault="002A6981" w:rsidP="002A6981">
      <w:pPr>
        <w:tabs>
          <w:tab w:val="left" w:pos="6195"/>
        </w:tabs>
        <w:rPr>
          <w:highlight w:val="yellow"/>
          <w:lang w:val="ru-RU"/>
        </w:rPr>
      </w:pPr>
    </w:p>
    <w:p w14:paraId="28357553" w14:textId="77777777" w:rsidR="008D2FE8" w:rsidRPr="00086029" w:rsidRDefault="008D2FE8" w:rsidP="002A6981">
      <w:pPr>
        <w:tabs>
          <w:tab w:val="left" w:pos="6195"/>
        </w:tabs>
        <w:rPr>
          <w:vanish/>
          <w:highlight w:val="yellow"/>
          <w:lang w:val="ru-RU"/>
          <w:specVanish/>
        </w:rPr>
      </w:pPr>
    </w:p>
    <w:p w14:paraId="0DCD7565" w14:textId="05CD2FF2" w:rsidR="002A6981" w:rsidRPr="00086029" w:rsidRDefault="008D2FE8" w:rsidP="00E45863">
      <w:pPr>
        <w:spacing w:line="276" w:lineRule="auto"/>
        <w:rPr>
          <w:highlight w:val="yellow"/>
          <w:lang w:val="ru-RU"/>
        </w:rPr>
        <w:sectPr w:rsidR="002A6981" w:rsidRPr="00086029" w:rsidSect="007A3AA3">
          <w:pgSz w:w="16834" w:h="11909" w:orient="landscape"/>
          <w:pgMar w:top="1134" w:right="567" w:bottom="1134" w:left="1701" w:header="720" w:footer="720" w:gutter="0"/>
          <w:cols w:space="720"/>
          <w:docGrid w:linePitch="326"/>
        </w:sectPr>
      </w:pPr>
      <w:r w:rsidRPr="00086029">
        <w:rPr>
          <w:highlight w:val="yellow"/>
          <w:lang w:val="ru-RU"/>
        </w:rPr>
        <w:br w:type="page"/>
      </w:r>
    </w:p>
    <w:p w14:paraId="6D56C0DF" w14:textId="7500A889" w:rsidR="006A121C" w:rsidRPr="00C659AF" w:rsidRDefault="008B3E69">
      <w:pPr>
        <w:pStyle w:val="1"/>
        <w:pBdr>
          <w:top w:val="nil"/>
          <w:left w:val="nil"/>
          <w:bottom w:val="nil"/>
          <w:right w:val="nil"/>
          <w:between w:val="nil"/>
        </w:pBdr>
        <w:ind w:firstLine="0"/>
      </w:pPr>
      <w:bookmarkStart w:id="363" w:name="_slaicga4hh88" w:colFirst="0" w:colLast="0"/>
      <w:bookmarkStart w:id="364" w:name="_Toc165508076"/>
      <w:bookmarkEnd w:id="363"/>
      <w:r w:rsidRPr="00C659AF">
        <w:lastRenderedPageBreak/>
        <w:t xml:space="preserve">Глава 11 </w:t>
      </w:r>
      <w:r w:rsidR="003D2F3A" w:rsidRPr="00C659AF">
        <w:t>«</w:t>
      </w:r>
      <w:r w:rsidRPr="00C659AF">
        <w:t>Оценка надежности теплоснабжения</w:t>
      </w:r>
      <w:r w:rsidR="003D2F3A" w:rsidRPr="00C659AF">
        <w:t>»</w:t>
      </w:r>
      <w:bookmarkEnd w:id="364"/>
      <w:r w:rsidRPr="00C659AF">
        <w:t xml:space="preserve"> </w:t>
      </w:r>
    </w:p>
    <w:p w14:paraId="34321530" w14:textId="77777777" w:rsidR="006A121C" w:rsidRPr="00C659AF" w:rsidRDefault="008B3E69">
      <w:pPr>
        <w:pStyle w:val="2"/>
        <w:pBdr>
          <w:top w:val="nil"/>
          <w:left w:val="nil"/>
          <w:bottom w:val="nil"/>
          <w:right w:val="nil"/>
          <w:between w:val="nil"/>
        </w:pBdr>
      </w:pPr>
      <w:bookmarkStart w:id="365" w:name="_7mdxtkedzqlt" w:colFirst="0" w:colLast="0"/>
      <w:bookmarkStart w:id="366" w:name="_Toc165508077"/>
      <w:bookmarkEnd w:id="365"/>
      <w:r w:rsidRPr="00C659AF">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366"/>
    </w:p>
    <w:p w14:paraId="6623A53D" w14:textId="4F894513" w:rsidR="00030C01" w:rsidRPr="00C659AF" w:rsidRDefault="0065345E" w:rsidP="00030C01">
      <w:pPr>
        <w:rPr>
          <w:lang w:val="ru-RU"/>
        </w:rPr>
      </w:pPr>
      <w:r w:rsidRPr="00C659AF">
        <w:rPr>
          <w:lang w:val="ru-RU"/>
        </w:rPr>
        <w:t>Данные</w:t>
      </w:r>
      <w:r w:rsidRPr="00C659AF">
        <w:t xml:space="preserve">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C659AF">
        <w:rPr>
          <w:lang w:val="ru-RU"/>
        </w:rPr>
        <w:t xml:space="preserve"> представлены в </w:t>
      </w:r>
      <w:r w:rsidR="00B82F16" w:rsidRPr="00C659AF">
        <w:rPr>
          <w:lang w:val="ru-RU"/>
        </w:rPr>
        <w:t>Ч</w:t>
      </w:r>
      <w:r w:rsidRPr="00C659AF">
        <w:rPr>
          <w:lang w:val="ru-RU"/>
        </w:rPr>
        <w:t>асти 9 Главы 1.</w:t>
      </w:r>
    </w:p>
    <w:p w14:paraId="006394C1" w14:textId="77777777" w:rsidR="006A121C" w:rsidRPr="00C659AF" w:rsidRDefault="008B3E69">
      <w:pPr>
        <w:pStyle w:val="2"/>
        <w:pBdr>
          <w:top w:val="nil"/>
          <w:left w:val="nil"/>
          <w:bottom w:val="nil"/>
          <w:right w:val="nil"/>
          <w:between w:val="nil"/>
        </w:pBdr>
      </w:pPr>
      <w:bookmarkStart w:id="367" w:name="_ftbrgdotmlpv" w:colFirst="0" w:colLast="0"/>
      <w:bookmarkStart w:id="368" w:name="_Toc165508078"/>
      <w:bookmarkEnd w:id="367"/>
      <w:r w:rsidRPr="00C659AF">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68"/>
    </w:p>
    <w:p w14:paraId="54ED34C4" w14:textId="459A8833" w:rsidR="00030C01" w:rsidRPr="00C659AF" w:rsidRDefault="0065345E" w:rsidP="00030C01">
      <w:pPr>
        <w:rPr>
          <w:lang w:val="ru-RU"/>
        </w:rPr>
      </w:pPr>
      <w:r w:rsidRPr="00C659AF">
        <w:rPr>
          <w:lang w:val="ru-RU"/>
        </w:rPr>
        <w:t>Результаты анализа с</w:t>
      </w:r>
      <w:r w:rsidRPr="00C659AF">
        <w:t>реднего времени восстановления отказавших участков тепловых сетей в каждой системе теплоснабжения</w:t>
      </w:r>
      <w:r w:rsidRPr="00C659AF">
        <w:rPr>
          <w:lang w:val="ru-RU"/>
        </w:rPr>
        <w:t xml:space="preserve"> в части 9 Главы 1.</w:t>
      </w:r>
    </w:p>
    <w:p w14:paraId="074E5A14" w14:textId="77777777" w:rsidR="006A121C" w:rsidRPr="00C659AF" w:rsidRDefault="008B3E69">
      <w:pPr>
        <w:pStyle w:val="2"/>
        <w:pBdr>
          <w:top w:val="nil"/>
          <w:left w:val="nil"/>
          <w:bottom w:val="nil"/>
          <w:right w:val="nil"/>
          <w:between w:val="nil"/>
        </w:pBdr>
      </w:pPr>
      <w:bookmarkStart w:id="369" w:name="_aokzsoxqmwgu" w:colFirst="0" w:colLast="0"/>
      <w:bookmarkStart w:id="370" w:name="_Toc165508079"/>
      <w:bookmarkEnd w:id="369"/>
      <w:r w:rsidRPr="00C659AF">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70"/>
    </w:p>
    <w:p w14:paraId="13E306E6" w14:textId="445C6784" w:rsidR="00974F76" w:rsidRPr="00C659AF" w:rsidRDefault="00974F76" w:rsidP="00974F76">
      <w:pPr>
        <w:rPr>
          <w:lang w:val="ru-RU"/>
        </w:rPr>
      </w:pPr>
      <w:r w:rsidRPr="00C659AF">
        <w:rPr>
          <w:lang w:val="ru-RU"/>
        </w:rPr>
        <w:t>Под вероятностью безотказной работы [Р] понимается способность системы не допускать отказов, приводящих к падению температуры в отапливаемых помещениях жилых и общественных зданий ниже нормативных значений.</w:t>
      </w:r>
    </w:p>
    <w:p w14:paraId="6D68AAC7" w14:textId="247E1471" w:rsidR="00367565" w:rsidRPr="00C659AF" w:rsidRDefault="00367565" w:rsidP="00367565">
      <w:pPr>
        <w:rPr>
          <w:lang w:val="ru-RU"/>
        </w:rPr>
      </w:pPr>
      <w:r w:rsidRPr="00C659AF">
        <w:rPr>
          <w:lang w:val="ru-RU"/>
        </w:rPr>
        <w:t>По СП 124.13330.2012 минимально допустимые показатели вероятности безотказной работы следует принимать для:</w:t>
      </w:r>
    </w:p>
    <w:p w14:paraId="636C7B3E" w14:textId="77777777" w:rsidR="00367565" w:rsidRPr="00C659AF" w:rsidRDefault="00367565" w:rsidP="00367565">
      <w:pPr>
        <w:pStyle w:val="aff7"/>
        <w:numPr>
          <w:ilvl w:val="0"/>
          <w:numId w:val="12"/>
        </w:numPr>
        <w:rPr>
          <w:lang w:val="ru-RU"/>
        </w:rPr>
      </w:pPr>
      <w:r w:rsidRPr="00C659AF">
        <w:rPr>
          <w:lang w:val="ru-RU"/>
        </w:rPr>
        <w:t>источника теплоты Рит = 0,97;</w:t>
      </w:r>
    </w:p>
    <w:p w14:paraId="53C0E98A" w14:textId="77777777" w:rsidR="00367565" w:rsidRPr="00C659AF" w:rsidRDefault="00367565" w:rsidP="00367565">
      <w:pPr>
        <w:pStyle w:val="aff7"/>
        <w:numPr>
          <w:ilvl w:val="0"/>
          <w:numId w:val="12"/>
        </w:numPr>
        <w:rPr>
          <w:lang w:val="ru-RU"/>
        </w:rPr>
      </w:pPr>
      <w:r w:rsidRPr="00C659AF">
        <w:rPr>
          <w:lang w:val="ru-RU"/>
        </w:rPr>
        <w:t>тепловых сетей Ртс = 0,9;</w:t>
      </w:r>
    </w:p>
    <w:p w14:paraId="2ACC422E" w14:textId="68E49EAD" w:rsidR="00367565" w:rsidRPr="00C659AF" w:rsidRDefault="00367565" w:rsidP="00367565">
      <w:pPr>
        <w:pStyle w:val="aff7"/>
        <w:numPr>
          <w:ilvl w:val="0"/>
          <w:numId w:val="12"/>
        </w:numPr>
        <w:rPr>
          <w:lang w:val="ru-RU"/>
        </w:rPr>
      </w:pPr>
      <w:r w:rsidRPr="00C659AF">
        <w:rPr>
          <w:lang w:val="ru-RU"/>
        </w:rPr>
        <w:t>потребителя теплоты Рпт = 0,99.</w:t>
      </w:r>
    </w:p>
    <w:p w14:paraId="56327B01" w14:textId="0003AC1B" w:rsidR="00030C01" w:rsidRPr="00C659AF" w:rsidRDefault="00367565" w:rsidP="00367565">
      <w:pPr>
        <w:rPr>
          <w:lang w:val="ru-RU"/>
        </w:rPr>
      </w:pPr>
      <w:r w:rsidRPr="00C659AF">
        <w:rPr>
          <w:lang w:val="ru-RU"/>
        </w:rPr>
        <w:t>Для системы централизованного теплоснабжения в целом минимально допустимая вероятность безотказной работы равна 0,86.</w:t>
      </w:r>
    </w:p>
    <w:p w14:paraId="33B9E608" w14:textId="7FFBB92F" w:rsidR="00367565" w:rsidRPr="00C659AF" w:rsidRDefault="00974F76" w:rsidP="00367565">
      <w:pPr>
        <w:rPr>
          <w:lang w:val="ru-RU"/>
        </w:rPr>
      </w:pPr>
      <w:r w:rsidRPr="00C659AF">
        <w:rPr>
          <w:lang w:val="ru-RU"/>
        </w:rPr>
        <w:t>Расчет</w:t>
      </w:r>
      <w:r w:rsidR="00306899" w:rsidRPr="00C659AF">
        <w:rPr>
          <w:lang w:val="ru-RU"/>
        </w:rPr>
        <w:t xml:space="preserve"> </w:t>
      </w:r>
      <w:bookmarkStart w:id="371" w:name="_Hlk136382453"/>
      <w:r w:rsidR="00306899" w:rsidRPr="00C659AF">
        <w:rPr>
          <w:lang w:val="ru-RU"/>
        </w:rPr>
        <w:t xml:space="preserve">вероятности отказа и безотказной работы системы теплоснабжения по отношению к потребителям </w:t>
      </w:r>
      <w:bookmarkEnd w:id="371"/>
      <w:r w:rsidRPr="00C659AF">
        <w:rPr>
          <w:lang w:val="ru-RU"/>
        </w:rPr>
        <w:t>выполняется</w:t>
      </w:r>
      <w:r w:rsidR="00306899" w:rsidRPr="00C659AF">
        <w:rPr>
          <w:lang w:val="ru-RU"/>
        </w:rPr>
        <w:t xml:space="preserve"> согласно порядку, описанному в приложении 18 к Методическим рекомендациям по разработке схем теплоснабжения, утвержденным приказом Минэнерго России от 05.03.2019 № 212.</w:t>
      </w:r>
    </w:p>
    <w:p w14:paraId="55A778E7" w14:textId="5B6CB5B3" w:rsidR="00AB2D35" w:rsidRPr="00C659AF" w:rsidRDefault="00AB2D35" w:rsidP="00367565">
      <w:pPr>
        <w:rPr>
          <w:lang w:val="ru-RU"/>
        </w:rPr>
      </w:pPr>
      <w:r w:rsidRPr="00C659AF">
        <w:rPr>
          <w:lang w:val="ru-RU"/>
        </w:rPr>
        <w:t xml:space="preserve">Для корректного расчета вероятности отказа и безотказной работы системы теплоснабжения по отношению к потребителям </w:t>
      </w:r>
      <w:r w:rsidR="00CA5D49" w:rsidRPr="00C659AF">
        <w:rPr>
          <w:lang w:val="ru-RU"/>
        </w:rPr>
        <w:t xml:space="preserve">необходимы значения </w:t>
      </w:r>
      <w:r w:rsidRPr="00C659AF">
        <w:rPr>
          <w:lang w:val="ru-RU"/>
        </w:rPr>
        <w:t xml:space="preserve">коэффициентов тепловой аккумуляции зданий </w:t>
      </w:r>
      <w:r w:rsidR="00CA5D49" w:rsidRPr="00C659AF">
        <w:rPr>
          <w:lang w:val="ru-RU"/>
        </w:rPr>
        <w:t>потребителей либо сведения о строительных конструкциях зданий (материал и толщина стен, наличие тепловой изоляции</w:t>
      </w:r>
      <w:r w:rsidR="003D28B0" w:rsidRPr="00C659AF">
        <w:rPr>
          <w:lang w:val="ru-RU"/>
        </w:rPr>
        <w:t>, коэффициент остекления</w:t>
      </w:r>
      <w:r w:rsidR="00CA5D49" w:rsidRPr="00C659AF">
        <w:rPr>
          <w:lang w:val="ru-RU"/>
        </w:rPr>
        <w:t xml:space="preserve">). </w:t>
      </w:r>
    </w:p>
    <w:p w14:paraId="63E259F4" w14:textId="77777777" w:rsidR="006A121C" w:rsidRPr="00C659AF" w:rsidRDefault="008B3E69">
      <w:pPr>
        <w:pStyle w:val="2"/>
        <w:pBdr>
          <w:top w:val="nil"/>
          <w:left w:val="nil"/>
          <w:bottom w:val="nil"/>
          <w:right w:val="nil"/>
          <w:between w:val="nil"/>
        </w:pBdr>
      </w:pPr>
      <w:bookmarkStart w:id="372" w:name="_25jb5oza175g" w:colFirst="0" w:colLast="0"/>
      <w:bookmarkStart w:id="373" w:name="_Toc165508080"/>
      <w:bookmarkEnd w:id="372"/>
      <w:r w:rsidRPr="00C659AF">
        <w:t>11.4   Результаты оценки коэффициентов готовности теплопроводов к несению тепловой нагрузки</w:t>
      </w:r>
      <w:bookmarkEnd w:id="373"/>
    </w:p>
    <w:p w14:paraId="1956CCDD" w14:textId="3EC256C8" w:rsidR="00974F76" w:rsidRPr="00C659AF" w:rsidRDefault="00974F76" w:rsidP="00974F76">
      <w:pPr>
        <w:rPr>
          <w:lang w:val="ru-RU"/>
        </w:rPr>
      </w:pPr>
      <w:r w:rsidRPr="00C659AF">
        <w:rPr>
          <w:lang w:val="ru-RU"/>
        </w:rPr>
        <w:t>К</w:t>
      </w:r>
      <w:r w:rsidRPr="00C659AF">
        <w:t>оэффициент готовности (качества) системы [Кг]</w:t>
      </w:r>
      <w:r w:rsidRPr="00C659AF">
        <w:rPr>
          <w:lang w:val="ru-RU"/>
        </w:rPr>
        <w:t xml:space="preserve"> определя</w:t>
      </w:r>
      <w:r w:rsidR="001635B1" w:rsidRPr="00C659AF">
        <w:rPr>
          <w:lang w:val="ru-RU"/>
        </w:rPr>
        <w:t>ет</w:t>
      </w:r>
      <w:r w:rsidRPr="00C659AF">
        <w:rPr>
          <w:lang w:val="ru-RU"/>
        </w:rPr>
        <w:t>ся для каждого узла-потребителя и представляет собой вероятность того, что в произвольный момент времени в течение отопительного периода потребителю будет обеспечена подача расчетного количества тепловой энергии.</w:t>
      </w:r>
    </w:p>
    <w:p w14:paraId="3DBC0882" w14:textId="1DC51A6E" w:rsidR="00974F76" w:rsidRPr="00C659AF" w:rsidRDefault="00AB2D35" w:rsidP="00AB2D35">
      <w:pPr>
        <w:shd w:val="clear" w:color="auto" w:fill="auto"/>
        <w:autoSpaceDE w:val="0"/>
        <w:autoSpaceDN w:val="0"/>
        <w:adjustRightInd w:val="0"/>
        <w:rPr>
          <w:lang w:val="ru-RU"/>
        </w:rPr>
      </w:pPr>
      <w:r w:rsidRPr="00C659AF">
        <w:rPr>
          <w:lang w:val="ru-RU"/>
        </w:rPr>
        <w:t>Минимально допустимый показатель готовности СЦТ к исправной работе К</w:t>
      </w:r>
      <w:r w:rsidRPr="00C659AF">
        <w:rPr>
          <w:sz w:val="16"/>
          <w:szCs w:val="16"/>
          <w:lang w:val="ru-RU"/>
        </w:rPr>
        <w:t xml:space="preserve">г  </w:t>
      </w:r>
      <w:r w:rsidRPr="00C659AF">
        <w:rPr>
          <w:lang w:val="ru-RU"/>
        </w:rPr>
        <w:t>равен 0,97.</w:t>
      </w:r>
    </w:p>
    <w:p w14:paraId="4717F06E" w14:textId="35C67C20" w:rsidR="00974F76" w:rsidRPr="00C659AF" w:rsidRDefault="001635B1" w:rsidP="00974F76">
      <w:pPr>
        <w:rPr>
          <w:lang w:val="ru-RU"/>
        </w:rPr>
      </w:pPr>
      <w:r w:rsidRPr="00C659AF">
        <w:rPr>
          <w:lang w:val="ru-RU"/>
        </w:rPr>
        <w:t xml:space="preserve">Результаты расчета коэффициента готовности по зонам действия котельных представлено в </w:t>
      </w:r>
      <w:r w:rsidR="003A6EC1" w:rsidRPr="00C659AF">
        <w:rPr>
          <w:lang w:val="ru-RU"/>
        </w:rPr>
        <w:t>табл.</w:t>
      </w:r>
      <w:r w:rsidR="00B82F16" w:rsidRPr="00C659AF">
        <w:rPr>
          <w:lang w:val="ru-RU"/>
        </w:rPr>
        <w:t xml:space="preserve"> </w:t>
      </w:r>
      <w:r w:rsidR="007A4394" w:rsidRPr="00C659AF">
        <w:rPr>
          <w:lang w:val="ru-RU"/>
        </w:rPr>
        <w:t>5</w:t>
      </w:r>
      <w:r w:rsidR="00C659AF">
        <w:rPr>
          <w:lang w:val="en-US"/>
        </w:rPr>
        <w:t>5</w:t>
      </w:r>
      <w:r w:rsidR="00B82F16" w:rsidRPr="00C659AF">
        <w:rPr>
          <w:lang w:val="ru-RU"/>
        </w:rPr>
        <w:t>.</w:t>
      </w:r>
    </w:p>
    <w:p w14:paraId="05679CB9" w14:textId="77777777" w:rsidR="001635B1" w:rsidRPr="00086029" w:rsidRDefault="001635B1" w:rsidP="00974F76">
      <w:pPr>
        <w:rPr>
          <w:highlight w:val="yellow"/>
          <w:lang w:val="ru-RU"/>
        </w:rPr>
      </w:pPr>
    </w:p>
    <w:p w14:paraId="7CE4F004" w14:textId="16FC1E7B" w:rsidR="00F26213" w:rsidRPr="00C659AF" w:rsidRDefault="00F26213" w:rsidP="00F26213">
      <w:pPr>
        <w:pStyle w:val="aff2"/>
      </w:pPr>
      <w:r w:rsidRPr="00C659AF">
        <w:t xml:space="preserve">Таблица </w:t>
      </w:r>
      <w:r w:rsidRPr="00C659AF">
        <w:fldChar w:fldCharType="begin"/>
      </w:r>
      <w:r w:rsidRPr="00C659AF">
        <w:instrText xml:space="preserve"> SEQ Таблица \* ARABIC </w:instrText>
      </w:r>
      <w:r w:rsidRPr="00C659AF">
        <w:fldChar w:fldCharType="separate"/>
      </w:r>
      <w:r w:rsidR="00521FDB">
        <w:rPr>
          <w:noProof/>
        </w:rPr>
        <w:t>55</w:t>
      </w:r>
      <w:r w:rsidRPr="00C659AF">
        <w:fldChar w:fldCharType="end"/>
      </w:r>
      <w:r w:rsidRPr="00C659AF">
        <w:t xml:space="preserve"> - Результаты оценки коэффициентов готовности теплопроводов к несению тепловой нагрузки</w:t>
      </w:r>
    </w:p>
    <w:tbl>
      <w:tblPr>
        <w:tblStyle w:val="aff6"/>
        <w:tblW w:w="5000" w:type="pct"/>
        <w:tblLook w:val="04A0" w:firstRow="1" w:lastRow="0" w:firstColumn="1" w:lastColumn="0" w:noHBand="0" w:noVBand="1"/>
      </w:tblPr>
      <w:tblGrid>
        <w:gridCol w:w="817"/>
        <w:gridCol w:w="4202"/>
        <w:gridCol w:w="2257"/>
        <w:gridCol w:w="2581"/>
      </w:tblGrid>
      <w:tr w:rsidR="00F26213" w:rsidRPr="00C659AF" w14:paraId="3E4DFE0C" w14:textId="77777777" w:rsidTr="00C659AF">
        <w:trPr>
          <w:trHeight w:val="470"/>
        </w:trPr>
        <w:tc>
          <w:tcPr>
            <w:tcW w:w="414" w:type="pct"/>
            <w:vMerge w:val="restart"/>
          </w:tcPr>
          <w:p w14:paraId="597A6ADA" w14:textId="77777777" w:rsidR="00F26213" w:rsidRPr="00C659AF" w:rsidRDefault="00F26213" w:rsidP="00C659AF">
            <w:pPr>
              <w:shd w:val="clear" w:color="auto" w:fill="auto"/>
              <w:ind w:firstLine="0"/>
              <w:jc w:val="center"/>
              <w:rPr>
                <w:sz w:val="20"/>
                <w:szCs w:val="20"/>
                <w:lang w:val="ru-RU"/>
              </w:rPr>
            </w:pPr>
            <w:r w:rsidRPr="00C659AF">
              <w:rPr>
                <w:sz w:val="20"/>
                <w:szCs w:val="20"/>
                <w:lang w:val="ru-RU"/>
              </w:rPr>
              <w:t>№ п/п</w:t>
            </w:r>
          </w:p>
        </w:tc>
        <w:tc>
          <w:tcPr>
            <w:tcW w:w="2131" w:type="pct"/>
            <w:vMerge w:val="restart"/>
            <w:vAlign w:val="center"/>
          </w:tcPr>
          <w:p w14:paraId="4862150C" w14:textId="77777777" w:rsidR="00F26213" w:rsidRPr="00C659AF" w:rsidRDefault="00F26213" w:rsidP="00C659AF">
            <w:pPr>
              <w:shd w:val="clear" w:color="auto" w:fill="auto"/>
              <w:ind w:firstLine="0"/>
              <w:jc w:val="center"/>
              <w:rPr>
                <w:sz w:val="20"/>
                <w:szCs w:val="20"/>
                <w:lang w:val="ru-RU"/>
              </w:rPr>
            </w:pPr>
            <w:r w:rsidRPr="00C659AF">
              <w:rPr>
                <w:sz w:val="20"/>
                <w:szCs w:val="20"/>
                <w:lang w:val="ru-RU"/>
              </w:rPr>
              <w:t>Адрес и наименование котельной</w:t>
            </w:r>
          </w:p>
        </w:tc>
        <w:tc>
          <w:tcPr>
            <w:tcW w:w="2454" w:type="pct"/>
            <w:gridSpan w:val="2"/>
            <w:vAlign w:val="center"/>
          </w:tcPr>
          <w:p w14:paraId="04241180" w14:textId="04387CB8" w:rsidR="00F26213" w:rsidRPr="00C659AF" w:rsidRDefault="00F26213" w:rsidP="00C659AF">
            <w:pPr>
              <w:shd w:val="clear" w:color="auto" w:fill="auto"/>
              <w:ind w:firstLine="0"/>
              <w:jc w:val="center"/>
              <w:rPr>
                <w:sz w:val="20"/>
                <w:szCs w:val="20"/>
                <w:lang w:val="ru-RU"/>
              </w:rPr>
            </w:pPr>
            <w:r w:rsidRPr="00C659AF">
              <w:rPr>
                <w:sz w:val="20"/>
                <w:szCs w:val="20"/>
                <w:lang w:val="ru-RU"/>
              </w:rPr>
              <w:t>Значение коэффициента готовности теплопроводов</w:t>
            </w:r>
          </w:p>
        </w:tc>
      </w:tr>
      <w:tr w:rsidR="00F26213" w:rsidRPr="00C659AF" w14:paraId="0DB0B2EB" w14:textId="77777777" w:rsidTr="00C659AF">
        <w:tc>
          <w:tcPr>
            <w:tcW w:w="414" w:type="pct"/>
            <w:vMerge/>
          </w:tcPr>
          <w:p w14:paraId="38F98413" w14:textId="77777777" w:rsidR="00F26213" w:rsidRPr="00C659AF" w:rsidRDefault="00F26213" w:rsidP="00C659AF">
            <w:pPr>
              <w:shd w:val="clear" w:color="auto" w:fill="auto"/>
              <w:ind w:firstLine="0"/>
              <w:jc w:val="center"/>
              <w:rPr>
                <w:sz w:val="20"/>
                <w:szCs w:val="20"/>
                <w:lang w:val="ru-RU"/>
              </w:rPr>
            </w:pPr>
          </w:p>
        </w:tc>
        <w:tc>
          <w:tcPr>
            <w:tcW w:w="2131" w:type="pct"/>
            <w:vMerge/>
            <w:vAlign w:val="bottom"/>
          </w:tcPr>
          <w:p w14:paraId="574C9129" w14:textId="77777777" w:rsidR="00F26213" w:rsidRPr="00C659AF" w:rsidRDefault="00F26213" w:rsidP="00C659AF">
            <w:pPr>
              <w:shd w:val="clear" w:color="auto" w:fill="auto"/>
              <w:ind w:firstLine="0"/>
              <w:jc w:val="center"/>
              <w:rPr>
                <w:color w:val="000000"/>
                <w:sz w:val="20"/>
                <w:szCs w:val="20"/>
              </w:rPr>
            </w:pPr>
          </w:p>
        </w:tc>
        <w:tc>
          <w:tcPr>
            <w:tcW w:w="1145" w:type="pct"/>
            <w:vAlign w:val="center"/>
          </w:tcPr>
          <w:p w14:paraId="2F69BDF1" w14:textId="0DCCD520" w:rsidR="00F26213" w:rsidRPr="00C659AF" w:rsidRDefault="00F26213" w:rsidP="00C659AF">
            <w:pPr>
              <w:shd w:val="clear" w:color="auto" w:fill="auto"/>
              <w:ind w:firstLine="0"/>
              <w:jc w:val="center"/>
              <w:rPr>
                <w:sz w:val="20"/>
                <w:szCs w:val="20"/>
                <w:lang w:val="ru-RU"/>
              </w:rPr>
            </w:pPr>
            <w:r w:rsidRPr="00C659AF">
              <w:rPr>
                <w:sz w:val="20"/>
                <w:szCs w:val="20"/>
                <w:lang w:val="ru-RU"/>
              </w:rPr>
              <w:t>мин</w:t>
            </w:r>
          </w:p>
        </w:tc>
        <w:tc>
          <w:tcPr>
            <w:tcW w:w="1309" w:type="pct"/>
            <w:vAlign w:val="center"/>
          </w:tcPr>
          <w:p w14:paraId="06A89D8C" w14:textId="14D18FEC" w:rsidR="00F26213" w:rsidRPr="00C659AF" w:rsidRDefault="00F26213" w:rsidP="00C659AF">
            <w:pPr>
              <w:shd w:val="clear" w:color="auto" w:fill="auto"/>
              <w:ind w:firstLine="0"/>
              <w:jc w:val="center"/>
              <w:rPr>
                <w:sz w:val="20"/>
                <w:szCs w:val="20"/>
                <w:lang w:val="ru-RU"/>
              </w:rPr>
            </w:pPr>
            <w:r w:rsidRPr="00C659AF">
              <w:rPr>
                <w:sz w:val="20"/>
                <w:szCs w:val="20"/>
                <w:lang w:val="ru-RU"/>
              </w:rPr>
              <w:t>макс</w:t>
            </w:r>
          </w:p>
        </w:tc>
      </w:tr>
      <w:tr w:rsidR="00C659AF" w:rsidRPr="00C659AF" w14:paraId="6B503159" w14:textId="77777777" w:rsidTr="00C659AF">
        <w:tc>
          <w:tcPr>
            <w:tcW w:w="414" w:type="pct"/>
            <w:vAlign w:val="center"/>
          </w:tcPr>
          <w:p w14:paraId="25A88A98" w14:textId="77777777" w:rsidR="00C659AF" w:rsidRPr="00C659AF" w:rsidRDefault="00C659AF" w:rsidP="00C659AF">
            <w:pPr>
              <w:shd w:val="clear" w:color="auto" w:fill="auto"/>
              <w:ind w:firstLine="0"/>
              <w:jc w:val="center"/>
              <w:rPr>
                <w:sz w:val="20"/>
                <w:szCs w:val="20"/>
                <w:lang w:val="ru-RU"/>
              </w:rPr>
            </w:pPr>
            <w:r w:rsidRPr="00C659AF">
              <w:rPr>
                <w:sz w:val="20"/>
                <w:szCs w:val="20"/>
                <w:lang w:val="ru-RU"/>
              </w:rPr>
              <w:t>1</w:t>
            </w:r>
          </w:p>
        </w:tc>
        <w:tc>
          <w:tcPr>
            <w:tcW w:w="2131" w:type="pct"/>
          </w:tcPr>
          <w:p w14:paraId="33B7428A" w14:textId="77777777" w:rsidR="00FC2FAA" w:rsidRDefault="00C659AF" w:rsidP="00C659AF">
            <w:pPr>
              <w:shd w:val="clear" w:color="auto" w:fill="auto"/>
              <w:ind w:firstLine="0"/>
              <w:rPr>
                <w:sz w:val="20"/>
                <w:szCs w:val="20"/>
                <w:lang w:val="ru-RU"/>
              </w:rPr>
            </w:pPr>
            <w:r w:rsidRPr="00C659AF">
              <w:rPr>
                <w:sz w:val="20"/>
                <w:szCs w:val="20"/>
              </w:rPr>
              <w:t xml:space="preserve">Котельная № 1, пгт. Кондинское, </w:t>
            </w:r>
          </w:p>
          <w:p w14:paraId="4DD9B379" w14:textId="1880728A" w:rsidR="00C659AF" w:rsidRPr="00C659AF" w:rsidRDefault="00C659AF" w:rsidP="00C659AF">
            <w:pPr>
              <w:shd w:val="clear" w:color="auto" w:fill="auto"/>
              <w:ind w:firstLine="0"/>
              <w:rPr>
                <w:sz w:val="20"/>
                <w:szCs w:val="20"/>
                <w:lang w:val="ru-RU"/>
              </w:rPr>
            </w:pPr>
            <w:r w:rsidRPr="00C659AF">
              <w:rPr>
                <w:sz w:val="20"/>
                <w:szCs w:val="20"/>
              </w:rPr>
              <w:t>ул. Советская, 7А</w:t>
            </w:r>
          </w:p>
        </w:tc>
        <w:tc>
          <w:tcPr>
            <w:tcW w:w="1145" w:type="pct"/>
            <w:vAlign w:val="center"/>
          </w:tcPr>
          <w:p w14:paraId="33C70306" w14:textId="267FD2E5" w:rsidR="00C659AF" w:rsidRPr="00C659AF" w:rsidRDefault="00C659AF" w:rsidP="00C659AF">
            <w:pPr>
              <w:shd w:val="clear" w:color="auto" w:fill="auto"/>
              <w:ind w:firstLine="0"/>
              <w:jc w:val="center"/>
              <w:rPr>
                <w:sz w:val="20"/>
                <w:szCs w:val="20"/>
                <w:lang w:val="en-US"/>
              </w:rPr>
            </w:pPr>
            <w:r>
              <w:rPr>
                <w:sz w:val="20"/>
                <w:szCs w:val="20"/>
                <w:lang w:val="en-US"/>
              </w:rPr>
              <w:t>0.934</w:t>
            </w:r>
          </w:p>
        </w:tc>
        <w:tc>
          <w:tcPr>
            <w:tcW w:w="1309" w:type="pct"/>
            <w:vAlign w:val="center"/>
          </w:tcPr>
          <w:p w14:paraId="74CBBD64" w14:textId="22019817" w:rsidR="00C659AF" w:rsidRPr="00C659AF" w:rsidRDefault="00C659AF" w:rsidP="00C659AF">
            <w:pPr>
              <w:shd w:val="clear" w:color="auto" w:fill="auto"/>
              <w:ind w:firstLine="0"/>
              <w:jc w:val="center"/>
              <w:rPr>
                <w:sz w:val="20"/>
                <w:szCs w:val="20"/>
                <w:lang w:val="en-US"/>
              </w:rPr>
            </w:pPr>
            <w:r>
              <w:rPr>
                <w:sz w:val="20"/>
                <w:szCs w:val="20"/>
                <w:lang w:val="en-US"/>
              </w:rPr>
              <w:t>0.990</w:t>
            </w:r>
          </w:p>
        </w:tc>
      </w:tr>
      <w:tr w:rsidR="00C659AF" w:rsidRPr="00C659AF" w14:paraId="6FBE6D0F" w14:textId="77777777" w:rsidTr="00C659AF">
        <w:tc>
          <w:tcPr>
            <w:tcW w:w="414" w:type="pct"/>
            <w:vAlign w:val="center"/>
          </w:tcPr>
          <w:p w14:paraId="7E822494" w14:textId="77777777" w:rsidR="00C659AF" w:rsidRPr="00C659AF" w:rsidRDefault="00C659AF" w:rsidP="00C659AF">
            <w:pPr>
              <w:shd w:val="clear" w:color="auto" w:fill="auto"/>
              <w:ind w:firstLine="0"/>
              <w:jc w:val="center"/>
              <w:rPr>
                <w:sz w:val="20"/>
                <w:szCs w:val="20"/>
                <w:lang w:val="ru-RU"/>
              </w:rPr>
            </w:pPr>
            <w:r w:rsidRPr="00C659AF">
              <w:rPr>
                <w:sz w:val="20"/>
                <w:szCs w:val="20"/>
                <w:lang w:val="ru-RU"/>
              </w:rPr>
              <w:t>2</w:t>
            </w:r>
          </w:p>
        </w:tc>
        <w:tc>
          <w:tcPr>
            <w:tcW w:w="2131" w:type="pct"/>
          </w:tcPr>
          <w:p w14:paraId="12B6D9C6" w14:textId="77777777" w:rsidR="00FC2FAA" w:rsidRDefault="00C659AF" w:rsidP="00C659AF">
            <w:pPr>
              <w:shd w:val="clear" w:color="auto" w:fill="auto"/>
              <w:ind w:firstLine="0"/>
              <w:rPr>
                <w:sz w:val="20"/>
                <w:szCs w:val="20"/>
                <w:lang w:val="ru-RU"/>
              </w:rPr>
            </w:pPr>
            <w:r w:rsidRPr="00C659AF">
              <w:rPr>
                <w:sz w:val="20"/>
                <w:szCs w:val="20"/>
              </w:rPr>
              <w:t xml:space="preserve">Котельная № 2, пгт. Кондинское, </w:t>
            </w:r>
          </w:p>
          <w:p w14:paraId="61C24EB4" w14:textId="0BCD38E8" w:rsidR="00C659AF" w:rsidRPr="00C659AF" w:rsidRDefault="00C659AF" w:rsidP="00C659AF">
            <w:pPr>
              <w:shd w:val="clear" w:color="auto" w:fill="auto"/>
              <w:ind w:firstLine="0"/>
              <w:rPr>
                <w:sz w:val="20"/>
                <w:szCs w:val="20"/>
                <w:lang w:val="ru-RU"/>
              </w:rPr>
            </w:pPr>
            <w:r w:rsidRPr="00C659AF">
              <w:rPr>
                <w:sz w:val="20"/>
                <w:szCs w:val="20"/>
              </w:rPr>
              <w:t>ул. Крупской, 64Б</w:t>
            </w:r>
          </w:p>
        </w:tc>
        <w:tc>
          <w:tcPr>
            <w:tcW w:w="1145" w:type="pct"/>
            <w:vAlign w:val="center"/>
          </w:tcPr>
          <w:p w14:paraId="765242DA" w14:textId="444A4D0F" w:rsidR="00C659AF" w:rsidRPr="00C659AF" w:rsidRDefault="00C659AF" w:rsidP="00C659AF">
            <w:pPr>
              <w:shd w:val="clear" w:color="auto" w:fill="auto"/>
              <w:ind w:firstLine="0"/>
              <w:jc w:val="center"/>
              <w:rPr>
                <w:sz w:val="20"/>
                <w:szCs w:val="20"/>
                <w:lang w:val="en-US"/>
              </w:rPr>
            </w:pPr>
            <w:r>
              <w:rPr>
                <w:sz w:val="20"/>
                <w:szCs w:val="20"/>
                <w:lang w:val="en-US"/>
              </w:rPr>
              <w:t>0.977</w:t>
            </w:r>
          </w:p>
        </w:tc>
        <w:tc>
          <w:tcPr>
            <w:tcW w:w="1309" w:type="pct"/>
            <w:vAlign w:val="center"/>
          </w:tcPr>
          <w:p w14:paraId="4CDBA1E0" w14:textId="2BA8744A" w:rsidR="00C659AF" w:rsidRPr="00C659AF" w:rsidRDefault="00C659AF" w:rsidP="00C659AF">
            <w:pPr>
              <w:shd w:val="clear" w:color="auto" w:fill="auto"/>
              <w:ind w:firstLine="0"/>
              <w:jc w:val="center"/>
              <w:rPr>
                <w:sz w:val="20"/>
                <w:szCs w:val="20"/>
                <w:lang w:val="en-US"/>
              </w:rPr>
            </w:pPr>
            <w:r>
              <w:rPr>
                <w:sz w:val="20"/>
                <w:szCs w:val="20"/>
                <w:lang w:val="en-US"/>
              </w:rPr>
              <w:t>0.990</w:t>
            </w:r>
          </w:p>
        </w:tc>
      </w:tr>
      <w:tr w:rsidR="00C659AF" w:rsidRPr="00C659AF" w14:paraId="11284022" w14:textId="77777777" w:rsidTr="00C659AF">
        <w:tc>
          <w:tcPr>
            <w:tcW w:w="414" w:type="pct"/>
            <w:vAlign w:val="center"/>
          </w:tcPr>
          <w:p w14:paraId="53795872" w14:textId="2CA3E599" w:rsidR="00C659AF" w:rsidRPr="00C659AF" w:rsidRDefault="00C659AF" w:rsidP="00C659AF">
            <w:pPr>
              <w:shd w:val="clear" w:color="auto" w:fill="auto"/>
              <w:ind w:firstLine="0"/>
              <w:jc w:val="center"/>
              <w:rPr>
                <w:sz w:val="20"/>
                <w:szCs w:val="20"/>
                <w:lang w:val="en-US"/>
              </w:rPr>
            </w:pPr>
            <w:r>
              <w:rPr>
                <w:sz w:val="20"/>
                <w:szCs w:val="20"/>
                <w:lang w:val="en-US"/>
              </w:rPr>
              <w:t>3</w:t>
            </w:r>
          </w:p>
        </w:tc>
        <w:tc>
          <w:tcPr>
            <w:tcW w:w="2131" w:type="pct"/>
          </w:tcPr>
          <w:p w14:paraId="5B0CC3B1" w14:textId="77777777" w:rsidR="00FC2FAA" w:rsidRDefault="00C659AF" w:rsidP="00C659AF">
            <w:pPr>
              <w:shd w:val="clear" w:color="auto" w:fill="auto"/>
              <w:ind w:firstLine="0"/>
              <w:rPr>
                <w:sz w:val="20"/>
                <w:szCs w:val="20"/>
                <w:lang w:val="ru-RU"/>
              </w:rPr>
            </w:pPr>
            <w:r w:rsidRPr="00C659AF">
              <w:rPr>
                <w:sz w:val="20"/>
                <w:szCs w:val="20"/>
              </w:rPr>
              <w:t xml:space="preserve">Котельная № 3, пгт. Кондинское, </w:t>
            </w:r>
          </w:p>
          <w:p w14:paraId="71430200" w14:textId="13BC4BF9" w:rsidR="00C659AF" w:rsidRPr="00C659AF" w:rsidRDefault="00C659AF" w:rsidP="00C659AF">
            <w:pPr>
              <w:shd w:val="clear" w:color="auto" w:fill="auto"/>
              <w:ind w:firstLine="0"/>
              <w:rPr>
                <w:sz w:val="20"/>
                <w:szCs w:val="20"/>
              </w:rPr>
            </w:pPr>
            <w:r w:rsidRPr="00C659AF">
              <w:rPr>
                <w:sz w:val="20"/>
                <w:szCs w:val="20"/>
              </w:rPr>
              <w:t>ул. Связистов, 1А</w:t>
            </w:r>
          </w:p>
        </w:tc>
        <w:tc>
          <w:tcPr>
            <w:tcW w:w="1145" w:type="pct"/>
            <w:vAlign w:val="center"/>
          </w:tcPr>
          <w:p w14:paraId="32B0AC1E" w14:textId="00CD9BA4" w:rsidR="00C659AF" w:rsidRPr="00C659AF" w:rsidRDefault="00C659AF" w:rsidP="00C659AF">
            <w:pPr>
              <w:shd w:val="clear" w:color="auto" w:fill="auto"/>
              <w:ind w:firstLine="0"/>
              <w:jc w:val="center"/>
              <w:rPr>
                <w:sz w:val="20"/>
                <w:szCs w:val="20"/>
                <w:lang w:val="en-US"/>
              </w:rPr>
            </w:pPr>
            <w:r>
              <w:rPr>
                <w:sz w:val="20"/>
                <w:szCs w:val="20"/>
                <w:lang w:val="en-US"/>
              </w:rPr>
              <w:t>0.982</w:t>
            </w:r>
          </w:p>
        </w:tc>
        <w:tc>
          <w:tcPr>
            <w:tcW w:w="1309" w:type="pct"/>
            <w:vAlign w:val="center"/>
          </w:tcPr>
          <w:p w14:paraId="3EC7C6F3" w14:textId="24F03970" w:rsidR="00C659AF" w:rsidRPr="00C659AF" w:rsidRDefault="00C659AF" w:rsidP="00C659AF">
            <w:pPr>
              <w:shd w:val="clear" w:color="auto" w:fill="auto"/>
              <w:ind w:firstLine="0"/>
              <w:jc w:val="center"/>
              <w:rPr>
                <w:sz w:val="20"/>
                <w:szCs w:val="20"/>
                <w:lang w:val="en-US"/>
              </w:rPr>
            </w:pPr>
            <w:r>
              <w:rPr>
                <w:sz w:val="20"/>
                <w:szCs w:val="20"/>
                <w:lang w:val="en-US"/>
              </w:rPr>
              <w:t>0.990</w:t>
            </w:r>
          </w:p>
        </w:tc>
      </w:tr>
      <w:tr w:rsidR="00C659AF" w:rsidRPr="00C659AF" w14:paraId="1E5D1095" w14:textId="77777777" w:rsidTr="00C659AF">
        <w:tc>
          <w:tcPr>
            <w:tcW w:w="414" w:type="pct"/>
            <w:vAlign w:val="center"/>
          </w:tcPr>
          <w:p w14:paraId="5F351A26" w14:textId="26ABEBAF" w:rsidR="00C659AF" w:rsidRPr="00C659AF" w:rsidRDefault="00C659AF" w:rsidP="00C659AF">
            <w:pPr>
              <w:shd w:val="clear" w:color="auto" w:fill="auto"/>
              <w:ind w:firstLine="0"/>
              <w:jc w:val="center"/>
              <w:rPr>
                <w:sz w:val="20"/>
                <w:szCs w:val="20"/>
                <w:lang w:val="en-US"/>
              </w:rPr>
            </w:pPr>
            <w:r>
              <w:rPr>
                <w:sz w:val="20"/>
                <w:szCs w:val="20"/>
                <w:lang w:val="en-US"/>
              </w:rPr>
              <w:t>4</w:t>
            </w:r>
          </w:p>
        </w:tc>
        <w:tc>
          <w:tcPr>
            <w:tcW w:w="2131" w:type="pct"/>
          </w:tcPr>
          <w:p w14:paraId="39BB4DCC" w14:textId="77777777" w:rsidR="00FC2FAA" w:rsidRDefault="00C659AF" w:rsidP="00C659AF">
            <w:pPr>
              <w:shd w:val="clear" w:color="auto" w:fill="auto"/>
              <w:ind w:firstLine="0"/>
              <w:rPr>
                <w:sz w:val="20"/>
                <w:szCs w:val="20"/>
                <w:lang w:val="ru-RU"/>
              </w:rPr>
            </w:pPr>
            <w:r w:rsidRPr="00C659AF">
              <w:rPr>
                <w:sz w:val="20"/>
                <w:szCs w:val="20"/>
              </w:rPr>
              <w:t xml:space="preserve">Котельная № 5, пгт. Кондинское, </w:t>
            </w:r>
          </w:p>
          <w:p w14:paraId="13390CB5" w14:textId="61A469BE" w:rsidR="00C659AF" w:rsidRPr="00C659AF" w:rsidRDefault="00C659AF" w:rsidP="00C659AF">
            <w:pPr>
              <w:shd w:val="clear" w:color="auto" w:fill="auto"/>
              <w:ind w:firstLine="0"/>
              <w:rPr>
                <w:sz w:val="20"/>
                <w:szCs w:val="20"/>
              </w:rPr>
            </w:pPr>
            <w:r w:rsidRPr="00C659AF">
              <w:rPr>
                <w:sz w:val="20"/>
                <w:szCs w:val="20"/>
              </w:rPr>
              <w:t>ул. Гастелло, 4</w:t>
            </w:r>
          </w:p>
        </w:tc>
        <w:tc>
          <w:tcPr>
            <w:tcW w:w="1145" w:type="pct"/>
            <w:vAlign w:val="center"/>
          </w:tcPr>
          <w:p w14:paraId="0EA93A9F" w14:textId="4B68BEAD" w:rsidR="00C659AF" w:rsidRPr="00C659AF" w:rsidRDefault="00C659AF" w:rsidP="00C659AF">
            <w:pPr>
              <w:shd w:val="clear" w:color="auto" w:fill="auto"/>
              <w:ind w:firstLine="0"/>
              <w:jc w:val="center"/>
              <w:rPr>
                <w:sz w:val="20"/>
                <w:szCs w:val="20"/>
                <w:lang w:val="en-US"/>
              </w:rPr>
            </w:pPr>
            <w:r>
              <w:rPr>
                <w:sz w:val="20"/>
                <w:szCs w:val="20"/>
                <w:lang w:val="en-US"/>
              </w:rPr>
              <w:t>0.980</w:t>
            </w:r>
          </w:p>
        </w:tc>
        <w:tc>
          <w:tcPr>
            <w:tcW w:w="1309" w:type="pct"/>
            <w:vAlign w:val="center"/>
          </w:tcPr>
          <w:p w14:paraId="0D3AA874" w14:textId="1D70B7C7" w:rsidR="00C659AF" w:rsidRPr="00C659AF" w:rsidRDefault="00C659AF" w:rsidP="00C659AF">
            <w:pPr>
              <w:shd w:val="clear" w:color="auto" w:fill="auto"/>
              <w:ind w:firstLine="0"/>
              <w:jc w:val="center"/>
              <w:rPr>
                <w:sz w:val="20"/>
                <w:szCs w:val="20"/>
                <w:lang w:val="en-US"/>
              </w:rPr>
            </w:pPr>
            <w:r>
              <w:rPr>
                <w:sz w:val="20"/>
                <w:szCs w:val="20"/>
                <w:lang w:val="en-US"/>
              </w:rPr>
              <w:t>0.985</w:t>
            </w:r>
          </w:p>
        </w:tc>
      </w:tr>
    </w:tbl>
    <w:p w14:paraId="7DA1BFB1" w14:textId="77777777" w:rsidR="006A121C" w:rsidRPr="00C659AF" w:rsidRDefault="008B3E69">
      <w:pPr>
        <w:pStyle w:val="2"/>
        <w:pBdr>
          <w:top w:val="nil"/>
          <w:left w:val="nil"/>
          <w:bottom w:val="nil"/>
          <w:right w:val="nil"/>
          <w:between w:val="nil"/>
        </w:pBdr>
      </w:pPr>
      <w:bookmarkStart w:id="374" w:name="_agsylzi2m524" w:colFirst="0" w:colLast="0"/>
      <w:bookmarkStart w:id="375" w:name="_Toc165508081"/>
      <w:bookmarkEnd w:id="374"/>
      <w:r w:rsidRPr="00C659AF">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375"/>
    </w:p>
    <w:p w14:paraId="5404F682" w14:textId="0D25D0A8" w:rsidR="00B82F16" w:rsidRDefault="00084FAA" w:rsidP="00B82F16">
      <w:pPr>
        <w:rPr>
          <w:lang w:val="ru-RU"/>
        </w:rPr>
      </w:pPr>
      <w:r>
        <w:rPr>
          <w:lang w:val="ru-RU"/>
        </w:rPr>
        <w:t>Средняя в</w:t>
      </w:r>
      <w:r w:rsidR="00B82F16" w:rsidRPr="00C659AF">
        <w:rPr>
          <w:lang w:val="ru-RU"/>
        </w:rPr>
        <w:t xml:space="preserve">еличина недоотпуска энергии по причине отказов </w:t>
      </w:r>
      <w:r>
        <w:rPr>
          <w:lang w:val="ru-RU"/>
        </w:rPr>
        <w:t>тепловых сетей представлена в табл. 56.</w:t>
      </w:r>
    </w:p>
    <w:p w14:paraId="0271B347" w14:textId="77777777" w:rsidR="00084FAA" w:rsidRDefault="00084FAA" w:rsidP="00B82F16">
      <w:pPr>
        <w:rPr>
          <w:lang w:val="ru-RU"/>
        </w:rPr>
      </w:pPr>
    </w:p>
    <w:p w14:paraId="2DBD0A90" w14:textId="4A88A523" w:rsidR="00084FAA" w:rsidRPr="00BB7440" w:rsidRDefault="00084FAA" w:rsidP="00084FAA">
      <w:pPr>
        <w:pStyle w:val="aff2"/>
      </w:pPr>
      <w:r>
        <w:t xml:space="preserve">Таблица </w:t>
      </w:r>
      <w:r>
        <w:fldChar w:fldCharType="begin"/>
      </w:r>
      <w:r>
        <w:instrText xml:space="preserve"> SEQ Таблица \* ARABIC </w:instrText>
      </w:r>
      <w:r>
        <w:fldChar w:fldCharType="separate"/>
      </w:r>
      <w:r w:rsidR="00521FDB">
        <w:rPr>
          <w:noProof/>
        </w:rPr>
        <w:t>56</w:t>
      </w:r>
      <w:r>
        <w:fldChar w:fldCharType="end"/>
      </w:r>
      <w:r>
        <w:t xml:space="preserve"> - </w:t>
      </w:r>
      <w:r w:rsidRPr="00BB7440">
        <w:t xml:space="preserve">Средний недоотпуск тепловой энергии по причине отказов (и простоев тепловых сетей </w:t>
      </w:r>
      <w:r w:rsidR="00DE2343">
        <w:t>городского</w:t>
      </w:r>
      <w:r w:rsidRPr="00BB7440">
        <w:t xml:space="preserve"> поселения </w:t>
      </w:r>
      <w:r w:rsidR="00DE2343">
        <w:t>Кондинское</w:t>
      </w:r>
    </w:p>
    <w:tbl>
      <w:tblPr>
        <w:tblW w:w="5000" w:type="pct"/>
        <w:tblLook w:val="04A0" w:firstRow="1" w:lastRow="0" w:firstColumn="1" w:lastColumn="0" w:noHBand="0" w:noVBand="1"/>
      </w:tblPr>
      <w:tblGrid>
        <w:gridCol w:w="3689"/>
        <w:gridCol w:w="1189"/>
        <w:gridCol w:w="1406"/>
        <w:gridCol w:w="1189"/>
        <w:gridCol w:w="1189"/>
        <w:gridCol w:w="1195"/>
      </w:tblGrid>
      <w:tr w:rsidR="00084FAA" w:rsidRPr="00084FAA" w14:paraId="31430339" w14:textId="77777777" w:rsidTr="00084FAA">
        <w:tc>
          <w:tcPr>
            <w:tcW w:w="187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3F637DD"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Адрес и наименование котельной</w:t>
            </w:r>
          </w:p>
        </w:tc>
        <w:tc>
          <w:tcPr>
            <w:tcW w:w="3128" w:type="pct"/>
            <w:gridSpan w:val="5"/>
            <w:tcBorders>
              <w:top w:val="single" w:sz="4" w:space="0" w:color="auto"/>
              <w:left w:val="nil"/>
              <w:bottom w:val="single" w:sz="4" w:space="0" w:color="auto"/>
              <w:right w:val="single" w:sz="4" w:space="0" w:color="auto"/>
            </w:tcBorders>
            <w:shd w:val="clear" w:color="000000" w:fill="FFFFFF"/>
            <w:vAlign w:val="center"/>
            <w:hideMark/>
          </w:tcPr>
          <w:p w14:paraId="17C9BC21"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Средний недоотпуск тепла, Гкал/отказ</w:t>
            </w:r>
          </w:p>
        </w:tc>
      </w:tr>
      <w:tr w:rsidR="00084FAA" w:rsidRPr="00084FAA" w14:paraId="4A5183B2" w14:textId="77777777" w:rsidTr="00084FAA">
        <w:tc>
          <w:tcPr>
            <w:tcW w:w="1872" w:type="pct"/>
            <w:vMerge/>
            <w:tcBorders>
              <w:top w:val="single" w:sz="4" w:space="0" w:color="auto"/>
              <w:left w:val="single" w:sz="4" w:space="0" w:color="auto"/>
              <w:bottom w:val="single" w:sz="4" w:space="0" w:color="auto"/>
              <w:right w:val="single" w:sz="4" w:space="0" w:color="auto"/>
            </w:tcBorders>
            <w:vAlign w:val="center"/>
            <w:hideMark/>
          </w:tcPr>
          <w:p w14:paraId="72DF7540" w14:textId="77777777" w:rsidR="00084FAA" w:rsidRPr="00084FAA" w:rsidRDefault="00084FAA" w:rsidP="00084FAA">
            <w:pPr>
              <w:shd w:val="clear" w:color="auto" w:fill="auto"/>
              <w:ind w:firstLine="0"/>
              <w:jc w:val="left"/>
              <w:rPr>
                <w:sz w:val="20"/>
                <w:szCs w:val="20"/>
                <w:lang w:val="ru-RU"/>
              </w:rPr>
            </w:pPr>
          </w:p>
        </w:tc>
        <w:tc>
          <w:tcPr>
            <w:tcW w:w="603" w:type="pct"/>
            <w:tcBorders>
              <w:top w:val="nil"/>
              <w:left w:val="nil"/>
              <w:bottom w:val="single" w:sz="4" w:space="0" w:color="auto"/>
              <w:right w:val="single" w:sz="4" w:space="0" w:color="auto"/>
            </w:tcBorders>
            <w:shd w:val="clear" w:color="000000" w:fill="FFFFFF"/>
            <w:noWrap/>
            <w:vAlign w:val="center"/>
            <w:hideMark/>
          </w:tcPr>
          <w:p w14:paraId="01A20666"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2019</w:t>
            </w:r>
          </w:p>
        </w:tc>
        <w:tc>
          <w:tcPr>
            <w:tcW w:w="713" w:type="pct"/>
            <w:tcBorders>
              <w:top w:val="nil"/>
              <w:left w:val="nil"/>
              <w:bottom w:val="single" w:sz="4" w:space="0" w:color="auto"/>
              <w:right w:val="single" w:sz="4" w:space="0" w:color="auto"/>
            </w:tcBorders>
            <w:shd w:val="clear" w:color="000000" w:fill="FFFFFF"/>
            <w:noWrap/>
            <w:vAlign w:val="center"/>
            <w:hideMark/>
          </w:tcPr>
          <w:p w14:paraId="3FDC2B21"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2020</w:t>
            </w:r>
          </w:p>
        </w:tc>
        <w:tc>
          <w:tcPr>
            <w:tcW w:w="603" w:type="pct"/>
            <w:tcBorders>
              <w:top w:val="nil"/>
              <w:left w:val="nil"/>
              <w:bottom w:val="single" w:sz="4" w:space="0" w:color="auto"/>
              <w:right w:val="single" w:sz="4" w:space="0" w:color="auto"/>
            </w:tcBorders>
            <w:shd w:val="clear" w:color="000000" w:fill="FFFFFF"/>
            <w:noWrap/>
            <w:vAlign w:val="center"/>
            <w:hideMark/>
          </w:tcPr>
          <w:p w14:paraId="7C6F740B"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2021</w:t>
            </w:r>
          </w:p>
        </w:tc>
        <w:tc>
          <w:tcPr>
            <w:tcW w:w="603" w:type="pct"/>
            <w:tcBorders>
              <w:top w:val="nil"/>
              <w:left w:val="nil"/>
              <w:bottom w:val="single" w:sz="4" w:space="0" w:color="auto"/>
              <w:right w:val="single" w:sz="4" w:space="0" w:color="auto"/>
            </w:tcBorders>
            <w:shd w:val="clear" w:color="000000" w:fill="FFFFFF"/>
            <w:noWrap/>
            <w:vAlign w:val="center"/>
            <w:hideMark/>
          </w:tcPr>
          <w:p w14:paraId="5AC3B43E"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2022</w:t>
            </w:r>
          </w:p>
        </w:tc>
        <w:tc>
          <w:tcPr>
            <w:tcW w:w="605" w:type="pct"/>
            <w:tcBorders>
              <w:top w:val="nil"/>
              <w:left w:val="nil"/>
              <w:bottom w:val="single" w:sz="4" w:space="0" w:color="auto"/>
              <w:right w:val="single" w:sz="4" w:space="0" w:color="auto"/>
            </w:tcBorders>
            <w:shd w:val="clear" w:color="000000" w:fill="FFFFFF"/>
            <w:noWrap/>
            <w:vAlign w:val="center"/>
            <w:hideMark/>
          </w:tcPr>
          <w:p w14:paraId="20E69E3E"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2023</w:t>
            </w:r>
          </w:p>
        </w:tc>
      </w:tr>
      <w:tr w:rsidR="00084FAA" w:rsidRPr="00084FAA" w14:paraId="1762FBC1" w14:textId="77777777" w:rsidTr="00084FAA">
        <w:tc>
          <w:tcPr>
            <w:tcW w:w="1872" w:type="pct"/>
            <w:tcBorders>
              <w:top w:val="nil"/>
              <w:left w:val="single" w:sz="4" w:space="0" w:color="auto"/>
              <w:bottom w:val="single" w:sz="4" w:space="0" w:color="auto"/>
              <w:right w:val="single" w:sz="4" w:space="0" w:color="auto"/>
            </w:tcBorders>
            <w:shd w:val="clear" w:color="000000" w:fill="FFFFFF"/>
            <w:vAlign w:val="center"/>
            <w:hideMark/>
          </w:tcPr>
          <w:p w14:paraId="7B7987AB" w14:textId="77777777" w:rsidR="00FC2FAA" w:rsidRDefault="00084FAA" w:rsidP="00084FAA">
            <w:pPr>
              <w:shd w:val="clear" w:color="auto" w:fill="auto"/>
              <w:ind w:firstLine="0"/>
              <w:jc w:val="left"/>
              <w:rPr>
                <w:sz w:val="20"/>
                <w:szCs w:val="20"/>
                <w:lang w:val="ru-RU"/>
              </w:rPr>
            </w:pPr>
            <w:r w:rsidRPr="00084FAA">
              <w:rPr>
                <w:sz w:val="20"/>
                <w:szCs w:val="20"/>
                <w:lang w:val="ru-RU"/>
              </w:rPr>
              <w:t xml:space="preserve">Котельная № 1, пгт. Кондинское, </w:t>
            </w:r>
          </w:p>
          <w:p w14:paraId="34360EF8" w14:textId="0056AFAC" w:rsidR="00084FAA" w:rsidRPr="00084FAA" w:rsidRDefault="00084FAA" w:rsidP="00084FAA">
            <w:pPr>
              <w:shd w:val="clear" w:color="auto" w:fill="auto"/>
              <w:ind w:firstLine="0"/>
              <w:jc w:val="left"/>
              <w:rPr>
                <w:sz w:val="20"/>
                <w:szCs w:val="20"/>
                <w:lang w:val="ru-RU"/>
              </w:rPr>
            </w:pPr>
            <w:r w:rsidRPr="00084FAA">
              <w:rPr>
                <w:sz w:val="20"/>
                <w:szCs w:val="20"/>
                <w:lang w:val="ru-RU"/>
              </w:rPr>
              <w:t>ул. Советская, 7А</w:t>
            </w:r>
          </w:p>
        </w:tc>
        <w:tc>
          <w:tcPr>
            <w:tcW w:w="603" w:type="pct"/>
            <w:tcBorders>
              <w:top w:val="nil"/>
              <w:left w:val="nil"/>
              <w:bottom w:val="single" w:sz="4" w:space="0" w:color="auto"/>
              <w:right w:val="single" w:sz="4" w:space="0" w:color="auto"/>
            </w:tcBorders>
            <w:shd w:val="clear" w:color="000000" w:fill="FFFFFF"/>
            <w:vAlign w:val="center"/>
            <w:hideMark/>
          </w:tcPr>
          <w:p w14:paraId="18E908A1"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w:t>
            </w:r>
          </w:p>
        </w:tc>
        <w:tc>
          <w:tcPr>
            <w:tcW w:w="713" w:type="pct"/>
            <w:tcBorders>
              <w:top w:val="nil"/>
              <w:left w:val="nil"/>
              <w:bottom w:val="single" w:sz="4" w:space="0" w:color="auto"/>
              <w:right w:val="single" w:sz="4" w:space="0" w:color="auto"/>
            </w:tcBorders>
            <w:shd w:val="clear" w:color="000000" w:fill="FFFFFF"/>
            <w:vAlign w:val="center"/>
            <w:hideMark/>
          </w:tcPr>
          <w:p w14:paraId="3EFCB55F"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0,04</w:t>
            </w:r>
          </w:p>
        </w:tc>
        <w:tc>
          <w:tcPr>
            <w:tcW w:w="603" w:type="pct"/>
            <w:tcBorders>
              <w:top w:val="nil"/>
              <w:left w:val="nil"/>
              <w:bottom w:val="single" w:sz="4" w:space="0" w:color="auto"/>
              <w:right w:val="single" w:sz="4" w:space="0" w:color="auto"/>
            </w:tcBorders>
            <w:shd w:val="clear" w:color="000000" w:fill="FFFFFF"/>
            <w:vAlign w:val="center"/>
            <w:hideMark/>
          </w:tcPr>
          <w:p w14:paraId="7FC6CFC8"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0,05</w:t>
            </w:r>
          </w:p>
        </w:tc>
        <w:tc>
          <w:tcPr>
            <w:tcW w:w="603" w:type="pct"/>
            <w:tcBorders>
              <w:top w:val="nil"/>
              <w:left w:val="nil"/>
              <w:bottom w:val="single" w:sz="4" w:space="0" w:color="auto"/>
              <w:right w:val="single" w:sz="4" w:space="0" w:color="auto"/>
            </w:tcBorders>
            <w:shd w:val="clear" w:color="000000" w:fill="FFFFFF"/>
            <w:vAlign w:val="center"/>
            <w:hideMark/>
          </w:tcPr>
          <w:p w14:paraId="091E166F"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0,52</w:t>
            </w:r>
          </w:p>
        </w:tc>
        <w:tc>
          <w:tcPr>
            <w:tcW w:w="605" w:type="pct"/>
            <w:tcBorders>
              <w:top w:val="nil"/>
              <w:left w:val="nil"/>
              <w:bottom w:val="single" w:sz="4" w:space="0" w:color="auto"/>
              <w:right w:val="single" w:sz="4" w:space="0" w:color="auto"/>
            </w:tcBorders>
            <w:shd w:val="clear" w:color="000000" w:fill="FFFFFF"/>
            <w:vAlign w:val="center"/>
            <w:hideMark/>
          </w:tcPr>
          <w:p w14:paraId="624F4DA7"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0,11</w:t>
            </w:r>
          </w:p>
        </w:tc>
      </w:tr>
      <w:tr w:rsidR="00084FAA" w:rsidRPr="00084FAA" w14:paraId="5829B4CC" w14:textId="77777777" w:rsidTr="00084FAA">
        <w:tc>
          <w:tcPr>
            <w:tcW w:w="1872" w:type="pct"/>
            <w:tcBorders>
              <w:top w:val="nil"/>
              <w:left w:val="single" w:sz="4" w:space="0" w:color="auto"/>
              <w:bottom w:val="single" w:sz="4" w:space="0" w:color="auto"/>
              <w:right w:val="single" w:sz="4" w:space="0" w:color="auto"/>
            </w:tcBorders>
            <w:shd w:val="clear" w:color="000000" w:fill="FFFFFF"/>
            <w:vAlign w:val="center"/>
            <w:hideMark/>
          </w:tcPr>
          <w:p w14:paraId="189E1967" w14:textId="77777777" w:rsidR="00FC2FAA" w:rsidRDefault="00084FAA" w:rsidP="00084FAA">
            <w:pPr>
              <w:shd w:val="clear" w:color="auto" w:fill="auto"/>
              <w:ind w:firstLine="0"/>
              <w:jc w:val="left"/>
              <w:rPr>
                <w:sz w:val="20"/>
                <w:szCs w:val="20"/>
                <w:lang w:val="ru-RU"/>
              </w:rPr>
            </w:pPr>
            <w:r w:rsidRPr="00084FAA">
              <w:rPr>
                <w:sz w:val="20"/>
                <w:szCs w:val="20"/>
                <w:lang w:val="ru-RU"/>
              </w:rPr>
              <w:t xml:space="preserve">Котельная № 2, пгт. Кондинское, </w:t>
            </w:r>
          </w:p>
          <w:p w14:paraId="4B60C6CC" w14:textId="04413594" w:rsidR="00084FAA" w:rsidRPr="00084FAA" w:rsidRDefault="00084FAA" w:rsidP="00084FAA">
            <w:pPr>
              <w:shd w:val="clear" w:color="auto" w:fill="auto"/>
              <w:ind w:firstLine="0"/>
              <w:jc w:val="left"/>
              <w:rPr>
                <w:sz w:val="20"/>
                <w:szCs w:val="20"/>
                <w:lang w:val="ru-RU"/>
              </w:rPr>
            </w:pPr>
            <w:r w:rsidRPr="00084FAA">
              <w:rPr>
                <w:sz w:val="20"/>
                <w:szCs w:val="20"/>
                <w:lang w:val="ru-RU"/>
              </w:rPr>
              <w:t>ул. Крупской, 64Б</w:t>
            </w:r>
          </w:p>
        </w:tc>
        <w:tc>
          <w:tcPr>
            <w:tcW w:w="603" w:type="pct"/>
            <w:tcBorders>
              <w:top w:val="nil"/>
              <w:left w:val="nil"/>
              <w:bottom w:val="single" w:sz="4" w:space="0" w:color="auto"/>
              <w:right w:val="single" w:sz="4" w:space="0" w:color="auto"/>
            </w:tcBorders>
            <w:shd w:val="clear" w:color="000000" w:fill="FFFFFF"/>
            <w:vAlign w:val="center"/>
            <w:hideMark/>
          </w:tcPr>
          <w:p w14:paraId="5AB755FA"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 </w:t>
            </w:r>
          </w:p>
        </w:tc>
        <w:tc>
          <w:tcPr>
            <w:tcW w:w="713" w:type="pct"/>
            <w:tcBorders>
              <w:top w:val="nil"/>
              <w:left w:val="nil"/>
              <w:bottom w:val="single" w:sz="4" w:space="0" w:color="auto"/>
              <w:right w:val="single" w:sz="4" w:space="0" w:color="auto"/>
            </w:tcBorders>
            <w:shd w:val="clear" w:color="000000" w:fill="FFFFFF"/>
            <w:vAlign w:val="center"/>
            <w:hideMark/>
          </w:tcPr>
          <w:p w14:paraId="466A37CE"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 </w:t>
            </w:r>
          </w:p>
        </w:tc>
        <w:tc>
          <w:tcPr>
            <w:tcW w:w="603" w:type="pct"/>
            <w:tcBorders>
              <w:top w:val="nil"/>
              <w:left w:val="nil"/>
              <w:bottom w:val="single" w:sz="4" w:space="0" w:color="auto"/>
              <w:right w:val="single" w:sz="4" w:space="0" w:color="auto"/>
            </w:tcBorders>
            <w:shd w:val="clear" w:color="000000" w:fill="FFFFFF"/>
            <w:vAlign w:val="center"/>
            <w:hideMark/>
          </w:tcPr>
          <w:p w14:paraId="73EBA775"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 </w:t>
            </w:r>
          </w:p>
        </w:tc>
        <w:tc>
          <w:tcPr>
            <w:tcW w:w="603" w:type="pct"/>
            <w:tcBorders>
              <w:top w:val="nil"/>
              <w:left w:val="nil"/>
              <w:bottom w:val="single" w:sz="4" w:space="0" w:color="auto"/>
              <w:right w:val="single" w:sz="4" w:space="0" w:color="auto"/>
            </w:tcBorders>
            <w:shd w:val="clear" w:color="000000" w:fill="FFFFFF"/>
            <w:vAlign w:val="center"/>
            <w:hideMark/>
          </w:tcPr>
          <w:p w14:paraId="32843A9A"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 </w:t>
            </w:r>
          </w:p>
        </w:tc>
        <w:tc>
          <w:tcPr>
            <w:tcW w:w="605" w:type="pct"/>
            <w:tcBorders>
              <w:top w:val="nil"/>
              <w:left w:val="nil"/>
              <w:bottom w:val="single" w:sz="4" w:space="0" w:color="auto"/>
              <w:right w:val="single" w:sz="4" w:space="0" w:color="auto"/>
            </w:tcBorders>
            <w:shd w:val="clear" w:color="000000" w:fill="FFFFFF"/>
            <w:vAlign w:val="center"/>
            <w:hideMark/>
          </w:tcPr>
          <w:p w14:paraId="15C8EC9B"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 </w:t>
            </w:r>
          </w:p>
        </w:tc>
      </w:tr>
      <w:tr w:rsidR="00084FAA" w:rsidRPr="00084FAA" w14:paraId="20406D98" w14:textId="77777777" w:rsidTr="00084FAA">
        <w:tc>
          <w:tcPr>
            <w:tcW w:w="1872" w:type="pct"/>
            <w:tcBorders>
              <w:top w:val="nil"/>
              <w:left w:val="single" w:sz="4" w:space="0" w:color="auto"/>
              <w:bottom w:val="single" w:sz="4" w:space="0" w:color="auto"/>
              <w:right w:val="single" w:sz="4" w:space="0" w:color="auto"/>
            </w:tcBorders>
            <w:shd w:val="clear" w:color="000000" w:fill="FFFFFF"/>
            <w:vAlign w:val="center"/>
            <w:hideMark/>
          </w:tcPr>
          <w:p w14:paraId="54B1103D" w14:textId="77777777" w:rsidR="00FC2FAA" w:rsidRDefault="00084FAA" w:rsidP="00084FAA">
            <w:pPr>
              <w:shd w:val="clear" w:color="auto" w:fill="auto"/>
              <w:ind w:firstLine="0"/>
              <w:jc w:val="left"/>
              <w:rPr>
                <w:sz w:val="20"/>
                <w:szCs w:val="20"/>
                <w:lang w:val="ru-RU"/>
              </w:rPr>
            </w:pPr>
            <w:r w:rsidRPr="00084FAA">
              <w:rPr>
                <w:sz w:val="20"/>
                <w:szCs w:val="20"/>
                <w:lang w:val="ru-RU"/>
              </w:rPr>
              <w:t xml:space="preserve">Котельная № 3, пгт. Кондинское, </w:t>
            </w:r>
          </w:p>
          <w:p w14:paraId="5309E2AE" w14:textId="27C8DD45" w:rsidR="00084FAA" w:rsidRPr="00084FAA" w:rsidRDefault="00084FAA" w:rsidP="00084FAA">
            <w:pPr>
              <w:shd w:val="clear" w:color="auto" w:fill="auto"/>
              <w:ind w:firstLine="0"/>
              <w:jc w:val="left"/>
              <w:rPr>
                <w:sz w:val="20"/>
                <w:szCs w:val="20"/>
                <w:lang w:val="ru-RU"/>
              </w:rPr>
            </w:pPr>
            <w:r w:rsidRPr="00084FAA">
              <w:rPr>
                <w:sz w:val="20"/>
                <w:szCs w:val="20"/>
                <w:lang w:val="ru-RU"/>
              </w:rPr>
              <w:t>ул. Связистов, 1А</w:t>
            </w:r>
          </w:p>
        </w:tc>
        <w:tc>
          <w:tcPr>
            <w:tcW w:w="603" w:type="pct"/>
            <w:tcBorders>
              <w:top w:val="nil"/>
              <w:left w:val="nil"/>
              <w:bottom w:val="single" w:sz="4" w:space="0" w:color="auto"/>
              <w:right w:val="single" w:sz="4" w:space="0" w:color="auto"/>
            </w:tcBorders>
            <w:shd w:val="clear" w:color="000000" w:fill="FFFFFF"/>
            <w:vAlign w:val="center"/>
            <w:hideMark/>
          </w:tcPr>
          <w:p w14:paraId="3D4A0E9E"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0,3</w:t>
            </w:r>
          </w:p>
        </w:tc>
        <w:tc>
          <w:tcPr>
            <w:tcW w:w="713" w:type="pct"/>
            <w:tcBorders>
              <w:top w:val="nil"/>
              <w:left w:val="nil"/>
              <w:bottom w:val="single" w:sz="4" w:space="0" w:color="auto"/>
              <w:right w:val="single" w:sz="4" w:space="0" w:color="auto"/>
            </w:tcBorders>
            <w:shd w:val="clear" w:color="000000" w:fill="FFFFFF"/>
            <w:vAlign w:val="center"/>
            <w:hideMark/>
          </w:tcPr>
          <w:p w14:paraId="5D1FA255"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w:t>
            </w:r>
          </w:p>
        </w:tc>
        <w:tc>
          <w:tcPr>
            <w:tcW w:w="603" w:type="pct"/>
            <w:tcBorders>
              <w:top w:val="nil"/>
              <w:left w:val="nil"/>
              <w:bottom w:val="single" w:sz="4" w:space="0" w:color="auto"/>
              <w:right w:val="single" w:sz="4" w:space="0" w:color="auto"/>
            </w:tcBorders>
            <w:shd w:val="clear" w:color="000000" w:fill="FFFFFF"/>
            <w:vAlign w:val="center"/>
            <w:hideMark/>
          </w:tcPr>
          <w:p w14:paraId="21A3760A"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w:t>
            </w:r>
          </w:p>
        </w:tc>
        <w:tc>
          <w:tcPr>
            <w:tcW w:w="603" w:type="pct"/>
            <w:tcBorders>
              <w:top w:val="nil"/>
              <w:left w:val="nil"/>
              <w:bottom w:val="single" w:sz="4" w:space="0" w:color="auto"/>
              <w:right w:val="single" w:sz="4" w:space="0" w:color="auto"/>
            </w:tcBorders>
            <w:shd w:val="clear" w:color="000000" w:fill="FFFFFF"/>
            <w:vAlign w:val="center"/>
            <w:hideMark/>
          </w:tcPr>
          <w:p w14:paraId="16F42B56"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0,11</w:t>
            </w:r>
          </w:p>
        </w:tc>
        <w:tc>
          <w:tcPr>
            <w:tcW w:w="605" w:type="pct"/>
            <w:tcBorders>
              <w:top w:val="nil"/>
              <w:left w:val="nil"/>
              <w:bottom w:val="single" w:sz="4" w:space="0" w:color="auto"/>
              <w:right w:val="single" w:sz="4" w:space="0" w:color="auto"/>
            </w:tcBorders>
            <w:shd w:val="clear" w:color="000000" w:fill="FFFFFF"/>
            <w:vAlign w:val="center"/>
            <w:hideMark/>
          </w:tcPr>
          <w:p w14:paraId="302F4395"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0,09</w:t>
            </w:r>
          </w:p>
        </w:tc>
      </w:tr>
      <w:tr w:rsidR="00084FAA" w:rsidRPr="00084FAA" w14:paraId="2128DDBE" w14:textId="77777777" w:rsidTr="00084FAA">
        <w:tc>
          <w:tcPr>
            <w:tcW w:w="1872" w:type="pct"/>
            <w:tcBorders>
              <w:top w:val="nil"/>
              <w:left w:val="single" w:sz="4" w:space="0" w:color="auto"/>
              <w:bottom w:val="single" w:sz="4" w:space="0" w:color="auto"/>
              <w:right w:val="single" w:sz="4" w:space="0" w:color="auto"/>
            </w:tcBorders>
            <w:shd w:val="clear" w:color="000000" w:fill="FFFFFF"/>
            <w:vAlign w:val="center"/>
            <w:hideMark/>
          </w:tcPr>
          <w:p w14:paraId="5FDD5557" w14:textId="77777777" w:rsidR="00FC2FAA" w:rsidRDefault="00084FAA" w:rsidP="00084FAA">
            <w:pPr>
              <w:shd w:val="clear" w:color="auto" w:fill="auto"/>
              <w:ind w:firstLine="0"/>
              <w:jc w:val="left"/>
              <w:rPr>
                <w:sz w:val="20"/>
                <w:szCs w:val="20"/>
                <w:lang w:val="ru-RU"/>
              </w:rPr>
            </w:pPr>
            <w:r w:rsidRPr="00084FAA">
              <w:rPr>
                <w:sz w:val="20"/>
                <w:szCs w:val="20"/>
                <w:lang w:val="ru-RU"/>
              </w:rPr>
              <w:t xml:space="preserve">Котельная № 5, пгт. Кондинское, </w:t>
            </w:r>
          </w:p>
          <w:p w14:paraId="62B9181D" w14:textId="491FCA10" w:rsidR="00084FAA" w:rsidRPr="00084FAA" w:rsidRDefault="00084FAA" w:rsidP="00084FAA">
            <w:pPr>
              <w:shd w:val="clear" w:color="auto" w:fill="auto"/>
              <w:ind w:firstLine="0"/>
              <w:jc w:val="left"/>
              <w:rPr>
                <w:sz w:val="20"/>
                <w:szCs w:val="20"/>
                <w:lang w:val="ru-RU"/>
              </w:rPr>
            </w:pPr>
            <w:r w:rsidRPr="00084FAA">
              <w:rPr>
                <w:sz w:val="20"/>
                <w:szCs w:val="20"/>
                <w:lang w:val="ru-RU"/>
              </w:rPr>
              <w:t>ул. Гастелло, 4</w:t>
            </w:r>
          </w:p>
        </w:tc>
        <w:tc>
          <w:tcPr>
            <w:tcW w:w="603" w:type="pct"/>
            <w:tcBorders>
              <w:top w:val="nil"/>
              <w:left w:val="nil"/>
              <w:bottom w:val="single" w:sz="4" w:space="0" w:color="auto"/>
              <w:right w:val="single" w:sz="4" w:space="0" w:color="auto"/>
            </w:tcBorders>
            <w:shd w:val="clear" w:color="000000" w:fill="FFFFFF"/>
            <w:vAlign w:val="center"/>
            <w:hideMark/>
          </w:tcPr>
          <w:p w14:paraId="71DEFDB4"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0,2</w:t>
            </w:r>
          </w:p>
        </w:tc>
        <w:tc>
          <w:tcPr>
            <w:tcW w:w="713" w:type="pct"/>
            <w:tcBorders>
              <w:top w:val="nil"/>
              <w:left w:val="nil"/>
              <w:bottom w:val="single" w:sz="4" w:space="0" w:color="auto"/>
              <w:right w:val="single" w:sz="4" w:space="0" w:color="auto"/>
            </w:tcBorders>
            <w:shd w:val="clear" w:color="000000" w:fill="FFFFFF"/>
            <w:vAlign w:val="center"/>
            <w:hideMark/>
          </w:tcPr>
          <w:p w14:paraId="12B7D52F"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0,48</w:t>
            </w:r>
          </w:p>
        </w:tc>
        <w:tc>
          <w:tcPr>
            <w:tcW w:w="603" w:type="pct"/>
            <w:tcBorders>
              <w:top w:val="nil"/>
              <w:left w:val="nil"/>
              <w:bottom w:val="single" w:sz="4" w:space="0" w:color="auto"/>
              <w:right w:val="single" w:sz="4" w:space="0" w:color="auto"/>
            </w:tcBorders>
            <w:shd w:val="clear" w:color="000000" w:fill="FFFFFF"/>
            <w:vAlign w:val="center"/>
            <w:hideMark/>
          </w:tcPr>
          <w:p w14:paraId="317A2A0B"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0,03</w:t>
            </w:r>
          </w:p>
        </w:tc>
        <w:tc>
          <w:tcPr>
            <w:tcW w:w="603" w:type="pct"/>
            <w:tcBorders>
              <w:top w:val="nil"/>
              <w:left w:val="nil"/>
              <w:bottom w:val="single" w:sz="4" w:space="0" w:color="auto"/>
              <w:right w:val="single" w:sz="4" w:space="0" w:color="auto"/>
            </w:tcBorders>
            <w:shd w:val="clear" w:color="000000" w:fill="FFFFFF"/>
            <w:vAlign w:val="center"/>
            <w:hideMark/>
          </w:tcPr>
          <w:p w14:paraId="36ABA3CA"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w:t>
            </w:r>
          </w:p>
        </w:tc>
        <w:tc>
          <w:tcPr>
            <w:tcW w:w="605" w:type="pct"/>
            <w:tcBorders>
              <w:top w:val="nil"/>
              <w:left w:val="nil"/>
              <w:bottom w:val="single" w:sz="4" w:space="0" w:color="auto"/>
              <w:right w:val="single" w:sz="4" w:space="0" w:color="auto"/>
            </w:tcBorders>
            <w:shd w:val="clear" w:color="000000" w:fill="FFFFFF"/>
            <w:vAlign w:val="center"/>
            <w:hideMark/>
          </w:tcPr>
          <w:p w14:paraId="71B75445" w14:textId="77777777" w:rsidR="00084FAA" w:rsidRPr="00084FAA" w:rsidRDefault="00084FAA" w:rsidP="00084FAA">
            <w:pPr>
              <w:shd w:val="clear" w:color="auto" w:fill="auto"/>
              <w:ind w:firstLine="0"/>
              <w:jc w:val="center"/>
              <w:rPr>
                <w:sz w:val="20"/>
                <w:szCs w:val="20"/>
                <w:lang w:val="ru-RU"/>
              </w:rPr>
            </w:pPr>
            <w:r w:rsidRPr="00084FAA">
              <w:rPr>
                <w:sz w:val="20"/>
                <w:szCs w:val="20"/>
                <w:lang w:val="ru-RU"/>
              </w:rPr>
              <w:t>0,24</w:t>
            </w:r>
          </w:p>
        </w:tc>
      </w:tr>
    </w:tbl>
    <w:p w14:paraId="0103D482" w14:textId="77777777" w:rsidR="00084FAA" w:rsidRDefault="00084FAA" w:rsidP="00B82F16">
      <w:pPr>
        <w:rPr>
          <w:lang w:val="ru-RU"/>
        </w:rPr>
      </w:pPr>
    </w:p>
    <w:p w14:paraId="07A2F199" w14:textId="2E82CF7D" w:rsidR="00084FAA" w:rsidRDefault="00084FAA" w:rsidP="00B82F16">
      <w:pPr>
        <w:rPr>
          <w:lang w:val="ru-RU"/>
        </w:rPr>
      </w:pPr>
      <w:r>
        <w:rPr>
          <w:lang w:val="ru-RU"/>
        </w:rPr>
        <w:t>Отказы оборудования котельных городского поселения в 2019–2023 гг. не приводили к отключению потребителей.</w:t>
      </w:r>
    </w:p>
    <w:p w14:paraId="4143E6F5" w14:textId="77777777" w:rsidR="006A121C" w:rsidRPr="00AA6368" w:rsidRDefault="008B3E69">
      <w:pPr>
        <w:pStyle w:val="2"/>
        <w:pBdr>
          <w:top w:val="nil"/>
          <w:left w:val="nil"/>
          <w:bottom w:val="nil"/>
          <w:right w:val="nil"/>
          <w:between w:val="nil"/>
        </w:pBdr>
      </w:pPr>
      <w:bookmarkStart w:id="376" w:name="_ptb9m4mu3irr" w:colFirst="0" w:colLast="0"/>
      <w:bookmarkStart w:id="377" w:name="_Toc165508082"/>
      <w:bookmarkEnd w:id="376"/>
      <w:r w:rsidRPr="00AA6368">
        <w:t>11.6   Предложения, обеспечивающие надежность системы теплоснабжения</w:t>
      </w:r>
      <w:bookmarkEnd w:id="377"/>
    </w:p>
    <w:p w14:paraId="32D49A4A" w14:textId="516F0E50" w:rsidR="006751C3" w:rsidRPr="00AA6368" w:rsidRDefault="006751C3" w:rsidP="006751C3">
      <w:pPr>
        <w:rPr>
          <w:lang w:val="ru-RU"/>
        </w:rPr>
      </w:pPr>
      <w:r w:rsidRPr="00AA6368">
        <w:rPr>
          <w:lang w:val="ru-RU"/>
        </w:rPr>
        <w:t xml:space="preserve">Основной причиной отказов (аварийных ситуаций) </w:t>
      </w:r>
      <w:r w:rsidR="00CA3861" w:rsidRPr="00AA6368">
        <w:rPr>
          <w:lang w:val="ru-RU"/>
        </w:rPr>
        <w:t xml:space="preserve">источников тепловой энергии и тепловых сетей городского поселения </w:t>
      </w:r>
      <w:r w:rsidR="00086029" w:rsidRPr="00AA6368">
        <w:rPr>
          <w:lang w:val="ru-RU"/>
        </w:rPr>
        <w:t>Кондинское</w:t>
      </w:r>
      <w:r w:rsidR="00CA3861" w:rsidRPr="00AA6368">
        <w:rPr>
          <w:lang w:val="ru-RU"/>
        </w:rPr>
        <w:t xml:space="preserve"> является высокий износ оборудования и трубопроводов системы теплоснабжения. </w:t>
      </w:r>
      <w:r w:rsidRPr="00AA6368">
        <w:rPr>
          <w:lang w:val="ru-RU"/>
        </w:rPr>
        <w:t xml:space="preserve">Для </w:t>
      </w:r>
      <w:r w:rsidR="00CA3861" w:rsidRPr="00AA6368">
        <w:rPr>
          <w:lang w:val="ru-RU"/>
        </w:rPr>
        <w:t>обеспечения нормативной</w:t>
      </w:r>
      <w:r w:rsidRPr="00AA6368">
        <w:rPr>
          <w:lang w:val="ru-RU"/>
        </w:rPr>
        <w:t xml:space="preserve"> надежности системы теплосна</w:t>
      </w:r>
      <w:r w:rsidR="00CA3861" w:rsidRPr="00AA6368">
        <w:rPr>
          <w:lang w:val="ru-RU"/>
        </w:rPr>
        <w:t xml:space="preserve">бжения Схемой теплоснабжения предусмотрены мероприятия </w:t>
      </w:r>
      <w:r w:rsidR="00AA6368">
        <w:rPr>
          <w:lang w:val="ru-RU"/>
        </w:rPr>
        <w:t xml:space="preserve">по </w:t>
      </w:r>
      <w:r w:rsidR="00CA3861" w:rsidRPr="00AA6368">
        <w:rPr>
          <w:lang w:val="ru-RU"/>
        </w:rPr>
        <w:t>замен</w:t>
      </w:r>
      <w:r w:rsidR="00AA6368">
        <w:rPr>
          <w:lang w:val="ru-RU"/>
        </w:rPr>
        <w:t>е</w:t>
      </w:r>
      <w:r w:rsidR="00CA3861" w:rsidRPr="00AA6368">
        <w:rPr>
          <w:lang w:val="ru-RU"/>
        </w:rPr>
        <w:t xml:space="preserve"> ветхих тепловых сетей.</w:t>
      </w:r>
    </w:p>
    <w:p w14:paraId="7E140269" w14:textId="77777777" w:rsidR="006A121C" w:rsidRPr="00086029" w:rsidRDefault="006A121C" w:rsidP="009F47B1">
      <w:pPr>
        <w:rPr>
          <w:highlight w:val="yellow"/>
        </w:rPr>
      </w:pPr>
      <w:bookmarkStart w:id="378" w:name="_pezxfyyeasew" w:colFirst="0" w:colLast="0"/>
      <w:bookmarkEnd w:id="378"/>
    </w:p>
    <w:p w14:paraId="65001001" w14:textId="77777777" w:rsidR="00B82F16" w:rsidRPr="00AA6368" w:rsidRDefault="00B82F16" w:rsidP="00B82F16">
      <w:pPr>
        <w:rPr>
          <w:highlight w:val="yellow"/>
        </w:rPr>
        <w:sectPr w:rsidR="00B82F16" w:rsidRPr="00AA6368" w:rsidSect="007A3AA3">
          <w:pgSz w:w="11909" w:h="16834"/>
          <w:pgMar w:top="1134" w:right="567" w:bottom="1134" w:left="1701" w:header="720" w:footer="720" w:gutter="0"/>
          <w:cols w:space="720"/>
        </w:sectPr>
      </w:pPr>
    </w:p>
    <w:p w14:paraId="4E72EFBF" w14:textId="58C19F9C" w:rsidR="006A121C" w:rsidRPr="00FF3662" w:rsidRDefault="008B3E69">
      <w:pPr>
        <w:pStyle w:val="1"/>
        <w:pBdr>
          <w:top w:val="nil"/>
          <w:left w:val="nil"/>
          <w:bottom w:val="nil"/>
          <w:right w:val="nil"/>
          <w:between w:val="nil"/>
        </w:pBdr>
        <w:ind w:firstLine="0"/>
      </w:pPr>
      <w:bookmarkStart w:id="379" w:name="_h24qgscjjjhb" w:colFirst="0" w:colLast="0"/>
      <w:bookmarkStart w:id="380" w:name="_Toc165508083"/>
      <w:bookmarkEnd w:id="379"/>
      <w:r w:rsidRPr="00FF3662">
        <w:lastRenderedPageBreak/>
        <w:t xml:space="preserve">Глава 12 </w:t>
      </w:r>
      <w:r w:rsidR="003D2F3A" w:rsidRPr="00FF3662">
        <w:t>«</w:t>
      </w:r>
      <w:r w:rsidRPr="00FF3662">
        <w:t>Обоснование инвестиций в строительство, реконструкцию, техническое перевооружение и (или) модернизацию</w:t>
      </w:r>
      <w:r w:rsidR="003D2F3A" w:rsidRPr="00FF3662">
        <w:t>»</w:t>
      </w:r>
      <w:bookmarkEnd w:id="380"/>
      <w:r w:rsidRPr="00FF3662">
        <w:t xml:space="preserve"> </w:t>
      </w:r>
    </w:p>
    <w:p w14:paraId="2A64561E" w14:textId="312E8280" w:rsidR="006A121C" w:rsidRPr="00FF3662" w:rsidRDefault="008B3E69">
      <w:pPr>
        <w:pStyle w:val="2"/>
        <w:pBdr>
          <w:top w:val="nil"/>
          <w:left w:val="nil"/>
          <w:bottom w:val="nil"/>
          <w:right w:val="nil"/>
          <w:between w:val="nil"/>
        </w:pBdr>
      </w:pPr>
      <w:bookmarkStart w:id="381" w:name="_pjfuazd9rqw8" w:colFirst="0" w:colLast="0"/>
      <w:bookmarkStart w:id="382" w:name="_Toc165508084"/>
      <w:bookmarkEnd w:id="381"/>
      <w:r w:rsidRPr="00FF3662">
        <w:t>12.1 Оценк</w:t>
      </w:r>
      <w:r w:rsidR="00030C01" w:rsidRPr="00FF3662">
        <w:rPr>
          <w:lang w:val="ru-RU"/>
        </w:rPr>
        <w:t>а</w:t>
      </w:r>
      <w:r w:rsidRPr="00FF3662">
        <w:t xml:space="preserve">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82"/>
    </w:p>
    <w:p w14:paraId="28B591EB" w14:textId="779B9007" w:rsidR="00974F76" w:rsidRPr="00FF3662" w:rsidRDefault="005548B2" w:rsidP="00974F76">
      <w:pPr>
        <w:rPr>
          <w:lang w:val="ru-RU"/>
        </w:rPr>
      </w:pPr>
      <w:bookmarkStart w:id="383" w:name="_Hlk136817623"/>
      <w:r w:rsidRPr="00FF3662">
        <w:rPr>
          <w:lang w:val="ru-RU"/>
        </w:rPr>
        <w:t xml:space="preserve">Сумма </w:t>
      </w:r>
      <w:r w:rsidRPr="00FF3662">
        <w:t>финансовых потребностей</w:t>
      </w:r>
      <w:r w:rsidR="00C341E5" w:rsidRPr="00FF3662">
        <w:rPr>
          <w:lang w:val="ru-RU"/>
        </w:rPr>
        <w:t xml:space="preserve"> </w:t>
      </w:r>
      <w:r w:rsidRPr="00FF3662">
        <w:t>для осуществления строительства, реконструкции, технического перевооружения и (или) модернизации источников тепловой энергии и тепловых сетей</w:t>
      </w:r>
      <w:r w:rsidRPr="00FF3662">
        <w:rPr>
          <w:lang w:val="ru-RU"/>
        </w:rPr>
        <w:t xml:space="preserve"> </w:t>
      </w:r>
      <w:r w:rsidR="00C341E5" w:rsidRPr="00FF3662">
        <w:rPr>
          <w:lang w:val="ru-RU"/>
        </w:rPr>
        <w:t>(табл</w:t>
      </w:r>
      <w:r w:rsidR="00917F0A" w:rsidRPr="00FF3662">
        <w:rPr>
          <w:lang w:val="ru-RU"/>
        </w:rPr>
        <w:t>.</w:t>
      </w:r>
      <w:r w:rsidR="00C341E5" w:rsidRPr="00FF3662">
        <w:rPr>
          <w:lang w:val="ru-RU"/>
        </w:rPr>
        <w:t xml:space="preserve"> 5</w:t>
      </w:r>
      <w:r w:rsidR="00F72E54">
        <w:rPr>
          <w:lang w:val="ru-RU"/>
        </w:rPr>
        <w:t>7</w:t>
      </w:r>
      <w:r w:rsidR="00C341E5" w:rsidRPr="00FF3662">
        <w:rPr>
          <w:lang w:val="ru-RU"/>
        </w:rPr>
        <w:t xml:space="preserve">) </w:t>
      </w:r>
      <w:r w:rsidRPr="00FF3662">
        <w:rPr>
          <w:lang w:val="ru-RU"/>
        </w:rPr>
        <w:t>определена с учетом следующих источников информации:</w:t>
      </w:r>
    </w:p>
    <w:p w14:paraId="5C7FF8D0" w14:textId="77777777" w:rsidR="00917F0A" w:rsidRPr="00FF3662" w:rsidRDefault="00917F0A" w:rsidP="00917F0A">
      <w:pPr>
        <w:pStyle w:val="aff7"/>
        <w:widowControl w:val="0"/>
        <w:numPr>
          <w:ilvl w:val="0"/>
          <w:numId w:val="16"/>
        </w:numPr>
        <w:shd w:val="clear" w:color="auto" w:fill="auto"/>
        <w:tabs>
          <w:tab w:val="left" w:pos="709"/>
          <w:tab w:val="left" w:pos="993"/>
        </w:tabs>
        <w:autoSpaceDE w:val="0"/>
        <w:autoSpaceDN w:val="0"/>
        <w:adjustRightInd w:val="0"/>
        <w:ind w:left="0" w:firstLine="709"/>
      </w:pPr>
      <w:bookmarkStart w:id="384" w:name="_Hlk160919160"/>
      <w:bookmarkEnd w:id="383"/>
      <w:r w:rsidRPr="00FF3662">
        <w:t>Укрупненные нормативы цены строительства. НЦС 81-02-13-20</w:t>
      </w:r>
      <w:r w:rsidRPr="00FF3662">
        <w:rPr>
          <w:lang w:val="ru-RU"/>
        </w:rPr>
        <w:t>24</w:t>
      </w:r>
      <w:r w:rsidRPr="00FF3662">
        <w:t xml:space="preserve">. Сборник № 13. Наружные тепловые сети, утвержденные Приказом Минстроя России от </w:t>
      </w:r>
      <w:r w:rsidRPr="00FF3662">
        <w:rPr>
          <w:lang w:val="ru-RU"/>
        </w:rPr>
        <w:t>26.02.2024</w:t>
      </w:r>
      <w:r w:rsidRPr="00FF3662">
        <w:t xml:space="preserve"> № </w:t>
      </w:r>
      <w:r w:rsidRPr="00FF3662">
        <w:rPr>
          <w:lang w:val="ru-RU"/>
        </w:rPr>
        <w:t>142</w:t>
      </w:r>
      <w:r w:rsidRPr="00FF3662">
        <w:t>/пр;</w:t>
      </w:r>
    </w:p>
    <w:p w14:paraId="34793D06" w14:textId="77777777" w:rsidR="00917F0A" w:rsidRPr="00FF3662" w:rsidRDefault="00917F0A" w:rsidP="00917F0A">
      <w:pPr>
        <w:pStyle w:val="aff7"/>
        <w:widowControl w:val="0"/>
        <w:numPr>
          <w:ilvl w:val="0"/>
          <w:numId w:val="16"/>
        </w:numPr>
        <w:shd w:val="clear" w:color="auto" w:fill="auto"/>
        <w:tabs>
          <w:tab w:val="left" w:pos="709"/>
          <w:tab w:val="left" w:pos="993"/>
        </w:tabs>
        <w:autoSpaceDE w:val="0"/>
        <w:autoSpaceDN w:val="0"/>
        <w:adjustRightInd w:val="0"/>
        <w:ind w:left="0" w:firstLine="709"/>
      </w:pPr>
      <w:r w:rsidRPr="00FF3662">
        <w:t>Укрупненные нормативы цены строительства. НЦС 81-02-19-202</w:t>
      </w:r>
      <w:r w:rsidRPr="00FF3662">
        <w:rPr>
          <w:lang w:val="ru-RU"/>
        </w:rPr>
        <w:t>4</w:t>
      </w:r>
      <w:r w:rsidRPr="00FF3662">
        <w:t>. Сборник №</w:t>
      </w:r>
      <w:r w:rsidRPr="00FF3662">
        <w:rPr>
          <w:lang w:val="ru-RU"/>
        </w:rPr>
        <w:t> </w:t>
      </w:r>
      <w:r w:rsidRPr="00FF3662">
        <w:t>19. Здания и сооружения городской инфраструктуры, утвержденные Приказом Минстроя России от</w:t>
      </w:r>
      <w:r w:rsidRPr="00FF3662">
        <w:rPr>
          <w:lang w:val="ru-RU"/>
        </w:rPr>
        <w:t xml:space="preserve"> 16.02.2024</w:t>
      </w:r>
      <w:r w:rsidRPr="00FF3662">
        <w:t xml:space="preserve"> № </w:t>
      </w:r>
      <w:r w:rsidRPr="00FF3662">
        <w:rPr>
          <w:lang w:val="ru-RU"/>
        </w:rPr>
        <w:t>118</w:t>
      </w:r>
      <w:r w:rsidRPr="00FF3662">
        <w:t>/пр;</w:t>
      </w:r>
    </w:p>
    <w:p w14:paraId="2A26D384" w14:textId="77777777" w:rsidR="00917F0A" w:rsidRPr="00FF3662" w:rsidRDefault="00917F0A" w:rsidP="00917F0A">
      <w:pPr>
        <w:pStyle w:val="aff7"/>
        <w:widowControl w:val="0"/>
        <w:numPr>
          <w:ilvl w:val="0"/>
          <w:numId w:val="16"/>
        </w:numPr>
        <w:shd w:val="clear" w:color="auto" w:fill="auto"/>
        <w:tabs>
          <w:tab w:val="left" w:pos="709"/>
          <w:tab w:val="left" w:pos="993"/>
        </w:tabs>
        <w:autoSpaceDE w:val="0"/>
        <w:autoSpaceDN w:val="0"/>
        <w:adjustRightInd w:val="0"/>
        <w:ind w:left="0" w:firstLine="709"/>
      </w:pPr>
      <w:r w:rsidRPr="00FF3662">
        <w:t>прейскуранты производителей котельного и теплосетевого оборудования и др.</w:t>
      </w:r>
      <w:r w:rsidRPr="00FF3662">
        <w:rPr>
          <w:lang w:val="ru-RU"/>
        </w:rPr>
        <w:t>;</w:t>
      </w:r>
    </w:p>
    <w:p w14:paraId="2E8D3B9B" w14:textId="77777777" w:rsidR="00917F0A" w:rsidRPr="00FF3662" w:rsidRDefault="00917F0A" w:rsidP="00917F0A">
      <w:pPr>
        <w:pStyle w:val="aff7"/>
        <w:widowControl w:val="0"/>
        <w:numPr>
          <w:ilvl w:val="0"/>
          <w:numId w:val="16"/>
        </w:numPr>
        <w:shd w:val="clear" w:color="auto" w:fill="auto"/>
        <w:tabs>
          <w:tab w:val="left" w:pos="709"/>
          <w:tab w:val="left" w:pos="993"/>
        </w:tabs>
        <w:autoSpaceDE w:val="0"/>
        <w:autoSpaceDN w:val="0"/>
        <w:adjustRightInd w:val="0"/>
        <w:ind w:left="0" w:firstLine="709"/>
      </w:pPr>
      <w:r w:rsidRPr="00FF3662">
        <w:rPr>
          <w:lang w:val="ru-RU"/>
        </w:rPr>
        <w:t>индексы-дефляторы в соответствии со Основными параметрами прогноза социально-экономического развития Российской Федерации на 2024 г. и на плановый период 2025 г. и 2026 г., опубликованными на официальном сайте Министерства экономического развития Российской Федерации 22.09.2023</w:t>
      </w:r>
      <w:r w:rsidRPr="00FF3662">
        <w:rPr>
          <w:rStyle w:val="afff2"/>
          <w:lang w:val="ru-RU"/>
        </w:rPr>
        <w:footnoteReference w:id="1"/>
      </w:r>
      <w:r w:rsidRPr="00FF3662">
        <w:rPr>
          <w:lang w:val="ru-RU"/>
        </w:rPr>
        <w:t>.</w:t>
      </w:r>
    </w:p>
    <w:bookmarkEnd w:id="384"/>
    <w:p w14:paraId="28B32E97" w14:textId="77777777" w:rsidR="00C341E5" w:rsidRPr="00086029" w:rsidRDefault="00C341E5" w:rsidP="00C341E5">
      <w:pPr>
        <w:widowControl w:val="0"/>
        <w:shd w:val="clear" w:color="auto" w:fill="auto"/>
        <w:tabs>
          <w:tab w:val="left" w:pos="709"/>
          <w:tab w:val="left" w:pos="993"/>
        </w:tabs>
        <w:autoSpaceDE w:val="0"/>
        <w:autoSpaceDN w:val="0"/>
        <w:adjustRightInd w:val="0"/>
        <w:rPr>
          <w:highlight w:val="yellow"/>
        </w:rPr>
      </w:pPr>
    </w:p>
    <w:p w14:paraId="7D0F163E" w14:textId="77777777" w:rsidR="00C341E5" w:rsidRPr="00FF3662" w:rsidRDefault="00C341E5" w:rsidP="00C341E5">
      <w:pPr>
        <w:pStyle w:val="2"/>
        <w:pBdr>
          <w:top w:val="nil"/>
          <w:left w:val="nil"/>
          <w:bottom w:val="nil"/>
          <w:right w:val="nil"/>
          <w:between w:val="nil"/>
        </w:pBdr>
      </w:pPr>
      <w:bookmarkStart w:id="385" w:name="_Toc165508085"/>
      <w:r w:rsidRPr="00FF3662">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85"/>
    </w:p>
    <w:p w14:paraId="46D53BFD" w14:textId="77777777" w:rsidR="00C341E5" w:rsidRPr="00FF3662" w:rsidRDefault="00C341E5" w:rsidP="00C341E5">
      <w:pPr>
        <w:rPr>
          <w:lang w:val="ru-RU"/>
        </w:rPr>
      </w:pPr>
      <w:r w:rsidRPr="00FF3662">
        <w:rPr>
          <w:lang w:val="ru-RU"/>
        </w:rPr>
        <w:t>И</w:t>
      </w:r>
      <w:r w:rsidRPr="00FF3662">
        <w:t>сточникам финансирования</w:t>
      </w:r>
      <w:r w:rsidRPr="00FF3662">
        <w:rPr>
          <w:lang w:val="ru-RU"/>
        </w:rPr>
        <w:t xml:space="preserve"> строительства, реконструкции, технического перевооружения и (или) модернизации источников тепловой энергии и тепловых сетей могут быть:</w:t>
      </w:r>
    </w:p>
    <w:p w14:paraId="7D6B2F4D" w14:textId="77777777" w:rsidR="00C341E5" w:rsidRPr="00FF3662" w:rsidRDefault="00C341E5" w:rsidP="00C341E5">
      <w:pPr>
        <w:pStyle w:val="aff7"/>
        <w:numPr>
          <w:ilvl w:val="0"/>
          <w:numId w:val="13"/>
        </w:numPr>
        <w:tabs>
          <w:tab w:val="left" w:pos="1134"/>
        </w:tabs>
        <w:ind w:left="0" w:firstLine="720"/>
      </w:pPr>
      <w:r w:rsidRPr="00FF3662">
        <w:t xml:space="preserve">собственные средства </w:t>
      </w:r>
      <w:r w:rsidRPr="00FF3662">
        <w:rPr>
          <w:lang w:val="ru-RU"/>
        </w:rPr>
        <w:t xml:space="preserve">теплоснабжающей </w:t>
      </w:r>
      <w:r w:rsidRPr="00FF3662">
        <w:t>организации, учтенные при установлении цен (тарифов)</w:t>
      </w:r>
      <w:r w:rsidRPr="00FF3662">
        <w:rPr>
          <w:lang w:val="ru-RU"/>
        </w:rPr>
        <w:t xml:space="preserve">, в том числе плата за подключение, а также </w:t>
      </w:r>
      <w:r w:rsidRPr="00FF3662">
        <w:t>иные собственные средства</w:t>
      </w:r>
      <w:r w:rsidRPr="00FF3662">
        <w:rPr>
          <w:lang w:val="ru-RU"/>
        </w:rPr>
        <w:t xml:space="preserve"> организации</w:t>
      </w:r>
      <w:r w:rsidRPr="00FF3662">
        <w:t>;</w:t>
      </w:r>
    </w:p>
    <w:p w14:paraId="14028760" w14:textId="77777777" w:rsidR="00C341E5" w:rsidRPr="00FF3662" w:rsidRDefault="00C341E5" w:rsidP="00C341E5">
      <w:pPr>
        <w:pStyle w:val="aff7"/>
        <w:numPr>
          <w:ilvl w:val="0"/>
          <w:numId w:val="13"/>
        </w:numPr>
        <w:tabs>
          <w:tab w:val="left" w:pos="1134"/>
        </w:tabs>
        <w:ind w:left="0" w:firstLine="720"/>
      </w:pPr>
      <w:r w:rsidRPr="00FF3662">
        <w:t>займы, кредиты, иные средства, привлеченные на возвратной основе;</w:t>
      </w:r>
    </w:p>
    <w:p w14:paraId="40101EA7" w14:textId="77777777" w:rsidR="00C341E5" w:rsidRPr="00FF3662" w:rsidRDefault="00C341E5" w:rsidP="00C341E5">
      <w:pPr>
        <w:pStyle w:val="aff7"/>
        <w:numPr>
          <w:ilvl w:val="0"/>
          <w:numId w:val="13"/>
        </w:numPr>
        <w:tabs>
          <w:tab w:val="left" w:pos="1134"/>
        </w:tabs>
        <w:ind w:left="0" w:firstLine="720"/>
        <w:rPr>
          <w:lang w:val="ru-RU"/>
        </w:rPr>
      </w:pPr>
      <w:r w:rsidRPr="00FF3662">
        <w:t>бюджетные средства</w:t>
      </w:r>
      <w:r w:rsidRPr="00FF3662">
        <w:rPr>
          <w:lang w:val="ru-RU"/>
        </w:rPr>
        <w:t>;</w:t>
      </w:r>
    </w:p>
    <w:p w14:paraId="4574D006" w14:textId="217A7CA4" w:rsidR="00C341E5" w:rsidRPr="00FF3662" w:rsidRDefault="00C341E5" w:rsidP="00C341E5">
      <w:pPr>
        <w:pStyle w:val="aff7"/>
        <w:numPr>
          <w:ilvl w:val="0"/>
          <w:numId w:val="13"/>
        </w:numPr>
        <w:tabs>
          <w:tab w:val="left" w:pos="1134"/>
        </w:tabs>
        <w:ind w:left="0" w:firstLine="720"/>
      </w:pPr>
      <w:r w:rsidRPr="00FF3662">
        <w:t>прочие источники финансирования</w:t>
      </w:r>
      <w:r w:rsidRPr="00FF3662">
        <w:rPr>
          <w:lang w:val="ru-RU"/>
        </w:rPr>
        <w:t xml:space="preserve"> (средства частных инвесторов, в </w:t>
      </w:r>
      <w:r w:rsidR="008762F2" w:rsidRPr="00FF3662">
        <w:rPr>
          <w:lang w:val="ru-RU"/>
        </w:rPr>
        <w:t>т. ч.</w:t>
      </w:r>
      <w:r w:rsidRPr="00FF3662">
        <w:rPr>
          <w:lang w:val="ru-RU"/>
        </w:rPr>
        <w:t xml:space="preserve"> в рамках реализации концессионных соглашений).</w:t>
      </w:r>
    </w:p>
    <w:p w14:paraId="2D5D4A7A" w14:textId="77777777" w:rsidR="00C341E5" w:rsidRPr="00FF3662" w:rsidRDefault="00C341E5" w:rsidP="00C341E5">
      <w:pPr>
        <w:shd w:val="clear" w:color="auto" w:fill="auto"/>
        <w:rPr>
          <w:lang w:val="ru-RU"/>
        </w:rPr>
      </w:pPr>
      <w:r w:rsidRPr="00FF3662">
        <w:rPr>
          <w:lang w:val="ru-RU"/>
        </w:rPr>
        <w:t>Структура источников финансирования определяется при разработке финансового плана инвестиционной программы теплоснабжающей организации.</w:t>
      </w:r>
    </w:p>
    <w:p w14:paraId="1DCA7DDD" w14:textId="77777777" w:rsidR="00C341E5" w:rsidRPr="00086029" w:rsidRDefault="00C341E5" w:rsidP="00C341E5">
      <w:pPr>
        <w:widowControl w:val="0"/>
        <w:shd w:val="clear" w:color="auto" w:fill="auto"/>
        <w:tabs>
          <w:tab w:val="left" w:pos="709"/>
          <w:tab w:val="left" w:pos="993"/>
        </w:tabs>
        <w:autoSpaceDE w:val="0"/>
        <w:autoSpaceDN w:val="0"/>
        <w:adjustRightInd w:val="0"/>
        <w:rPr>
          <w:highlight w:val="yellow"/>
        </w:rPr>
        <w:sectPr w:rsidR="00C341E5" w:rsidRPr="00086029" w:rsidSect="007A3AA3">
          <w:pgSz w:w="11909" w:h="16834"/>
          <w:pgMar w:top="1134" w:right="567" w:bottom="1134" w:left="1701" w:header="720" w:footer="720" w:gutter="0"/>
          <w:cols w:space="720"/>
        </w:sectPr>
      </w:pPr>
    </w:p>
    <w:p w14:paraId="15DF1169" w14:textId="77777777" w:rsidR="00C341E5" w:rsidRPr="00086029" w:rsidRDefault="00C341E5" w:rsidP="00C341E5">
      <w:pPr>
        <w:widowControl w:val="0"/>
        <w:shd w:val="clear" w:color="auto" w:fill="auto"/>
        <w:tabs>
          <w:tab w:val="left" w:pos="709"/>
          <w:tab w:val="left" w:pos="993"/>
        </w:tabs>
        <w:autoSpaceDE w:val="0"/>
        <w:autoSpaceDN w:val="0"/>
        <w:adjustRightInd w:val="0"/>
        <w:rPr>
          <w:highlight w:val="yellow"/>
        </w:rPr>
      </w:pPr>
    </w:p>
    <w:p w14:paraId="50663E30" w14:textId="0056E3F5" w:rsidR="00C341E5" w:rsidRPr="00F72E54" w:rsidRDefault="00C341E5" w:rsidP="00C341E5">
      <w:pPr>
        <w:pStyle w:val="aff2"/>
      </w:pPr>
      <w:bookmarkStart w:id="386" w:name="_Hlk136817816"/>
      <w:r w:rsidRPr="00F72E54">
        <w:t xml:space="preserve">Таблица </w:t>
      </w:r>
      <w:r w:rsidRPr="00F72E54">
        <w:fldChar w:fldCharType="begin"/>
      </w:r>
      <w:r w:rsidRPr="00F72E54">
        <w:instrText xml:space="preserve"> SEQ Таблица \* ARABIC </w:instrText>
      </w:r>
      <w:r w:rsidRPr="00F72E54">
        <w:fldChar w:fldCharType="separate"/>
      </w:r>
      <w:r w:rsidR="00521FDB">
        <w:rPr>
          <w:noProof/>
        </w:rPr>
        <w:t>57</w:t>
      </w:r>
      <w:r w:rsidRPr="00F72E54">
        <w:fldChar w:fldCharType="end"/>
      </w:r>
      <w:r w:rsidRPr="00F72E54">
        <w:t xml:space="preserve"> –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p>
    <w:tbl>
      <w:tblPr>
        <w:tblW w:w="14774" w:type="dxa"/>
        <w:tblInd w:w="113" w:type="dxa"/>
        <w:tblLook w:val="04A0" w:firstRow="1" w:lastRow="0" w:firstColumn="1" w:lastColumn="0" w:noHBand="0" w:noVBand="1"/>
      </w:tblPr>
      <w:tblGrid>
        <w:gridCol w:w="940"/>
        <w:gridCol w:w="2980"/>
        <w:gridCol w:w="1324"/>
        <w:gridCol w:w="1118"/>
        <w:gridCol w:w="1099"/>
        <w:gridCol w:w="1099"/>
        <w:gridCol w:w="1099"/>
        <w:gridCol w:w="1099"/>
        <w:gridCol w:w="1378"/>
        <w:gridCol w:w="1279"/>
        <w:gridCol w:w="1359"/>
      </w:tblGrid>
      <w:tr w:rsidR="00F72E54" w:rsidRPr="00F72E54" w14:paraId="6AC5DE8A" w14:textId="77777777" w:rsidTr="00F72E54">
        <w:trPr>
          <w:cantSplit/>
          <w:trHeight w:val="317"/>
        </w:trPr>
        <w:tc>
          <w:tcPr>
            <w:tcW w:w="9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68B84" w14:textId="77777777" w:rsidR="00F72E54" w:rsidRPr="00F72E54" w:rsidRDefault="00F72E54" w:rsidP="00F72E54">
            <w:pPr>
              <w:shd w:val="clear" w:color="auto" w:fill="auto"/>
              <w:ind w:firstLine="0"/>
              <w:jc w:val="center"/>
              <w:rPr>
                <w:sz w:val="20"/>
                <w:szCs w:val="20"/>
                <w:lang w:val="ru-RU"/>
              </w:rPr>
            </w:pPr>
            <w:bookmarkStart w:id="387" w:name="_Hlk165747671"/>
            <w:r w:rsidRPr="00F72E54">
              <w:rPr>
                <w:sz w:val="20"/>
                <w:szCs w:val="20"/>
                <w:lang w:val="ru-RU"/>
              </w:rPr>
              <w:t>№ п/п</w:t>
            </w:r>
          </w:p>
        </w:tc>
        <w:tc>
          <w:tcPr>
            <w:tcW w:w="29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328F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Наименование мероприятия</w:t>
            </w:r>
          </w:p>
        </w:tc>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172F5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Годы реализации мероприятия</w:t>
            </w:r>
          </w:p>
        </w:tc>
        <w:tc>
          <w:tcPr>
            <w:tcW w:w="8171" w:type="dxa"/>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F416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Объем инвестиций, тыс. руб. (с НДС)</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FD7D89" w14:textId="75227F7D" w:rsidR="00F72E54" w:rsidRPr="00F72E54" w:rsidRDefault="00F72E54" w:rsidP="00F72E54">
            <w:pPr>
              <w:shd w:val="clear" w:color="auto" w:fill="auto"/>
              <w:ind w:firstLine="0"/>
              <w:jc w:val="center"/>
              <w:rPr>
                <w:sz w:val="20"/>
                <w:szCs w:val="20"/>
                <w:lang w:val="ru-RU"/>
              </w:rPr>
            </w:pPr>
            <w:r w:rsidRPr="00F72E54">
              <w:rPr>
                <w:sz w:val="20"/>
                <w:szCs w:val="20"/>
                <w:lang w:val="ru-RU"/>
              </w:rPr>
              <w:t>Всего инвестиций, 2024–2037 гг.</w:t>
            </w:r>
          </w:p>
        </w:tc>
      </w:tr>
      <w:tr w:rsidR="00F72E54" w:rsidRPr="00F72E54" w14:paraId="317A608D" w14:textId="77777777" w:rsidTr="00F72E54">
        <w:trPr>
          <w:cantSplit/>
          <w:trHeight w:val="317"/>
        </w:trPr>
        <w:tc>
          <w:tcPr>
            <w:tcW w:w="940" w:type="dxa"/>
            <w:vMerge/>
            <w:tcBorders>
              <w:top w:val="single" w:sz="4" w:space="0" w:color="auto"/>
              <w:left w:val="single" w:sz="4" w:space="0" w:color="auto"/>
              <w:bottom w:val="single" w:sz="4" w:space="0" w:color="auto"/>
              <w:right w:val="single" w:sz="4" w:space="0" w:color="auto"/>
            </w:tcBorders>
            <w:vAlign w:val="center"/>
            <w:hideMark/>
          </w:tcPr>
          <w:p w14:paraId="43F73205" w14:textId="77777777" w:rsidR="00F72E54" w:rsidRPr="00F72E54" w:rsidRDefault="00F72E54" w:rsidP="00F72E54">
            <w:pPr>
              <w:shd w:val="clear" w:color="auto" w:fill="auto"/>
              <w:ind w:firstLine="0"/>
              <w:jc w:val="left"/>
              <w:rPr>
                <w:sz w:val="20"/>
                <w:szCs w:val="20"/>
                <w:lang w:val="ru-RU"/>
              </w:rPr>
            </w:pPr>
          </w:p>
        </w:tc>
        <w:tc>
          <w:tcPr>
            <w:tcW w:w="2980" w:type="dxa"/>
            <w:vMerge/>
            <w:tcBorders>
              <w:top w:val="single" w:sz="4" w:space="0" w:color="auto"/>
              <w:left w:val="single" w:sz="4" w:space="0" w:color="auto"/>
              <w:bottom w:val="single" w:sz="4" w:space="0" w:color="auto"/>
              <w:right w:val="single" w:sz="4" w:space="0" w:color="auto"/>
            </w:tcBorders>
            <w:vAlign w:val="center"/>
            <w:hideMark/>
          </w:tcPr>
          <w:p w14:paraId="7D46B437" w14:textId="77777777" w:rsidR="00F72E54" w:rsidRPr="00F72E54" w:rsidRDefault="00F72E54" w:rsidP="00F72E54">
            <w:pPr>
              <w:shd w:val="clear" w:color="auto" w:fill="auto"/>
              <w:ind w:firstLine="0"/>
              <w:jc w:val="left"/>
              <w:rPr>
                <w:sz w:val="20"/>
                <w:szCs w:val="20"/>
                <w:lang w:val="ru-RU"/>
              </w:rPr>
            </w:pPr>
          </w:p>
        </w:tc>
        <w:tc>
          <w:tcPr>
            <w:tcW w:w="1324" w:type="dxa"/>
            <w:vMerge/>
            <w:tcBorders>
              <w:top w:val="single" w:sz="4" w:space="0" w:color="auto"/>
              <w:left w:val="single" w:sz="4" w:space="0" w:color="auto"/>
              <w:bottom w:val="single" w:sz="4" w:space="0" w:color="auto"/>
              <w:right w:val="single" w:sz="4" w:space="0" w:color="auto"/>
            </w:tcBorders>
            <w:vAlign w:val="center"/>
            <w:hideMark/>
          </w:tcPr>
          <w:p w14:paraId="1C7CB059" w14:textId="77777777" w:rsidR="00F72E54" w:rsidRPr="00F72E54" w:rsidRDefault="00F72E54" w:rsidP="00F72E54">
            <w:pPr>
              <w:shd w:val="clear" w:color="auto" w:fill="auto"/>
              <w:ind w:firstLine="0"/>
              <w:jc w:val="left"/>
              <w:rPr>
                <w:sz w:val="20"/>
                <w:szCs w:val="20"/>
                <w:lang w:val="ru-RU"/>
              </w:rPr>
            </w:pPr>
          </w:p>
        </w:tc>
        <w:tc>
          <w:tcPr>
            <w:tcW w:w="8171" w:type="dxa"/>
            <w:gridSpan w:val="7"/>
            <w:vMerge/>
            <w:tcBorders>
              <w:top w:val="single" w:sz="4" w:space="0" w:color="auto"/>
              <w:left w:val="single" w:sz="4" w:space="0" w:color="auto"/>
              <w:bottom w:val="single" w:sz="4" w:space="0" w:color="auto"/>
              <w:right w:val="single" w:sz="4" w:space="0" w:color="auto"/>
            </w:tcBorders>
            <w:vAlign w:val="center"/>
            <w:hideMark/>
          </w:tcPr>
          <w:p w14:paraId="7685FE4D" w14:textId="77777777" w:rsidR="00F72E54" w:rsidRPr="00F72E54" w:rsidRDefault="00F72E54" w:rsidP="00F72E54">
            <w:pPr>
              <w:shd w:val="clear" w:color="auto" w:fill="auto"/>
              <w:ind w:firstLine="0"/>
              <w:jc w:val="left"/>
              <w:rPr>
                <w:sz w:val="20"/>
                <w:szCs w:val="20"/>
                <w:lang w:val="ru-RU"/>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D79C41D" w14:textId="77777777" w:rsidR="00F72E54" w:rsidRPr="00F72E54" w:rsidRDefault="00F72E54" w:rsidP="00F72E54">
            <w:pPr>
              <w:shd w:val="clear" w:color="auto" w:fill="auto"/>
              <w:ind w:firstLine="0"/>
              <w:jc w:val="left"/>
              <w:rPr>
                <w:sz w:val="20"/>
                <w:szCs w:val="20"/>
                <w:lang w:val="ru-RU"/>
              </w:rPr>
            </w:pPr>
          </w:p>
        </w:tc>
      </w:tr>
      <w:tr w:rsidR="00F72E54" w:rsidRPr="00F72E54" w14:paraId="5EC8CDD7" w14:textId="77777777" w:rsidTr="00F72E54">
        <w:trPr>
          <w:cantSplit/>
        </w:trPr>
        <w:tc>
          <w:tcPr>
            <w:tcW w:w="940" w:type="dxa"/>
            <w:vMerge/>
            <w:tcBorders>
              <w:top w:val="single" w:sz="4" w:space="0" w:color="auto"/>
              <w:left w:val="single" w:sz="4" w:space="0" w:color="auto"/>
              <w:bottom w:val="single" w:sz="4" w:space="0" w:color="auto"/>
              <w:right w:val="single" w:sz="4" w:space="0" w:color="auto"/>
            </w:tcBorders>
            <w:vAlign w:val="center"/>
            <w:hideMark/>
          </w:tcPr>
          <w:p w14:paraId="3ED6D79E" w14:textId="77777777" w:rsidR="00F72E54" w:rsidRPr="00F72E54" w:rsidRDefault="00F72E54" w:rsidP="00F72E54">
            <w:pPr>
              <w:shd w:val="clear" w:color="auto" w:fill="auto"/>
              <w:ind w:firstLine="0"/>
              <w:jc w:val="left"/>
              <w:rPr>
                <w:sz w:val="20"/>
                <w:szCs w:val="20"/>
                <w:lang w:val="ru-RU"/>
              </w:rPr>
            </w:pPr>
          </w:p>
        </w:tc>
        <w:tc>
          <w:tcPr>
            <w:tcW w:w="2980" w:type="dxa"/>
            <w:vMerge/>
            <w:tcBorders>
              <w:top w:val="single" w:sz="4" w:space="0" w:color="auto"/>
              <w:left w:val="single" w:sz="4" w:space="0" w:color="auto"/>
              <w:bottom w:val="single" w:sz="4" w:space="0" w:color="auto"/>
              <w:right w:val="single" w:sz="4" w:space="0" w:color="auto"/>
            </w:tcBorders>
            <w:vAlign w:val="center"/>
            <w:hideMark/>
          </w:tcPr>
          <w:p w14:paraId="531A8C6F" w14:textId="77777777" w:rsidR="00F72E54" w:rsidRPr="00F72E54" w:rsidRDefault="00F72E54" w:rsidP="00F72E54">
            <w:pPr>
              <w:shd w:val="clear" w:color="auto" w:fill="auto"/>
              <w:ind w:firstLine="0"/>
              <w:jc w:val="left"/>
              <w:rPr>
                <w:sz w:val="20"/>
                <w:szCs w:val="20"/>
                <w:lang w:val="ru-RU"/>
              </w:rPr>
            </w:pPr>
          </w:p>
        </w:tc>
        <w:tc>
          <w:tcPr>
            <w:tcW w:w="1324" w:type="dxa"/>
            <w:vMerge/>
            <w:tcBorders>
              <w:top w:val="single" w:sz="4" w:space="0" w:color="auto"/>
              <w:left w:val="single" w:sz="4" w:space="0" w:color="auto"/>
              <w:bottom w:val="single" w:sz="4" w:space="0" w:color="auto"/>
              <w:right w:val="single" w:sz="4" w:space="0" w:color="auto"/>
            </w:tcBorders>
            <w:vAlign w:val="center"/>
            <w:hideMark/>
          </w:tcPr>
          <w:p w14:paraId="3C8A5577" w14:textId="77777777" w:rsidR="00F72E54" w:rsidRPr="00F72E54" w:rsidRDefault="00F72E54" w:rsidP="00F72E54">
            <w:pPr>
              <w:shd w:val="clear" w:color="auto" w:fill="auto"/>
              <w:ind w:firstLine="0"/>
              <w:jc w:val="left"/>
              <w:rPr>
                <w:sz w:val="20"/>
                <w:szCs w:val="20"/>
                <w:lang w:val="ru-RU"/>
              </w:rPr>
            </w:pPr>
          </w:p>
        </w:tc>
        <w:tc>
          <w:tcPr>
            <w:tcW w:w="1118" w:type="dxa"/>
            <w:tcBorders>
              <w:top w:val="nil"/>
              <w:left w:val="nil"/>
              <w:bottom w:val="single" w:sz="4" w:space="0" w:color="auto"/>
              <w:right w:val="single" w:sz="4" w:space="0" w:color="auto"/>
            </w:tcBorders>
            <w:shd w:val="clear" w:color="auto" w:fill="auto"/>
            <w:vAlign w:val="center"/>
            <w:hideMark/>
          </w:tcPr>
          <w:p w14:paraId="21FD999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2024</w:t>
            </w:r>
          </w:p>
        </w:tc>
        <w:tc>
          <w:tcPr>
            <w:tcW w:w="1099" w:type="dxa"/>
            <w:tcBorders>
              <w:top w:val="nil"/>
              <w:left w:val="nil"/>
              <w:bottom w:val="single" w:sz="4" w:space="0" w:color="auto"/>
              <w:right w:val="single" w:sz="4" w:space="0" w:color="auto"/>
            </w:tcBorders>
            <w:shd w:val="clear" w:color="auto" w:fill="auto"/>
            <w:vAlign w:val="center"/>
            <w:hideMark/>
          </w:tcPr>
          <w:p w14:paraId="18F9E3C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2025</w:t>
            </w:r>
          </w:p>
        </w:tc>
        <w:tc>
          <w:tcPr>
            <w:tcW w:w="1099" w:type="dxa"/>
            <w:tcBorders>
              <w:top w:val="nil"/>
              <w:left w:val="nil"/>
              <w:bottom w:val="single" w:sz="4" w:space="0" w:color="auto"/>
              <w:right w:val="single" w:sz="4" w:space="0" w:color="auto"/>
            </w:tcBorders>
            <w:shd w:val="clear" w:color="auto" w:fill="auto"/>
            <w:vAlign w:val="center"/>
            <w:hideMark/>
          </w:tcPr>
          <w:p w14:paraId="45A47D1F"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2026</w:t>
            </w:r>
          </w:p>
        </w:tc>
        <w:tc>
          <w:tcPr>
            <w:tcW w:w="1099" w:type="dxa"/>
            <w:tcBorders>
              <w:top w:val="nil"/>
              <w:left w:val="nil"/>
              <w:bottom w:val="single" w:sz="4" w:space="0" w:color="auto"/>
              <w:right w:val="single" w:sz="4" w:space="0" w:color="auto"/>
            </w:tcBorders>
            <w:shd w:val="clear" w:color="auto" w:fill="auto"/>
            <w:vAlign w:val="center"/>
            <w:hideMark/>
          </w:tcPr>
          <w:p w14:paraId="5260E5B4"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2027</w:t>
            </w:r>
          </w:p>
        </w:tc>
        <w:tc>
          <w:tcPr>
            <w:tcW w:w="1099" w:type="dxa"/>
            <w:tcBorders>
              <w:top w:val="nil"/>
              <w:left w:val="nil"/>
              <w:bottom w:val="single" w:sz="4" w:space="0" w:color="auto"/>
              <w:right w:val="single" w:sz="4" w:space="0" w:color="auto"/>
            </w:tcBorders>
            <w:shd w:val="clear" w:color="auto" w:fill="auto"/>
            <w:vAlign w:val="center"/>
            <w:hideMark/>
          </w:tcPr>
          <w:p w14:paraId="6A59034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2028</w:t>
            </w:r>
          </w:p>
        </w:tc>
        <w:tc>
          <w:tcPr>
            <w:tcW w:w="1378" w:type="dxa"/>
            <w:tcBorders>
              <w:top w:val="nil"/>
              <w:left w:val="nil"/>
              <w:bottom w:val="single" w:sz="4" w:space="0" w:color="auto"/>
              <w:right w:val="single" w:sz="4" w:space="0" w:color="auto"/>
            </w:tcBorders>
            <w:shd w:val="clear" w:color="auto" w:fill="auto"/>
            <w:vAlign w:val="center"/>
            <w:hideMark/>
          </w:tcPr>
          <w:p w14:paraId="73DEBEC9" w14:textId="2829D1C0" w:rsidR="00F72E54" w:rsidRPr="00F72E54" w:rsidRDefault="00F72E54" w:rsidP="00F72E54">
            <w:pPr>
              <w:shd w:val="clear" w:color="auto" w:fill="auto"/>
              <w:ind w:firstLine="0"/>
              <w:jc w:val="center"/>
              <w:rPr>
                <w:sz w:val="20"/>
                <w:szCs w:val="20"/>
                <w:lang w:val="ru-RU"/>
              </w:rPr>
            </w:pPr>
            <w:r w:rsidRPr="00F72E54">
              <w:rPr>
                <w:sz w:val="20"/>
                <w:szCs w:val="20"/>
                <w:lang w:val="ru-RU"/>
              </w:rPr>
              <w:t>2029–2033</w:t>
            </w:r>
          </w:p>
        </w:tc>
        <w:tc>
          <w:tcPr>
            <w:tcW w:w="1279" w:type="dxa"/>
            <w:tcBorders>
              <w:top w:val="nil"/>
              <w:left w:val="nil"/>
              <w:bottom w:val="single" w:sz="4" w:space="0" w:color="auto"/>
              <w:right w:val="single" w:sz="4" w:space="0" w:color="auto"/>
            </w:tcBorders>
            <w:shd w:val="clear" w:color="auto" w:fill="auto"/>
            <w:vAlign w:val="center"/>
            <w:hideMark/>
          </w:tcPr>
          <w:p w14:paraId="434A0D9F" w14:textId="7963C38C" w:rsidR="00F72E54" w:rsidRPr="00F72E54" w:rsidRDefault="00F72E54" w:rsidP="00F72E54">
            <w:pPr>
              <w:shd w:val="clear" w:color="auto" w:fill="auto"/>
              <w:ind w:firstLine="0"/>
              <w:jc w:val="center"/>
              <w:rPr>
                <w:sz w:val="20"/>
                <w:szCs w:val="20"/>
                <w:lang w:val="ru-RU"/>
              </w:rPr>
            </w:pPr>
            <w:r w:rsidRPr="00F72E54">
              <w:rPr>
                <w:sz w:val="20"/>
                <w:szCs w:val="20"/>
                <w:lang w:val="ru-RU"/>
              </w:rPr>
              <w:t>2034–2037</w:t>
            </w: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AF9561F" w14:textId="77777777" w:rsidR="00F72E54" w:rsidRPr="00F72E54" w:rsidRDefault="00F72E54" w:rsidP="00F72E54">
            <w:pPr>
              <w:shd w:val="clear" w:color="auto" w:fill="auto"/>
              <w:ind w:firstLine="0"/>
              <w:jc w:val="left"/>
              <w:rPr>
                <w:sz w:val="20"/>
                <w:szCs w:val="20"/>
                <w:lang w:val="ru-RU"/>
              </w:rPr>
            </w:pPr>
          </w:p>
        </w:tc>
      </w:tr>
      <w:tr w:rsidR="00F72E54" w:rsidRPr="00F72E54" w14:paraId="409C5806"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588DA00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w:t>
            </w:r>
          </w:p>
        </w:tc>
        <w:tc>
          <w:tcPr>
            <w:tcW w:w="2980" w:type="dxa"/>
            <w:tcBorders>
              <w:top w:val="nil"/>
              <w:left w:val="nil"/>
              <w:bottom w:val="single" w:sz="4" w:space="0" w:color="auto"/>
              <w:right w:val="single" w:sz="4" w:space="0" w:color="auto"/>
            </w:tcBorders>
            <w:shd w:val="clear" w:color="auto" w:fill="auto"/>
            <w:vAlign w:val="bottom"/>
            <w:hideMark/>
          </w:tcPr>
          <w:p w14:paraId="4C3FF33F" w14:textId="1CBEF36A" w:rsidR="00F72E54" w:rsidRPr="00F72E54" w:rsidRDefault="00F72E54" w:rsidP="00F72E54">
            <w:pPr>
              <w:shd w:val="clear" w:color="auto" w:fill="auto"/>
              <w:ind w:firstLine="0"/>
              <w:jc w:val="left"/>
              <w:rPr>
                <w:sz w:val="20"/>
                <w:szCs w:val="20"/>
                <w:lang w:val="ru-RU"/>
              </w:rPr>
            </w:pPr>
            <w:r w:rsidRPr="00F72E54">
              <w:rPr>
                <w:sz w:val="20"/>
                <w:szCs w:val="20"/>
                <w:lang w:val="ru-RU"/>
              </w:rPr>
              <w:t xml:space="preserve">Группа проектов </w:t>
            </w:r>
            <w:r>
              <w:rPr>
                <w:sz w:val="20"/>
                <w:szCs w:val="20"/>
                <w:lang w:val="ru-RU"/>
              </w:rPr>
              <w:t>«</w:t>
            </w:r>
            <w:r w:rsidRPr="00F72E54">
              <w:rPr>
                <w:sz w:val="20"/>
                <w:szCs w:val="20"/>
                <w:lang w:val="ru-RU"/>
              </w:rPr>
              <w:t>Источники тепловой энергии</w:t>
            </w:r>
            <w:r>
              <w:rPr>
                <w:sz w:val="20"/>
                <w:szCs w:val="20"/>
                <w:lang w:val="ru-RU"/>
              </w:rPr>
              <w:t>»</w:t>
            </w:r>
          </w:p>
        </w:tc>
        <w:tc>
          <w:tcPr>
            <w:tcW w:w="1324" w:type="dxa"/>
            <w:tcBorders>
              <w:top w:val="nil"/>
              <w:left w:val="nil"/>
              <w:bottom w:val="single" w:sz="4" w:space="0" w:color="auto"/>
              <w:right w:val="single" w:sz="4" w:space="0" w:color="auto"/>
            </w:tcBorders>
            <w:shd w:val="clear" w:color="auto" w:fill="auto"/>
            <w:noWrap/>
            <w:vAlign w:val="center"/>
            <w:hideMark/>
          </w:tcPr>
          <w:p w14:paraId="4C638A28"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21B80B4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2C9682F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252ABFC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740B2547"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473,97</w:t>
            </w:r>
          </w:p>
        </w:tc>
        <w:tc>
          <w:tcPr>
            <w:tcW w:w="1099" w:type="dxa"/>
            <w:tcBorders>
              <w:top w:val="nil"/>
              <w:left w:val="nil"/>
              <w:bottom w:val="single" w:sz="4" w:space="0" w:color="auto"/>
              <w:right w:val="single" w:sz="4" w:space="0" w:color="auto"/>
            </w:tcBorders>
            <w:shd w:val="clear" w:color="auto" w:fill="auto"/>
            <w:noWrap/>
            <w:vAlign w:val="center"/>
            <w:hideMark/>
          </w:tcPr>
          <w:p w14:paraId="6AA210A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429,61</w:t>
            </w:r>
          </w:p>
        </w:tc>
        <w:tc>
          <w:tcPr>
            <w:tcW w:w="1378" w:type="dxa"/>
            <w:tcBorders>
              <w:top w:val="nil"/>
              <w:left w:val="nil"/>
              <w:bottom w:val="single" w:sz="4" w:space="0" w:color="auto"/>
              <w:right w:val="single" w:sz="4" w:space="0" w:color="auto"/>
            </w:tcBorders>
            <w:shd w:val="clear" w:color="auto" w:fill="auto"/>
            <w:noWrap/>
            <w:vAlign w:val="center"/>
            <w:hideMark/>
          </w:tcPr>
          <w:p w14:paraId="666593E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61E72E4D"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7CE81AB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903,58</w:t>
            </w:r>
          </w:p>
        </w:tc>
      </w:tr>
      <w:tr w:rsidR="00F72E54" w:rsidRPr="00F72E54" w14:paraId="189833FD"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8E9BEE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1.1.</w:t>
            </w:r>
          </w:p>
        </w:tc>
        <w:tc>
          <w:tcPr>
            <w:tcW w:w="2980" w:type="dxa"/>
            <w:tcBorders>
              <w:top w:val="nil"/>
              <w:left w:val="nil"/>
              <w:bottom w:val="single" w:sz="4" w:space="0" w:color="auto"/>
              <w:right w:val="single" w:sz="4" w:space="0" w:color="auto"/>
            </w:tcBorders>
            <w:shd w:val="clear" w:color="auto" w:fill="auto"/>
            <w:vAlign w:val="bottom"/>
            <w:hideMark/>
          </w:tcPr>
          <w:p w14:paraId="4A4DDD97" w14:textId="6E418E8C" w:rsidR="00F72E54" w:rsidRPr="00F72E54" w:rsidRDefault="00F72E54" w:rsidP="00F72E54">
            <w:pPr>
              <w:shd w:val="clear" w:color="auto" w:fill="auto"/>
              <w:ind w:firstLine="0"/>
              <w:jc w:val="left"/>
              <w:rPr>
                <w:sz w:val="20"/>
                <w:szCs w:val="20"/>
                <w:lang w:val="ru-RU"/>
              </w:rPr>
            </w:pPr>
            <w:r w:rsidRPr="00F72E54">
              <w:rPr>
                <w:sz w:val="20"/>
                <w:szCs w:val="20"/>
                <w:lang w:val="ru-RU"/>
              </w:rPr>
              <w:t xml:space="preserve">Подгруппа проектов </w:t>
            </w:r>
            <w:r>
              <w:rPr>
                <w:sz w:val="20"/>
                <w:szCs w:val="20"/>
                <w:lang w:val="ru-RU"/>
              </w:rPr>
              <w:t>«</w:t>
            </w:r>
            <w:r w:rsidRPr="00F72E54">
              <w:rPr>
                <w:sz w:val="20"/>
                <w:szCs w:val="20"/>
                <w:lang w:val="ru-RU"/>
              </w:rPr>
              <w:t>Реконструкция источников теплоснабжения</w:t>
            </w:r>
            <w:r>
              <w:rPr>
                <w:sz w:val="20"/>
                <w:szCs w:val="20"/>
                <w:lang w:val="ru-RU"/>
              </w:rPr>
              <w:t>»</w:t>
            </w:r>
          </w:p>
        </w:tc>
        <w:tc>
          <w:tcPr>
            <w:tcW w:w="1324" w:type="dxa"/>
            <w:tcBorders>
              <w:top w:val="nil"/>
              <w:left w:val="nil"/>
              <w:bottom w:val="single" w:sz="4" w:space="0" w:color="auto"/>
              <w:right w:val="single" w:sz="4" w:space="0" w:color="auto"/>
            </w:tcBorders>
            <w:shd w:val="clear" w:color="auto" w:fill="auto"/>
            <w:noWrap/>
            <w:vAlign w:val="center"/>
            <w:hideMark/>
          </w:tcPr>
          <w:p w14:paraId="283AC7B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720D8E5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0D1AF3B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5E05091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023AFED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473,97</w:t>
            </w:r>
          </w:p>
        </w:tc>
        <w:tc>
          <w:tcPr>
            <w:tcW w:w="1099" w:type="dxa"/>
            <w:tcBorders>
              <w:top w:val="nil"/>
              <w:left w:val="nil"/>
              <w:bottom w:val="single" w:sz="4" w:space="0" w:color="auto"/>
              <w:right w:val="single" w:sz="4" w:space="0" w:color="auto"/>
            </w:tcBorders>
            <w:shd w:val="clear" w:color="auto" w:fill="auto"/>
            <w:noWrap/>
            <w:vAlign w:val="center"/>
            <w:hideMark/>
          </w:tcPr>
          <w:p w14:paraId="2C4E5FA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429,61</w:t>
            </w:r>
          </w:p>
        </w:tc>
        <w:tc>
          <w:tcPr>
            <w:tcW w:w="1378" w:type="dxa"/>
            <w:tcBorders>
              <w:top w:val="nil"/>
              <w:left w:val="nil"/>
              <w:bottom w:val="single" w:sz="4" w:space="0" w:color="auto"/>
              <w:right w:val="single" w:sz="4" w:space="0" w:color="auto"/>
            </w:tcBorders>
            <w:shd w:val="clear" w:color="auto" w:fill="auto"/>
            <w:noWrap/>
            <w:vAlign w:val="center"/>
            <w:hideMark/>
          </w:tcPr>
          <w:p w14:paraId="55B79D2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0015913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56713BA8"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903,58</w:t>
            </w:r>
          </w:p>
        </w:tc>
      </w:tr>
      <w:tr w:rsidR="00F72E54" w:rsidRPr="00F72E54" w14:paraId="11A39221"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220F2DC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1.1.1.</w:t>
            </w:r>
          </w:p>
        </w:tc>
        <w:tc>
          <w:tcPr>
            <w:tcW w:w="2980" w:type="dxa"/>
            <w:tcBorders>
              <w:top w:val="nil"/>
              <w:left w:val="nil"/>
              <w:bottom w:val="single" w:sz="4" w:space="0" w:color="auto"/>
              <w:right w:val="single" w:sz="4" w:space="0" w:color="auto"/>
            </w:tcBorders>
            <w:shd w:val="clear" w:color="auto" w:fill="auto"/>
            <w:vAlign w:val="center"/>
            <w:hideMark/>
          </w:tcPr>
          <w:p w14:paraId="3B5B0B79" w14:textId="77777777" w:rsidR="00F72E54" w:rsidRPr="00F72E54" w:rsidRDefault="00F72E54" w:rsidP="00F72E54">
            <w:pPr>
              <w:shd w:val="clear" w:color="auto" w:fill="auto"/>
              <w:ind w:firstLine="0"/>
              <w:jc w:val="left"/>
              <w:rPr>
                <w:sz w:val="20"/>
                <w:szCs w:val="20"/>
                <w:lang w:val="ru-RU"/>
              </w:rPr>
            </w:pPr>
            <w:r w:rsidRPr="00F72E54">
              <w:rPr>
                <w:sz w:val="20"/>
                <w:szCs w:val="20"/>
                <w:lang w:val="ru-RU"/>
              </w:rPr>
              <w:t>Установка систем химводоподготовки на котельных</w:t>
            </w:r>
          </w:p>
        </w:tc>
        <w:tc>
          <w:tcPr>
            <w:tcW w:w="1324" w:type="dxa"/>
            <w:tcBorders>
              <w:top w:val="nil"/>
              <w:left w:val="nil"/>
              <w:bottom w:val="single" w:sz="4" w:space="0" w:color="auto"/>
              <w:right w:val="single" w:sz="4" w:space="0" w:color="auto"/>
            </w:tcBorders>
            <w:shd w:val="clear" w:color="auto" w:fill="auto"/>
            <w:noWrap/>
            <w:vAlign w:val="center"/>
            <w:hideMark/>
          </w:tcPr>
          <w:p w14:paraId="2ED3E9F0" w14:textId="59622519" w:rsidR="00F72E54" w:rsidRPr="00F72E54" w:rsidRDefault="00F72E54" w:rsidP="00F72E54">
            <w:pPr>
              <w:shd w:val="clear" w:color="auto" w:fill="auto"/>
              <w:ind w:firstLine="0"/>
              <w:jc w:val="center"/>
              <w:rPr>
                <w:sz w:val="20"/>
                <w:szCs w:val="20"/>
                <w:lang w:val="ru-RU"/>
              </w:rPr>
            </w:pPr>
            <w:r w:rsidRPr="00F72E54">
              <w:rPr>
                <w:sz w:val="20"/>
                <w:szCs w:val="20"/>
                <w:lang w:val="ru-RU"/>
              </w:rPr>
              <w:t>2027–2028</w:t>
            </w:r>
          </w:p>
        </w:tc>
        <w:tc>
          <w:tcPr>
            <w:tcW w:w="1118" w:type="dxa"/>
            <w:tcBorders>
              <w:top w:val="nil"/>
              <w:left w:val="nil"/>
              <w:bottom w:val="single" w:sz="4" w:space="0" w:color="auto"/>
              <w:right w:val="single" w:sz="4" w:space="0" w:color="auto"/>
            </w:tcBorders>
            <w:shd w:val="clear" w:color="auto" w:fill="auto"/>
            <w:noWrap/>
            <w:vAlign w:val="center"/>
            <w:hideMark/>
          </w:tcPr>
          <w:p w14:paraId="12C272E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48BE01A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3C5203F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316ED93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473,97</w:t>
            </w:r>
          </w:p>
        </w:tc>
        <w:tc>
          <w:tcPr>
            <w:tcW w:w="1099" w:type="dxa"/>
            <w:tcBorders>
              <w:top w:val="nil"/>
              <w:left w:val="nil"/>
              <w:bottom w:val="single" w:sz="4" w:space="0" w:color="auto"/>
              <w:right w:val="single" w:sz="4" w:space="0" w:color="auto"/>
            </w:tcBorders>
            <w:shd w:val="clear" w:color="auto" w:fill="auto"/>
            <w:noWrap/>
            <w:vAlign w:val="center"/>
            <w:hideMark/>
          </w:tcPr>
          <w:p w14:paraId="049025E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429,61</w:t>
            </w:r>
          </w:p>
        </w:tc>
        <w:tc>
          <w:tcPr>
            <w:tcW w:w="1378" w:type="dxa"/>
            <w:tcBorders>
              <w:top w:val="nil"/>
              <w:left w:val="nil"/>
              <w:bottom w:val="single" w:sz="4" w:space="0" w:color="auto"/>
              <w:right w:val="single" w:sz="4" w:space="0" w:color="auto"/>
            </w:tcBorders>
            <w:shd w:val="clear" w:color="auto" w:fill="auto"/>
            <w:noWrap/>
            <w:vAlign w:val="center"/>
            <w:hideMark/>
          </w:tcPr>
          <w:p w14:paraId="290B636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34F1B87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383DA63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903,58</w:t>
            </w:r>
          </w:p>
        </w:tc>
      </w:tr>
      <w:tr w:rsidR="00F72E54" w:rsidRPr="00F72E54" w14:paraId="7BAA28E7"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B29BE7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w:t>
            </w:r>
          </w:p>
        </w:tc>
        <w:tc>
          <w:tcPr>
            <w:tcW w:w="2980" w:type="dxa"/>
            <w:tcBorders>
              <w:top w:val="nil"/>
              <w:left w:val="nil"/>
              <w:bottom w:val="single" w:sz="4" w:space="0" w:color="auto"/>
              <w:right w:val="single" w:sz="4" w:space="0" w:color="auto"/>
            </w:tcBorders>
            <w:shd w:val="clear" w:color="auto" w:fill="auto"/>
            <w:vAlign w:val="center"/>
            <w:hideMark/>
          </w:tcPr>
          <w:p w14:paraId="1B7C200A" w14:textId="48933D33" w:rsidR="00F72E54" w:rsidRPr="00F72E54" w:rsidRDefault="00F72E54" w:rsidP="00F72E54">
            <w:pPr>
              <w:shd w:val="clear" w:color="auto" w:fill="auto"/>
              <w:ind w:firstLine="0"/>
              <w:jc w:val="left"/>
              <w:rPr>
                <w:sz w:val="20"/>
                <w:szCs w:val="20"/>
                <w:lang w:val="ru-RU"/>
              </w:rPr>
            </w:pPr>
            <w:r w:rsidRPr="00F72E54">
              <w:rPr>
                <w:sz w:val="20"/>
                <w:szCs w:val="20"/>
                <w:lang w:val="ru-RU"/>
              </w:rPr>
              <w:t xml:space="preserve">Группа проектов  </w:t>
            </w:r>
            <w:r>
              <w:rPr>
                <w:sz w:val="20"/>
                <w:szCs w:val="20"/>
                <w:lang w:val="ru-RU"/>
              </w:rPr>
              <w:t>«</w:t>
            </w:r>
            <w:r w:rsidRPr="00F72E54">
              <w:rPr>
                <w:sz w:val="20"/>
                <w:szCs w:val="20"/>
                <w:lang w:val="ru-RU"/>
              </w:rPr>
              <w:t>Тепловые сети и сооружения на них</w:t>
            </w:r>
            <w:r>
              <w:rPr>
                <w:sz w:val="20"/>
                <w:szCs w:val="20"/>
                <w:lang w:val="ru-RU"/>
              </w:rPr>
              <w:t>»</w:t>
            </w:r>
          </w:p>
        </w:tc>
        <w:tc>
          <w:tcPr>
            <w:tcW w:w="1324" w:type="dxa"/>
            <w:tcBorders>
              <w:top w:val="nil"/>
              <w:left w:val="nil"/>
              <w:bottom w:val="single" w:sz="4" w:space="0" w:color="auto"/>
              <w:right w:val="single" w:sz="4" w:space="0" w:color="auto"/>
            </w:tcBorders>
            <w:shd w:val="clear" w:color="auto" w:fill="auto"/>
            <w:noWrap/>
            <w:vAlign w:val="center"/>
            <w:hideMark/>
          </w:tcPr>
          <w:p w14:paraId="03E5E67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25C6497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42FDB1A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5 718,81</w:t>
            </w:r>
          </w:p>
        </w:tc>
        <w:tc>
          <w:tcPr>
            <w:tcW w:w="1099" w:type="dxa"/>
            <w:tcBorders>
              <w:top w:val="nil"/>
              <w:left w:val="nil"/>
              <w:bottom w:val="single" w:sz="4" w:space="0" w:color="auto"/>
              <w:right w:val="single" w:sz="4" w:space="0" w:color="auto"/>
            </w:tcBorders>
            <w:shd w:val="clear" w:color="auto" w:fill="auto"/>
            <w:noWrap/>
            <w:vAlign w:val="center"/>
            <w:hideMark/>
          </w:tcPr>
          <w:p w14:paraId="19950F77"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24 788,67</w:t>
            </w:r>
          </w:p>
        </w:tc>
        <w:tc>
          <w:tcPr>
            <w:tcW w:w="1099" w:type="dxa"/>
            <w:tcBorders>
              <w:top w:val="nil"/>
              <w:left w:val="nil"/>
              <w:bottom w:val="single" w:sz="4" w:space="0" w:color="auto"/>
              <w:right w:val="single" w:sz="4" w:space="0" w:color="auto"/>
            </w:tcBorders>
            <w:shd w:val="clear" w:color="auto" w:fill="auto"/>
            <w:noWrap/>
            <w:vAlign w:val="center"/>
            <w:hideMark/>
          </w:tcPr>
          <w:p w14:paraId="067EF9C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17 728,40</w:t>
            </w:r>
          </w:p>
        </w:tc>
        <w:tc>
          <w:tcPr>
            <w:tcW w:w="1099" w:type="dxa"/>
            <w:tcBorders>
              <w:top w:val="nil"/>
              <w:left w:val="nil"/>
              <w:bottom w:val="single" w:sz="4" w:space="0" w:color="auto"/>
              <w:right w:val="single" w:sz="4" w:space="0" w:color="auto"/>
            </w:tcBorders>
            <w:shd w:val="clear" w:color="auto" w:fill="auto"/>
            <w:noWrap/>
            <w:vAlign w:val="center"/>
            <w:hideMark/>
          </w:tcPr>
          <w:p w14:paraId="504063C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20 908,98</w:t>
            </w:r>
          </w:p>
        </w:tc>
        <w:tc>
          <w:tcPr>
            <w:tcW w:w="1378" w:type="dxa"/>
            <w:tcBorders>
              <w:top w:val="nil"/>
              <w:left w:val="nil"/>
              <w:bottom w:val="single" w:sz="4" w:space="0" w:color="auto"/>
              <w:right w:val="single" w:sz="4" w:space="0" w:color="auto"/>
            </w:tcBorders>
            <w:shd w:val="clear" w:color="auto" w:fill="auto"/>
            <w:noWrap/>
            <w:vAlign w:val="center"/>
            <w:hideMark/>
          </w:tcPr>
          <w:p w14:paraId="51410DD4"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121 558,12</w:t>
            </w:r>
          </w:p>
        </w:tc>
        <w:tc>
          <w:tcPr>
            <w:tcW w:w="1279" w:type="dxa"/>
            <w:tcBorders>
              <w:top w:val="nil"/>
              <w:left w:val="nil"/>
              <w:bottom w:val="single" w:sz="4" w:space="0" w:color="auto"/>
              <w:right w:val="single" w:sz="4" w:space="0" w:color="auto"/>
            </w:tcBorders>
            <w:shd w:val="clear" w:color="auto" w:fill="auto"/>
            <w:noWrap/>
            <w:vAlign w:val="center"/>
            <w:hideMark/>
          </w:tcPr>
          <w:p w14:paraId="47BC68DD"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132 689,33</w:t>
            </w:r>
          </w:p>
        </w:tc>
        <w:tc>
          <w:tcPr>
            <w:tcW w:w="1359" w:type="dxa"/>
            <w:tcBorders>
              <w:top w:val="nil"/>
              <w:left w:val="nil"/>
              <w:bottom w:val="single" w:sz="4" w:space="0" w:color="auto"/>
              <w:right w:val="single" w:sz="4" w:space="0" w:color="auto"/>
            </w:tcBorders>
            <w:shd w:val="clear" w:color="auto" w:fill="auto"/>
            <w:noWrap/>
            <w:vAlign w:val="center"/>
            <w:hideMark/>
          </w:tcPr>
          <w:p w14:paraId="220FC0E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323 392,31</w:t>
            </w:r>
          </w:p>
        </w:tc>
      </w:tr>
      <w:tr w:rsidR="00F72E54" w:rsidRPr="00F72E54" w14:paraId="65E5CC88"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9F01E4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2.1.</w:t>
            </w:r>
          </w:p>
        </w:tc>
        <w:tc>
          <w:tcPr>
            <w:tcW w:w="2980" w:type="dxa"/>
            <w:tcBorders>
              <w:top w:val="nil"/>
              <w:left w:val="nil"/>
              <w:bottom w:val="single" w:sz="4" w:space="0" w:color="auto"/>
              <w:right w:val="single" w:sz="4" w:space="0" w:color="auto"/>
            </w:tcBorders>
            <w:shd w:val="clear" w:color="auto" w:fill="auto"/>
            <w:vAlign w:val="center"/>
            <w:hideMark/>
          </w:tcPr>
          <w:p w14:paraId="1BC572AA" w14:textId="77777777" w:rsidR="00F72E54" w:rsidRPr="00F72E54" w:rsidRDefault="00F72E54" w:rsidP="00F72E54">
            <w:pPr>
              <w:shd w:val="clear" w:color="auto" w:fill="auto"/>
              <w:ind w:firstLine="0"/>
              <w:jc w:val="left"/>
              <w:rPr>
                <w:sz w:val="20"/>
                <w:szCs w:val="20"/>
                <w:lang w:val="ru-RU"/>
              </w:rPr>
            </w:pPr>
            <w:r w:rsidRPr="00F72E54">
              <w:rPr>
                <w:sz w:val="20"/>
                <w:szCs w:val="20"/>
                <w:lang w:val="ru-RU"/>
              </w:rPr>
              <w:t>Реконструкция тепловых сетей с увеличением диаметра для повышения эффективности функционирования системы теплоснабжения</w:t>
            </w:r>
          </w:p>
        </w:tc>
        <w:tc>
          <w:tcPr>
            <w:tcW w:w="1324" w:type="dxa"/>
            <w:tcBorders>
              <w:top w:val="nil"/>
              <w:left w:val="nil"/>
              <w:bottom w:val="single" w:sz="4" w:space="0" w:color="auto"/>
              <w:right w:val="single" w:sz="4" w:space="0" w:color="auto"/>
            </w:tcBorders>
            <w:shd w:val="clear" w:color="auto" w:fill="auto"/>
            <w:noWrap/>
            <w:vAlign w:val="center"/>
            <w:hideMark/>
          </w:tcPr>
          <w:p w14:paraId="00CCAF7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477320B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26BA31A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5 718,81</w:t>
            </w:r>
          </w:p>
        </w:tc>
        <w:tc>
          <w:tcPr>
            <w:tcW w:w="1099" w:type="dxa"/>
            <w:tcBorders>
              <w:top w:val="nil"/>
              <w:left w:val="nil"/>
              <w:bottom w:val="single" w:sz="4" w:space="0" w:color="auto"/>
              <w:right w:val="single" w:sz="4" w:space="0" w:color="auto"/>
            </w:tcBorders>
            <w:shd w:val="clear" w:color="auto" w:fill="auto"/>
            <w:noWrap/>
            <w:vAlign w:val="center"/>
            <w:hideMark/>
          </w:tcPr>
          <w:p w14:paraId="50104CB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8 034,06</w:t>
            </w:r>
          </w:p>
        </w:tc>
        <w:tc>
          <w:tcPr>
            <w:tcW w:w="1099" w:type="dxa"/>
            <w:tcBorders>
              <w:top w:val="nil"/>
              <w:left w:val="nil"/>
              <w:bottom w:val="single" w:sz="4" w:space="0" w:color="auto"/>
              <w:right w:val="single" w:sz="4" w:space="0" w:color="auto"/>
            </w:tcBorders>
            <w:shd w:val="clear" w:color="auto" w:fill="auto"/>
            <w:noWrap/>
            <w:vAlign w:val="center"/>
            <w:hideMark/>
          </w:tcPr>
          <w:p w14:paraId="1C5C731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21B7BB9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378" w:type="dxa"/>
            <w:tcBorders>
              <w:top w:val="nil"/>
              <w:left w:val="nil"/>
              <w:bottom w:val="single" w:sz="4" w:space="0" w:color="auto"/>
              <w:right w:val="single" w:sz="4" w:space="0" w:color="auto"/>
            </w:tcBorders>
            <w:shd w:val="clear" w:color="auto" w:fill="auto"/>
            <w:noWrap/>
            <w:vAlign w:val="center"/>
            <w:hideMark/>
          </w:tcPr>
          <w:p w14:paraId="20A4EE0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724BFEF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6 424,80</w:t>
            </w:r>
          </w:p>
        </w:tc>
        <w:tc>
          <w:tcPr>
            <w:tcW w:w="1359" w:type="dxa"/>
            <w:tcBorders>
              <w:top w:val="nil"/>
              <w:left w:val="nil"/>
              <w:bottom w:val="single" w:sz="4" w:space="0" w:color="auto"/>
              <w:right w:val="single" w:sz="4" w:space="0" w:color="auto"/>
            </w:tcBorders>
            <w:shd w:val="clear" w:color="auto" w:fill="auto"/>
            <w:noWrap/>
            <w:vAlign w:val="center"/>
            <w:hideMark/>
          </w:tcPr>
          <w:p w14:paraId="68806E8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20 177,67</w:t>
            </w:r>
          </w:p>
        </w:tc>
      </w:tr>
      <w:tr w:rsidR="00F72E54" w:rsidRPr="00F72E54" w14:paraId="28CA81C9"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3BE47D7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2980" w:type="dxa"/>
            <w:tcBorders>
              <w:top w:val="nil"/>
              <w:left w:val="nil"/>
              <w:bottom w:val="single" w:sz="4" w:space="0" w:color="auto"/>
              <w:right w:val="single" w:sz="4" w:space="0" w:color="auto"/>
            </w:tcBorders>
            <w:shd w:val="clear" w:color="auto" w:fill="auto"/>
            <w:vAlign w:val="center"/>
            <w:hideMark/>
          </w:tcPr>
          <w:p w14:paraId="47ADDB9A" w14:textId="77777777" w:rsidR="00F72E54" w:rsidRPr="00F72E54" w:rsidRDefault="00F72E54" w:rsidP="00F72E54">
            <w:pPr>
              <w:shd w:val="clear" w:color="auto" w:fill="auto"/>
              <w:ind w:firstLine="0"/>
              <w:jc w:val="left"/>
              <w:rPr>
                <w:sz w:val="20"/>
                <w:szCs w:val="20"/>
                <w:lang w:val="ru-RU"/>
              </w:rPr>
            </w:pPr>
            <w:r w:rsidRPr="00F72E54">
              <w:rPr>
                <w:sz w:val="20"/>
                <w:szCs w:val="20"/>
                <w:lang w:val="ru-RU"/>
              </w:rPr>
              <w:t>от котельной № 1:</w:t>
            </w:r>
          </w:p>
        </w:tc>
        <w:tc>
          <w:tcPr>
            <w:tcW w:w="1324" w:type="dxa"/>
            <w:tcBorders>
              <w:top w:val="nil"/>
              <w:left w:val="nil"/>
              <w:bottom w:val="single" w:sz="4" w:space="0" w:color="auto"/>
              <w:right w:val="single" w:sz="4" w:space="0" w:color="auto"/>
            </w:tcBorders>
            <w:shd w:val="clear" w:color="auto" w:fill="auto"/>
            <w:noWrap/>
            <w:vAlign w:val="center"/>
            <w:hideMark/>
          </w:tcPr>
          <w:p w14:paraId="73CE849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54C0EF3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08A6F07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0764085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23A15FF4"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00EAE5C4"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78" w:type="dxa"/>
            <w:tcBorders>
              <w:top w:val="nil"/>
              <w:left w:val="nil"/>
              <w:bottom w:val="single" w:sz="4" w:space="0" w:color="auto"/>
              <w:right w:val="single" w:sz="4" w:space="0" w:color="auto"/>
            </w:tcBorders>
            <w:shd w:val="clear" w:color="auto" w:fill="auto"/>
            <w:noWrap/>
            <w:vAlign w:val="center"/>
            <w:hideMark/>
          </w:tcPr>
          <w:p w14:paraId="4E7D46AD"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279" w:type="dxa"/>
            <w:tcBorders>
              <w:top w:val="nil"/>
              <w:left w:val="nil"/>
              <w:bottom w:val="single" w:sz="4" w:space="0" w:color="auto"/>
              <w:right w:val="single" w:sz="4" w:space="0" w:color="auto"/>
            </w:tcBorders>
            <w:shd w:val="clear" w:color="auto" w:fill="auto"/>
            <w:noWrap/>
            <w:vAlign w:val="center"/>
            <w:hideMark/>
          </w:tcPr>
          <w:p w14:paraId="370D36B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59" w:type="dxa"/>
            <w:tcBorders>
              <w:top w:val="nil"/>
              <w:left w:val="nil"/>
              <w:bottom w:val="single" w:sz="4" w:space="0" w:color="auto"/>
              <w:right w:val="single" w:sz="4" w:space="0" w:color="auto"/>
            </w:tcBorders>
            <w:shd w:val="clear" w:color="auto" w:fill="auto"/>
            <w:noWrap/>
            <w:vAlign w:val="center"/>
            <w:hideMark/>
          </w:tcPr>
          <w:p w14:paraId="10F8BD9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r>
      <w:tr w:rsidR="00F72E54" w:rsidRPr="00F72E54" w14:paraId="67997134"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7BE1C85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2980" w:type="dxa"/>
            <w:tcBorders>
              <w:top w:val="nil"/>
              <w:left w:val="nil"/>
              <w:bottom w:val="single" w:sz="4" w:space="0" w:color="auto"/>
              <w:right w:val="single" w:sz="4" w:space="0" w:color="auto"/>
            </w:tcBorders>
            <w:shd w:val="clear" w:color="auto" w:fill="auto"/>
            <w:vAlign w:val="center"/>
            <w:hideMark/>
          </w:tcPr>
          <w:p w14:paraId="1FD0C1E0" w14:textId="77777777" w:rsidR="00F72E54" w:rsidRPr="00F72E54" w:rsidRDefault="00F72E54" w:rsidP="00F72E54">
            <w:pPr>
              <w:shd w:val="clear" w:color="auto" w:fill="auto"/>
              <w:ind w:firstLine="0"/>
              <w:jc w:val="right"/>
              <w:rPr>
                <w:sz w:val="20"/>
                <w:szCs w:val="20"/>
                <w:lang w:val="ru-RU"/>
              </w:rPr>
            </w:pPr>
            <w:r w:rsidRPr="00F72E54">
              <w:rPr>
                <w:sz w:val="20"/>
                <w:szCs w:val="20"/>
                <w:lang w:val="ru-RU"/>
              </w:rPr>
              <w:t>от ТВК-62 до ОТВ-001060</w:t>
            </w:r>
          </w:p>
        </w:tc>
        <w:tc>
          <w:tcPr>
            <w:tcW w:w="1324" w:type="dxa"/>
            <w:tcBorders>
              <w:top w:val="nil"/>
              <w:left w:val="nil"/>
              <w:bottom w:val="single" w:sz="4" w:space="0" w:color="auto"/>
              <w:right w:val="single" w:sz="4" w:space="0" w:color="auto"/>
            </w:tcBorders>
            <w:shd w:val="clear" w:color="auto" w:fill="auto"/>
            <w:noWrap/>
            <w:vAlign w:val="center"/>
            <w:hideMark/>
          </w:tcPr>
          <w:p w14:paraId="26AA6E7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2034</w:t>
            </w:r>
          </w:p>
        </w:tc>
        <w:tc>
          <w:tcPr>
            <w:tcW w:w="1118" w:type="dxa"/>
            <w:tcBorders>
              <w:top w:val="nil"/>
              <w:left w:val="nil"/>
              <w:bottom w:val="single" w:sz="4" w:space="0" w:color="auto"/>
              <w:right w:val="single" w:sz="4" w:space="0" w:color="auto"/>
            </w:tcBorders>
            <w:shd w:val="clear" w:color="auto" w:fill="auto"/>
            <w:noWrap/>
            <w:vAlign w:val="center"/>
            <w:hideMark/>
          </w:tcPr>
          <w:p w14:paraId="735BA42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1DB4D0A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3CB6170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309D1D8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1682F60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78" w:type="dxa"/>
            <w:tcBorders>
              <w:top w:val="nil"/>
              <w:left w:val="nil"/>
              <w:bottom w:val="single" w:sz="4" w:space="0" w:color="auto"/>
              <w:right w:val="single" w:sz="4" w:space="0" w:color="auto"/>
            </w:tcBorders>
            <w:shd w:val="clear" w:color="auto" w:fill="auto"/>
            <w:noWrap/>
            <w:vAlign w:val="center"/>
            <w:hideMark/>
          </w:tcPr>
          <w:p w14:paraId="392420B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3A06CCBD"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6 424,80</w:t>
            </w:r>
          </w:p>
        </w:tc>
        <w:tc>
          <w:tcPr>
            <w:tcW w:w="1359" w:type="dxa"/>
            <w:tcBorders>
              <w:top w:val="nil"/>
              <w:left w:val="nil"/>
              <w:bottom w:val="single" w:sz="4" w:space="0" w:color="auto"/>
              <w:right w:val="single" w:sz="4" w:space="0" w:color="auto"/>
            </w:tcBorders>
            <w:shd w:val="clear" w:color="auto" w:fill="auto"/>
            <w:noWrap/>
            <w:vAlign w:val="center"/>
            <w:hideMark/>
          </w:tcPr>
          <w:p w14:paraId="31E94F78"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6 424,80</w:t>
            </w:r>
          </w:p>
        </w:tc>
      </w:tr>
      <w:tr w:rsidR="00F72E54" w:rsidRPr="00F72E54" w14:paraId="574D829D"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0498C8F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2980" w:type="dxa"/>
            <w:tcBorders>
              <w:top w:val="nil"/>
              <w:left w:val="nil"/>
              <w:bottom w:val="single" w:sz="4" w:space="0" w:color="auto"/>
              <w:right w:val="single" w:sz="4" w:space="0" w:color="auto"/>
            </w:tcBorders>
            <w:shd w:val="clear" w:color="auto" w:fill="auto"/>
            <w:vAlign w:val="center"/>
            <w:hideMark/>
          </w:tcPr>
          <w:p w14:paraId="74623C83" w14:textId="77777777" w:rsidR="00F72E54" w:rsidRPr="00F72E54" w:rsidRDefault="00F72E54" w:rsidP="00F72E54">
            <w:pPr>
              <w:shd w:val="clear" w:color="auto" w:fill="auto"/>
              <w:ind w:firstLine="0"/>
              <w:jc w:val="left"/>
              <w:rPr>
                <w:sz w:val="20"/>
                <w:szCs w:val="20"/>
                <w:lang w:val="ru-RU"/>
              </w:rPr>
            </w:pPr>
            <w:r w:rsidRPr="00F72E54">
              <w:rPr>
                <w:sz w:val="20"/>
                <w:szCs w:val="20"/>
                <w:lang w:val="ru-RU"/>
              </w:rPr>
              <w:t>от котельной № 3:</w:t>
            </w:r>
          </w:p>
        </w:tc>
        <w:tc>
          <w:tcPr>
            <w:tcW w:w="1324" w:type="dxa"/>
            <w:tcBorders>
              <w:top w:val="nil"/>
              <w:left w:val="nil"/>
              <w:bottom w:val="single" w:sz="4" w:space="0" w:color="auto"/>
              <w:right w:val="single" w:sz="4" w:space="0" w:color="auto"/>
            </w:tcBorders>
            <w:shd w:val="clear" w:color="auto" w:fill="auto"/>
            <w:noWrap/>
            <w:vAlign w:val="center"/>
            <w:hideMark/>
          </w:tcPr>
          <w:p w14:paraId="77B861CD"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778CEB2F"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742751B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237621F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06019D6F"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07014E3F"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78" w:type="dxa"/>
            <w:tcBorders>
              <w:top w:val="nil"/>
              <w:left w:val="nil"/>
              <w:bottom w:val="single" w:sz="4" w:space="0" w:color="auto"/>
              <w:right w:val="single" w:sz="4" w:space="0" w:color="auto"/>
            </w:tcBorders>
            <w:shd w:val="clear" w:color="auto" w:fill="auto"/>
            <w:noWrap/>
            <w:vAlign w:val="center"/>
            <w:hideMark/>
          </w:tcPr>
          <w:p w14:paraId="58236CB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279" w:type="dxa"/>
            <w:tcBorders>
              <w:top w:val="nil"/>
              <w:left w:val="nil"/>
              <w:bottom w:val="single" w:sz="4" w:space="0" w:color="auto"/>
              <w:right w:val="single" w:sz="4" w:space="0" w:color="auto"/>
            </w:tcBorders>
            <w:shd w:val="clear" w:color="auto" w:fill="auto"/>
            <w:noWrap/>
            <w:vAlign w:val="center"/>
            <w:hideMark/>
          </w:tcPr>
          <w:p w14:paraId="620EEAF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59" w:type="dxa"/>
            <w:tcBorders>
              <w:top w:val="nil"/>
              <w:left w:val="nil"/>
              <w:bottom w:val="single" w:sz="4" w:space="0" w:color="auto"/>
              <w:right w:val="single" w:sz="4" w:space="0" w:color="auto"/>
            </w:tcBorders>
            <w:shd w:val="clear" w:color="auto" w:fill="auto"/>
            <w:noWrap/>
            <w:vAlign w:val="center"/>
            <w:hideMark/>
          </w:tcPr>
          <w:p w14:paraId="715A00C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r>
      <w:tr w:rsidR="00F72E54" w:rsidRPr="00F72E54" w14:paraId="481DFEA6"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5398B7DF"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2980" w:type="dxa"/>
            <w:tcBorders>
              <w:top w:val="nil"/>
              <w:left w:val="nil"/>
              <w:bottom w:val="single" w:sz="4" w:space="0" w:color="auto"/>
              <w:right w:val="single" w:sz="4" w:space="0" w:color="auto"/>
            </w:tcBorders>
            <w:shd w:val="clear" w:color="auto" w:fill="auto"/>
            <w:vAlign w:val="center"/>
            <w:hideMark/>
          </w:tcPr>
          <w:p w14:paraId="24D2C300" w14:textId="77777777" w:rsidR="00F72E54" w:rsidRPr="00F72E54" w:rsidRDefault="00F72E54" w:rsidP="00F72E54">
            <w:pPr>
              <w:shd w:val="clear" w:color="auto" w:fill="auto"/>
              <w:ind w:firstLine="0"/>
              <w:jc w:val="right"/>
              <w:rPr>
                <w:sz w:val="20"/>
                <w:szCs w:val="20"/>
                <w:lang w:val="ru-RU"/>
              </w:rPr>
            </w:pPr>
            <w:r w:rsidRPr="00F72E54">
              <w:rPr>
                <w:sz w:val="20"/>
                <w:szCs w:val="20"/>
                <w:lang w:val="ru-RU"/>
              </w:rPr>
              <w:t xml:space="preserve">от ТВК-25 до Пер.-000027 </w:t>
            </w:r>
          </w:p>
        </w:tc>
        <w:tc>
          <w:tcPr>
            <w:tcW w:w="1324" w:type="dxa"/>
            <w:tcBorders>
              <w:top w:val="nil"/>
              <w:left w:val="nil"/>
              <w:bottom w:val="single" w:sz="4" w:space="0" w:color="auto"/>
              <w:right w:val="single" w:sz="4" w:space="0" w:color="auto"/>
            </w:tcBorders>
            <w:shd w:val="clear" w:color="auto" w:fill="auto"/>
            <w:noWrap/>
            <w:vAlign w:val="center"/>
            <w:hideMark/>
          </w:tcPr>
          <w:p w14:paraId="448F9A6F"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2025</w:t>
            </w:r>
          </w:p>
        </w:tc>
        <w:tc>
          <w:tcPr>
            <w:tcW w:w="1118" w:type="dxa"/>
            <w:tcBorders>
              <w:top w:val="nil"/>
              <w:left w:val="nil"/>
              <w:bottom w:val="single" w:sz="4" w:space="0" w:color="auto"/>
              <w:right w:val="single" w:sz="4" w:space="0" w:color="auto"/>
            </w:tcBorders>
            <w:shd w:val="clear" w:color="auto" w:fill="auto"/>
            <w:noWrap/>
            <w:vAlign w:val="center"/>
            <w:hideMark/>
          </w:tcPr>
          <w:p w14:paraId="5424807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1760736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5 718,81</w:t>
            </w:r>
          </w:p>
        </w:tc>
        <w:tc>
          <w:tcPr>
            <w:tcW w:w="1099" w:type="dxa"/>
            <w:tcBorders>
              <w:top w:val="nil"/>
              <w:left w:val="nil"/>
              <w:bottom w:val="single" w:sz="4" w:space="0" w:color="auto"/>
              <w:right w:val="single" w:sz="4" w:space="0" w:color="auto"/>
            </w:tcBorders>
            <w:shd w:val="clear" w:color="auto" w:fill="auto"/>
            <w:noWrap/>
            <w:vAlign w:val="center"/>
            <w:hideMark/>
          </w:tcPr>
          <w:p w14:paraId="6A36FB2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5A4EA3E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15F26B0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78" w:type="dxa"/>
            <w:tcBorders>
              <w:top w:val="nil"/>
              <w:left w:val="nil"/>
              <w:bottom w:val="single" w:sz="4" w:space="0" w:color="auto"/>
              <w:right w:val="single" w:sz="4" w:space="0" w:color="auto"/>
            </w:tcBorders>
            <w:shd w:val="clear" w:color="auto" w:fill="auto"/>
            <w:noWrap/>
            <w:vAlign w:val="center"/>
            <w:hideMark/>
          </w:tcPr>
          <w:p w14:paraId="10008F1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007D100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58DCFE1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5 718,81</w:t>
            </w:r>
          </w:p>
        </w:tc>
      </w:tr>
      <w:tr w:rsidR="00F72E54" w:rsidRPr="00F72E54" w14:paraId="11C1C1DA"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1BEF9C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2980" w:type="dxa"/>
            <w:tcBorders>
              <w:top w:val="nil"/>
              <w:left w:val="nil"/>
              <w:bottom w:val="single" w:sz="4" w:space="0" w:color="auto"/>
              <w:right w:val="single" w:sz="4" w:space="0" w:color="auto"/>
            </w:tcBorders>
            <w:shd w:val="clear" w:color="auto" w:fill="auto"/>
            <w:vAlign w:val="center"/>
            <w:hideMark/>
          </w:tcPr>
          <w:p w14:paraId="5681081B" w14:textId="77777777" w:rsidR="00F72E54" w:rsidRPr="00F72E54" w:rsidRDefault="00F72E54" w:rsidP="00F72E54">
            <w:pPr>
              <w:shd w:val="clear" w:color="auto" w:fill="auto"/>
              <w:ind w:firstLine="0"/>
              <w:jc w:val="right"/>
              <w:rPr>
                <w:sz w:val="20"/>
                <w:szCs w:val="20"/>
                <w:lang w:val="ru-RU"/>
              </w:rPr>
            </w:pPr>
            <w:r w:rsidRPr="00F72E54">
              <w:rPr>
                <w:sz w:val="20"/>
                <w:szCs w:val="20"/>
                <w:lang w:val="ru-RU"/>
              </w:rPr>
              <w:t xml:space="preserve">от ОТВ-000984 до ТВК-59 </w:t>
            </w:r>
          </w:p>
        </w:tc>
        <w:tc>
          <w:tcPr>
            <w:tcW w:w="1324" w:type="dxa"/>
            <w:tcBorders>
              <w:top w:val="nil"/>
              <w:left w:val="nil"/>
              <w:bottom w:val="single" w:sz="4" w:space="0" w:color="auto"/>
              <w:right w:val="single" w:sz="4" w:space="0" w:color="auto"/>
            </w:tcBorders>
            <w:shd w:val="clear" w:color="auto" w:fill="auto"/>
            <w:noWrap/>
            <w:vAlign w:val="center"/>
            <w:hideMark/>
          </w:tcPr>
          <w:p w14:paraId="2F20D238"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2026</w:t>
            </w:r>
          </w:p>
        </w:tc>
        <w:tc>
          <w:tcPr>
            <w:tcW w:w="1118" w:type="dxa"/>
            <w:tcBorders>
              <w:top w:val="nil"/>
              <w:left w:val="nil"/>
              <w:bottom w:val="single" w:sz="4" w:space="0" w:color="auto"/>
              <w:right w:val="single" w:sz="4" w:space="0" w:color="auto"/>
            </w:tcBorders>
            <w:shd w:val="clear" w:color="auto" w:fill="auto"/>
            <w:noWrap/>
            <w:vAlign w:val="center"/>
            <w:hideMark/>
          </w:tcPr>
          <w:p w14:paraId="192D8317"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020ACD8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737C0C3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2 967,44</w:t>
            </w:r>
          </w:p>
        </w:tc>
        <w:tc>
          <w:tcPr>
            <w:tcW w:w="1099" w:type="dxa"/>
            <w:tcBorders>
              <w:top w:val="nil"/>
              <w:left w:val="nil"/>
              <w:bottom w:val="single" w:sz="4" w:space="0" w:color="auto"/>
              <w:right w:val="single" w:sz="4" w:space="0" w:color="auto"/>
            </w:tcBorders>
            <w:shd w:val="clear" w:color="auto" w:fill="auto"/>
            <w:noWrap/>
            <w:vAlign w:val="center"/>
            <w:hideMark/>
          </w:tcPr>
          <w:p w14:paraId="78ED4EB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42F2480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78" w:type="dxa"/>
            <w:tcBorders>
              <w:top w:val="nil"/>
              <w:left w:val="nil"/>
              <w:bottom w:val="single" w:sz="4" w:space="0" w:color="auto"/>
              <w:right w:val="single" w:sz="4" w:space="0" w:color="auto"/>
            </w:tcBorders>
            <w:shd w:val="clear" w:color="auto" w:fill="auto"/>
            <w:noWrap/>
            <w:vAlign w:val="center"/>
            <w:hideMark/>
          </w:tcPr>
          <w:p w14:paraId="63C31F1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4F8DC087"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0C1FD3D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2 967,44</w:t>
            </w:r>
          </w:p>
        </w:tc>
      </w:tr>
      <w:tr w:rsidR="00F72E54" w:rsidRPr="00F72E54" w14:paraId="7BF68BF6"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5136912D"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2980" w:type="dxa"/>
            <w:tcBorders>
              <w:top w:val="nil"/>
              <w:left w:val="nil"/>
              <w:bottom w:val="single" w:sz="4" w:space="0" w:color="auto"/>
              <w:right w:val="single" w:sz="4" w:space="0" w:color="auto"/>
            </w:tcBorders>
            <w:shd w:val="clear" w:color="auto" w:fill="auto"/>
            <w:vAlign w:val="center"/>
            <w:hideMark/>
          </w:tcPr>
          <w:p w14:paraId="356C420A" w14:textId="77777777" w:rsidR="00F72E54" w:rsidRPr="00F72E54" w:rsidRDefault="00F72E54" w:rsidP="00F72E54">
            <w:pPr>
              <w:shd w:val="clear" w:color="auto" w:fill="auto"/>
              <w:ind w:firstLine="0"/>
              <w:jc w:val="left"/>
              <w:rPr>
                <w:sz w:val="20"/>
                <w:szCs w:val="20"/>
                <w:lang w:val="ru-RU"/>
              </w:rPr>
            </w:pPr>
            <w:r w:rsidRPr="00F72E54">
              <w:rPr>
                <w:sz w:val="20"/>
                <w:szCs w:val="20"/>
                <w:lang w:val="ru-RU"/>
              </w:rPr>
              <w:t>от котельной № 5:</w:t>
            </w:r>
          </w:p>
        </w:tc>
        <w:tc>
          <w:tcPr>
            <w:tcW w:w="1324" w:type="dxa"/>
            <w:tcBorders>
              <w:top w:val="nil"/>
              <w:left w:val="nil"/>
              <w:bottom w:val="single" w:sz="4" w:space="0" w:color="auto"/>
              <w:right w:val="single" w:sz="4" w:space="0" w:color="auto"/>
            </w:tcBorders>
            <w:shd w:val="clear" w:color="auto" w:fill="auto"/>
            <w:noWrap/>
            <w:vAlign w:val="center"/>
            <w:hideMark/>
          </w:tcPr>
          <w:p w14:paraId="152E598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2E2DF028"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3362ED0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752BC56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2B40486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5C25437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78" w:type="dxa"/>
            <w:tcBorders>
              <w:top w:val="nil"/>
              <w:left w:val="nil"/>
              <w:bottom w:val="single" w:sz="4" w:space="0" w:color="auto"/>
              <w:right w:val="single" w:sz="4" w:space="0" w:color="auto"/>
            </w:tcBorders>
            <w:shd w:val="clear" w:color="auto" w:fill="auto"/>
            <w:noWrap/>
            <w:vAlign w:val="center"/>
            <w:hideMark/>
          </w:tcPr>
          <w:p w14:paraId="1C994B9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279" w:type="dxa"/>
            <w:tcBorders>
              <w:top w:val="nil"/>
              <w:left w:val="nil"/>
              <w:bottom w:val="single" w:sz="4" w:space="0" w:color="auto"/>
              <w:right w:val="single" w:sz="4" w:space="0" w:color="auto"/>
            </w:tcBorders>
            <w:shd w:val="clear" w:color="auto" w:fill="auto"/>
            <w:noWrap/>
            <w:vAlign w:val="center"/>
            <w:hideMark/>
          </w:tcPr>
          <w:p w14:paraId="3FF5141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59" w:type="dxa"/>
            <w:tcBorders>
              <w:top w:val="nil"/>
              <w:left w:val="nil"/>
              <w:bottom w:val="single" w:sz="4" w:space="0" w:color="auto"/>
              <w:right w:val="single" w:sz="4" w:space="0" w:color="auto"/>
            </w:tcBorders>
            <w:shd w:val="clear" w:color="auto" w:fill="auto"/>
            <w:noWrap/>
            <w:vAlign w:val="center"/>
            <w:hideMark/>
          </w:tcPr>
          <w:p w14:paraId="3811112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r>
      <w:tr w:rsidR="00F72E54" w:rsidRPr="00F72E54" w14:paraId="1803DFFA"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3C64498A"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2980" w:type="dxa"/>
            <w:tcBorders>
              <w:top w:val="nil"/>
              <w:left w:val="nil"/>
              <w:bottom w:val="single" w:sz="4" w:space="0" w:color="auto"/>
              <w:right w:val="single" w:sz="4" w:space="0" w:color="auto"/>
            </w:tcBorders>
            <w:shd w:val="clear" w:color="auto" w:fill="auto"/>
            <w:vAlign w:val="center"/>
            <w:hideMark/>
          </w:tcPr>
          <w:p w14:paraId="6E66168F" w14:textId="77777777" w:rsidR="00F72E54" w:rsidRPr="00F72E54" w:rsidRDefault="00F72E54" w:rsidP="00F72E54">
            <w:pPr>
              <w:shd w:val="clear" w:color="auto" w:fill="auto"/>
              <w:ind w:firstLine="0"/>
              <w:jc w:val="right"/>
              <w:rPr>
                <w:sz w:val="20"/>
                <w:szCs w:val="20"/>
                <w:lang w:val="ru-RU"/>
              </w:rPr>
            </w:pPr>
            <w:r w:rsidRPr="00F72E54">
              <w:rPr>
                <w:sz w:val="20"/>
                <w:szCs w:val="20"/>
                <w:lang w:val="ru-RU"/>
              </w:rPr>
              <w:t>от ТВК-19 до ОТВ-000935</w:t>
            </w:r>
          </w:p>
        </w:tc>
        <w:tc>
          <w:tcPr>
            <w:tcW w:w="1324" w:type="dxa"/>
            <w:tcBorders>
              <w:top w:val="nil"/>
              <w:left w:val="nil"/>
              <w:bottom w:val="single" w:sz="4" w:space="0" w:color="auto"/>
              <w:right w:val="single" w:sz="4" w:space="0" w:color="auto"/>
            </w:tcBorders>
            <w:shd w:val="clear" w:color="auto" w:fill="auto"/>
            <w:noWrap/>
            <w:vAlign w:val="center"/>
            <w:hideMark/>
          </w:tcPr>
          <w:p w14:paraId="5D7C6D9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2026</w:t>
            </w:r>
          </w:p>
        </w:tc>
        <w:tc>
          <w:tcPr>
            <w:tcW w:w="1118" w:type="dxa"/>
            <w:tcBorders>
              <w:top w:val="nil"/>
              <w:left w:val="nil"/>
              <w:bottom w:val="single" w:sz="4" w:space="0" w:color="auto"/>
              <w:right w:val="single" w:sz="4" w:space="0" w:color="auto"/>
            </w:tcBorders>
            <w:shd w:val="clear" w:color="auto" w:fill="auto"/>
            <w:noWrap/>
            <w:vAlign w:val="center"/>
            <w:hideMark/>
          </w:tcPr>
          <w:p w14:paraId="0984838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3BB6DE2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717597F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5 066,62</w:t>
            </w:r>
          </w:p>
        </w:tc>
        <w:tc>
          <w:tcPr>
            <w:tcW w:w="1099" w:type="dxa"/>
            <w:tcBorders>
              <w:top w:val="nil"/>
              <w:left w:val="nil"/>
              <w:bottom w:val="single" w:sz="4" w:space="0" w:color="auto"/>
              <w:right w:val="single" w:sz="4" w:space="0" w:color="auto"/>
            </w:tcBorders>
            <w:shd w:val="clear" w:color="auto" w:fill="auto"/>
            <w:noWrap/>
            <w:vAlign w:val="center"/>
            <w:hideMark/>
          </w:tcPr>
          <w:p w14:paraId="4754E7F4"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099" w:type="dxa"/>
            <w:tcBorders>
              <w:top w:val="nil"/>
              <w:left w:val="nil"/>
              <w:bottom w:val="single" w:sz="4" w:space="0" w:color="auto"/>
              <w:right w:val="single" w:sz="4" w:space="0" w:color="auto"/>
            </w:tcBorders>
            <w:shd w:val="clear" w:color="auto" w:fill="auto"/>
            <w:noWrap/>
            <w:vAlign w:val="center"/>
            <w:hideMark/>
          </w:tcPr>
          <w:p w14:paraId="1F535F1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378" w:type="dxa"/>
            <w:tcBorders>
              <w:top w:val="nil"/>
              <w:left w:val="nil"/>
              <w:bottom w:val="single" w:sz="4" w:space="0" w:color="auto"/>
              <w:right w:val="single" w:sz="4" w:space="0" w:color="auto"/>
            </w:tcBorders>
            <w:shd w:val="clear" w:color="auto" w:fill="auto"/>
            <w:noWrap/>
            <w:vAlign w:val="center"/>
            <w:hideMark/>
          </w:tcPr>
          <w:p w14:paraId="5C7310CD"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279" w:type="dxa"/>
            <w:tcBorders>
              <w:top w:val="nil"/>
              <w:left w:val="nil"/>
              <w:bottom w:val="single" w:sz="4" w:space="0" w:color="auto"/>
              <w:right w:val="single" w:sz="4" w:space="0" w:color="auto"/>
            </w:tcBorders>
            <w:shd w:val="clear" w:color="auto" w:fill="auto"/>
            <w:noWrap/>
            <w:vAlign w:val="center"/>
            <w:hideMark/>
          </w:tcPr>
          <w:p w14:paraId="45586B74"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359" w:type="dxa"/>
            <w:tcBorders>
              <w:top w:val="nil"/>
              <w:left w:val="nil"/>
              <w:bottom w:val="single" w:sz="4" w:space="0" w:color="auto"/>
              <w:right w:val="single" w:sz="4" w:space="0" w:color="auto"/>
            </w:tcBorders>
            <w:shd w:val="clear" w:color="auto" w:fill="auto"/>
            <w:noWrap/>
            <w:vAlign w:val="center"/>
            <w:hideMark/>
          </w:tcPr>
          <w:p w14:paraId="6C1F18F4"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5 066,62</w:t>
            </w:r>
          </w:p>
        </w:tc>
      </w:tr>
      <w:tr w:rsidR="00F72E54" w:rsidRPr="00F72E54" w14:paraId="63111A9B"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67B444E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2.2.</w:t>
            </w:r>
          </w:p>
        </w:tc>
        <w:tc>
          <w:tcPr>
            <w:tcW w:w="2980" w:type="dxa"/>
            <w:tcBorders>
              <w:top w:val="nil"/>
              <w:left w:val="nil"/>
              <w:bottom w:val="single" w:sz="4" w:space="0" w:color="auto"/>
              <w:right w:val="single" w:sz="4" w:space="0" w:color="auto"/>
            </w:tcBorders>
            <w:shd w:val="clear" w:color="auto" w:fill="auto"/>
            <w:vAlign w:val="center"/>
            <w:hideMark/>
          </w:tcPr>
          <w:p w14:paraId="09C41334" w14:textId="77777777" w:rsidR="00F72E54" w:rsidRPr="00F72E54" w:rsidRDefault="00F72E54" w:rsidP="00F72E54">
            <w:pPr>
              <w:shd w:val="clear" w:color="auto" w:fill="auto"/>
              <w:ind w:firstLine="0"/>
              <w:jc w:val="left"/>
              <w:rPr>
                <w:sz w:val="20"/>
                <w:szCs w:val="20"/>
                <w:lang w:val="ru-RU"/>
              </w:rPr>
            </w:pPr>
            <w:r w:rsidRPr="00F72E54">
              <w:rPr>
                <w:sz w:val="20"/>
                <w:szCs w:val="20"/>
                <w:lang w:val="ru-RU"/>
              </w:rPr>
              <w:t>Замена ветхих тепловых сетей</w:t>
            </w:r>
          </w:p>
        </w:tc>
        <w:tc>
          <w:tcPr>
            <w:tcW w:w="1324" w:type="dxa"/>
            <w:tcBorders>
              <w:top w:val="nil"/>
              <w:left w:val="nil"/>
              <w:bottom w:val="single" w:sz="4" w:space="0" w:color="auto"/>
              <w:right w:val="single" w:sz="4" w:space="0" w:color="auto"/>
            </w:tcBorders>
            <w:shd w:val="clear" w:color="auto" w:fill="auto"/>
            <w:noWrap/>
            <w:vAlign w:val="center"/>
            <w:hideMark/>
          </w:tcPr>
          <w:p w14:paraId="42216584" w14:textId="2F26AFD9" w:rsidR="00F72E54" w:rsidRPr="00F72E54" w:rsidRDefault="00F72E54" w:rsidP="00F72E54">
            <w:pPr>
              <w:shd w:val="clear" w:color="auto" w:fill="auto"/>
              <w:ind w:firstLine="0"/>
              <w:jc w:val="center"/>
              <w:rPr>
                <w:sz w:val="20"/>
                <w:szCs w:val="20"/>
                <w:lang w:val="ru-RU"/>
              </w:rPr>
            </w:pPr>
            <w:r w:rsidRPr="00F72E54">
              <w:rPr>
                <w:sz w:val="20"/>
                <w:szCs w:val="20"/>
                <w:lang w:val="ru-RU"/>
              </w:rPr>
              <w:t>2026–2037</w:t>
            </w:r>
          </w:p>
        </w:tc>
        <w:tc>
          <w:tcPr>
            <w:tcW w:w="1118" w:type="dxa"/>
            <w:tcBorders>
              <w:top w:val="nil"/>
              <w:left w:val="nil"/>
              <w:bottom w:val="single" w:sz="4" w:space="0" w:color="auto"/>
              <w:right w:val="single" w:sz="4" w:space="0" w:color="auto"/>
            </w:tcBorders>
            <w:shd w:val="clear" w:color="auto" w:fill="auto"/>
            <w:noWrap/>
            <w:vAlign w:val="center"/>
            <w:hideMark/>
          </w:tcPr>
          <w:p w14:paraId="16405891"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3D925D76"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331846D8"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16 754,61</w:t>
            </w:r>
          </w:p>
        </w:tc>
        <w:tc>
          <w:tcPr>
            <w:tcW w:w="1099" w:type="dxa"/>
            <w:tcBorders>
              <w:top w:val="nil"/>
              <w:left w:val="nil"/>
              <w:bottom w:val="single" w:sz="4" w:space="0" w:color="auto"/>
              <w:right w:val="single" w:sz="4" w:space="0" w:color="auto"/>
            </w:tcBorders>
            <w:shd w:val="clear" w:color="auto" w:fill="auto"/>
            <w:noWrap/>
            <w:vAlign w:val="center"/>
            <w:hideMark/>
          </w:tcPr>
          <w:p w14:paraId="4562912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17 728,40</w:t>
            </w:r>
          </w:p>
        </w:tc>
        <w:tc>
          <w:tcPr>
            <w:tcW w:w="1099" w:type="dxa"/>
            <w:tcBorders>
              <w:top w:val="nil"/>
              <w:left w:val="nil"/>
              <w:bottom w:val="single" w:sz="4" w:space="0" w:color="auto"/>
              <w:right w:val="single" w:sz="4" w:space="0" w:color="auto"/>
            </w:tcBorders>
            <w:shd w:val="clear" w:color="auto" w:fill="auto"/>
            <w:noWrap/>
            <w:vAlign w:val="center"/>
            <w:hideMark/>
          </w:tcPr>
          <w:p w14:paraId="71685AD7"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20 908,98</w:t>
            </w:r>
          </w:p>
        </w:tc>
        <w:tc>
          <w:tcPr>
            <w:tcW w:w="1378" w:type="dxa"/>
            <w:tcBorders>
              <w:top w:val="nil"/>
              <w:left w:val="nil"/>
              <w:bottom w:val="single" w:sz="4" w:space="0" w:color="auto"/>
              <w:right w:val="single" w:sz="4" w:space="0" w:color="auto"/>
            </w:tcBorders>
            <w:shd w:val="clear" w:color="auto" w:fill="auto"/>
            <w:noWrap/>
            <w:vAlign w:val="center"/>
            <w:hideMark/>
          </w:tcPr>
          <w:p w14:paraId="4B71CEB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121 558,12</w:t>
            </w:r>
          </w:p>
        </w:tc>
        <w:tc>
          <w:tcPr>
            <w:tcW w:w="1279" w:type="dxa"/>
            <w:tcBorders>
              <w:top w:val="nil"/>
              <w:left w:val="nil"/>
              <w:bottom w:val="single" w:sz="4" w:space="0" w:color="auto"/>
              <w:right w:val="single" w:sz="4" w:space="0" w:color="auto"/>
            </w:tcBorders>
            <w:shd w:val="clear" w:color="auto" w:fill="auto"/>
            <w:noWrap/>
            <w:vAlign w:val="center"/>
            <w:hideMark/>
          </w:tcPr>
          <w:p w14:paraId="6814DA09"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126 264,53</w:t>
            </w:r>
          </w:p>
        </w:tc>
        <w:tc>
          <w:tcPr>
            <w:tcW w:w="1359" w:type="dxa"/>
            <w:tcBorders>
              <w:top w:val="nil"/>
              <w:left w:val="nil"/>
              <w:bottom w:val="single" w:sz="4" w:space="0" w:color="auto"/>
              <w:right w:val="single" w:sz="4" w:space="0" w:color="auto"/>
            </w:tcBorders>
            <w:shd w:val="clear" w:color="auto" w:fill="auto"/>
            <w:noWrap/>
            <w:vAlign w:val="center"/>
            <w:hideMark/>
          </w:tcPr>
          <w:p w14:paraId="02FD8003"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303 214,64</w:t>
            </w:r>
          </w:p>
        </w:tc>
      </w:tr>
      <w:tr w:rsidR="00F72E54" w:rsidRPr="00F72E54" w14:paraId="4D7D6E82" w14:textId="77777777" w:rsidTr="00F72E54">
        <w:trPr>
          <w:cantSplit/>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2236A4F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3</w:t>
            </w:r>
          </w:p>
        </w:tc>
        <w:tc>
          <w:tcPr>
            <w:tcW w:w="2980" w:type="dxa"/>
            <w:tcBorders>
              <w:top w:val="nil"/>
              <w:left w:val="nil"/>
              <w:bottom w:val="single" w:sz="4" w:space="0" w:color="auto"/>
              <w:right w:val="single" w:sz="4" w:space="0" w:color="auto"/>
            </w:tcBorders>
            <w:shd w:val="clear" w:color="auto" w:fill="auto"/>
            <w:vAlign w:val="bottom"/>
            <w:hideMark/>
          </w:tcPr>
          <w:p w14:paraId="25629C53" w14:textId="77777777" w:rsidR="00F72E54" w:rsidRPr="00F72E54" w:rsidRDefault="00F72E54" w:rsidP="00F72E54">
            <w:pPr>
              <w:shd w:val="clear" w:color="auto" w:fill="auto"/>
              <w:ind w:firstLine="0"/>
              <w:jc w:val="left"/>
              <w:rPr>
                <w:sz w:val="20"/>
                <w:szCs w:val="20"/>
                <w:lang w:val="ru-RU"/>
              </w:rPr>
            </w:pPr>
            <w:r w:rsidRPr="00F72E54">
              <w:rPr>
                <w:sz w:val="20"/>
                <w:szCs w:val="20"/>
                <w:lang w:val="ru-RU"/>
              </w:rPr>
              <w:t>ИТОГО по годам реализации Схемы теплоснабжения</w:t>
            </w:r>
          </w:p>
        </w:tc>
        <w:tc>
          <w:tcPr>
            <w:tcW w:w="1324" w:type="dxa"/>
            <w:tcBorders>
              <w:top w:val="nil"/>
              <w:left w:val="nil"/>
              <w:bottom w:val="single" w:sz="4" w:space="0" w:color="auto"/>
              <w:right w:val="single" w:sz="4" w:space="0" w:color="auto"/>
            </w:tcBorders>
            <w:shd w:val="clear" w:color="auto" w:fill="auto"/>
            <w:noWrap/>
            <w:vAlign w:val="center"/>
            <w:hideMark/>
          </w:tcPr>
          <w:p w14:paraId="5313EFC5"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 </w:t>
            </w:r>
          </w:p>
        </w:tc>
        <w:tc>
          <w:tcPr>
            <w:tcW w:w="1118" w:type="dxa"/>
            <w:tcBorders>
              <w:top w:val="nil"/>
              <w:left w:val="nil"/>
              <w:bottom w:val="single" w:sz="4" w:space="0" w:color="auto"/>
              <w:right w:val="single" w:sz="4" w:space="0" w:color="auto"/>
            </w:tcBorders>
            <w:shd w:val="clear" w:color="auto" w:fill="auto"/>
            <w:noWrap/>
            <w:vAlign w:val="center"/>
            <w:hideMark/>
          </w:tcPr>
          <w:p w14:paraId="3EE24DAE"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0,00</w:t>
            </w:r>
          </w:p>
        </w:tc>
        <w:tc>
          <w:tcPr>
            <w:tcW w:w="1099" w:type="dxa"/>
            <w:tcBorders>
              <w:top w:val="nil"/>
              <w:left w:val="nil"/>
              <w:bottom w:val="single" w:sz="4" w:space="0" w:color="auto"/>
              <w:right w:val="single" w:sz="4" w:space="0" w:color="auto"/>
            </w:tcBorders>
            <w:shd w:val="clear" w:color="auto" w:fill="auto"/>
            <w:noWrap/>
            <w:vAlign w:val="center"/>
            <w:hideMark/>
          </w:tcPr>
          <w:p w14:paraId="0ACAE26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5 718,81</w:t>
            </w:r>
          </w:p>
        </w:tc>
        <w:tc>
          <w:tcPr>
            <w:tcW w:w="1099" w:type="dxa"/>
            <w:tcBorders>
              <w:top w:val="nil"/>
              <w:left w:val="nil"/>
              <w:bottom w:val="single" w:sz="4" w:space="0" w:color="auto"/>
              <w:right w:val="single" w:sz="4" w:space="0" w:color="auto"/>
            </w:tcBorders>
            <w:shd w:val="clear" w:color="auto" w:fill="auto"/>
            <w:noWrap/>
            <w:vAlign w:val="center"/>
            <w:hideMark/>
          </w:tcPr>
          <w:p w14:paraId="245B78B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24 788,67</w:t>
            </w:r>
          </w:p>
        </w:tc>
        <w:tc>
          <w:tcPr>
            <w:tcW w:w="1099" w:type="dxa"/>
            <w:tcBorders>
              <w:top w:val="nil"/>
              <w:left w:val="nil"/>
              <w:bottom w:val="single" w:sz="4" w:space="0" w:color="auto"/>
              <w:right w:val="single" w:sz="4" w:space="0" w:color="auto"/>
            </w:tcBorders>
            <w:shd w:val="clear" w:color="auto" w:fill="auto"/>
            <w:noWrap/>
            <w:vAlign w:val="center"/>
            <w:hideMark/>
          </w:tcPr>
          <w:p w14:paraId="6433817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18 202,37</w:t>
            </w:r>
          </w:p>
        </w:tc>
        <w:tc>
          <w:tcPr>
            <w:tcW w:w="1099" w:type="dxa"/>
            <w:tcBorders>
              <w:top w:val="nil"/>
              <w:left w:val="nil"/>
              <w:bottom w:val="single" w:sz="4" w:space="0" w:color="auto"/>
              <w:right w:val="single" w:sz="4" w:space="0" w:color="auto"/>
            </w:tcBorders>
            <w:shd w:val="clear" w:color="auto" w:fill="auto"/>
            <w:noWrap/>
            <w:vAlign w:val="center"/>
            <w:hideMark/>
          </w:tcPr>
          <w:p w14:paraId="26F987EC"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21 338,59</w:t>
            </w:r>
          </w:p>
        </w:tc>
        <w:tc>
          <w:tcPr>
            <w:tcW w:w="1378" w:type="dxa"/>
            <w:tcBorders>
              <w:top w:val="nil"/>
              <w:left w:val="nil"/>
              <w:bottom w:val="single" w:sz="4" w:space="0" w:color="auto"/>
              <w:right w:val="single" w:sz="4" w:space="0" w:color="auto"/>
            </w:tcBorders>
            <w:shd w:val="clear" w:color="auto" w:fill="auto"/>
            <w:noWrap/>
            <w:vAlign w:val="center"/>
            <w:hideMark/>
          </w:tcPr>
          <w:p w14:paraId="4DE0213B"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121 558,12</w:t>
            </w:r>
          </w:p>
        </w:tc>
        <w:tc>
          <w:tcPr>
            <w:tcW w:w="1279" w:type="dxa"/>
            <w:tcBorders>
              <w:top w:val="nil"/>
              <w:left w:val="nil"/>
              <w:bottom w:val="single" w:sz="4" w:space="0" w:color="auto"/>
              <w:right w:val="single" w:sz="4" w:space="0" w:color="auto"/>
            </w:tcBorders>
            <w:shd w:val="clear" w:color="auto" w:fill="auto"/>
            <w:noWrap/>
            <w:vAlign w:val="center"/>
            <w:hideMark/>
          </w:tcPr>
          <w:p w14:paraId="2A67ACA0"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132 689,33</w:t>
            </w:r>
          </w:p>
        </w:tc>
        <w:tc>
          <w:tcPr>
            <w:tcW w:w="1359" w:type="dxa"/>
            <w:tcBorders>
              <w:top w:val="nil"/>
              <w:left w:val="nil"/>
              <w:bottom w:val="single" w:sz="4" w:space="0" w:color="auto"/>
              <w:right w:val="single" w:sz="4" w:space="0" w:color="auto"/>
            </w:tcBorders>
            <w:shd w:val="clear" w:color="auto" w:fill="auto"/>
            <w:noWrap/>
            <w:vAlign w:val="center"/>
            <w:hideMark/>
          </w:tcPr>
          <w:p w14:paraId="665647F2" w14:textId="77777777" w:rsidR="00F72E54" w:rsidRPr="00F72E54" w:rsidRDefault="00F72E54" w:rsidP="00F72E54">
            <w:pPr>
              <w:shd w:val="clear" w:color="auto" w:fill="auto"/>
              <w:ind w:firstLine="0"/>
              <w:jc w:val="center"/>
              <w:rPr>
                <w:sz w:val="20"/>
                <w:szCs w:val="20"/>
                <w:lang w:val="ru-RU"/>
              </w:rPr>
            </w:pPr>
            <w:r w:rsidRPr="00F72E54">
              <w:rPr>
                <w:sz w:val="20"/>
                <w:szCs w:val="20"/>
                <w:lang w:val="ru-RU"/>
              </w:rPr>
              <w:t>324 295,89</w:t>
            </w:r>
          </w:p>
        </w:tc>
      </w:tr>
      <w:bookmarkEnd w:id="387"/>
    </w:tbl>
    <w:p w14:paraId="648FD74B" w14:textId="77777777" w:rsidR="00F72E54" w:rsidRPr="00086029" w:rsidRDefault="00F72E54" w:rsidP="00C341E5">
      <w:pPr>
        <w:widowControl w:val="0"/>
        <w:shd w:val="clear" w:color="auto" w:fill="auto"/>
        <w:tabs>
          <w:tab w:val="left" w:pos="709"/>
          <w:tab w:val="left" w:pos="993"/>
        </w:tabs>
        <w:autoSpaceDE w:val="0"/>
        <w:autoSpaceDN w:val="0"/>
        <w:adjustRightInd w:val="0"/>
        <w:rPr>
          <w:highlight w:val="yellow"/>
          <w:lang w:val="ru-RU"/>
        </w:rPr>
        <w:sectPr w:rsidR="00F72E54" w:rsidRPr="00086029" w:rsidSect="007A3AA3">
          <w:pgSz w:w="16834" w:h="11909" w:orient="landscape"/>
          <w:pgMar w:top="1134" w:right="567" w:bottom="1134" w:left="1701" w:header="720" w:footer="720" w:gutter="0"/>
          <w:cols w:space="720"/>
          <w:docGrid w:linePitch="326"/>
        </w:sectPr>
      </w:pPr>
    </w:p>
    <w:p w14:paraId="07BF891C" w14:textId="77777777" w:rsidR="00C341E5" w:rsidRPr="00F72E54" w:rsidRDefault="00C341E5" w:rsidP="00C341E5">
      <w:pPr>
        <w:shd w:val="clear" w:color="auto" w:fill="auto"/>
        <w:rPr>
          <w:lang w:val="ru-RU"/>
        </w:rPr>
      </w:pPr>
      <w:bookmarkStart w:id="388" w:name="_3tsazxalwvim" w:colFirst="0" w:colLast="0"/>
      <w:bookmarkStart w:id="389" w:name="_pyaqe5embw6p" w:colFirst="0" w:colLast="0"/>
      <w:bookmarkEnd w:id="386"/>
      <w:bookmarkEnd w:id="388"/>
      <w:bookmarkEnd w:id="389"/>
      <w:r w:rsidRPr="00F72E54">
        <w:rPr>
          <w:lang w:val="ru-RU"/>
        </w:rPr>
        <w:lastRenderedPageBreak/>
        <w:t>На структуру источников финансирования влияют следующие факторы:</w:t>
      </w:r>
    </w:p>
    <w:p w14:paraId="59FBA5DA" w14:textId="77777777" w:rsidR="00C341E5" w:rsidRPr="00F72E54" w:rsidRDefault="00C341E5" w:rsidP="00C341E5">
      <w:pPr>
        <w:pStyle w:val="aff7"/>
        <w:numPr>
          <w:ilvl w:val="0"/>
          <w:numId w:val="13"/>
        </w:numPr>
        <w:tabs>
          <w:tab w:val="left" w:pos="1134"/>
        </w:tabs>
        <w:ind w:left="0" w:firstLine="720"/>
      </w:pPr>
      <w:r w:rsidRPr="00F72E54">
        <w:rPr>
          <w:lang w:val="ru-RU"/>
        </w:rPr>
        <w:t>объем бюджетных ассигнований на финансовое обеспечение реализации программ по развитию жилищно-коммунального хозяйства;</w:t>
      </w:r>
    </w:p>
    <w:p w14:paraId="26167C41" w14:textId="77777777" w:rsidR="00C341E5" w:rsidRPr="00F72E54" w:rsidRDefault="00C341E5" w:rsidP="00C341E5">
      <w:pPr>
        <w:pStyle w:val="aff7"/>
        <w:numPr>
          <w:ilvl w:val="0"/>
          <w:numId w:val="13"/>
        </w:numPr>
        <w:tabs>
          <w:tab w:val="left" w:pos="1134"/>
        </w:tabs>
        <w:ind w:left="0" w:firstLine="720"/>
      </w:pPr>
      <w:r w:rsidRPr="00F72E54">
        <w:rPr>
          <w:lang w:val="ru-RU"/>
        </w:rPr>
        <w:t>обязательства по обеспечению доступности тарифов для потребителей с учетом ограничений в отношении платы граждан за коммунальные услуги;</w:t>
      </w:r>
    </w:p>
    <w:p w14:paraId="47A99E35" w14:textId="77777777" w:rsidR="00C341E5" w:rsidRPr="00F72E54" w:rsidRDefault="00C341E5" w:rsidP="00C341E5">
      <w:pPr>
        <w:pStyle w:val="aff7"/>
        <w:numPr>
          <w:ilvl w:val="0"/>
          <w:numId w:val="13"/>
        </w:numPr>
        <w:tabs>
          <w:tab w:val="left" w:pos="1134"/>
        </w:tabs>
        <w:ind w:left="0" w:firstLine="720"/>
      </w:pPr>
      <w:r w:rsidRPr="00F72E54">
        <w:rPr>
          <w:lang w:val="ru-RU"/>
        </w:rPr>
        <w:t>стоимость заемного капитала.</w:t>
      </w:r>
    </w:p>
    <w:p w14:paraId="086FD1FC" w14:textId="6AB40417" w:rsidR="006A121C" w:rsidRPr="00F72E54" w:rsidRDefault="008B3E69">
      <w:pPr>
        <w:pStyle w:val="2"/>
        <w:pBdr>
          <w:top w:val="nil"/>
          <w:left w:val="nil"/>
          <w:bottom w:val="nil"/>
          <w:right w:val="nil"/>
          <w:between w:val="nil"/>
        </w:pBdr>
      </w:pPr>
      <w:bookmarkStart w:id="390" w:name="_Toc165508086"/>
      <w:r w:rsidRPr="00F72E54">
        <w:t>12.3 Расчеты экономической эффективности инвестиций</w:t>
      </w:r>
      <w:bookmarkEnd w:id="390"/>
    </w:p>
    <w:p w14:paraId="76B4254B" w14:textId="4989C393" w:rsidR="00DC7410" w:rsidRPr="00F72E54" w:rsidRDefault="006E771A" w:rsidP="00974F76">
      <w:pPr>
        <w:rPr>
          <w:lang w:val="ru-RU"/>
        </w:rPr>
      </w:pPr>
      <w:bookmarkStart w:id="391" w:name="_Hlk136817894"/>
      <w:r w:rsidRPr="00F72E54">
        <w:rPr>
          <w:lang w:val="ru-RU"/>
        </w:rPr>
        <w:t>Для реализации м</w:t>
      </w:r>
      <w:r w:rsidR="00DC7410" w:rsidRPr="00F72E54">
        <w:t>ероприяти</w:t>
      </w:r>
      <w:r w:rsidRPr="00F72E54">
        <w:rPr>
          <w:lang w:val="ru-RU"/>
        </w:rPr>
        <w:t xml:space="preserve">й </w:t>
      </w:r>
      <w:r w:rsidR="00DC7410" w:rsidRPr="00F72E54">
        <w:t>по строительству,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w:t>
      </w:r>
      <w:r w:rsidR="00DC7410" w:rsidRPr="00F72E54">
        <w:rPr>
          <w:lang w:val="ru-RU"/>
        </w:rPr>
        <w:t xml:space="preserve"> </w:t>
      </w:r>
      <w:r w:rsidRPr="00F72E54">
        <w:rPr>
          <w:lang w:val="ru-RU"/>
        </w:rPr>
        <w:t xml:space="preserve">организации, </w:t>
      </w:r>
      <w:r w:rsidRPr="00F72E54">
        <w:t>осуществляющей регулируемые виды деятельности в сфере теплоснабжения</w:t>
      </w:r>
      <w:r w:rsidRPr="00F72E54">
        <w:rPr>
          <w:lang w:val="ru-RU"/>
        </w:rPr>
        <w:t>, разрабатывают инвестиционные программы.</w:t>
      </w:r>
    </w:p>
    <w:p w14:paraId="3DD30F1E" w14:textId="298F14E2" w:rsidR="00974F76" w:rsidRPr="00F72E54" w:rsidRDefault="006E771A" w:rsidP="00974F76">
      <w:pPr>
        <w:rPr>
          <w:lang w:val="ru-RU"/>
        </w:rPr>
      </w:pPr>
      <w:r w:rsidRPr="00F72E54">
        <w:rPr>
          <w:lang w:val="ru-RU"/>
        </w:rPr>
        <w:t>Степень реализации инвестиционной программы</w:t>
      </w:r>
      <w:r w:rsidR="00C62F6C" w:rsidRPr="00F72E54">
        <w:rPr>
          <w:lang w:val="ru-RU"/>
        </w:rPr>
        <w:t xml:space="preserve"> </w:t>
      </w:r>
      <w:r w:rsidRPr="00F72E54">
        <w:rPr>
          <w:lang w:val="ru-RU"/>
        </w:rPr>
        <w:t>оценивается</w:t>
      </w:r>
      <w:r w:rsidR="00C62F6C" w:rsidRPr="00F72E54">
        <w:rPr>
          <w:lang w:val="ru-RU"/>
        </w:rPr>
        <w:t xml:space="preserve"> достижение</w:t>
      </w:r>
      <w:r w:rsidRPr="00F72E54">
        <w:rPr>
          <w:lang w:val="ru-RU"/>
        </w:rPr>
        <w:t>м</w:t>
      </w:r>
      <w:r w:rsidR="00C62F6C" w:rsidRPr="00F72E54">
        <w:rPr>
          <w:lang w:val="ru-RU"/>
        </w:rPr>
        <w:t xml:space="preserve"> </w:t>
      </w:r>
      <w:r w:rsidR="00C62F6C" w:rsidRPr="00F72E54">
        <w:t>плановы</w:t>
      </w:r>
      <w:r w:rsidR="00C62F6C" w:rsidRPr="00F72E54">
        <w:rPr>
          <w:lang w:val="ru-RU"/>
        </w:rPr>
        <w:t>х</w:t>
      </w:r>
      <w:r w:rsidR="00C62F6C" w:rsidRPr="00F72E54">
        <w:t xml:space="preserve"> значени</w:t>
      </w:r>
      <w:r w:rsidR="00C62F6C" w:rsidRPr="00F72E54">
        <w:rPr>
          <w:lang w:val="ru-RU"/>
        </w:rPr>
        <w:t>й</w:t>
      </w:r>
      <w:r w:rsidR="00C62F6C" w:rsidRPr="00F72E54">
        <w:t xml:space="preserve"> показателей надежности и энергетической эффективности объектов теплоснабжения, входящих в состав системы централизованного теплоснабжения</w:t>
      </w:r>
      <w:r w:rsidR="00C62F6C" w:rsidRPr="00F72E54">
        <w:rPr>
          <w:lang w:val="ru-RU"/>
        </w:rPr>
        <w:t>.</w:t>
      </w:r>
    </w:p>
    <w:bookmarkEnd w:id="391"/>
    <w:p w14:paraId="40AE2972" w14:textId="30F4C976" w:rsidR="006E771A" w:rsidRPr="00F72E54" w:rsidRDefault="00986B24" w:rsidP="00974F76">
      <w:pPr>
        <w:rPr>
          <w:lang w:val="ru-RU"/>
        </w:rPr>
      </w:pPr>
      <w:r w:rsidRPr="00F72E54">
        <w:rPr>
          <w:lang w:val="ru-RU"/>
        </w:rPr>
        <w:t>В соответствии с п. 77 постановления Правительства Российской Федерации от 22.02.2012 № 154 «О требованиях к схемам теплоснабжения, порядку их разработки и утверждения» р</w:t>
      </w:r>
      <w:r w:rsidR="006E771A" w:rsidRPr="00F72E54">
        <w:rPr>
          <w:lang w:val="ru-RU"/>
        </w:rPr>
        <w:t xml:space="preserve">асчет экономической эффективности инвестиций выполняется по источникам тепловой энергии, функционирующих в режиме комбинированной выработки электрической и тепловой энергии. На территории городского поселения </w:t>
      </w:r>
      <w:r w:rsidR="00086029" w:rsidRPr="00F72E54">
        <w:rPr>
          <w:lang w:val="ru-RU"/>
        </w:rPr>
        <w:t>Кондинское</w:t>
      </w:r>
      <w:r w:rsidR="006E771A" w:rsidRPr="00F72E54">
        <w:rPr>
          <w:lang w:val="ru-RU"/>
        </w:rPr>
        <w:t xml:space="preserve"> источники тепловой энергии, функционирующие в режиме комбинированной выработки электрической и тепловой энергии, отсутствуют.</w:t>
      </w:r>
    </w:p>
    <w:p w14:paraId="44D76380" w14:textId="6D0A25FB" w:rsidR="006A121C" w:rsidRPr="00F72E54" w:rsidRDefault="008B3E69">
      <w:pPr>
        <w:pStyle w:val="2"/>
        <w:pBdr>
          <w:top w:val="nil"/>
          <w:left w:val="nil"/>
          <w:bottom w:val="nil"/>
          <w:right w:val="nil"/>
          <w:between w:val="nil"/>
        </w:pBdr>
      </w:pPr>
      <w:bookmarkStart w:id="392" w:name="_xou2p4u78e59" w:colFirst="0" w:colLast="0"/>
      <w:bookmarkStart w:id="393" w:name="_Toc165508087"/>
      <w:bookmarkEnd w:id="392"/>
      <w:r w:rsidRPr="00F72E54">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системы теплоснабжения</w:t>
      </w:r>
      <w:bookmarkEnd w:id="393"/>
    </w:p>
    <w:p w14:paraId="609E7B3C" w14:textId="77777777" w:rsidR="005A645A" w:rsidRPr="00F72E54" w:rsidRDefault="00C341E5" w:rsidP="005A645A">
      <w:pPr>
        <w:rPr>
          <w:lang w:val="ru-RU"/>
        </w:rPr>
      </w:pPr>
      <w:bookmarkStart w:id="394" w:name="_hi8m75szc9l4" w:colFirst="0" w:colLast="0"/>
      <w:bookmarkEnd w:id="394"/>
      <w:r w:rsidRPr="00F72E54">
        <w:rPr>
          <w:lang w:val="ru-RU"/>
        </w:rPr>
        <w:t>Ц</w:t>
      </w:r>
      <w:r w:rsidRPr="00F72E54">
        <w:t>еновы</w:t>
      </w:r>
      <w:r w:rsidRPr="00F72E54">
        <w:rPr>
          <w:lang w:val="ru-RU"/>
        </w:rPr>
        <w:t>е</w:t>
      </w:r>
      <w:r w:rsidRPr="00F72E54">
        <w:t xml:space="preserve"> (тарифны</w:t>
      </w:r>
      <w:r w:rsidR="005A645A" w:rsidRPr="00F72E54">
        <w:rPr>
          <w:lang w:val="ru-RU"/>
        </w:rPr>
        <w:t>е</w:t>
      </w:r>
      <w:r w:rsidRPr="00F72E54">
        <w:t xml:space="preserve">) </w:t>
      </w:r>
      <w:r w:rsidR="005A645A" w:rsidRPr="00F72E54">
        <w:t>последствия</w:t>
      </w:r>
      <w:r w:rsidRPr="00F72E54">
        <w:rPr>
          <w:lang w:val="ru-RU"/>
        </w:rPr>
        <w:t xml:space="preserve"> </w:t>
      </w:r>
      <w:r w:rsidRPr="00F72E54">
        <w:t>для потребителей при реализации программ строительства, реконструкции, технического перевооружения и (или) модернизации системы теплоснабжения</w:t>
      </w:r>
      <w:r w:rsidRPr="00F72E54">
        <w:rPr>
          <w:lang w:val="ru-RU"/>
        </w:rPr>
        <w:t xml:space="preserve"> зависят от конечной структуры источников финансирования </w:t>
      </w:r>
      <w:r w:rsidR="005A645A" w:rsidRPr="00F72E54">
        <w:rPr>
          <w:lang w:val="ru-RU"/>
        </w:rPr>
        <w:t>мероприятий</w:t>
      </w:r>
      <w:r w:rsidRPr="00F72E54">
        <w:rPr>
          <w:lang w:val="ru-RU"/>
        </w:rPr>
        <w:t xml:space="preserve">.    </w:t>
      </w:r>
    </w:p>
    <w:p w14:paraId="22A380D7" w14:textId="1B2BDFC4" w:rsidR="005A645A" w:rsidRPr="00F72E54" w:rsidRDefault="005A645A" w:rsidP="005A645A">
      <w:pPr>
        <w:rPr>
          <w:lang w:val="ru-RU"/>
        </w:rPr>
      </w:pPr>
      <w:r w:rsidRPr="00F72E54">
        <w:rPr>
          <w:lang w:val="ru-RU"/>
        </w:rPr>
        <w:t xml:space="preserve">Прогнозный тариф на тепловую </w:t>
      </w:r>
      <w:r w:rsidR="008762F2" w:rsidRPr="00F72E54">
        <w:rPr>
          <w:lang w:val="ru-RU"/>
        </w:rPr>
        <w:t>энергию для</w:t>
      </w:r>
      <w:r w:rsidR="009303A5" w:rsidRPr="00F72E54">
        <w:rPr>
          <w:lang w:val="ru-RU"/>
        </w:rPr>
        <w:t xml:space="preserve"> потребителей городского поселения </w:t>
      </w:r>
      <w:r w:rsidR="00086029" w:rsidRPr="00F72E54">
        <w:rPr>
          <w:lang w:val="ru-RU"/>
        </w:rPr>
        <w:t>Кондинское</w:t>
      </w:r>
      <w:r w:rsidR="009303A5" w:rsidRPr="00F72E54">
        <w:rPr>
          <w:lang w:val="ru-RU"/>
        </w:rPr>
        <w:t xml:space="preserve"> с учетом реализации   мероприятий Схемы теплоснабжения</w:t>
      </w:r>
      <w:r w:rsidR="00A10BF5" w:rsidRPr="00F72E54">
        <w:rPr>
          <w:lang w:val="ru-RU"/>
        </w:rPr>
        <w:t xml:space="preserve"> представлен в разделе 14 «Ценовые (тарифные) последствия».</w:t>
      </w:r>
    </w:p>
    <w:p w14:paraId="11BF508E" w14:textId="77777777" w:rsidR="00A10BF5" w:rsidRPr="00F72E54" w:rsidRDefault="00A10BF5" w:rsidP="005A645A">
      <w:pPr>
        <w:rPr>
          <w:lang w:val="ru-RU"/>
        </w:rPr>
      </w:pPr>
    </w:p>
    <w:p w14:paraId="76657242" w14:textId="77777777" w:rsidR="00807838" w:rsidRPr="00F72E54" w:rsidRDefault="00807838">
      <w:pPr>
        <w:spacing w:line="276" w:lineRule="auto"/>
        <w:rPr>
          <w:b/>
          <w:sz w:val="28"/>
          <w:szCs w:val="28"/>
        </w:rPr>
      </w:pPr>
      <w:bookmarkStart w:id="395" w:name="_113bplepmmnl" w:colFirst="0" w:colLast="0"/>
      <w:bookmarkEnd w:id="395"/>
      <w:r w:rsidRPr="00F72E54">
        <w:br w:type="page"/>
      </w:r>
    </w:p>
    <w:p w14:paraId="22579E5A" w14:textId="599CFB67" w:rsidR="006A121C" w:rsidRPr="00F72E54" w:rsidRDefault="008B3E69">
      <w:pPr>
        <w:pStyle w:val="1"/>
        <w:pBdr>
          <w:top w:val="nil"/>
          <w:left w:val="nil"/>
          <w:bottom w:val="nil"/>
          <w:right w:val="nil"/>
          <w:between w:val="nil"/>
        </w:pBdr>
        <w:ind w:firstLine="0"/>
      </w:pPr>
      <w:bookmarkStart w:id="396" w:name="_Toc165508088"/>
      <w:r w:rsidRPr="00F72E54">
        <w:lastRenderedPageBreak/>
        <w:t xml:space="preserve">Глава 13 </w:t>
      </w:r>
      <w:r w:rsidR="003D2F3A" w:rsidRPr="00F72E54">
        <w:t>«</w:t>
      </w:r>
      <w:r w:rsidRPr="00F72E54">
        <w:t>Индикаторы развития системы теплоснабжения муниципального образования</w:t>
      </w:r>
      <w:r w:rsidR="003D2F3A" w:rsidRPr="00F72E54">
        <w:t>»</w:t>
      </w:r>
      <w:bookmarkEnd w:id="396"/>
      <w:r w:rsidRPr="00F72E54">
        <w:t xml:space="preserve"> </w:t>
      </w:r>
    </w:p>
    <w:p w14:paraId="42859B97" w14:textId="77777777" w:rsidR="00807838" w:rsidRPr="00F72E54" w:rsidRDefault="00807838" w:rsidP="00807838"/>
    <w:p w14:paraId="401790D8" w14:textId="3D494236" w:rsidR="00807838" w:rsidRPr="00F72E54" w:rsidRDefault="00807838" w:rsidP="00807838">
      <w:pPr>
        <w:rPr>
          <w:lang w:val="ru-RU"/>
        </w:rPr>
      </w:pPr>
      <w:bookmarkStart w:id="397" w:name="_Hlk136818368"/>
      <w:r w:rsidRPr="00F72E54">
        <w:t xml:space="preserve">Индикаторы развития системы теплоснабжения </w:t>
      </w:r>
      <w:r w:rsidRPr="00F72E54">
        <w:rPr>
          <w:lang w:val="ru-RU"/>
        </w:rPr>
        <w:t xml:space="preserve">городского поселения </w:t>
      </w:r>
      <w:r w:rsidR="00086029" w:rsidRPr="00F72E54">
        <w:rPr>
          <w:lang w:val="ru-RU"/>
        </w:rPr>
        <w:t>Кондинское</w:t>
      </w:r>
      <w:r w:rsidRPr="00F72E54">
        <w:rPr>
          <w:lang w:val="ru-RU"/>
        </w:rPr>
        <w:t xml:space="preserve"> представлены в </w:t>
      </w:r>
      <w:r w:rsidR="003A6EC1" w:rsidRPr="00F72E54">
        <w:rPr>
          <w:lang w:val="ru-RU"/>
        </w:rPr>
        <w:t>табл.</w:t>
      </w:r>
      <w:r w:rsidRPr="00F72E54">
        <w:rPr>
          <w:lang w:val="ru-RU"/>
        </w:rPr>
        <w:t xml:space="preserve"> 5</w:t>
      </w:r>
      <w:r w:rsidR="009309AF">
        <w:rPr>
          <w:lang w:val="ru-RU"/>
        </w:rPr>
        <w:t>8</w:t>
      </w:r>
      <w:r w:rsidRPr="00F72E54">
        <w:rPr>
          <w:lang w:val="ru-RU"/>
        </w:rPr>
        <w:t>.</w:t>
      </w:r>
    </w:p>
    <w:p w14:paraId="56810912" w14:textId="77777777" w:rsidR="00807838" w:rsidRPr="00F72E54" w:rsidRDefault="00807838" w:rsidP="00807838"/>
    <w:p w14:paraId="51CAC201" w14:textId="77777777" w:rsidR="006A121C" w:rsidRPr="00086029" w:rsidRDefault="006A121C">
      <w:pPr>
        <w:pStyle w:val="1"/>
        <w:pBdr>
          <w:top w:val="nil"/>
          <w:left w:val="nil"/>
          <w:bottom w:val="nil"/>
          <w:right w:val="nil"/>
          <w:between w:val="nil"/>
        </w:pBdr>
        <w:ind w:firstLine="0"/>
        <w:rPr>
          <w:highlight w:val="yellow"/>
        </w:rPr>
        <w:sectPr w:rsidR="006A121C" w:rsidRPr="00086029" w:rsidSect="007A3AA3">
          <w:pgSz w:w="11909" w:h="16834"/>
          <w:pgMar w:top="1134" w:right="567" w:bottom="1134" w:left="1701" w:header="720" w:footer="720" w:gutter="0"/>
          <w:cols w:space="720"/>
        </w:sectPr>
      </w:pPr>
      <w:bookmarkStart w:id="398" w:name="_lwc0cidgxxa8" w:colFirst="0" w:colLast="0"/>
      <w:bookmarkStart w:id="399" w:name="_uw38yswqvwds" w:colFirst="0" w:colLast="0"/>
      <w:bookmarkEnd w:id="398"/>
      <w:bookmarkEnd w:id="399"/>
    </w:p>
    <w:p w14:paraId="48AE0CF6" w14:textId="2A90C636" w:rsidR="008A25B8" w:rsidRPr="003A5776" w:rsidRDefault="008A25B8" w:rsidP="008A25B8">
      <w:pPr>
        <w:pStyle w:val="aff2"/>
      </w:pPr>
      <w:r w:rsidRPr="003A5776">
        <w:lastRenderedPageBreak/>
        <w:t xml:space="preserve">Таблица </w:t>
      </w:r>
      <w:r w:rsidRPr="003A5776">
        <w:fldChar w:fldCharType="begin"/>
      </w:r>
      <w:r w:rsidRPr="003A5776">
        <w:instrText xml:space="preserve"> SEQ Таблица \* ARABIC </w:instrText>
      </w:r>
      <w:r w:rsidRPr="003A5776">
        <w:fldChar w:fldCharType="separate"/>
      </w:r>
      <w:r w:rsidR="00521FDB">
        <w:rPr>
          <w:noProof/>
        </w:rPr>
        <w:t>58</w:t>
      </w:r>
      <w:r w:rsidRPr="003A5776">
        <w:fldChar w:fldCharType="end"/>
      </w:r>
      <w:r w:rsidRPr="003A5776">
        <w:t xml:space="preserve"> - Индикаторы развития системы теплоснабжения городского поселения </w:t>
      </w:r>
      <w:r w:rsidR="00086029" w:rsidRPr="003A5776">
        <w:t>Кондинское</w:t>
      </w:r>
      <w:r w:rsidR="00917F0A" w:rsidRPr="003A5776">
        <w:t xml:space="preserve"> на период до 2037</w:t>
      </w:r>
      <w:r w:rsidRPr="003A5776">
        <w:t xml:space="preserve"> года</w:t>
      </w:r>
    </w:p>
    <w:tbl>
      <w:tblPr>
        <w:tblW w:w="5000" w:type="pct"/>
        <w:tblLook w:val="04A0" w:firstRow="1" w:lastRow="0" w:firstColumn="1" w:lastColumn="0" w:noHBand="0" w:noVBand="1"/>
      </w:tblPr>
      <w:tblGrid>
        <w:gridCol w:w="815"/>
        <w:gridCol w:w="5498"/>
        <w:gridCol w:w="1189"/>
        <w:gridCol w:w="1044"/>
        <w:gridCol w:w="896"/>
        <w:gridCol w:w="896"/>
        <w:gridCol w:w="896"/>
        <w:gridCol w:w="896"/>
        <w:gridCol w:w="899"/>
        <w:gridCol w:w="878"/>
        <w:gridCol w:w="875"/>
      </w:tblGrid>
      <w:tr w:rsidR="003A5776" w:rsidRPr="003A5776" w14:paraId="183097E9" w14:textId="77777777" w:rsidTr="003A5776">
        <w:trPr>
          <w:cantSplit/>
          <w:tblHeader/>
        </w:trPr>
        <w:tc>
          <w:tcPr>
            <w:tcW w:w="2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03C3E" w14:textId="77777777" w:rsidR="003A5776" w:rsidRPr="003A5776" w:rsidRDefault="003A5776" w:rsidP="003A5776">
            <w:pPr>
              <w:shd w:val="clear" w:color="auto" w:fill="auto"/>
              <w:ind w:firstLine="0"/>
              <w:jc w:val="center"/>
              <w:rPr>
                <w:sz w:val="20"/>
                <w:szCs w:val="20"/>
                <w:lang w:val="ru-RU"/>
              </w:rPr>
            </w:pPr>
            <w:bookmarkStart w:id="400" w:name="_38cptcoajvqg" w:colFirst="0" w:colLast="0"/>
            <w:bookmarkStart w:id="401" w:name="_Hlk165748915"/>
            <w:bookmarkEnd w:id="400"/>
            <w:r w:rsidRPr="003A5776">
              <w:rPr>
                <w:sz w:val="20"/>
                <w:szCs w:val="20"/>
                <w:lang w:val="ru-RU"/>
              </w:rPr>
              <w:t>№п/п</w:t>
            </w:r>
          </w:p>
        </w:tc>
        <w:tc>
          <w:tcPr>
            <w:tcW w:w="186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3DCE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Параметр</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D931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Ед. изм.</w:t>
            </w:r>
          </w:p>
        </w:tc>
        <w:tc>
          <w:tcPr>
            <w:tcW w:w="353" w:type="pct"/>
            <w:tcBorders>
              <w:top w:val="single" w:sz="4" w:space="0" w:color="auto"/>
              <w:left w:val="nil"/>
              <w:bottom w:val="single" w:sz="4" w:space="0" w:color="auto"/>
              <w:right w:val="single" w:sz="4" w:space="0" w:color="auto"/>
            </w:tcBorders>
            <w:shd w:val="clear" w:color="auto" w:fill="auto"/>
            <w:noWrap/>
            <w:vAlign w:val="center"/>
            <w:hideMark/>
          </w:tcPr>
          <w:p w14:paraId="5170637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 </w:t>
            </w:r>
          </w:p>
        </w:tc>
        <w:tc>
          <w:tcPr>
            <w:tcW w:w="1515" w:type="pct"/>
            <w:gridSpan w:val="5"/>
            <w:tcBorders>
              <w:top w:val="single" w:sz="4" w:space="0" w:color="auto"/>
              <w:left w:val="nil"/>
              <w:bottom w:val="single" w:sz="4" w:space="0" w:color="auto"/>
              <w:right w:val="single" w:sz="4" w:space="0" w:color="auto"/>
            </w:tcBorders>
            <w:shd w:val="clear" w:color="auto" w:fill="auto"/>
            <w:noWrap/>
            <w:vAlign w:val="center"/>
            <w:hideMark/>
          </w:tcPr>
          <w:p w14:paraId="5FA4E07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 этап</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53430D7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 этап</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4E6873D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3 этап</w:t>
            </w:r>
          </w:p>
        </w:tc>
      </w:tr>
      <w:tr w:rsidR="003A5776" w:rsidRPr="003A5776" w14:paraId="6EFCF91C" w14:textId="77777777" w:rsidTr="003A5776">
        <w:trPr>
          <w:cantSplit/>
          <w:tblHeader/>
        </w:trPr>
        <w:tc>
          <w:tcPr>
            <w:tcW w:w="276" w:type="pct"/>
            <w:vMerge/>
            <w:tcBorders>
              <w:top w:val="single" w:sz="4" w:space="0" w:color="auto"/>
              <w:left w:val="single" w:sz="4" w:space="0" w:color="auto"/>
              <w:bottom w:val="single" w:sz="4" w:space="0" w:color="auto"/>
              <w:right w:val="single" w:sz="4" w:space="0" w:color="auto"/>
            </w:tcBorders>
            <w:vAlign w:val="center"/>
            <w:hideMark/>
          </w:tcPr>
          <w:p w14:paraId="1B407DD8" w14:textId="77777777" w:rsidR="003A5776" w:rsidRPr="003A5776" w:rsidRDefault="003A5776" w:rsidP="003A5776">
            <w:pPr>
              <w:shd w:val="clear" w:color="auto" w:fill="auto"/>
              <w:ind w:firstLine="0"/>
              <w:jc w:val="left"/>
              <w:rPr>
                <w:sz w:val="20"/>
                <w:szCs w:val="20"/>
                <w:lang w:val="ru-RU"/>
              </w:rPr>
            </w:pPr>
          </w:p>
        </w:tc>
        <w:tc>
          <w:tcPr>
            <w:tcW w:w="1860" w:type="pct"/>
            <w:vMerge/>
            <w:tcBorders>
              <w:top w:val="single" w:sz="4" w:space="0" w:color="auto"/>
              <w:left w:val="single" w:sz="4" w:space="0" w:color="auto"/>
              <w:bottom w:val="single" w:sz="4" w:space="0" w:color="auto"/>
              <w:right w:val="single" w:sz="4" w:space="0" w:color="auto"/>
            </w:tcBorders>
            <w:vAlign w:val="center"/>
            <w:hideMark/>
          </w:tcPr>
          <w:p w14:paraId="142883CA" w14:textId="77777777" w:rsidR="003A5776" w:rsidRPr="003A5776" w:rsidRDefault="003A5776" w:rsidP="003A5776">
            <w:pPr>
              <w:shd w:val="clear" w:color="auto" w:fill="auto"/>
              <w:ind w:firstLine="0"/>
              <w:jc w:val="left"/>
              <w:rPr>
                <w:sz w:val="20"/>
                <w:szCs w:val="20"/>
                <w:lang w:val="ru-RU"/>
              </w:rPr>
            </w:pPr>
          </w:p>
        </w:tc>
        <w:tc>
          <w:tcPr>
            <w:tcW w:w="402" w:type="pct"/>
            <w:vMerge/>
            <w:tcBorders>
              <w:top w:val="single" w:sz="4" w:space="0" w:color="auto"/>
              <w:left w:val="single" w:sz="4" w:space="0" w:color="auto"/>
              <w:bottom w:val="single" w:sz="4" w:space="0" w:color="auto"/>
              <w:right w:val="single" w:sz="4" w:space="0" w:color="auto"/>
            </w:tcBorders>
            <w:vAlign w:val="center"/>
            <w:hideMark/>
          </w:tcPr>
          <w:p w14:paraId="71549853" w14:textId="77777777" w:rsidR="003A5776" w:rsidRPr="003A5776" w:rsidRDefault="003A5776" w:rsidP="003A5776">
            <w:pPr>
              <w:shd w:val="clear" w:color="auto" w:fill="auto"/>
              <w:ind w:firstLine="0"/>
              <w:jc w:val="left"/>
              <w:rPr>
                <w:sz w:val="20"/>
                <w:szCs w:val="20"/>
                <w:lang w:val="ru-RU"/>
              </w:rPr>
            </w:pPr>
          </w:p>
        </w:tc>
        <w:tc>
          <w:tcPr>
            <w:tcW w:w="353" w:type="pct"/>
            <w:tcBorders>
              <w:top w:val="nil"/>
              <w:left w:val="nil"/>
              <w:bottom w:val="single" w:sz="4" w:space="0" w:color="auto"/>
              <w:right w:val="single" w:sz="4" w:space="0" w:color="auto"/>
            </w:tcBorders>
            <w:shd w:val="clear" w:color="auto" w:fill="auto"/>
            <w:noWrap/>
            <w:vAlign w:val="center"/>
            <w:hideMark/>
          </w:tcPr>
          <w:p w14:paraId="55648DF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2023</w:t>
            </w:r>
          </w:p>
        </w:tc>
        <w:tc>
          <w:tcPr>
            <w:tcW w:w="303" w:type="pct"/>
            <w:tcBorders>
              <w:top w:val="nil"/>
              <w:left w:val="nil"/>
              <w:bottom w:val="single" w:sz="4" w:space="0" w:color="auto"/>
              <w:right w:val="single" w:sz="4" w:space="0" w:color="auto"/>
            </w:tcBorders>
            <w:shd w:val="clear" w:color="auto" w:fill="auto"/>
            <w:noWrap/>
            <w:vAlign w:val="center"/>
            <w:hideMark/>
          </w:tcPr>
          <w:p w14:paraId="0DA7AA5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2024</w:t>
            </w:r>
          </w:p>
        </w:tc>
        <w:tc>
          <w:tcPr>
            <w:tcW w:w="303" w:type="pct"/>
            <w:tcBorders>
              <w:top w:val="nil"/>
              <w:left w:val="nil"/>
              <w:bottom w:val="single" w:sz="4" w:space="0" w:color="auto"/>
              <w:right w:val="single" w:sz="4" w:space="0" w:color="auto"/>
            </w:tcBorders>
            <w:shd w:val="clear" w:color="auto" w:fill="auto"/>
            <w:noWrap/>
            <w:vAlign w:val="center"/>
            <w:hideMark/>
          </w:tcPr>
          <w:p w14:paraId="743E31A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2025</w:t>
            </w:r>
          </w:p>
        </w:tc>
        <w:tc>
          <w:tcPr>
            <w:tcW w:w="303" w:type="pct"/>
            <w:tcBorders>
              <w:top w:val="nil"/>
              <w:left w:val="nil"/>
              <w:bottom w:val="single" w:sz="4" w:space="0" w:color="auto"/>
              <w:right w:val="single" w:sz="4" w:space="0" w:color="auto"/>
            </w:tcBorders>
            <w:shd w:val="clear" w:color="auto" w:fill="auto"/>
            <w:noWrap/>
            <w:vAlign w:val="center"/>
            <w:hideMark/>
          </w:tcPr>
          <w:p w14:paraId="1104BFE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2026</w:t>
            </w:r>
          </w:p>
        </w:tc>
        <w:tc>
          <w:tcPr>
            <w:tcW w:w="303" w:type="pct"/>
            <w:tcBorders>
              <w:top w:val="nil"/>
              <w:left w:val="nil"/>
              <w:bottom w:val="single" w:sz="4" w:space="0" w:color="auto"/>
              <w:right w:val="single" w:sz="4" w:space="0" w:color="auto"/>
            </w:tcBorders>
            <w:shd w:val="clear" w:color="auto" w:fill="auto"/>
            <w:noWrap/>
            <w:vAlign w:val="center"/>
            <w:hideMark/>
          </w:tcPr>
          <w:p w14:paraId="7E428C6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2027</w:t>
            </w:r>
          </w:p>
        </w:tc>
        <w:tc>
          <w:tcPr>
            <w:tcW w:w="304" w:type="pct"/>
            <w:tcBorders>
              <w:top w:val="nil"/>
              <w:left w:val="nil"/>
              <w:bottom w:val="single" w:sz="4" w:space="0" w:color="auto"/>
              <w:right w:val="single" w:sz="4" w:space="0" w:color="auto"/>
            </w:tcBorders>
            <w:shd w:val="clear" w:color="auto" w:fill="auto"/>
            <w:noWrap/>
            <w:vAlign w:val="center"/>
            <w:hideMark/>
          </w:tcPr>
          <w:p w14:paraId="5A105D6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2028</w:t>
            </w:r>
          </w:p>
        </w:tc>
        <w:tc>
          <w:tcPr>
            <w:tcW w:w="297" w:type="pct"/>
            <w:tcBorders>
              <w:top w:val="nil"/>
              <w:left w:val="nil"/>
              <w:bottom w:val="single" w:sz="4" w:space="0" w:color="auto"/>
              <w:right w:val="single" w:sz="4" w:space="0" w:color="auto"/>
            </w:tcBorders>
            <w:shd w:val="clear" w:color="auto" w:fill="auto"/>
            <w:noWrap/>
            <w:vAlign w:val="center"/>
            <w:hideMark/>
          </w:tcPr>
          <w:p w14:paraId="40DCDF9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2033</w:t>
            </w:r>
          </w:p>
        </w:tc>
        <w:tc>
          <w:tcPr>
            <w:tcW w:w="297" w:type="pct"/>
            <w:tcBorders>
              <w:top w:val="nil"/>
              <w:left w:val="nil"/>
              <w:bottom w:val="single" w:sz="4" w:space="0" w:color="auto"/>
              <w:right w:val="single" w:sz="4" w:space="0" w:color="auto"/>
            </w:tcBorders>
            <w:shd w:val="clear" w:color="auto" w:fill="auto"/>
            <w:noWrap/>
            <w:vAlign w:val="center"/>
            <w:hideMark/>
          </w:tcPr>
          <w:p w14:paraId="74795D4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2037</w:t>
            </w:r>
          </w:p>
        </w:tc>
      </w:tr>
      <w:tr w:rsidR="003A5776" w:rsidRPr="003A5776" w14:paraId="7CB547B7"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79ED928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w:t>
            </w:r>
          </w:p>
        </w:tc>
        <w:tc>
          <w:tcPr>
            <w:tcW w:w="1860" w:type="pct"/>
            <w:tcBorders>
              <w:top w:val="nil"/>
              <w:left w:val="nil"/>
              <w:bottom w:val="single" w:sz="4" w:space="0" w:color="auto"/>
              <w:right w:val="single" w:sz="4" w:space="0" w:color="auto"/>
            </w:tcBorders>
            <w:shd w:val="clear" w:color="auto" w:fill="auto"/>
            <w:vAlign w:val="center"/>
            <w:hideMark/>
          </w:tcPr>
          <w:p w14:paraId="2A1BC393"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Количество прекращений подачи тепловой энергии, теплоносителя в результате технологических нарушений на тепловых сетях</w:t>
            </w:r>
          </w:p>
        </w:tc>
        <w:tc>
          <w:tcPr>
            <w:tcW w:w="402" w:type="pct"/>
            <w:tcBorders>
              <w:top w:val="nil"/>
              <w:left w:val="nil"/>
              <w:bottom w:val="single" w:sz="4" w:space="0" w:color="auto"/>
              <w:right w:val="single" w:sz="4" w:space="0" w:color="auto"/>
            </w:tcBorders>
            <w:shd w:val="clear" w:color="auto" w:fill="auto"/>
            <w:vAlign w:val="center"/>
            <w:hideMark/>
          </w:tcPr>
          <w:p w14:paraId="062AB99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ед.</w:t>
            </w:r>
          </w:p>
        </w:tc>
        <w:tc>
          <w:tcPr>
            <w:tcW w:w="353" w:type="pct"/>
            <w:tcBorders>
              <w:top w:val="nil"/>
              <w:left w:val="nil"/>
              <w:bottom w:val="single" w:sz="4" w:space="0" w:color="auto"/>
              <w:right w:val="single" w:sz="4" w:space="0" w:color="auto"/>
            </w:tcBorders>
            <w:shd w:val="clear" w:color="auto" w:fill="auto"/>
            <w:noWrap/>
            <w:vAlign w:val="center"/>
            <w:hideMark/>
          </w:tcPr>
          <w:p w14:paraId="301EB1D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w:t>
            </w:r>
          </w:p>
        </w:tc>
        <w:tc>
          <w:tcPr>
            <w:tcW w:w="303" w:type="pct"/>
            <w:tcBorders>
              <w:top w:val="nil"/>
              <w:left w:val="nil"/>
              <w:bottom w:val="single" w:sz="4" w:space="0" w:color="auto"/>
              <w:right w:val="single" w:sz="4" w:space="0" w:color="auto"/>
            </w:tcBorders>
            <w:shd w:val="clear" w:color="auto" w:fill="auto"/>
            <w:noWrap/>
            <w:vAlign w:val="center"/>
            <w:hideMark/>
          </w:tcPr>
          <w:p w14:paraId="249A6D9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w:t>
            </w:r>
          </w:p>
        </w:tc>
        <w:tc>
          <w:tcPr>
            <w:tcW w:w="303" w:type="pct"/>
            <w:tcBorders>
              <w:top w:val="nil"/>
              <w:left w:val="nil"/>
              <w:bottom w:val="single" w:sz="4" w:space="0" w:color="auto"/>
              <w:right w:val="single" w:sz="4" w:space="0" w:color="auto"/>
            </w:tcBorders>
            <w:shd w:val="clear" w:color="auto" w:fill="auto"/>
            <w:noWrap/>
            <w:vAlign w:val="center"/>
            <w:hideMark/>
          </w:tcPr>
          <w:p w14:paraId="536AE87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w:t>
            </w:r>
          </w:p>
        </w:tc>
        <w:tc>
          <w:tcPr>
            <w:tcW w:w="303" w:type="pct"/>
            <w:tcBorders>
              <w:top w:val="nil"/>
              <w:left w:val="nil"/>
              <w:bottom w:val="single" w:sz="4" w:space="0" w:color="auto"/>
              <w:right w:val="single" w:sz="4" w:space="0" w:color="auto"/>
            </w:tcBorders>
            <w:shd w:val="clear" w:color="auto" w:fill="auto"/>
            <w:noWrap/>
            <w:vAlign w:val="center"/>
            <w:hideMark/>
          </w:tcPr>
          <w:p w14:paraId="4764CFF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w:t>
            </w:r>
          </w:p>
        </w:tc>
        <w:tc>
          <w:tcPr>
            <w:tcW w:w="303" w:type="pct"/>
            <w:tcBorders>
              <w:top w:val="nil"/>
              <w:left w:val="nil"/>
              <w:bottom w:val="single" w:sz="4" w:space="0" w:color="auto"/>
              <w:right w:val="single" w:sz="4" w:space="0" w:color="auto"/>
            </w:tcBorders>
            <w:shd w:val="clear" w:color="auto" w:fill="auto"/>
            <w:noWrap/>
            <w:vAlign w:val="center"/>
            <w:hideMark/>
          </w:tcPr>
          <w:p w14:paraId="018AC2B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w:t>
            </w:r>
          </w:p>
        </w:tc>
        <w:tc>
          <w:tcPr>
            <w:tcW w:w="304" w:type="pct"/>
            <w:tcBorders>
              <w:top w:val="nil"/>
              <w:left w:val="nil"/>
              <w:bottom w:val="single" w:sz="4" w:space="0" w:color="auto"/>
              <w:right w:val="single" w:sz="4" w:space="0" w:color="auto"/>
            </w:tcBorders>
            <w:shd w:val="clear" w:color="auto" w:fill="auto"/>
            <w:noWrap/>
            <w:vAlign w:val="center"/>
            <w:hideMark/>
          </w:tcPr>
          <w:p w14:paraId="435CE91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5</w:t>
            </w:r>
          </w:p>
        </w:tc>
        <w:tc>
          <w:tcPr>
            <w:tcW w:w="297" w:type="pct"/>
            <w:tcBorders>
              <w:top w:val="nil"/>
              <w:left w:val="nil"/>
              <w:bottom w:val="single" w:sz="4" w:space="0" w:color="auto"/>
              <w:right w:val="single" w:sz="4" w:space="0" w:color="auto"/>
            </w:tcBorders>
            <w:shd w:val="clear" w:color="auto" w:fill="auto"/>
            <w:noWrap/>
            <w:vAlign w:val="center"/>
            <w:hideMark/>
          </w:tcPr>
          <w:p w14:paraId="5E66951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w:t>
            </w:r>
          </w:p>
        </w:tc>
        <w:tc>
          <w:tcPr>
            <w:tcW w:w="297" w:type="pct"/>
            <w:tcBorders>
              <w:top w:val="nil"/>
              <w:left w:val="nil"/>
              <w:bottom w:val="single" w:sz="4" w:space="0" w:color="auto"/>
              <w:right w:val="single" w:sz="4" w:space="0" w:color="auto"/>
            </w:tcBorders>
            <w:shd w:val="clear" w:color="auto" w:fill="auto"/>
            <w:noWrap/>
            <w:vAlign w:val="center"/>
            <w:hideMark/>
          </w:tcPr>
          <w:p w14:paraId="2073273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w:t>
            </w:r>
          </w:p>
        </w:tc>
      </w:tr>
      <w:tr w:rsidR="003A5776" w:rsidRPr="003A5776" w14:paraId="0B23EE83"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518D41A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w:t>
            </w:r>
          </w:p>
        </w:tc>
        <w:tc>
          <w:tcPr>
            <w:tcW w:w="1860" w:type="pct"/>
            <w:tcBorders>
              <w:top w:val="nil"/>
              <w:left w:val="nil"/>
              <w:bottom w:val="single" w:sz="4" w:space="0" w:color="auto"/>
              <w:right w:val="single" w:sz="4" w:space="0" w:color="auto"/>
            </w:tcBorders>
            <w:shd w:val="clear" w:color="auto" w:fill="auto"/>
            <w:vAlign w:val="center"/>
            <w:hideMark/>
          </w:tcPr>
          <w:p w14:paraId="331C550C"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02" w:type="pct"/>
            <w:tcBorders>
              <w:top w:val="nil"/>
              <w:left w:val="nil"/>
              <w:bottom w:val="single" w:sz="4" w:space="0" w:color="auto"/>
              <w:right w:val="single" w:sz="4" w:space="0" w:color="auto"/>
            </w:tcBorders>
            <w:shd w:val="clear" w:color="auto" w:fill="auto"/>
            <w:vAlign w:val="center"/>
            <w:hideMark/>
          </w:tcPr>
          <w:p w14:paraId="60F77BB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ед.</w:t>
            </w:r>
          </w:p>
        </w:tc>
        <w:tc>
          <w:tcPr>
            <w:tcW w:w="353" w:type="pct"/>
            <w:tcBorders>
              <w:top w:val="nil"/>
              <w:left w:val="nil"/>
              <w:bottom w:val="single" w:sz="4" w:space="0" w:color="auto"/>
              <w:right w:val="single" w:sz="4" w:space="0" w:color="auto"/>
            </w:tcBorders>
            <w:shd w:val="clear" w:color="auto" w:fill="auto"/>
            <w:vAlign w:val="center"/>
            <w:hideMark/>
          </w:tcPr>
          <w:p w14:paraId="1152B4F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vAlign w:val="center"/>
            <w:hideMark/>
          </w:tcPr>
          <w:p w14:paraId="2CF611A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vAlign w:val="center"/>
            <w:hideMark/>
          </w:tcPr>
          <w:p w14:paraId="770FC892"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vAlign w:val="center"/>
            <w:hideMark/>
          </w:tcPr>
          <w:p w14:paraId="338E7CE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vAlign w:val="center"/>
            <w:hideMark/>
          </w:tcPr>
          <w:p w14:paraId="7C5996A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4" w:type="pct"/>
            <w:tcBorders>
              <w:top w:val="nil"/>
              <w:left w:val="nil"/>
              <w:bottom w:val="single" w:sz="4" w:space="0" w:color="auto"/>
              <w:right w:val="single" w:sz="4" w:space="0" w:color="auto"/>
            </w:tcBorders>
            <w:shd w:val="clear" w:color="auto" w:fill="auto"/>
            <w:vAlign w:val="center"/>
            <w:hideMark/>
          </w:tcPr>
          <w:p w14:paraId="13F6945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297" w:type="pct"/>
            <w:tcBorders>
              <w:top w:val="nil"/>
              <w:left w:val="nil"/>
              <w:bottom w:val="single" w:sz="4" w:space="0" w:color="auto"/>
              <w:right w:val="single" w:sz="4" w:space="0" w:color="auto"/>
            </w:tcBorders>
            <w:shd w:val="clear" w:color="auto" w:fill="auto"/>
            <w:vAlign w:val="center"/>
            <w:hideMark/>
          </w:tcPr>
          <w:p w14:paraId="75A57C4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297" w:type="pct"/>
            <w:tcBorders>
              <w:top w:val="nil"/>
              <w:left w:val="nil"/>
              <w:bottom w:val="single" w:sz="4" w:space="0" w:color="auto"/>
              <w:right w:val="single" w:sz="4" w:space="0" w:color="auto"/>
            </w:tcBorders>
            <w:shd w:val="clear" w:color="auto" w:fill="auto"/>
            <w:vAlign w:val="center"/>
            <w:hideMark/>
          </w:tcPr>
          <w:p w14:paraId="689DDC9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r>
      <w:tr w:rsidR="003A5776" w:rsidRPr="003A5776" w14:paraId="044DC20A"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7C81DBC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3</w:t>
            </w:r>
          </w:p>
        </w:tc>
        <w:tc>
          <w:tcPr>
            <w:tcW w:w="1860" w:type="pct"/>
            <w:tcBorders>
              <w:top w:val="nil"/>
              <w:left w:val="nil"/>
              <w:bottom w:val="single" w:sz="4" w:space="0" w:color="auto"/>
              <w:right w:val="single" w:sz="4" w:space="0" w:color="auto"/>
            </w:tcBorders>
            <w:shd w:val="clear" w:color="auto" w:fill="auto"/>
            <w:vAlign w:val="center"/>
            <w:hideMark/>
          </w:tcPr>
          <w:p w14:paraId="1CD92003"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402" w:type="pct"/>
            <w:tcBorders>
              <w:top w:val="nil"/>
              <w:left w:val="nil"/>
              <w:bottom w:val="single" w:sz="4" w:space="0" w:color="auto"/>
              <w:right w:val="single" w:sz="4" w:space="0" w:color="auto"/>
            </w:tcBorders>
            <w:shd w:val="clear" w:color="auto" w:fill="auto"/>
            <w:vAlign w:val="center"/>
            <w:hideMark/>
          </w:tcPr>
          <w:p w14:paraId="50ADC7E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кг у.т./ Гкал</w:t>
            </w:r>
          </w:p>
        </w:tc>
        <w:tc>
          <w:tcPr>
            <w:tcW w:w="353" w:type="pct"/>
            <w:tcBorders>
              <w:top w:val="nil"/>
              <w:left w:val="nil"/>
              <w:bottom w:val="single" w:sz="4" w:space="0" w:color="auto"/>
              <w:right w:val="single" w:sz="4" w:space="0" w:color="auto"/>
            </w:tcBorders>
            <w:shd w:val="clear" w:color="auto" w:fill="auto"/>
            <w:noWrap/>
            <w:vAlign w:val="center"/>
            <w:hideMark/>
          </w:tcPr>
          <w:p w14:paraId="35DB380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376,14</w:t>
            </w:r>
          </w:p>
        </w:tc>
        <w:tc>
          <w:tcPr>
            <w:tcW w:w="303" w:type="pct"/>
            <w:tcBorders>
              <w:top w:val="nil"/>
              <w:left w:val="nil"/>
              <w:bottom w:val="single" w:sz="4" w:space="0" w:color="auto"/>
              <w:right w:val="single" w:sz="4" w:space="0" w:color="auto"/>
            </w:tcBorders>
            <w:shd w:val="clear" w:color="auto" w:fill="auto"/>
            <w:noWrap/>
            <w:vAlign w:val="center"/>
            <w:hideMark/>
          </w:tcPr>
          <w:p w14:paraId="3600F3C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202,02</w:t>
            </w:r>
          </w:p>
        </w:tc>
        <w:tc>
          <w:tcPr>
            <w:tcW w:w="303" w:type="pct"/>
            <w:tcBorders>
              <w:top w:val="nil"/>
              <w:left w:val="nil"/>
              <w:bottom w:val="single" w:sz="4" w:space="0" w:color="auto"/>
              <w:right w:val="single" w:sz="4" w:space="0" w:color="auto"/>
            </w:tcBorders>
            <w:shd w:val="clear" w:color="auto" w:fill="auto"/>
            <w:noWrap/>
            <w:vAlign w:val="center"/>
            <w:hideMark/>
          </w:tcPr>
          <w:p w14:paraId="5D94081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202,19</w:t>
            </w:r>
          </w:p>
        </w:tc>
        <w:tc>
          <w:tcPr>
            <w:tcW w:w="303" w:type="pct"/>
            <w:tcBorders>
              <w:top w:val="nil"/>
              <w:left w:val="nil"/>
              <w:bottom w:val="single" w:sz="4" w:space="0" w:color="auto"/>
              <w:right w:val="single" w:sz="4" w:space="0" w:color="auto"/>
            </w:tcBorders>
            <w:shd w:val="clear" w:color="auto" w:fill="auto"/>
            <w:noWrap/>
            <w:vAlign w:val="center"/>
            <w:hideMark/>
          </w:tcPr>
          <w:p w14:paraId="1306E6B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202,23</w:t>
            </w:r>
          </w:p>
        </w:tc>
        <w:tc>
          <w:tcPr>
            <w:tcW w:w="303" w:type="pct"/>
            <w:tcBorders>
              <w:top w:val="nil"/>
              <w:left w:val="nil"/>
              <w:bottom w:val="single" w:sz="4" w:space="0" w:color="auto"/>
              <w:right w:val="single" w:sz="4" w:space="0" w:color="auto"/>
            </w:tcBorders>
            <w:shd w:val="clear" w:color="auto" w:fill="auto"/>
            <w:noWrap/>
            <w:vAlign w:val="center"/>
            <w:hideMark/>
          </w:tcPr>
          <w:p w14:paraId="0ACDF99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202,23</w:t>
            </w:r>
          </w:p>
        </w:tc>
        <w:tc>
          <w:tcPr>
            <w:tcW w:w="304" w:type="pct"/>
            <w:tcBorders>
              <w:top w:val="nil"/>
              <w:left w:val="nil"/>
              <w:bottom w:val="single" w:sz="4" w:space="0" w:color="auto"/>
              <w:right w:val="single" w:sz="4" w:space="0" w:color="auto"/>
            </w:tcBorders>
            <w:shd w:val="clear" w:color="auto" w:fill="auto"/>
            <w:noWrap/>
            <w:vAlign w:val="center"/>
            <w:hideMark/>
          </w:tcPr>
          <w:p w14:paraId="1AEBBF3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202,23</w:t>
            </w:r>
          </w:p>
        </w:tc>
        <w:tc>
          <w:tcPr>
            <w:tcW w:w="297" w:type="pct"/>
            <w:tcBorders>
              <w:top w:val="nil"/>
              <w:left w:val="nil"/>
              <w:bottom w:val="single" w:sz="4" w:space="0" w:color="auto"/>
              <w:right w:val="single" w:sz="4" w:space="0" w:color="auto"/>
            </w:tcBorders>
            <w:shd w:val="clear" w:color="auto" w:fill="auto"/>
            <w:noWrap/>
            <w:vAlign w:val="center"/>
            <w:hideMark/>
          </w:tcPr>
          <w:p w14:paraId="61125EE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202,07</w:t>
            </w:r>
          </w:p>
        </w:tc>
        <w:tc>
          <w:tcPr>
            <w:tcW w:w="297" w:type="pct"/>
            <w:tcBorders>
              <w:top w:val="nil"/>
              <w:left w:val="nil"/>
              <w:bottom w:val="single" w:sz="4" w:space="0" w:color="auto"/>
              <w:right w:val="single" w:sz="4" w:space="0" w:color="auto"/>
            </w:tcBorders>
            <w:shd w:val="clear" w:color="auto" w:fill="auto"/>
            <w:noWrap/>
            <w:vAlign w:val="center"/>
            <w:hideMark/>
          </w:tcPr>
          <w:p w14:paraId="18D025F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201,88</w:t>
            </w:r>
          </w:p>
        </w:tc>
      </w:tr>
      <w:tr w:rsidR="003A5776" w:rsidRPr="003A5776" w14:paraId="718EE193"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3619A16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w:t>
            </w:r>
          </w:p>
        </w:tc>
        <w:tc>
          <w:tcPr>
            <w:tcW w:w="1860" w:type="pct"/>
            <w:tcBorders>
              <w:top w:val="nil"/>
              <w:left w:val="nil"/>
              <w:bottom w:val="single" w:sz="4" w:space="0" w:color="auto"/>
              <w:right w:val="single" w:sz="4" w:space="0" w:color="auto"/>
            </w:tcBorders>
            <w:shd w:val="clear" w:color="auto" w:fill="auto"/>
            <w:vAlign w:val="center"/>
            <w:hideMark/>
          </w:tcPr>
          <w:p w14:paraId="10527106"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Отношение величины технологических потерь тепловой энергии, теплоносителя к материальной характеристике тепловой сети</w:t>
            </w:r>
          </w:p>
        </w:tc>
        <w:tc>
          <w:tcPr>
            <w:tcW w:w="402" w:type="pct"/>
            <w:tcBorders>
              <w:top w:val="nil"/>
              <w:left w:val="nil"/>
              <w:bottom w:val="single" w:sz="4" w:space="0" w:color="auto"/>
              <w:right w:val="single" w:sz="4" w:space="0" w:color="auto"/>
            </w:tcBorders>
            <w:shd w:val="clear" w:color="auto" w:fill="auto"/>
            <w:vAlign w:val="center"/>
            <w:hideMark/>
          </w:tcPr>
          <w:p w14:paraId="45C69CE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Гкал/м</w:t>
            </w:r>
            <w:r w:rsidRPr="003A5776">
              <w:rPr>
                <w:sz w:val="20"/>
                <w:szCs w:val="20"/>
                <w:vertAlign w:val="superscript"/>
                <w:lang w:val="ru-RU"/>
              </w:rPr>
              <w:t>2</w:t>
            </w:r>
          </w:p>
        </w:tc>
        <w:tc>
          <w:tcPr>
            <w:tcW w:w="353" w:type="pct"/>
            <w:tcBorders>
              <w:top w:val="nil"/>
              <w:left w:val="nil"/>
              <w:bottom w:val="single" w:sz="4" w:space="0" w:color="auto"/>
              <w:right w:val="single" w:sz="4" w:space="0" w:color="auto"/>
            </w:tcBorders>
            <w:shd w:val="clear" w:color="auto" w:fill="auto"/>
            <w:vAlign w:val="center"/>
            <w:hideMark/>
          </w:tcPr>
          <w:p w14:paraId="6F7E9D8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2,099</w:t>
            </w:r>
          </w:p>
        </w:tc>
        <w:tc>
          <w:tcPr>
            <w:tcW w:w="303" w:type="pct"/>
            <w:tcBorders>
              <w:top w:val="nil"/>
              <w:left w:val="nil"/>
              <w:bottom w:val="single" w:sz="4" w:space="0" w:color="auto"/>
              <w:right w:val="single" w:sz="4" w:space="0" w:color="auto"/>
            </w:tcBorders>
            <w:shd w:val="clear" w:color="auto" w:fill="auto"/>
            <w:vAlign w:val="center"/>
            <w:hideMark/>
          </w:tcPr>
          <w:p w14:paraId="676DA8F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1,332</w:t>
            </w:r>
          </w:p>
        </w:tc>
        <w:tc>
          <w:tcPr>
            <w:tcW w:w="303" w:type="pct"/>
            <w:tcBorders>
              <w:top w:val="nil"/>
              <w:left w:val="nil"/>
              <w:bottom w:val="single" w:sz="4" w:space="0" w:color="auto"/>
              <w:right w:val="single" w:sz="4" w:space="0" w:color="auto"/>
            </w:tcBorders>
            <w:shd w:val="clear" w:color="auto" w:fill="auto"/>
            <w:vAlign w:val="center"/>
            <w:hideMark/>
          </w:tcPr>
          <w:p w14:paraId="74F9029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1,353</w:t>
            </w:r>
          </w:p>
        </w:tc>
        <w:tc>
          <w:tcPr>
            <w:tcW w:w="303" w:type="pct"/>
            <w:tcBorders>
              <w:top w:val="nil"/>
              <w:left w:val="nil"/>
              <w:bottom w:val="single" w:sz="4" w:space="0" w:color="auto"/>
              <w:right w:val="single" w:sz="4" w:space="0" w:color="auto"/>
            </w:tcBorders>
            <w:shd w:val="clear" w:color="auto" w:fill="auto"/>
            <w:vAlign w:val="center"/>
            <w:hideMark/>
          </w:tcPr>
          <w:p w14:paraId="0FE577C2"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1,343</w:t>
            </w:r>
          </w:p>
        </w:tc>
        <w:tc>
          <w:tcPr>
            <w:tcW w:w="303" w:type="pct"/>
            <w:tcBorders>
              <w:top w:val="nil"/>
              <w:left w:val="nil"/>
              <w:bottom w:val="single" w:sz="4" w:space="0" w:color="auto"/>
              <w:right w:val="single" w:sz="4" w:space="0" w:color="auto"/>
            </w:tcBorders>
            <w:shd w:val="clear" w:color="auto" w:fill="auto"/>
            <w:vAlign w:val="center"/>
            <w:hideMark/>
          </w:tcPr>
          <w:p w14:paraId="71300EB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1,343</w:t>
            </w:r>
          </w:p>
        </w:tc>
        <w:tc>
          <w:tcPr>
            <w:tcW w:w="304" w:type="pct"/>
            <w:tcBorders>
              <w:top w:val="nil"/>
              <w:left w:val="nil"/>
              <w:bottom w:val="single" w:sz="4" w:space="0" w:color="auto"/>
              <w:right w:val="single" w:sz="4" w:space="0" w:color="auto"/>
            </w:tcBorders>
            <w:shd w:val="clear" w:color="auto" w:fill="auto"/>
            <w:vAlign w:val="center"/>
            <w:hideMark/>
          </w:tcPr>
          <w:p w14:paraId="5BB24A84"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1,343</w:t>
            </w:r>
          </w:p>
        </w:tc>
        <w:tc>
          <w:tcPr>
            <w:tcW w:w="297" w:type="pct"/>
            <w:tcBorders>
              <w:top w:val="nil"/>
              <w:left w:val="nil"/>
              <w:bottom w:val="single" w:sz="4" w:space="0" w:color="auto"/>
              <w:right w:val="single" w:sz="4" w:space="0" w:color="auto"/>
            </w:tcBorders>
            <w:shd w:val="clear" w:color="auto" w:fill="auto"/>
            <w:vAlign w:val="center"/>
            <w:hideMark/>
          </w:tcPr>
          <w:p w14:paraId="61E18C7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1,343</w:t>
            </w:r>
          </w:p>
        </w:tc>
        <w:tc>
          <w:tcPr>
            <w:tcW w:w="297" w:type="pct"/>
            <w:tcBorders>
              <w:top w:val="nil"/>
              <w:left w:val="nil"/>
              <w:bottom w:val="single" w:sz="4" w:space="0" w:color="auto"/>
              <w:right w:val="single" w:sz="4" w:space="0" w:color="auto"/>
            </w:tcBorders>
            <w:shd w:val="clear" w:color="auto" w:fill="auto"/>
            <w:vAlign w:val="center"/>
            <w:hideMark/>
          </w:tcPr>
          <w:p w14:paraId="24D7456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1,337</w:t>
            </w:r>
          </w:p>
        </w:tc>
      </w:tr>
      <w:tr w:rsidR="003A5776" w:rsidRPr="003A5776" w14:paraId="3D8EAC27"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1170BE1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5</w:t>
            </w:r>
          </w:p>
        </w:tc>
        <w:tc>
          <w:tcPr>
            <w:tcW w:w="1860" w:type="pct"/>
            <w:tcBorders>
              <w:top w:val="nil"/>
              <w:left w:val="nil"/>
              <w:bottom w:val="single" w:sz="4" w:space="0" w:color="auto"/>
              <w:right w:val="single" w:sz="4" w:space="0" w:color="auto"/>
            </w:tcBorders>
            <w:shd w:val="clear" w:color="auto" w:fill="auto"/>
            <w:vAlign w:val="center"/>
            <w:hideMark/>
          </w:tcPr>
          <w:p w14:paraId="2D392B3C"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Коэффициент использования установленной тепловой мощности</w:t>
            </w:r>
          </w:p>
        </w:tc>
        <w:tc>
          <w:tcPr>
            <w:tcW w:w="402" w:type="pct"/>
            <w:tcBorders>
              <w:top w:val="nil"/>
              <w:left w:val="nil"/>
              <w:bottom w:val="single" w:sz="4" w:space="0" w:color="auto"/>
              <w:right w:val="single" w:sz="4" w:space="0" w:color="auto"/>
            </w:tcBorders>
            <w:shd w:val="clear" w:color="auto" w:fill="auto"/>
            <w:vAlign w:val="center"/>
            <w:hideMark/>
          </w:tcPr>
          <w:p w14:paraId="053C5D1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 </w:t>
            </w:r>
          </w:p>
        </w:tc>
        <w:tc>
          <w:tcPr>
            <w:tcW w:w="353" w:type="pct"/>
            <w:tcBorders>
              <w:top w:val="nil"/>
              <w:left w:val="nil"/>
              <w:bottom w:val="single" w:sz="4" w:space="0" w:color="auto"/>
              <w:right w:val="single" w:sz="4" w:space="0" w:color="auto"/>
            </w:tcBorders>
            <w:shd w:val="clear" w:color="auto" w:fill="auto"/>
            <w:noWrap/>
            <w:vAlign w:val="center"/>
            <w:hideMark/>
          </w:tcPr>
          <w:p w14:paraId="77CBE8F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0,08</w:t>
            </w:r>
          </w:p>
        </w:tc>
        <w:tc>
          <w:tcPr>
            <w:tcW w:w="303" w:type="pct"/>
            <w:tcBorders>
              <w:top w:val="nil"/>
              <w:left w:val="nil"/>
              <w:bottom w:val="single" w:sz="4" w:space="0" w:color="auto"/>
              <w:right w:val="single" w:sz="4" w:space="0" w:color="auto"/>
            </w:tcBorders>
            <w:shd w:val="clear" w:color="auto" w:fill="auto"/>
            <w:noWrap/>
            <w:vAlign w:val="center"/>
            <w:hideMark/>
          </w:tcPr>
          <w:p w14:paraId="64B5FD2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0,09</w:t>
            </w:r>
          </w:p>
        </w:tc>
        <w:tc>
          <w:tcPr>
            <w:tcW w:w="303" w:type="pct"/>
            <w:tcBorders>
              <w:top w:val="nil"/>
              <w:left w:val="nil"/>
              <w:bottom w:val="single" w:sz="4" w:space="0" w:color="auto"/>
              <w:right w:val="single" w:sz="4" w:space="0" w:color="auto"/>
            </w:tcBorders>
            <w:shd w:val="clear" w:color="auto" w:fill="auto"/>
            <w:noWrap/>
            <w:vAlign w:val="center"/>
            <w:hideMark/>
          </w:tcPr>
          <w:p w14:paraId="34BD0FA4"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0,08</w:t>
            </w:r>
          </w:p>
        </w:tc>
        <w:tc>
          <w:tcPr>
            <w:tcW w:w="303" w:type="pct"/>
            <w:tcBorders>
              <w:top w:val="nil"/>
              <w:left w:val="nil"/>
              <w:bottom w:val="single" w:sz="4" w:space="0" w:color="auto"/>
              <w:right w:val="single" w:sz="4" w:space="0" w:color="auto"/>
            </w:tcBorders>
            <w:shd w:val="clear" w:color="auto" w:fill="auto"/>
            <w:noWrap/>
            <w:vAlign w:val="center"/>
            <w:hideMark/>
          </w:tcPr>
          <w:p w14:paraId="540DDDF2"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0,08</w:t>
            </w:r>
          </w:p>
        </w:tc>
        <w:tc>
          <w:tcPr>
            <w:tcW w:w="303" w:type="pct"/>
            <w:tcBorders>
              <w:top w:val="nil"/>
              <w:left w:val="nil"/>
              <w:bottom w:val="single" w:sz="4" w:space="0" w:color="auto"/>
              <w:right w:val="single" w:sz="4" w:space="0" w:color="auto"/>
            </w:tcBorders>
            <w:shd w:val="clear" w:color="auto" w:fill="auto"/>
            <w:noWrap/>
            <w:vAlign w:val="center"/>
            <w:hideMark/>
          </w:tcPr>
          <w:p w14:paraId="33085ED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0,08</w:t>
            </w:r>
          </w:p>
        </w:tc>
        <w:tc>
          <w:tcPr>
            <w:tcW w:w="304" w:type="pct"/>
            <w:tcBorders>
              <w:top w:val="nil"/>
              <w:left w:val="nil"/>
              <w:bottom w:val="single" w:sz="4" w:space="0" w:color="auto"/>
              <w:right w:val="single" w:sz="4" w:space="0" w:color="auto"/>
            </w:tcBorders>
            <w:shd w:val="clear" w:color="auto" w:fill="auto"/>
            <w:noWrap/>
            <w:vAlign w:val="center"/>
            <w:hideMark/>
          </w:tcPr>
          <w:p w14:paraId="632A197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0,08</w:t>
            </w:r>
          </w:p>
        </w:tc>
        <w:tc>
          <w:tcPr>
            <w:tcW w:w="297" w:type="pct"/>
            <w:tcBorders>
              <w:top w:val="nil"/>
              <w:left w:val="nil"/>
              <w:bottom w:val="single" w:sz="4" w:space="0" w:color="auto"/>
              <w:right w:val="single" w:sz="4" w:space="0" w:color="auto"/>
            </w:tcBorders>
            <w:shd w:val="clear" w:color="auto" w:fill="auto"/>
            <w:noWrap/>
            <w:vAlign w:val="center"/>
            <w:hideMark/>
          </w:tcPr>
          <w:p w14:paraId="6120DEFF"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0,09</w:t>
            </w:r>
          </w:p>
        </w:tc>
        <w:tc>
          <w:tcPr>
            <w:tcW w:w="297" w:type="pct"/>
            <w:tcBorders>
              <w:top w:val="nil"/>
              <w:left w:val="nil"/>
              <w:bottom w:val="single" w:sz="4" w:space="0" w:color="auto"/>
              <w:right w:val="single" w:sz="4" w:space="0" w:color="auto"/>
            </w:tcBorders>
            <w:shd w:val="clear" w:color="auto" w:fill="auto"/>
            <w:noWrap/>
            <w:vAlign w:val="center"/>
            <w:hideMark/>
          </w:tcPr>
          <w:p w14:paraId="4517CFE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0,10</w:t>
            </w:r>
          </w:p>
        </w:tc>
      </w:tr>
      <w:tr w:rsidR="003A5776" w:rsidRPr="003A5776" w14:paraId="02735D69"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256F1D9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w:t>
            </w:r>
          </w:p>
        </w:tc>
        <w:tc>
          <w:tcPr>
            <w:tcW w:w="1860" w:type="pct"/>
            <w:tcBorders>
              <w:top w:val="nil"/>
              <w:left w:val="nil"/>
              <w:bottom w:val="single" w:sz="4" w:space="0" w:color="auto"/>
              <w:right w:val="single" w:sz="4" w:space="0" w:color="auto"/>
            </w:tcBorders>
            <w:shd w:val="clear" w:color="auto" w:fill="auto"/>
            <w:vAlign w:val="center"/>
            <w:hideMark/>
          </w:tcPr>
          <w:p w14:paraId="32CF50B9"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Удельная материальная характеристика тепловых сетей, приведенная к расчетной тепловой нагрузке</w:t>
            </w:r>
          </w:p>
        </w:tc>
        <w:tc>
          <w:tcPr>
            <w:tcW w:w="402" w:type="pct"/>
            <w:tcBorders>
              <w:top w:val="nil"/>
              <w:left w:val="nil"/>
              <w:bottom w:val="single" w:sz="4" w:space="0" w:color="auto"/>
              <w:right w:val="single" w:sz="4" w:space="0" w:color="auto"/>
            </w:tcBorders>
            <w:shd w:val="clear" w:color="auto" w:fill="auto"/>
            <w:vAlign w:val="center"/>
            <w:hideMark/>
          </w:tcPr>
          <w:p w14:paraId="5658906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м2/(Гкал/ч)</w:t>
            </w:r>
          </w:p>
        </w:tc>
        <w:tc>
          <w:tcPr>
            <w:tcW w:w="353" w:type="pct"/>
            <w:tcBorders>
              <w:top w:val="nil"/>
              <w:left w:val="nil"/>
              <w:bottom w:val="single" w:sz="4" w:space="0" w:color="auto"/>
              <w:right w:val="single" w:sz="4" w:space="0" w:color="auto"/>
            </w:tcBorders>
            <w:shd w:val="clear" w:color="auto" w:fill="auto"/>
            <w:vAlign w:val="center"/>
            <w:hideMark/>
          </w:tcPr>
          <w:p w14:paraId="1EA8153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415,5</w:t>
            </w:r>
          </w:p>
        </w:tc>
        <w:tc>
          <w:tcPr>
            <w:tcW w:w="303" w:type="pct"/>
            <w:tcBorders>
              <w:top w:val="nil"/>
              <w:left w:val="nil"/>
              <w:bottom w:val="single" w:sz="4" w:space="0" w:color="auto"/>
              <w:right w:val="single" w:sz="4" w:space="0" w:color="auto"/>
            </w:tcBorders>
            <w:shd w:val="clear" w:color="auto" w:fill="auto"/>
            <w:vAlign w:val="center"/>
            <w:hideMark/>
          </w:tcPr>
          <w:p w14:paraId="31436E8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421,9</w:t>
            </w:r>
          </w:p>
        </w:tc>
        <w:tc>
          <w:tcPr>
            <w:tcW w:w="303" w:type="pct"/>
            <w:tcBorders>
              <w:top w:val="nil"/>
              <w:left w:val="nil"/>
              <w:bottom w:val="single" w:sz="4" w:space="0" w:color="auto"/>
              <w:right w:val="single" w:sz="4" w:space="0" w:color="auto"/>
            </w:tcBorders>
            <w:shd w:val="clear" w:color="auto" w:fill="auto"/>
            <w:vAlign w:val="center"/>
            <w:hideMark/>
          </w:tcPr>
          <w:p w14:paraId="02F3C85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430,1</w:t>
            </w:r>
          </w:p>
        </w:tc>
        <w:tc>
          <w:tcPr>
            <w:tcW w:w="303" w:type="pct"/>
            <w:tcBorders>
              <w:top w:val="nil"/>
              <w:left w:val="nil"/>
              <w:bottom w:val="single" w:sz="4" w:space="0" w:color="auto"/>
              <w:right w:val="single" w:sz="4" w:space="0" w:color="auto"/>
            </w:tcBorders>
            <w:shd w:val="clear" w:color="auto" w:fill="auto"/>
            <w:vAlign w:val="center"/>
            <w:hideMark/>
          </w:tcPr>
          <w:p w14:paraId="5D59C49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440,0</w:t>
            </w:r>
          </w:p>
        </w:tc>
        <w:tc>
          <w:tcPr>
            <w:tcW w:w="303" w:type="pct"/>
            <w:tcBorders>
              <w:top w:val="nil"/>
              <w:left w:val="nil"/>
              <w:bottom w:val="single" w:sz="4" w:space="0" w:color="auto"/>
              <w:right w:val="single" w:sz="4" w:space="0" w:color="auto"/>
            </w:tcBorders>
            <w:shd w:val="clear" w:color="auto" w:fill="auto"/>
            <w:vAlign w:val="center"/>
            <w:hideMark/>
          </w:tcPr>
          <w:p w14:paraId="57D8A36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442,8</w:t>
            </w:r>
          </w:p>
        </w:tc>
        <w:tc>
          <w:tcPr>
            <w:tcW w:w="304" w:type="pct"/>
            <w:tcBorders>
              <w:top w:val="nil"/>
              <w:left w:val="nil"/>
              <w:bottom w:val="single" w:sz="4" w:space="0" w:color="auto"/>
              <w:right w:val="single" w:sz="4" w:space="0" w:color="auto"/>
            </w:tcBorders>
            <w:shd w:val="clear" w:color="auto" w:fill="auto"/>
            <w:vAlign w:val="center"/>
            <w:hideMark/>
          </w:tcPr>
          <w:p w14:paraId="2D01E4F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442,8</w:t>
            </w:r>
          </w:p>
        </w:tc>
        <w:tc>
          <w:tcPr>
            <w:tcW w:w="297" w:type="pct"/>
            <w:tcBorders>
              <w:top w:val="nil"/>
              <w:left w:val="nil"/>
              <w:bottom w:val="single" w:sz="4" w:space="0" w:color="auto"/>
              <w:right w:val="single" w:sz="4" w:space="0" w:color="auto"/>
            </w:tcBorders>
            <w:shd w:val="clear" w:color="auto" w:fill="auto"/>
            <w:vAlign w:val="center"/>
            <w:hideMark/>
          </w:tcPr>
          <w:p w14:paraId="3CB987D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434,5</w:t>
            </w:r>
          </w:p>
        </w:tc>
        <w:tc>
          <w:tcPr>
            <w:tcW w:w="297" w:type="pct"/>
            <w:tcBorders>
              <w:top w:val="nil"/>
              <w:left w:val="nil"/>
              <w:bottom w:val="single" w:sz="4" w:space="0" w:color="auto"/>
              <w:right w:val="single" w:sz="4" w:space="0" w:color="auto"/>
            </w:tcBorders>
            <w:shd w:val="clear" w:color="auto" w:fill="auto"/>
            <w:vAlign w:val="center"/>
            <w:hideMark/>
          </w:tcPr>
          <w:p w14:paraId="349CE7BF"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420,5</w:t>
            </w:r>
          </w:p>
        </w:tc>
      </w:tr>
      <w:tr w:rsidR="003A5776" w:rsidRPr="003A5776" w14:paraId="090F032A"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1ED3428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7</w:t>
            </w:r>
          </w:p>
        </w:tc>
        <w:tc>
          <w:tcPr>
            <w:tcW w:w="1860" w:type="pct"/>
            <w:tcBorders>
              <w:top w:val="nil"/>
              <w:left w:val="nil"/>
              <w:bottom w:val="single" w:sz="4" w:space="0" w:color="auto"/>
              <w:right w:val="single" w:sz="4" w:space="0" w:color="auto"/>
            </w:tcBorders>
            <w:shd w:val="clear" w:color="auto" w:fill="auto"/>
            <w:vAlign w:val="center"/>
            <w:hideMark/>
          </w:tcPr>
          <w:p w14:paraId="29AB6C5E"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402" w:type="pct"/>
            <w:tcBorders>
              <w:top w:val="nil"/>
              <w:left w:val="nil"/>
              <w:bottom w:val="single" w:sz="4" w:space="0" w:color="auto"/>
              <w:right w:val="single" w:sz="4" w:space="0" w:color="auto"/>
            </w:tcBorders>
            <w:shd w:val="clear" w:color="auto" w:fill="auto"/>
            <w:vAlign w:val="center"/>
            <w:hideMark/>
          </w:tcPr>
          <w:p w14:paraId="3069154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53" w:type="pct"/>
            <w:tcBorders>
              <w:top w:val="nil"/>
              <w:left w:val="nil"/>
              <w:bottom w:val="single" w:sz="4" w:space="0" w:color="auto"/>
              <w:right w:val="single" w:sz="4" w:space="0" w:color="auto"/>
            </w:tcBorders>
            <w:shd w:val="clear" w:color="auto" w:fill="auto"/>
            <w:vAlign w:val="center"/>
            <w:hideMark/>
          </w:tcPr>
          <w:p w14:paraId="4A6261C4"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3B4D8AA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28CCD21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54A51A7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5CF4499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4" w:type="pct"/>
            <w:tcBorders>
              <w:top w:val="nil"/>
              <w:left w:val="nil"/>
              <w:bottom w:val="single" w:sz="4" w:space="0" w:color="auto"/>
              <w:right w:val="single" w:sz="4" w:space="0" w:color="auto"/>
            </w:tcBorders>
            <w:shd w:val="clear" w:color="auto" w:fill="auto"/>
            <w:noWrap/>
            <w:vAlign w:val="center"/>
            <w:hideMark/>
          </w:tcPr>
          <w:p w14:paraId="22B7752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297" w:type="pct"/>
            <w:tcBorders>
              <w:top w:val="nil"/>
              <w:left w:val="nil"/>
              <w:bottom w:val="single" w:sz="4" w:space="0" w:color="auto"/>
              <w:right w:val="single" w:sz="4" w:space="0" w:color="auto"/>
            </w:tcBorders>
            <w:shd w:val="clear" w:color="auto" w:fill="auto"/>
            <w:noWrap/>
            <w:vAlign w:val="center"/>
            <w:hideMark/>
          </w:tcPr>
          <w:p w14:paraId="7316307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297" w:type="pct"/>
            <w:tcBorders>
              <w:top w:val="nil"/>
              <w:left w:val="nil"/>
              <w:bottom w:val="single" w:sz="4" w:space="0" w:color="auto"/>
              <w:right w:val="single" w:sz="4" w:space="0" w:color="auto"/>
            </w:tcBorders>
            <w:shd w:val="clear" w:color="auto" w:fill="auto"/>
            <w:noWrap/>
            <w:vAlign w:val="center"/>
            <w:hideMark/>
          </w:tcPr>
          <w:p w14:paraId="354DE9C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r>
      <w:tr w:rsidR="003A5776" w:rsidRPr="003A5776" w14:paraId="2CB394D6"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1FF923BF"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8</w:t>
            </w:r>
          </w:p>
        </w:tc>
        <w:tc>
          <w:tcPr>
            <w:tcW w:w="1860" w:type="pct"/>
            <w:tcBorders>
              <w:top w:val="nil"/>
              <w:left w:val="nil"/>
              <w:bottom w:val="single" w:sz="4" w:space="0" w:color="auto"/>
              <w:right w:val="single" w:sz="4" w:space="0" w:color="auto"/>
            </w:tcBorders>
            <w:shd w:val="clear" w:color="auto" w:fill="auto"/>
            <w:vAlign w:val="center"/>
            <w:hideMark/>
          </w:tcPr>
          <w:p w14:paraId="33DD26C9"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Удельный расход условного топлива на отпуск электрической энергии</w:t>
            </w:r>
          </w:p>
        </w:tc>
        <w:tc>
          <w:tcPr>
            <w:tcW w:w="402" w:type="pct"/>
            <w:tcBorders>
              <w:top w:val="nil"/>
              <w:left w:val="nil"/>
              <w:bottom w:val="single" w:sz="4" w:space="0" w:color="auto"/>
              <w:right w:val="single" w:sz="4" w:space="0" w:color="auto"/>
            </w:tcBorders>
            <w:shd w:val="clear" w:color="auto" w:fill="auto"/>
            <w:vAlign w:val="center"/>
            <w:hideMark/>
          </w:tcPr>
          <w:p w14:paraId="4625C30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г у.т./кВт*ч</w:t>
            </w:r>
          </w:p>
        </w:tc>
        <w:tc>
          <w:tcPr>
            <w:tcW w:w="353" w:type="pct"/>
            <w:tcBorders>
              <w:top w:val="nil"/>
              <w:left w:val="nil"/>
              <w:bottom w:val="single" w:sz="4" w:space="0" w:color="auto"/>
              <w:right w:val="single" w:sz="4" w:space="0" w:color="auto"/>
            </w:tcBorders>
            <w:shd w:val="clear" w:color="auto" w:fill="auto"/>
            <w:vAlign w:val="center"/>
            <w:hideMark/>
          </w:tcPr>
          <w:p w14:paraId="31B81E3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7F6B032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4766038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2FA3449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3" w:type="pct"/>
            <w:tcBorders>
              <w:top w:val="nil"/>
              <w:left w:val="nil"/>
              <w:bottom w:val="single" w:sz="4" w:space="0" w:color="auto"/>
              <w:right w:val="single" w:sz="4" w:space="0" w:color="auto"/>
            </w:tcBorders>
            <w:shd w:val="clear" w:color="auto" w:fill="auto"/>
            <w:noWrap/>
            <w:vAlign w:val="center"/>
            <w:hideMark/>
          </w:tcPr>
          <w:p w14:paraId="258A2A52"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304" w:type="pct"/>
            <w:tcBorders>
              <w:top w:val="nil"/>
              <w:left w:val="nil"/>
              <w:bottom w:val="single" w:sz="4" w:space="0" w:color="auto"/>
              <w:right w:val="single" w:sz="4" w:space="0" w:color="auto"/>
            </w:tcBorders>
            <w:shd w:val="clear" w:color="auto" w:fill="auto"/>
            <w:noWrap/>
            <w:vAlign w:val="center"/>
            <w:hideMark/>
          </w:tcPr>
          <w:p w14:paraId="408655B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297" w:type="pct"/>
            <w:tcBorders>
              <w:top w:val="nil"/>
              <w:left w:val="nil"/>
              <w:bottom w:val="single" w:sz="4" w:space="0" w:color="auto"/>
              <w:right w:val="single" w:sz="4" w:space="0" w:color="auto"/>
            </w:tcBorders>
            <w:shd w:val="clear" w:color="auto" w:fill="auto"/>
            <w:noWrap/>
            <w:vAlign w:val="center"/>
            <w:hideMark/>
          </w:tcPr>
          <w:p w14:paraId="7C943E9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c>
          <w:tcPr>
            <w:tcW w:w="297" w:type="pct"/>
            <w:tcBorders>
              <w:top w:val="nil"/>
              <w:left w:val="nil"/>
              <w:bottom w:val="single" w:sz="4" w:space="0" w:color="auto"/>
              <w:right w:val="single" w:sz="4" w:space="0" w:color="auto"/>
            </w:tcBorders>
            <w:shd w:val="clear" w:color="auto" w:fill="auto"/>
            <w:noWrap/>
            <w:vAlign w:val="center"/>
            <w:hideMark/>
          </w:tcPr>
          <w:p w14:paraId="5E31847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w:t>
            </w:r>
          </w:p>
        </w:tc>
      </w:tr>
      <w:tr w:rsidR="003A5776" w:rsidRPr="003A5776" w14:paraId="56D4B35C"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006193C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9</w:t>
            </w:r>
          </w:p>
        </w:tc>
        <w:tc>
          <w:tcPr>
            <w:tcW w:w="1860" w:type="pct"/>
            <w:tcBorders>
              <w:top w:val="nil"/>
              <w:left w:val="nil"/>
              <w:bottom w:val="single" w:sz="4" w:space="0" w:color="auto"/>
              <w:right w:val="single" w:sz="4" w:space="0" w:color="auto"/>
            </w:tcBorders>
            <w:shd w:val="clear" w:color="auto" w:fill="auto"/>
            <w:vAlign w:val="center"/>
            <w:hideMark/>
          </w:tcPr>
          <w:p w14:paraId="3A6F48C8"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02" w:type="pct"/>
            <w:tcBorders>
              <w:top w:val="nil"/>
              <w:left w:val="nil"/>
              <w:bottom w:val="single" w:sz="4" w:space="0" w:color="auto"/>
              <w:right w:val="single" w:sz="4" w:space="0" w:color="auto"/>
            </w:tcBorders>
            <w:shd w:val="clear" w:color="auto" w:fill="auto"/>
            <w:vAlign w:val="center"/>
            <w:hideMark/>
          </w:tcPr>
          <w:p w14:paraId="5A47F46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53" w:type="pct"/>
            <w:tcBorders>
              <w:top w:val="nil"/>
              <w:left w:val="nil"/>
              <w:bottom w:val="single" w:sz="4" w:space="0" w:color="auto"/>
              <w:right w:val="single" w:sz="4" w:space="0" w:color="auto"/>
            </w:tcBorders>
            <w:shd w:val="clear" w:color="auto" w:fill="auto"/>
            <w:vAlign w:val="center"/>
            <w:hideMark/>
          </w:tcPr>
          <w:p w14:paraId="1578E4A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noWrap/>
            <w:vAlign w:val="center"/>
            <w:hideMark/>
          </w:tcPr>
          <w:p w14:paraId="59E9639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noWrap/>
            <w:vAlign w:val="center"/>
            <w:hideMark/>
          </w:tcPr>
          <w:p w14:paraId="699F62A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noWrap/>
            <w:vAlign w:val="center"/>
            <w:hideMark/>
          </w:tcPr>
          <w:p w14:paraId="2298EB6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noWrap/>
            <w:vAlign w:val="center"/>
            <w:hideMark/>
          </w:tcPr>
          <w:p w14:paraId="5F8C7C0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4" w:type="pct"/>
            <w:tcBorders>
              <w:top w:val="nil"/>
              <w:left w:val="nil"/>
              <w:bottom w:val="single" w:sz="4" w:space="0" w:color="auto"/>
              <w:right w:val="single" w:sz="4" w:space="0" w:color="auto"/>
            </w:tcBorders>
            <w:shd w:val="clear" w:color="auto" w:fill="auto"/>
            <w:noWrap/>
            <w:vAlign w:val="center"/>
            <w:hideMark/>
          </w:tcPr>
          <w:p w14:paraId="2B7E102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297" w:type="pct"/>
            <w:tcBorders>
              <w:top w:val="nil"/>
              <w:left w:val="nil"/>
              <w:bottom w:val="single" w:sz="4" w:space="0" w:color="auto"/>
              <w:right w:val="single" w:sz="4" w:space="0" w:color="auto"/>
            </w:tcBorders>
            <w:shd w:val="clear" w:color="auto" w:fill="auto"/>
            <w:noWrap/>
            <w:vAlign w:val="center"/>
            <w:hideMark/>
          </w:tcPr>
          <w:p w14:paraId="1E3F51B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297" w:type="pct"/>
            <w:tcBorders>
              <w:top w:val="nil"/>
              <w:left w:val="nil"/>
              <w:bottom w:val="single" w:sz="4" w:space="0" w:color="auto"/>
              <w:right w:val="single" w:sz="4" w:space="0" w:color="auto"/>
            </w:tcBorders>
            <w:shd w:val="clear" w:color="auto" w:fill="auto"/>
            <w:noWrap/>
            <w:vAlign w:val="center"/>
            <w:hideMark/>
          </w:tcPr>
          <w:p w14:paraId="7E2E71E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r>
      <w:tr w:rsidR="003A5776" w:rsidRPr="003A5776" w14:paraId="7F4828CC"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38F1C7C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10</w:t>
            </w:r>
          </w:p>
        </w:tc>
        <w:tc>
          <w:tcPr>
            <w:tcW w:w="1860" w:type="pct"/>
            <w:tcBorders>
              <w:top w:val="nil"/>
              <w:left w:val="nil"/>
              <w:bottom w:val="single" w:sz="4" w:space="0" w:color="auto"/>
              <w:right w:val="single" w:sz="4" w:space="0" w:color="auto"/>
            </w:tcBorders>
            <w:shd w:val="clear" w:color="auto" w:fill="auto"/>
            <w:vAlign w:val="center"/>
            <w:hideMark/>
          </w:tcPr>
          <w:p w14:paraId="2E8A2B0F"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Доля отпуска тепловой энергии, осуществляемого потребителям по приборам учета, в общем объеме отпущенной тепловой энергии</w:t>
            </w:r>
          </w:p>
        </w:tc>
        <w:tc>
          <w:tcPr>
            <w:tcW w:w="402" w:type="pct"/>
            <w:tcBorders>
              <w:top w:val="nil"/>
              <w:left w:val="nil"/>
              <w:bottom w:val="single" w:sz="4" w:space="0" w:color="auto"/>
              <w:right w:val="single" w:sz="4" w:space="0" w:color="auto"/>
            </w:tcBorders>
            <w:shd w:val="clear" w:color="auto" w:fill="auto"/>
            <w:vAlign w:val="center"/>
            <w:hideMark/>
          </w:tcPr>
          <w:p w14:paraId="05A2AB6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53" w:type="pct"/>
            <w:tcBorders>
              <w:top w:val="nil"/>
              <w:left w:val="nil"/>
              <w:bottom w:val="single" w:sz="4" w:space="0" w:color="auto"/>
              <w:right w:val="single" w:sz="4" w:space="0" w:color="auto"/>
            </w:tcBorders>
            <w:shd w:val="clear" w:color="auto" w:fill="auto"/>
            <w:vAlign w:val="center"/>
            <w:hideMark/>
          </w:tcPr>
          <w:p w14:paraId="4C9656C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61%</w:t>
            </w:r>
          </w:p>
        </w:tc>
        <w:tc>
          <w:tcPr>
            <w:tcW w:w="303" w:type="pct"/>
            <w:tcBorders>
              <w:top w:val="nil"/>
              <w:left w:val="nil"/>
              <w:bottom w:val="single" w:sz="4" w:space="0" w:color="auto"/>
              <w:right w:val="single" w:sz="4" w:space="0" w:color="auto"/>
            </w:tcBorders>
            <w:shd w:val="clear" w:color="auto" w:fill="auto"/>
            <w:vAlign w:val="center"/>
            <w:hideMark/>
          </w:tcPr>
          <w:p w14:paraId="3E8CBBC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63%</w:t>
            </w:r>
          </w:p>
        </w:tc>
        <w:tc>
          <w:tcPr>
            <w:tcW w:w="303" w:type="pct"/>
            <w:tcBorders>
              <w:top w:val="nil"/>
              <w:left w:val="nil"/>
              <w:bottom w:val="single" w:sz="4" w:space="0" w:color="auto"/>
              <w:right w:val="single" w:sz="4" w:space="0" w:color="auto"/>
            </w:tcBorders>
            <w:shd w:val="clear" w:color="auto" w:fill="auto"/>
            <w:vAlign w:val="center"/>
            <w:hideMark/>
          </w:tcPr>
          <w:p w14:paraId="380CC22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62%</w:t>
            </w:r>
          </w:p>
        </w:tc>
        <w:tc>
          <w:tcPr>
            <w:tcW w:w="303" w:type="pct"/>
            <w:tcBorders>
              <w:top w:val="nil"/>
              <w:left w:val="nil"/>
              <w:bottom w:val="single" w:sz="4" w:space="0" w:color="auto"/>
              <w:right w:val="single" w:sz="4" w:space="0" w:color="auto"/>
            </w:tcBorders>
            <w:shd w:val="clear" w:color="auto" w:fill="auto"/>
            <w:vAlign w:val="center"/>
            <w:hideMark/>
          </w:tcPr>
          <w:p w14:paraId="5C81D5A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61%</w:t>
            </w:r>
          </w:p>
        </w:tc>
        <w:tc>
          <w:tcPr>
            <w:tcW w:w="303" w:type="pct"/>
            <w:tcBorders>
              <w:top w:val="nil"/>
              <w:left w:val="nil"/>
              <w:bottom w:val="single" w:sz="4" w:space="0" w:color="auto"/>
              <w:right w:val="single" w:sz="4" w:space="0" w:color="auto"/>
            </w:tcBorders>
            <w:shd w:val="clear" w:color="auto" w:fill="auto"/>
            <w:vAlign w:val="center"/>
            <w:hideMark/>
          </w:tcPr>
          <w:p w14:paraId="7BEDF59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61%</w:t>
            </w:r>
          </w:p>
        </w:tc>
        <w:tc>
          <w:tcPr>
            <w:tcW w:w="304" w:type="pct"/>
            <w:tcBorders>
              <w:top w:val="nil"/>
              <w:left w:val="nil"/>
              <w:bottom w:val="single" w:sz="4" w:space="0" w:color="auto"/>
              <w:right w:val="single" w:sz="4" w:space="0" w:color="auto"/>
            </w:tcBorders>
            <w:shd w:val="clear" w:color="auto" w:fill="auto"/>
            <w:vAlign w:val="center"/>
            <w:hideMark/>
          </w:tcPr>
          <w:p w14:paraId="72F40CE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61%</w:t>
            </w:r>
          </w:p>
        </w:tc>
        <w:tc>
          <w:tcPr>
            <w:tcW w:w="297" w:type="pct"/>
            <w:tcBorders>
              <w:top w:val="nil"/>
              <w:left w:val="nil"/>
              <w:bottom w:val="single" w:sz="4" w:space="0" w:color="auto"/>
              <w:right w:val="single" w:sz="4" w:space="0" w:color="auto"/>
            </w:tcBorders>
            <w:shd w:val="clear" w:color="auto" w:fill="auto"/>
            <w:vAlign w:val="center"/>
            <w:hideMark/>
          </w:tcPr>
          <w:p w14:paraId="179FF2C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64%</w:t>
            </w:r>
          </w:p>
        </w:tc>
        <w:tc>
          <w:tcPr>
            <w:tcW w:w="297" w:type="pct"/>
            <w:tcBorders>
              <w:top w:val="nil"/>
              <w:left w:val="nil"/>
              <w:bottom w:val="single" w:sz="4" w:space="0" w:color="auto"/>
              <w:right w:val="single" w:sz="4" w:space="0" w:color="auto"/>
            </w:tcBorders>
            <w:shd w:val="clear" w:color="auto" w:fill="auto"/>
            <w:vAlign w:val="center"/>
            <w:hideMark/>
          </w:tcPr>
          <w:p w14:paraId="6E3195A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68%</w:t>
            </w:r>
          </w:p>
        </w:tc>
      </w:tr>
      <w:tr w:rsidR="003A5776" w:rsidRPr="003A5776" w14:paraId="20EA0085"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0E520C3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11</w:t>
            </w:r>
          </w:p>
        </w:tc>
        <w:tc>
          <w:tcPr>
            <w:tcW w:w="1860" w:type="pct"/>
            <w:tcBorders>
              <w:top w:val="nil"/>
              <w:left w:val="nil"/>
              <w:bottom w:val="single" w:sz="4" w:space="0" w:color="auto"/>
              <w:right w:val="single" w:sz="4" w:space="0" w:color="auto"/>
            </w:tcBorders>
            <w:shd w:val="clear" w:color="auto" w:fill="auto"/>
            <w:vAlign w:val="center"/>
            <w:hideMark/>
          </w:tcPr>
          <w:p w14:paraId="7CABD91F"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Средневзвешенный (по материальной характеристике) срок эксплуатации тепловых сетей (для каждой схемы теплоснабжения)</w:t>
            </w:r>
          </w:p>
        </w:tc>
        <w:tc>
          <w:tcPr>
            <w:tcW w:w="402" w:type="pct"/>
            <w:tcBorders>
              <w:top w:val="nil"/>
              <w:left w:val="nil"/>
              <w:bottom w:val="single" w:sz="4" w:space="0" w:color="auto"/>
              <w:right w:val="single" w:sz="4" w:space="0" w:color="auto"/>
            </w:tcBorders>
            <w:shd w:val="clear" w:color="auto" w:fill="auto"/>
            <w:vAlign w:val="center"/>
            <w:hideMark/>
          </w:tcPr>
          <w:p w14:paraId="67B5621C"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лет</w:t>
            </w:r>
          </w:p>
        </w:tc>
        <w:tc>
          <w:tcPr>
            <w:tcW w:w="353" w:type="pct"/>
            <w:tcBorders>
              <w:top w:val="nil"/>
              <w:left w:val="nil"/>
              <w:bottom w:val="single" w:sz="4" w:space="0" w:color="auto"/>
              <w:right w:val="single" w:sz="4" w:space="0" w:color="auto"/>
            </w:tcBorders>
            <w:shd w:val="clear" w:color="auto" w:fill="auto"/>
            <w:vAlign w:val="center"/>
            <w:hideMark/>
          </w:tcPr>
          <w:p w14:paraId="3481C31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22</w:t>
            </w:r>
          </w:p>
        </w:tc>
        <w:tc>
          <w:tcPr>
            <w:tcW w:w="303" w:type="pct"/>
            <w:tcBorders>
              <w:top w:val="nil"/>
              <w:left w:val="nil"/>
              <w:bottom w:val="single" w:sz="4" w:space="0" w:color="auto"/>
              <w:right w:val="single" w:sz="4" w:space="0" w:color="auto"/>
            </w:tcBorders>
            <w:shd w:val="clear" w:color="auto" w:fill="auto"/>
            <w:vAlign w:val="center"/>
            <w:hideMark/>
          </w:tcPr>
          <w:p w14:paraId="7125E09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23</w:t>
            </w:r>
          </w:p>
        </w:tc>
        <w:tc>
          <w:tcPr>
            <w:tcW w:w="303" w:type="pct"/>
            <w:tcBorders>
              <w:top w:val="nil"/>
              <w:left w:val="nil"/>
              <w:bottom w:val="single" w:sz="4" w:space="0" w:color="auto"/>
              <w:right w:val="single" w:sz="4" w:space="0" w:color="auto"/>
            </w:tcBorders>
            <w:shd w:val="clear" w:color="auto" w:fill="auto"/>
            <w:vAlign w:val="center"/>
            <w:hideMark/>
          </w:tcPr>
          <w:p w14:paraId="552599C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23</w:t>
            </w:r>
          </w:p>
        </w:tc>
        <w:tc>
          <w:tcPr>
            <w:tcW w:w="303" w:type="pct"/>
            <w:tcBorders>
              <w:top w:val="nil"/>
              <w:left w:val="nil"/>
              <w:bottom w:val="single" w:sz="4" w:space="0" w:color="auto"/>
              <w:right w:val="single" w:sz="4" w:space="0" w:color="auto"/>
            </w:tcBorders>
            <w:shd w:val="clear" w:color="auto" w:fill="auto"/>
            <w:vAlign w:val="center"/>
            <w:hideMark/>
          </w:tcPr>
          <w:p w14:paraId="1E8A606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22</w:t>
            </w:r>
          </w:p>
        </w:tc>
        <w:tc>
          <w:tcPr>
            <w:tcW w:w="303" w:type="pct"/>
            <w:tcBorders>
              <w:top w:val="nil"/>
              <w:left w:val="nil"/>
              <w:bottom w:val="single" w:sz="4" w:space="0" w:color="auto"/>
              <w:right w:val="single" w:sz="4" w:space="0" w:color="auto"/>
            </w:tcBorders>
            <w:shd w:val="clear" w:color="auto" w:fill="auto"/>
            <w:vAlign w:val="center"/>
            <w:hideMark/>
          </w:tcPr>
          <w:p w14:paraId="3DA1573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22</w:t>
            </w:r>
          </w:p>
        </w:tc>
        <w:tc>
          <w:tcPr>
            <w:tcW w:w="304" w:type="pct"/>
            <w:tcBorders>
              <w:top w:val="nil"/>
              <w:left w:val="nil"/>
              <w:bottom w:val="single" w:sz="4" w:space="0" w:color="auto"/>
              <w:right w:val="single" w:sz="4" w:space="0" w:color="auto"/>
            </w:tcBorders>
            <w:shd w:val="clear" w:color="auto" w:fill="auto"/>
            <w:vAlign w:val="center"/>
            <w:hideMark/>
          </w:tcPr>
          <w:p w14:paraId="719AAB5E"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22</w:t>
            </w:r>
          </w:p>
        </w:tc>
        <w:tc>
          <w:tcPr>
            <w:tcW w:w="297" w:type="pct"/>
            <w:tcBorders>
              <w:top w:val="nil"/>
              <w:left w:val="nil"/>
              <w:bottom w:val="single" w:sz="4" w:space="0" w:color="auto"/>
              <w:right w:val="single" w:sz="4" w:space="0" w:color="auto"/>
            </w:tcBorders>
            <w:shd w:val="clear" w:color="auto" w:fill="auto"/>
            <w:vAlign w:val="center"/>
            <w:hideMark/>
          </w:tcPr>
          <w:p w14:paraId="55AD3AA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18</w:t>
            </w:r>
          </w:p>
        </w:tc>
        <w:tc>
          <w:tcPr>
            <w:tcW w:w="297" w:type="pct"/>
            <w:tcBorders>
              <w:top w:val="nil"/>
              <w:left w:val="nil"/>
              <w:bottom w:val="single" w:sz="4" w:space="0" w:color="auto"/>
              <w:right w:val="single" w:sz="4" w:space="0" w:color="auto"/>
            </w:tcBorders>
            <w:shd w:val="clear" w:color="auto" w:fill="auto"/>
            <w:vAlign w:val="center"/>
            <w:hideMark/>
          </w:tcPr>
          <w:p w14:paraId="71B0A65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16</w:t>
            </w:r>
          </w:p>
        </w:tc>
      </w:tr>
      <w:tr w:rsidR="003A5776" w:rsidRPr="003A5776" w14:paraId="243C9009"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4C22A8AF"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lastRenderedPageBreak/>
              <w:t>12</w:t>
            </w:r>
          </w:p>
        </w:tc>
        <w:tc>
          <w:tcPr>
            <w:tcW w:w="1860" w:type="pct"/>
            <w:tcBorders>
              <w:top w:val="nil"/>
              <w:left w:val="nil"/>
              <w:bottom w:val="single" w:sz="4" w:space="0" w:color="auto"/>
              <w:right w:val="single" w:sz="4" w:space="0" w:color="auto"/>
            </w:tcBorders>
            <w:shd w:val="clear" w:color="auto" w:fill="auto"/>
            <w:vAlign w:val="center"/>
            <w:hideMark/>
          </w:tcPr>
          <w:p w14:paraId="68AE2E85"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p>
        </w:tc>
        <w:tc>
          <w:tcPr>
            <w:tcW w:w="402" w:type="pct"/>
            <w:tcBorders>
              <w:top w:val="nil"/>
              <w:left w:val="nil"/>
              <w:bottom w:val="single" w:sz="4" w:space="0" w:color="auto"/>
              <w:right w:val="single" w:sz="4" w:space="0" w:color="auto"/>
            </w:tcBorders>
            <w:shd w:val="clear" w:color="auto" w:fill="auto"/>
            <w:vAlign w:val="center"/>
            <w:hideMark/>
          </w:tcPr>
          <w:p w14:paraId="7D3B823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53" w:type="pct"/>
            <w:tcBorders>
              <w:top w:val="nil"/>
              <w:left w:val="nil"/>
              <w:bottom w:val="single" w:sz="4" w:space="0" w:color="auto"/>
              <w:right w:val="single" w:sz="4" w:space="0" w:color="auto"/>
            </w:tcBorders>
            <w:shd w:val="clear" w:color="auto" w:fill="auto"/>
            <w:vAlign w:val="center"/>
            <w:hideMark/>
          </w:tcPr>
          <w:p w14:paraId="6EFECF3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w:t>
            </w:r>
          </w:p>
        </w:tc>
        <w:tc>
          <w:tcPr>
            <w:tcW w:w="303" w:type="pct"/>
            <w:tcBorders>
              <w:top w:val="nil"/>
              <w:left w:val="nil"/>
              <w:bottom w:val="single" w:sz="4" w:space="0" w:color="auto"/>
              <w:right w:val="single" w:sz="4" w:space="0" w:color="auto"/>
            </w:tcBorders>
            <w:shd w:val="clear" w:color="auto" w:fill="auto"/>
            <w:vAlign w:val="center"/>
            <w:hideMark/>
          </w:tcPr>
          <w:p w14:paraId="4060786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w:t>
            </w:r>
          </w:p>
        </w:tc>
        <w:tc>
          <w:tcPr>
            <w:tcW w:w="303" w:type="pct"/>
            <w:tcBorders>
              <w:top w:val="nil"/>
              <w:left w:val="nil"/>
              <w:bottom w:val="single" w:sz="4" w:space="0" w:color="auto"/>
              <w:right w:val="single" w:sz="4" w:space="0" w:color="auto"/>
            </w:tcBorders>
            <w:shd w:val="clear" w:color="auto" w:fill="auto"/>
            <w:vAlign w:val="center"/>
            <w:hideMark/>
          </w:tcPr>
          <w:p w14:paraId="4FF6DD6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0,0</w:t>
            </w:r>
          </w:p>
        </w:tc>
        <w:tc>
          <w:tcPr>
            <w:tcW w:w="303" w:type="pct"/>
            <w:tcBorders>
              <w:top w:val="nil"/>
              <w:left w:val="nil"/>
              <w:bottom w:val="single" w:sz="4" w:space="0" w:color="auto"/>
              <w:right w:val="single" w:sz="4" w:space="0" w:color="auto"/>
            </w:tcBorders>
            <w:shd w:val="clear" w:color="auto" w:fill="auto"/>
            <w:vAlign w:val="center"/>
            <w:hideMark/>
          </w:tcPr>
          <w:p w14:paraId="4C98B326"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2,2</w:t>
            </w:r>
          </w:p>
        </w:tc>
        <w:tc>
          <w:tcPr>
            <w:tcW w:w="303" w:type="pct"/>
            <w:tcBorders>
              <w:top w:val="nil"/>
              <w:left w:val="nil"/>
              <w:bottom w:val="single" w:sz="4" w:space="0" w:color="auto"/>
              <w:right w:val="single" w:sz="4" w:space="0" w:color="auto"/>
            </w:tcBorders>
            <w:shd w:val="clear" w:color="auto" w:fill="auto"/>
            <w:vAlign w:val="center"/>
            <w:hideMark/>
          </w:tcPr>
          <w:p w14:paraId="191DA6E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3,5</w:t>
            </w:r>
          </w:p>
        </w:tc>
        <w:tc>
          <w:tcPr>
            <w:tcW w:w="304" w:type="pct"/>
            <w:tcBorders>
              <w:top w:val="nil"/>
              <w:left w:val="nil"/>
              <w:bottom w:val="single" w:sz="4" w:space="0" w:color="auto"/>
              <w:right w:val="single" w:sz="4" w:space="0" w:color="auto"/>
            </w:tcBorders>
            <w:shd w:val="clear" w:color="auto" w:fill="auto"/>
            <w:vAlign w:val="center"/>
            <w:hideMark/>
          </w:tcPr>
          <w:p w14:paraId="2197B2B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3,5</w:t>
            </w:r>
          </w:p>
        </w:tc>
        <w:tc>
          <w:tcPr>
            <w:tcW w:w="297" w:type="pct"/>
            <w:tcBorders>
              <w:top w:val="nil"/>
              <w:left w:val="nil"/>
              <w:bottom w:val="single" w:sz="4" w:space="0" w:color="auto"/>
              <w:right w:val="single" w:sz="4" w:space="0" w:color="auto"/>
            </w:tcBorders>
            <w:shd w:val="clear" w:color="auto" w:fill="auto"/>
            <w:vAlign w:val="center"/>
            <w:hideMark/>
          </w:tcPr>
          <w:p w14:paraId="53AF2FE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4,9</w:t>
            </w:r>
          </w:p>
        </w:tc>
        <w:tc>
          <w:tcPr>
            <w:tcW w:w="297" w:type="pct"/>
            <w:tcBorders>
              <w:top w:val="nil"/>
              <w:left w:val="nil"/>
              <w:bottom w:val="single" w:sz="4" w:space="0" w:color="auto"/>
              <w:right w:val="single" w:sz="4" w:space="0" w:color="auto"/>
            </w:tcBorders>
            <w:shd w:val="clear" w:color="auto" w:fill="auto"/>
            <w:vAlign w:val="center"/>
            <w:hideMark/>
          </w:tcPr>
          <w:p w14:paraId="02CD979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5,2</w:t>
            </w:r>
          </w:p>
        </w:tc>
      </w:tr>
      <w:tr w:rsidR="003A5776" w:rsidRPr="003A5776" w14:paraId="7C43266A"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426E7480"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13</w:t>
            </w:r>
          </w:p>
        </w:tc>
        <w:tc>
          <w:tcPr>
            <w:tcW w:w="1860" w:type="pct"/>
            <w:tcBorders>
              <w:top w:val="nil"/>
              <w:left w:val="nil"/>
              <w:bottom w:val="single" w:sz="4" w:space="0" w:color="auto"/>
              <w:right w:val="single" w:sz="4" w:space="0" w:color="auto"/>
            </w:tcBorders>
            <w:shd w:val="clear" w:color="auto" w:fill="auto"/>
            <w:vAlign w:val="center"/>
            <w:hideMark/>
          </w:tcPr>
          <w:p w14:paraId="22782B11"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p>
        </w:tc>
        <w:tc>
          <w:tcPr>
            <w:tcW w:w="402" w:type="pct"/>
            <w:tcBorders>
              <w:top w:val="nil"/>
              <w:left w:val="nil"/>
              <w:bottom w:val="single" w:sz="4" w:space="0" w:color="auto"/>
              <w:right w:val="single" w:sz="4" w:space="0" w:color="auto"/>
            </w:tcBorders>
            <w:shd w:val="clear" w:color="auto" w:fill="auto"/>
            <w:vAlign w:val="center"/>
            <w:hideMark/>
          </w:tcPr>
          <w:p w14:paraId="7718F97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53" w:type="pct"/>
            <w:tcBorders>
              <w:top w:val="nil"/>
              <w:left w:val="nil"/>
              <w:bottom w:val="single" w:sz="4" w:space="0" w:color="auto"/>
              <w:right w:val="single" w:sz="4" w:space="0" w:color="auto"/>
            </w:tcBorders>
            <w:shd w:val="clear" w:color="auto" w:fill="auto"/>
            <w:vAlign w:val="center"/>
            <w:hideMark/>
          </w:tcPr>
          <w:p w14:paraId="1427900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vAlign w:val="center"/>
            <w:hideMark/>
          </w:tcPr>
          <w:p w14:paraId="4CCDBDD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vAlign w:val="center"/>
            <w:hideMark/>
          </w:tcPr>
          <w:p w14:paraId="0BF93575"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vAlign w:val="center"/>
            <w:hideMark/>
          </w:tcPr>
          <w:p w14:paraId="7284742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3" w:type="pct"/>
            <w:tcBorders>
              <w:top w:val="nil"/>
              <w:left w:val="nil"/>
              <w:bottom w:val="single" w:sz="4" w:space="0" w:color="auto"/>
              <w:right w:val="single" w:sz="4" w:space="0" w:color="auto"/>
            </w:tcBorders>
            <w:shd w:val="clear" w:color="auto" w:fill="auto"/>
            <w:vAlign w:val="center"/>
            <w:hideMark/>
          </w:tcPr>
          <w:p w14:paraId="5E684A1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304" w:type="pct"/>
            <w:tcBorders>
              <w:top w:val="nil"/>
              <w:left w:val="nil"/>
              <w:bottom w:val="single" w:sz="4" w:space="0" w:color="auto"/>
              <w:right w:val="single" w:sz="4" w:space="0" w:color="auto"/>
            </w:tcBorders>
            <w:shd w:val="clear" w:color="auto" w:fill="auto"/>
            <w:vAlign w:val="center"/>
            <w:hideMark/>
          </w:tcPr>
          <w:p w14:paraId="61F02DD9"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297" w:type="pct"/>
            <w:tcBorders>
              <w:top w:val="nil"/>
              <w:left w:val="nil"/>
              <w:bottom w:val="single" w:sz="4" w:space="0" w:color="auto"/>
              <w:right w:val="single" w:sz="4" w:space="0" w:color="auto"/>
            </w:tcBorders>
            <w:shd w:val="clear" w:color="auto" w:fill="auto"/>
            <w:vAlign w:val="center"/>
            <w:hideMark/>
          </w:tcPr>
          <w:p w14:paraId="561BCC93"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c>
          <w:tcPr>
            <w:tcW w:w="297" w:type="pct"/>
            <w:tcBorders>
              <w:top w:val="nil"/>
              <w:left w:val="nil"/>
              <w:bottom w:val="single" w:sz="4" w:space="0" w:color="auto"/>
              <w:right w:val="single" w:sz="4" w:space="0" w:color="auto"/>
            </w:tcBorders>
            <w:shd w:val="clear" w:color="auto" w:fill="auto"/>
            <w:vAlign w:val="center"/>
            <w:hideMark/>
          </w:tcPr>
          <w:p w14:paraId="03840F14"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w:t>
            </w:r>
          </w:p>
        </w:tc>
      </w:tr>
      <w:tr w:rsidR="003A5776" w:rsidRPr="003A5776" w14:paraId="15DB39F5" w14:textId="77777777" w:rsidTr="003A5776">
        <w:trPr>
          <w:cantSplit/>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37259A88"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14</w:t>
            </w:r>
          </w:p>
        </w:tc>
        <w:tc>
          <w:tcPr>
            <w:tcW w:w="1860" w:type="pct"/>
            <w:tcBorders>
              <w:top w:val="nil"/>
              <w:left w:val="nil"/>
              <w:bottom w:val="single" w:sz="4" w:space="0" w:color="auto"/>
              <w:right w:val="single" w:sz="4" w:space="0" w:color="auto"/>
            </w:tcBorders>
            <w:shd w:val="clear" w:color="auto" w:fill="auto"/>
            <w:vAlign w:val="center"/>
            <w:hideMark/>
          </w:tcPr>
          <w:p w14:paraId="38A62E25" w14:textId="77777777" w:rsidR="003A5776" w:rsidRPr="003A5776" w:rsidRDefault="003A5776" w:rsidP="003A5776">
            <w:pPr>
              <w:shd w:val="clear" w:color="auto" w:fill="auto"/>
              <w:ind w:firstLine="0"/>
              <w:jc w:val="left"/>
              <w:rPr>
                <w:sz w:val="20"/>
                <w:szCs w:val="20"/>
                <w:lang w:val="ru-RU"/>
              </w:rPr>
            </w:pPr>
            <w:r w:rsidRPr="003A5776">
              <w:rPr>
                <w:sz w:val="20"/>
                <w:szCs w:val="20"/>
                <w:lang w:val="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402" w:type="pct"/>
            <w:tcBorders>
              <w:top w:val="nil"/>
              <w:left w:val="nil"/>
              <w:bottom w:val="single" w:sz="4" w:space="0" w:color="auto"/>
              <w:right w:val="single" w:sz="4" w:space="0" w:color="auto"/>
            </w:tcBorders>
            <w:shd w:val="clear" w:color="auto" w:fill="auto"/>
            <w:vAlign w:val="center"/>
            <w:hideMark/>
          </w:tcPr>
          <w:p w14:paraId="5A451A0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 </w:t>
            </w:r>
          </w:p>
        </w:tc>
        <w:tc>
          <w:tcPr>
            <w:tcW w:w="353" w:type="pct"/>
            <w:tcBorders>
              <w:top w:val="nil"/>
              <w:left w:val="nil"/>
              <w:bottom w:val="single" w:sz="4" w:space="0" w:color="auto"/>
              <w:right w:val="single" w:sz="4" w:space="0" w:color="auto"/>
            </w:tcBorders>
            <w:shd w:val="clear" w:color="auto" w:fill="auto"/>
            <w:vAlign w:val="center"/>
            <w:hideMark/>
          </w:tcPr>
          <w:p w14:paraId="28038D07"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c>
          <w:tcPr>
            <w:tcW w:w="303" w:type="pct"/>
            <w:tcBorders>
              <w:top w:val="nil"/>
              <w:left w:val="nil"/>
              <w:bottom w:val="single" w:sz="4" w:space="0" w:color="auto"/>
              <w:right w:val="single" w:sz="4" w:space="0" w:color="auto"/>
            </w:tcBorders>
            <w:shd w:val="clear" w:color="auto" w:fill="auto"/>
            <w:noWrap/>
            <w:vAlign w:val="center"/>
            <w:hideMark/>
          </w:tcPr>
          <w:p w14:paraId="2B461844"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c>
          <w:tcPr>
            <w:tcW w:w="303" w:type="pct"/>
            <w:tcBorders>
              <w:top w:val="nil"/>
              <w:left w:val="nil"/>
              <w:bottom w:val="single" w:sz="4" w:space="0" w:color="auto"/>
              <w:right w:val="single" w:sz="4" w:space="0" w:color="auto"/>
            </w:tcBorders>
            <w:shd w:val="clear" w:color="auto" w:fill="auto"/>
            <w:noWrap/>
            <w:vAlign w:val="center"/>
            <w:hideMark/>
          </w:tcPr>
          <w:p w14:paraId="3B1DB08F"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c>
          <w:tcPr>
            <w:tcW w:w="303" w:type="pct"/>
            <w:tcBorders>
              <w:top w:val="nil"/>
              <w:left w:val="nil"/>
              <w:bottom w:val="single" w:sz="4" w:space="0" w:color="auto"/>
              <w:right w:val="single" w:sz="4" w:space="0" w:color="auto"/>
            </w:tcBorders>
            <w:shd w:val="clear" w:color="auto" w:fill="auto"/>
            <w:noWrap/>
            <w:vAlign w:val="center"/>
            <w:hideMark/>
          </w:tcPr>
          <w:p w14:paraId="7D0B3F34"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c>
          <w:tcPr>
            <w:tcW w:w="303" w:type="pct"/>
            <w:tcBorders>
              <w:top w:val="nil"/>
              <w:left w:val="nil"/>
              <w:bottom w:val="single" w:sz="4" w:space="0" w:color="auto"/>
              <w:right w:val="single" w:sz="4" w:space="0" w:color="auto"/>
            </w:tcBorders>
            <w:shd w:val="clear" w:color="auto" w:fill="auto"/>
            <w:noWrap/>
            <w:vAlign w:val="center"/>
            <w:hideMark/>
          </w:tcPr>
          <w:p w14:paraId="3384A541"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c>
          <w:tcPr>
            <w:tcW w:w="304" w:type="pct"/>
            <w:tcBorders>
              <w:top w:val="nil"/>
              <w:left w:val="nil"/>
              <w:bottom w:val="single" w:sz="4" w:space="0" w:color="auto"/>
              <w:right w:val="single" w:sz="4" w:space="0" w:color="auto"/>
            </w:tcBorders>
            <w:shd w:val="clear" w:color="auto" w:fill="auto"/>
            <w:noWrap/>
            <w:vAlign w:val="center"/>
            <w:hideMark/>
          </w:tcPr>
          <w:p w14:paraId="02C46FBB"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c>
          <w:tcPr>
            <w:tcW w:w="297" w:type="pct"/>
            <w:tcBorders>
              <w:top w:val="nil"/>
              <w:left w:val="nil"/>
              <w:bottom w:val="single" w:sz="4" w:space="0" w:color="auto"/>
              <w:right w:val="single" w:sz="4" w:space="0" w:color="auto"/>
            </w:tcBorders>
            <w:shd w:val="clear" w:color="auto" w:fill="auto"/>
            <w:noWrap/>
            <w:vAlign w:val="center"/>
            <w:hideMark/>
          </w:tcPr>
          <w:p w14:paraId="44FF067D"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c>
          <w:tcPr>
            <w:tcW w:w="297" w:type="pct"/>
            <w:tcBorders>
              <w:top w:val="nil"/>
              <w:left w:val="nil"/>
              <w:bottom w:val="single" w:sz="4" w:space="0" w:color="auto"/>
              <w:right w:val="single" w:sz="4" w:space="0" w:color="auto"/>
            </w:tcBorders>
            <w:shd w:val="clear" w:color="auto" w:fill="auto"/>
            <w:noWrap/>
            <w:vAlign w:val="center"/>
            <w:hideMark/>
          </w:tcPr>
          <w:p w14:paraId="06A8D40A" w14:textId="77777777" w:rsidR="003A5776" w:rsidRPr="003A5776" w:rsidRDefault="003A5776" w:rsidP="003A5776">
            <w:pPr>
              <w:shd w:val="clear" w:color="auto" w:fill="auto"/>
              <w:ind w:firstLine="0"/>
              <w:jc w:val="center"/>
              <w:rPr>
                <w:sz w:val="20"/>
                <w:szCs w:val="20"/>
                <w:lang w:val="ru-RU"/>
              </w:rPr>
            </w:pPr>
            <w:r w:rsidRPr="003A5776">
              <w:rPr>
                <w:sz w:val="20"/>
                <w:szCs w:val="20"/>
                <w:lang w:val="ru-RU"/>
              </w:rPr>
              <w:t>да</w:t>
            </w:r>
          </w:p>
        </w:tc>
      </w:tr>
      <w:bookmarkEnd w:id="401"/>
    </w:tbl>
    <w:p w14:paraId="26B63410" w14:textId="77777777" w:rsidR="00807838" w:rsidRPr="00086029" w:rsidRDefault="00807838" w:rsidP="00704042">
      <w:pPr>
        <w:rPr>
          <w:highlight w:val="yellow"/>
        </w:rPr>
      </w:pPr>
    </w:p>
    <w:bookmarkEnd w:id="397"/>
    <w:p w14:paraId="11F83B06" w14:textId="77777777" w:rsidR="00807838" w:rsidRPr="00086029" w:rsidRDefault="00807838" w:rsidP="00807838">
      <w:pPr>
        <w:rPr>
          <w:highlight w:val="yellow"/>
        </w:rPr>
      </w:pPr>
    </w:p>
    <w:p w14:paraId="0C09284F" w14:textId="77777777" w:rsidR="00807838" w:rsidRPr="00086029" w:rsidRDefault="00807838" w:rsidP="00807838">
      <w:pPr>
        <w:rPr>
          <w:highlight w:val="yellow"/>
        </w:rPr>
        <w:sectPr w:rsidR="00807838" w:rsidRPr="00086029" w:rsidSect="007A3AA3">
          <w:pgSz w:w="16834" w:h="11909" w:orient="landscape"/>
          <w:pgMar w:top="1701" w:right="1134" w:bottom="567" w:left="1134" w:header="720" w:footer="720" w:gutter="0"/>
          <w:cols w:space="720"/>
          <w:docGrid w:linePitch="326"/>
        </w:sectPr>
      </w:pPr>
    </w:p>
    <w:p w14:paraId="6A81763B" w14:textId="0C35C450" w:rsidR="006A121C" w:rsidRPr="003A5776" w:rsidRDefault="008B3E69">
      <w:pPr>
        <w:pStyle w:val="1"/>
        <w:pBdr>
          <w:top w:val="nil"/>
          <w:left w:val="nil"/>
          <w:bottom w:val="nil"/>
          <w:right w:val="nil"/>
          <w:between w:val="nil"/>
        </w:pBdr>
        <w:ind w:firstLine="0"/>
      </w:pPr>
      <w:bookmarkStart w:id="402" w:name="_Toc165508089"/>
      <w:r w:rsidRPr="003A5776">
        <w:lastRenderedPageBreak/>
        <w:t xml:space="preserve">Глава 14 </w:t>
      </w:r>
      <w:r w:rsidR="003D2F3A" w:rsidRPr="003A5776">
        <w:t>«</w:t>
      </w:r>
      <w:r w:rsidRPr="003A5776">
        <w:t>Ценовые (тарифные) последствия</w:t>
      </w:r>
      <w:r w:rsidR="003D2F3A" w:rsidRPr="003A5776">
        <w:t>»</w:t>
      </w:r>
      <w:bookmarkEnd w:id="402"/>
      <w:r w:rsidRPr="003A5776">
        <w:t xml:space="preserve"> </w:t>
      </w:r>
    </w:p>
    <w:p w14:paraId="03A1956C" w14:textId="77777777" w:rsidR="006A121C" w:rsidRPr="003A5776" w:rsidRDefault="008B3E69">
      <w:pPr>
        <w:pStyle w:val="2"/>
        <w:pBdr>
          <w:top w:val="nil"/>
          <w:left w:val="nil"/>
          <w:bottom w:val="nil"/>
          <w:right w:val="nil"/>
          <w:between w:val="nil"/>
        </w:pBdr>
      </w:pPr>
      <w:bookmarkStart w:id="403" w:name="_1mxqhc6a57df" w:colFirst="0" w:colLast="0"/>
      <w:bookmarkStart w:id="404" w:name="_Toc165508090"/>
      <w:bookmarkEnd w:id="403"/>
      <w:r w:rsidRPr="003A5776">
        <w:t>14.1   Тарифно-балансовые расчетные модели теплоснабжения потребителей по каждой системе теплоснабжения</w:t>
      </w:r>
      <w:bookmarkEnd w:id="404"/>
    </w:p>
    <w:p w14:paraId="74F4D18D" w14:textId="21A47455" w:rsidR="00704042" w:rsidRPr="003A5776" w:rsidRDefault="00704042" w:rsidP="00AD28DC">
      <w:pPr>
        <w:rPr>
          <w:lang w:val="ru-RU"/>
        </w:rPr>
      </w:pPr>
      <w:r w:rsidRPr="003A5776">
        <w:rPr>
          <w:lang w:val="ru-RU"/>
        </w:rPr>
        <w:t xml:space="preserve">На территории </w:t>
      </w:r>
      <w:r w:rsidR="000E72E4" w:rsidRPr="003A5776">
        <w:rPr>
          <w:lang w:val="ru-RU"/>
        </w:rPr>
        <w:t>городского поселения</w:t>
      </w:r>
      <w:r w:rsidRPr="003A5776">
        <w:rPr>
          <w:lang w:val="ru-RU"/>
        </w:rPr>
        <w:t xml:space="preserve"> </w:t>
      </w:r>
      <w:r w:rsidR="00086029" w:rsidRPr="003A5776">
        <w:rPr>
          <w:lang w:val="ru-RU"/>
        </w:rPr>
        <w:t>Кондинское</w:t>
      </w:r>
      <w:r w:rsidRPr="003A5776">
        <w:rPr>
          <w:lang w:val="ru-RU"/>
        </w:rPr>
        <w:t xml:space="preserve"> действует единый тариф на тепловую энергию, отпускаемую от котельных ООО «</w:t>
      </w:r>
      <w:r w:rsidR="003A5776">
        <w:rPr>
          <w:lang w:val="ru-RU"/>
        </w:rPr>
        <w:t>Комплекс коммунальных платежей</w:t>
      </w:r>
      <w:r w:rsidRPr="003A5776">
        <w:rPr>
          <w:lang w:val="ru-RU"/>
        </w:rPr>
        <w:t xml:space="preserve">» потребителям </w:t>
      </w:r>
      <w:r w:rsidR="000E72E4" w:rsidRPr="003A5776">
        <w:rPr>
          <w:lang w:val="ru-RU"/>
        </w:rPr>
        <w:t>городского поселения</w:t>
      </w:r>
      <w:r w:rsidRPr="003A5776">
        <w:rPr>
          <w:lang w:val="ru-RU"/>
        </w:rPr>
        <w:t xml:space="preserve"> </w:t>
      </w:r>
      <w:r w:rsidR="00086029" w:rsidRPr="003A5776">
        <w:rPr>
          <w:lang w:val="ru-RU"/>
        </w:rPr>
        <w:t>Кондинское</w:t>
      </w:r>
      <w:r w:rsidRPr="003A5776">
        <w:rPr>
          <w:lang w:val="ru-RU"/>
        </w:rPr>
        <w:t xml:space="preserve">. </w:t>
      </w:r>
    </w:p>
    <w:p w14:paraId="32B5CDE1" w14:textId="191AE8E7" w:rsidR="00B34347" w:rsidRPr="003A5776" w:rsidRDefault="00B34347" w:rsidP="00B34347">
      <w:pPr>
        <w:rPr>
          <w:lang w:val="ru-RU"/>
        </w:rPr>
      </w:pPr>
      <w:r w:rsidRPr="003A5776">
        <w:rPr>
          <w:lang w:val="ru-RU"/>
        </w:rPr>
        <w:t xml:space="preserve">Тарифно-балансовая расчетная модель теплоснабжения потребителей по системе теплоснабжения </w:t>
      </w:r>
      <w:r w:rsidR="000E72E4" w:rsidRPr="003A5776">
        <w:rPr>
          <w:lang w:val="ru-RU"/>
        </w:rPr>
        <w:t>городского</w:t>
      </w:r>
      <w:r w:rsidRPr="003A5776">
        <w:rPr>
          <w:lang w:val="ru-RU"/>
        </w:rPr>
        <w:t xml:space="preserve"> поселения </w:t>
      </w:r>
      <w:r w:rsidR="00086029" w:rsidRPr="003A5776">
        <w:rPr>
          <w:lang w:val="ru-RU"/>
        </w:rPr>
        <w:t>Кондинское</w:t>
      </w:r>
      <w:r w:rsidRPr="003A5776">
        <w:rPr>
          <w:lang w:val="ru-RU"/>
        </w:rPr>
        <w:t xml:space="preserve"> рассчитана с учетом существующей структурой затрат, принятой при установлении тарифа на тепловую энергию на 2024 г. с применением индексов роста цен согласно Основным параметрам прогноза социально-экономического развития Российской Федерации на 2024 г. и на плановый период 2025 г. и 2026 г., опубликованным на официальном сайте Министерства экономического развития Российской Федерации 22.09.2023.</w:t>
      </w:r>
    </w:p>
    <w:p w14:paraId="241B6D64" w14:textId="7D9961CE" w:rsidR="00AD28DC" w:rsidRPr="003A5776" w:rsidRDefault="00704042" w:rsidP="00AD28DC">
      <w:pPr>
        <w:rPr>
          <w:lang w:val="ru-RU"/>
        </w:rPr>
      </w:pPr>
      <w:r w:rsidRPr="003A5776">
        <w:rPr>
          <w:lang w:val="ru-RU"/>
        </w:rPr>
        <w:t>Тарифно-балансовая расчетная модель содержит два варианта расчета:</w:t>
      </w:r>
    </w:p>
    <w:p w14:paraId="2F1FEF50" w14:textId="1FA85AAC" w:rsidR="00704042" w:rsidRPr="003A5776" w:rsidRDefault="00704042" w:rsidP="00AD28DC">
      <w:pPr>
        <w:rPr>
          <w:lang w:val="ru-RU"/>
        </w:rPr>
      </w:pPr>
      <w:r w:rsidRPr="003A5776">
        <w:rPr>
          <w:lang w:val="ru-RU"/>
        </w:rPr>
        <w:t xml:space="preserve">1 вариант предусматривает реализацию </w:t>
      </w:r>
      <w:r w:rsidR="00191843" w:rsidRPr="003A5776">
        <w:rPr>
          <w:lang w:val="ru-RU"/>
        </w:rPr>
        <w:t>мероприятий</w:t>
      </w:r>
      <w:r w:rsidRPr="003A5776">
        <w:rPr>
          <w:lang w:val="ru-RU"/>
        </w:rPr>
        <w:t xml:space="preserve"> Схемы теплоснабжения полностью за счет тарифных источников</w:t>
      </w:r>
      <w:r w:rsidR="00191843" w:rsidRPr="003A5776">
        <w:rPr>
          <w:lang w:val="ru-RU"/>
        </w:rPr>
        <w:t xml:space="preserve"> финансирования</w:t>
      </w:r>
      <w:r w:rsidRPr="003A5776">
        <w:rPr>
          <w:lang w:val="ru-RU"/>
        </w:rPr>
        <w:t>;</w:t>
      </w:r>
    </w:p>
    <w:p w14:paraId="6D5676DC" w14:textId="7A0AECFB" w:rsidR="00704042" w:rsidRPr="003A5776" w:rsidRDefault="00704042" w:rsidP="00AD28DC">
      <w:pPr>
        <w:rPr>
          <w:lang w:val="ru-RU"/>
        </w:rPr>
      </w:pPr>
      <w:r w:rsidRPr="003A5776">
        <w:rPr>
          <w:lang w:val="ru-RU"/>
        </w:rPr>
        <w:t>2 вариант предусматривает использование тари</w:t>
      </w:r>
      <w:r w:rsidR="00191843" w:rsidRPr="003A5776">
        <w:rPr>
          <w:lang w:val="ru-RU"/>
        </w:rPr>
        <w:t>фных источников финансирования в том объеме, при котором рост тарифа не превышает прогнозный рост стоимости услуг организаций ЖКХ, предусмотренный Прогнозом.</w:t>
      </w:r>
    </w:p>
    <w:p w14:paraId="30B43419" w14:textId="6EA701F4" w:rsidR="00704042" w:rsidRPr="003A5776" w:rsidRDefault="00191843" w:rsidP="00AD28DC">
      <w:pPr>
        <w:rPr>
          <w:lang w:val="ru-RU"/>
        </w:rPr>
      </w:pPr>
      <w:r w:rsidRPr="003A5776">
        <w:rPr>
          <w:lang w:val="ru-RU"/>
        </w:rPr>
        <w:t xml:space="preserve">Тарифно-балансовая расчетная модель теплоснабжения потребителей по системе теплоснабжения пгт. </w:t>
      </w:r>
      <w:r w:rsidR="00086029" w:rsidRPr="003A5776">
        <w:rPr>
          <w:lang w:val="ru-RU"/>
        </w:rPr>
        <w:t>Кондинское</w:t>
      </w:r>
      <w:r w:rsidRPr="003A5776">
        <w:rPr>
          <w:lang w:val="ru-RU"/>
        </w:rPr>
        <w:t xml:space="preserve"> представлена в </w:t>
      </w:r>
      <w:r w:rsidR="003A6EC1" w:rsidRPr="003A5776">
        <w:rPr>
          <w:lang w:val="ru-RU"/>
        </w:rPr>
        <w:t>табл.</w:t>
      </w:r>
      <w:r w:rsidRPr="003A5776">
        <w:rPr>
          <w:lang w:val="ru-RU"/>
        </w:rPr>
        <w:t xml:space="preserve"> </w:t>
      </w:r>
      <w:r w:rsidR="003A5776">
        <w:rPr>
          <w:lang w:val="ru-RU"/>
        </w:rPr>
        <w:t>59</w:t>
      </w:r>
      <w:r w:rsidR="002C0F8A" w:rsidRPr="003A5776">
        <w:rPr>
          <w:lang w:val="ru-RU"/>
        </w:rPr>
        <w:t>.</w:t>
      </w:r>
    </w:p>
    <w:p w14:paraId="68EDF77F" w14:textId="77777777" w:rsidR="006A121C" w:rsidRPr="003A5776" w:rsidRDefault="008B3E69">
      <w:pPr>
        <w:pStyle w:val="2"/>
        <w:pBdr>
          <w:top w:val="nil"/>
          <w:left w:val="nil"/>
          <w:bottom w:val="nil"/>
          <w:right w:val="nil"/>
          <w:between w:val="nil"/>
        </w:pBdr>
      </w:pPr>
      <w:bookmarkStart w:id="405" w:name="_elf1fnd7tw3y" w:colFirst="0" w:colLast="0"/>
      <w:bookmarkStart w:id="406" w:name="_Toc165508091"/>
      <w:bookmarkEnd w:id="405"/>
      <w:r w:rsidRPr="003A5776">
        <w:t>14.2   Тарифно-балансовые расчетные модели теплоснабжения потребителей по каждой единой теплоснабжающей организации</w:t>
      </w:r>
      <w:bookmarkEnd w:id="406"/>
    </w:p>
    <w:p w14:paraId="572B7944" w14:textId="68A007BA" w:rsidR="00704042" w:rsidRPr="003A5776" w:rsidRDefault="00704042" w:rsidP="00191843">
      <w:pPr>
        <w:rPr>
          <w:lang w:val="ru-RU"/>
        </w:rPr>
      </w:pPr>
      <w:r w:rsidRPr="003A5776">
        <w:rPr>
          <w:lang w:val="ru-RU"/>
        </w:rPr>
        <w:t>ООО «</w:t>
      </w:r>
      <w:r w:rsidR="003A5776" w:rsidRPr="003A5776">
        <w:rPr>
          <w:lang w:val="ru-RU"/>
        </w:rPr>
        <w:t>Комплекс коммунальных платежей</w:t>
      </w:r>
      <w:r w:rsidRPr="003A5776">
        <w:rPr>
          <w:lang w:val="ru-RU"/>
        </w:rPr>
        <w:t xml:space="preserve">» является единственной теплоснабжающей организацией на территории городского поселения </w:t>
      </w:r>
      <w:r w:rsidR="00086029" w:rsidRPr="003A5776">
        <w:rPr>
          <w:lang w:val="ru-RU"/>
        </w:rPr>
        <w:t>Кондинское</w:t>
      </w:r>
      <w:r w:rsidR="00F3114B" w:rsidRPr="003A5776">
        <w:rPr>
          <w:lang w:val="ru-RU"/>
        </w:rPr>
        <w:t>, для которой установлен тариф на тепловую энергию.</w:t>
      </w:r>
      <w:r w:rsidRPr="003A5776">
        <w:rPr>
          <w:lang w:val="ru-RU"/>
        </w:rPr>
        <w:t xml:space="preserve"> </w:t>
      </w:r>
      <w:r w:rsidR="002C0F8A" w:rsidRPr="003A5776">
        <w:rPr>
          <w:lang w:val="ru-RU"/>
        </w:rPr>
        <w:t>Тарифно-балансовая расчетная модель теплоснабжения потребителей для ООО «</w:t>
      </w:r>
      <w:r w:rsidR="003A5776" w:rsidRPr="003A5776">
        <w:rPr>
          <w:lang w:val="ru-RU"/>
        </w:rPr>
        <w:t>Комплекс коммунальных платежей</w:t>
      </w:r>
      <w:r w:rsidR="002C0F8A" w:rsidRPr="003A5776">
        <w:rPr>
          <w:lang w:val="ru-RU"/>
        </w:rPr>
        <w:t xml:space="preserve">» представлена в </w:t>
      </w:r>
      <w:r w:rsidR="003A6EC1" w:rsidRPr="003A5776">
        <w:rPr>
          <w:lang w:val="ru-RU"/>
        </w:rPr>
        <w:t>табл.</w:t>
      </w:r>
      <w:r w:rsidR="002C0F8A" w:rsidRPr="003A5776">
        <w:rPr>
          <w:lang w:val="ru-RU"/>
        </w:rPr>
        <w:t xml:space="preserve"> </w:t>
      </w:r>
      <w:r w:rsidR="003A5776" w:rsidRPr="003A5776">
        <w:rPr>
          <w:lang w:val="ru-RU"/>
        </w:rPr>
        <w:t>59</w:t>
      </w:r>
      <w:r w:rsidR="002C0F8A" w:rsidRPr="003A5776">
        <w:rPr>
          <w:lang w:val="ru-RU"/>
        </w:rPr>
        <w:t>.</w:t>
      </w:r>
    </w:p>
    <w:p w14:paraId="15EC43BD" w14:textId="77777777" w:rsidR="00191843" w:rsidRPr="003A5776" w:rsidRDefault="008B3E69">
      <w:pPr>
        <w:pStyle w:val="2"/>
        <w:pBdr>
          <w:top w:val="nil"/>
          <w:left w:val="nil"/>
          <w:bottom w:val="nil"/>
          <w:right w:val="nil"/>
          <w:between w:val="nil"/>
        </w:pBdr>
      </w:pPr>
      <w:bookmarkStart w:id="407" w:name="_jsn8vpk73l56" w:colFirst="0" w:colLast="0"/>
      <w:bookmarkStart w:id="408" w:name="_Toc165508092"/>
      <w:bookmarkEnd w:id="407"/>
      <w:r w:rsidRPr="003A5776">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08"/>
    </w:p>
    <w:p w14:paraId="51DD762C" w14:textId="4BAA267F" w:rsidR="00191843" w:rsidRPr="003A5776" w:rsidRDefault="00480FF8" w:rsidP="00480FF8">
      <w:pPr>
        <w:rPr>
          <w:lang w:val="ru-RU"/>
        </w:rPr>
      </w:pPr>
      <w:r w:rsidRPr="003A5776">
        <w:rPr>
          <w:lang w:val="ru-RU"/>
        </w:rPr>
        <w:t xml:space="preserve">По результатам </w:t>
      </w:r>
      <w:r w:rsidR="009B2CA6" w:rsidRPr="003A5776">
        <w:rPr>
          <w:lang w:val="ru-RU"/>
        </w:rPr>
        <w:t xml:space="preserve">формирования тарифно-балансовой расчетной модели   можно сделать вывод, что реализация проектов Схемы теплоснабжения полностью за счет тарифных источников приведет к значительному росту тарифов на тепловую энергию для потребителей </w:t>
      </w:r>
      <w:r w:rsidR="009C2569" w:rsidRPr="003A5776">
        <w:rPr>
          <w:lang w:val="ru-RU"/>
        </w:rPr>
        <w:t>городского поселения</w:t>
      </w:r>
      <w:r w:rsidR="009B2CA6" w:rsidRPr="003A5776">
        <w:rPr>
          <w:lang w:val="ru-RU"/>
        </w:rPr>
        <w:t xml:space="preserve"> </w:t>
      </w:r>
      <w:r w:rsidR="00086029" w:rsidRPr="003A5776">
        <w:rPr>
          <w:lang w:val="ru-RU"/>
        </w:rPr>
        <w:t>Кондинское</w:t>
      </w:r>
      <w:r w:rsidR="009B2CA6" w:rsidRPr="003A5776">
        <w:rPr>
          <w:lang w:val="ru-RU"/>
        </w:rPr>
        <w:t xml:space="preserve"> на различных этапах реализации Схемы теплоснабжения</w:t>
      </w:r>
      <w:r w:rsidR="003A5776">
        <w:rPr>
          <w:lang w:val="ru-RU"/>
        </w:rPr>
        <w:t>.</w:t>
      </w:r>
    </w:p>
    <w:p w14:paraId="63ACF14E" w14:textId="77777777" w:rsidR="000E72E4" w:rsidRPr="003A5776" w:rsidRDefault="000E72E4" w:rsidP="000E72E4">
      <w:pPr>
        <w:rPr>
          <w:lang w:val="ru-RU"/>
        </w:rPr>
      </w:pPr>
      <w:r w:rsidRPr="003A5776">
        <w:rPr>
          <w:lang w:val="ru-RU"/>
        </w:rPr>
        <w:t xml:space="preserve">Для </w:t>
      </w:r>
      <w:r w:rsidRPr="003A5776">
        <w:t>соблюдения ограничений роста платы граждан за коммунальные услуги следует рассмотреть варианты</w:t>
      </w:r>
      <w:r w:rsidRPr="003A5776">
        <w:rPr>
          <w:lang w:val="ru-RU"/>
        </w:rPr>
        <w:t xml:space="preserve"> бюджетн</w:t>
      </w:r>
      <w:r w:rsidRPr="003A5776">
        <w:t xml:space="preserve">ого </w:t>
      </w:r>
      <w:r w:rsidRPr="003A5776">
        <w:rPr>
          <w:lang w:val="ru-RU"/>
        </w:rPr>
        <w:t>финансирования</w:t>
      </w:r>
      <w:r w:rsidRPr="003A5776">
        <w:t xml:space="preserve"> реализации проектов Схемы теплоснабжения</w:t>
      </w:r>
      <w:r w:rsidRPr="003A5776">
        <w:rPr>
          <w:lang w:val="ru-RU"/>
        </w:rPr>
        <w:t>.</w:t>
      </w:r>
    </w:p>
    <w:p w14:paraId="2466EA4F" w14:textId="77777777" w:rsidR="009B2CA6" w:rsidRPr="00086029" w:rsidRDefault="009B2CA6" w:rsidP="00480FF8">
      <w:pPr>
        <w:rPr>
          <w:highlight w:val="yellow"/>
          <w:lang w:val="ru-RU"/>
        </w:rPr>
      </w:pPr>
    </w:p>
    <w:p w14:paraId="3742CC9E" w14:textId="23E3971C" w:rsidR="009B2CA6" w:rsidRPr="00086029" w:rsidRDefault="009B2CA6" w:rsidP="00480FF8">
      <w:pPr>
        <w:rPr>
          <w:highlight w:val="yellow"/>
          <w:lang w:val="ru-RU"/>
        </w:rPr>
        <w:sectPr w:rsidR="009B2CA6" w:rsidRPr="00086029" w:rsidSect="007A3AA3">
          <w:pgSz w:w="11909" w:h="16834"/>
          <w:pgMar w:top="1134" w:right="567" w:bottom="1134" w:left="1701" w:header="720" w:footer="720" w:gutter="0"/>
          <w:cols w:space="720"/>
        </w:sectPr>
      </w:pPr>
    </w:p>
    <w:p w14:paraId="71D61E08" w14:textId="02D7A3B9" w:rsidR="002C0F8A" w:rsidRPr="00194448" w:rsidRDefault="002C0F8A" w:rsidP="002C0F8A">
      <w:pPr>
        <w:pStyle w:val="aff2"/>
      </w:pPr>
      <w:r w:rsidRPr="00194448">
        <w:lastRenderedPageBreak/>
        <w:t xml:space="preserve">Таблица </w:t>
      </w:r>
      <w:r w:rsidRPr="00194448">
        <w:fldChar w:fldCharType="begin"/>
      </w:r>
      <w:r w:rsidRPr="00194448">
        <w:instrText xml:space="preserve"> SEQ Таблица \* ARABIC </w:instrText>
      </w:r>
      <w:r w:rsidRPr="00194448">
        <w:fldChar w:fldCharType="separate"/>
      </w:r>
      <w:r w:rsidR="00521FDB">
        <w:rPr>
          <w:noProof/>
        </w:rPr>
        <w:t>59</w:t>
      </w:r>
      <w:r w:rsidRPr="00194448">
        <w:fldChar w:fldCharType="end"/>
      </w:r>
      <w:r w:rsidRPr="00194448">
        <w:t xml:space="preserve"> - </w:t>
      </w:r>
      <w:r w:rsidR="00480FF8" w:rsidRPr="00194448">
        <w:t>Тарифно-балансовая модель источников тепловой энергии в зоне деятельности ООО «</w:t>
      </w:r>
      <w:r w:rsidR="00194448" w:rsidRPr="00194448">
        <w:t>Комплекс коммунальных платежей</w:t>
      </w:r>
      <w:r w:rsidR="00480FF8" w:rsidRPr="00194448">
        <w:t xml:space="preserve">» в пгт. </w:t>
      </w:r>
      <w:r w:rsidR="00086029" w:rsidRPr="00194448">
        <w:t>Кондинское</w:t>
      </w:r>
    </w:p>
    <w:tbl>
      <w:tblPr>
        <w:tblW w:w="5000" w:type="pct"/>
        <w:tblLook w:val="04A0" w:firstRow="1" w:lastRow="0" w:firstColumn="1" w:lastColumn="0" w:noHBand="0" w:noVBand="1"/>
      </w:tblPr>
      <w:tblGrid>
        <w:gridCol w:w="2818"/>
        <w:gridCol w:w="1052"/>
        <w:gridCol w:w="1516"/>
        <w:gridCol w:w="1616"/>
        <w:gridCol w:w="1616"/>
        <w:gridCol w:w="1516"/>
        <w:gridCol w:w="1616"/>
        <w:gridCol w:w="1516"/>
        <w:gridCol w:w="1516"/>
      </w:tblGrid>
      <w:tr w:rsidR="00B6589A" w:rsidRPr="00B6589A" w14:paraId="721B30C3" w14:textId="77777777" w:rsidTr="00B6589A">
        <w:trPr>
          <w:cantSplit/>
          <w:tblHeader/>
        </w:trPr>
        <w:tc>
          <w:tcPr>
            <w:tcW w:w="1192" w:type="pct"/>
            <w:tcBorders>
              <w:top w:val="single" w:sz="4" w:space="0" w:color="auto"/>
              <w:left w:val="single" w:sz="4" w:space="0" w:color="auto"/>
              <w:bottom w:val="single" w:sz="4" w:space="0" w:color="auto"/>
              <w:right w:val="single" w:sz="4" w:space="0" w:color="auto"/>
            </w:tcBorders>
            <w:shd w:val="clear" w:color="auto" w:fill="auto"/>
            <w:hideMark/>
          </w:tcPr>
          <w:p w14:paraId="311F54D5" w14:textId="77777777" w:rsidR="00B6589A" w:rsidRPr="00B6589A" w:rsidRDefault="00B6589A" w:rsidP="00B6589A">
            <w:pPr>
              <w:shd w:val="clear" w:color="auto" w:fill="auto"/>
              <w:ind w:firstLine="0"/>
              <w:jc w:val="center"/>
              <w:rPr>
                <w:sz w:val="20"/>
                <w:szCs w:val="20"/>
                <w:lang w:val="ru-RU"/>
              </w:rPr>
            </w:pPr>
            <w:bookmarkStart w:id="409" w:name="_Hlk165750610"/>
            <w:r w:rsidRPr="00B6589A">
              <w:rPr>
                <w:sz w:val="20"/>
                <w:szCs w:val="20"/>
                <w:lang w:val="ru-RU"/>
              </w:rPr>
              <w:t>Показатели</w:t>
            </w:r>
          </w:p>
        </w:tc>
        <w:tc>
          <w:tcPr>
            <w:tcW w:w="483" w:type="pct"/>
            <w:tcBorders>
              <w:top w:val="single" w:sz="4" w:space="0" w:color="auto"/>
              <w:left w:val="nil"/>
              <w:bottom w:val="single" w:sz="4" w:space="0" w:color="auto"/>
              <w:right w:val="single" w:sz="4" w:space="0" w:color="auto"/>
            </w:tcBorders>
            <w:shd w:val="clear" w:color="auto" w:fill="auto"/>
            <w:noWrap/>
            <w:hideMark/>
          </w:tcPr>
          <w:p w14:paraId="1A06448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Ед. изм.</w:t>
            </w:r>
          </w:p>
        </w:tc>
        <w:tc>
          <w:tcPr>
            <w:tcW w:w="462" w:type="pct"/>
            <w:tcBorders>
              <w:top w:val="single" w:sz="4" w:space="0" w:color="auto"/>
              <w:left w:val="nil"/>
              <w:bottom w:val="single" w:sz="4" w:space="0" w:color="auto"/>
              <w:right w:val="single" w:sz="4" w:space="0" w:color="auto"/>
            </w:tcBorders>
            <w:shd w:val="clear" w:color="auto" w:fill="auto"/>
            <w:noWrap/>
            <w:hideMark/>
          </w:tcPr>
          <w:p w14:paraId="7D7EA32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2024</w:t>
            </w:r>
          </w:p>
        </w:tc>
        <w:tc>
          <w:tcPr>
            <w:tcW w:w="493" w:type="pct"/>
            <w:tcBorders>
              <w:top w:val="single" w:sz="4" w:space="0" w:color="auto"/>
              <w:left w:val="nil"/>
              <w:bottom w:val="single" w:sz="4" w:space="0" w:color="auto"/>
              <w:right w:val="single" w:sz="4" w:space="0" w:color="auto"/>
            </w:tcBorders>
            <w:shd w:val="clear" w:color="auto" w:fill="auto"/>
            <w:noWrap/>
            <w:hideMark/>
          </w:tcPr>
          <w:p w14:paraId="7E4652B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2025</w:t>
            </w:r>
          </w:p>
        </w:tc>
        <w:tc>
          <w:tcPr>
            <w:tcW w:w="493" w:type="pct"/>
            <w:tcBorders>
              <w:top w:val="single" w:sz="4" w:space="0" w:color="auto"/>
              <w:left w:val="nil"/>
              <w:bottom w:val="single" w:sz="4" w:space="0" w:color="auto"/>
              <w:right w:val="single" w:sz="4" w:space="0" w:color="auto"/>
            </w:tcBorders>
            <w:shd w:val="clear" w:color="auto" w:fill="auto"/>
            <w:noWrap/>
            <w:hideMark/>
          </w:tcPr>
          <w:p w14:paraId="6AE0AD11"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2026</w:t>
            </w:r>
          </w:p>
        </w:tc>
        <w:tc>
          <w:tcPr>
            <w:tcW w:w="462" w:type="pct"/>
            <w:tcBorders>
              <w:top w:val="single" w:sz="4" w:space="0" w:color="auto"/>
              <w:left w:val="nil"/>
              <w:bottom w:val="single" w:sz="4" w:space="0" w:color="auto"/>
              <w:right w:val="single" w:sz="4" w:space="0" w:color="auto"/>
            </w:tcBorders>
            <w:shd w:val="clear" w:color="auto" w:fill="auto"/>
            <w:noWrap/>
            <w:hideMark/>
          </w:tcPr>
          <w:p w14:paraId="485C5CFC"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2027</w:t>
            </w:r>
          </w:p>
        </w:tc>
        <w:tc>
          <w:tcPr>
            <w:tcW w:w="493" w:type="pct"/>
            <w:tcBorders>
              <w:top w:val="single" w:sz="4" w:space="0" w:color="auto"/>
              <w:left w:val="nil"/>
              <w:bottom w:val="single" w:sz="4" w:space="0" w:color="auto"/>
              <w:right w:val="single" w:sz="4" w:space="0" w:color="auto"/>
            </w:tcBorders>
            <w:shd w:val="clear" w:color="auto" w:fill="auto"/>
            <w:noWrap/>
            <w:hideMark/>
          </w:tcPr>
          <w:p w14:paraId="1A681A7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2028</w:t>
            </w:r>
          </w:p>
        </w:tc>
        <w:tc>
          <w:tcPr>
            <w:tcW w:w="462" w:type="pct"/>
            <w:tcBorders>
              <w:top w:val="single" w:sz="4" w:space="0" w:color="auto"/>
              <w:left w:val="nil"/>
              <w:bottom w:val="single" w:sz="4" w:space="0" w:color="auto"/>
              <w:right w:val="single" w:sz="4" w:space="0" w:color="auto"/>
            </w:tcBorders>
            <w:shd w:val="clear" w:color="auto" w:fill="auto"/>
            <w:noWrap/>
            <w:hideMark/>
          </w:tcPr>
          <w:p w14:paraId="26CC4F27"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2029</w:t>
            </w:r>
          </w:p>
        </w:tc>
        <w:tc>
          <w:tcPr>
            <w:tcW w:w="462" w:type="pct"/>
            <w:tcBorders>
              <w:top w:val="single" w:sz="4" w:space="0" w:color="auto"/>
              <w:left w:val="nil"/>
              <w:bottom w:val="single" w:sz="4" w:space="0" w:color="auto"/>
              <w:right w:val="single" w:sz="4" w:space="0" w:color="auto"/>
            </w:tcBorders>
            <w:shd w:val="clear" w:color="auto" w:fill="auto"/>
            <w:noWrap/>
            <w:hideMark/>
          </w:tcPr>
          <w:p w14:paraId="070551AE"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2030</w:t>
            </w:r>
          </w:p>
        </w:tc>
      </w:tr>
      <w:tr w:rsidR="00B6589A" w:rsidRPr="00B6589A" w14:paraId="1BE8C475"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182A9DA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Установленная тепловая мощность котельной</w:t>
            </w:r>
          </w:p>
        </w:tc>
        <w:tc>
          <w:tcPr>
            <w:tcW w:w="483" w:type="pct"/>
            <w:tcBorders>
              <w:top w:val="nil"/>
              <w:left w:val="nil"/>
              <w:bottom w:val="single" w:sz="4" w:space="0" w:color="auto"/>
              <w:right w:val="single" w:sz="4" w:space="0" w:color="auto"/>
            </w:tcBorders>
            <w:shd w:val="clear" w:color="auto" w:fill="auto"/>
            <w:noWrap/>
            <w:hideMark/>
          </w:tcPr>
          <w:p w14:paraId="35EEF067"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2A89660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93" w:type="pct"/>
            <w:tcBorders>
              <w:top w:val="nil"/>
              <w:left w:val="nil"/>
              <w:bottom w:val="single" w:sz="4" w:space="0" w:color="auto"/>
              <w:right w:val="single" w:sz="4" w:space="0" w:color="auto"/>
            </w:tcBorders>
            <w:shd w:val="clear" w:color="auto" w:fill="auto"/>
            <w:noWrap/>
            <w:hideMark/>
          </w:tcPr>
          <w:p w14:paraId="741AEBE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93" w:type="pct"/>
            <w:tcBorders>
              <w:top w:val="nil"/>
              <w:left w:val="nil"/>
              <w:bottom w:val="single" w:sz="4" w:space="0" w:color="auto"/>
              <w:right w:val="single" w:sz="4" w:space="0" w:color="auto"/>
            </w:tcBorders>
            <w:shd w:val="clear" w:color="auto" w:fill="auto"/>
            <w:noWrap/>
            <w:hideMark/>
          </w:tcPr>
          <w:p w14:paraId="47D82DC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2" w:type="pct"/>
            <w:tcBorders>
              <w:top w:val="nil"/>
              <w:left w:val="nil"/>
              <w:bottom w:val="single" w:sz="4" w:space="0" w:color="auto"/>
              <w:right w:val="single" w:sz="4" w:space="0" w:color="auto"/>
            </w:tcBorders>
            <w:shd w:val="clear" w:color="auto" w:fill="auto"/>
            <w:noWrap/>
            <w:hideMark/>
          </w:tcPr>
          <w:p w14:paraId="4B61A5C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93" w:type="pct"/>
            <w:tcBorders>
              <w:top w:val="nil"/>
              <w:left w:val="nil"/>
              <w:bottom w:val="single" w:sz="4" w:space="0" w:color="auto"/>
              <w:right w:val="single" w:sz="4" w:space="0" w:color="auto"/>
            </w:tcBorders>
            <w:shd w:val="clear" w:color="auto" w:fill="auto"/>
            <w:noWrap/>
            <w:hideMark/>
          </w:tcPr>
          <w:p w14:paraId="7C21A5B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2" w:type="pct"/>
            <w:tcBorders>
              <w:top w:val="nil"/>
              <w:left w:val="nil"/>
              <w:bottom w:val="single" w:sz="4" w:space="0" w:color="auto"/>
              <w:right w:val="single" w:sz="4" w:space="0" w:color="auto"/>
            </w:tcBorders>
            <w:shd w:val="clear" w:color="auto" w:fill="auto"/>
            <w:noWrap/>
            <w:hideMark/>
          </w:tcPr>
          <w:p w14:paraId="31E0842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2" w:type="pct"/>
            <w:tcBorders>
              <w:top w:val="nil"/>
              <w:left w:val="nil"/>
              <w:bottom w:val="single" w:sz="4" w:space="0" w:color="auto"/>
              <w:right w:val="single" w:sz="4" w:space="0" w:color="auto"/>
            </w:tcBorders>
            <w:shd w:val="clear" w:color="auto" w:fill="auto"/>
            <w:noWrap/>
            <w:hideMark/>
          </w:tcPr>
          <w:p w14:paraId="0D3A981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r>
      <w:tr w:rsidR="00B6589A" w:rsidRPr="00B6589A" w14:paraId="54640E47"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4BC56EC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Ввод мощности</w:t>
            </w:r>
          </w:p>
        </w:tc>
        <w:tc>
          <w:tcPr>
            <w:tcW w:w="483" w:type="pct"/>
            <w:tcBorders>
              <w:top w:val="nil"/>
              <w:left w:val="nil"/>
              <w:bottom w:val="single" w:sz="4" w:space="0" w:color="auto"/>
              <w:right w:val="single" w:sz="4" w:space="0" w:color="auto"/>
            </w:tcBorders>
            <w:shd w:val="clear" w:color="auto" w:fill="auto"/>
            <w:noWrap/>
            <w:hideMark/>
          </w:tcPr>
          <w:p w14:paraId="7037C3EC"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266429B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6BA0805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0768219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40DD2FC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007E357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04D6DA99"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418CDF6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r>
      <w:tr w:rsidR="00B6589A" w:rsidRPr="00B6589A" w14:paraId="09E2D3DA"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1D84A4C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Вывод мощности</w:t>
            </w:r>
          </w:p>
        </w:tc>
        <w:tc>
          <w:tcPr>
            <w:tcW w:w="483" w:type="pct"/>
            <w:tcBorders>
              <w:top w:val="nil"/>
              <w:left w:val="nil"/>
              <w:bottom w:val="single" w:sz="4" w:space="0" w:color="auto"/>
              <w:right w:val="single" w:sz="4" w:space="0" w:color="auto"/>
            </w:tcBorders>
            <w:shd w:val="clear" w:color="auto" w:fill="auto"/>
            <w:noWrap/>
            <w:hideMark/>
          </w:tcPr>
          <w:p w14:paraId="04B2C1E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58C5CA0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36E46C3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7417AB7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4B19738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2A72F68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1767D6F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05AE46E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r>
      <w:tr w:rsidR="00B6589A" w:rsidRPr="00B6589A" w14:paraId="51A33558"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5DE6140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Средневзвешенный срок службы котлоагрегатов</w:t>
            </w:r>
          </w:p>
        </w:tc>
        <w:tc>
          <w:tcPr>
            <w:tcW w:w="483" w:type="pct"/>
            <w:tcBorders>
              <w:top w:val="nil"/>
              <w:left w:val="nil"/>
              <w:bottom w:val="single" w:sz="4" w:space="0" w:color="auto"/>
              <w:right w:val="single" w:sz="4" w:space="0" w:color="auto"/>
            </w:tcBorders>
            <w:shd w:val="clear" w:color="auto" w:fill="auto"/>
            <w:noWrap/>
            <w:hideMark/>
          </w:tcPr>
          <w:p w14:paraId="5E9C505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лет</w:t>
            </w:r>
          </w:p>
        </w:tc>
        <w:tc>
          <w:tcPr>
            <w:tcW w:w="462" w:type="pct"/>
            <w:tcBorders>
              <w:top w:val="nil"/>
              <w:left w:val="nil"/>
              <w:bottom w:val="single" w:sz="4" w:space="0" w:color="auto"/>
              <w:right w:val="single" w:sz="4" w:space="0" w:color="auto"/>
            </w:tcBorders>
            <w:shd w:val="clear" w:color="auto" w:fill="auto"/>
            <w:noWrap/>
            <w:hideMark/>
          </w:tcPr>
          <w:p w14:paraId="2DC267E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w:t>
            </w:r>
          </w:p>
        </w:tc>
        <w:tc>
          <w:tcPr>
            <w:tcW w:w="493" w:type="pct"/>
            <w:tcBorders>
              <w:top w:val="nil"/>
              <w:left w:val="nil"/>
              <w:bottom w:val="single" w:sz="4" w:space="0" w:color="auto"/>
              <w:right w:val="single" w:sz="4" w:space="0" w:color="auto"/>
            </w:tcBorders>
            <w:shd w:val="clear" w:color="auto" w:fill="auto"/>
            <w:noWrap/>
            <w:hideMark/>
          </w:tcPr>
          <w:p w14:paraId="1619DEE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w:t>
            </w:r>
          </w:p>
        </w:tc>
        <w:tc>
          <w:tcPr>
            <w:tcW w:w="493" w:type="pct"/>
            <w:tcBorders>
              <w:top w:val="nil"/>
              <w:left w:val="nil"/>
              <w:bottom w:val="single" w:sz="4" w:space="0" w:color="auto"/>
              <w:right w:val="single" w:sz="4" w:space="0" w:color="auto"/>
            </w:tcBorders>
            <w:shd w:val="clear" w:color="auto" w:fill="auto"/>
            <w:noWrap/>
            <w:hideMark/>
          </w:tcPr>
          <w:p w14:paraId="7988AAF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w:t>
            </w:r>
          </w:p>
        </w:tc>
        <w:tc>
          <w:tcPr>
            <w:tcW w:w="462" w:type="pct"/>
            <w:tcBorders>
              <w:top w:val="nil"/>
              <w:left w:val="nil"/>
              <w:bottom w:val="single" w:sz="4" w:space="0" w:color="auto"/>
              <w:right w:val="single" w:sz="4" w:space="0" w:color="auto"/>
            </w:tcBorders>
            <w:shd w:val="clear" w:color="auto" w:fill="auto"/>
            <w:noWrap/>
            <w:hideMark/>
          </w:tcPr>
          <w:p w14:paraId="0B13B34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w:t>
            </w:r>
          </w:p>
        </w:tc>
        <w:tc>
          <w:tcPr>
            <w:tcW w:w="493" w:type="pct"/>
            <w:tcBorders>
              <w:top w:val="nil"/>
              <w:left w:val="nil"/>
              <w:bottom w:val="single" w:sz="4" w:space="0" w:color="auto"/>
              <w:right w:val="single" w:sz="4" w:space="0" w:color="auto"/>
            </w:tcBorders>
            <w:shd w:val="clear" w:color="auto" w:fill="auto"/>
            <w:noWrap/>
            <w:hideMark/>
          </w:tcPr>
          <w:p w14:paraId="0DD173D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w:t>
            </w:r>
          </w:p>
        </w:tc>
        <w:tc>
          <w:tcPr>
            <w:tcW w:w="462" w:type="pct"/>
            <w:tcBorders>
              <w:top w:val="nil"/>
              <w:left w:val="nil"/>
              <w:bottom w:val="single" w:sz="4" w:space="0" w:color="auto"/>
              <w:right w:val="single" w:sz="4" w:space="0" w:color="auto"/>
            </w:tcBorders>
            <w:shd w:val="clear" w:color="auto" w:fill="auto"/>
            <w:noWrap/>
            <w:hideMark/>
          </w:tcPr>
          <w:p w14:paraId="3756297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12</w:t>
            </w:r>
          </w:p>
        </w:tc>
        <w:tc>
          <w:tcPr>
            <w:tcW w:w="462" w:type="pct"/>
            <w:tcBorders>
              <w:top w:val="nil"/>
              <w:left w:val="nil"/>
              <w:bottom w:val="single" w:sz="4" w:space="0" w:color="auto"/>
              <w:right w:val="single" w:sz="4" w:space="0" w:color="auto"/>
            </w:tcBorders>
            <w:shd w:val="clear" w:color="auto" w:fill="auto"/>
            <w:noWrap/>
            <w:hideMark/>
          </w:tcPr>
          <w:p w14:paraId="7F82A28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w:t>
            </w:r>
          </w:p>
        </w:tc>
      </w:tr>
      <w:tr w:rsidR="00B6589A" w:rsidRPr="00B6589A" w14:paraId="301CBD4B"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7D42524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Располагаемая мощность оборудования</w:t>
            </w:r>
          </w:p>
        </w:tc>
        <w:tc>
          <w:tcPr>
            <w:tcW w:w="483" w:type="pct"/>
            <w:tcBorders>
              <w:top w:val="nil"/>
              <w:left w:val="nil"/>
              <w:bottom w:val="single" w:sz="4" w:space="0" w:color="auto"/>
              <w:right w:val="single" w:sz="4" w:space="0" w:color="auto"/>
            </w:tcBorders>
            <w:shd w:val="clear" w:color="auto" w:fill="auto"/>
            <w:noWrap/>
            <w:hideMark/>
          </w:tcPr>
          <w:p w14:paraId="745C2BF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0F0E799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93" w:type="pct"/>
            <w:tcBorders>
              <w:top w:val="nil"/>
              <w:left w:val="nil"/>
              <w:bottom w:val="single" w:sz="4" w:space="0" w:color="auto"/>
              <w:right w:val="single" w:sz="4" w:space="0" w:color="auto"/>
            </w:tcBorders>
            <w:shd w:val="clear" w:color="auto" w:fill="auto"/>
            <w:noWrap/>
            <w:hideMark/>
          </w:tcPr>
          <w:p w14:paraId="395C7DB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93" w:type="pct"/>
            <w:tcBorders>
              <w:top w:val="nil"/>
              <w:left w:val="nil"/>
              <w:bottom w:val="single" w:sz="4" w:space="0" w:color="auto"/>
              <w:right w:val="single" w:sz="4" w:space="0" w:color="auto"/>
            </w:tcBorders>
            <w:shd w:val="clear" w:color="auto" w:fill="auto"/>
            <w:noWrap/>
            <w:hideMark/>
          </w:tcPr>
          <w:p w14:paraId="2C507F3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2" w:type="pct"/>
            <w:tcBorders>
              <w:top w:val="nil"/>
              <w:left w:val="nil"/>
              <w:bottom w:val="single" w:sz="4" w:space="0" w:color="auto"/>
              <w:right w:val="single" w:sz="4" w:space="0" w:color="auto"/>
            </w:tcBorders>
            <w:shd w:val="clear" w:color="auto" w:fill="auto"/>
            <w:noWrap/>
            <w:hideMark/>
          </w:tcPr>
          <w:p w14:paraId="272E679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93" w:type="pct"/>
            <w:tcBorders>
              <w:top w:val="nil"/>
              <w:left w:val="nil"/>
              <w:bottom w:val="single" w:sz="4" w:space="0" w:color="auto"/>
              <w:right w:val="single" w:sz="4" w:space="0" w:color="auto"/>
            </w:tcBorders>
            <w:shd w:val="clear" w:color="auto" w:fill="auto"/>
            <w:noWrap/>
            <w:hideMark/>
          </w:tcPr>
          <w:p w14:paraId="3A4894D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2" w:type="pct"/>
            <w:tcBorders>
              <w:top w:val="nil"/>
              <w:left w:val="nil"/>
              <w:bottom w:val="single" w:sz="4" w:space="0" w:color="auto"/>
              <w:right w:val="single" w:sz="4" w:space="0" w:color="auto"/>
            </w:tcBorders>
            <w:shd w:val="clear" w:color="auto" w:fill="auto"/>
            <w:noWrap/>
            <w:hideMark/>
          </w:tcPr>
          <w:p w14:paraId="0D831AE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2" w:type="pct"/>
            <w:tcBorders>
              <w:top w:val="nil"/>
              <w:left w:val="nil"/>
              <w:bottom w:val="single" w:sz="4" w:space="0" w:color="auto"/>
              <w:right w:val="single" w:sz="4" w:space="0" w:color="auto"/>
            </w:tcBorders>
            <w:shd w:val="clear" w:color="auto" w:fill="auto"/>
            <w:noWrap/>
            <w:hideMark/>
          </w:tcPr>
          <w:p w14:paraId="79AAFF9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r>
      <w:tr w:rsidR="00B6589A" w:rsidRPr="00B6589A" w14:paraId="05EE5038"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5996B3F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Собственные нужды</w:t>
            </w:r>
          </w:p>
        </w:tc>
        <w:tc>
          <w:tcPr>
            <w:tcW w:w="483" w:type="pct"/>
            <w:tcBorders>
              <w:top w:val="nil"/>
              <w:left w:val="nil"/>
              <w:bottom w:val="single" w:sz="4" w:space="0" w:color="auto"/>
              <w:right w:val="single" w:sz="4" w:space="0" w:color="auto"/>
            </w:tcBorders>
            <w:shd w:val="clear" w:color="auto" w:fill="auto"/>
            <w:noWrap/>
            <w:hideMark/>
          </w:tcPr>
          <w:p w14:paraId="0582329E"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6EDC99D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0,067</w:t>
            </w:r>
          </w:p>
        </w:tc>
        <w:tc>
          <w:tcPr>
            <w:tcW w:w="493" w:type="pct"/>
            <w:tcBorders>
              <w:top w:val="nil"/>
              <w:left w:val="nil"/>
              <w:bottom w:val="single" w:sz="4" w:space="0" w:color="auto"/>
              <w:right w:val="single" w:sz="4" w:space="0" w:color="auto"/>
            </w:tcBorders>
            <w:shd w:val="clear" w:color="auto" w:fill="auto"/>
            <w:noWrap/>
            <w:hideMark/>
          </w:tcPr>
          <w:p w14:paraId="20076B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c>
          <w:tcPr>
            <w:tcW w:w="493" w:type="pct"/>
            <w:tcBorders>
              <w:top w:val="nil"/>
              <w:left w:val="nil"/>
              <w:bottom w:val="single" w:sz="4" w:space="0" w:color="auto"/>
              <w:right w:val="single" w:sz="4" w:space="0" w:color="auto"/>
            </w:tcBorders>
            <w:shd w:val="clear" w:color="auto" w:fill="auto"/>
            <w:noWrap/>
            <w:hideMark/>
          </w:tcPr>
          <w:p w14:paraId="57A7B10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c>
          <w:tcPr>
            <w:tcW w:w="462" w:type="pct"/>
            <w:tcBorders>
              <w:top w:val="nil"/>
              <w:left w:val="nil"/>
              <w:bottom w:val="single" w:sz="4" w:space="0" w:color="auto"/>
              <w:right w:val="single" w:sz="4" w:space="0" w:color="auto"/>
            </w:tcBorders>
            <w:shd w:val="clear" w:color="auto" w:fill="auto"/>
            <w:noWrap/>
            <w:hideMark/>
          </w:tcPr>
          <w:p w14:paraId="573F5A4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0,065</w:t>
            </w:r>
          </w:p>
        </w:tc>
        <w:tc>
          <w:tcPr>
            <w:tcW w:w="493" w:type="pct"/>
            <w:tcBorders>
              <w:top w:val="nil"/>
              <w:left w:val="nil"/>
              <w:bottom w:val="single" w:sz="4" w:space="0" w:color="auto"/>
              <w:right w:val="single" w:sz="4" w:space="0" w:color="auto"/>
            </w:tcBorders>
            <w:shd w:val="clear" w:color="auto" w:fill="auto"/>
            <w:noWrap/>
            <w:hideMark/>
          </w:tcPr>
          <w:p w14:paraId="3476E52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0,065</w:t>
            </w:r>
          </w:p>
        </w:tc>
        <w:tc>
          <w:tcPr>
            <w:tcW w:w="462" w:type="pct"/>
            <w:tcBorders>
              <w:top w:val="nil"/>
              <w:left w:val="nil"/>
              <w:bottom w:val="single" w:sz="4" w:space="0" w:color="auto"/>
              <w:right w:val="single" w:sz="4" w:space="0" w:color="auto"/>
            </w:tcBorders>
            <w:shd w:val="clear" w:color="auto" w:fill="auto"/>
            <w:noWrap/>
            <w:hideMark/>
          </w:tcPr>
          <w:p w14:paraId="5041EC1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0,065</w:t>
            </w:r>
          </w:p>
        </w:tc>
        <w:tc>
          <w:tcPr>
            <w:tcW w:w="462" w:type="pct"/>
            <w:tcBorders>
              <w:top w:val="nil"/>
              <w:left w:val="nil"/>
              <w:bottom w:val="single" w:sz="4" w:space="0" w:color="auto"/>
              <w:right w:val="single" w:sz="4" w:space="0" w:color="auto"/>
            </w:tcBorders>
            <w:shd w:val="clear" w:color="auto" w:fill="auto"/>
            <w:noWrap/>
            <w:hideMark/>
          </w:tcPr>
          <w:p w14:paraId="0C0A65C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0,065</w:t>
            </w:r>
          </w:p>
        </w:tc>
      </w:tr>
      <w:tr w:rsidR="00B6589A" w:rsidRPr="00B6589A" w14:paraId="0888F0BE"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2288232D"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Потери мощности в тепловой сети</w:t>
            </w:r>
          </w:p>
        </w:tc>
        <w:tc>
          <w:tcPr>
            <w:tcW w:w="483" w:type="pct"/>
            <w:tcBorders>
              <w:top w:val="nil"/>
              <w:left w:val="nil"/>
              <w:bottom w:val="single" w:sz="4" w:space="0" w:color="auto"/>
              <w:right w:val="single" w:sz="4" w:space="0" w:color="auto"/>
            </w:tcBorders>
            <w:shd w:val="clear" w:color="auto" w:fill="auto"/>
            <w:noWrap/>
            <w:hideMark/>
          </w:tcPr>
          <w:p w14:paraId="5BBA3CF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12C2358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0,708</w:t>
            </w:r>
          </w:p>
        </w:tc>
        <w:tc>
          <w:tcPr>
            <w:tcW w:w="493" w:type="pct"/>
            <w:tcBorders>
              <w:top w:val="nil"/>
              <w:left w:val="nil"/>
              <w:bottom w:val="single" w:sz="4" w:space="0" w:color="auto"/>
              <w:right w:val="single" w:sz="4" w:space="0" w:color="auto"/>
            </w:tcBorders>
            <w:shd w:val="clear" w:color="auto" w:fill="auto"/>
            <w:noWrap/>
            <w:hideMark/>
          </w:tcPr>
          <w:p w14:paraId="3F8CA62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93" w:type="pct"/>
            <w:tcBorders>
              <w:top w:val="nil"/>
              <w:left w:val="nil"/>
              <w:bottom w:val="single" w:sz="4" w:space="0" w:color="auto"/>
              <w:right w:val="single" w:sz="4" w:space="0" w:color="auto"/>
            </w:tcBorders>
            <w:shd w:val="clear" w:color="auto" w:fill="auto"/>
            <w:noWrap/>
            <w:hideMark/>
          </w:tcPr>
          <w:p w14:paraId="11CE264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2" w:type="pct"/>
            <w:tcBorders>
              <w:top w:val="nil"/>
              <w:left w:val="nil"/>
              <w:bottom w:val="single" w:sz="4" w:space="0" w:color="auto"/>
              <w:right w:val="single" w:sz="4" w:space="0" w:color="auto"/>
            </w:tcBorders>
            <w:shd w:val="clear" w:color="auto" w:fill="auto"/>
            <w:noWrap/>
            <w:hideMark/>
          </w:tcPr>
          <w:p w14:paraId="2C9ED63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93" w:type="pct"/>
            <w:tcBorders>
              <w:top w:val="nil"/>
              <w:left w:val="nil"/>
              <w:bottom w:val="single" w:sz="4" w:space="0" w:color="auto"/>
              <w:right w:val="single" w:sz="4" w:space="0" w:color="auto"/>
            </w:tcBorders>
            <w:shd w:val="clear" w:color="auto" w:fill="auto"/>
            <w:noWrap/>
            <w:hideMark/>
          </w:tcPr>
          <w:p w14:paraId="648D022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2" w:type="pct"/>
            <w:tcBorders>
              <w:top w:val="nil"/>
              <w:left w:val="nil"/>
              <w:bottom w:val="single" w:sz="4" w:space="0" w:color="auto"/>
              <w:right w:val="single" w:sz="4" w:space="0" w:color="auto"/>
            </w:tcBorders>
            <w:shd w:val="clear" w:color="auto" w:fill="auto"/>
            <w:noWrap/>
            <w:hideMark/>
          </w:tcPr>
          <w:p w14:paraId="10995E6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2" w:type="pct"/>
            <w:tcBorders>
              <w:top w:val="nil"/>
              <w:left w:val="nil"/>
              <w:bottom w:val="single" w:sz="4" w:space="0" w:color="auto"/>
              <w:right w:val="single" w:sz="4" w:space="0" w:color="auto"/>
            </w:tcBorders>
            <w:shd w:val="clear" w:color="auto" w:fill="auto"/>
            <w:noWrap/>
            <w:hideMark/>
          </w:tcPr>
          <w:p w14:paraId="66C7580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r>
      <w:tr w:rsidR="00B6589A" w:rsidRPr="00B6589A" w14:paraId="27B27857"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0888679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Хозяйственные нужды</w:t>
            </w:r>
          </w:p>
        </w:tc>
        <w:tc>
          <w:tcPr>
            <w:tcW w:w="483" w:type="pct"/>
            <w:tcBorders>
              <w:top w:val="nil"/>
              <w:left w:val="nil"/>
              <w:bottom w:val="single" w:sz="4" w:space="0" w:color="auto"/>
              <w:right w:val="single" w:sz="4" w:space="0" w:color="auto"/>
            </w:tcBorders>
            <w:shd w:val="clear" w:color="auto" w:fill="auto"/>
            <w:noWrap/>
            <w:hideMark/>
          </w:tcPr>
          <w:p w14:paraId="73FAD907"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7964E53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93" w:type="pct"/>
            <w:tcBorders>
              <w:top w:val="nil"/>
              <w:left w:val="nil"/>
              <w:bottom w:val="single" w:sz="4" w:space="0" w:color="auto"/>
              <w:right w:val="single" w:sz="4" w:space="0" w:color="auto"/>
            </w:tcBorders>
            <w:shd w:val="clear" w:color="auto" w:fill="auto"/>
            <w:noWrap/>
            <w:hideMark/>
          </w:tcPr>
          <w:p w14:paraId="2EB9683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93" w:type="pct"/>
            <w:tcBorders>
              <w:top w:val="nil"/>
              <w:left w:val="nil"/>
              <w:bottom w:val="single" w:sz="4" w:space="0" w:color="auto"/>
              <w:right w:val="single" w:sz="4" w:space="0" w:color="auto"/>
            </w:tcBorders>
            <w:shd w:val="clear" w:color="auto" w:fill="auto"/>
            <w:noWrap/>
            <w:hideMark/>
          </w:tcPr>
          <w:p w14:paraId="19DEB5C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2" w:type="pct"/>
            <w:tcBorders>
              <w:top w:val="nil"/>
              <w:left w:val="nil"/>
              <w:bottom w:val="single" w:sz="4" w:space="0" w:color="auto"/>
              <w:right w:val="single" w:sz="4" w:space="0" w:color="auto"/>
            </w:tcBorders>
            <w:shd w:val="clear" w:color="auto" w:fill="auto"/>
            <w:noWrap/>
            <w:hideMark/>
          </w:tcPr>
          <w:p w14:paraId="0FEF8F6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93" w:type="pct"/>
            <w:tcBorders>
              <w:top w:val="nil"/>
              <w:left w:val="nil"/>
              <w:bottom w:val="single" w:sz="4" w:space="0" w:color="auto"/>
              <w:right w:val="single" w:sz="4" w:space="0" w:color="auto"/>
            </w:tcBorders>
            <w:shd w:val="clear" w:color="auto" w:fill="auto"/>
            <w:noWrap/>
            <w:hideMark/>
          </w:tcPr>
          <w:p w14:paraId="745DE1B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2" w:type="pct"/>
            <w:tcBorders>
              <w:top w:val="nil"/>
              <w:left w:val="nil"/>
              <w:bottom w:val="single" w:sz="4" w:space="0" w:color="auto"/>
              <w:right w:val="single" w:sz="4" w:space="0" w:color="auto"/>
            </w:tcBorders>
            <w:shd w:val="clear" w:color="auto" w:fill="auto"/>
            <w:noWrap/>
            <w:hideMark/>
          </w:tcPr>
          <w:p w14:paraId="50A8641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2" w:type="pct"/>
            <w:tcBorders>
              <w:top w:val="nil"/>
              <w:left w:val="nil"/>
              <w:bottom w:val="single" w:sz="4" w:space="0" w:color="auto"/>
              <w:right w:val="single" w:sz="4" w:space="0" w:color="auto"/>
            </w:tcBorders>
            <w:shd w:val="clear" w:color="auto" w:fill="auto"/>
            <w:noWrap/>
            <w:hideMark/>
          </w:tcPr>
          <w:p w14:paraId="6714E56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r>
      <w:tr w:rsidR="00B6589A" w:rsidRPr="00B6589A" w14:paraId="21D311BC"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04BF711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Расчетная присоединенная тепловая нагрузка, в том числе:</w:t>
            </w:r>
          </w:p>
        </w:tc>
        <w:tc>
          <w:tcPr>
            <w:tcW w:w="483" w:type="pct"/>
            <w:tcBorders>
              <w:top w:val="nil"/>
              <w:left w:val="nil"/>
              <w:bottom w:val="single" w:sz="4" w:space="0" w:color="auto"/>
              <w:right w:val="single" w:sz="4" w:space="0" w:color="auto"/>
            </w:tcBorders>
            <w:shd w:val="clear" w:color="auto" w:fill="auto"/>
            <w:noWrap/>
            <w:hideMark/>
          </w:tcPr>
          <w:p w14:paraId="3F62E7EF"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50688E7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7,471</w:t>
            </w:r>
          </w:p>
        </w:tc>
        <w:tc>
          <w:tcPr>
            <w:tcW w:w="493" w:type="pct"/>
            <w:tcBorders>
              <w:top w:val="nil"/>
              <w:left w:val="nil"/>
              <w:bottom w:val="single" w:sz="4" w:space="0" w:color="auto"/>
              <w:right w:val="single" w:sz="4" w:space="0" w:color="auto"/>
            </w:tcBorders>
            <w:shd w:val="clear" w:color="auto" w:fill="auto"/>
            <w:noWrap/>
            <w:hideMark/>
          </w:tcPr>
          <w:p w14:paraId="562E78D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7,367</w:t>
            </w:r>
          </w:p>
        </w:tc>
        <w:tc>
          <w:tcPr>
            <w:tcW w:w="493" w:type="pct"/>
            <w:tcBorders>
              <w:top w:val="nil"/>
              <w:left w:val="nil"/>
              <w:bottom w:val="single" w:sz="4" w:space="0" w:color="auto"/>
              <w:right w:val="single" w:sz="4" w:space="0" w:color="auto"/>
            </w:tcBorders>
            <w:shd w:val="clear" w:color="auto" w:fill="auto"/>
            <w:noWrap/>
            <w:hideMark/>
          </w:tcPr>
          <w:p w14:paraId="4FDEDBD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c>
          <w:tcPr>
            <w:tcW w:w="462" w:type="pct"/>
            <w:tcBorders>
              <w:top w:val="nil"/>
              <w:left w:val="nil"/>
              <w:bottom w:val="single" w:sz="4" w:space="0" w:color="auto"/>
              <w:right w:val="single" w:sz="4" w:space="0" w:color="auto"/>
            </w:tcBorders>
            <w:shd w:val="clear" w:color="auto" w:fill="auto"/>
            <w:noWrap/>
            <w:hideMark/>
          </w:tcPr>
          <w:p w14:paraId="33A4E47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7,207</w:t>
            </w:r>
          </w:p>
        </w:tc>
        <w:tc>
          <w:tcPr>
            <w:tcW w:w="493" w:type="pct"/>
            <w:tcBorders>
              <w:top w:val="nil"/>
              <w:left w:val="nil"/>
              <w:bottom w:val="single" w:sz="4" w:space="0" w:color="auto"/>
              <w:right w:val="single" w:sz="4" w:space="0" w:color="auto"/>
            </w:tcBorders>
            <w:shd w:val="clear" w:color="auto" w:fill="auto"/>
            <w:noWrap/>
            <w:hideMark/>
          </w:tcPr>
          <w:p w14:paraId="57DD211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7,207</w:t>
            </w:r>
          </w:p>
        </w:tc>
        <w:tc>
          <w:tcPr>
            <w:tcW w:w="462" w:type="pct"/>
            <w:tcBorders>
              <w:top w:val="nil"/>
              <w:left w:val="nil"/>
              <w:bottom w:val="single" w:sz="4" w:space="0" w:color="auto"/>
              <w:right w:val="single" w:sz="4" w:space="0" w:color="auto"/>
            </w:tcBorders>
            <w:shd w:val="clear" w:color="auto" w:fill="auto"/>
            <w:noWrap/>
            <w:hideMark/>
          </w:tcPr>
          <w:p w14:paraId="594A445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c>
          <w:tcPr>
            <w:tcW w:w="462" w:type="pct"/>
            <w:tcBorders>
              <w:top w:val="nil"/>
              <w:left w:val="nil"/>
              <w:bottom w:val="single" w:sz="4" w:space="0" w:color="auto"/>
              <w:right w:val="single" w:sz="4" w:space="0" w:color="auto"/>
            </w:tcBorders>
            <w:shd w:val="clear" w:color="auto" w:fill="auto"/>
            <w:noWrap/>
            <w:hideMark/>
          </w:tcPr>
          <w:p w14:paraId="112DB70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r>
      <w:tr w:rsidR="00B6589A" w:rsidRPr="00B6589A" w14:paraId="7BBFAC80"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395C27BF" w14:textId="77777777" w:rsidR="00B6589A" w:rsidRPr="00B6589A" w:rsidRDefault="00B6589A" w:rsidP="00B6589A">
            <w:pPr>
              <w:shd w:val="clear" w:color="auto" w:fill="auto"/>
              <w:ind w:firstLineChars="200" w:firstLine="400"/>
              <w:jc w:val="left"/>
              <w:rPr>
                <w:sz w:val="20"/>
                <w:szCs w:val="20"/>
                <w:lang w:val="ru-RU"/>
              </w:rPr>
            </w:pPr>
            <w:r w:rsidRPr="00B6589A">
              <w:rPr>
                <w:sz w:val="20"/>
                <w:szCs w:val="20"/>
                <w:lang w:val="ru-RU"/>
              </w:rPr>
              <w:t>Отопление</w:t>
            </w:r>
          </w:p>
        </w:tc>
        <w:tc>
          <w:tcPr>
            <w:tcW w:w="483" w:type="pct"/>
            <w:tcBorders>
              <w:top w:val="nil"/>
              <w:left w:val="nil"/>
              <w:bottom w:val="single" w:sz="4" w:space="0" w:color="auto"/>
              <w:right w:val="single" w:sz="4" w:space="0" w:color="auto"/>
            </w:tcBorders>
            <w:shd w:val="clear" w:color="auto" w:fill="auto"/>
            <w:noWrap/>
            <w:hideMark/>
          </w:tcPr>
          <w:p w14:paraId="1F6DAB0C"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4D47AAF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7,471</w:t>
            </w:r>
          </w:p>
        </w:tc>
        <w:tc>
          <w:tcPr>
            <w:tcW w:w="493" w:type="pct"/>
            <w:tcBorders>
              <w:top w:val="nil"/>
              <w:left w:val="nil"/>
              <w:bottom w:val="single" w:sz="4" w:space="0" w:color="auto"/>
              <w:right w:val="single" w:sz="4" w:space="0" w:color="auto"/>
            </w:tcBorders>
            <w:shd w:val="clear" w:color="auto" w:fill="auto"/>
            <w:noWrap/>
            <w:hideMark/>
          </w:tcPr>
          <w:p w14:paraId="5176F47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7,367</w:t>
            </w:r>
          </w:p>
        </w:tc>
        <w:tc>
          <w:tcPr>
            <w:tcW w:w="493" w:type="pct"/>
            <w:tcBorders>
              <w:top w:val="nil"/>
              <w:left w:val="nil"/>
              <w:bottom w:val="single" w:sz="4" w:space="0" w:color="auto"/>
              <w:right w:val="single" w:sz="4" w:space="0" w:color="auto"/>
            </w:tcBorders>
            <w:shd w:val="clear" w:color="auto" w:fill="auto"/>
            <w:noWrap/>
            <w:hideMark/>
          </w:tcPr>
          <w:p w14:paraId="5B8D43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c>
          <w:tcPr>
            <w:tcW w:w="462" w:type="pct"/>
            <w:tcBorders>
              <w:top w:val="nil"/>
              <w:left w:val="nil"/>
              <w:bottom w:val="single" w:sz="4" w:space="0" w:color="auto"/>
              <w:right w:val="single" w:sz="4" w:space="0" w:color="auto"/>
            </w:tcBorders>
            <w:shd w:val="clear" w:color="auto" w:fill="auto"/>
            <w:noWrap/>
            <w:hideMark/>
          </w:tcPr>
          <w:p w14:paraId="555746A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7,207</w:t>
            </w:r>
          </w:p>
        </w:tc>
        <w:tc>
          <w:tcPr>
            <w:tcW w:w="493" w:type="pct"/>
            <w:tcBorders>
              <w:top w:val="nil"/>
              <w:left w:val="nil"/>
              <w:bottom w:val="single" w:sz="4" w:space="0" w:color="auto"/>
              <w:right w:val="single" w:sz="4" w:space="0" w:color="auto"/>
            </w:tcBorders>
            <w:shd w:val="clear" w:color="auto" w:fill="auto"/>
            <w:noWrap/>
            <w:hideMark/>
          </w:tcPr>
          <w:p w14:paraId="103D5F3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7,207</w:t>
            </w:r>
          </w:p>
        </w:tc>
        <w:tc>
          <w:tcPr>
            <w:tcW w:w="462" w:type="pct"/>
            <w:tcBorders>
              <w:top w:val="nil"/>
              <w:left w:val="nil"/>
              <w:bottom w:val="single" w:sz="4" w:space="0" w:color="auto"/>
              <w:right w:val="single" w:sz="4" w:space="0" w:color="auto"/>
            </w:tcBorders>
            <w:shd w:val="clear" w:color="auto" w:fill="auto"/>
            <w:noWrap/>
            <w:hideMark/>
          </w:tcPr>
          <w:p w14:paraId="1D797FF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c>
          <w:tcPr>
            <w:tcW w:w="462" w:type="pct"/>
            <w:tcBorders>
              <w:top w:val="nil"/>
              <w:left w:val="nil"/>
              <w:bottom w:val="single" w:sz="4" w:space="0" w:color="auto"/>
              <w:right w:val="single" w:sz="4" w:space="0" w:color="auto"/>
            </w:tcBorders>
            <w:shd w:val="clear" w:color="auto" w:fill="auto"/>
            <w:noWrap/>
            <w:hideMark/>
          </w:tcPr>
          <w:p w14:paraId="592F042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r>
      <w:tr w:rsidR="00B6589A" w:rsidRPr="00B6589A" w14:paraId="1D9632E6"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0349A443" w14:textId="77777777" w:rsidR="00B6589A" w:rsidRPr="00B6589A" w:rsidRDefault="00B6589A" w:rsidP="00B6589A">
            <w:pPr>
              <w:shd w:val="clear" w:color="auto" w:fill="auto"/>
              <w:ind w:firstLineChars="200" w:firstLine="400"/>
              <w:jc w:val="left"/>
              <w:rPr>
                <w:sz w:val="20"/>
                <w:szCs w:val="20"/>
                <w:lang w:val="ru-RU"/>
              </w:rPr>
            </w:pPr>
            <w:r w:rsidRPr="00B6589A">
              <w:rPr>
                <w:sz w:val="20"/>
                <w:szCs w:val="20"/>
                <w:lang w:val="ru-RU"/>
              </w:rPr>
              <w:t>Вентиляция</w:t>
            </w:r>
          </w:p>
        </w:tc>
        <w:tc>
          <w:tcPr>
            <w:tcW w:w="483" w:type="pct"/>
            <w:tcBorders>
              <w:top w:val="nil"/>
              <w:left w:val="nil"/>
              <w:bottom w:val="single" w:sz="4" w:space="0" w:color="auto"/>
              <w:right w:val="single" w:sz="4" w:space="0" w:color="auto"/>
            </w:tcBorders>
            <w:shd w:val="clear" w:color="auto" w:fill="auto"/>
            <w:noWrap/>
            <w:hideMark/>
          </w:tcPr>
          <w:p w14:paraId="3B2F584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2259C57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noWrap/>
            <w:hideMark/>
          </w:tcPr>
          <w:p w14:paraId="68F9C09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noWrap/>
            <w:hideMark/>
          </w:tcPr>
          <w:p w14:paraId="505D866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noWrap/>
            <w:hideMark/>
          </w:tcPr>
          <w:p w14:paraId="2EFA877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noWrap/>
            <w:hideMark/>
          </w:tcPr>
          <w:p w14:paraId="5C2CD7B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noWrap/>
            <w:hideMark/>
          </w:tcPr>
          <w:p w14:paraId="3F5BA93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noWrap/>
            <w:hideMark/>
          </w:tcPr>
          <w:p w14:paraId="3A77B63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r>
      <w:tr w:rsidR="00B6589A" w:rsidRPr="00B6589A" w14:paraId="71AE27CA"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262B7002" w14:textId="77777777" w:rsidR="00B6589A" w:rsidRPr="00B6589A" w:rsidRDefault="00B6589A" w:rsidP="00B6589A">
            <w:pPr>
              <w:shd w:val="clear" w:color="auto" w:fill="auto"/>
              <w:ind w:firstLineChars="200" w:firstLine="400"/>
              <w:jc w:val="left"/>
              <w:rPr>
                <w:sz w:val="20"/>
                <w:szCs w:val="20"/>
                <w:lang w:val="ru-RU"/>
              </w:rPr>
            </w:pPr>
            <w:r w:rsidRPr="00B6589A">
              <w:rPr>
                <w:sz w:val="20"/>
                <w:szCs w:val="20"/>
                <w:lang w:val="ru-RU"/>
              </w:rPr>
              <w:t>ГВС</w:t>
            </w:r>
          </w:p>
        </w:tc>
        <w:tc>
          <w:tcPr>
            <w:tcW w:w="483" w:type="pct"/>
            <w:tcBorders>
              <w:top w:val="nil"/>
              <w:left w:val="nil"/>
              <w:bottom w:val="single" w:sz="4" w:space="0" w:color="auto"/>
              <w:right w:val="single" w:sz="4" w:space="0" w:color="auto"/>
            </w:tcBorders>
            <w:shd w:val="clear" w:color="auto" w:fill="auto"/>
            <w:noWrap/>
            <w:hideMark/>
          </w:tcPr>
          <w:p w14:paraId="6B74B70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779E20C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noWrap/>
            <w:hideMark/>
          </w:tcPr>
          <w:p w14:paraId="085CEDD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noWrap/>
            <w:hideMark/>
          </w:tcPr>
          <w:p w14:paraId="701CAF0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noWrap/>
            <w:hideMark/>
          </w:tcPr>
          <w:p w14:paraId="1772ED7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noWrap/>
            <w:hideMark/>
          </w:tcPr>
          <w:p w14:paraId="2F0DC7B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noWrap/>
            <w:hideMark/>
          </w:tcPr>
          <w:p w14:paraId="3EB3F2F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noWrap/>
            <w:hideMark/>
          </w:tcPr>
          <w:p w14:paraId="187C3FF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r>
      <w:tr w:rsidR="00B6589A" w:rsidRPr="00B6589A" w14:paraId="712DD6FE"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41395A6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Резерв (+)/дефицит (-) тепловой мощности</w:t>
            </w:r>
          </w:p>
        </w:tc>
        <w:tc>
          <w:tcPr>
            <w:tcW w:w="483" w:type="pct"/>
            <w:tcBorders>
              <w:top w:val="nil"/>
              <w:left w:val="nil"/>
              <w:bottom w:val="single" w:sz="4" w:space="0" w:color="auto"/>
              <w:right w:val="single" w:sz="4" w:space="0" w:color="auto"/>
            </w:tcBorders>
            <w:shd w:val="clear" w:color="auto" w:fill="auto"/>
            <w:noWrap/>
            <w:hideMark/>
          </w:tcPr>
          <w:p w14:paraId="504E228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608F20E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10,74</w:t>
            </w:r>
          </w:p>
        </w:tc>
        <w:tc>
          <w:tcPr>
            <w:tcW w:w="493" w:type="pct"/>
            <w:tcBorders>
              <w:top w:val="nil"/>
              <w:left w:val="nil"/>
              <w:bottom w:val="single" w:sz="4" w:space="0" w:color="auto"/>
              <w:right w:val="single" w:sz="4" w:space="0" w:color="auto"/>
            </w:tcBorders>
            <w:shd w:val="clear" w:color="auto" w:fill="auto"/>
            <w:noWrap/>
            <w:hideMark/>
          </w:tcPr>
          <w:p w14:paraId="6DED4C6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10,83</w:t>
            </w:r>
          </w:p>
        </w:tc>
        <w:tc>
          <w:tcPr>
            <w:tcW w:w="493" w:type="pct"/>
            <w:tcBorders>
              <w:top w:val="nil"/>
              <w:left w:val="nil"/>
              <w:bottom w:val="single" w:sz="4" w:space="0" w:color="auto"/>
              <w:right w:val="single" w:sz="4" w:space="0" w:color="auto"/>
            </w:tcBorders>
            <w:shd w:val="clear" w:color="auto" w:fill="auto"/>
            <w:noWrap/>
            <w:hideMark/>
          </w:tcPr>
          <w:p w14:paraId="4398DE2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10,94</w:t>
            </w:r>
          </w:p>
        </w:tc>
        <w:tc>
          <w:tcPr>
            <w:tcW w:w="462" w:type="pct"/>
            <w:tcBorders>
              <w:top w:val="nil"/>
              <w:left w:val="nil"/>
              <w:bottom w:val="single" w:sz="4" w:space="0" w:color="auto"/>
              <w:right w:val="single" w:sz="4" w:space="0" w:color="auto"/>
            </w:tcBorders>
            <w:shd w:val="clear" w:color="auto" w:fill="auto"/>
            <w:noWrap/>
            <w:hideMark/>
          </w:tcPr>
          <w:p w14:paraId="5A8ED2E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10,99</w:t>
            </w:r>
          </w:p>
        </w:tc>
        <w:tc>
          <w:tcPr>
            <w:tcW w:w="493" w:type="pct"/>
            <w:tcBorders>
              <w:top w:val="nil"/>
              <w:left w:val="nil"/>
              <w:bottom w:val="single" w:sz="4" w:space="0" w:color="auto"/>
              <w:right w:val="single" w:sz="4" w:space="0" w:color="auto"/>
            </w:tcBorders>
            <w:shd w:val="clear" w:color="auto" w:fill="auto"/>
            <w:noWrap/>
            <w:hideMark/>
          </w:tcPr>
          <w:p w14:paraId="343EFC1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10,99</w:t>
            </w:r>
          </w:p>
        </w:tc>
        <w:tc>
          <w:tcPr>
            <w:tcW w:w="462" w:type="pct"/>
            <w:tcBorders>
              <w:top w:val="nil"/>
              <w:left w:val="nil"/>
              <w:bottom w:val="single" w:sz="4" w:space="0" w:color="auto"/>
              <w:right w:val="single" w:sz="4" w:space="0" w:color="auto"/>
            </w:tcBorders>
            <w:shd w:val="clear" w:color="auto" w:fill="auto"/>
            <w:noWrap/>
            <w:hideMark/>
          </w:tcPr>
          <w:p w14:paraId="6F5982A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10,94</w:t>
            </w:r>
          </w:p>
        </w:tc>
        <w:tc>
          <w:tcPr>
            <w:tcW w:w="462" w:type="pct"/>
            <w:tcBorders>
              <w:top w:val="nil"/>
              <w:left w:val="nil"/>
              <w:bottom w:val="single" w:sz="4" w:space="0" w:color="auto"/>
              <w:right w:val="single" w:sz="4" w:space="0" w:color="auto"/>
            </w:tcBorders>
            <w:shd w:val="clear" w:color="auto" w:fill="auto"/>
            <w:noWrap/>
            <w:hideMark/>
          </w:tcPr>
          <w:p w14:paraId="57F51B8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10,94</w:t>
            </w:r>
          </w:p>
        </w:tc>
      </w:tr>
      <w:tr w:rsidR="00B6589A" w:rsidRPr="00B6589A" w14:paraId="78DCF5A0"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069DBD0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Доля резерва (от установленной мощности)</w:t>
            </w:r>
          </w:p>
        </w:tc>
        <w:tc>
          <w:tcPr>
            <w:tcW w:w="483" w:type="pct"/>
            <w:tcBorders>
              <w:top w:val="nil"/>
              <w:left w:val="nil"/>
              <w:bottom w:val="single" w:sz="4" w:space="0" w:color="auto"/>
              <w:right w:val="single" w:sz="4" w:space="0" w:color="auto"/>
            </w:tcBorders>
            <w:shd w:val="clear" w:color="auto" w:fill="auto"/>
            <w:noWrap/>
            <w:hideMark/>
          </w:tcPr>
          <w:p w14:paraId="6C692E4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w:t>
            </w:r>
          </w:p>
        </w:tc>
        <w:tc>
          <w:tcPr>
            <w:tcW w:w="462" w:type="pct"/>
            <w:tcBorders>
              <w:top w:val="nil"/>
              <w:left w:val="nil"/>
              <w:bottom w:val="single" w:sz="4" w:space="0" w:color="auto"/>
              <w:right w:val="single" w:sz="4" w:space="0" w:color="auto"/>
            </w:tcBorders>
            <w:shd w:val="clear" w:color="auto" w:fill="auto"/>
            <w:noWrap/>
            <w:hideMark/>
          </w:tcPr>
          <w:p w14:paraId="1A211BE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56,56</w:t>
            </w:r>
          </w:p>
        </w:tc>
        <w:tc>
          <w:tcPr>
            <w:tcW w:w="493" w:type="pct"/>
            <w:tcBorders>
              <w:top w:val="nil"/>
              <w:left w:val="nil"/>
              <w:bottom w:val="single" w:sz="4" w:space="0" w:color="auto"/>
              <w:right w:val="single" w:sz="4" w:space="0" w:color="auto"/>
            </w:tcBorders>
            <w:shd w:val="clear" w:color="auto" w:fill="auto"/>
            <w:noWrap/>
            <w:hideMark/>
          </w:tcPr>
          <w:p w14:paraId="033768A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57,05</w:t>
            </w:r>
          </w:p>
        </w:tc>
        <w:tc>
          <w:tcPr>
            <w:tcW w:w="493" w:type="pct"/>
            <w:tcBorders>
              <w:top w:val="nil"/>
              <w:left w:val="nil"/>
              <w:bottom w:val="single" w:sz="4" w:space="0" w:color="auto"/>
              <w:right w:val="single" w:sz="4" w:space="0" w:color="auto"/>
            </w:tcBorders>
            <w:shd w:val="clear" w:color="auto" w:fill="auto"/>
            <w:noWrap/>
            <w:hideMark/>
          </w:tcPr>
          <w:p w14:paraId="7FB7517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57,66</w:t>
            </w:r>
          </w:p>
        </w:tc>
        <w:tc>
          <w:tcPr>
            <w:tcW w:w="462" w:type="pct"/>
            <w:tcBorders>
              <w:top w:val="nil"/>
              <w:left w:val="nil"/>
              <w:bottom w:val="single" w:sz="4" w:space="0" w:color="auto"/>
              <w:right w:val="single" w:sz="4" w:space="0" w:color="auto"/>
            </w:tcBorders>
            <w:shd w:val="clear" w:color="auto" w:fill="auto"/>
            <w:noWrap/>
            <w:hideMark/>
          </w:tcPr>
          <w:p w14:paraId="36BD514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57,90</w:t>
            </w:r>
          </w:p>
        </w:tc>
        <w:tc>
          <w:tcPr>
            <w:tcW w:w="493" w:type="pct"/>
            <w:tcBorders>
              <w:top w:val="nil"/>
              <w:left w:val="nil"/>
              <w:bottom w:val="single" w:sz="4" w:space="0" w:color="auto"/>
              <w:right w:val="single" w:sz="4" w:space="0" w:color="auto"/>
            </w:tcBorders>
            <w:shd w:val="clear" w:color="auto" w:fill="auto"/>
            <w:noWrap/>
            <w:hideMark/>
          </w:tcPr>
          <w:p w14:paraId="17E3AB6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57,90</w:t>
            </w:r>
          </w:p>
        </w:tc>
        <w:tc>
          <w:tcPr>
            <w:tcW w:w="462" w:type="pct"/>
            <w:tcBorders>
              <w:top w:val="nil"/>
              <w:left w:val="nil"/>
              <w:bottom w:val="single" w:sz="4" w:space="0" w:color="auto"/>
              <w:right w:val="single" w:sz="4" w:space="0" w:color="auto"/>
            </w:tcBorders>
            <w:shd w:val="clear" w:color="auto" w:fill="auto"/>
            <w:noWrap/>
            <w:hideMark/>
          </w:tcPr>
          <w:p w14:paraId="143307A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57,66</w:t>
            </w:r>
          </w:p>
        </w:tc>
        <w:tc>
          <w:tcPr>
            <w:tcW w:w="462" w:type="pct"/>
            <w:tcBorders>
              <w:top w:val="nil"/>
              <w:left w:val="nil"/>
              <w:bottom w:val="single" w:sz="4" w:space="0" w:color="auto"/>
              <w:right w:val="single" w:sz="4" w:space="0" w:color="auto"/>
            </w:tcBorders>
            <w:shd w:val="clear" w:color="auto" w:fill="auto"/>
            <w:noWrap/>
            <w:hideMark/>
          </w:tcPr>
          <w:p w14:paraId="04BA445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57,66</w:t>
            </w:r>
          </w:p>
        </w:tc>
      </w:tr>
      <w:tr w:rsidR="00B6589A" w:rsidRPr="00B6589A" w14:paraId="500B8D1D"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4FC7FF8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Резерв с N-1</w:t>
            </w:r>
          </w:p>
        </w:tc>
        <w:tc>
          <w:tcPr>
            <w:tcW w:w="483" w:type="pct"/>
            <w:tcBorders>
              <w:top w:val="nil"/>
              <w:left w:val="nil"/>
              <w:bottom w:val="single" w:sz="4" w:space="0" w:color="auto"/>
              <w:right w:val="single" w:sz="4" w:space="0" w:color="auto"/>
            </w:tcBorders>
            <w:shd w:val="clear" w:color="auto" w:fill="auto"/>
            <w:noWrap/>
            <w:hideMark/>
          </w:tcPr>
          <w:p w14:paraId="46A2900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2" w:type="pct"/>
            <w:tcBorders>
              <w:top w:val="nil"/>
              <w:left w:val="nil"/>
              <w:bottom w:val="single" w:sz="4" w:space="0" w:color="auto"/>
              <w:right w:val="single" w:sz="4" w:space="0" w:color="auto"/>
            </w:tcBorders>
            <w:shd w:val="clear" w:color="auto" w:fill="auto"/>
            <w:noWrap/>
            <w:hideMark/>
          </w:tcPr>
          <w:p w14:paraId="657BEF9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3,245</w:t>
            </w:r>
          </w:p>
        </w:tc>
        <w:tc>
          <w:tcPr>
            <w:tcW w:w="493" w:type="pct"/>
            <w:tcBorders>
              <w:top w:val="nil"/>
              <w:left w:val="nil"/>
              <w:bottom w:val="single" w:sz="4" w:space="0" w:color="auto"/>
              <w:right w:val="single" w:sz="4" w:space="0" w:color="auto"/>
            </w:tcBorders>
            <w:shd w:val="clear" w:color="auto" w:fill="auto"/>
            <w:noWrap/>
            <w:hideMark/>
          </w:tcPr>
          <w:p w14:paraId="5EA2B97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3,338</w:t>
            </w:r>
          </w:p>
        </w:tc>
        <w:tc>
          <w:tcPr>
            <w:tcW w:w="493" w:type="pct"/>
            <w:tcBorders>
              <w:top w:val="nil"/>
              <w:left w:val="nil"/>
              <w:bottom w:val="single" w:sz="4" w:space="0" w:color="auto"/>
              <w:right w:val="single" w:sz="4" w:space="0" w:color="auto"/>
            </w:tcBorders>
            <w:shd w:val="clear" w:color="auto" w:fill="auto"/>
            <w:noWrap/>
            <w:hideMark/>
          </w:tcPr>
          <w:p w14:paraId="23B2B72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3,452</w:t>
            </w:r>
          </w:p>
        </w:tc>
        <w:tc>
          <w:tcPr>
            <w:tcW w:w="462" w:type="pct"/>
            <w:tcBorders>
              <w:top w:val="nil"/>
              <w:left w:val="nil"/>
              <w:bottom w:val="single" w:sz="4" w:space="0" w:color="auto"/>
              <w:right w:val="single" w:sz="4" w:space="0" w:color="auto"/>
            </w:tcBorders>
            <w:shd w:val="clear" w:color="auto" w:fill="auto"/>
            <w:noWrap/>
            <w:hideMark/>
          </w:tcPr>
          <w:p w14:paraId="1A28CBE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3,499</w:t>
            </w:r>
          </w:p>
        </w:tc>
        <w:tc>
          <w:tcPr>
            <w:tcW w:w="493" w:type="pct"/>
            <w:tcBorders>
              <w:top w:val="nil"/>
              <w:left w:val="nil"/>
              <w:bottom w:val="single" w:sz="4" w:space="0" w:color="auto"/>
              <w:right w:val="single" w:sz="4" w:space="0" w:color="auto"/>
            </w:tcBorders>
            <w:shd w:val="clear" w:color="auto" w:fill="auto"/>
            <w:noWrap/>
            <w:hideMark/>
          </w:tcPr>
          <w:p w14:paraId="2A231F0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3,499</w:t>
            </w:r>
          </w:p>
        </w:tc>
        <w:tc>
          <w:tcPr>
            <w:tcW w:w="462" w:type="pct"/>
            <w:tcBorders>
              <w:top w:val="nil"/>
              <w:left w:val="nil"/>
              <w:bottom w:val="single" w:sz="4" w:space="0" w:color="auto"/>
              <w:right w:val="single" w:sz="4" w:space="0" w:color="auto"/>
            </w:tcBorders>
            <w:shd w:val="clear" w:color="auto" w:fill="auto"/>
            <w:noWrap/>
            <w:hideMark/>
          </w:tcPr>
          <w:p w14:paraId="20694B2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3,453</w:t>
            </w:r>
          </w:p>
        </w:tc>
        <w:tc>
          <w:tcPr>
            <w:tcW w:w="462" w:type="pct"/>
            <w:tcBorders>
              <w:top w:val="nil"/>
              <w:left w:val="nil"/>
              <w:bottom w:val="single" w:sz="4" w:space="0" w:color="auto"/>
              <w:right w:val="single" w:sz="4" w:space="0" w:color="auto"/>
            </w:tcBorders>
            <w:shd w:val="clear" w:color="auto" w:fill="auto"/>
            <w:noWrap/>
            <w:hideMark/>
          </w:tcPr>
          <w:p w14:paraId="0274A5D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3,453</w:t>
            </w:r>
          </w:p>
        </w:tc>
      </w:tr>
      <w:tr w:rsidR="00B6589A" w:rsidRPr="00B6589A" w14:paraId="01D510EE"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6631611C" w14:textId="77777777" w:rsidR="00B6589A" w:rsidRPr="00B6589A" w:rsidRDefault="00B6589A" w:rsidP="00B6589A">
            <w:pPr>
              <w:shd w:val="clear" w:color="auto" w:fill="auto"/>
              <w:ind w:firstLine="0"/>
              <w:jc w:val="left"/>
              <w:rPr>
                <w:b/>
                <w:bCs/>
                <w:sz w:val="20"/>
                <w:szCs w:val="20"/>
                <w:lang w:val="ru-RU"/>
              </w:rPr>
            </w:pPr>
            <w:r w:rsidRPr="00B6589A">
              <w:rPr>
                <w:b/>
                <w:bCs/>
                <w:sz w:val="20"/>
                <w:szCs w:val="20"/>
                <w:lang w:val="ru-RU"/>
              </w:rPr>
              <w:t>Тепловая энергия</w:t>
            </w:r>
          </w:p>
        </w:tc>
        <w:tc>
          <w:tcPr>
            <w:tcW w:w="483" w:type="pct"/>
            <w:tcBorders>
              <w:top w:val="nil"/>
              <w:left w:val="nil"/>
              <w:bottom w:val="single" w:sz="4" w:space="0" w:color="auto"/>
              <w:right w:val="single" w:sz="4" w:space="0" w:color="auto"/>
            </w:tcBorders>
            <w:shd w:val="clear" w:color="auto" w:fill="auto"/>
            <w:noWrap/>
            <w:hideMark/>
          </w:tcPr>
          <w:p w14:paraId="0F675C4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0B4B888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6BC1652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755184C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535F550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0B4ECBB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68E8CAF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45C06AF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r>
      <w:tr w:rsidR="00B6589A" w:rsidRPr="00B6589A" w14:paraId="47B668A6"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65F7239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Выработано тепловой энергии</w:t>
            </w:r>
          </w:p>
        </w:tc>
        <w:tc>
          <w:tcPr>
            <w:tcW w:w="483" w:type="pct"/>
            <w:tcBorders>
              <w:top w:val="nil"/>
              <w:left w:val="nil"/>
              <w:bottom w:val="single" w:sz="4" w:space="0" w:color="auto"/>
              <w:right w:val="single" w:sz="4" w:space="0" w:color="auto"/>
            </w:tcBorders>
            <w:shd w:val="clear" w:color="auto" w:fill="auto"/>
            <w:noWrap/>
            <w:hideMark/>
          </w:tcPr>
          <w:p w14:paraId="551D73B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2" w:type="pct"/>
            <w:tcBorders>
              <w:top w:val="nil"/>
              <w:left w:val="nil"/>
              <w:bottom w:val="single" w:sz="4" w:space="0" w:color="auto"/>
              <w:right w:val="single" w:sz="4" w:space="0" w:color="auto"/>
            </w:tcBorders>
            <w:shd w:val="clear" w:color="auto" w:fill="auto"/>
            <w:noWrap/>
            <w:hideMark/>
          </w:tcPr>
          <w:p w14:paraId="65ECD06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14,19</w:t>
            </w:r>
          </w:p>
        </w:tc>
        <w:tc>
          <w:tcPr>
            <w:tcW w:w="493" w:type="pct"/>
            <w:tcBorders>
              <w:top w:val="nil"/>
              <w:left w:val="nil"/>
              <w:bottom w:val="single" w:sz="4" w:space="0" w:color="auto"/>
              <w:right w:val="single" w:sz="4" w:space="0" w:color="auto"/>
            </w:tcBorders>
            <w:shd w:val="clear" w:color="auto" w:fill="auto"/>
            <w:noWrap/>
            <w:hideMark/>
          </w:tcPr>
          <w:p w14:paraId="4903DD9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13,95</w:t>
            </w:r>
          </w:p>
        </w:tc>
        <w:tc>
          <w:tcPr>
            <w:tcW w:w="493" w:type="pct"/>
            <w:tcBorders>
              <w:top w:val="nil"/>
              <w:left w:val="nil"/>
              <w:bottom w:val="single" w:sz="4" w:space="0" w:color="auto"/>
              <w:right w:val="single" w:sz="4" w:space="0" w:color="auto"/>
            </w:tcBorders>
            <w:shd w:val="clear" w:color="auto" w:fill="auto"/>
            <w:noWrap/>
            <w:hideMark/>
          </w:tcPr>
          <w:p w14:paraId="3459432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13,77</w:t>
            </w:r>
          </w:p>
        </w:tc>
        <w:tc>
          <w:tcPr>
            <w:tcW w:w="462" w:type="pct"/>
            <w:tcBorders>
              <w:top w:val="nil"/>
              <w:left w:val="nil"/>
              <w:bottom w:val="single" w:sz="4" w:space="0" w:color="auto"/>
              <w:right w:val="single" w:sz="4" w:space="0" w:color="auto"/>
            </w:tcBorders>
            <w:shd w:val="clear" w:color="auto" w:fill="auto"/>
            <w:noWrap/>
            <w:hideMark/>
          </w:tcPr>
          <w:p w14:paraId="5F71D95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13,77</w:t>
            </w:r>
          </w:p>
        </w:tc>
        <w:tc>
          <w:tcPr>
            <w:tcW w:w="493" w:type="pct"/>
            <w:tcBorders>
              <w:top w:val="nil"/>
              <w:left w:val="nil"/>
              <w:bottom w:val="single" w:sz="4" w:space="0" w:color="auto"/>
              <w:right w:val="single" w:sz="4" w:space="0" w:color="auto"/>
            </w:tcBorders>
            <w:shd w:val="clear" w:color="auto" w:fill="auto"/>
            <w:noWrap/>
            <w:hideMark/>
          </w:tcPr>
          <w:p w14:paraId="2DAC35A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13,77</w:t>
            </w:r>
          </w:p>
        </w:tc>
        <w:tc>
          <w:tcPr>
            <w:tcW w:w="462" w:type="pct"/>
            <w:tcBorders>
              <w:top w:val="nil"/>
              <w:left w:val="nil"/>
              <w:bottom w:val="single" w:sz="4" w:space="0" w:color="auto"/>
              <w:right w:val="single" w:sz="4" w:space="0" w:color="auto"/>
            </w:tcBorders>
            <w:shd w:val="clear" w:color="auto" w:fill="auto"/>
            <w:noWrap/>
            <w:hideMark/>
          </w:tcPr>
          <w:p w14:paraId="429306F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13,89</w:t>
            </w:r>
          </w:p>
        </w:tc>
        <w:tc>
          <w:tcPr>
            <w:tcW w:w="462" w:type="pct"/>
            <w:tcBorders>
              <w:top w:val="nil"/>
              <w:left w:val="nil"/>
              <w:bottom w:val="single" w:sz="4" w:space="0" w:color="auto"/>
              <w:right w:val="single" w:sz="4" w:space="0" w:color="auto"/>
            </w:tcBorders>
            <w:shd w:val="clear" w:color="auto" w:fill="auto"/>
            <w:noWrap/>
            <w:hideMark/>
          </w:tcPr>
          <w:p w14:paraId="1D7FB7A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14,02</w:t>
            </w:r>
          </w:p>
        </w:tc>
      </w:tr>
      <w:tr w:rsidR="00B6589A" w:rsidRPr="00B6589A" w14:paraId="3AD7677F"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3BD98B5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Собственные нужды котельной</w:t>
            </w:r>
          </w:p>
        </w:tc>
        <w:tc>
          <w:tcPr>
            <w:tcW w:w="483" w:type="pct"/>
            <w:tcBorders>
              <w:top w:val="nil"/>
              <w:left w:val="nil"/>
              <w:bottom w:val="single" w:sz="4" w:space="0" w:color="auto"/>
              <w:right w:val="single" w:sz="4" w:space="0" w:color="auto"/>
            </w:tcBorders>
            <w:shd w:val="clear" w:color="auto" w:fill="auto"/>
            <w:noWrap/>
            <w:hideMark/>
          </w:tcPr>
          <w:p w14:paraId="23C4273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2" w:type="pct"/>
            <w:tcBorders>
              <w:top w:val="nil"/>
              <w:left w:val="nil"/>
              <w:bottom w:val="single" w:sz="4" w:space="0" w:color="auto"/>
              <w:right w:val="single" w:sz="4" w:space="0" w:color="auto"/>
            </w:tcBorders>
            <w:shd w:val="clear" w:color="auto" w:fill="auto"/>
            <w:noWrap/>
            <w:hideMark/>
          </w:tcPr>
          <w:p w14:paraId="3720ED7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93" w:type="pct"/>
            <w:tcBorders>
              <w:top w:val="nil"/>
              <w:left w:val="nil"/>
              <w:bottom w:val="single" w:sz="4" w:space="0" w:color="auto"/>
              <w:right w:val="single" w:sz="4" w:space="0" w:color="auto"/>
            </w:tcBorders>
            <w:shd w:val="clear" w:color="auto" w:fill="auto"/>
            <w:noWrap/>
            <w:hideMark/>
          </w:tcPr>
          <w:p w14:paraId="0543374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93" w:type="pct"/>
            <w:tcBorders>
              <w:top w:val="nil"/>
              <w:left w:val="nil"/>
              <w:bottom w:val="single" w:sz="4" w:space="0" w:color="auto"/>
              <w:right w:val="single" w:sz="4" w:space="0" w:color="auto"/>
            </w:tcBorders>
            <w:shd w:val="clear" w:color="auto" w:fill="auto"/>
            <w:noWrap/>
            <w:hideMark/>
          </w:tcPr>
          <w:p w14:paraId="7EABEC4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2" w:type="pct"/>
            <w:tcBorders>
              <w:top w:val="nil"/>
              <w:left w:val="nil"/>
              <w:bottom w:val="single" w:sz="4" w:space="0" w:color="auto"/>
              <w:right w:val="single" w:sz="4" w:space="0" w:color="auto"/>
            </w:tcBorders>
            <w:shd w:val="clear" w:color="auto" w:fill="auto"/>
            <w:noWrap/>
            <w:hideMark/>
          </w:tcPr>
          <w:p w14:paraId="2494C2C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93" w:type="pct"/>
            <w:tcBorders>
              <w:top w:val="nil"/>
              <w:left w:val="nil"/>
              <w:bottom w:val="single" w:sz="4" w:space="0" w:color="auto"/>
              <w:right w:val="single" w:sz="4" w:space="0" w:color="auto"/>
            </w:tcBorders>
            <w:shd w:val="clear" w:color="auto" w:fill="auto"/>
            <w:noWrap/>
            <w:hideMark/>
          </w:tcPr>
          <w:p w14:paraId="7A0020E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2" w:type="pct"/>
            <w:tcBorders>
              <w:top w:val="nil"/>
              <w:left w:val="nil"/>
              <w:bottom w:val="single" w:sz="4" w:space="0" w:color="auto"/>
              <w:right w:val="single" w:sz="4" w:space="0" w:color="auto"/>
            </w:tcBorders>
            <w:shd w:val="clear" w:color="auto" w:fill="auto"/>
            <w:noWrap/>
            <w:hideMark/>
          </w:tcPr>
          <w:p w14:paraId="71FC3AD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2" w:type="pct"/>
            <w:tcBorders>
              <w:top w:val="nil"/>
              <w:left w:val="nil"/>
              <w:bottom w:val="single" w:sz="4" w:space="0" w:color="auto"/>
              <w:right w:val="single" w:sz="4" w:space="0" w:color="auto"/>
            </w:tcBorders>
            <w:shd w:val="clear" w:color="auto" w:fill="auto"/>
            <w:noWrap/>
            <w:hideMark/>
          </w:tcPr>
          <w:p w14:paraId="746AA8B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r>
      <w:tr w:rsidR="00B6589A" w:rsidRPr="00B6589A" w14:paraId="2A5FF899"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74AA461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Отпущено с коллекторов</w:t>
            </w:r>
          </w:p>
        </w:tc>
        <w:tc>
          <w:tcPr>
            <w:tcW w:w="483" w:type="pct"/>
            <w:tcBorders>
              <w:top w:val="nil"/>
              <w:left w:val="nil"/>
              <w:bottom w:val="single" w:sz="4" w:space="0" w:color="auto"/>
              <w:right w:val="single" w:sz="4" w:space="0" w:color="auto"/>
            </w:tcBorders>
            <w:shd w:val="clear" w:color="auto" w:fill="auto"/>
            <w:noWrap/>
            <w:hideMark/>
          </w:tcPr>
          <w:p w14:paraId="434F7064"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2" w:type="pct"/>
            <w:tcBorders>
              <w:top w:val="nil"/>
              <w:left w:val="nil"/>
              <w:bottom w:val="single" w:sz="4" w:space="0" w:color="auto"/>
              <w:right w:val="single" w:sz="4" w:space="0" w:color="auto"/>
            </w:tcBorders>
            <w:shd w:val="clear" w:color="auto" w:fill="auto"/>
            <w:noWrap/>
            <w:hideMark/>
          </w:tcPr>
          <w:p w14:paraId="5997815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13,72</w:t>
            </w:r>
          </w:p>
        </w:tc>
        <w:tc>
          <w:tcPr>
            <w:tcW w:w="493" w:type="pct"/>
            <w:tcBorders>
              <w:top w:val="nil"/>
              <w:left w:val="nil"/>
              <w:bottom w:val="single" w:sz="4" w:space="0" w:color="auto"/>
              <w:right w:val="single" w:sz="4" w:space="0" w:color="auto"/>
            </w:tcBorders>
            <w:shd w:val="clear" w:color="auto" w:fill="auto"/>
            <w:noWrap/>
            <w:hideMark/>
          </w:tcPr>
          <w:p w14:paraId="244AF99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13,48</w:t>
            </w:r>
          </w:p>
        </w:tc>
        <w:tc>
          <w:tcPr>
            <w:tcW w:w="493" w:type="pct"/>
            <w:tcBorders>
              <w:top w:val="nil"/>
              <w:left w:val="nil"/>
              <w:bottom w:val="single" w:sz="4" w:space="0" w:color="auto"/>
              <w:right w:val="single" w:sz="4" w:space="0" w:color="auto"/>
            </w:tcBorders>
            <w:shd w:val="clear" w:color="auto" w:fill="auto"/>
            <w:noWrap/>
            <w:hideMark/>
          </w:tcPr>
          <w:p w14:paraId="6B552AA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13,30</w:t>
            </w:r>
          </w:p>
        </w:tc>
        <w:tc>
          <w:tcPr>
            <w:tcW w:w="462" w:type="pct"/>
            <w:tcBorders>
              <w:top w:val="nil"/>
              <w:left w:val="nil"/>
              <w:bottom w:val="single" w:sz="4" w:space="0" w:color="auto"/>
              <w:right w:val="single" w:sz="4" w:space="0" w:color="auto"/>
            </w:tcBorders>
            <w:shd w:val="clear" w:color="auto" w:fill="auto"/>
            <w:noWrap/>
            <w:hideMark/>
          </w:tcPr>
          <w:p w14:paraId="3D51657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13,30</w:t>
            </w:r>
          </w:p>
        </w:tc>
        <w:tc>
          <w:tcPr>
            <w:tcW w:w="493" w:type="pct"/>
            <w:tcBorders>
              <w:top w:val="nil"/>
              <w:left w:val="nil"/>
              <w:bottom w:val="single" w:sz="4" w:space="0" w:color="auto"/>
              <w:right w:val="single" w:sz="4" w:space="0" w:color="auto"/>
            </w:tcBorders>
            <w:shd w:val="clear" w:color="auto" w:fill="auto"/>
            <w:noWrap/>
            <w:hideMark/>
          </w:tcPr>
          <w:p w14:paraId="76AE4D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13,30</w:t>
            </w:r>
          </w:p>
        </w:tc>
        <w:tc>
          <w:tcPr>
            <w:tcW w:w="462" w:type="pct"/>
            <w:tcBorders>
              <w:top w:val="nil"/>
              <w:left w:val="nil"/>
              <w:bottom w:val="single" w:sz="4" w:space="0" w:color="auto"/>
              <w:right w:val="single" w:sz="4" w:space="0" w:color="auto"/>
            </w:tcBorders>
            <w:shd w:val="clear" w:color="auto" w:fill="auto"/>
            <w:noWrap/>
            <w:hideMark/>
          </w:tcPr>
          <w:p w14:paraId="17D404C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13,42</w:t>
            </w:r>
          </w:p>
        </w:tc>
        <w:tc>
          <w:tcPr>
            <w:tcW w:w="462" w:type="pct"/>
            <w:tcBorders>
              <w:top w:val="nil"/>
              <w:left w:val="nil"/>
              <w:bottom w:val="single" w:sz="4" w:space="0" w:color="auto"/>
              <w:right w:val="single" w:sz="4" w:space="0" w:color="auto"/>
            </w:tcBorders>
            <w:shd w:val="clear" w:color="auto" w:fill="auto"/>
            <w:noWrap/>
            <w:hideMark/>
          </w:tcPr>
          <w:p w14:paraId="3BC908B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13,55</w:t>
            </w:r>
          </w:p>
        </w:tc>
      </w:tr>
      <w:tr w:rsidR="00B6589A" w:rsidRPr="00B6589A" w14:paraId="664445F5"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3ED0CE3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Потери при передаче по тепловым сетям</w:t>
            </w:r>
          </w:p>
        </w:tc>
        <w:tc>
          <w:tcPr>
            <w:tcW w:w="483" w:type="pct"/>
            <w:tcBorders>
              <w:top w:val="nil"/>
              <w:left w:val="nil"/>
              <w:bottom w:val="single" w:sz="4" w:space="0" w:color="auto"/>
              <w:right w:val="single" w:sz="4" w:space="0" w:color="auto"/>
            </w:tcBorders>
            <w:shd w:val="clear" w:color="auto" w:fill="auto"/>
            <w:noWrap/>
            <w:hideMark/>
          </w:tcPr>
          <w:p w14:paraId="6B82E1A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2" w:type="pct"/>
            <w:tcBorders>
              <w:top w:val="nil"/>
              <w:left w:val="nil"/>
              <w:bottom w:val="single" w:sz="4" w:space="0" w:color="auto"/>
              <w:right w:val="single" w:sz="4" w:space="0" w:color="auto"/>
            </w:tcBorders>
            <w:shd w:val="clear" w:color="auto" w:fill="auto"/>
            <w:noWrap/>
            <w:hideMark/>
          </w:tcPr>
          <w:p w14:paraId="171791D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4,20</w:t>
            </w:r>
          </w:p>
        </w:tc>
        <w:tc>
          <w:tcPr>
            <w:tcW w:w="493" w:type="pct"/>
            <w:tcBorders>
              <w:top w:val="nil"/>
              <w:left w:val="nil"/>
              <w:bottom w:val="single" w:sz="4" w:space="0" w:color="auto"/>
              <w:right w:val="single" w:sz="4" w:space="0" w:color="auto"/>
            </w:tcBorders>
            <w:shd w:val="clear" w:color="auto" w:fill="auto"/>
            <w:noWrap/>
            <w:hideMark/>
          </w:tcPr>
          <w:p w14:paraId="7E41EA2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93" w:type="pct"/>
            <w:tcBorders>
              <w:top w:val="nil"/>
              <w:left w:val="nil"/>
              <w:bottom w:val="single" w:sz="4" w:space="0" w:color="auto"/>
              <w:right w:val="single" w:sz="4" w:space="0" w:color="auto"/>
            </w:tcBorders>
            <w:shd w:val="clear" w:color="auto" w:fill="auto"/>
            <w:noWrap/>
            <w:hideMark/>
          </w:tcPr>
          <w:p w14:paraId="41C08AD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2" w:type="pct"/>
            <w:tcBorders>
              <w:top w:val="nil"/>
              <w:left w:val="nil"/>
              <w:bottom w:val="single" w:sz="4" w:space="0" w:color="auto"/>
              <w:right w:val="single" w:sz="4" w:space="0" w:color="auto"/>
            </w:tcBorders>
            <w:shd w:val="clear" w:color="auto" w:fill="auto"/>
            <w:noWrap/>
            <w:hideMark/>
          </w:tcPr>
          <w:p w14:paraId="129C698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93" w:type="pct"/>
            <w:tcBorders>
              <w:top w:val="nil"/>
              <w:left w:val="nil"/>
              <w:bottom w:val="single" w:sz="4" w:space="0" w:color="auto"/>
              <w:right w:val="single" w:sz="4" w:space="0" w:color="auto"/>
            </w:tcBorders>
            <w:shd w:val="clear" w:color="auto" w:fill="auto"/>
            <w:noWrap/>
            <w:hideMark/>
          </w:tcPr>
          <w:p w14:paraId="158A063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2" w:type="pct"/>
            <w:tcBorders>
              <w:top w:val="nil"/>
              <w:left w:val="nil"/>
              <w:bottom w:val="single" w:sz="4" w:space="0" w:color="auto"/>
              <w:right w:val="single" w:sz="4" w:space="0" w:color="auto"/>
            </w:tcBorders>
            <w:shd w:val="clear" w:color="auto" w:fill="auto"/>
            <w:noWrap/>
            <w:hideMark/>
          </w:tcPr>
          <w:p w14:paraId="6B1D241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2" w:type="pct"/>
            <w:tcBorders>
              <w:top w:val="nil"/>
              <w:left w:val="nil"/>
              <w:bottom w:val="single" w:sz="4" w:space="0" w:color="auto"/>
              <w:right w:val="single" w:sz="4" w:space="0" w:color="auto"/>
            </w:tcBorders>
            <w:shd w:val="clear" w:color="auto" w:fill="auto"/>
            <w:noWrap/>
            <w:hideMark/>
          </w:tcPr>
          <w:p w14:paraId="57FED52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r>
      <w:tr w:rsidR="00B6589A" w:rsidRPr="00B6589A" w14:paraId="443148B4"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643CAD74"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уголь</w:t>
            </w:r>
          </w:p>
        </w:tc>
        <w:tc>
          <w:tcPr>
            <w:tcW w:w="483" w:type="pct"/>
            <w:tcBorders>
              <w:top w:val="nil"/>
              <w:left w:val="nil"/>
              <w:bottom w:val="single" w:sz="4" w:space="0" w:color="auto"/>
              <w:right w:val="single" w:sz="4" w:space="0" w:color="auto"/>
            </w:tcBorders>
            <w:shd w:val="clear" w:color="auto" w:fill="auto"/>
            <w:noWrap/>
            <w:hideMark/>
          </w:tcPr>
          <w:p w14:paraId="06D7391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09B6348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3,71</w:t>
            </w:r>
          </w:p>
        </w:tc>
        <w:tc>
          <w:tcPr>
            <w:tcW w:w="493" w:type="pct"/>
            <w:tcBorders>
              <w:top w:val="nil"/>
              <w:left w:val="nil"/>
              <w:bottom w:val="single" w:sz="4" w:space="0" w:color="auto"/>
              <w:right w:val="single" w:sz="4" w:space="0" w:color="auto"/>
            </w:tcBorders>
            <w:shd w:val="clear" w:color="auto" w:fill="auto"/>
            <w:noWrap/>
            <w:hideMark/>
          </w:tcPr>
          <w:p w14:paraId="2E09B44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93" w:type="pct"/>
            <w:tcBorders>
              <w:top w:val="nil"/>
              <w:left w:val="nil"/>
              <w:bottom w:val="single" w:sz="4" w:space="0" w:color="auto"/>
              <w:right w:val="single" w:sz="4" w:space="0" w:color="auto"/>
            </w:tcBorders>
            <w:shd w:val="clear" w:color="auto" w:fill="auto"/>
            <w:noWrap/>
            <w:hideMark/>
          </w:tcPr>
          <w:p w14:paraId="4554BE3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2" w:type="pct"/>
            <w:tcBorders>
              <w:top w:val="nil"/>
              <w:left w:val="nil"/>
              <w:bottom w:val="single" w:sz="4" w:space="0" w:color="auto"/>
              <w:right w:val="single" w:sz="4" w:space="0" w:color="auto"/>
            </w:tcBorders>
            <w:shd w:val="clear" w:color="auto" w:fill="auto"/>
            <w:noWrap/>
            <w:hideMark/>
          </w:tcPr>
          <w:p w14:paraId="5F12EC7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93" w:type="pct"/>
            <w:tcBorders>
              <w:top w:val="nil"/>
              <w:left w:val="nil"/>
              <w:bottom w:val="single" w:sz="4" w:space="0" w:color="auto"/>
              <w:right w:val="single" w:sz="4" w:space="0" w:color="auto"/>
            </w:tcBorders>
            <w:shd w:val="clear" w:color="auto" w:fill="auto"/>
            <w:noWrap/>
            <w:hideMark/>
          </w:tcPr>
          <w:p w14:paraId="7406AE4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2" w:type="pct"/>
            <w:tcBorders>
              <w:top w:val="nil"/>
              <w:left w:val="nil"/>
              <w:bottom w:val="single" w:sz="4" w:space="0" w:color="auto"/>
              <w:right w:val="single" w:sz="4" w:space="0" w:color="auto"/>
            </w:tcBorders>
            <w:shd w:val="clear" w:color="auto" w:fill="auto"/>
            <w:noWrap/>
            <w:hideMark/>
          </w:tcPr>
          <w:p w14:paraId="3F58CF3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2" w:type="pct"/>
            <w:tcBorders>
              <w:top w:val="nil"/>
              <w:left w:val="nil"/>
              <w:bottom w:val="single" w:sz="4" w:space="0" w:color="auto"/>
              <w:right w:val="single" w:sz="4" w:space="0" w:color="auto"/>
            </w:tcBorders>
            <w:shd w:val="clear" w:color="auto" w:fill="auto"/>
            <w:noWrap/>
            <w:hideMark/>
          </w:tcPr>
          <w:p w14:paraId="4D11F00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r>
      <w:tr w:rsidR="00B6589A" w:rsidRPr="00B6589A" w14:paraId="621B0CE0"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31BF0246"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дрова</w:t>
            </w:r>
          </w:p>
        </w:tc>
        <w:tc>
          <w:tcPr>
            <w:tcW w:w="483" w:type="pct"/>
            <w:tcBorders>
              <w:top w:val="nil"/>
              <w:left w:val="nil"/>
              <w:bottom w:val="single" w:sz="4" w:space="0" w:color="auto"/>
              <w:right w:val="single" w:sz="4" w:space="0" w:color="auto"/>
            </w:tcBorders>
            <w:shd w:val="clear" w:color="auto" w:fill="auto"/>
            <w:noWrap/>
            <w:hideMark/>
          </w:tcPr>
          <w:p w14:paraId="07C70BF4"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7A223EE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93" w:type="pct"/>
            <w:tcBorders>
              <w:top w:val="nil"/>
              <w:left w:val="nil"/>
              <w:bottom w:val="single" w:sz="4" w:space="0" w:color="auto"/>
              <w:right w:val="single" w:sz="4" w:space="0" w:color="auto"/>
            </w:tcBorders>
            <w:shd w:val="clear" w:color="auto" w:fill="auto"/>
            <w:noWrap/>
            <w:hideMark/>
          </w:tcPr>
          <w:p w14:paraId="0ED4AED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93" w:type="pct"/>
            <w:tcBorders>
              <w:top w:val="nil"/>
              <w:left w:val="nil"/>
              <w:bottom w:val="single" w:sz="4" w:space="0" w:color="auto"/>
              <w:right w:val="single" w:sz="4" w:space="0" w:color="auto"/>
            </w:tcBorders>
            <w:shd w:val="clear" w:color="auto" w:fill="auto"/>
            <w:noWrap/>
            <w:hideMark/>
          </w:tcPr>
          <w:p w14:paraId="10433BB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2" w:type="pct"/>
            <w:tcBorders>
              <w:top w:val="nil"/>
              <w:left w:val="nil"/>
              <w:bottom w:val="single" w:sz="4" w:space="0" w:color="auto"/>
              <w:right w:val="single" w:sz="4" w:space="0" w:color="auto"/>
            </w:tcBorders>
            <w:shd w:val="clear" w:color="auto" w:fill="auto"/>
            <w:noWrap/>
            <w:hideMark/>
          </w:tcPr>
          <w:p w14:paraId="7E562F9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93" w:type="pct"/>
            <w:tcBorders>
              <w:top w:val="nil"/>
              <w:left w:val="nil"/>
              <w:bottom w:val="single" w:sz="4" w:space="0" w:color="auto"/>
              <w:right w:val="single" w:sz="4" w:space="0" w:color="auto"/>
            </w:tcBorders>
            <w:shd w:val="clear" w:color="auto" w:fill="auto"/>
            <w:noWrap/>
            <w:hideMark/>
          </w:tcPr>
          <w:p w14:paraId="4B6BE34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2" w:type="pct"/>
            <w:tcBorders>
              <w:top w:val="nil"/>
              <w:left w:val="nil"/>
              <w:bottom w:val="single" w:sz="4" w:space="0" w:color="auto"/>
              <w:right w:val="single" w:sz="4" w:space="0" w:color="auto"/>
            </w:tcBorders>
            <w:shd w:val="clear" w:color="auto" w:fill="auto"/>
            <w:noWrap/>
            <w:hideMark/>
          </w:tcPr>
          <w:p w14:paraId="04FC1D8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2" w:type="pct"/>
            <w:tcBorders>
              <w:top w:val="nil"/>
              <w:left w:val="nil"/>
              <w:bottom w:val="single" w:sz="4" w:space="0" w:color="auto"/>
              <w:right w:val="single" w:sz="4" w:space="0" w:color="auto"/>
            </w:tcBorders>
            <w:shd w:val="clear" w:color="auto" w:fill="auto"/>
            <w:noWrap/>
            <w:hideMark/>
          </w:tcPr>
          <w:p w14:paraId="57047C2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r>
      <w:tr w:rsidR="00B6589A" w:rsidRPr="00B6589A" w14:paraId="30663524"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42C9D62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lastRenderedPageBreak/>
              <w:t>Потери при передаче по тепловым сетям</w:t>
            </w:r>
          </w:p>
        </w:tc>
        <w:tc>
          <w:tcPr>
            <w:tcW w:w="483" w:type="pct"/>
            <w:tcBorders>
              <w:top w:val="nil"/>
              <w:left w:val="nil"/>
              <w:bottom w:val="single" w:sz="4" w:space="0" w:color="auto"/>
              <w:right w:val="single" w:sz="4" w:space="0" w:color="auto"/>
            </w:tcBorders>
            <w:shd w:val="clear" w:color="auto" w:fill="auto"/>
            <w:noWrap/>
            <w:hideMark/>
          </w:tcPr>
          <w:p w14:paraId="542860E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w:t>
            </w:r>
          </w:p>
        </w:tc>
        <w:tc>
          <w:tcPr>
            <w:tcW w:w="462" w:type="pct"/>
            <w:tcBorders>
              <w:top w:val="nil"/>
              <w:left w:val="nil"/>
              <w:bottom w:val="single" w:sz="4" w:space="0" w:color="auto"/>
              <w:right w:val="single" w:sz="4" w:space="0" w:color="auto"/>
            </w:tcBorders>
            <w:shd w:val="clear" w:color="auto" w:fill="auto"/>
            <w:noWrap/>
            <w:hideMark/>
          </w:tcPr>
          <w:p w14:paraId="2C1AE24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30,6</w:t>
            </w:r>
          </w:p>
        </w:tc>
        <w:tc>
          <w:tcPr>
            <w:tcW w:w="493" w:type="pct"/>
            <w:tcBorders>
              <w:top w:val="nil"/>
              <w:left w:val="nil"/>
              <w:bottom w:val="single" w:sz="4" w:space="0" w:color="auto"/>
              <w:right w:val="single" w:sz="4" w:space="0" w:color="auto"/>
            </w:tcBorders>
            <w:shd w:val="clear" w:color="auto" w:fill="auto"/>
            <w:noWrap/>
            <w:hideMark/>
          </w:tcPr>
          <w:p w14:paraId="1E68700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31,8</w:t>
            </w:r>
          </w:p>
        </w:tc>
        <w:tc>
          <w:tcPr>
            <w:tcW w:w="493" w:type="pct"/>
            <w:tcBorders>
              <w:top w:val="nil"/>
              <w:left w:val="nil"/>
              <w:bottom w:val="single" w:sz="4" w:space="0" w:color="auto"/>
              <w:right w:val="single" w:sz="4" w:space="0" w:color="auto"/>
            </w:tcBorders>
            <w:shd w:val="clear" w:color="auto" w:fill="auto"/>
            <w:noWrap/>
            <w:hideMark/>
          </w:tcPr>
          <w:p w14:paraId="279E7E0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32,2</w:t>
            </w:r>
          </w:p>
        </w:tc>
        <w:tc>
          <w:tcPr>
            <w:tcW w:w="462" w:type="pct"/>
            <w:tcBorders>
              <w:top w:val="nil"/>
              <w:left w:val="nil"/>
              <w:bottom w:val="single" w:sz="4" w:space="0" w:color="auto"/>
              <w:right w:val="single" w:sz="4" w:space="0" w:color="auto"/>
            </w:tcBorders>
            <w:shd w:val="clear" w:color="auto" w:fill="auto"/>
            <w:noWrap/>
            <w:hideMark/>
          </w:tcPr>
          <w:p w14:paraId="0655C94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32,2</w:t>
            </w:r>
          </w:p>
        </w:tc>
        <w:tc>
          <w:tcPr>
            <w:tcW w:w="493" w:type="pct"/>
            <w:tcBorders>
              <w:top w:val="nil"/>
              <w:left w:val="nil"/>
              <w:bottom w:val="single" w:sz="4" w:space="0" w:color="auto"/>
              <w:right w:val="single" w:sz="4" w:space="0" w:color="auto"/>
            </w:tcBorders>
            <w:shd w:val="clear" w:color="auto" w:fill="auto"/>
            <w:noWrap/>
            <w:hideMark/>
          </w:tcPr>
          <w:p w14:paraId="24188B5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32,2</w:t>
            </w:r>
          </w:p>
        </w:tc>
        <w:tc>
          <w:tcPr>
            <w:tcW w:w="462" w:type="pct"/>
            <w:tcBorders>
              <w:top w:val="nil"/>
              <w:left w:val="nil"/>
              <w:bottom w:val="single" w:sz="4" w:space="0" w:color="auto"/>
              <w:right w:val="single" w:sz="4" w:space="0" w:color="auto"/>
            </w:tcBorders>
            <w:shd w:val="clear" w:color="auto" w:fill="auto"/>
            <w:noWrap/>
            <w:hideMark/>
          </w:tcPr>
          <w:p w14:paraId="5CA6E99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31,9</w:t>
            </w:r>
          </w:p>
        </w:tc>
        <w:tc>
          <w:tcPr>
            <w:tcW w:w="462" w:type="pct"/>
            <w:tcBorders>
              <w:top w:val="nil"/>
              <w:left w:val="nil"/>
              <w:bottom w:val="single" w:sz="4" w:space="0" w:color="auto"/>
              <w:right w:val="single" w:sz="4" w:space="0" w:color="auto"/>
            </w:tcBorders>
            <w:shd w:val="clear" w:color="auto" w:fill="auto"/>
            <w:noWrap/>
            <w:hideMark/>
          </w:tcPr>
          <w:p w14:paraId="0A5D17C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31,6</w:t>
            </w:r>
          </w:p>
        </w:tc>
      </w:tr>
      <w:tr w:rsidR="00B6589A" w:rsidRPr="00B6589A" w14:paraId="1E98F78E"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5C11659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Полезный отпуск тепловой энергии</w:t>
            </w:r>
          </w:p>
        </w:tc>
        <w:tc>
          <w:tcPr>
            <w:tcW w:w="483" w:type="pct"/>
            <w:tcBorders>
              <w:top w:val="nil"/>
              <w:left w:val="nil"/>
              <w:bottom w:val="single" w:sz="4" w:space="0" w:color="auto"/>
              <w:right w:val="single" w:sz="4" w:space="0" w:color="auto"/>
            </w:tcBorders>
            <w:shd w:val="clear" w:color="auto" w:fill="auto"/>
            <w:noWrap/>
            <w:hideMark/>
          </w:tcPr>
          <w:p w14:paraId="2274397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2" w:type="pct"/>
            <w:tcBorders>
              <w:top w:val="nil"/>
              <w:left w:val="nil"/>
              <w:bottom w:val="single" w:sz="4" w:space="0" w:color="auto"/>
              <w:right w:val="single" w:sz="4" w:space="0" w:color="auto"/>
            </w:tcBorders>
            <w:shd w:val="clear" w:color="auto" w:fill="auto"/>
            <w:noWrap/>
            <w:hideMark/>
          </w:tcPr>
          <w:p w14:paraId="5FCC4BC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9,72</w:t>
            </w:r>
          </w:p>
        </w:tc>
        <w:tc>
          <w:tcPr>
            <w:tcW w:w="493" w:type="pct"/>
            <w:tcBorders>
              <w:top w:val="nil"/>
              <w:left w:val="nil"/>
              <w:bottom w:val="single" w:sz="4" w:space="0" w:color="auto"/>
              <w:right w:val="single" w:sz="4" w:space="0" w:color="auto"/>
            </w:tcBorders>
            <w:shd w:val="clear" w:color="auto" w:fill="auto"/>
            <w:noWrap/>
            <w:hideMark/>
          </w:tcPr>
          <w:p w14:paraId="3B835C0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9,19</w:t>
            </w:r>
          </w:p>
        </w:tc>
        <w:tc>
          <w:tcPr>
            <w:tcW w:w="493" w:type="pct"/>
            <w:tcBorders>
              <w:top w:val="nil"/>
              <w:left w:val="nil"/>
              <w:bottom w:val="single" w:sz="4" w:space="0" w:color="auto"/>
              <w:right w:val="single" w:sz="4" w:space="0" w:color="auto"/>
            </w:tcBorders>
            <w:shd w:val="clear" w:color="auto" w:fill="auto"/>
            <w:noWrap/>
            <w:hideMark/>
          </w:tcPr>
          <w:p w14:paraId="396E000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9,01</w:t>
            </w:r>
          </w:p>
        </w:tc>
        <w:tc>
          <w:tcPr>
            <w:tcW w:w="462" w:type="pct"/>
            <w:tcBorders>
              <w:top w:val="nil"/>
              <w:left w:val="nil"/>
              <w:bottom w:val="single" w:sz="4" w:space="0" w:color="auto"/>
              <w:right w:val="single" w:sz="4" w:space="0" w:color="auto"/>
            </w:tcBorders>
            <w:shd w:val="clear" w:color="auto" w:fill="auto"/>
            <w:noWrap/>
            <w:hideMark/>
          </w:tcPr>
          <w:p w14:paraId="4C04396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9,01</w:t>
            </w:r>
          </w:p>
        </w:tc>
        <w:tc>
          <w:tcPr>
            <w:tcW w:w="493" w:type="pct"/>
            <w:tcBorders>
              <w:top w:val="nil"/>
              <w:left w:val="nil"/>
              <w:bottom w:val="single" w:sz="4" w:space="0" w:color="auto"/>
              <w:right w:val="single" w:sz="4" w:space="0" w:color="auto"/>
            </w:tcBorders>
            <w:shd w:val="clear" w:color="auto" w:fill="auto"/>
            <w:noWrap/>
            <w:hideMark/>
          </w:tcPr>
          <w:p w14:paraId="591AFFF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9,01</w:t>
            </w:r>
          </w:p>
        </w:tc>
        <w:tc>
          <w:tcPr>
            <w:tcW w:w="462" w:type="pct"/>
            <w:tcBorders>
              <w:top w:val="nil"/>
              <w:left w:val="nil"/>
              <w:bottom w:val="single" w:sz="4" w:space="0" w:color="auto"/>
              <w:right w:val="single" w:sz="4" w:space="0" w:color="auto"/>
            </w:tcBorders>
            <w:shd w:val="clear" w:color="auto" w:fill="auto"/>
            <w:noWrap/>
            <w:hideMark/>
          </w:tcPr>
          <w:p w14:paraId="7BDB18A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9,14</w:t>
            </w:r>
          </w:p>
        </w:tc>
        <w:tc>
          <w:tcPr>
            <w:tcW w:w="462" w:type="pct"/>
            <w:tcBorders>
              <w:top w:val="nil"/>
              <w:left w:val="nil"/>
              <w:bottom w:val="single" w:sz="4" w:space="0" w:color="auto"/>
              <w:right w:val="single" w:sz="4" w:space="0" w:color="auto"/>
            </w:tcBorders>
            <w:shd w:val="clear" w:color="auto" w:fill="auto"/>
            <w:noWrap/>
            <w:hideMark/>
          </w:tcPr>
          <w:p w14:paraId="1F4E6C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9,26</w:t>
            </w:r>
          </w:p>
        </w:tc>
      </w:tr>
      <w:tr w:rsidR="00B6589A" w:rsidRPr="00B6589A" w14:paraId="5F9881B7"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6D5DCA11"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уголь</w:t>
            </w:r>
          </w:p>
        </w:tc>
        <w:tc>
          <w:tcPr>
            <w:tcW w:w="483" w:type="pct"/>
            <w:tcBorders>
              <w:top w:val="nil"/>
              <w:left w:val="nil"/>
              <w:bottom w:val="single" w:sz="4" w:space="0" w:color="auto"/>
              <w:right w:val="single" w:sz="4" w:space="0" w:color="auto"/>
            </w:tcBorders>
            <w:shd w:val="clear" w:color="auto" w:fill="auto"/>
            <w:noWrap/>
            <w:hideMark/>
          </w:tcPr>
          <w:p w14:paraId="421DD2F4"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0D32C05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8,74</w:t>
            </w:r>
          </w:p>
        </w:tc>
        <w:tc>
          <w:tcPr>
            <w:tcW w:w="493" w:type="pct"/>
            <w:tcBorders>
              <w:top w:val="nil"/>
              <w:left w:val="nil"/>
              <w:bottom w:val="single" w:sz="4" w:space="0" w:color="auto"/>
              <w:right w:val="single" w:sz="4" w:space="0" w:color="auto"/>
            </w:tcBorders>
            <w:shd w:val="clear" w:color="auto" w:fill="auto"/>
            <w:noWrap/>
            <w:hideMark/>
          </w:tcPr>
          <w:p w14:paraId="6F08CFE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8,35</w:t>
            </w:r>
          </w:p>
        </w:tc>
        <w:tc>
          <w:tcPr>
            <w:tcW w:w="493" w:type="pct"/>
            <w:tcBorders>
              <w:top w:val="nil"/>
              <w:left w:val="nil"/>
              <w:bottom w:val="single" w:sz="4" w:space="0" w:color="auto"/>
              <w:right w:val="single" w:sz="4" w:space="0" w:color="auto"/>
            </w:tcBorders>
            <w:shd w:val="clear" w:color="auto" w:fill="auto"/>
            <w:noWrap/>
            <w:hideMark/>
          </w:tcPr>
          <w:p w14:paraId="401D6B2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8,17</w:t>
            </w:r>
          </w:p>
        </w:tc>
        <w:tc>
          <w:tcPr>
            <w:tcW w:w="462" w:type="pct"/>
            <w:tcBorders>
              <w:top w:val="nil"/>
              <w:left w:val="nil"/>
              <w:bottom w:val="single" w:sz="4" w:space="0" w:color="auto"/>
              <w:right w:val="single" w:sz="4" w:space="0" w:color="auto"/>
            </w:tcBorders>
            <w:shd w:val="clear" w:color="auto" w:fill="auto"/>
            <w:noWrap/>
            <w:hideMark/>
          </w:tcPr>
          <w:p w14:paraId="43A55A1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8,17</w:t>
            </w:r>
          </w:p>
        </w:tc>
        <w:tc>
          <w:tcPr>
            <w:tcW w:w="493" w:type="pct"/>
            <w:tcBorders>
              <w:top w:val="nil"/>
              <w:left w:val="nil"/>
              <w:bottom w:val="single" w:sz="4" w:space="0" w:color="auto"/>
              <w:right w:val="single" w:sz="4" w:space="0" w:color="auto"/>
            </w:tcBorders>
            <w:shd w:val="clear" w:color="auto" w:fill="auto"/>
            <w:noWrap/>
            <w:hideMark/>
          </w:tcPr>
          <w:p w14:paraId="397EF04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8,17</w:t>
            </w:r>
          </w:p>
        </w:tc>
        <w:tc>
          <w:tcPr>
            <w:tcW w:w="462" w:type="pct"/>
            <w:tcBorders>
              <w:top w:val="nil"/>
              <w:left w:val="nil"/>
              <w:bottom w:val="single" w:sz="4" w:space="0" w:color="auto"/>
              <w:right w:val="single" w:sz="4" w:space="0" w:color="auto"/>
            </w:tcBorders>
            <w:shd w:val="clear" w:color="auto" w:fill="auto"/>
            <w:noWrap/>
            <w:hideMark/>
          </w:tcPr>
          <w:p w14:paraId="55D513F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8,30</w:t>
            </w:r>
          </w:p>
        </w:tc>
        <w:tc>
          <w:tcPr>
            <w:tcW w:w="462" w:type="pct"/>
            <w:tcBorders>
              <w:top w:val="nil"/>
              <w:left w:val="nil"/>
              <w:bottom w:val="single" w:sz="4" w:space="0" w:color="auto"/>
              <w:right w:val="single" w:sz="4" w:space="0" w:color="auto"/>
            </w:tcBorders>
            <w:shd w:val="clear" w:color="auto" w:fill="auto"/>
            <w:noWrap/>
            <w:hideMark/>
          </w:tcPr>
          <w:p w14:paraId="6A6C80D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8,42</w:t>
            </w:r>
          </w:p>
        </w:tc>
      </w:tr>
      <w:tr w:rsidR="00B6589A" w:rsidRPr="00B6589A" w14:paraId="63EF1DAB"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78B524BD"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дрова</w:t>
            </w:r>
          </w:p>
        </w:tc>
        <w:tc>
          <w:tcPr>
            <w:tcW w:w="483" w:type="pct"/>
            <w:tcBorders>
              <w:top w:val="nil"/>
              <w:left w:val="nil"/>
              <w:bottom w:val="single" w:sz="4" w:space="0" w:color="auto"/>
              <w:right w:val="single" w:sz="4" w:space="0" w:color="auto"/>
            </w:tcBorders>
            <w:shd w:val="clear" w:color="auto" w:fill="auto"/>
            <w:noWrap/>
            <w:hideMark/>
          </w:tcPr>
          <w:p w14:paraId="584F7001"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2" w:type="pct"/>
            <w:tcBorders>
              <w:top w:val="nil"/>
              <w:left w:val="nil"/>
              <w:bottom w:val="single" w:sz="4" w:space="0" w:color="auto"/>
              <w:right w:val="single" w:sz="4" w:space="0" w:color="auto"/>
            </w:tcBorders>
            <w:shd w:val="clear" w:color="auto" w:fill="auto"/>
            <w:noWrap/>
            <w:hideMark/>
          </w:tcPr>
          <w:p w14:paraId="7A88AE4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0,78</w:t>
            </w:r>
          </w:p>
        </w:tc>
        <w:tc>
          <w:tcPr>
            <w:tcW w:w="493" w:type="pct"/>
            <w:tcBorders>
              <w:top w:val="nil"/>
              <w:left w:val="nil"/>
              <w:bottom w:val="single" w:sz="4" w:space="0" w:color="auto"/>
              <w:right w:val="single" w:sz="4" w:space="0" w:color="auto"/>
            </w:tcBorders>
            <w:shd w:val="clear" w:color="auto" w:fill="auto"/>
            <w:noWrap/>
            <w:hideMark/>
          </w:tcPr>
          <w:p w14:paraId="6891CFE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93" w:type="pct"/>
            <w:tcBorders>
              <w:top w:val="nil"/>
              <w:left w:val="nil"/>
              <w:bottom w:val="single" w:sz="4" w:space="0" w:color="auto"/>
              <w:right w:val="single" w:sz="4" w:space="0" w:color="auto"/>
            </w:tcBorders>
            <w:shd w:val="clear" w:color="auto" w:fill="auto"/>
            <w:noWrap/>
            <w:hideMark/>
          </w:tcPr>
          <w:p w14:paraId="3CE2888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2" w:type="pct"/>
            <w:tcBorders>
              <w:top w:val="nil"/>
              <w:left w:val="nil"/>
              <w:bottom w:val="single" w:sz="4" w:space="0" w:color="auto"/>
              <w:right w:val="single" w:sz="4" w:space="0" w:color="auto"/>
            </w:tcBorders>
            <w:shd w:val="clear" w:color="auto" w:fill="auto"/>
            <w:noWrap/>
            <w:hideMark/>
          </w:tcPr>
          <w:p w14:paraId="599D275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93" w:type="pct"/>
            <w:tcBorders>
              <w:top w:val="nil"/>
              <w:left w:val="nil"/>
              <w:bottom w:val="single" w:sz="4" w:space="0" w:color="auto"/>
              <w:right w:val="single" w:sz="4" w:space="0" w:color="auto"/>
            </w:tcBorders>
            <w:shd w:val="clear" w:color="auto" w:fill="auto"/>
            <w:noWrap/>
            <w:hideMark/>
          </w:tcPr>
          <w:p w14:paraId="7CFB358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2" w:type="pct"/>
            <w:tcBorders>
              <w:top w:val="nil"/>
              <w:left w:val="nil"/>
              <w:bottom w:val="single" w:sz="4" w:space="0" w:color="auto"/>
              <w:right w:val="single" w:sz="4" w:space="0" w:color="auto"/>
            </w:tcBorders>
            <w:shd w:val="clear" w:color="auto" w:fill="auto"/>
            <w:noWrap/>
            <w:hideMark/>
          </w:tcPr>
          <w:p w14:paraId="4C42799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2" w:type="pct"/>
            <w:tcBorders>
              <w:top w:val="nil"/>
              <w:left w:val="nil"/>
              <w:bottom w:val="single" w:sz="4" w:space="0" w:color="auto"/>
              <w:right w:val="single" w:sz="4" w:space="0" w:color="auto"/>
            </w:tcBorders>
            <w:shd w:val="clear" w:color="auto" w:fill="auto"/>
            <w:noWrap/>
            <w:hideMark/>
          </w:tcPr>
          <w:p w14:paraId="2D3EF94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r>
      <w:tr w:rsidR="00B6589A" w:rsidRPr="00B6589A" w14:paraId="3641EC89"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67521E6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Затрачено топлива на выработку тепловой энергии</w:t>
            </w:r>
          </w:p>
        </w:tc>
        <w:tc>
          <w:tcPr>
            <w:tcW w:w="483" w:type="pct"/>
            <w:tcBorders>
              <w:top w:val="nil"/>
              <w:left w:val="nil"/>
              <w:bottom w:val="single" w:sz="4" w:space="0" w:color="auto"/>
              <w:right w:val="single" w:sz="4" w:space="0" w:color="auto"/>
            </w:tcBorders>
            <w:shd w:val="clear" w:color="auto" w:fill="auto"/>
            <w:noWrap/>
            <w:hideMark/>
          </w:tcPr>
          <w:p w14:paraId="546479B4"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т у.т.</w:t>
            </w:r>
          </w:p>
        </w:tc>
        <w:tc>
          <w:tcPr>
            <w:tcW w:w="462" w:type="pct"/>
            <w:tcBorders>
              <w:top w:val="nil"/>
              <w:left w:val="nil"/>
              <w:bottom w:val="single" w:sz="4" w:space="0" w:color="auto"/>
              <w:right w:val="single" w:sz="4" w:space="0" w:color="auto"/>
            </w:tcBorders>
            <w:shd w:val="clear" w:color="auto" w:fill="auto"/>
            <w:noWrap/>
            <w:hideMark/>
          </w:tcPr>
          <w:p w14:paraId="2D9DE20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2804,61</w:t>
            </w:r>
          </w:p>
        </w:tc>
        <w:tc>
          <w:tcPr>
            <w:tcW w:w="493" w:type="pct"/>
            <w:tcBorders>
              <w:top w:val="nil"/>
              <w:left w:val="nil"/>
              <w:bottom w:val="single" w:sz="4" w:space="0" w:color="auto"/>
              <w:right w:val="single" w:sz="4" w:space="0" w:color="auto"/>
            </w:tcBorders>
            <w:shd w:val="clear" w:color="auto" w:fill="auto"/>
            <w:noWrap/>
            <w:hideMark/>
          </w:tcPr>
          <w:p w14:paraId="1CF4249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2756,85</w:t>
            </w:r>
          </w:p>
        </w:tc>
        <w:tc>
          <w:tcPr>
            <w:tcW w:w="493" w:type="pct"/>
            <w:tcBorders>
              <w:top w:val="nil"/>
              <w:left w:val="nil"/>
              <w:bottom w:val="single" w:sz="4" w:space="0" w:color="auto"/>
              <w:right w:val="single" w:sz="4" w:space="0" w:color="auto"/>
            </w:tcBorders>
            <w:shd w:val="clear" w:color="auto" w:fill="auto"/>
            <w:noWrap/>
            <w:hideMark/>
          </w:tcPr>
          <w:p w14:paraId="5D2D9C9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2746,39</w:t>
            </w:r>
          </w:p>
        </w:tc>
        <w:tc>
          <w:tcPr>
            <w:tcW w:w="462" w:type="pct"/>
            <w:tcBorders>
              <w:top w:val="nil"/>
              <w:left w:val="nil"/>
              <w:bottom w:val="single" w:sz="4" w:space="0" w:color="auto"/>
              <w:right w:val="single" w:sz="4" w:space="0" w:color="auto"/>
            </w:tcBorders>
            <w:shd w:val="clear" w:color="auto" w:fill="auto"/>
            <w:noWrap/>
            <w:hideMark/>
          </w:tcPr>
          <w:p w14:paraId="39DD028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2710,15</w:t>
            </w:r>
          </w:p>
        </w:tc>
        <w:tc>
          <w:tcPr>
            <w:tcW w:w="493" w:type="pct"/>
            <w:tcBorders>
              <w:top w:val="nil"/>
              <w:left w:val="nil"/>
              <w:bottom w:val="single" w:sz="4" w:space="0" w:color="auto"/>
              <w:right w:val="single" w:sz="4" w:space="0" w:color="auto"/>
            </w:tcBorders>
            <w:shd w:val="clear" w:color="auto" w:fill="auto"/>
            <w:noWrap/>
            <w:hideMark/>
          </w:tcPr>
          <w:p w14:paraId="6EB5EAC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2710,15</w:t>
            </w:r>
          </w:p>
        </w:tc>
        <w:tc>
          <w:tcPr>
            <w:tcW w:w="462" w:type="pct"/>
            <w:tcBorders>
              <w:top w:val="nil"/>
              <w:left w:val="nil"/>
              <w:bottom w:val="single" w:sz="4" w:space="0" w:color="auto"/>
              <w:right w:val="single" w:sz="4" w:space="0" w:color="auto"/>
            </w:tcBorders>
            <w:shd w:val="clear" w:color="auto" w:fill="auto"/>
            <w:noWrap/>
            <w:hideMark/>
          </w:tcPr>
          <w:p w14:paraId="53FD8F7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2710,15</w:t>
            </w:r>
          </w:p>
        </w:tc>
        <w:tc>
          <w:tcPr>
            <w:tcW w:w="462" w:type="pct"/>
            <w:tcBorders>
              <w:top w:val="nil"/>
              <w:left w:val="nil"/>
              <w:bottom w:val="single" w:sz="4" w:space="0" w:color="auto"/>
              <w:right w:val="single" w:sz="4" w:space="0" w:color="auto"/>
            </w:tcBorders>
            <w:shd w:val="clear" w:color="auto" w:fill="auto"/>
            <w:noWrap/>
            <w:hideMark/>
          </w:tcPr>
          <w:p w14:paraId="4174BB4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2735,18</w:t>
            </w:r>
          </w:p>
        </w:tc>
      </w:tr>
      <w:tr w:rsidR="00B6589A" w:rsidRPr="00B6589A" w14:paraId="69291CC3"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1A1C17C4" w14:textId="77777777" w:rsidR="00B6589A" w:rsidRPr="00B6589A" w:rsidRDefault="00B6589A" w:rsidP="00B6589A">
            <w:pPr>
              <w:shd w:val="clear" w:color="auto" w:fill="auto"/>
              <w:ind w:firstLine="0"/>
              <w:jc w:val="left"/>
              <w:rPr>
                <w:b/>
                <w:bCs/>
                <w:sz w:val="20"/>
                <w:szCs w:val="20"/>
                <w:lang w:val="ru-RU"/>
              </w:rPr>
            </w:pPr>
            <w:r w:rsidRPr="00B6589A">
              <w:rPr>
                <w:b/>
                <w:bCs/>
                <w:sz w:val="20"/>
                <w:szCs w:val="20"/>
                <w:lang w:val="ru-RU"/>
              </w:rPr>
              <w:t>Затраты на выработку тепловой энергии</w:t>
            </w:r>
          </w:p>
        </w:tc>
        <w:tc>
          <w:tcPr>
            <w:tcW w:w="483" w:type="pct"/>
            <w:tcBorders>
              <w:top w:val="nil"/>
              <w:left w:val="nil"/>
              <w:bottom w:val="single" w:sz="4" w:space="0" w:color="auto"/>
              <w:right w:val="single" w:sz="4" w:space="0" w:color="auto"/>
            </w:tcBorders>
            <w:shd w:val="clear" w:color="auto" w:fill="auto"/>
            <w:noWrap/>
            <w:hideMark/>
          </w:tcPr>
          <w:p w14:paraId="42C8856E" w14:textId="77777777" w:rsidR="00B6589A" w:rsidRPr="00B6589A" w:rsidRDefault="00B6589A" w:rsidP="00B6589A">
            <w:pPr>
              <w:shd w:val="clear" w:color="auto" w:fill="auto"/>
              <w:ind w:firstLine="0"/>
              <w:jc w:val="left"/>
              <w:rPr>
                <w:b/>
                <w:bCs/>
                <w:sz w:val="20"/>
                <w:szCs w:val="20"/>
                <w:lang w:val="ru-RU"/>
              </w:rPr>
            </w:pPr>
            <w:r w:rsidRPr="00B6589A">
              <w:rPr>
                <w:b/>
                <w:bCs/>
                <w:sz w:val="20"/>
                <w:szCs w:val="20"/>
                <w:lang w:val="ru-RU"/>
              </w:rPr>
              <w:t>тыс.руб.</w:t>
            </w:r>
          </w:p>
        </w:tc>
        <w:tc>
          <w:tcPr>
            <w:tcW w:w="462" w:type="pct"/>
            <w:tcBorders>
              <w:top w:val="nil"/>
              <w:left w:val="nil"/>
              <w:bottom w:val="single" w:sz="4" w:space="0" w:color="auto"/>
              <w:right w:val="single" w:sz="4" w:space="0" w:color="auto"/>
            </w:tcBorders>
            <w:shd w:val="clear" w:color="auto" w:fill="auto"/>
            <w:noWrap/>
            <w:hideMark/>
          </w:tcPr>
          <w:p w14:paraId="21B3B4E3"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47 322,20</w:t>
            </w:r>
          </w:p>
        </w:tc>
        <w:tc>
          <w:tcPr>
            <w:tcW w:w="493" w:type="pct"/>
            <w:tcBorders>
              <w:top w:val="nil"/>
              <w:left w:val="nil"/>
              <w:bottom w:val="single" w:sz="4" w:space="0" w:color="auto"/>
              <w:right w:val="single" w:sz="4" w:space="0" w:color="auto"/>
            </w:tcBorders>
            <w:shd w:val="clear" w:color="auto" w:fill="auto"/>
            <w:noWrap/>
            <w:hideMark/>
          </w:tcPr>
          <w:p w14:paraId="062F3FD6"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54 610,23</w:t>
            </w:r>
          </w:p>
        </w:tc>
        <w:tc>
          <w:tcPr>
            <w:tcW w:w="493" w:type="pct"/>
            <w:tcBorders>
              <w:top w:val="nil"/>
              <w:left w:val="nil"/>
              <w:bottom w:val="single" w:sz="4" w:space="0" w:color="auto"/>
              <w:right w:val="single" w:sz="4" w:space="0" w:color="auto"/>
            </w:tcBorders>
            <w:shd w:val="clear" w:color="auto" w:fill="auto"/>
            <w:noWrap/>
            <w:hideMark/>
          </w:tcPr>
          <w:p w14:paraId="5DB0A046"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74 861,39</w:t>
            </w:r>
          </w:p>
        </w:tc>
        <w:tc>
          <w:tcPr>
            <w:tcW w:w="462" w:type="pct"/>
            <w:tcBorders>
              <w:top w:val="nil"/>
              <w:left w:val="nil"/>
              <w:bottom w:val="single" w:sz="4" w:space="0" w:color="auto"/>
              <w:right w:val="single" w:sz="4" w:space="0" w:color="auto"/>
            </w:tcBorders>
            <w:shd w:val="clear" w:color="auto" w:fill="auto"/>
            <w:noWrap/>
            <w:hideMark/>
          </w:tcPr>
          <w:p w14:paraId="5C018BB9"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70 139,57</w:t>
            </w:r>
          </w:p>
        </w:tc>
        <w:tc>
          <w:tcPr>
            <w:tcW w:w="493" w:type="pct"/>
            <w:tcBorders>
              <w:top w:val="nil"/>
              <w:left w:val="nil"/>
              <w:bottom w:val="single" w:sz="4" w:space="0" w:color="auto"/>
              <w:right w:val="single" w:sz="4" w:space="0" w:color="auto"/>
            </w:tcBorders>
            <w:shd w:val="clear" w:color="auto" w:fill="auto"/>
            <w:noWrap/>
            <w:hideMark/>
          </w:tcPr>
          <w:p w14:paraId="425A206F"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75 210,49</w:t>
            </w:r>
          </w:p>
        </w:tc>
        <w:tc>
          <w:tcPr>
            <w:tcW w:w="462" w:type="pct"/>
            <w:tcBorders>
              <w:top w:val="nil"/>
              <w:left w:val="nil"/>
              <w:bottom w:val="single" w:sz="4" w:space="0" w:color="auto"/>
              <w:right w:val="single" w:sz="4" w:space="0" w:color="auto"/>
            </w:tcBorders>
            <w:shd w:val="clear" w:color="auto" w:fill="auto"/>
            <w:noWrap/>
            <w:hideMark/>
          </w:tcPr>
          <w:p w14:paraId="169B0F34"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76 478,91</w:t>
            </w:r>
          </w:p>
        </w:tc>
        <w:tc>
          <w:tcPr>
            <w:tcW w:w="462" w:type="pct"/>
            <w:tcBorders>
              <w:top w:val="nil"/>
              <w:left w:val="nil"/>
              <w:bottom w:val="single" w:sz="4" w:space="0" w:color="auto"/>
              <w:right w:val="single" w:sz="4" w:space="0" w:color="auto"/>
            </w:tcBorders>
            <w:shd w:val="clear" w:color="auto" w:fill="auto"/>
            <w:noWrap/>
            <w:hideMark/>
          </w:tcPr>
          <w:p w14:paraId="55A2FF4D"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88 185,08</w:t>
            </w:r>
          </w:p>
        </w:tc>
      </w:tr>
      <w:tr w:rsidR="00B6589A" w:rsidRPr="00B6589A" w14:paraId="7779CED6"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6941655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Расходы, связанные с производством и реализацией продукции (услуг), всего</w:t>
            </w:r>
          </w:p>
        </w:tc>
        <w:tc>
          <w:tcPr>
            <w:tcW w:w="483" w:type="pct"/>
            <w:tcBorders>
              <w:top w:val="nil"/>
              <w:left w:val="nil"/>
              <w:bottom w:val="single" w:sz="4" w:space="0" w:color="auto"/>
              <w:right w:val="single" w:sz="4" w:space="0" w:color="auto"/>
            </w:tcBorders>
            <w:shd w:val="clear" w:color="auto" w:fill="auto"/>
            <w:vAlign w:val="center"/>
            <w:hideMark/>
          </w:tcPr>
          <w:p w14:paraId="0CD9A82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1514A91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47 322,20</w:t>
            </w:r>
          </w:p>
        </w:tc>
        <w:tc>
          <w:tcPr>
            <w:tcW w:w="493" w:type="pct"/>
            <w:tcBorders>
              <w:top w:val="nil"/>
              <w:left w:val="nil"/>
              <w:bottom w:val="single" w:sz="4" w:space="0" w:color="auto"/>
              <w:right w:val="single" w:sz="4" w:space="0" w:color="auto"/>
            </w:tcBorders>
            <w:shd w:val="clear" w:color="auto" w:fill="auto"/>
            <w:vAlign w:val="center"/>
            <w:hideMark/>
          </w:tcPr>
          <w:p w14:paraId="54A70DA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48 891,42</w:t>
            </w:r>
          </w:p>
        </w:tc>
        <w:tc>
          <w:tcPr>
            <w:tcW w:w="493" w:type="pct"/>
            <w:tcBorders>
              <w:top w:val="nil"/>
              <w:left w:val="nil"/>
              <w:bottom w:val="single" w:sz="4" w:space="0" w:color="auto"/>
              <w:right w:val="single" w:sz="4" w:space="0" w:color="auto"/>
            </w:tcBorders>
            <w:shd w:val="clear" w:color="auto" w:fill="auto"/>
            <w:vAlign w:val="center"/>
            <w:hideMark/>
          </w:tcPr>
          <w:p w14:paraId="27C2972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50 072,72</w:t>
            </w:r>
          </w:p>
        </w:tc>
        <w:tc>
          <w:tcPr>
            <w:tcW w:w="462" w:type="pct"/>
            <w:tcBorders>
              <w:top w:val="nil"/>
              <w:left w:val="nil"/>
              <w:bottom w:val="single" w:sz="4" w:space="0" w:color="auto"/>
              <w:right w:val="single" w:sz="4" w:space="0" w:color="auto"/>
            </w:tcBorders>
            <w:shd w:val="clear" w:color="auto" w:fill="auto"/>
            <w:vAlign w:val="center"/>
            <w:hideMark/>
          </w:tcPr>
          <w:p w14:paraId="6F2D9FD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51 937,20</w:t>
            </w:r>
          </w:p>
        </w:tc>
        <w:tc>
          <w:tcPr>
            <w:tcW w:w="493" w:type="pct"/>
            <w:tcBorders>
              <w:top w:val="nil"/>
              <w:left w:val="nil"/>
              <w:bottom w:val="single" w:sz="4" w:space="0" w:color="auto"/>
              <w:right w:val="single" w:sz="4" w:space="0" w:color="auto"/>
            </w:tcBorders>
            <w:shd w:val="clear" w:color="auto" w:fill="auto"/>
            <w:vAlign w:val="center"/>
            <w:hideMark/>
          </w:tcPr>
          <w:p w14:paraId="4458D6F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53 871,90</w:t>
            </w:r>
          </w:p>
        </w:tc>
        <w:tc>
          <w:tcPr>
            <w:tcW w:w="462" w:type="pct"/>
            <w:tcBorders>
              <w:top w:val="nil"/>
              <w:left w:val="nil"/>
              <w:bottom w:val="single" w:sz="4" w:space="0" w:color="auto"/>
              <w:right w:val="single" w:sz="4" w:space="0" w:color="auto"/>
            </w:tcBorders>
            <w:shd w:val="clear" w:color="auto" w:fill="auto"/>
            <w:vAlign w:val="center"/>
            <w:hideMark/>
          </w:tcPr>
          <w:p w14:paraId="1F3A901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56 024,04</w:t>
            </w:r>
          </w:p>
        </w:tc>
        <w:tc>
          <w:tcPr>
            <w:tcW w:w="462" w:type="pct"/>
            <w:tcBorders>
              <w:top w:val="nil"/>
              <w:left w:val="nil"/>
              <w:bottom w:val="single" w:sz="4" w:space="0" w:color="auto"/>
              <w:right w:val="single" w:sz="4" w:space="0" w:color="auto"/>
            </w:tcBorders>
            <w:shd w:val="clear" w:color="auto" w:fill="auto"/>
            <w:vAlign w:val="center"/>
            <w:hideMark/>
          </w:tcPr>
          <w:p w14:paraId="24B60F6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58 261,44</w:t>
            </w:r>
          </w:p>
        </w:tc>
      </w:tr>
      <w:tr w:rsidR="00B6589A" w:rsidRPr="00B6589A" w14:paraId="677900CE"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1700E19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сырье и материалы</w:t>
            </w:r>
          </w:p>
        </w:tc>
        <w:tc>
          <w:tcPr>
            <w:tcW w:w="483" w:type="pct"/>
            <w:tcBorders>
              <w:top w:val="nil"/>
              <w:left w:val="nil"/>
              <w:bottom w:val="single" w:sz="4" w:space="0" w:color="auto"/>
              <w:right w:val="single" w:sz="4" w:space="0" w:color="auto"/>
            </w:tcBorders>
            <w:shd w:val="clear" w:color="auto" w:fill="auto"/>
            <w:vAlign w:val="center"/>
            <w:hideMark/>
          </w:tcPr>
          <w:p w14:paraId="17DAABBB"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3AFAEAE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394,67</w:t>
            </w:r>
          </w:p>
        </w:tc>
        <w:tc>
          <w:tcPr>
            <w:tcW w:w="493" w:type="pct"/>
            <w:tcBorders>
              <w:top w:val="nil"/>
              <w:left w:val="nil"/>
              <w:bottom w:val="single" w:sz="4" w:space="0" w:color="auto"/>
              <w:right w:val="single" w:sz="4" w:space="0" w:color="auto"/>
            </w:tcBorders>
            <w:shd w:val="clear" w:color="auto" w:fill="auto"/>
            <w:vAlign w:val="center"/>
            <w:hideMark/>
          </w:tcPr>
          <w:p w14:paraId="471305D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409,59</w:t>
            </w:r>
          </w:p>
        </w:tc>
        <w:tc>
          <w:tcPr>
            <w:tcW w:w="493" w:type="pct"/>
            <w:tcBorders>
              <w:top w:val="nil"/>
              <w:left w:val="nil"/>
              <w:bottom w:val="single" w:sz="4" w:space="0" w:color="auto"/>
              <w:right w:val="single" w:sz="4" w:space="0" w:color="auto"/>
            </w:tcBorders>
            <w:shd w:val="clear" w:color="auto" w:fill="auto"/>
            <w:vAlign w:val="center"/>
            <w:hideMark/>
          </w:tcPr>
          <w:p w14:paraId="3FD5274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423,02</w:t>
            </w:r>
          </w:p>
        </w:tc>
        <w:tc>
          <w:tcPr>
            <w:tcW w:w="462" w:type="pct"/>
            <w:tcBorders>
              <w:top w:val="nil"/>
              <w:left w:val="nil"/>
              <w:bottom w:val="single" w:sz="4" w:space="0" w:color="auto"/>
              <w:right w:val="single" w:sz="4" w:space="0" w:color="auto"/>
            </w:tcBorders>
            <w:shd w:val="clear" w:color="auto" w:fill="auto"/>
            <w:vAlign w:val="center"/>
            <w:hideMark/>
          </w:tcPr>
          <w:p w14:paraId="6F51DFB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436,90</w:t>
            </w:r>
          </w:p>
        </w:tc>
        <w:tc>
          <w:tcPr>
            <w:tcW w:w="493" w:type="pct"/>
            <w:tcBorders>
              <w:top w:val="nil"/>
              <w:left w:val="nil"/>
              <w:bottom w:val="single" w:sz="4" w:space="0" w:color="auto"/>
              <w:right w:val="single" w:sz="4" w:space="0" w:color="auto"/>
            </w:tcBorders>
            <w:shd w:val="clear" w:color="auto" w:fill="auto"/>
            <w:vAlign w:val="center"/>
            <w:hideMark/>
          </w:tcPr>
          <w:p w14:paraId="3301079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451,23</w:t>
            </w:r>
          </w:p>
        </w:tc>
        <w:tc>
          <w:tcPr>
            <w:tcW w:w="462" w:type="pct"/>
            <w:tcBorders>
              <w:top w:val="nil"/>
              <w:left w:val="nil"/>
              <w:bottom w:val="single" w:sz="4" w:space="0" w:color="auto"/>
              <w:right w:val="single" w:sz="4" w:space="0" w:color="auto"/>
            </w:tcBorders>
            <w:shd w:val="clear" w:color="auto" w:fill="auto"/>
            <w:vAlign w:val="center"/>
            <w:hideMark/>
          </w:tcPr>
          <w:p w14:paraId="498BF84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466,03</w:t>
            </w:r>
          </w:p>
        </w:tc>
        <w:tc>
          <w:tcPr>
            <w:tcW w:w="462" w:type="pct"/>
            <w:tcBorders>
              <w:top w:val="nil"/>
              <w:left w:val="nil"/>
              <w:bottom w:val="single" w:sz="4" w:space="0" w:color="auto"/>
              <w:right w:val="single" w:sz="4" w:space="0" w:color="auto"/>
            </w:tcBorders>
            <w:shd w:val="clear" w:color="auto" w:fill="auto"/>
            <w:vAlign w:val="center"/>
            <w:hideMark/>
          </w:tcPr>
          <w:p w14:paraId="19BFA06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481,31</w:t>
            </w:r>
          </w:p>
        </w:tc>
      </w:tr>
      <w:tr w:rsidR="00B6589A" w:rsidRPr="00B6589A" w14:paraId="207B4621"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2820CEE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топливо</w:t>
            </w:r>
          </w:p>
        </w:tc>
        <w:tc>
          <w:tcPr>
            <w:tcW w:w="483" w:type="pct"/>
            <w:tcBorders>
              <w:top w:val="nil"/>
              <w:left w:val="nil"/>
              <w:bottom w:val="single" w:sz="4" w:space="0" w:color="auto"/>
              <w:right w:val="single" w:sz="4" w:space="0" w:color="auto"/>
            </w:tcBorders>
            <w:shd w:val="clear" w:color="auto" w:fill="auto"/>
            <w:vAlign w:val="center"/>
            <w:hideMark/>
          </w:tcPr>
          <w:p w14:paraId="0DAF501D"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19A11F3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10 486,92</w:t>
            </w:r>
          </w:p>
        </w:tc>
        <w:tc>
          <w:tcPr>
            <w:tcW w:w="493" w:type="pct"/>
            <w:tcBorders>
              <w:top w:val="nil"/>
              <w:left w:val="nil"/>
              <w:bottom w:val="single" w:sz="4" w:space="0" w:color="auto"/>
              <w:right w:val="single" w:sz="4" w:space="0" w:color="auto"/>
            </w:tcBorders>
            <w:shd w:val="clear" w:color="auto" w:fill="auto"/>
            <w:vAlign w:val="center"/>
            <w:hideMark/>
          </w:tcPr>
          <w:p w14:paraId="55380B3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10 690,75</w:t>
            </w:r>
          </w:p>
        </w:tc>
        <w:tc>
          <w:tcPr>
            <w:tcW w:w="493" w:type="pct"/>
            <w:tcBorders>
              <w:top w:val="nil"/>
              <w:left w:val="nil"/>
              <w:bottom w:val="single" w:sz="4" w:space="0" w:color="auto"/>
              <w:right w:val="single" w:sz="4" w:space="0" w:color="auto"/>
            </w:tcBorders>
            <w:shd w:val="clear" w:color="auto" w:fill="auto"/>
            <w:vAlign w:val="center"/>
            <w:hideMark/>
          </w:tcPr>
          <w:p w14:paraId="62128B8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10 925,38</w:t>
            </w:r>
          </w:p>
        </w:tc>
        <w:tc>
          <w:tcPr>
            <w:tcW w:w="462" w:type="pct"/>
            <w:tcBorders>
              <w:top w:val="nil"/>
              <w:left w:val="nil"/>
              <w:bottom w:val="single" w:sz="4" w:space="0" w:color="auto"/>
              <w:right w:val="single" w:sz="4" w:space="0" w:color="auto"/>
            </w:tcBorders>
            <w:shd w:val="clear" w:color="auto" w:fill="auto"/>
            <w:vAlign w:val="center"/>
            <w:hideMark/>
          </w:tcPr>
          <w:p w14:paraId="7C7F986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11 302,31</w:t>
            </w:r>
          </w:p>
        </w:tc>
        <w:tc>
          <w:tcPr>
            <w:tcW w:w="493" w:type="pct"/>
            <w:tcBorders>
              <w:top w:val="nil"/>
              <w:left w:val="nil"/>
              <w:bottom w:val="single" w:sz="4" w:space="0" w:color="auto"/>
              <w:right w:val="single" w:sz="4" w:space="0" w:color="auto"/>
            </w:tcBorders>
            <w:shd w:val="clear" w:color="auto" w:fill="auto"/>
            <w:vAlign w:val="center"/>
            <w:hideMark/>
          </w:tcPr>
          <w:p w14:paraId="46058F0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11 692,25</w:t>
            </w:r>
          </w:p>
        </w:tc>
        <w:tc>
          <w:tcPr>
            <w:tcW w:w="462" w:type="pct"/>
            <w:tcBorders>
              <w:top w:val="nil"/>
              <w:left w:val="nil"/>
              <w:bottom w:val="single" w:sz="4" w:space="0" w:color="auto"/>
              <w:right w:val="single" w:sz="4" w:space="0" w:color="auto"/>
            </w:tcBorders>
            <w:shd w:val="clear" w:color="auto" w:fill="auto"/>
            <w:vAlign w:val="center"/>
            <w:hideMark/>
          </w:tcPr>
          <w:p w14:paraId="5E4C54E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12 198,08</w:t>
            </w:r>
          </w:p>
        </w:tc>
        <w:tc>
          <w:tcPr>
            <w:tcW w:w="462" w:type="pct"/>
            <w:tcBorders>
              <w:top w:val="nil"/>
              <w:left w:val="nil"/>
              <w:bottom w:val="single" w:sz="4" w:space="0" w:color="auto"/>
              <w:right w:val="single" w:sz="4" w:space="0" w:color="auto"/>
            </w:tcBorders>
            <w:shd w:val="clear" w:color="auto" w:fill="auto"/>
            <w:vAlign w:val="center"/>
            <w:hideMark/>
          </w:tcPr>
          <w:p w14:paraId="31623AE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12 724,81</w:t>
            </w:r>
          </w:p>
        </w:tc>
      </w:tr>
      <w:tr w:rsidR="00B6589A" w:rsidRPr="00B6589A" w14:paraId="6F1902D8"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343E240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энергоресурсы</w:t>
            </w:r>
          </w:p>
        </w:tc>
        <w:tc>
          <w:tcPr>
            <w:tcW w:w="483" w:type="pct"/>
            <w:tcBorders>
              <w:top w:val="nil"/>
              <w:left w:val="nil"/>
              <w:bottom w:val="single" w:sz="4" w:space="0" w:color="auto"/>
              <w:right w:val="single" w:sz="4" w:space="0" w:color="auto"/>
            </w:tcBorders>
            <w:shd w:val="clear" w:color="auto" w:fill="auto"/>
            <w:vAlign w:val="center"/>
            <w:hideMark/>
          </w:tcPr>
          <w:p w14:paraId="4EF8D152"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3A831A2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3 628,47</w:t>
            </w:r>
          </w:p>
        </w:tc>
        <w:tc>
          <w:tcPr>
            <w:tcW w:w="493" w:type="pct"/>
            <w:tcBorders>
              <w:top w:val="nil"/>
              <w:left w:val="nil"/>
              <w:bottom w:val="single" w:sz="4" w:space="0" w:color="auto"/>
              <w:right w:val="single" w:sz="4" w:space="0" w:color="auto"/>
            </w:tcBorders>
            <w:shd w:val="clear" w:color="auto" w:fill="auto"/>
            <w:vAlign w:val="center"/>
            <w:hideMark/>
          </w:tcPr>
          <w:p w14:paraId="528ED1B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3 708,39</w:t>
            </w:r>
          </w:p>
        </w:tc>
        <w:tc>
          <w:tcPr>
            <w:tcW w:w="493" w:type="pct"/>
            <w:tcBorders>
              <w:top w:val="nil"/>
              <w:left w:val="nil"/>
              <w:bottom w:val="single" w:sz="4" w:space="0" w:color="auto"/>
              <w:right w:val="single" w:sz="4" w:space="0" w:color="auto"/>
            </w:tcBorders>
            <w:shd w:val="clear" w:color="auto" w:fill="auto"/>
            <w:vAlign w:val="center"/>
            <w:hideMark/>
          </w:tcPr>
          <w:p w14:paraId="4C11006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3 769,52</w:t>
            </w:r>
          </w:p>
        </w:tc>
        <w:tc>
          <w:tcPr>
            <w:tcW w:w="462" w:type="pct"/>
            <w:tcBorders>
              <w:top w:val="nil"/>
              <w:left w:val="nil"/>
              <w:bottom w:val="single" w:sz="4" w:space="0" w:color="auto"/>
              <w:right w:val="single" w:sz="4" w:space="0" w:color="auto"/>
            </w:tcBorders>
            <w:shd w:val="clear" w:color="auto" w:fill="auto"/>
            <w:vAlign w:val="center"/>
            <w:hideMark/>
          </w:tcPr>
          <w:p w14:paraId="4349207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3 882,30</w:t>
            </w:r>
          </w:p>
        </w:tc>
        <w:tc>
          <w:tcPr>
            <w:tcW w:w="493" w:type="pct"/>
            <w:tcBorders>
              <w:top w:val="nil"/>
              <w:left w:val="nil"/>
              <w:bottom w:val="single" w:sz="4" w:space="0" w:color="auto"/>
              <w:right w:val="single" w:sz="4" w:space="0" w:color="auto"/>
            </w:tcBorders>
            <w:shd w:val="clear" w:color="auto" w:fill="auto"/>
            <w:vAlign w:val="center"/>
            <w:hideMark/>
          </w:tcPr>
          <w:p w14:paraId="6770810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3 998,46</w:t>
            </w:r>
          </w:p>
        </w:tc>
        <w:tc>
          <w:tcPr>
            <w:tcW w:w="462" w:type="pct"/>
            <w:tcBorders>
              <w:top w:val="nil"/>
              <w:left w:val="nil"/>
              <w:bottom w:val="single" w:sz="4" w:space="0" w:color="auto"/>
              <w:right w:val="single" w:sz="4" w:space="0" w:color="auto"/>
            </w:tcBorders>
            <w:shd w:val="clear" w:color="auto" w:fill="auto"/>
            <w:vAlign w:val="center"/>
            <w:hideMark/>
          </w:tcPr>
          <w:p w14:paraId="6211C72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4 155,68</w:t>
            </w:r>
          </w:p>
        </w:tc>
        <w:tc>
          <w:tcPr>
            <w:tcW w:w="462" w:type="pct"/>
            <w:tcBorders>
              <w:top w:val="nil"/>
              <w:left w:val="nil"/>
              <w:bottom w:val="single" w:sz="4" w:space="0" w:color="auto"/>
              <w:right w:val="single" w:sz="4" w:space="0" w:color="auto"/>
            </w:tcBorders>
            <w:shd w:val="clear" w:color="auto" w:fill="auto"/>
            <w:vAlign w:val="center"/>
            <w:hideMark/>
          </w:tcPr>
          <w:p w14:paraId="5F12CB9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4 318,74</w:t>
            </w:r>
          </w:p>
        </w:tc>
      </w:tr>
      <w:tr w:rsidR="00B6589A" w:rsidRPr="00B6589A" w14:paraId="55E409E0"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2D8F120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холодную воду</w:t>
            </w:r>
          </w:p>
        </w:tc>
        <w:tc>
          <w:tcPr>
            <w:tcW w:w="483" w:type="pct"/>
            <w:tcBorders>
              <w:top w:val="nil"/>
              <w:left w:val="nil"/>
              <w:bottom w:val="single" w:sz="4" w:space="0" w:color="auto"/>
              <w:right w:val="single" w:sz="4" w:space="0" w:color="auto"/>
            </w:tcBorders>
            <w:shd w:val="clear" w:color="auto" w:fill="auto"/>
            <w:vAlign w:val="center"/>
            <w:hideMark/>
          </w:tcPr>
          <w:p w14:paraId="64B27BD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2E44D76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411,76</w:t>
            </w:r>
          </w:p>
        </w:tc>
        <w:tc>
          <w:tcPr>
            <w:tcW w:w="493" w:type="pct"/>
            <w:tcBorders>
              <w:top w:val="nil"/>
              <w:left w:val="nil"/>
              <w:bottom w:val="single" w:sz="4" w:space="0" w:color="auto"/>
              <w:right w:val="single" w:sz="4" w:space="0" w:color="auto"/>
            </w:tcBorders>
            <w:shd w:val="clear" w:color="auto" w:fill="auto"/>
            <w:vAlign w:val="center"/>
            <w:hideMark/>
          </w:tcPr>
          <w:p w14:paraId="220808B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424,47</w:t>
            </w:r>
          </w:p>
        </w:tc>
        <w:tc>
          <w:tcPr>
            <w:tcW w:w="493" w:type="pct"/>
            <w:tcBorders>
              <w:top w:val="nil"/>
              <w:left w:val="nil"/>
              <w:bottom w:val="single" w:sz="4" w:space="0" w:color="auto"/>
              <w:right w:val="single" w:sz="4" w:space="0" w:color="auto"/>
            </w:tcBorders>
            <w:shd w:val="clear" w:color="auto" w:fill="auto"/>
            <w:vAlign w:val="center"/>
            <w:hideMark/>
          </w:tcPr>
          <w:p w14:paraId="294267B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437,69</w:t>
            </w:r>
          </w:p>
        </w:tc>
        <w:tc>
          <w:tcPr>
            <w:tcW w:w="462" w:type="pct"/>
            <w:tcBorders>
              <w:top w:val="nil"/>
              <w:left w:val="nil"/>
              <w:bottom w:val="single" w:sz="4" w:space="0" w:color="auto"/>
              <w:right w:val="single" w:sz="4" w:space="0" w:color="auto"/>
            </w:tcBorders>
            <w:shd w:val="clear" w:color="auto" w:fill="auto"/>
            <w:vAlign w:val="center"/>
            <w:hideMark/>
          </w:tcPr>
          <w:p w14:paraId="7390884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457,29</w:t>
            </w:r>
          </w:p>
        </w:tc>
        <w:tc>
          <w:tcPr>
            <w:tcW w:w="493" w:type="pct"/>
            <w:tcBorders>
              <w:top w:val="nil"/>
              <w:left w:val="nil"/>
              <w:bottom w:val="single" w:sz="4" w:space="0" w:color="auto"/>
              <w:right w:val="single" w:sz="4" w:space="0" w:color="auto"/>
            </w:tcBorders>
            <w:shd w:val="clear" w:color="auto" w:fill="auto"/>
            <w:vAlign w:val="center"/>
            <w:hideMark/>
          </w:tcPr>
          <w:p w14:paraId="0AC9E91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477,76</w:t>
            </w:r>
          </w:p>
        </w:tc>
        <w:tc>
          <w:tcPr>
            <w:tcW w:w="462" w:type="pct"/>
            <w:tcBorders>
              <w:top w:val="nil"/>
              <w:left w:val="nil"/>
              <w:bottom w:val="single" w:sz="4" w:space="0" w:color="auto"/>
              <w:right w:val="single" w:sz="4" w:space="0" w:color="auto"/>
            </w:tcBorders>
            <w:shd w:val="clear" w:color="auto" w:fill="auto"/>
            <w:vAlign w:val="center"/>
            <w:hideMark/>
          </w:tcPr>
          <w:p w14:paraId="7F00A9D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503,70</w:t>
            </w:r>
          </w:p>
        </w:tc>
        <w:tc>
          <w:tcPr>
            <w:tcW w:w="462" w:type="pct"/>
            <w:tcBorders>
              <w:top w:val="nil"/>
              <w:left w:val="nil"/>
              <w:bottom w:val="single" w:sz="4" w:space="0" w:color="auto"/>
              <w:right w:val="single" w:sz="4" w:space="0" w:color="auto"/>
            </w:tcBorders>
            <w:shd w:val="clear" w:color="auto" w:fill="auto"/>
            <w:vAlign w:val="center"/>
            <w:hideMark/>
          </w:tcPr>
          <w:p w14:paraId="577F9E2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531,01</w:t>
            </w:r>
          </w:p>
        </w:tc>
      </w:tr>
      <w:tr w:rsidR="00B6589A" w:rsidRPr="00B6589A" w14:paraId="2138597C"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285BB4F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теплоноситель</w:t>
            </w:r>
          </w:p>
        </w:tc>
        <w:tc>
          <w:tcPr>
            <w:tcW w:w="483" w:type="pct"/>
            <w:tcBorders>
              <w:top w:val="nil"/>
              <w:left w:val="nil"/>
              <w:bottom w:val="single" w:sz="4" w:space="0" w:color="auto"/>
              <w:right w:val="single" w:sz="4" w:space="0" w:color="auto"/>
            </w:tcBorders>
            <w:shd w:val="clear" w:color="auto" w:fill="auto"/>
            <w:vAlign w:val="center"/>
            <w:hideMark/>
          </w:tcPr>
          <w:p w14:paraId="61391781"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6647922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93" w:type="pct"/>
            <w:tcBorders>
              <w:top w:val="nil"/>
              <w:left w:val="nil"/>
              <w:bottom w:val="single" w:sz="4" w:space="0" w:color="auto"/>
              <w:right w:val="single" w:sz="4" w:space="0" w:color="auto"/>
            </w:tcBorders>
            <w:shd w:val="clear" w:color="auto" w:fill="auto"/>
            <w:vAlign w:val="center"/>
            <w:hideMark/>
          </w:tcPr>
          <w:p w14:paraId="62BF617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93" w:type="pct"/>
            <w:tcBorders>
              <w:top w:val="nil"/>
              <w:left w:val="nil"/>
              <w:bottom w:val="single" w:sz="4" w:space="0" w:color="auto"/>
              <w:right w:val="single" w:sz="4" w:space="0" w:color="auto"/>
            </w:tcBorders>
            <w:shd w:val="clear" w:color="auto" w:fill="auto"/>
            <w:vAlign w:val="center"/>
            <w:hideMark/>
          </w:tcPr>
          <w:p w14:paraId="630A4CD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2" w:type="pct"/>
            <w:tcBorders>
              <w:top w:val="nil"/>
              <w:left w:val="nil"/>
              <w:bottom w:val="single" w:sz="4" w:space="0" w:color="auto"/>
              <w:right w:val="single" w:sz="4" w:space="0" w:color="auto"/>
            </w:tcBorders>
            <w:shd w:val="clear" w:color="auto" w:fill="auto"/>
            <w:vAlign w:val="center"/>
            <w:hideMark/>
          </w:tcPr>
          <w:p w14:paraId="1D32F30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93" w:type="pct"/>
            <w:tcBorders>
              <w:top w:val="nil"/>
              <w:left w:val="nil"/>
              <w:bottom w:val="single" w:sz="4" w:space="0" w:color="auto"/>
              <w:right w:val="single" w:sz="4" w:space="0" w:color="auto"/>
            </w:tcBorders>
            <w:shd w:val="clear" w:color="auto" w:fill="auto"/>
            <w:vAlign w:val="center"/>
            <w:hideMark/>
          </w:tcPr>
          <w:p w14:paraId="46A2375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2" w:type="pct"/>
            <w:tcBorders>
              <w:top w:val="nil"/>
              <w:left w:val="nil"/>
              <w:bottom w:val="single" w:sz="4" w:space="0" w:color="auto"/>
              <w:right w:val="single" w:sz="4" w:space="0" w:color="auto"/>
            </w:tcBorders>
            <w:shd w:val="clear" w:color="auto" w:fill="auto"/>
            <w:vAlign w:val="center"/>
            <w:hideMark/>
          </w:tcPr>
          <w:p w14:paraId="5832291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2" w:type="pct"/>
            <w:tcBorders>
              <w:top w:val="nil"/>
              <w:left w:val="nil"/>
              <w:bottom w:val="single" w:sz="4" w:space="0" w:color="auto"/>
              <w:right w:val="single" w:sz="4" w:space="0" w:color="auto"/>
            </w:tcBorders>
            <w:shd w:val="clear" w:color="auto" w:fill="auto"/>
            <w:vAlign w:val="center"/>
            <w:hideMark/>
          </w:tcPr>
          <w:p w14:paraId="175E8C4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r>
      <w:tr w:rsidR="00B6589A" w:rsidRPr="00B6589A" w14:paraId="7A04653F"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09CDADC9"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амортизация основных средств и нематериальных активов</w:t>
            </w:r>
          </w:p>
        </w:tc>
        <w:tc>
          <w:tcPr>
            <w:tcW w:w="483" w:type="pct"/>
            <w:tcBorders>
              <w:top w:val="nil"/>
              <w:left w:val="nil"/>
              <w:bottom w:val="single" w:sz="4" w:space="0" w:color="auto"/>
              <w:right w:val="single" w:sz="4" w:space="0" w:color="auto"/>
            </w:tcBorders>
            <w:shd w:val="clear" w:color="auto" w:fill="auto"/>
            <w:vAlign w:val="center"/>
            <w:hideMark/>
          </w:tcPr>
          <w:p w14:paraId="3290B34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743AEB5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93" w:type="pct"/>
            <w:tcBorders>
              <w:top w:val="nil"/>
              <w:left w:val="nil"/>
              <w:bottom w:val="single" w:sz="4" w:space="0" w:color="auto"/>
              <w:right w:val="single" w:sz="4" w:space="0" w:color="auto"/>
            </w:tcBorders>
            <w:shd w:val="clear" w:color="auto" w:fill="auto"/>
            <w:vAlign w:val="center"/>
            <w:hideMark/>
          </w:tcPr>
          <w:p w14:paraId="1363FB3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93" w:type="pct"/>
            <w:tcBorders>
              <w:top w:val="nil"/>
              <w:left w:val="nil"/>
              <w:bottom w:val="single" w:sz="4" w:space="0" w:color="auto"/>
              <w:right w:val="single" w:sz="4" w:space="0" w:color="auto"/>
            </w:tcBorders>
            <w:shd w:val="clear" w:color="auto" w:fill="auto"/>
            <w:vAlign w:val="center"/>
            <w:hideMark/>
          </w:tcPr>
          <w:p w14:paraId="7DA9623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2" w:type="pct"/>
            <w:tcBorders>
              <w:top w:val="nil"/>
              <w:left w:val="nil"/>
              <w:bottom w:val="single" w:sz="4" w:space="0" w:color="auto"/>
              <w:right w:val="single" w:sz="4" w:space="0" w:color="auto"/>
            </w:tcBorders>
            <w:shd w:val="clear" w:color="auto" w:fill="auto"/>
            <w:vAlign w:val="center"/>
            <w:hideMark/>
          </w:tcPr>
          <w:p w14:paraId="662AC8A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93" w:type="pct"/>
            <w:tcBorders>
              <w:top w:val="nil"/>
              <w:left w:val="nil"/>
              <w:bottom w:val="single" w:sz="4" w:space="0" w:color="auto"/>
              <w:right w:val="single" w:sz="4" w:space="0" w:color="auto"/>
            </w:tcBorders>
            <w:shd w:val="clear" w:color="auto" w:fill="auto"/>
            <w:vAlign w:val="center"/>
            <w:hideMark/>
          </w:tcPr>
          <w:p w14:paraId="125F95B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2" w:type="pct"/>
            <w:tcBorders>
              <w:top w:val="nil"/>
              <w:left w:val="nil"/>
              <w:bottom w:val="single" w:sz="4" w:space="0" w:color="auto"/>
              <w:right w:val="single" w:sz="4" w:space="0" w:color="auto"/>
            </w:tcBorders>
            <w:shd w:val="clear" w:color="auto" w:fill="auto"/>
            <w:vAlign w:val="center"/>
            <w:hideMark/>
          </w:tcPr>
          <w:p w14:paraId="780057E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2" w:type="pct"/>
            <w:tcBorders>
              <w:top w:val="nil"/>
              <w:left w:val="nil"/>
              <w:bottom w:val="single" w:sz="4" w:space="0" w:color="auto"/>
              <w:right w:val="single" w:sz="4" w:space="0" w:color="auto"/>
            </w:tcBorders>
            <w:shd w:val="clear" w:color="auto" w:fill="auto"/>
            <w:vAlign w:val="center"/>
            <w:hideMark/>
          </w:tcPr>
          <w:p w14:paraId="4039873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r>
      <w:tr w:rsidR="00B6589A" w:rsidRPr="00B6589A" w14:paraId="2A06476F"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15AD2B29"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оплата труда</w:t>
            </w:r>
          </w:p>
        </w:tc>
        <w:tc>
          <w:tcPr>
            <w:tcW w:w="483" w:type="pct"/>
            <w:tcBorders>
              <w:top w:val="nil"/>
              <w:left w:val="nil"/>
              <w:bottom w:val="single" w:sz="4" w:space="0" w:color="auto"/>
              <w:right w:val="single" w:sz="4" w:space="0" w:color="auto"/>
            </w:tcBorders>
            <w:shd w:val="clear" w:color="auto" w:fill="auto"/>
            <w:vAlign w:val="center"/>
            <w:hideMark/>
          </w:tcPr>
          <w:p w14:paraId="2F5D6E61"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2E6058B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24 370,83</w:t>
            </w:r>
          </w:p>
        </w:tc>
        <w:tc>
          <w:tcPr>
            <w:tcW w:w="493" w:type="pct"/>
            <w:tcBorders>
              <w:top w:val="nil"/>
              <w:left w:val="nil"/>
              <w:bottom w:val="single" w:sz="4" w:space="0" w:color="auto"/>
              <w:right w:val="single" w:sz="4" w:space="0" w:color="auto"/>
            </w:tcBorders>
            <w:shd w:val="clear" w:color="auto" w:fill="auto"/>
            <w:vAlign w:val="center"/>
            <w:hideMark/>
          </w:tcPr>
          <w:p w14:paraId="4137C69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25 324,19</w:t>
            </w:r>
          </w:p>
        </w:tc>
        <w:tc>
          <w:tcPr>
            <w:tcW w:w="493" w:type="pct"/>
            <w:tcBorders>
              <w:top w:val="nil"/>
              <w:left w:val="nil"/>
              <w:bottom w:val="single" w:sz="4" w:space="0" w:color="auto"/>
              <w:right w:val="single" w:sz="4" w:space="0" w:color="auto"/>
            </w:tcBorders>
            <w:shd w:val="clear" w:color="auto" w:fill="auto"/>
            <w:vAlign w:val="center"/>
            <w:hideMark/>
          </w:tcPr>
          <w:p w14:paraId="13CA302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25 866,53</w:t>
            </w:r>
          </w:p>
        </w:tc>
        <w:tc>
          <w:tcPr>
            <w:tcW w:w="462" w:type="pct"/>
            <w:tcBorders>
              <w:top w:val="nil"/>
              <w:left w:val="nil"/>
              <w:bottom w:val="single" w:sz="4" w:space="0" w:color="auto"/>
              <w:right w:val="single" w:sz="4" w:space="0" w:color="auto"/>
            </w:tcBorders>
            <w:shd w:val="clear" w:color="auto" w:fill="auto"/>
            <w:vAlign w:val="center"/>
            <w:hideMark/>
          </w:tcPr>
          <w:p w14:paraId="4EA507F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26 878,88</w:t>
            </w:r>
          </w:p>
        </w:tc>
        <w:tc>
          <w:tcPr>
            <w:tcW w:w="493" w:type="pct"/>
            <w:tcBorders>
              <w:top w:val="nil"/>
              <w:left w:val="nil"/>
              <w:bottom w:val="single" w:sz="4" w:space="0" w:color="auto"/>
              <w:right w:val="single" w:sz="4" w:space="0" w:color="auto"/>
            </w:tcBorders>
            <w:shd w:val="clear" w:color="auto" w:fill="auto"/>
            <w:vAlign w:val="center"/>
            <w:hideMark/>
          </w:tcPr>
          <w:p w14:paraId="2C2FDF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27 930,86</w:t>
            </w:r>
          </w:p>
        </w:tc>
        <w:tc>
          <w:tcPr>
            <w:tcW w:w="462" w:type="pct"/>
            <w:tcBorders>
              <w:top w:val="nil"/>
              <w:left w:val="nil"/>
              <w:bottom w:val="single" w:sz="4" w:space="0" w:color="auto"/>
              <w:right w:val="single" w:sz="4" w:space="0" w:color="auto"/>
            </w:tcBorders>
            <w:shd w:val="clear" w:color="auto" w:fill="auto"/>
            <w:vAlign w:val="center"/>
            <w:hideMark/>
          </w:tcPr>
          <w:p w14:paraId="4391CDF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29 024,01</w:t>
            </w:r>
          </w:p>
        </w:tc>
        <w:tc>
          <w:tcPr>
            <w:tcW w:w="462" w:type="pct"/>
            <w:tcBorders>
              <w:top w:val="nil"/>
              <w:left w:val="nil"/>
              <w:bottom w:val="single" w:sz="4" w:space="0" w:color="auto"/>
              <w:right w:val="single" w:sz="4" w:space="0" w:color="auto"/>
            </w:tcBorders>
            <w:shd w:val="clear" w:color="auto" w:fill="auto"/>
            <w:vAlign w:val="center"/>
            <w:hideMark/>
          </w:tcPr>
          <w:p w14:paraId="4B983A6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30 159,95</w:t>
            </w:r>
          </w:p>
        </w:tc>
      </w:tr>
      <w:tr w:rsidR="00B6589A" w:rsidRPr="00B6589A" w14:paraId="411EF101"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4DEF2D0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отчисления на социальные нужды</w:t>
            </w:r>
          </w:p>
        </w:tc>
        <w:tc>
          <w:tcPr>
            <w:tcW w:w="483" w:type="pct"/>
            <w:tcBorders>
              <w:top w:val="nil"/>
              <w:left w:val="nil"/>
              <w:bottom w:val="single" w:sz="4" w:space="0" w:color="auto"/>
              <w:right w:val="single" w:sz="4" w:space="0" w:color="auto"/>
            </w:tcBorders>
            <w:shd w:val="clear" w:color="auto" w:fill="auto"/>
            <w:vAlign w:val="center"/>
            <w:hideMark/>
          </w:tcPr>
          <w:p w14:paraId="6B9EB51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4295130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7 359,99</w:t>
            </w:r>
          </w:p>
        </w:tc>
        <w:tc>
          <w:tcPr>
            <w:tcW w:w="493" w:type="pct"/>
            <w:tcBorders>
              <w:top w:val="nil"/>
              <w:left w:val="nil"/>
              <w:bottom w:val="single" w:sz="4" w:space="0" w:color="auto"/>
              <w:right w:val="single" w:sz="4" w:space="0" w:color="auto"/>
            </w:tcBorders>
            <w:shd w:val="clear" w:color="auto" w:fill="auto"/>
            <w:vAlign w:val="center"/>
            <w:hideMark/>
          </w:tcPr>
          <w:p w14:paraId="6C0718A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7 647,90</w:t>
            </w:r>
          </w:p>
        </w:tc>
        <w:tc>
          <w:tcPr>
            <w:tcW w:w="493" w:type="pct"/>
            <w:tcBorders>
              <w:top w:val="nil"/>
              <w:left w:val="nil"/>
              <w:bottom w:val="single" w:sz="4" w:space="0" w:color="auto"/>
              <w:right w:val="single" w:sz="4" w:space="0" w:color="auto"/>
            </w:tcBorders>
            <w:shd w:val="clear" w:color="auto" w:fill="auto"/>
            <w:vAlign w:val="center"/>
            <w:hideMark/>
          </w:tcPr>
          <w:p w14:paraId="6749B23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7 947,22</w:t>
            </w:r>
          </w:p>
        </w:tc>
        <w:tc>
          <w:tcPr>
            <w:tcW w:w="462" w:type="pct"/>
            <w:tcBorders>
              <w:top w:val="nil"/>
              <w:left w:val="nil"/>
              <w:bottom w:val="single" w:sz="4" w:space="0" w:color="auto"/>
              <w:right w:val="single" w:sz="4" w:space="0" w:color="auto"/>
            </w:tcBorders>
            <w:shd w:val="clear" w:color="auto" w:fill="auto"/>
            <w:vAlign w:val="center"/>
            <w:hideMark/>
          </w:tcPr>
          <w:p w14:paraId="114678B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8 258,26</w:t>
            </w:r>
          </w:p>
        </w:tc>
        <w:tc>
          <w:tcPr>
            <w:tcW w:w="493" w:type="pct"/>
            <w:tcBorders>
              <w:top w:val="nil"/>
              <w:left w:val="nil"/>
              <w:bottom w:val="single" w:sz="4" w:space="0" w:color="auto"/>
              <w:right w:val="single" w:sz="4" w:space="0" w:color="auto"/>
            </w:tcBorders>
            <w:shd w:val="clear" w:color="auto" w:fill="auto"/>
            <w:vAlign w:val="center"/>
            <w:hideMark/>
          </w:tcPr>
          <w:p w14:paraId="5790E5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8 581,47</w:t>
            </w:r>
          </w:p>
        </w:tc>
        <w:tc>
          <w:tcPr>
            <w:tcW w:w="462" w:type="pct"/>
            <w:tcBorders>
              <w:top w:val="nil"/>
              <w:left w:val="nil"/>
              <w:bottom w:val="single" w:sz="4" w:space="0" w:color="auto"/>
              <w:right w:val="single" w:sz="4" w:space="0" w:color="auto"/>
            </w:tcBorders>
            <w:shd w:val="clear" w:color="auto" w:fill="auto"/>
            <w:vAlign w:val="center"/>
            <w:hideMark/>
          </w:tcPr>
          <w:p w14:paraId="6CB50F7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8 917,33</w:t>
            </w:r>
          </w:p>
        </w:tc>
        <w:tc>
          <w:tcPr>
            <w:tcW w:w="462" w:type="pct"/>
            <w:tcBorders>
              <w:top w:val="nil"/>
              <w:left w:val="nil"/>
              <w:bottom w:val="single" w:sz="4" w:space="0" w:color="auto"/>
              <w:right w:val="single" w:sz="4" w:space="0" w:color="auto"/>
            </w:tcBorders>
            <w:shd w:val="clear" w:color="auto" w:fill="auto"/>
            <w:vAlign w:val="center"/>
            <w:hideMark/>
          </w:tcPr>
          <w:p w14:paraId="791F4EC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9 266,33</w:t>
            </w:r>
          </w:p>
        </w:tc>
      </w:tr>
      <w:tr w:rsidR="00B6589A" w:rsidRPr="00B6589A" w14:paraId="76157C34"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5B1087C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выполнение работ и услуг производственного характера, выполняемых по договорам со сторонними организациями или индивидуальными предпринимателями</w:t>
            </w:r>
          </w:p>
        </w:tc>
        <w:tc>
          <w:tcPr>
            <w:tcW w:w="483" w:type="pct"/>
            <w:tcBorders>
              <w:top w:val="nil"/>
              <w:left w:val="nil"/>
              <w:bottom w:val="single" w:sz="4" w:space="0" w:color="auto"/>
              <w:right w:val="single" w:sz="4" w:space="0" w:color="auto"/>
            </w:tcBorders>
            <w:shd w:val="clear" w:color="auto" w:fill="auto"/>
            <w:vAlign w:val="center"/>
            <w:hideMark/>
          </w:tcPr>
          <w:p w14:paraId="2436DEE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6811069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135,15</w:t>
            </w:r>
          </w:p>
        </w:tc>
        <w:tc>
          <w:tcPr>
            <w:tcW w:w="493" w:type="pct"/>
            <w:tcBorders>
              <w:top w:val="nil"/>
              <w:left w:val="nil"/>
              <w:bottom w:val="single" w:sz="4" w:space="0" w:color="auto"/>
              <w:right w:val="single" w:sz="4" w:space="0" w:color="auto"/>
            </w:tcBorders>
            <w:shd w:val="clear" w:color="auto" w:fill="auto"/>
            <w:vAlign w:val="center"/>
            <w:hideMark/>
          </w:tcPr>
          <w:p w14:paraId="70360F0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140,44</w:t>
            </w:r>
          </w:p>
        </w:tc>
        <w:tc>
          <w:tcPr>
            <w:tcW w:w="493" w:type="pct"/>
            <w:tcBorders>
              <w:top w:val="nil"/>
              <w:left w:val="nil"/>
              <w:bottom w:val="single" w:sz="4" w:space="0" w:color="auto"/>
              <w:right w:val="single" w:sz="4" w:space="0" w:color="auto"/>
            </w:tcBorders>
            <w:shd w:val="clear" w:color="auto" w:fill="auto"/>
            <w:vAlign w:val="center"/>
            <w:hideMark/>
          </w:tcPr>
          <w:p w14:paraId="64EAEF9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145,93</w:t>
            </w:r>
          </w:p>
        </w:tc>
        <w:tc>
          <w:tcPr>
            <w:tcW w:w="462" w:type="pct"/>
            <w:tcBorders>
              <w:top w:val="nil"/>
              <w:left w:val="nil"/>
              <w:bottom w:val="single" w:sz="4" w:space="0" w:color="auto"/>
              <w:right w:val="single" w:sz="4" w:space="0" w:color="auto"/>
            </w:tcBorders>
            <w:shd w:val="clear" w:color="auto" w:fill="auto"/>
            <w:vAlign w:val="center"/>
            <w:hideMark/>
          </w:tcPr>
          <w:p w14:paraId="23F60CF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151,64</w:t>
            </w:r>
          </w:p>
        </w:tc>
        <w:tc>
          <w:tcPr>
            <w:tcW w:w="493" w:type="pct"/>
            <w:tcBorders>
              <w:top w:val="nil"/>
              <w:left w:val="nil"/>
              <w:bottom w:val="single" w:sz="4" w:space="0" w:color="auto"/>
              <w:right w:val="single" w:sz="4" w:space="0" w:color="auto"/>
            </w:tcBorders>
            <w:shd w:val="clear" w:color="auto" w:fill="auto"/>
            <w:vAlign w:val="center"/>
            <w:hideMark/>
          </w:tcPr>
          <w:p w14:paraId="315BE71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157,58</w:t>
            </w:r>
          </w:p>
        </w:tc>
        <w:tc>
          <w:tcPr>
            <w:tcW w:w="462" w:type="pct"/>
            <w:tcBorders>
              <w:top w:val="nil"/>
              <w:left w:val="nil"/>
              <w:bottom w:val="single" w:sz="4" w:space="0" w:color="auto"/>
              <w:right w:val="single" w:sz="4" w:space="0" w:color="auto"/>
            </w:tcBorders>
            <w:shd w:val="clear" w:color="auto" w:fill="auto"/>
            <w:vAlign w:val="center"/>
            <w:hideMark/>
          </w:tcPr>
          <w:p w14:paraId="2DBC961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163,75</w:t>
            </w:r>
          </w:p>
        </w:tc>
        <w:tc>
          <w:tcPr>
            <w:tcW w:w="462" w:type="pct"/>
            <w:tcBorders>
              <w:top w:val="nil"/>
              <w:left w:val="nil"/>
              <w:bottom w:val="single" w:sz="4" w:space="0" w:color="auto"/>
              <w:right w:val="single" w:sz="4" w:space="0" w:color="auto"/>
            </w:tcBorders>
            <w:shd w:val="clear" w:color="auto" w:fill="auto"/>
            <w:vAlign w:val="center"/>
            <w:hideMark/>
          </w:tcPr>
          <w:p w14:paraId="36D720E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170,16</w:t>
            </w:r>
          </w:p>
        </w:tc>
      </w:tr>
      <w:tr w:rsidR="00B6589A" w:rsidRPr="00B6589A" w14:paraId="59C43240"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314ACBA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lastRenderedPageBreak/>
              <w:t>- расходы на оплату иных работ и услуг, выполняемых по договорам с организациями, включая расходы на оплату услуг связи, вневедомственной охраны, коммунальных услуг, юридических, информационных, аудиторских и консультационных услуг</w:t>
            </w:r>
          </w:p>
        </w:tc>
        <w:tc>
          <w:tcPr>
            <w:tcW w:w="483" w:type="pct"/>
            <w:tcBorders>
              <w:top w:val="nil"/>
              <w:left w:val="nil"/>
              <w:bottom w:val="single" w:sz="4" w:space="0" w:color="auto"/>
              <w:right w:val="single" w:sz="4" w:space="0" w:color="auto"/>
            </w:tcBorders>
            <w:shd w:val="clear" w:color="auto" w:fill="auto"/>
            <w:vAlign w:val="center"/>
            <w:hideMark/>
          </w:tcPr>
          <w:p w14:paraId="1D72B954"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553C9D3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20,50</w:t>
            </w:r>
          </w:p>
        </w:tc>
        <w:tc>
          <w:tcPr>
            <w:tcW w:w="493" w:type="pct"/>
            <w:tcBorders>
              <w:top w:val="nil"/>
              <w:left w:val="nil"/>
              <w:bottom w:val="single" w:sz="4" w:space="0" w:color="auto"/>
              <w:right w:val="single" w:sz="4" w:space="0" w:color="auto"/>
            </w:tcBorders>
            <w:shd w:val="clear" w:color="auto" w:fill="auto"/>
            <w:vAlign w:val="center"/>
            <w:hideMark/>
          </w:tcPr>
          <w:p w14:paraId="116713D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21,30</w:t>
            </w:r>
          </w:p>
        </w:tc>
        <w:tc>
          <w:tcPr>
            <w:tcW w:w="493" w:type="pct"/>
            <w:tcBorders>
              <w:top w:val="nil"/>
              <w:left w:val="nil"/>
              <w:bottom w:val="single" w:sz="4" w:space="0" w:color="auto"/>
              <w:right w:val="single" w:sz="4" w:space="0" w:color="auto"/>
            </w:tcBorders>
            <w:shd w:val="clear" w:color="auto" w:fill="auto"/>
            <w:vAlign w:val="center"/>
            <w:hideMark/>
          </w:tcPr>
          <w:p w14:paraId="3A707A3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22,14</w:t>
            </w:r>
          </w:p>
        </w:tc>
        <w:tc>
          <w:tcPr>
            <w:tcW w:w="462" w:type="pct"/>
            <w:tcBorders>
              <w:top w:val="nil"/>
              <w:left w:val="nil"/>
              <w:bottom w:val="single" w:sz="4" w:space="0" w:color="auto"/>
              <w:right w:val="single" w:sz="4" w:space="0" w:color="auto"/>
            </w:tcBorders>
            <w:shd w:val="clear" w:color="auto" w:fill="auto"/>
            <w:vAlign w:val="center"/>
            <w:hideMark/>
          </w:tcPr>
          <w:p w14:paraId="080E684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23,00</w:t>
            </w:r>
          </w:p>
        </w:tc>
        <w:tc>
          <w:tcPr>
            <w:tcW w:w="493" w:type="pct"/>
            <w:tcBorders>
              <w:top w:val="nil"/>
              <w:left w:val="nil"/>
              <w:bottom w:val="single" w:sz="4" w:space="0" w:color="auto"/>
              <w:right w:val="single" w:sz="4" w:space="0" w:color="auto"/>
            </w:tcBorders>
            <w:shd w:val="clear" w:color="auto" w:fill="auto"/>
            <w:vAlign w:val="center"/>
            <w:hideMark/>
          </w:tcPr>
          <w:p w14:paraId="2BC337C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23,90</w:t>
            </w:r>
          </w:p>
        </w:tc>
        <w:tc>
          <w:tcPr>
            <w:tcW w:w="462" w:type="pct"/>
            <w:tcBorders>
              <w:top w:val="nil"/>
              <w:left w:val="nil"/>
              <w:bottom w:val="single" w:sz="4" w:space="0" w:color="auto"/>
              <w:right w:val="single" w:sz="4" w:space="0" w:color="auto"/>
            </w:tcBorders>
            <w:shd w:val="clear" w:color="auto" w:fill="auto"/>
            <w:vAlign w:val="center"/>
            <w:hideMark/>
          </w:tcPr>
          <w:p w14:paraId="7B3F617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24,84</w:t>
            </w:r>
          </w:p>
        </w:tc>
        <w:tc>
          <w:tcPr>
            <w:tcW w:w="462" w:type="pct"/>
            <w:tcBorders>
              <w:top w:val="nil"/>
              <w:left w:val="nil"/>
              <w:bottom w:val="single" w:sz="4" w:space="0" w:color="auto"/>
              <w:right w:val="single" w:sz="4" w:space="0" w:color="auto"/>
            </w:tcBorders>
            <w:shd w:val="clear" w:color="auto" w:fill="auto"/>
            <w:vAlign w:val="center"/>
            <w:hideMark/>
          </w:tcPr>
          <w:p w14:paraId="498A4D4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25,81</w:t>
            </w:r>
          </w:p>
        </w:tc>
      </w:tr>
      <w:tr w:rsidR="00B6589A" w:rsidRPr="00B6589A" w14:paraId="32DDF3CA"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56C8B2B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483" w:type="pct"/>
            <w:tcBorders>
              <w:top w:val="nil"/>
              <w:left w:val="nil"/>
              <w:bottom w:val="single" w:sz="4" w:space="0" w:color="auto"/>
              <w:right w:val="single" w:sz="4" w:space="0" w:color="auto"/>
            </w:tcBorders>
            <w:shd w:val="clear" w:color="auto" w:fill="auto"/>
            <w:vAlign w:val="center"/>
            <w:hideMark/>
          </w:tcPr>
          <w:p w14:paraId="6C7C0A4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6DA3987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175,00</w:t>
            </w:r>
          </w:p>
        </w:tc>
        <w:tc>
          <w:tcPr>
            <w:tcW w:w="493" w:type="pct"/>
            <w:tcBorders>
              <w:top w:val="nil"/>
              <w:left w:val="nil"/>
              <w:bottom w:val="single" w:sz="4" w:space="0" w:color="auto"/>
              <w:right w:val="single" w:sz="4" w:space="0" w:color="auto"/>
            </w:tcBorders>
            <w:shd w:val="clear" w:color="auto" w:fill="auto"/>
            <w:vAlign w:val="center"/>
            <w:hideMark/>
          </w:tcPr>
          <w:p w14:paraId="381DEAE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181,85</w:t>
            </w:r>
          </w:p>
        </w:tc>
        <w:tc>
          <w:tcPr>
            <w:tcW w:w="493" w:type="pct"/>
            <w:tcBorders>
              <w:top w:val="nil"/>
              <w:left w:val="nil"/>
              <w:bottom w:val="single" w:sz="4" w:space="0" w:color="auto"/>
              <w:right w:val="single" w:sz="4" w:space="0" w:color="auto"/>
            </w:tcBorders>
            <w:shd w:val="clear" w:color="auto" w:fill="auto"/>
            <w:vAlign w:val="center"/>
            <w:hideMark/>
          </w:tcPr>
          <w:p w14:paraId="6ECA2EC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188,96</w:t>
            </w:r>
          </w:p>
        </w:tc>
        <w:tc>
          <w:tcPr>
            <w:tcW w:w="462" w:type="pct"/>
            <w:tcBorders>
              <w:top w:val="nil"/>
              <w:left w:val="nil"/>
              <w:bottom w:val="single" w:sz="4" w:space="0" w:color="auto"/>
              <w:right w:val="single" w:sz="4" w:space="0" w:color="auto"/>
            </w:tcBorders>
            <w:shd w:val="clear" w:color="auto" w:fill="auto"/>
            <w:vAlign w:val="center"/>
            <w:hideMark/>
          </w:tcPr>
          <w:p w14:paraId="5D71A0B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196,36</w:t>
            </w:r>
          </w:p>
        </w:tc>
        <w:tc>
          <w:tcPr>
            <w:tcW w:w="493" w:type="pct"/>
            <w:tcBorders>
              <w:top w:val="nil"/>
              <w:left w:val="nil"/>
              <w:bottom w:val="single" w:sz="4" w:space="0" w:color="auto"/>
              <w:right w:val="single" w:sz="4" w:space="0" w:color="auto"/>
            </w:tcBorders>
            <w:shd w:val="clear" w:color="auto" w:fill="auto"/>
            <w:vAlign w:val="center"/>
            <w:hideMark/>
          </w:tcPr>
          <w:p w14:paraId="6B2EB8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204,04</w:t>
            </w:r>
          </w:p>
        </w:tc>
        <w:tc>
          <w:tcPr>
            <w:tcW w:w="462" w:type="pct"/>
            <w:tcBorders>
              <w:top w:val="nil"/>
              <w:left w:val="nil"/>
              <w:bottom w:val="single" w:sz="4" w:space="0" w:color="auto"/>
              <w:right w:val="single" w:sz="4" w:space="0" w:color="auto"/>
            </w:tcBorders>
            <w:shd w:val="clear" w:color="auto" w:fill="auto"/>
            <w:vAlign w:val="center"/>
            <w:hideMark/>
          </w:tcPr>
          <w:p w14:paraId="7A5CD60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212,03</w:t>
            </w:r>
          </w:p>
        </w:tc>
        <w:tc>
          <w:tcPr>
            <w:tcW w:w="462" w:type="pct"/>
            <w:tcBorders>
              <w:top w:val="nil"/>
              <w:left w:val="nil"/>
              <w:bottom w:val="single" w:sz="4" w:space="0" w:color="auto"/>
              <w:right w:val="single" w:sz="4" w:space="0" w:color="auto"/>
            </w:tcBorders>
            <w:shd w:val="clear" w:color="auto" w:fill="auto"/>
            <w:vAlign w:val="center"/>
            <w:hideMark/>
          </w:tcPr>
          <w:p w14:paraId="568B238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220,33</w:t>
            </w:r>
          </w:p>
        </w:tc>
      </w:tr>
      <w:tr w:rsidR="00B6589A" w:rsidRPr="00B6589A" w14:paraId="3345BAD2"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07DE63C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арендная плата, концессионная плата, лизинговые платежи</w:t>
            </w:r>
          </w:p>
        </w:tc>
        <w:tc>
          <w:tcPr>
            <w:tcW w:w="483" w:type="pct"/>
            <w:tcBorders>
              <w:top w:val="nil"/>
              <w:left w:val="nil"/>
              <w:bottom w:val="single" w:sz="4" w:space="0" w:color="auto"/>
              <w:right w:val="single" w:sz="4" w:space="0" w:color="auto"/>
            </w:tcBorders>
            <w:shd w:val="clear" w:color="auto" w:fill="auto"/>
            <w:vAlign w:val="center"/>
            <w:hideMark/>
          </w:tcPr>
          <w:p w14:paraId="79A58EA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5F5E3E3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12,77</w:t>
            </w:r>
          </w:p>
        </w:tc>
        <w:tc>
          <w:tcPr>
            <w:tcW w:w="493" w:type="pct"/>
            <w:tcBorders>
              <w:top w:val="nil"/>
              <w:left w:val="nil"/>
              <w:bottom w:val="single" w:sz="4" w:space="0" w:color="auto"/>
              <w:right w:val="single" w:sz="4" w:space="0" w:color="auto"/>
            </w:tcBorders>
            <w:shd w:val="clear" w:color="auto" w:fill="auto"/>
            <w:vAlign w:val="center"/>
            <w:hideMark/>
          </w:tcPr>
          <w:p w14:paraId="3D866C0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13,27</w:t>
            </w:r>
          </w:p>
        </w:tc>
        <w:tc>
          <w:tcPr>
            <w:tcW w:w="493" w:type="pct"/>
            <w:tcBorders>
              <w:top w:val="nil"/>
              <w:left w:val="nil"/>
              <w:bottom w:val="single" w:sz="4" w:space="0" w:color="auto"/>
              <w:right w:val="single" w:sz="4" w:space="0" w:color="auto"/>
            </w:tcBorders>
            <w:shd w:val="clear" w:color="auto" w:fill="auto"/>
            <w:vAlign w:val="center"/>
            <w:hideMark/>
          </w:tcPr>
          <w:p w14:paraId="68EAEF0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13,79</w:t>
            </w:r>
          </w:p>
        </w:tc>
        <w:tc>
          <w:tcPr>
            <w:tcW w:w="462" w:type="pct"/>
            <w:tcBorders>
              <w:top w:val="nil"/>
              <w:left w:val="nil"/>
              <w:bottom w:val="single" w:sz="4" w:space="0" w:color="auto"/>
              <w:right w:val="single" w:sz="4" w:space="0" w:color="auto"/>
            </w:tcBorders>
            <w:shd w:val="clear" w:color="auto" w:fill="auto"/>
            <w:vAlign w:val="center"/>
            <w:hideMark/>
          </w:tcPr>
          <w:p w14:paraId="17E1D3D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14,33</w:t>
            </w:r>
          </w:p>
        </w:tc>
        <w:tc>
          <w:tcPr>
            <w:tcW w:w="493" w:type="pct"/>
            <w:tcBorders>
              <w:top w:val="nil"/>
              <w:left w:val="nil"/>
              <w:bottom w:val="single" w:sz="4" w:space="0" w:color="auto"/>
              <w:right w:val="single" w:sz="4" w:space="0" w:color="auto"/>
            </w:tcBorders>
            <w:shd w:val="clear" w:color="auto" w:fill="auto"/>
            <w:vAlign w:val="center"/>
            <w:hideMark/>
          </w:tcPr>
          <w:p w14:paraId="4D898EB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14,89</w:t>
            </w:r>
          </w:p>
        </w:tc>
        <w:tc>
          <w:tcPr>
            <w:tcW w:w="462" w:type="pct"/>
            <w:tcBorders>
              <w:top w:val="nil"/>
              <w:left w:val="nil"/>
              <w:bottom w:val="single" w:sz="4" w:space="0" w:color="auto"/>
              <w:right w:val="single" w:sz="4" w:space="0" w:color="auto"/>
            </w:tcBorders>
            <w:shd w:val="clear" w:color="auto" w:fill="auto"/>
            <w:vAlign w:val="center"/>
            <w:hideMark/>
          </w:tcPr>
          <w:p w14:paraId="3134DC9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15,47</w:t>
            </w:r>
          </w:p>
        </w:tc>
        <w:tc>
          <w:tcPr>
            <w:tcW w:w="462" w:type="pct"/>
            <w:tcBorders>
              <w:top w:val="nil"/>
              <w:left w:val="nil"/>
              <w:bottom w:val="single" w:sz="4" w:space="0" w:color="auto"/>
              <w:right w:val="single" w:sz="4" w:space="0" w:color="auto"/>
            </w:tcBorders>
            <w:shd w:val="clear" w:color="auto" w:fill="auto"/>
            <w:vAlign w:val="center"/>
            <w:hideMark/>
          </w:tcPr>
          <w:p w14:paraId="540086F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16,08</w:t>
            </w:r>
          </w:p>
        </w:tc>
      </w:tr>
      <w:tr w:rsidR="00B6589A" w:rsidRPr="00B6589A" w14:paraId="4355BF84"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151CDA0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другие расходы, связанные с производством и (или) реализацией продукции, в том числе</w:t>
            </w:r>
          </w:p>
        </w:tc>
        <w:tc>
          <w:tcPr>
            <w:tcW w:w="483" w:type="pct"/>
            <w:tcBorders>
              <w:top w:val="nil"/>
              <w:left w:val="nil"/>
              <w:bottom w:val="single" w:sz="4" w:space="0" w:color="auto"/>
              <w:right w:val="single" w:sz="4" w:space="0" w:color="auto"/>
            </w:tcBorders>
            <w:shd w:val="clear" w:color="auto" w:fill="auto"/>
            <w:vAlign w:val="center"/>
            <w:hideMark/>
          </w:tcPr>
          <w:p w14:paraId="0EE4891F"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706D308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80,22</w:t>
            </w:r>
          </w:p>
        </w:tc>
        <w:tc>
          <w:tcPr>
            <w:tcW w:w="493" w:type="pct"/>
            <w:tcBorders>
              <w:top w:val="nil"/>
              <w:left w:val="nil"/>
              <w:bottom w:val="single" w:sz="4" w:space="0" w:color="auto"/>
              <w:right w:val="single" w:sz="4" w:space="0" w:color="auto"/>
            </w:tcBorders>
            <w:shd w:val="clear" w:color="auto" w:fill="auto"/>
            <w:vAlign w:val="center"/>
            <w:hideMark/>
          </w:tcPr>
          <w:p w14:paraId="27EC2CD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83,36</w:t>
            </w:r>
          </w:p>
        </w:tc>
        <w:tc>
          <w:tcPr>
            <w:tcW w:w="493" w:type="pct"/>
            <w:tcBorders>
              <w:top w:val="nil"/>
              <w:left w:val="nil"/>
              <w:bottom w:val="single" w:sz="4" w:space="0" w:color="auto"/>
              <w:right w:val="single" w:sz="4" w:space="0" w:color="auto"/>
            </w:tcBorders>
            <w:shd w:val="clear" w:color="auto" w:fill="auto"/>
            <w:vAlign w:val="center"/>
            <w:hideMark/>
          </w:tcPr>
          <w:p w14:paraId="2A8241E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86,62</w:t>
            </w:r>
          </w:p>
        </w:tc>
        <w:tc>
          <w:tcPr>
            <w:tcW w:w="462" w:type="pct"/>
            <w:tcBorders>
              <w:top w:val="nil"/>
              <w:left w:val="nil"/>
              <w:bottom w:val="single" w:sz="4" w:space="0" w:color="auto"/>
              <w:right w:val="single" w:sz="4" w:space="0" w:color="auto"/>
            </w:tcBorders>
            <w:shd w:val="clear" w:color="auto" w:fill="auto"/>
            <w:vAlign w:val="center"/>
            <w:hideMark/>
          </w:tcPr>
          <w:p w14:paraId="6226FB0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90,01</w:t>
            </w:r>
          </w:p>
        </w:tc>
        <w:tc>
          <w:tcPr>
            <w:tcW w:w="493" w:type="pct"/>
            <w:tcBorders>
              <w:top w:val="nil"/>
              <w:left w:val="nil"/>
              <w:bottom w:val="single" w:sz="4" w:space="0" w:color="auto"/>
              <w:right w:val="single" w:sz="4" w:space="0" w:color="auto"/>
            </w:tcBorders>
            <w:shd w:val="clear" w:color="auto" w:fill="auto"/>
            <w:vAlign w:val="center"/>
            <w:hideMark/>
          </w:tcPr>
          <w:p w14:paraId="0C7A348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93,53</w:t>
            </w:r>
          </w:p>
        </w:tc>
        <w:tc>
          <w:tcPr>
            <w:tcW w:w="462" w:type="pct"/>
            <w:tcBorders>
              <w:top w:val="nil"/>
              <w:left w:val="nil"/>
              <w:bottom w:val="single" w:sz="4" w:space="0" w:color="auto"/>
              <w:right w:val="single" w:sz="4" w:space="0" w:color="auto"/>
            </w:tcBorders>
            <w:shd w:val="clear" w:color="auto" w:fill="auto"/>
            <w:vAlign w:val="center"/>
            <w:hideMark/>
          </w:tcPr>
          <w:p w14:paraId="473D32B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97,19</w:t>
            </w:r>
          </w:p>
        </w:tc>
        <w:tc>
          <w:tcPr>
            <w:tcW w:w="462" w:type="pct"/>
            <w:tcBorders>
              <w:top w:val="nil"/>
              <w:left w:val="nil"/>
              <w:bottom w:val="single" w:sz="4" w:space="0" w:color="auto"/>
              <w:right w:val="single" w:sz="4" w:space="0" w:color="auto"/>
            </w:tcBorders>
            <w:shd w:val="clear" w:color="auto" w:fill="auto"/>
            <w:vAlign w:val="center"/>
            <w:hideMark/>
          </w:tcPr>
          <w:p w14:paraId="11CEBDD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101,00</w:t>
            </w:r>
          </w:p>
        </w:tc>
      </w:tr>
      <w:tr w:rsidR="00B6589A" w:rsidRPr="00B6589A" w14:paraId="2E93B392"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4BA0FFB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Внереализационные расходы, всего</w:t>
            </w:r>
          </w:p>
        </w:tc>
        <w:tc>
          <w:tcPr>
            <w:tcW w:w="483" w:type="pct"/>
            <w:tcBorders>
              <w:top w:val="nil"/>
              <w:left w:val="nil"/>
              <w:bottom w:val="single" w:sz="4" w:space="0" w:color="auto"/>
              <w:right w:val="single" w:sz="4" w:space="0" w:color="auto"/>
            </w:tcBorders>
            <w:shd w:val="clear" w:color="auto" w:fill="auto"/>
            <w:vAlign w:val="center"/>
            <w:hideMark/>
          </w:tcPr>
          <w:p w14:paraId="7A7E3A3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578C0EB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vAlign w:val="center"/>
            <w:hideMark/>
          </w:tcPr>
          <w:p w14:paraId="331C9DD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vAlign w:val="center"/>
            <w:hideMark/>
          </w:tcPr>
          <w:p w14:paraId="6BE0903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vAlign w:val="center"/>
            <w:hideMark/>
          </w:tcPr>
          <w:p w14:paraId="21091D3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vAlign w:val="center"/>
            <w:hideMark/>
          </w:tcPr>
          <w:p w14:paraId="75B1B5D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vAlign w:val="center"/>
            <w:hideMark/>
          </w:tcPr>
          <w:p w14:paraId="3D99FF8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2" w:type="pct"/>
            <w:tcBorders>
              <w:top w:val="nil"/>
              <w:left w:val="nil"/>
              <w:bottom w:val="single" w:sz="4" w:space="0" w:color="auto"/>
              <w:right w:val="single" w:sz="4" w:space="0" w:color="auto"/>
            </w:tcBorders>
            <w:shd w:val="clear" w:color="auto" w:fill="auto"/>
            <w:vAlign w:val="center"/>
            <w:hideMark/>
          </w:tcPr>
          <w:p w14:paraId="57ECB2C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r>
      <w:tr w:rsidR="00B6589A" w:rsidRPr="00B6589A" w14:paraId="2D432AE6"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735CA6C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Расходы, не учитываемые в целях налогообложения, всего</w:t>
            </w:r>
          </w:p>
        </w:tc>
        <w:tc>
          <w:tcPr>
            <w:tcW w:w="483" w:type="pct"/>
            <w:tcBorders>
              <w:top w:val="nil"/>
              <w:left w:val="nil"/>
              <w:bottom w:val="single" w:sz="4" w:space="0" w:color="auto"/>
              <w:right w:val="single" w:sz="4" w:space="0" w:color="auto"/>
            </w:tcBorders>
            <w:shd w:val="clear" w:color="auto" w:fill="auto"/>
            <w:vAlign w:val="center"/>
            <w:hideMark/>
          </w:tcPr>
          <w:p w14:paraId="4476153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0119271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vAlign w:val="center"/>
            <w:hideMark/>
          </w:tcPr>
          <w:p w14:paraId="3CFE639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5718,81</w:t>
            </w:r>
          </w:p>
        </w:tc>
        <w:tc>
          <w:tcPr>
            <w:tcW w:w="493" w:type="pct"/>
            <w:tcBorders>
              <w:top w:val="nil"/>
              <w:left w:val="nil"/>
              <w:bottom w:val="single" w:sz="4" w:space="0" w:color="auto"/>
              <w:right w:val="single" w:sz="4" w:space="0" w:color="auto"/>
            </w:tcBorders>
            <w:shd w:val="clear" w:color="auto" w:fill="auto"/>
            <w:vAlign w:val="center"/>
            <w:hideMark/>
          </w:tcPr>
          <w:p w14:paraId="063F92D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24 788,67</w:t>
            </w:r>
          </w:p>
        </w:tc>
        <w:tc>
          <w:tcPr>
            <w:tcW w:w="462" w:type="pct"/>
            <w:tcBorders>
              <w:top w:val="nil"/>
              <w:left w:val="nil"/>
              <w:bottom w:val="single" w:sz="4" w:space="0" w:color="auto"/>
              <w:right w:val="single" w:sz="4" w:space="0" w:color="auto"/>
            </w:tcBorders>
            <w:shd w:val="clear" w:color="auto" w:fill="auto"/>
            <w:vAlign w:val="center"/>
            <w:hideMark/>
          </w:tcPr>
          <w:p w14:paraId="4FF01DA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18 202,37</w:t>
            </w:r>
          </w:p>
        </w:tc>
        <w:tc>
          <w:tcPr>
            <w:tcW w:w="493" w:type="pct"/>
            <w:tcBorders>
              <w:top w:val="nil"/>
              <w:left w:val="nil"/>
              <w:bottom w:val="single" w:sz="4" w:space="0" w:color="auto"/>
              <w:right w:val="single" w:sz="4" w:space="0" w:color="auto"/>
            </w:tcBorders>
            <w:shd w:val="clear" w:color="auto" w:fill="auto"/>
            <w:vAlign w:val="center"/>
            <w:hideMark/>
          </w:tcPr>
          <w:p w14:paraId="49ADDB8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21 338,59</w:t>
            </w:r>
          </w:p>
        </w:tc>
        <w:tc>
          <w:tcPr>
            <w:tcW w:w="462" w:type="pct"/>
            <w:tcBorders>
              <w:top w:val="nil"/>
              <w:left w:val="nil"/>
              <w:bottom w:val="single" w:sz="4" w:space="0" w:color="auto"/>
              <w:right w:val="single" w:sz="4" w:space="0" w:color="auto"/>
            </w:tcBorders>
            <w:shd w:val="clear" w:color="auto" w:fill="auto"/>
            <w:vAlign w:val="center"/>
            <w:hideMark/>
          </w:tcPr>
          <w:p w14:paraId="2DCB46F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20 454,87</w:t>
            </w:r>
          </w:p>
        </w:tc>
        <w:tc>
          <w:tcPr>
            <w:tcW w:w="462" w:type="pct"/>
            <w:tcBorders>
              <w:top w:val="nil"/>
              <w:left w:val="nil"/>
              <w:bottom w:val="single" w:sz="4" w:space="0" w:color="auto"/>
              <w:right w:val="single" w:sz="4" w:space="0" w:color="auto"/>
            </w:tcBorders>
            <w:shd w:val="clear" w:color="auto" w:fill="auto"/>
            <w:vAlign w:val="center"/>
            <w:hideMark/>
          </w:tcPr>
          <w:p w14:paraId="6A6E872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29 923,64</w:t>
            </w:r>
          </w:p>
        </w:tc>
      </w:tr>
      <w:tr w:rsidR="00B6589A" w:rsidRPr="00B6589A" w14:paraId="7C7F397F"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04D1839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капитальные вложения (инвестиции) (вариант 1)</w:t>
            </w:r>
          </w:p>
        </w:tc>
        <w:tc>
          <w:tcPr>
            <w:tcW w:w="483" w:type="pct"/>
            <w:tcBorders>
              <w:top w:val="nil"/>
              <w:left w:val="nil"/>
              <w:bottom w:val="single" w:sz="4" w:space="0" w:color="auto"/>
              <w:right w:val="single" w:sz="4" w:space="0" w:color="auto"/>
            </w:tcBorders>
            <w:shd w:val="clear" w:color="auto" w:fill="auto"/>
            <w:vAlign w:val="center"/>
            <w:hideMark/>
          </w:tcPr>
          <w:p w14:paraId="74B1D6A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6584913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93" w:type="pct"/>
            <w:tcBorders>
              <w:top w:val="nil"/>
              <w:left w:val="nil"/>
              <w:bottom w:val="single" w:sz="4" w:space="0" w:color="auto"/>
              <w:right w:val="single" w:sz="4" w:space="0" w:color="auto"/>
            </w:tcBorders>
            <w:shd w:val="clear" w:color="auto" w:fill="auto"/>
            <w:vAlign w:val="center"/>
            <w:hideMark/>
          </w:tcPr>
          <w:p w14:paraId="29C4E9F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5718,81</w:t>
            </w:r>
          </w:p>
        </w:tc>
        <w:tc>
          <w:tcPr>
            <w:tcW w:w="493" w:type="pct"/>
            <w:tcBorders>
              <w:top w:val="nil"/>
              <w:left w:val="nil"/>
              <w:bottom w:val="single" w:sz="4" w:space="0" w:color="auto"/>
              <w:right w:val="single" w:sz="4" w:space="0" w:color="auto"/>
            </w:tcBorders>
            <w:shd w:val="clear" w:color="auto" w:fill="auto"/>
            <w:vAlign w:val="center"/>
            <w:hideMark/>
          </w:tcPr>
          <w:p w14:paraId="024F840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24 788,67</w:t>
            </w:r>
          </w:p>
        </w:tc>
        <w:tc>
          <w:tcPr>
            <w:tcW w:w="462" w:type="pct"/>
            <w:tcBorders>
              <w:top w:val="nil"/>
              <w:left w:val="nil"/>
              <w:bottom w:val="single" w:sz="4" w:space="0" w:color="auto"/>
              <w:right w:val="single" w:sz="4" w:space="0" w:color="auto"/>
            </w:tcBorders>
            <w:shd w:val="clear" w:color="auto" w:fill="auto"/>
            <w:vAlign w:val="center"/>
            <w:hideMark/>
          </w:tcPr>
          <w:p w14:paraId="3F89440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18 202,37</w:t>
            </w:r>
          </w:p>
        </w:tc>
        <w:tc>
          <w:tcPr>
            <w:tcW w:w="493" w:type="pct"/>
            <w:tcBorders>
              <w:top w:val="nil"/>
              <w:left w:val="nil"/>
              <w:bottom w:val="single" w:sz="4" w:space="0" w:color="auto"/>
              <w:right w:val="single" w:sz="4" w:space="0" w:color="auto"/>
            </w:tcBorders>
            <w:shd w:val="clear" w:color="auto" w:fill="auto"/>
            <w:vAlign w:val="center"/>
            <w:hideMark/>
          </w:tcPr>
          <w:p w14:paraId="1003BCE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21 338,59</w:t>
            </w:r>
          </w:p>
        </w:tc>
        <w:tc>
          <w:tcPr>
            <w:tcW w:w="462" w:type="pct"/>
            <w:tcBorders>
              <w:top w:val="nil"/>
              <w:left w:val="nil"/>
              <w:bottom w:val="single" w:sz="4" w:space="0" w:color="auto"/>
              <w:right w:val="single" w:sz="4" w:space="0" w:color="auto"/>
            </w:tcBorders>
            <w:shd w:val="clear" w:color="auto" w:fill="auto"/>
            <w:vAlign w:val="center"/>
            <w:hideMark/>
          </w:tcPr>
          <w:p w14:paraId="7A73AEA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20 454,87</w:t>
            </w:r>
          </w:p>
        </w:tc>
        <w:tc>
          <w:tcPr>
            <w:tcW w:w="462" w:type="pct"/>
            <w:tcBorders>
              <w:top w:val="nil"/>
              <w:left w:val="nil"/>
              <w:bottom w:val="single" w:sz="4" w:space="0" w:color="auto"/>
              <w:right w:val="single" w:sz="4" w:space="0" w:color="auto"/>
            </w:tcBorders>
            <w:shd w:val="clear" w:color="auto" w:fill="auto"/>
            <w:vAlign w:val="center"/>
            <w:hideMark/>
          </w:tcPr>
          <w:p w14:paraId="430045B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29 923,64</w:t>
            </w:r>
          </w:p>
        </w:tc>
      </w:tr>
      <w:tr w:rsidR="00B6589A" w:rsidRPr="00B6589A" w14:paraId="20A3AB4D"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37CDA9EF"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lastRenderedPageBreak/>
              <w:t>- расходы на капитальные вложения (инвестиции) при обеспечении роста тарифа на услуги организаций ЖКХ в соответствии с Прогнозом (вариант 2)</w:t>
            </w:r>
          </w:p>
        </w:tc>
        <w:tc>
          <w:tcPr>
            <w:tcW w:w="483" w:type="pct"/>
            <w:tcBorders>
              <w:top w:val="nil"/>
              <w:left w:val="nil"/>
              <w:bottom w:val="single" w:sz="4" w:space="0" w:color="auto"/>
              <w:right w:val="single" w:sz="4" w:space="0" w:color="auto"/>
            </w:tcBorders>
            <w:shd w:val="clear" w:color="auto" w:fill="auto"/>
            <w:vAlign w:val="center"/>
            <w:hideMark/>
          </w:tcPr>
          <w:p w14:paraId="67FD05C5" w14:textId="77777777" w:rsidR="00B6589A" w:rsidRPr="00B6589A" w:rsidRDefault="00B6589A" w:rsidP="00B6589A">
            <w:pPr>
              <w:shd w:val="clear" w:color="auto" w:fill="auto"/>
              <w:ind w:firstLine="0"/>
              <w:jc w:val="center"/>
              <w:rPr>
                <w:i/>
                <w:iCs/>
                <w:sz w:val="20"/>
                <w:szCs w:val="20"/>
                <w:lang w:val="ru-RU"/>
              </w:rPr>
            </w:pPr>
            <w:r w:rsidRPr="00B6589A">
              <w:rPr>
                <w:i/>
                <w:iCs/>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70D34F7F"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w:t>
            </w:r>
          </w:p>
        </w:tc>
        <w:tc>
          <w:tcPr>
            <w:tcW w:w="493" w:type="pct"/>
            <w:tcBorders>
              <w:top w:val="nil"/>
              <w:left w:val="nil"/>
              <w:bottom w:val="single" w:sz="4" w:space="0" w:color="auto"/>
              <w:right w:val="single" w:sz="4" w:space="0" w:color="auto"/>
            </w:tcBorders>
            <w:shd w:val="clear" w:color="auto" w:fill="auto"/>
            <w:vAlign w:val="center"/>
            <w:hideMark/>
          </w:tcPr>
          <w:p w14:paraId="759DC1C8"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w:t>
            </w:r>
          </w:p>
        </w:tc>
        <w:tc>
          <w:tcPr>
            <w:tcW w:w="493" w:type="pct"/>
            <w:tcBorders>
              <w:top w:val="nil"/>
              <w:left w:val="nil"/>
              <w:bottom w:val="single" w:sz="4" w:space="0" w:color="auto"/>
              <w:right w:val="single" w:sz="4" w:space="0" w:color="auto"/>
            </w:tcBorders>
            <w:shd w:val="clear" w:color="auto" w:fill="auto"/>
            <w:vAlign w:val="center"/>
            <w:hideMark/>
          </w:tcPr>
          <w:p w14:paraId="401FFF3B"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w:t>
            </w:r>
          </w:p>
        </w:tc>
        <w:tc>
          <w:tcPr>
            <w:tcW w:w="462" w:type="pct"/>
            <w:tcBorders>
              <w:top w:val="nil"/>
              <w:left w:val="nil"/>
              <w:bottom w:val="single" w:sz="4" w:space="0" w:color="auto"/>
              <w:right w:val="single" w:sz="4" w:space="0" w:color="auto"/>
            </w:tcBorders>
            <w:shd w:val="clear" w:color="auto" w:fill="auto"/>
            <w:vAlign w:val="center"/>
            <w:hideMark/>
          </w:tcPr>
          <w:p w14:paraId="268F51BA"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133,67</w:t>
            </w:r>
          </w:p>
        </w:tc>
        <w:tc>
          <w:tcPr>
            <w:tcW w:w="493" w:type="pct"/>
            <w:tcBorders>
              <w:top w:val="nil"/>
              <w:left w:val="nil"/>
              <w:bottom w:val="single" w:sz="4" w:space="0" w:color="auto"/>
              <w:right w:val="single" w:sz="4" w:space="0" w:color="auto"/>
            </w:tcBorders>
            <w:shd w:val="clear" w:color="auto" w:fill="auto"/>
            <w:vAlign w:val="center"/>
            <w:hideMark/>
          </w:tcPr>
          <w:p w14:paraId="633F177F"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276,87</w:t>
            </w:r>
          </w:p>
        </w:tc>
        <w:tc>
          <w:tcPr>
            <w:tcW w:w="462" w:type="pct"/>
            <w:tcBorders>
              <w:top w:val="nil"/>
              <w:left w:val="nil"/>
              <w:bottom w:val="single" w:sz="4" w:space="0" w:color="auto"/>
              <w:right w:val="single" w:sz="4" w:space="0" w:color="auto"/>
            </w:tcBorders>
            <w:shd w:val="clear" w:color="auto" w:fill="auto"/>
            <w:vAlign w:val="center"/>
            <w:hideMark/>
          </w:tcPr>
          <w:p w14:paraId="0675558E"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1 071,78</w:t>
            </w:r>
          </w:p>
        </w:tc>
        <w:tc>
          <w:tcPr>
            <w:tcW w:w="462" w:type="pct"/>
            <w:tcBorders>
              <w:top w:val="nil"/>
              <w:left w:val="nil"/>
              <w:bottom w:val="single" w:sz="4" w:space="0" w:color="auto"/>
              <w:right w:val="single" w:sz="4" w:space="0" w:color="auto"/>
            </w:tcBorders>
            <w:shd w:val="clear" w:color="auto" w:fill="auto"/>
            <w:vAlign w:val="center"/>
            <w:hideMark/>
          </w:tcPr>
          <w:p w14:paraId="5E5FEA12"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1 931,47</w:t>
            </w:r>
          </w:p>
        </w:tc>
      </w:tr>
      <w:tr w:rsidR="00B6589A" w:rsidRPr="00B6589A" w14:paraId="7BE2F7FD"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vAlign w:val="center"/>
            <w:hideMark/>
          </w:tcPr>
          <w:p w14:paraId="41EF7EF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Необходимая валовая выручка, всего</w:t>
            </w:r>
          </w:p>
        </w:tc>
        <w:tc>
          <w:tcPr>
            <w:tcW w:w="483" w:type="pct"/>
            <w:tcBorders>
              <w:top w:val="nil"/>
              <w:left w:val="nil"/>
              <w:bottom w:val="single" w:sz="4" w:space="0" w:color="auto"/>
              <w:right w:val="single" w:sz="4" w:space="0" w:color="auto"/>
            </w:tcBorders>
            <w:shd w:val="clear" w:color="auto" w:fill="auto"/>
            <w:vAlign w:val="center"/>
            <w:hideMark/>
          </w:tcPr>
          <w:p w14:paraId="1BE79DD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2" w:type="pct"/>
            <w:tcBorders>
              <w:top w:val="nil"/>
              <w:left w:val="nil"/>
              <w:bottom w:val="single" w:sz="4" w:space="0" w:color="auto"/>
              <w:right w:val="single" w:sz="4" w:space="0" w:color="auto"/>
            </w:tcBorders>
            <w:shd w:val="clear" w:color="auto" w:fill="auto"/>
            <w:vAlign w:val="center"/>
            <w:hideMark/>
          </w:tcPr>
          <w:p w14:paraId="1F9EB9C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47 322,20</w:t>
            </w:r>
          </w:p>
        </w:tc>
        <w:tc>
          <w:tcPr>
            <w:tcW w:w="493" w:type="pct"/>
            <w:tcBorders>
              <w:top w:val="nil"/>
              <w:left w:val="nil"/>
              <w:bottom w:val="single" w:sz="4" w:space="0" w:color="auto"/>
              <w:right w:val="single" w:sz="4" w:space="0" w:color="auto"/>
            </w:tcBorders>
            <w:shd w:val="clear" w:color="auto" w:fill="auto"/>
            <w:vAlign w:val="center"/>
            <w:hideMark/>
          </w:tcPr>
          <w:p w14:paraId="27494F5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54 610,23</w:t>
            </w:r>
          </w:p>
        </w:tc>
        <w:tc>
          <w:tcPr>
            <w:tcW w:w="493" w:type="pct"/>
            <w:tcBorders>
              <w:top w:val="nil"/>
              <w:left w:val="nil"/>
              <w:bottom w:val="single" w:sz="4" w:space="0" w:color="auto"/>
              <w:right w:val="single" w:sz="4" w:space="0" w:color="auto"/>
            </w:tcBorders>
            <w:shd w:val="clear" w:color="auto" w:fill="auto"/>
            <w:vAlign w:val="center"/>
            <w:hideMark/>
          </w:tcPr>
          <w:p w14:paraId="4274E2B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74 861,39</w:t>
            </w:r>
          </w:p>
        </w:tc>
        <w:tc>
          <w:tcPr>
            <w:tcW w:w="462" w:type="pct"/>
            <w:tcBorders>
              <w:top w:val="nil"/>
              <w:left w:val="nil"/>
              <w:bottom w:val="single" w:sz="4" w:space="0" w:color="auto"/>
              <w:right w:val="single" w:sz="4" w:space="0" w:color="auto"/>
            </w:tcBorders>
            <w:shd w:val="clear" w:color="auto" w:fill="auto"/>
            <w:vAlign w:val="center"/>
            <w:hideMark/>
          </w:tcPr>
          <w:p w14:paraId="19297B5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70 139,57</w:t>
            </w:r>
          </w:p>
        </w:tc>
        <w:tc>
          <w:tcPr>
            <w:tcW w:w="493" w:type="pct"/>
            <w:tcBorders>
              <w:top w:val="nil"/>
              <w:left w:val="nil"/>
              <w:bottom w:val="single" w:sz="4" w:space="0" w:color="auto"/>
              <w:right w:val="single" w:sz="4" w:space="0" w:color="auto"/>
            </w:tcBorders>
            <w:shd w:val="clear" w:color="auto" w:fill="auto"/>
            <w:vAlign w:val="center"/>
            <w:hideMark/>
          </w:tcPr>
          <w:p w14:paraId="676D86A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75 210,49</w:t>
            </w:r>
          </w:p>
        </w:tc>
        <w:tc>
          <w:tcPr>
            <w:tcW w:w="462" w:type="pct"/>
            <w:tcBorders>
              <w:top w:val="nil"/>
              <w:left w:val="nil"/>
              <w:bottom w:val="single" w:sz="4" w:space="0" w:color="auto"/>
              <w:right w:val="single" w:sz="4" w:space="0" w:color="auto"/>
            </w:tcBorders>
            <w:shd w:val="clear" w:color="auto" w:fill="auto"/>
            <w:vAlign w:val="center"/>
            <w:hideMark/>
          </w:tcPr>
          <w:p w14:paraId="6FD4A56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76 478,91</w:t>
            </w:r>
          </w:p>
        </w:tc>
        <w:tc>
          <w:tcPr>
            <w:tcW w:w="462" w:type="pct"/>
            <w:tcBorders>
              <w:top w:val="nil"/>
              <w:left w:val="nil"/>
              <w:bottom w:val="single" w:sz="4" w:space="0" w:color="auto"/>
              <w:right w:val="single" w:sz="4" w:space="0" w:color="auto"/>
            </w:tcBorders>
            <w:shd w:val="clear" w:color="auto" w:fill="auto"/>
            <w:vAlign w:val="center"/>
            <w:hideMark/>
          </w:tcPr>
          <w:p w14:paraId="4BD9C18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88 185,08</w:t>
            </w:r>
          </w:p>
        </w:tc>
      </w:tr>
      <w:tr w:rsidR="00B6589A" w:rsidRPr="00B6589A" w14:paraId="1D00565E"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4D50A6D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Среднегодовой тариф на тепловую энергию (вариант 1)</w:t>
            </w:r>
          </w:p>
        </w:tc>
        <w:tc>
          <w:tcPr>
            <w:tcW w:w="483" w:type="pct"/>
            <w:tcBorders>
              <w:top w:val="nil"/>
              <w:left w:val="nil"/>
              <w:bottom w:val="single" w:sz="4" w:space="0" w:color="auto"/>
              <w:right w:val="single" w:sz="4" w:space="0" w:color="auto"/>
            </w:tcBorders>
            <w:shd w:val="clear" w:color="auto" w:fill="auto"/>
            <w:noWrap/>
            <w:hideMark/>
          </w:tcPr>
          <w:p w14:paraId="2A1D3862"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руб./Гкал</w:t>
            </w:r>
          </w:p>
        </w:tc>
        <w:tc>
          <w:tcPr>
            <w:tcW w:w="462" w:type="pct"/>
            <w:tcBorders>
              <w:top w:val="nil"/>
              <w:left w:val="nil"/>
              <w:bottom w:val="single" w:sz="4" w:space="0" w:color="auto"/>
              <w:right w:val="single" w:sz="4" w:space="0" w:color="auto"/>
            </w:tcBorders>
            <w:shd w:val="clear" w:color="auto" w:fill="auto"/>
            <w:noWrap/>
            <w:hideMark/>
          </w:tcPr>
          <w:p w14:paraId="3E08DCDF"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4 868,54 </w:t>
            </w:r>
          </w:p>
        </w:tc>
        <w:tc>
          <w:tcPr>
            <w:tcW w:w="493" w:type="pct"/>
            <w:tcBorders>
              <w:top w:val="nil"/>
              <w:left w:val="nil"/>
              <w:bottom w:val="single" w:sz="4" w:space="0" w:color="auto"/>
              <w:right w:val="single" w:sz="4" w:space="0" w:color="auto"/>
            </w:tcBorders>
            <w:shd w:val="clear" w:color="auto" w:fill="auto"/>
            <w:noWrap/>
            <w:hideMark/>
          </w:tcPr>
          <w:p w14:paraId="750E259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5 939,87 </w:t>
            </w:r>
          </w:p>
        </w:tc>
        <w:tc>
          <w:tcPr>
            <w:tcW w:w="493" w:type="pct"/>
            <w:tcBorders>
              <w:top w:val="nil"/>
              <w:left w:val="nil"/>
              <w:bottom w:val="single" w:sz="4" w:space="0" w:color="auto"/>
              <w:right w:val="single" w:sz="4" w:space="0" w:color="auto"/>
            </w:tcBorders>
            <w:shd w:val="clear" w:color="auto" w:fill="auto"/>
            <w:noWrap/>
            <w:hideMark/>
          </w:tcPr>
          <w:p w14:paraId="3AC5C04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8 306,93 </w:t>
            </w:r>
          </w:p>
        </w:tc>
        <w:tc>
          <w:tcPr>
            <w:tcW w:w="462" w:type="pct"/>
            <w:tcBorders>
              <w:top w:val="nil"/>
              <w:left w:val="nil"/>
              <w:bottom w:val="single" w:sz="4" w:space="0" w:color="auto"/>
              <w:right w:val="single" w:sz="4" w:space="0" w:color="auto"/>
            </w:tcBorders>
            <w:shd w:val="clear" w:color="auto" w:fill="auto"/>
            <w:noWrap/>
            <w:hideMark/>
          </w:tcPr>
          <w:p w14:paraId="4F6DCE7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7 782,98 </w:t>
            </w:r>
          </w:p>
        </w:tc>
        <w:tc>
          <w:tcPr>
            <w:tcW w:w="493" w:type="pct"/>
            <w:tcBorders>
              <w:top w:val="nil"/>
              <w:left w:val="nil"/>
              <w:bottom w:val="single" w:sz="4" w:space="0" w:color="auto"/>
              <w:right w:val="single" w:sz="4" w:space="0" w:color="auto"/>
            </w:tcBorders>
            <w:shd w:val="clear" w:color="auto" w:fill="auto"/>
            <w:noWrap/>
            <w:hideMark/>
          </w:tcPr>
          <w:p w14:paraId="4295817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8 345,67 </w:t>
            </w:r>
          </w:p>
        </w:tc>
        <w:tc>
          <w:tcPr>
            <w:tcW w:w="462" w:type="pct"/>
            <w:tcBorders>
              <w:top w:val="nil"/>
              <w:left w:val="nil"/>
              <w:bottom w:val="single" w:sz="4" w:space="0" w:color="auto"/>
              <w:right w:val="single" w:sz="4" w:space="0" w:color="auto"/>
            </w:tcBorders>
            <w:shd w:val="clear" w:color="auto" w:fill="auto"/>
            <w:noWrap/>
            <w:hideMark/>
          </w:tcPr>
          <w:p w14:paraId="7C93B55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8 369,71 </w:t>
            </w:r>
          </w:p>
        </w:tc>
        <w:tc>
          <w:tcPr>
            <w:tcW w:w="462" w:type="pct"/>
            <w:tcBorders>
              <w:top w:val="nil"/>
              <w:left w:val="nil"/>
              <w:bottom w:val="single" w:sz="4" w:space="0" w:color="auto"/>
              <w:right w:val="single" w:sz="4" w:space="0" w:color="auto"/>
            </w:tcBorders>
            <w:shd w:val="clear" w:color="auto" w:fill="auto"/>
            <w:noWrap/>
            <w:hideMark/>
          </w:tcPr>
          <w:p w14:paraId="49A012D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9 519,89 </w:t>
            </w:r>
          </w:p>
        </w:tc>
      </w:tr>
      <w:tr w:rsidR="00B6589A" w:rsidRPr="00B6589A" w14:paraId="76864E93"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30FE22D3" w14:textId="77777777" w:rsidR="00B6589A" w:rsidRPr="00B6589A" w:rsidRDefault="00B6589A" w:rsidP="00B6589A">
            <w:pPr>
              <w:shd w:val="clear" w:color="auto" w:fill="auto"/>
              <w:ind w:firstLineChars="100" w:firstLine="200"/>
              <w:jc w:val="left"/>
              <w:rPr>
                <w:sz w:val="20"/>
                <w:szCs w:val="20"/>
                <w:lang w:val="ru-RU"/>
              </w:rPr>
            </w:pPr>
            <w:r w:rsidRPr="00B6589A">
              <w:rPr>
                <w:sz w:val="20"/>
                <w:szCs w:val="20"/>
                <w:lang w:val="ru-RU"/>
              </w:rPr>
              <w:t>рост среднегодового тарифа</w:t>
            </w:r>
          </w:p>
        </w:tc>
        <w:tc>
          <w:tcPr>
            <w:tcW w:w="483" w:type="pct"/>
            <w:tcBorders>
              <w:top w:val="nil"/>
              <w:left w:val="nil"/>
              <w:bottom w:val="single" w:sz="4" w:space="0" w:color="auto"/>
              <w:right w:val="single" w:sz="4" w:space="0" w:color="auto"/>
            </w:tcBorders>
            <w:shd w:val="clear" w:color="auto" w:fill="auto"/>
            <w:noWrap/>
            <w:hideMark/>
          </w:tcPr>
          <w:p w14:paraId="208AC7DB"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w:t>
            </w:r>
          </w:p>
        </w:tc>
        <w:tc>
          <w:tcPr>
            <w:tcW w:w="462" w:type="pct"/>
            <w:tcBorders>
              <w:top w:val="nil"/>
              <w:left w:val="nil"/>
              <w:bottom w:val="single" w:sz="4" w:space="0" w:color="auto"/>
              <w:right w:val="single" w:sz="4" w:space="0" w:color="auto"/>
            </w:tcBorders>
            <w:shd w:val="clear" w:color="auto" w:fill="auto"/>
            <w:noWrap/>
            <w:hideMark/>
          </w:tcPr>
          <w:p w14:paraId="0721CFD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372E1B5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122,0 </w:t>
            </w:r>
          </w:p>
        </w:tc>
        <w:tc>
          <w:tcPr>
            <w:tcW w:w="493" w:type="pct"/>
            <w:tcBorders>
              <w:top w:val="nil"/>
              <w:left w:val="nil"/>
              <w:bottom w:val="single" w:sz="4" w:space="0" w:color="auto"/>
              <w:right w:val="single" w:sz="4" w:space="0" w:color="auto"/>
            </w:tcBorders>
            <w:shd w:val="clear" w:color="auto" w:fill="auto"/>
            <w:noWrap/>
            <w:hideMark/>
          </w:tcPr>
          <w:p w14:paraId="7EDB4B4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139,9 </w:t>
            </w:r>
          </w:p>
        </w:tc>
        <w:tc>
          <w:tcPr>
            <w:tcW w:w="462" w:type="pct"/>
            <w:tcBorders>
              <w:top w:val="nil"/>
              <w:left w:val="nil"/>
              <w:bottom w:val="single" w:sz="4" w:space="0" w:color="auto"/>
              <w:right w:val="single" w:sz="4" w:space="0" w:color="auto"/>
            </w:tcBorders>
            <w:shd w:val="clear" w:color="auto" w:fill="auto"/>
            <w:noWrap/>
            <w:hideMark/>
          </w:tcPr>
          <w:p w14:paraId="3DE3632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93,7 </w:t>
            </w:r>
          </w:p>
        </w:tc>
        <w:tc>
          <w:tcPr>
            <w:tcW w:w="493" w:type="pct"/>
            <w:tcBorders>
              <w:top w:val="nil"/>
              <w:left w:val="nil"/>
              <w:bottom w:val="single" w:sz="4" w:space="0" w:color="auto"/>
              <w:right w:val="single" w:sz="4" w:space="0" w:color="auto"/>
            </w:tcBorders>
            <w:shd w:val="clear" w:color="auto" w:fill="auto"/>
            <w:noWrap/>
            <w:hideMark/>
          </w:tcPr>
          <w:p w14:paraId="57603F0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107,2 </w:t>
            </w:r>
          </w:p>
        </w:tc>
        <w:tc>
          <w:tcPr>
            <w:tcW w:w="462" w:type="pct"/>
            <w:tcBorders>
              <w:top w:val="nil"/>
              <w:left w:val="nil"/>
              <w:bottom w:val="single" w:sz="4" w:space="0" w:color="auto"/>
              <w:right w:val="single" w:sz="4" w:space="0" w:color="auto"/>
            </w:tcBorders>
            <w:shd w:val="clear" w:color="auto" w:fill="auto"/>
            <w:noWrap/>
            <w:hideMark/>
          </w:tcPr>
          <w:p w14:paraId="225E407D"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100,3 </w:t>
            </w:r>
          </w:p>
        </w:tc>
        <w:tc>
          <w:tcPr>
            <w:tcW w:w="462" w:type="pct"/>
            <w:tcBorders>
              <w:top w:val="nil"/>
              <w:left w:val="nil"/>
              <w:bottom w:val="single" w:sz="4" w:space="0" w:color="auto"/>
              <w:right w:val="single" w:sz="4" w:space="0" w:color="auto"/>
            </w:tcBorders>
            <w:shd w:val="clear" w:color="auto" w:fill="auto"/>
            <w:noWrap/>
            <w:hideMark/>
          </w:tcPr>
          <w:p w14:paraId="14DCD28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113,7 </w:t>
            </w:r>
          </w:p>
        </w:tc>
      </w:tr>
      <w:tr w:rsidR="00B6589A" w:rsidRPr="00B6589A" w14:paraId="6999DBFA"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19815810"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Среднегодовой тариф на тепловую энергию в пределах прогнозного индекса роста услуги организаций ЖКХ в соответствии с Прогнозом (вариант 2)</w:t>
            </w:r>
          </w:p>
        </w:tc>
        <w:tc>
          <w:tcPr>
            <w:tcW w:w="483" w:type="pct"/>
            <w:tcBorders>
              <w:top w:val="nil"/>
              <w:left w:val="nil"/>
              <w:bottom w:val="single" w:sz="4" w:space="0" w:color="auto"/>
              <w:right w:val="single" w:sz="4" w:space="0" w:color="auto"/>
            </w:tcBorders>
            <w:shd w:val="clear" w:color="auto" w:fill="auto"/>
            <w:noWrap/>
            <w:hideMark/>
          </w:tcPr>
          <w:p w14:paraId="121C1EA1" w14:textId="77777777" w:rsidR="00B6589A" w:rsidRPr="00B6589A" w:rsidRDefault="00B6589A" w:rsidP="00B6589A">
            <w:pPr>
              <w:shd w:val="clear" w:color="auto" w:fill="auto"/>
              <w:ind w:firstLine="0"/>
              <w:jc w:val="center"/>
              <w:rPr>
                <w:i/>
                <w:iCs/>
                <w:sz w:val="20"/>
                <w:szCs w:val="20"/>
                <w:lang w:val="ru-RU"/>
              </w:rPr>
            </w:pPr>
            <w:r w:rsidRPr="00B6589A">
              <w:rPr>
                <w:i/>
                <w:iCs/>
                <w:sz w:val="20"/>
                <w:szCs w:val="20"/>
                <w:lang w:val="ru-RU"/>
              </w:rPr>
              <w:t>руб./Гкал</w:t>
            </w:r>
          </w:p>
        </w:tc>
        <w:tc>
          <w:tcPr>
            <w:tcW w:w="462" w:type="pct"/>
            <w:tcBorders>
              <w:top w:val="nil"/>
              <w:left w:val="nil"/>
              <w:bottom w:val="single" w:sz="4" w:space="0" w:color="auto"/>
              <w:right w:val="single" w:sz="4" w:space="0" w:color="auto"/>
            </w:tcBorders>
            <w:shd w:val="clear" w:color="auto" w:fill="auto"/>
            <w:noWrap/>
            <w:hideMark/>
          </w:tcPr>
          <w:p w14:paraId="5BCFBE89"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4 868,54 </w:t>
            </w:r>
          </w:p>
        </w:tc>
        <w:tc>
          <w:tcPr>
            <w:tcW w:w="493" w:type="pct"/>
            <w:tcBorders>
              <w:top w:val="nil"/>
              <w:left w:val="nil"/>
              <w:bottom w:val="single" w:sz="4" w:space="0" w:color="auto"/>
              <w:right w:val="single" w:sz="4" w:space="0" w:color="auto"/>
            </w:tcBorders>
            <w:shd w:val="clear" w:color="auto" w:fill="auto"/>
            <w:noWrap/>
            <w:hideMark/>
          </w:tcPr>
          <w:p w14:paraId="4BCD6283"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5 317,84 </w:t>
            </w:r>
          </w:p>
        </w:tc>
        <w:tc>
          <w:tcPr>
            <w:tcW w:w="493" w:type="pct"/>
            <w:tcBorders>
              <w:top w:val="nil"/>
              <w:left w:val="nil"/>
              <w:bottom w:val="single" w:sz="4" w:space="0" w:color="auto"/>
              <w:right w:val="single" w:sz="4" w:space="0" w:color="auto"/>
            </w:tcBorders>
            <w:shd w:val="clear" w:color="auto" w:fill="auto"/>
            <w:noWrap/>
            <w:hideMark/>
          </w:tcPr>
          <w:p w14:paraId="21492624"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5 556,28 </w:t>
            </w:r>
          </w:p>
        </w:tc>
        <w:tc>
          <w:tcPr>
            <w:tcW w:w="462" w:type="pct"/>
            <w:tcBorders>
              <w:top w:val="nil"/>
              <w:left w:val="nil"/>
              <w:bottom w:val="single" w:sz="4" w:space="0" w:color="auto"/>
              <w:right w:val="single" w:sz="4" w:space="0" w:color="auto"/>
            </w:tcBorders>
            <w:shd w:val="clear" w:color="auto" w:fill="auto"/>
            <w:noWrap/>
            <w:hideMark/>
          </w:tcPr>
          <w:p w14:paraId="0E48F1CC"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5 778,00 </w:t>
            </w:r>
          </w:p>
        </w:tc>
        <w:tc>
          <w:tcPr>
            <w:tcW w:w="493" w:type="pct"/>
            <w:tcBorders>
              <w:top w:val="nil"/>
              <w:left w:val="nil"/>
              <w:bottom w:val="single" w:sz="4" w:space="0" w:color="auto"/>
              <w:right w:val="single" w:sz="4" w:space="0" w:color="auto"/>
            </w:tcBorders>
            <w:shd w:val="clear" w:color="auto" w:fill="auto"/>
            <w:noWrap/>
            <w:hideMark/>
          </w:tcPr>
          <w:p w14:paraId="1F70D3DC"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6 008,57 </w:t>
            </w:r>
          </w:p>
        </w:tc>
        <w:tc>
          <w:tcPr>
            <w:tcW w:w="462" w:type="pct"/>
            <w:tcBorders>
              <w:top w:val="nil"/>
              <w:left w:val="nil"/>
              <w:bottom w:val="single" w:sz="4" w:space="0" w:color="auto"/>
              <w:right w:val="single" w:sz="4" w:space="0" w:color="auto"/>
            </w:tcBorders>
            <w:shd w:val="clear" w:color="auto" w:fill="auto"/>
            <w:noWrap/>
            <w:hideMark/>
          </w:tcPr>
          <w:p w14:paraId="467C73F7"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6 248,46 </w:t>
            </w:r>
          </w:p>
        </w:tc>
        <w:tc>
          <w:tcPr>
            <w:tcW w:w="462" w:type="pct"/>
            <w:tcBorders>
              <w:top w:val="nil"/>
              <w:left w:val="nil"/>
              <w:bottom w:val="single" w:sz="4" w:space="0" w:color="auto"/>
              <w:right w:val="single" w:sz="4" w:space="0" w:color="auto"/>
            </w:tcBorders>
            <w:shd w:val="clear" w:color="auto" w:fill="auto"/>
            <w:noWrap/>
            <w:hideMark/>
          </w:tcPr>
          <w:p w14:paraId="2F79AACA"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6 498,03 </w:t>
            </w:r>
          </w:p>
        </w:tc>
      </w:tr>
      <w:tr w:rsidR="00B6589A" w:rsidRPr="00B6589A" w14:paraId="7E576FC8" w14:textId="77777777" w:rsidTr="00B6589A">
        <w:trPr>
          <w:cantSplit/>
        </w:trPr>
        <w:tc>
          <w:tcPr>
            <w:tcW w:w="1192" w:type="pct"/>
            <w:tcBorders>
              <w:top w:val="nil"/>
              <w:left w:val="single" w:sz="4" w:space="0" w:color="auto"/>
              <w:bottom w:val="single" w:sz="4" w:space="0" w:color="auto"/>
              <w:right w:val="single" w:sz="4" w:space="0" w:color="auto"/>
            </w:tcBorders>
            <w:shd w:val="clear" w:color="auto" w:fill="auto"/>
            <w:hideMark/>
          </w:tcPr>
          <w:p w14:paraId="4E98E26E" w14:textId="77777777" w:rsidR="00B6589A" w:rsidRPr="00B6589A" w:rsidRDefault="00B6589A" w:rsidP="00B6589A">
            <w:pPr>
              <w:shd w:val="clear" w:color="auto" w:fill="auto"/>
              <w:ind w:firstLineChars="100" w:firstLine="200"/>
              <w:jc w:val="left"/>
              <w:rPr>
                <w:sz w:val="20"/>
                <w:szCs w:val="20"/>
                <w:lang w:val="ru-RU"/>
              </w:rPr>
            </w:pPr>
            <w:r w:rsidRPr="00B6589A">
              <w:rPr>
                <w:sz w:val="20"/>
                <w:szCs w:val="20"/>
                <w:lang w:val="ru-RU"/>
              </w:rPr>
              <w:t>рост среднегодового тарифа</w:t>
            </w:r>
          </w:p>
        </w:tc>
        <w:tc>
          <w:tcPr>
            <w:tcW w:w="483" w:type="pct"/>
            <w:tcBorders>
              <w:top w:val="nil"/>
              <w:left w:val="nil"/>
              <w:bottom w:val="single" w:sz="4" w:space="0" w:color="auto"/>
              <w:right w:val="single" w:sz="4" w:space="0" w:color="auto"/>
            </w:tcBorders>
            <w:shd w:val="clear" w:color="auto" w:fill="auto"/>
            <w:noWrap/>
            <w:hideMark/>
          </w:tcPr>
          <w:p w14:paraId="5A338348"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w:t>
            </w:r>
          </w:p>
        </w:tc>
        <w:tc>
          <w:tcPr>
            <w:tcW w:w="462" w:type="pct"/>
            <w:tcBorders>
              <w:top w:val="nil"/>
              <w:left w:val="nil"/>
              <w:bottom w:val="single" w:sz="4" w:space="0" w:color="auto"/>
              <w:right w:val="single" w:sz="4" w:space="0" w:color="auto"/>
            </w:tcBorders>
            <w:shd w:val="clear" w:color="auto" w:fill="auto"/>
            <w:noWrap/>
            <w:hideMark/>
          </w:tcPr>
          <w:p w14:paraId="05403B8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93" w:type="pct"/>
            <w:tcBorders>
              <w:top w:val="nil"/>
              <w:left w:val="nil"/>
              <w:bottom w:val="single" w:sz="4" w:space="0" w:color="auto"/>
              <w:right w:val="single" w:sz="4" w:space="0" w:color="auto"/>
            </w:tcBorders>
            <w:shd w:val="clear" w:color="auto" w:fill="auto"/>
            <w:noWrap/>
            <w:hideMark/>
          </w:tcPr>
          <w:p w14:paraId="0C38396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109,2 </w:t>
            </w:r>
          </w:p>
        </w:tc>
        <w:tc>
          <w:tcPr>
            <w:tcW w:w="493" w:type="pct"/>
            <w:tcBorders>
              <w:top w:val="nil"/>
              <w:left w:val="nil"/>
              <w:bottom w:val="single" w:sz="4" w:space="0" w:color="auto"/>
              <w:right w:val="single" w:sz="4" w:space="0" w:color="auto"/>
            </w:tcBorders>
            <w:shd w:val="clear" w:color="auto" w:fill="auto"/>
            <w:noWrap/>
            <w:hideMark/>
          </w:tcPr>
          <w:p w14:paraId="63FF075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104,5 </w:t>
            </w:r>
          </w:p>
        </w:tc>
        <w:tc>
          <w:tcPr>
            <w:tcW w:w="462" w:type="pct"/>
            <w:tcBorders>
              <w:top w:val="nil"/>
              <w:left w:val="nil"/>
              <w:bottom w:val="single" w:sz="4" w:space="0" w:color="auto"/>
              <w:right w:val="single" w:sz="4" w:space="0" w:color="auto"/>
            </w:tcBorders>
            <w:shd w:val="clear" w:color="auto" w:fill="auto"/>
            <w:noWrap/>
            <w:hideMark/>
          </w:tcPr>
          <w:p w14:paraId="49C8CC0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93" w:type="pct"/>
            <w:tcBorders>
              <w:top w:val="nil"/>
              <w:left w:val="nil"/>
              <w:bottom w:val="single" w:sz="4" w:space="0" w:color="auto"/>
              <w:right w:val="single" w:sz="4" w:space="0" w:color="auto"/>
            </w:tcBorders>
            <w:shd w:val="clear" w:color="auto" w:fill="auto"/>
            <w:noWrap/>
            <w:hideMark/>
          </w:tcPr>
          <w:p w14:paraId="3746F57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2" w:type="pct"/>
            <w:tcBorders>
              <w:top w:val="nil"/>
              <w:left w:val="nil"/>
              <w:bottom w:val="single" w:sz="4" w:space="0" w:color="auto"/>
              <w:right w:val="single" w:sz="4" w:space="0" w:color="auto"/>
            </w:tcBorders>
            <w:shd w:val="clear" w:color="auto" w:fill="auto"/>
            <w:noWrap/>
            <w:hideMark/>
          </w:tcPr>
          <w:p w14:paraId="3843AB6D"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2" w:type="pct"/>
            <w:tcBorders>
              <w:top w:val="nil"/>
              <w:left w:val="nil"/>
              <w:bottom w:val="single" w:sz="4" w:space="0" w:color="auto"/>
              <w:right w:val="single" w:sz="4" w:space="0" w:color="auto"/>
            </w:tcBorders>
            <w:shd w:val="clear" w:color="auto" w:fill="auto"/>
            <w:noWrap/>
            <w:hideMark/>
          </w:tcPr>
          <w:p w14:paraId="17143C3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r>
      <w:bookmarkEnd w:id="409"/>
    </w:tbl>
    <w:p w14:paraId="11226863" w14:textId="77777777" w:rsidR="00191843" w:rsidRPr="00086029" w:rsidRDefault="00191843" w:rsidP="002C0F8A">
      <w:pPr>
        <w:rPr>
          <w:highlight w:val="yellow"/>
          <w:lang w:val="ru-RU"/>
        </w:rPr>
      </w:pPr>
    </w:p>
    <w:p w14:paraId="257C1B0B" w14:textId="25263AC2" w:rsidR="00632453" w:rsidRPr="00086029" w:rsidRDefault="00632453">
      <w:pPr>
        <w:spacing w:line="276" w:lineRule="auto"/>
        <w:rPr>
          <w:highlight w:val="yellow"/>
          <w:lang w:val="ru-RU"/>
        </w:rPr>
      </w:pPr>
      <w:r w:rsidRPr="00086029">
        <w:rPr>
          <w:highlight w:val="yellow"/>
          <w:lang w:val="ru-RU"/>
        </w:rPr>
        <w:br w:type="page"/>
      </w:r>
    </w:p>
    <w:p w14:paraId="46A8DC13" w14:textId="3612109B" w:rsidR="00632453" w:rsidRPr="00E12AEA" w:rsidRDefault="00632453" w:rsidP="00632453">
      <w:pPr>
        <w:ind w:firstLine="0"/>
        <w:rPr>
          <w:lang w:val="ru-RU"/>
        </w:rPr>
      </w:pPr>
      <w:r w:rsidRPr="00E12AEA">
        <w:rPr>
          <w:lang w:val="ru-RU"/>
        </w:rPr>
        <w:lastRenderedPageBreak/>
        <w:t xml:space="preserve">Продолжение табл. </w:t>
      </w:r>
      <w:r w:rsidR="00E12AEA" w:rsidRPr="00E12AEA">
        <w:rPr>
          <w:lang w:val="ru-RU"/>
        </w:rPr>
        <w:t>59</w:t>
      </w:r>
    </w:p>
    <w:tbl>
      <w:tblPr>
        <w:tblW w:w="5000" w:type="pct"/>
        <w:tblLook w:val="04A0" w:firstRow="1" w:lastRow="0" w:firstColumn="1" w:lastColumn="0" w:noHBand="0" w:noVBand="1"/>
      </w:tblPr>
      <w:tblGrid>
        <w:gridCol w:w="3118"/>
        <w:gridCol w:w="1052"/>
        <w:gridCol w:w="1516"/>
        <w:gridCol w:w="1516"/>
        <w:gridCol w:w="1516"/>
        <w:gridCol w:w="1516"/>
        <w:gridCol w:w="1516"/>
        <w:gridCol w:w="1516"/>
        <w:gridCol w:w="1516"/>
      </w:tblGrid>
      <w:tr w:rsidR="006E5A33" w:rsidRPr="00B6589A" w14:paraId="74919D92" w14:textId="77777777" w:rsidTr="006E5A33">
        <w:trPr>
          <w:trHeight w:val="255"/>
          <w:tblHeader/>
        </w:trPr>
        <w:tc>
          <w:tcPr>
            <w:tcW w:w="1239" w:type="pct"/>
            <w:tcBorders>
              <w:top w:val="single" w:sz="4" w:space="0" w:color="auto"/>
              <w:left w:val="single" w:sz="4" w:space="0" w:color="auto"/>
              <w:bottom w:val="single" w:sz="4" w:space="0" w:color="auto"/>
              <w:right w:val="single" w:sz="4" w:space="0" w:color="auto"/>
            </w:tcBorders>
            <w:shd w:val="clear" w:color="auto" w:fill="auto"/>
            <w:hideMark/>
          </w:tcPr>
          <w:p w14:paraId="638A390E" w14:textId="77777777" w:rsidR="00B6589A" w:rsidRPr="00B6589A" w:rsidRDefault="00B6589A" w:rsidP="00B6589A">
            <w:pPr>
              <w:shd w:val="clear" w:color="auto" w:fill="auto"/>
              <w:ind w:firstLine="0"/>
              <w:jc w:val="center"/>
              <w:rPr>
                <w:sz w:val="20"/>
                <w:szCs w:val="20"/>
                <w:lang w:val="ru-RU"/>
              </w:rPr>
            </w:pPr>
            <w:bookmarkStart w:id="410" w:name="_Hlk165750664"/>
            <w:r w:rsidRPr="00B6589A">
              <w:rPr>
                <w:sz w:val="20"/>
                <w:szCs w:val="20"/>
                <w:lang w:val="ru-RU"/>
              </w:rPr>
              <w:t>Показатели</w:t>
            </w:r>
          </w:p>
        </w:tc>
        <w:tc>
          <w:tcPr>
            <w:tcW w:w="489" w:type="pct"/>
            <w:tcBorders>
              <w:top w:val="single" w:sz="4" w:space="0" w:color="auto"/>
              <w:left w:val="nil"/>
              <w:bottom w:val="single" w:sz="4" w:space="0" w:color="auto"/>
              <w:right w:val="single" w:sz="4" w:space="0" w:color="auto"/>
            </w:tcBorders>
            <w:shd w:val="clear" w:color="auto" w:fill="auto"/>
            <w:noWrap/>
            <w:hideMark/>
          </w:tcPr>
          <w:p w14:paraId="48BBB4D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Ед. изм.</w:t>
            </w:r>
          </w:p>
        </w:tc>
        <w:tc>
          <w:tcPr>
            <w:tcW w:w="467" w:type="pct"/>
            <w:tcBorders>
              <w:top w:val="single" w:sz="4" w:space="0" w:color="auto"/>
              <w:left w:val="nil"/>
              <w:bottom w:val="single" w:sz="4" w:space="0" w:color="auto"/>
              <w:right w:val="single" w:sz="4" w:space="0" w:color="auto"/>
            </w:tcBorders>
            <w:shd w:val="clear" w:color="auto" w:fill="auto"/>
            <w:noWrap/>
            <w:hideMark/>
          </w:tcPr>
          <w:p w14:paraId="64146A8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2031</w:t>
            </w:r>
          </w:p>
        </w:tc>
        <w:tc>
          <w:tcPr>
            <w:tcW w:w="467" w:type="pct"/>
            <w:tcBorders>
              <w:top w:val="single" w:sz="4" w:space="0" w:color="auto"/>
              <w:left w:val="nil"/>
              <w:bottom w:val="single" w:sz="4" w:space="0" w:color="auto"/>
              <w:right w:val="single" w:sz="4" w:space="0" w:color="auto"/>
            </w:tcBorders>
            <w:shd w:val="clear" w:color="auto" w:fill="auto"/>
            <w:noWrap/>
            <w:hideMark/>
          </w:tcPr>
          <w:p w14:paraId="7E47842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2032</w:t>
            </w:r>
          </w:p>
        </w:tc>
        <w:tc>
          <w:tcPr>
            <w:tcW w:w="467" w:type="pct"/>
            <w:tcBorders>
              <w:top w:val="single" w:sz="4" w:space="0" w:color="auto"/>
              <w:left w:val="nil"/>
              <w:bottom w:val="single" w:sz="4" w:space="0" w:color="auto"/>
              <w:right w:val="single" w:sz="4" w:space="0" w:color="auto"/>
            </w:tcBorders>
            <w:shd w:val="clear" w:color="auto" w:fill="auto"/>
            <w:noWrap/>
            <w:hideMark/>
          </w:tcPr>
          <w:p w14:paraId="18A58E1C"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2033</w:t>
            </w:r>
          </w:p>
        </w:tc>
        <w:tc>
          <w:tcPr>
            <w:tcW w:w="467" w:type="pct"/>
            <w:tcBorders>
              <w:top w:val="single" w:sz="4" w:space="0" w:color="auto"/>
              <w:left w:val="nil"/>
              <w:bottom w:val="single" w:sz="4" w:space="0" w:color="auto"/>
              <w:right w:val="single" w:sz="4" w:space="0" w:color="auto"/>
            </w:tcBorders>
            <w:shd w:val="clear" w:color="auto" w:fill="auto"/>
            <w:noWrap/>
            <w:hideMark/>
          </w:tcPr>
          <w:p w14:paraId="224975A8"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2034</w:t>
            </w:r>
          </w:p>
        </w:tc>
        <w:tc>
          <w:tcPr>
            <w:tcW w:w="467" w:type="pct"/>
            <w:tcBorders>
              <w:top w:val="single" w:sz="4" w:space="0" w:color="auto"/>
              <w:left w:val="nil"/>
              <w:bottom w:val="single" w:sz="4" w:space="0" w:color="auto"/>
              <w:right w:val="single" w:sz="4" w:space="0" w:color="auto"/>
            </w:tcBorders>
            <w:shd w:val="clear" w:color="auto" w:fill="auto"/>
            <w:noWrap/>
            <w:hideMark/>
          </w:tcPr>
          <w:p w14:paraId="77336B52"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2035</w:t>
            </w:r>
          </w:p>
        </w:tc>
        <w:tc>
          <w:tcPr>
            <w:tcW w:w="467" w:type="pct"/>
            <w:tcBorders>
              <w:top w:val="single" w:sz="4" w:space="0" w:color="auto"/>
              <w:left w:val="nil"/>
              <w:bottom w:val="single" w:sz="4" w:space="0" w:color="auto"/>
              <w:right w:val="single" w:sz="4" w:space="0" w:color="auto"/>
            </w:tcBorders>
            <w:shd w:val="clear" w:color="auto" w:fill="auto"/>
            <w:noWrap/>
            <w:hideMark/>
          </w:tcPr>
          <w:p w14:paraId="0AA918F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2036</w:t>
            </w:r>
          </w:p>
        </w:tc>
        <w:tc>
          <w:tcPr>
            <w:tcW w:w="467" w:type="pct"/>
            <w:tcBorders>
              <w:top w:val="single" w:sz="4" w:space="0" w:color="auto"/>
              <w:left w:val="nil"/>
              <w:bottom w:val="single" w:sz="4" w:space="0" w:color="auto"/>
              <w:right w:val="single" w:sz="4" w:space="0" w:color="auto"/>
            </w:tcBorders>
            <w:shd w:val="clear" w:color="auto" w:fill="auto"/>
            <w:noWrap/>
            <w:hideMark/>
          </w:tcPr>
          <w:p w14:paraId="142F45B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2037</w:t>
            </w:r>
          </w:p>
        </w:tc>
      </w:tr>
      <w:tr w:rsidR="00B6589A" w:rsidRPr="00B6589A" w14:paraId="0A5DF10C"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1156D71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Установленная тепловая мощность котельной</w:t>
            </w:r>
          </w:p>
        </w:tc>
        <w:tc>
          <w:tcPr>
            <w:tcW w:w="489" w:type="pct"/>
            <w:tcBorders>
              <w:top w:val="nil"/>
              <w:left w:val="nil"/>
              <w:bottom w:val="single" w:sz="4" w:space="0" w:color="auto"/>
              <w:right w:val="single" w:sz="4" w:space="0" w:color="auto"/>
            </w:tcBorders>
            <w:shd w:val="clear" w:color="auto" w:fill="auto"/>
            <w:noWrap/>
            <w:hideMark/>
          </w:tcPr>
          <w:p w14:paraId="4B853F61"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51DD396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2EF074C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59BD6F0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535A47B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497E63A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10C25A5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0B10461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r>
      <w:tr w:rsidR="00B6589A" w:rsidRPr="00B6589A" w14:paraId="6D75574B"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50F5032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Ввод мощности</w:t>
            </w:r>
          </w:p>
        </w:tc>
        <w:tc>
          <w:tcPr>
            <w:tcW w:w="489" w:type="pct"/>
            <w:tcBorders>
              <w:top w:val="nil"/>
              <w:left w:val="nil"/>
              <w:bottom w:val="single" w:sz="4" w:space="0" w:color="auto"/>
              <w:right w:val="single" w:sz="4" w:space="0" w:color="auto"/>
            </w:tcBorders>
            <w:shd w:val="clear" w:color="auto" w:fill="auto"/>
            <w:noWrap/>
            <w:hideMark/>
          </w:tcPr>
          <w:p w14:paraId="62877018"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00E4430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4FEB419F"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0F415CD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599253A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5DA0216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632F6B2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2D2E8A1D"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r>
      <w:tr w:rsidR="00B6589A" w:rsidRPr="00B6589A" w14:paraId="6B097B3F"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49A2D38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Вывод мощности</w:t>
            </w:r>
          </w:p>
        </w:tc>
        <w:tc>
          <w:tcPr>
            <w:tcW w:w="489" w:type="pct"/>
            <w:tcBorders>
              <w:top w:val="nil"/>
              <w:left w:val="nil"/>
              <w:bottom w:val="single" w:sz="4" w:space="0" w:color="auto"/>
              <w:right w:val="single" w:sz="4" w:space="0" w:color="auto"/>
            </w:tcBorders>
            <w:shd w:val="clear" w:color="auto" w:fill="auto"/>
            <w:noWrap/>
            <w:hideMark/>
          </w:tcPr>
          <w:p w14:paraId="0698CE1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2F25F94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5ED80A5A"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2112137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4D80630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5163543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6AA1971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542D5B0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r>
      <w:tr w:rsidR="00B6589A" w:rsidRPr="00B6589A" w14:paraId="62308E39"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65CA151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Средневзвешенный срок службы котлоагрегатов</w:t>
            </w:r>
          </w:p>
        </w:tc>
        <w:tc>
          <w:tcPr>
            <w:tcW w:w="489" w:type="pct"/>
            <w:tcBorders>
              <w:top w:val="nil"/>
              <w:left w:val="nil"/>
              <w:bottom w:val="single" w:sz="4" w:space="0" w:color="auto"/>
              <w:right w:val="single" w:sz="4" w:space="0" w:color="auto"/>
            </w:tcBorders>
            <w:shd w:val="clear" w:color="auto" w:fill="auto"/>
            <w:noWrap/>
            <w:hideMark/>
          </w:tcPr>
          <w:p w14:paraId="1497570B"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лет</w:t>
            </w:r>
          </w:p>
        </w:tc>
        <w:tc>
          <w:tcPr>
            <w:tcW w:w="467" w:type="pct"/>
            <w:tcBorders>
              <w:top w:val="nil"/>
              <w:left w:val="nil"/>
              <w:bottom w:val="single" w:sz="4" w:space="0" w:color="auto"/>
              <w:right w:val="single" w:sz="4" w:space="0" w:color="auto"/>
            </w:tcBorders>
            <w:shd w:val="clear" w:color="auto" w:fill="auto"/>
            <w:noWrap/>
            <w:hideMark/>
          </w:tcPr>
          <w:p w14:paraId="0CF2EC0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w:t>
            </w:r>
          </w:p>
        </w:tc>
        <w:tc>
          <w:tcPr>
            <w:tcW w:w="467" w:type="pct"/>
            <w:tcBorders>
              <w:top w:val="nil"/>
              <w:left w:val="nil"/>
              <w:bottom w:val="single" w:sz="4" w:space="0" w:color="auto"/>
              <w:right w:val="single" w:sz="4" w:space="0" w:color="auto"/>
            </w:tcBorders>
            <w:shd w:val="clear" w:color="auto" w:fill="auto"/>
            <w:noWrap/>
            <w:hideMark/>
          </w:tcPr>
          <w:p w14:paraId="5E54C63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w:t>
            </w:r>
          </w:p>
        </w:tc>
        <w:tc>
          <w:tcPr>
            <w:tcW w:w="467" w:type="pct"/>
            <w:tcBorders>
              <w:top w:val="nil"/>
              <w:left w:val="nil"/>
              <w:bottom w:val="single" w:sz="4" w:space="0" w:color="auto"/>
              <w:right w:val="single" w:sz="4" w:space="0" w:color="auto"/>
            </w:tcBorders>
            <w:shd w:val="clear" w:color="auto" w:fill="auto"/>
            <w:noWrap/>
            <w:hideMark/>
          </w:tcPr>
          <w:p w14:paraId="7546173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16</w:t>
            </w:r>
          </w:p>
        </w:tc>
        <w:tc>
          <w:tcPr>
            <w:tcW w:w="467" w:type="pct"/>
            <w:tcBorders>
              <w:top w:val="nil"/>
              <w:left w:val="nil"/>
              <w:bottom w:val="single" w:sz="4" w:space="0" w:color="auto"/>
              <w:right w:val="single" w:sz="4" w:space="0" w:color="auto"/>
            </w:tcBorders>
            <w:shd w:val="clear" w:color="auto" w:fill="auto"/>
            <w:noWrap/>
            <w:hideMark/>
          </w:tcPr>
          <w:p w14:paraId="1CF6230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17</w:t>
            </w:r>
          </w:p>
        </w:tc>
        <w:tc>
          <w:tcPr>
            <w:tcW w:w="467" w:type="pct"/>
            <w:tcBorders>
              <w:top w:val="nil"/>
              <w:left w:val="nil"/>
              <w:bottom w:val="single" w:sz="4" w:space="0" w:color="auto"/>
              <w:right w:val="single" w:sz="4" w:space="0" w:color="auto"/>
            </w:tcBorders>
            <w:shd w:val="clear" w:color="auto" w:fill="auto"/>
            <w:noWrap/>
            <w:hideMark/>
          </w:tcPr>
          <w:p w14:paraId="29AB83D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w:t>
            </w:r>
          </w:p>
        </w:tc>
        <w:tc>
          <w:tcPr>
            <w:tcW w:w="467" w:type="pct"/>
            <w:tcBorders>
              <w:top w:val="nil"/>
              <w:left w:val="nil"/>
              <w:bottom w:val="single" w:sz="4" w:space="0" w:color="auto"/>
              <w:right w:val="single" w:sz="4" w:space="0" w:color="auto"/>
            </w:tcBorders>
            <w:shd w:val="clear" w:color="auto" w:fill="auto"/>
            <w:noWrap/>
            <w:hideMark/>
          </w:tcPr>
          <w:p w14:paraId="33EE7C7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19</w:t>
            </w:r>
          </w:p>
        </w:tc>
        <w:tc>
          <w:tcPr>
            <w:tcW w:w="467" w:type="pct"/>
            <w:tcBorders>
              <w:top w:val="nil"/>
              <w:left w:val="nil"/>
              <w:bottom w:val="single" w:sz="4" w:space="0" w:color="auto"/>
              <w:right w:val="single" w:sz="4" w:space="0" w:color="auto"/>
            </w:tcBorders>
            <w:shd w:val="clear" w:color="auto" w:fill="auto"/>
            <w:noWrap/>
            <w:hideMark/>
          </w:tcPr>
          <w:p w14:paraId="5F29D07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20</w:t>
            </w:r>
          </w:p>
        </w:tc>
      </w:tr>
      <w:tr w:rsidR="00B6589A" w:rsidRPr="00B6589A" w14:paraId="248201D1"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7BCD04B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Располагаемая мощность оборудования</w:t>
            </w:r>
          </w:p>
        </w:tc>
        <w:tc>
          <w:tcPr>
            <w:tcW w:w="489" w:type="pct"/>
            <w:tcBorders>
              <w:top w:val="nil"/>
              <w:left w:val="nil"/>
              <w:bottom w:val="single" w:sz="4" w:space="0" w:color="auto"/>
              <w:right w:val="single" w:sz="4" w:space="0" w:color="auto"/>
            </w:tcBorders>
            <w:shd w:val="clear" w:color="auto" w:fill="auto"/>
            <w:noWrap/>
            <w:hideMark/>
          </w:tcPr>
          <w:p w14:paraId="033B8CF2"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1E9AE21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36DFDBA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44FA83F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59A55C9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37DE001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5AB6807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c>
          <w:tcPr>
            <w:tcW w:w="467" w:type="pct"/>
            <w:tcBorders>
              <w:top w:val="nil"/>
              <w:left w:val="nil"/>
              <w:bottom w:val="single" w:sz="4" w:space="0" w:color="auto"/>
              <w:right w:val="single" w:sz="4" w:space="0" w:color="auto"/>
            </w:tcBorders>
            <w:shd w:val="clear" w:color="auto" w:fill="auto"/>
            <w:noWrap/>
            <w:hideMark/>
          </w:tcPr>
          <w:p w14:paraId="266C519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18,98</w:t>
            </w:r>
          </w:p>
        </w:tc>
      </w:tr>
      <w:tr w:rsidR="00B6589A" w:rsidRPr="00B6589A" w14:paraId="1C939A27"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2A8C761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Собственные нужды</w:t>
            </w:r>
          </w:p>
        </w:tc>
        <w:tc>
          <w:tcPr>
            <w:tcW w:w="489" w:type="pct"/>
            <w:tcBorders>
              <w:top w:val="nil"/>
              <w:left w:val="nil"/>
              <w:bottom w:val="single" w:sz="4" w:space="0" w:color="auto"/>
              <w:right w:val="single" w:sz="4" w:space="0" w:color="auto"/>
            </w:tcBorders>
            <w:shd w:val="clear" w:color="auto" w:fill="auto"/>
            <w:noWrap/>
            <w:hideMark/>
          </w:tcPr>
          <w:p w14:paraId="699BD91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1AE3A3F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0,065</w:t>
            </w:r>
          </w:p>
        </w:tc>
        <w:tc>
          <w:tcPr>
            <w:tcW w:w="467" w:type="pct"/>
            <w:tcBorders>
              <w:top w:val="nil"/>
              <w:left w:val="nil"/>
              <w:bottom w:val="single" w:sz="4" w:space="0" w:color="auto"/>
              <w:right w:val="single" w:sz="4" w:space="0" w:color="auto"/>
            </w:tcBorders>
            <w:shd w:val="clear" w:color="auto" w:fill="auto"/>
            <w:noWrap/>
            <w:hideMark/>
          </w:tcPr>
          <w:p w14:paraId="2A1704F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c>
          <w:tcPr>
            <w:tcW w:w="467" w:type="pct"/>
            <w:tcBorders>
              <w:top w:val="nil"/>
              <w:left w:val="nil"/>
              <w:bottom w:val="single" w:sz="4" w:space="0" w:color="auto"/>
              <w:right w:val="single" w:sz="4" w:space="0" w:color="auto"/>
            </w:tcBorders>
            <w:shd w:val="clear" w:color="auto" w:fill="auto"/>
            <w:noWrap/>
            <w:hideMark/>
          </w:tcPr>
          <w:p w14:paraId="502557D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c>
          <w:tcPr>
            <w:tcW w:w="467" w:type="pct"/>
            <w:tcBorders>
              <w:top w:val="nil"/>
              <w:left w:val="nil"/>
              <w:bottom w:val="single" w:sz="4" w:space="0" w:color="auto"/>
              <w:right w:val="single" w:sz="4" w:space="0" w:color="auto"/>
            </w:tcBorders>
            <w:shd w:val="clear" w:color="auto" w:fill="auto"/>
            <w:noWrap/>
            <w:hideMark/>
          </w:tcPr>
          <w:p w14:paraId="43A76EC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c>
          <w:tcPr>
            <w:tcW w:w="467" w:type="pct"/>
            <w:tcBorders>
              <w:top w:val="nil"/>
              <w:left w:val="nil"/>
              <w:bottom w:val="single" w:sz="4" w:space="0" w:color="auto"/>
              <w:right w:val="single" w:sz="4" w:space="0" w:color="auto"/>
            </w:tcBorders>
            <w:shd w:val="clear" w:color="auto" w:fill="auto"/>
            <w:noWrap/>
            <w:hideMark/>
          </w:tcPr>
          <w:p w14:paraId="0950BCE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c>
          <w:tcPr>
            <w:tcW w:w="467" w:type="pct"/>
            <w:tcBorders>
              <w:top w:val="nil"/>
              <w:left w:val="nil"/>
              <w:bottom w:val="single" w:sz="4" w:space="0" w:color="auto"/>
              <w:right w:val="single" w:sz="4" w:space="0" w:color="auto"/>
            </w:tcBorders>
            <w:shd w:val="clear" w:color="auto" w:fill="auto"/>
            <w:noWrap/>
            <w:hideMark/>
          </w:tcPr>
          <w:p w14:paraId="796CAFA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c>
          <w:tcPr>
            <w:tcW w:w="467" w:type="pct"/>
            <w:tcBorders>
              <w:top w:val="nil"/>
              <w:left w:val="nil"/>
              <w:bottom w:val="single" w:sz="4" w:space="0" w:color="auto"/>
              <w:right w:val="single" w:sz="4" w:space="0" w:color="auto"/>
            </w:tcBorders>
            <w:shd w:val="clear" w:color="auto" w:fill="auto"/>
            <w:noWrap/>
            <w:hideMark/>
          </w:tcPr>
          <w:p w14:paraId="599AA40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0,066</w:t>
            </w:r>
          </w:p>
        </w:tc>
      </w:tr>
      <w:tr w:rsidR="00B6589A" w:rsidRPr="00B6589A" w14:paraId="44C89C60"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658D9C7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Потери мощности в тепловой сети</w:t>
            </w:r>
          </w:p>
        </w:tc>
        <w:tc>
          <w:tcPr>
            <w:tcW w:w="489" w:type="pct"/>
            <w:tcBorders>
              <w:top w:val="nil"/>
              <w:left w:val="nil"/>
              <w:bottom w:val="single" w:sz="4" w:space="0" w:color="auto"/>
              <w:right w:val="single" w:sz="4" w:space="0" w:color="auto"/>
            </w:tcBorders>
            <w:shd w:val="clear" w:color="auto" w:fill="auto"/>
            <w:noWrap/>
            <w:hideMark/>
          </w:tcPr>
          <w:p w14:paraId="04B75F77"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09D6057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7" w:type="pct"/>
            <w:tcBorders>
              <w:top w:val="nil"/>
              <w:left w:val="nil"/>
              <w:bottom w:val="single" w:sz="4" w:space="0" w:color="auto"/>
              <w:right w:val="single" w:sz="4" w:space="0" w:color="auto"/>
            </w:tcBorders>
            <w:shd w:val="clear" w:color="auto" w:fill="auto"/>
            <w:noWrap/>
            <w:hideMark/>
          </w:tcPr>
          <w:p w14:paraId="729D5B2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7" w:type="pct"/>
            <w:tcBorders>
              <w:top w:val="nil"/>
              <w:left w:val="nil"/>
              <w:bottom w:val="single" w:sz="4" w:space="0" w:color="auto"/>
              <w:right w:val="single" w:sz="4" w:space="0" w:color="auto"/>
            </w:tcBorders>
            <w:shd w:val="clear" w:color="auto" w:fill="auto"/>
            <w:noWrap/>
            <w:hideMark/>
          </w:tcPr>
          <w:p w14:paraId="19BF0A1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7" w:type="pct"/>
            <w:tcBorders>
              <w:top w:val="nil"/>
              <w:left w:val="nil"/>
              <w:bottom w:val="single" w:sz="4" w:space="0" w:color="auto"/>
              <w:right w:val="single" w:sz="4" w:space="0" w:color="auto"/>
            </w:tcBorders>
            <w:shd w:val="clear" w:color="auto" w:fill="auto"/>
            <w:noWrap/>
            <w:hideMark/>
          </w:tcPr>
          <w:p w14:paraId="50F1DD7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7" w:type="pct"/>
            <w:tcBorders>
              <w:top w:val="nil"/>
              <w:left w:val="nil"/>
              <w:bottom w:val="single" w:sz="4" w:space="0" w:color="auto"/>
              <w:right w:val="single" w:sz="4" w:space="0" w:color="auto"/>
            </w:tcBorders>
            <w:shd w:val="clear" w:color="auto" w:fill="auto"/>
            <w:noWrap/>
            <w:hideMark/>
          </w:tcPr>
          <w:p w14:paraId="69C99C9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7" w:type="pct"/>
            <w:tcBorders>
              <w:top w:val="nil"/>
              <w:left w:val="nil"/>
              <w:bottom w:val="single" w:sz="4" w:space="0" w:color="auto"/>
              <w:right w:val="single" w:sz="4" w:space="0" w:color="auto"/>
            </w:tcBorders>
            <w:shd w:val="clear" w:color="auto" w:fill="auto"/>
            <w:noWrap/>
            <w:hideMark/>
          </w:tcPr>
          <w:p w14:paraId="7688DA1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c>
          <w:tcPr>
            <w:tcW w:w="467" w:type="pct"/>
            <w:tcBorders>
              <w:top w:val="nil"/>
              <w:left w:val="nil"/>
              <w:bottom w:val="single" w:sz="4" w:space="0" w:color="auto"/>
              <w:right w:val="single" w:sz="4" w:space="0" w:color="auto"/>
            </w:tcBorders>
            <w:shd w:val="clear" w:color="auto" w:fill="auto"/>
            <w:noWrap/>
            <w:hideMark/>
          </w:tcPr>
          <w:p w14:paraId="7B24908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0,718</w:t>
            </w:r>
          </w:p>
        </w:tc>
      </w:tr>
      <w:tr w:rsidR="00B6589A" w:rsidRPr="00B6589A" w14:paraId="0C6259BB"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5F23DDE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Хозяйственные нужды</w:t>
            </w:r>
          </w:p>
        </w:tc>
        <w:tc>
          <w:tcPr>
            <w:tcW w:w="489" w:type="pct"/>
            <w:tcBorders>
              <w:top w:val="nil"/>
              <w:left w:val="nil"/>
              <w:bottom w:val="single" w:sz="4" w:space="0" w:color="auto"/>
              <w:right w:val="single" w:sz="4" w:space="0" w:color="auto"/>
            </w:tcBorders>
            <w:shd w:val="clear" w:color="auto" w:fill="auto"/>
            <w:noWrap/>
            <w:hideMark/>
          </w:tcPr>
          <w:p w14:paraId="7E0598C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37C2CF4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7" w:type="pct"/>
            <w:tcBorders>
              <w:top w:val="nil"/>
              <w:left w:val="nil"/>
              <w:bottom w:val="single" w:sz="4" w:space="0" w:color="auto"/>
              <w:right w:val="single" w:sz="4" w:space="0" w:color="auto"/>
            </w:tcBorders>
            <w:shd w:val="clear" w:color="auto" w:fill="auto"/>
            <w:noWrap/>
            <w:hideMark/>
          </w:tcPr>
          <w:p w14:paraId="4797A20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7" w:type="pct"/>
            <w:tcBorders>
              <w:top w:val="nil"/>
              <w:left w:val="nil"/>
              <w:bottom w:val="single" w:sz="4" w:space="0" w:color="auto"/>
              <w:right w:val="single" w:sz="4" w:space="0" w:color="auto"/>
            </w:tcBorders>
            <w:shd w:val="clear" w:color="auto" w:fill="auto"/>
            <w:noWrap/>
            <w:hideMark/>
          </w:tcPr>
          <w:p w14:paraId="1F30A7D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7" w:type="pct"/>
            <w:tcBorders>
              <w:top w:val="nil"/>
              <w:left w:val="nil"/>
              <w:bottom w:val="single" w:sz="4" w:space="0" w:color="auto"/>
              <w:right w:val="single" w:sz="4" w:space="0" w:color="auto"/>
            </w:tcBorders>
            <w:shd w:val="clear" w:color="auto" w:fill="auto"/>
            <w:noWrap/>
            <w:hideMark/>
          </w:tcPr>
          <w:p w14:paraId="28A391C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7" w:type="pct"/>
            <w:tcBorders>
              <w:top w:val="nil"/>
              <w:left w:val="nil"/>
              <w:bottom w:val="single" w:sz="4" w:space="0" w:color="auto"/>
              <w:right w:val="single" w:sz="4" w:space="0" w:color="auto"/>
            </w:tcBorders>
            <w:shd w:val="clear" w:color="auto" w:fill="auto"/>
            <w:noWrap/>
            <w:hideMark/>
          </w:tcPr>
          <w:p w14:paraId="261CAC1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7" w:type="pct"/>
            <w:tcBorders>
              <w:top w:val="nil"/>
              <w:left w:val="nil"/>
              <w:bottom w:val="single" w:sz="4" w:space="0" w:color="auto"/>
              <w:right w:val="single" w:sz="4" w:space="0" w:color="auto"/>
            </w:tcBorders>
            <w:shd w:val="clear" w:color="auto" w:fill="auto"/>
            <w:noWrap/>
            <w:hideMark/>
          </w:tcPr>
          <w:p w14:paraId="35024FD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c>
          <w:tcPr>
            <w:tcW w:w="467" w:type="pct"/>
            <w:tcBorders>
              <w:top w:val="nil"/>
              <w:left w:val="nil"/>
              <w:bottom w:val="single" w:sz="4" w:space="0" w:color="auto"/>
              <w:right w:val="single" w:sz="4" w:space="0" w:color="auto"/>
            </w:tcBorders>
            <w:shd w:val="clear" w:color="auto" w:fill="auto"/>
            <w:noWrap/>
            <w:hideMark/>
          </w:tcPr>
          <w:p w14:paraId="34BE878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0,000</w:t>
            </w:r>
          </w:p>
        </w:tc>
      </w:tr>
      <w:tr w:rsidR="00B6589A" w:rsidRPr="00B6589A" w14:paraId="482E4D6C"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34190EEF"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Расчетная присоединенная тепловая нагрузка, в том числе:</w:t>
            </w:r>
          </w:p>
        </w:tc>
        <w:tc>
          <w:tcPr>
            <w:tcW w:w="489" w:type="pct"/>
            <w:tcBorders>
              <w:top w:val="nil"/>
              <w:left w:val="nil"/>
              <w:bottom w:val="single" w:sz="4" w:space="0" w:color="auto"/>
              <w:right w:val="single" w:sz="4" w:space="0" w:color="auto"/>
            </w:tcBorders>
            <w:shd w:val="clear" w:color="auto" w:fill="auto"/>
            <w:noWrap/>
            <w:hideMark/>
          </w:tcPr>
          <w:p w14:paraId="405EC2E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0E68478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c>
          <w:tcPr>
            <w:tcW w:w="467" w:type="pct"/>
            <w:tcBorders>
              <w:top w:val="nil"/>
              <w:left w:val="nil"/>
              <w:bottom w:val="single" w:sz="4" w:space="0" w:color="auto"/>
              <w:right w:val="single" w:sz="4" w:space="0" w:color="auto"/>
            </w:tcBorders>
            <w:shd w:val="clear" w:color="auto" w:fill="auto"/>
            <w:noWrap/>
            <w:hideMark/>
          </w:tcPr>
          <w:p w14:paraId="518DBD1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7,299</w:t>
            </w:r>
          </w:p>
        </w:tc>
        <w:tc>
          <w:tcPr>
            <w:tcW w:w="467" w:type="pct"/>
            <w:tcBorders>
              <w:top w:val="nil"/>
              <w:left w:val="nil"/>
              <w:bottom w:val="single" w:sz="4" w:space="0" w:color="auto"/>
              <w:right w:val="single" w:sz="4" w:space="0" w:color="auto"/>
            </w:tcBorders>
            <w:shd w:val="clear" w:color="auto" w:fill="auto"/>
            <w:noWrap/>
            <w:hideMark/>
          </w:tcPr>
          <w:p w14:paraId="459B350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7,345</w:t>
            </w:r>
          </w:p>
        </w:tc>
        <w:tc>
          <w:tcPr>
            <w:tcW w:w="467" w:type="pct"/>
            <w:tcBorders>
              <w:top w:val="nil"/>
              <w:left w:val="nil"/>
              <w:bottom w:val="single" w:sz="4" w:space="0" w:color="auto"/>
              <w:right w:val="single" w:sz="4" w:space="0" w:color="auto"/>
            </w:tcBorders>
            <w:shd w:val="clear" w:color="auto" w:fill="auto"/>
            <w:noWrap/>
            <w:hideMark/>
          </w:tcPr>
          <w:p w14:paraId="6E4D3C8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7,437</w:t>
            </w:r>
          </w:p>
        </w:tc>
        <w:tc>
          <w:tcPr>
            <w:tcW w:w="467" w:type="pct"/>
            <w:tcBorders>
              <w:top w:val="nil"/>
              <w:left w:val="nil"/>
              <w:bottom w:val="single" w:sz="4" w:space="0" w:color="auto"/>
              <w:right w:val="single" w:sz="4" w:space="0" w:color="auto"/>
            </w:tcBorders>
            <w:shd w:val="clear" w:color="auto" w:fill="auto"/>
            <w:noWrap/>
            <w:hideMark/>
          </w:tcPr>
          <w:p w14:paraId="2419019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7,529</w:t>
            </w:r>
          </w:p>
        </w:tc>
        <w:tc>
          <w:tcPr>
            <w:tcW w:w="467" w:type="pct"/>
            <w:tcBorders>
              <w:top w:val="nil"/>
              <w:left w:val="nil"/>
              <w:bottom w:val="single" w:sz="4" w:space="0" w:color="auto"/>
              <w:right w:val="single" w:sz="4" w:space="0" w:color="auto"/>
            </w:tcBorders>
            <w:shd w:val="clear" w:color="auto" w:fill="auto"/>
            <w:noWrap/>
            <w:hideMark/>
          </w:tcPr>
          <w:p w14:paraId="6E5E7D7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7,621</w:t>
            </w:r>
          </w:p>
        </w:tc>
        <w:tc>
          <w:tcPr>
            <w:tcW w:w="467" w:type="pct"/>
            <w:tcBorders>
              <w:top w:val="nil"/>
              <w:left w:val="nil"/>
              <w:bottom w:val="single" w:sz="4" w:space="0" w:color="auto"/>
              <w:right w:val="single" w:sz="4" w:space="0" w:color="auto"/>
            </w:tcBorders>
            <w:shd w:val="clear" w:color="auto" w:fill="auto"/>
            <w:noWrap/>
            <w:hideMark/>
          </w:tcPr>
          <w:p w14:paraId="3A00B50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7,621</w:t>
            </w:r>
          </w:p>
        </w:tc>
      </w:tr>
      <w:tr w:rsidR="00B6589A" w:rsidRPr="00B6589A" w14:paraId="11EC4D84"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335D0DB0" w14:textId="77777777" w:rsidR="00B6589A" w:rsidRPr="00B6589A" w:rsidRDefault="00B6589A" w:rsidP="00B6589A">
            <w:pPr>
              <w:shd w:val="clear" w:color="auto" w:fill="auto"/>
              <w:ind w:firstLineChars="200" w:firstLine="400"/>
              <w:jc w:val="left"/>
              <w:rPr>
                <w:sz w:val="20"/>
                <w:szCs w:val="20"/>
                <w:lang w:val="ru-RU"/>
              </w:rPr>
            </w:pPr>
            <w:r w:rsidRPr="00B6589A">
              <w:rPr>
                <w:sz w:val="20"/>
                <w:szCs w:val="20"/>
                <w:lang w:val="ru-RU"/>
              </w:rPr>
              <w:t>Отопление</w:t>
            </w:r>
          </w:p>
        </w:tc>
        <w:tc>
          <w:tcPr>
            <w:tcW w:w="489" w:type="pct"/>
            <w:tcBorders>
              <w:top w:val="nil"/>
              <w:left w:val="nil"/>
              <w:bottom w:val="single" w:sz="4" w:space="0" w:color="auto"/>
              <w:right w:val="single" w:sz="4" w:space="0" w:color="auto"/>
            </w:tcBorders>
            <w:shd w:val="clear" w:color="auto" w:fill="auto"/>
            <w:noWrap/>
            <w:hideMark/>
          </w:tcPr>
          <w:p w14:paraId="13E2F088"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043251D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7,253</w:t>
            </w:r>
          </w:p>
        </w:tc>
        <w:tc>
          <w:tcPr>
            <w:tcW w:w="467" w:type="pct"/>
            <w:tcBorders>
              <w:top w:val="nil"/>
              <w:left w:val="nil"/>
              <w:bottom w:val="single" w:sz="4" w:space="0" w:color="auto"/>
              <w:right w:val="single" w:sz="4" w:space="0" w:color="auto"/>
            </w:tcBorders>
            <w:shd w:val="clear" w:color="auto" w:fill="auto"/>
            <w:noWrap/>
            <w:hideMark/>
          </w:tcPr>
          <w:p w14:paraId="197AAD6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7,299</w:t>
            </w:r>
          </w:p>
        </w:tc>
        <w:tc>
          <w:tcPr>
            <w:tcW w:w="467" w:type="pct"/>
            <w:tcBorders>
              <w:top w:val="nil"/>
              <w:left w:val="nil"/>
              <w:bottom w:val="single" w:sz="4" w:space="0" w:color="auto"/>
              <w:right w:val="single" w:sz="4" w:space="0" w:color="auto"/>
            </w:tcBorders>
            <w:shd w:val="clear" w:color="auto" w:fill="auto"/>
            <w:noWrap/>
            <w:hideMark/>
          </w:tcPr>
          <w:p w14:paraId="125B0B6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7,345</w:t>
            </w:r>
          </w:p>
        </w:tc>
        <w:tc>
          <w:tcPr>
            <w:tcW w:w="467" w:type="pct"/>
            <w:tcBorders>
              <w:top w:val="nil"/>
              <w:left w:val="nil"/>
              <w:bottom w:val="single" w:sz="4" w:space="0" w:color="auto"/>
              <w:right w:val="single" w:sz="4" w:space="0" w:color="auto"/>
            </w:tcBorders>
            <w:shd w:val="clear" w:color="auto" w:fill="auto"/>
            <w:noWrap/>
            <w:hideMark/>
          </w:tcPr>
          <w:p w14:paraId="49D1571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7,437</w:t>
            </w:r>
          </w:p>
        </w:tc>
        <w:tc>
          <w:tcPr>
            <w:tcW w:w="467" w:type="pct"/>
            <w:tcBorders>
              <w:top w:val="nil"/>
              <w:left w:val="nil"/>
              <w:bottom w:val="single" w:sz="4" w:space="0" w:color="auto"/>
              <w:right w:val="single" w:sz="4" w:space="0" w:color="auto"/>
            </w:tcBorders>
            <w:shd w:val="clear" w:color="auto" w:fill="auto"/>
            <w:noWrap/>
            <w:hideMark/>
          </w:tcPr>
          <w:p w14:paraId="7F07040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7,529</w:t>
            </w:r>
          </w:p>
        </w:tc>
        <w:tc>
          <w:tcPr>
            <w:tcW w:w="467" w:type="pct"/>
            <w:tcBorders>
              <w:top w:val="nil"/>
              <w:left w:val="nil"/>
              <w:bottom w:val="single" w:sz="4" w:space="0" w:color="auto"/>
              <w:right w:val="single" w:sz="4" w:space="0" w:color="auto"/>
            </w:tcBorders>
            <w:shd w:val="clear" w:color="auto" w:fill="auto"/>
            <w:noWrap/>
            <w:hideMark/>
          </w:tcPr>
          <w:p w14:paraId="4B32E90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7,621</w:t>
            </w:r>
          </w:p>
        </w:tc>
        <w:tc>
          <w:tcPr>
            <w:tcW w:w="467" w:type="pct"/>
            <w:tcBorders>
              <w:top w:val="nil"/>
              <w:left w:val="nil"/>
              <w:bottom w:val="single" w:sz="4" w:space="0" w:color="auto"/>
              <w:right w:val="single" w:sz="4" w:space="0" w:color="auto"/>
            </w:tcBorders>
            <w:shd w:val="clear" w:color="auto" w:fill="auto"/>
            <w:noWrap/>
            <w:hideMark/>
          </w:tcPr>
          <w:p w14:paraId="7B233D1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7,621</w:t>
            </w:r>
          </w:p>
        </w:tc>
      </w:tr>
      <w:tr w:rsidR="00B6589A" w:rsidRPr="00B6589A" w14:paraId="65ED2C07"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31667BA0" w14:textId="77777777" w:rsidR="00B6589A" w:rsidRPr="00B6589A" w:rsidRDefault="00B6589A" w:rsidP="00B6589A">
            <w:pPr>
              <w:shd w:val="clear" w:color="auto" w:fill="auto"/>
              <w:ind w:firstLineChars="200" w:firstLine="400"/>
              <w:jc w:val="left"/>
              <w:rPr>
                <w:sz w:val="20"/>
                <w:szCs w:val="20"/>
                <w:lang w:val="ru-RU"/>
              </w:rPr>
            </w:pPr>
            <w:r w:rsidRPr="00B6589A">
              <w:rPr>
                <w:sz w:val="20"/>
                <w:szCs w:val="20"/>
                <w:lang w:val="ru-RU"/>
              </w:rPr>
              <w:t>Вентиляция</w:t>
            </w:r>
          </w:p>
        </w:tc>
        <w:tc>
          <w:tcPr>
            <w:tcW w:w="489" w:type="pct"/>
            <w:tcBorders>
              <w:top w:val="nil"/>
              <w:left w:val="nil"/>
              <w:bottom w:val="single" w:sz="4" w:space="0" w:color="auto"/>
              <w:right w:val="single" w:sz="4" w:space="0" w:color="auto"/>
            </w:tcBorders>
            <w:shd w:val="clear" w:color="auto" w:fill="auto"/>
            <w:noWrap/>
            <w:hideMark/>
          </w:tcPr>
          <w:p w14:paraId="43A16538"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21B4E2B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336B853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3EE261E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0DD39DD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0A5BD5D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0026850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60CAFA3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r>
      <w:tr w:rsidR="00B6589A" w:rsidRPr="00B6589A" w14:paraId="73B8F6D8"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56BEE4EE" w14:textId="77777777" w:rsidR="00B6589A" w:rsidRPr="00B6589A" w:rsidRDefault="00B6589A" w:rsidP="00B6589A">
            <w:pPr>
              <w:shd w:val="clear" w:color="auto" w:fill="auto"/>
              <w:ind w:firstLineChars="200" w:firstLine="400"/>
              <w:jc w:val="left"/>
              <w:rPr>
                <w:sz w:val="20"/>
                <w:szCs w:val="20"/>
                <w:lang w:val="ru-RU"/>
              </w:rPr>
            </w:pPr>
            <w:r w:rsidRPr="00B6589A">
              <w:rPr>
                <w:sz w:val="20"/>
                <w:szCs w:val="20"/>
                <w:lang w:val="ru-RU"/>
              </w:rPr>
              <w:t>ГВС</w:t>
            </w:r>
          </w:p>
        </w:tc>
        <w:tc>
          <w:tcPr>
            <w:tcW w:w="489" w:type="pct"/>
            <w:tcBorders>
              <w:top w:val="nil"/>
              <w:left w:val="nil"/>
              <w:bottom w:val="single" w:sz="4" w:space="0" w:color="auto"/>
              <w:right w:val="single" w:sz="4" w:space="0" w:color="auto"/>
            </w:tcBorders>
            <w:shd w:val="clear" w:color="auto" w:fill="auto"/>
            <w:noWrap/>
            <w:hideMark/>
          </w:tcPr>
          <w:p w14:paraId="746156E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554EB61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47ACDE7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4DE0091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26CACE7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4D5E994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412ACC3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noWrap/>
            <w:hideMark/>
          </w:tcPr>
          <w:p w14:paraId="21E89C1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r>
      <w:tr w:rsidR="00B6589A" w:rsidRPr="00B6589A" w14:paraId="412C4B3C"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19E2AA2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Резерв (+)/дефицит (-) тепловой мощности</w:t>
            </w:r>
          </w:p>
        </w:tc>
        <w:tc>
          <w:tcPr>
            <w:tcW w:w="489" w:type="pct"/>
            <w:tcBorders>
              <w:top w:val="nil"/>
              <w:left w:val="nil"/>
              <w:bottom w:val="single" w:sz="4" w:space="0" w:color="auto"/>
              <w:right w:val="single" w:sz="4" w:space="0" w:color="auto"/>
            </w:tcBorders>
            <w:shd w:val="clear" w:color="auto" w:fill="auto"/>
            <w:noWrap/>
            <w:hideMark/>
          </w:tcPr>
          <w:p w14:paraId="27A6E41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488980E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10,94</w:t>
            </w:r>
          </w:p>
        </w:tc>
        <w:tc>
          <w:tcPr>
            <w:tcW w:w="467" w:type="pct"/>
            <w:tcBorders>
              <w:top w:val="nil"/>
              <w:left w:val="nil"/>
              <w:bottom w:val="single" w:sz="4" w:space="0" w:color="auto"/>
              <w:right w:val="single" w:sz="4" w:space="0" w:color="auto"/>
            </w:tcBorders>
            <w:shd w:val="clear" w:color="auto" w:fill="auto"/>
            <w:noWrap/>
            <w:hideMark/>
          </w:tcPr>
          <w:p w14:paraId="5E23E8E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10,90</w:t>
            </w:r>
          </w:p>
        </w:tc>
        <w:tc>
          <w:tcPr>
            <w:tcW w:w="467" w:type="pct"/>
            <w:tcBorders>
              <w:top w:val="nil"/>
              <w:left w:val="nil"/>
              <w:bottom w:val="single" w:sz="4" w:space="0" w:color="auto"/>
              <w:right w:val="single" w:sz="4" w:space="0" w:color="auto"/>
            </w:tcBorders>
            <w:shd w:val="clear" w:color="auto" w:fill="auto"/>
            <w:noWrap/>
            <w:hideMark/>
          </w:tcPr>
          <w:p w14:paraId="22A9BEF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10,85</w:t>
            </w:r>
          </w:p>
        </w:tc>
        <w:tc>
          <w:tcPr>
            <w:tcW w:w="467" w:type="pct"/>
            <w:tcBorders>
              <w:top w:val="nil"/>
              <w:left w:val="nil"/>
              <w:bottom w:val="single" w:sz="4" w:space="0" w:color="auto"/>
              <w:right w:val="single" w:sz="4" w:space="0" w:color="auto"/>
            </w:tcBorders>
            <w:shd w:val="clear" w:color="auto" w:fill="auto"/>
            <w:noWrap/>
            <w:hideMark/>
          </w:tcPr>
          <w:p w14:paraId="6510625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10,76</w:t>
            </w:r>
          </w:p>
        </w:tc>
        <w:tc>
          <w:tcPr>
            <w:tcW w:w="467" w:type="pct"/>
            <w:tcBorders>
              <w:top w:val="nil"/>
              <w:left w:val="nil"/>
              <w:bottom w:val="single" w:sz="4" w:space="0" w:color="auto"/>
              <w:right w:val="single" w:sz="4" w:space="0" w:color="auto"/>
            </w:tcBorders>
            <w:shd w:val="clear" w:color="auto" w:fill="auto"/>
            <w:noWrap/>
            <w:hideMark/>
          </w:tcPr>
          <w:p w14:paraId="4099CEE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10,67</w:t>
            </w:r>
          </w:p>
        </w:tc>
        <w:tc>
          <w:tcPr>
            <w:tcW w:w="467" w:type="pct"/>
            <w:tcBorders>
              <w:top w:val="nil"/>
              <w:left w:val="nil"/>
              <w:bottom w:val="single" w:sz="4" w:space="0" w:color="auto"/>
              <w:right w:val="single" w:sz="4" w:space="0" w:color="auto"/>
            </w:tcBorders>
            <w:shd w:val="clear" w:color="auto" w:fill="auto"/>
            <w:noWrap/>
            <w:hideMark/>
          </w:tcPr>
          <w:p w14:paraId="67A2E38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10,57</w:t>
            </w:r>
          </w:p>
        </w:tc>
        <w:tc>
          <w:tcPr>
            <w:tcW w:w="467" w:type="pct"/>
            <w:tcBorders>
              <w:top w:val="nil"/>
              <w:left w:val="nil"/>
              <w:bottom w:val="single" w:sz="4" w:space="0" w:color="auto"/>
              <w:right w:val="single" w:sz="4" w:space="0" w:color="auto"/>
            </w:tcBorders>
            <w:shd w:val="clear" w:color="auto" w:fill="auto"/>
            <w:noWrap/>
            <w:hideMark/>
          </w:tcPr>
          <w:p w14:paraId="6EFED48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10,57</w:t>
            </w:r>
          </w:p>
        </w:tc>
      </w:tr>
      <w:tr w:rsidR="00B6589A" w:rsidRPr="00B6589A" w14:paraId="281C029E"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5B4F10F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Доля резерва (от установленной мощности)</w:t>
            </w:r>
          </w:p>
        </w:tc>
        <w:tc>
          <w:tcPr>
            <w:tcW w:w="489" w:type="pct"/>
            <w:tcBorders>
              <w:top w:val="nil"/>
              <w:left w:val="nil"/>
              <w:bottom w:val="single" w:sz="4" w:space="0" w:color="auto"/>
              <w:right w:val="single" w:sz="4" w:space="0" w:color="auto"/>
            </w:tcBorders>
            <w:shd w:val="clear" w:color="auto" w:fill="auto"/>
            <w:noWrap/>
            <w:hideMark/>
          </w:tcPr>
          <w:p w14:paraId="0349C6B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w:t>
            </w:r>
          </w:p>
        </w:tc>
        <w:tc>
          <w:tcPr>
            <w:tcW w:w="467" w:type="pct"/>
            <w:tcBorders>
              <w:top w:val="nil"/>
              <w:left w:val="nil"/>
              <w:bottom w:val="single" w:sz="4" w:space="0" w:color="auto"/>
              <w:right w:val="single" w:sz="4" w:space="0" w:color="auto"/>
            </w:tcBorders>
            <w:shd w:val="clear" w:color="auto" w:fill="auto"/>
            <w:noWrap/>
            <w:hideMark/>
          </w:tcPr>
          <w:p w14:paraId="40593A2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57,66</w:t>
            </w:r>
          </w:p>
        </w:tc>
        <w:tc>
          <w:tcPr>
            <w:tcW w:w="467" w:type="pct"/>
            <w:tcBorders>
              <w:top w:val="nil"/>
              <w:left w:val="nil"/>
              <w:bottom w:val="single" w:sz="4" w:space="0" w:color="auto"/>
              <w:right w:val="single" w:sz="4" w:space="0" w:color="auto"/>
            </w:tcBorders>
            <w:shd w:val="clear" w:color="auto" w:fill="auto"/>
            <w:noWrap/>
            <w:hideMark/>
          </w:tcPr>
          <w:p w14:paraId="3A19356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57,42</w:t>
            </w:r>
          </w:p>
        </w:tc>
        <w:tc>
          <w:tcPr>
            <w:tcW w:w="467" w:type="pct"/>
            <w:tcBorders>
              <w:top w:val="nil"/>
              <w:left w:val="nil"/>
              <w:bottom w:val="single" w:sz="4" w:space="0" w:color="auto"/>
              <w:right w:val="single" w:sz="4" w:space="0" w:color="auto"/>
            </w:tcBorders>
            <w:shd w:val="clear" w:color="auto" w:fill="auto"/>
            <w:noWrap/>
            <w:hideMark/>
          </w:tcPr>
          <w:p w14:paraId="742185B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57,17</w:t>
            </w:r>
          </w:p>
        </w:tc>
        <w:tc>
          <w:tcPr>
            <w:tcW w:w="467" w:type="pct"/>
            <w:tcBorders>
              <w:top w:val="nil"/>
              <w:left w:val="nil"/>
              <w:bottom w:val="single" w:sz="4" w:space="0" w:color="auto"/>
              <w:right w:val="single" w:sz="4" w:space="0" w:color="auto"/>
            </w:tcBorders>
            <w:shd w:val="clear" w:color="auto" w:fill="auto"/>
            <w:noWrap/>
            <w:hideMark/>
          </w:tcPr>
          <w:p w14:paraId="4514395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56,69</w:t>
            </w:r>
          </w:p>
        </w:tc>
        <w:tc>
          <w:tcPr>
            <w:tcW w:w="467" w:type="pct"/>
            <w:tcBorders>
              <w:top w:val="nil"/>
              <w:left w:val="nil"/>
              <w:bottom w:val="single" w:sz="4" w:space="0" w:color="auto"/>
              <w:right w:val="single" w:sz="4" w:space="0" w:color="auto"/>
            </w:tcBorders>
            <w:shd w:val="clear" w:color="auto" w:fill="auto"/>
            <w:noWrap/>
            <w:hideMark/>
          </w:tcPr>
          <w:p w14:paraId="33E79EE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56,20</w:t>
            </w:r>
          </w:p>
        </w:tc>
        <w:tc>
          <w:tcPr>
            <w:tcW w:w="467" w:type="pct"/>
            <w:tcBorders>
              <w:top w:val="nil"/>
              <w:left w:val="nil"/>
              <w:bottom w:val="single" w:sz="4" w:space="0" w:color="auto"/>
              <w:right w:val="single" w:sz="4" w:space="0" w:color="auto"/>
            </w:tcBorders>
            <w:shd w:val="clear" w:color="auto" w:fill="auto"/>
            <w:noWrap/>
            <w:hideMark/>
          </w:tcPr>
          <w:p w14:paraId="57C90DB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55,72</w:t>
            </w:r>
          </w:p>
        </w:tc>
        <w:tc>
          <w:tcPr>
            <w:tcW w:w="467" w:type="pct"/>
            <w:tcBorders>
              <w:top w:val="nil"/>
              <w:left w:val="nil"/>
              <w:bottom w:val="single" w:sz="4" w:space="0" w:color="auto"/>
              <w:right w:val="single" w:sz="4" w:space="0" w:color="auto"/>
            </w:tcBorders>
            <w:shd w:val="clear" w:color="auto" w:fill="auto"/>
            <w:noWrap/>
            <w:hideMark/>
          </w:tcPr>
          <w:p w14:paraId="5721007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55,72</w:t>
            </w:r>
          </w:p>
        </w:tc>
      </w:tr>
      <w:tr w:rsidR="00B6589A" w:rsidRPr="00B6589A" w14:paraId="2B21B070"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559D270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Резерв с N-1</w:t>
            </w:r>
          </w:p>
        </w:tc>
        <w:tc>
          <w:tcPr>
            <w:tcW w:w="489" w:type="pct"/>
            <w:tcBorders>
              <w:top w:val="nil"/>
              <w:left w:val="nil"/>
              <w:bottom w:val="single" w:sz="4" w:space="0" w:color="auto"/>
              <w:right w:val="single" w:sz="4" w:space="0" w:color="auto"/>
            </w:tcBorders>
            <w:shd w:val="clear" w:color="auto" w:fill="auto"/>
            <w:noWrap/>
            <w:hideMark/>
          </w:tcPr>
          <w:p w14:paraId="08EE801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Гкал/ч</w:t>
            </w:r>
          </w:p>
        </w:tc>
        <w:tc>
          <w:tcPr>
            <w:tcW w:w="467" w:type="pct"/>
            <w:tcBorders>
              <w:top w:val="nil"/>
              <w:left w:val="nil"/>
              <w:bottom w:val="single" w:sz="4" w:space="0" w:color="auto"/>
              <w:right w:val="single" w:sz="4" w:space="0" w:color="auto"/>
            </w:tcBorders>
            <w:shd w:val="clear" w:color="auto" w:fill="auto"/>
            <w:noWrap/>
            <w:hideMark/>
          </w:tcPr>
          <w:p w14:paraId="40B5090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3,453</w:t>
            </w:r>
          </w:p>
        </w:tc>
        <w:tc>
          <w:tcPr>
            <w:tcW w:w="467" w:type="pct"/>
            <w:tcBorders>
              <w:top w:val="nil"/>
              <w:left w:val="nil"/>
              <w:bottom w:val="single" w:sz="4" w:space="0" w:color="auto"/>
              <w:right w:val="single" w:sz="4" w:space="0" w:color="auto"/>
            </w:tcBorders>
            <w:shd w:val="clear" w:color="auto" w:fill="auto"/>
            <w:noWrap/>
            <w:hideMark/>
          </w:tcPr>
          <w:p w14:paraId="7C2882D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3,407</w:t>
            </w:r>
          </w:p>
        </w:tc>
        <w:tc>
          <w:tcPr>
            <w:tcW w:w="467" w:type="pct"/>
            <w:tcBorders>
              <w:top w:val="nil"/>
              <w:left w:val="nil"/>
              <w:bottom w:val="single" w:sz="4" w:space="0" w:color="auto"/>
              <w:right w:val="single" w:sz="4" w:space="0" w:color="auto"/>
            </w:tcBorders>
            <w:shd w:val="clear" w:color="auto" w:fill="auto"/>
            <w:noWrap/>
            <w:hideMark/>
          </w:tcPr>
          <w:p w14:paraId="392FA95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3,361</w:t>
            </w:r>
          </w:p>
        </w:tc>
        <w:tc>
          <w:tcPr>
            <w:tcW w:w="467" w:type="pct"/>
            <w:tcBorders>
              <w:top w:val="nil"/>
              <w:left w:val="nil"/>
              <w:bottom w:val="single" w:sz="4" w:space="0" w:color="auto"/>
              <w:right w:val="single" w:sz="4" w:space="0" w:color="auto"/>
            </w:tcBorders>
            <w:shd w:val="clear" w:color="auto" w:fill="auto"/>
            <w:noWrap/>
            <w:hideMark/>
          </w:tcPr>
          <w:p w14:paraId="7480AD4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3,269</w:t>
            </w:r>
          </w:p>
        </w:tc>
        <w:tc>
          <w:tcPr>
            <w:tcW w:w="467" w:type="pct"/>
            <w:tcBorders>
              <w:top w:val="nil"/>
              <w:left w:val="nil"/>
              <w:bottom w:val="single" w:sz="4" w:space="0" w:color="auto"/>
              <w:right w:val="single" w:sz="4" w:space="0" w:color="auto"/>
            </w:tcBorders>
            <w:shd w:val="clear" w:color="auto" w:fill="auto"/>
            <w:noWrap/>
            <w:hideMark/>
          </w:tcPr>
          <w:p w14:paraId="0785210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3,177</w:t>
            </w:r>
          </w:p>
        </w:tc>
        <w:tc>
          <w:tcPr>
            <w:tcW w:w="467" w:type="pct"/>
            <w:tcBorders>
              <w:top w:val="nil"/>
              <w:left w:val="nil"/>
              <w:bottom w:val="single" w:sz="4" w:space="0" w:color="auto"/>
              <w:right w:val="single" w:sz="4" w:space="0" w:color="auto"/>
            </w:tcBorders>
            <w:shd w:val="clear" w:color="auto" w:fill="auto"/>
            <w:noWrap/>
            <w:hideMark/>
          </w:tcPr>
          <w:p w14:paraId="1950593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3,085</w:t>
            </w:r>
          </w:p>
        </w:tc>
        <w:tc>
          <w:tcPr>
            <w:tcW w:w="467" w:type="pct"/>
            <w:tcBorders>
              <w:top w:val="nil"/>
              <w:left w:val="nil"/>
              <w:bottom w:val="single" w:sz="4" w:space="0" w:color="auto"/>
              <w:right w:val="single" w:sz="4" w:space="0" w:color="auto"/>
            </w:tcBorders>
            <w:shd w:val="clear" w:color="auto" w:fill="auto"/>
            <w:noWrap/>
            <w:hideMark/>
          </w:tcPr>
          <w:p w14:paraId="3A7B66C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3,085</w:t>
            </w:r>
          </w:p>
        </w:tc>
      </w:tr>
      <w:tr w:rsidR="00B6589A" w:rsidRPr="00B6589A" w14:paraId="59810901"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467A869D" w14:textId="77777777" w:rsidR="00B6589A" w:rsidRPr="00B6589A" w:rsidRDefault="00B6589A" w:rsidP="00B6589A">
            <w:pPr>
              <w:shd w:val="clear" w:color="auto" w:fill="auto"/>
              <w:ind w:firstLine="0"/>
              <w:jc w:val="left"/>
              <w:rPr>
                <w:b/>
                <w:bCs/>
                <w:sz w:val="20"/>
                <w:szCs w:val="20"/>
                <w:lang w:val="ru-RU"/>
              </w:rPr>
            </w:pPr>
            <w:r w:rsidRPr="00B6589A">
              <w:rPr>
                <w:b/>
                <w:bCs/>
                <w:sz w:val="20"/>
                <w:szCs w:val="20"/>
                <w:lang w:val="ru-RU"/>
              </w:rPr>
              <w:t>Тепловая энергия</w:t>
            </w:r>
          </w:p>
        </w:tc>
        <w:tc>
          <w:tcPr>
            <w:tcW w:w="489" w:type="pct"/>
            <w:tcBorders>
              <w:top w:val="nil"/>
              <w:left w:val="nil"/>
              <w:bottom w:val="single" w:sz="4" w:space="0" w:color="auto"/>
              <w:right w:val="single" w:sz="4" w:space="0" w:color="auto"/>
            </w:tcBorders>
            <w:shd w:val="clear" w:color="auto" w:fill="auto"/>
            <w:noWrap/>
            <w:hideMark/>
          </w:tcPr>
          <w:p w14:paraId="658B0B4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223C7F4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05EAC00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19D47C3F"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07AF31DD"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6718AED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38F974B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54FF1979"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w:t>
            </w:r>
          </w:p>
        </w:tc>
      </w:tr>
      <w:tr w:rsidR="00B6589A" w:rsidRPr="00B6589A" w14:paraId="3E2EECC7" w14:textId="77777777" w:rsidTr="006E5A33">
        <w:trPr>
          <w:trHeight w:val="315"/>
        </w:trPr>
        <w:tc>
          <w:tcPr>
            <w:tcW w:w="1239" w:type="pct"/>
            <w:tcBorders>
              <w:top w:val="nil"/>
              <w:left w:val="single" w:sz="4" w:space="0" w:color="auto"/>
              <w:bottom w:val="single" w:sz="4" w:space="0" w:color="auto"/>
              <w:right w:val="single" w:sz="4" w:space="0" w:color="auto"/>
            </w:tcBorders>
            <w:shd w:val="clear" w:color="auto" w:fill="auto"/>
            <w:hideMark/>
          </w:tcPr>
          <w:p w14:paraId="4643413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Выработано тепловой энергии</w:t>
            </w:r>
          </w:p>
        </w:tc>
        <w:tc>
          <w:tcPr>
            <w:tcW w:w="489" w:type="pct"/>
            <w:tcBorders>
              <w:top w:val="nil"/>
              <w:left w:val="nil"/>
              <w:bottom w:val="single" w:sz="4" w:space="0" w:color="auto"/>
              <w:right w:val="single" w:sz="4" w:space="0" w:color="auto"/>
            </w:tcBorders>
            <w:shd w:val="clear" w:color="auto" w:fill="auto"/>
            <w:noWrap/>
            <w:hideMark/>
          </w:tcPr>
          <w:p w14:paraId="1D2A546B"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7" w:type="pct"/>
            <w:tcBorders>
              <w:top w:val="nil"/>
              <w:left w:val="nil"/>
              <w:bottom w:val="single" w:sz="4" w:space="0" w:color="auto"/>
              <w:right w:val="single" w:sz="4" w:space="0" w:color="auto"/>
            </w:tcBorders>
            <w:shd w:val="clear" w:color="auto" w:fill="auto"/>
            <w:noWrap/>
            <w:hideMark/>
          </w:tcPr>
          <w:p w14:paraId="7BF55A7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14,14</w:t>
            </w:r>
          </w:p>
        </w:tc>
        <w:tc>
          <w:tcPr>
            <w:tcW w:w="467" w:type="pct"/>
            <w:tcBorders>
              <w:top w:val="nil"/>
              <w:left w:val="nil"/>
              <w:bottom w:val="single" w:sz="4" w:space="0" w:color="auto"/>
              <w:right w:val="single" w:sz="4" w:space="0" w:color="auto"/>
            </w:tcBorders>
            <w:shd w:val="clear" w:color="auto" w:fill="auto"/>
            <w:noWrap/>
            <w:hideMark/>
          </w:tcPr>
          <w:p w14:paraId="0E9D9AD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14,27</w:t>
            </w:r>
          </w:p>
        </w:tc>
        <w:tc>
          <w:tcPr>
            <w:tcW w:w="467" w:type="pct"/>
            <w:tcBorders>
              <w:top w:val="nil"/>
              <w:left w:val="nil"/>
              <w:bottom w:val="single" w:sz="4" w:space="0" w:color="auto"/>
              <w:right w:val="single" w:sz="4" w:space="0" w:color="auto"/>
            </w:tcBorders>
            <w:shd w:val="clear" w:color="auto" w:fill="auto"/>
            <w:noWrap/>
            <w:hideMark/>
          </w:tcPr>
          <w:p w14:paraId="4F4B23A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14,52</w:t>
            </w:r>
          </w:p>
        </w:tc>
        <w:tc>
          <w:tcPr>
            <w:tcW w:w="467" w:type="pct"/>
            <w:tcBorders>
              <w:top w:val="nil"/>
              <w:left w:val="nil"/>
              <w:bottom w:val="single" w:sz="4" w:space="0" w:color="auto"/>
              <w:right w:val="single" w:sz="4" w:space="0" w:color="auto"/>
            </w:tcBorders>
            <w:shd w:val="clear" w:color="auto" w:fill="auto"/>
            <w:noWrap/>
            <w:hideMark/>
          </w:tcPr>
          <w:p w14:paraId="10A43BF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14,77</w:t>
            </w:r>
          </w:p>
        </w:tc>
        <w:tc>
          <w:tcPr>
            <w:tcW w:w="467" w:type="pct"/>
            <w:tcBorders>
              <w:top w:val="nil"/>
              <w:left w:val="nil"/>
              <w:bottom w:val="single" w:sz="4" w:space="0" w:color="auto"/>
              <w:right w:val="single" w:sz="4" w:space="0" w:color="auto"/>
            </w:tcBorders>
            <w:shd w:val="clear" w:color="auto" w:fill="auto"/>
            <w:noWrap/>
            <w:hideMark/>
          </w:tcPr>
          <w:p w14:paraId="079DAC0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15,02</w:t>
            </w:r>
          </w:p>
        </w:tc>
        <w:tc>
          <w:tcPr>
            <w:tcW w:w="467" w:type="pct"/>
            <w:tcBorders>
              <w:top w:val="nil"/>
              <w:left w:val="nil"/>
              <w:bottom w:val="single" w:sz="4" w:space="0" w:color="auto"/>
              <w:right w:val="single" w:sz="4" w:space="0" w:color="auto"/>
            </w:tcBorders>
            <w:shd w:val="clear" w:color="auto" w:fill="auto"/>
            <w:noWrap/>
            <w:hideMark/>
          </w:tcPr>
          <w:p w14:paraId="46DD69F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15,27</w:t>
            </w:r>
          </w:p>
        </w:tc>
        <w:tc>
          <w:tcPr>
            <w:tcW w:w="467" w:type="pct"/>
            <w:tcBorders>
              <w:top w:val="nil"/>
              <w:left w:val="nil"/>
              <w:bottom w:val="single" w:sz="4" w:space="0" w:color="auto"/>
              <w:right w:val="single" w:sz="4" w:space="0" w:color="auto"/>
            </w:tcBorders>
            <w:shd w:val="clear" w:color="auto" w:fill="auto"/>
            <w:noWrap/>
            <w:hideMark/>
          </w:tcPr>
          <w:p w14:paraId="37366E3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15,53</w:t>
            </w:r>
          </w:p>
        </w:tc>
      </w:tr>
      <w:tr w:rsidR="00B6589A" w:rsidRPr="00B6589A" w14:paraId="41906227"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293E5BFF"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Собственные нужды котельной</w:t>
            </w:r>
          </w:p>
        </w:tc>
        <w:tc>
          <w:tcPr>
            <w:tcW w:w="489" w:type="pct"/>
            <w:tcBorders>
              <w:top w:val="nil"/>
              <w:left w:val="nil"/>
              <w:bottom w:val="single" w:sz="4" w:space="0" w:color="auto"/>
              <w:right w:val="single" w:sz="4" w:space="0" w:color="auto"/>
            </w:tcBorders>
            <w:shd w:val="clear" w:color="auto" w:fill="auto"/>
            <w:noWrap/>
            <w:hideMark/>
          </w:tcPr>
          <w:p w14:paraId="585C06F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7" w:type="pct"/>
            <w:tcBorders>
              <w:top w:val="nil"/>
              <w:left w:val="nil"/>
              <w:bottom w:val="single" w:sz="4" w:space="0" w:color="auto"/>
              <w:right w:val="single" w:sz="4" w:space="0" w:color="auto"/>
            </w:tcBorders>
            <w:shd w:val="clear" w:color="auto" w:fill="auto"/>
            <w:noWrap/>
            <w:hideMark/>
          </w:tcPr>
          <w:p w14:paraId="5D84674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7" w:type="pct"/>
            <w:tcBorders>
              <w:top w:val="nil"/>
              <w:left w:val="nil"/>
              <w:bottom w:val="single" w:sz="4" w:space="0" w:color="auto"/>
              <w:right w:val="single" w:sz="4" w:space="0" w:color="auto"/>
            </w:tcBorders>
            <w:shd w:val="clear" w:color="auto" w:fill="auto"/>
            <w:noWrap/>
            <w:hideMark/>
          </w:tcPr>
          <w:p w14:paraId="3B7B136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7" w:type="pct"/>
            <w:tcBorders>
              <w:top w:val="nil"/>
              <w:left w:val="nil"/>
              <w:bottom w:val="single" w:sz="4" w:space="0" w:color="auto"/>
              <w:right w:val="single" w:sz="4" w:space="0" w:color="auto"/>
            </w:tcBorders>
            <w:shd w:val="clear" w:color="auto" w:fill="auto"/>
            <w:noWrap/>
            <w:hideMark/>
          </w:tcPr>
          <w:p w14:paraId="7BA4B6A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7" w:type="pct"/>
            <w:tcBorders>
              <w:top w:val="nil"/>
              <w:left w:val="nil"/>
              <w:bottom w:val="single" w:sz="4" w:space="0" w:color="auto"/>
              <w:right w:val="single" w:sz="4" w:space="0" w:color="auto"/>
            </w:tcBorders>
            <w:shd w:val="clear" w:color="auto" w:fill="auto"/>
            <w:noWrap/>
            <w:hideMark/>
          </w:tcPr>
          <w:p w14:paraId="7900FDA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7" w:type="pct"/>
            <w:tcBorders>
              <w:top w:val="nil"/>
              <w:left w:val="nil"/>
              <w:bottom w:val="single" w:sz="4" w:space="0" w:color="auto"/>
              <w:right w:val="single" w:sz="4" w:space="0" w:color="auto"/>
            </w:tcBorders>
            <w:shd w:val="clear" w:color="auto" w:fill="auto"/>
            <w:noWrap/>
            <w:hideMark/>
          </w:tcPr>
          <w:p w14:paraId="360F3A8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7" w:type="pct"/>
            <w:tcBorders>
              <w:top w:val="nil"/>
              <w:left w:val="nil"/>
              <w:bottom w:val="single" w:sz="4" w:space="0" w:color="auto"/>
              <w:right w:val="single" w:sz="4" w:space="0" w:color="auto"/>
            </w:tcBorders>
            <w:shd w:val="clear" w:color="auto" w:fill="auto"/>
            <w:noWrap/>
            <w:hideMark/>
          </w:tcPr>
          <w:p w14:paraId="0145C8B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c>
          <w:tcPr>
            <w:tcW w:w="467" w:type="pct"/>
            <w:tcBorders>
              <w:top w:val="nil"/>
              <w:left w:val="nil"/>
              <w:bottom w:val="single" w:sz="4" w:space="0" w:color="auto"/>
              <w:right w:val="single" w:sz="4" w:space="0" w:color="auto"/>
            </w:tcBorders>
            <w:shd w:val="clear" w:color="auto" w:fill="auto"/>
            <w:noWrap/>
            <w:hideMark/>
          </w:tcPr>
          <w:p w14:paraId="6D32666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0,47</w:t>
            </w:r>
          </w:p>
        </w:tc>
      </w:tr>
      <w:tr w:rsidR="00B6589A" w:rsidRPr="00B6589A" w14:paraId="73FAF878"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5B124F9A"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Отпущено с коллекторов</w:t>
            </w:r>
          </w:p>
        </w:tc>
        <w:tc>
          <w:tcPr>
            <w:tcW w:w="489" w:type="pct"/>
            <w:tcBorders>
              <w:top w:val="nil"/>
              <w:left w:val="nil"/>
              <w:bottom w:val="single" w:sz="4" w:space="0" w:color="auto"/>
              <w:right w:val="single" w:sz="4" w:space="0" w:color="auto"/>
            </w:tcBorders>
            <w:shd w:val="clear" w:color="auto" w:fill="auto"/>
            <w:noWrap/>
            <w:hideMark/>
          </w:tcPr>
          <w:p w14:paraId="6884B43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7" w:type="pct"/>
            <w:tcBorders>
              <w:top w:val="nil"/>
              <w:left w:val="nil"/>
              <w:bottom w:val="single" w:sz="4" w:space="0" w:color="auto"/>
              <w:right w:val="single" w:sz="4" w:space="0" w:color="auto"/>
            </w:tcBorders>
            <w:shd w:val="clear" w:color="auto" w:fill="auto"/>
            <w:noWrap/>
            <w:hideMark/>
          </w:tcPr>
          <w:p w14:paraId="46018F3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13,67</w:t>
            </w:r>
          </w:p>
        </w:tc>
        <w:tc>
          <w:tcPr>
            <w:tcW w:w="467" w:type="pct"/>
            <w:tcBorders>
              <w:top w:val="nil"/>
              <w:left w:val="nil"/>
              <w:bottom w:val="single" w:sz="4" w:space="0" w:color="auto"/>
              <w:right w:val="single" w:sz="4" w:space="0" w:color="auto"/>
            </w:tcBorders>
            <w:shd w:val="clear" w:color="auto" w:fill="auto"/>
            <w:noWrap/>
            <w:hideMark/>
          </w:tcPr>
          <w:p w14:paraId="44DF515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13,80</w:t>
            </w:r>
          </w:p>
        </w:tc>
        <w:tc>
          <w:tcPr>
            <w:tcW w:w="467" w:type="pct"/>
            <w:tcBorders>
              <w:top w:val="nil"/>
              <w:left w:val="nil"/>
              <w:bottom w:val="single" w:sz="4" w:space="0" w:color="auto"/>
              <w:right w:val="single" w:sz="4" w:space="0" w:color="auto"/>
            </w:tcBorders>
            <w:shd w:val="clear" w:color="auto" w:fill="auto"/>
            <w:noWrap/>
            <w:hideMark/>
          </w:tcPr>
          <w:p w14:paraId="46418C0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14,05</w:t>
            </w:r>
          </w:p>
        </w:tc>
        <w:tc>
          <w:tcPr>
            <w:tcW w:w="467" w:type="pct"/>
            <w:tcBorders>
              <w:top w:val="nil"/>
              <w:left w:val="nil"/>
              <w:bottom w:val="single" w:sz="4" w:space="0" w:color="auto"/>
              <w:right w:val="single" w:sz="4" w:space="0" w:color="auto"/>
            </w:tcBorders>
            <w:shd w:val="clear" w:color="auto" w:fill="auto"/>
            <w:noWrap/>
            <w:hideMark/>
          </w:tcPr>
          <w:p w14:paraId="5BA6565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14,30</w:t>
            </w:r>
          </w:p>
        </w:tc>
        <w:tc>
          <w:tcPr>
            <w:tcW w:w="467" w:type="pct"/>
            <w:tcBorders>
              <w:top w:val="nil"/>
              <w:left w:val="nil"/>
              <w:bottom w:val="single" w:sz="4" w:space="0" w:color="auto"/>
              <w:right w:val="single" w:sz="4" w:space="0" w:color="auto"/>
            </w:tcBorders>
            <w:shd w:val="clear" w:color="auto" w:fill="auto"/>
            <w:noWrap/>
            <w:hideMark/>
          </w:tcPr>
          <w:p w14:paraId="174C1BD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14,55</w:t>
            </w:r>
          </w:p>
        </w:tc>
        <w:tc>
          <w:tcPr>
            <w:tcW w:w="467" w:type="pct"/>
            <w:tcBorders>
              <w:top w:val="nil"/>
              <w:left w:val="nil"/>
              <w:bottom w:val="single" w:sz="4" w:space="0" w:color="auto"/>
              <w:right w:val="single" w:sz="4" w:space="0" w:color="auto"/>
            </w:tcBorders>
            <w:shd w:val="clear" w:color="auto" w:fill="auto"/>
            <w:noWrap/>
            <w:hideMark/>
          </w:tcPr>
          <w:p w14:paraId="5DD573E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14,81</w:t>
            </w:r>
          </w:p>
        </w:tc>
        <w:tc>
          <w:tcPr>
            <w:tcW w:w="467" w:type="pct"/>
            <w:tcBorders>
              <w:top w:val="nil"/>
              <w:left w:val="nil"/>
              <w:bottom w:val="single" w:sz="4" w:space="0" w:color="auto"/>
              <w:right w:val="single" w:sz="4" w:space="0" w:color="auto"/>
            </w:tcBorders>
            <w:shd w:val="clear" w:color="auto" w:fill="auto"/>
            <w:noWrap/>
            <w:hideMark/>
          </w:tcPr>
          <w:p w14:paraId="60CB57F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15,06</w:t>
            </w:r>
          </w:p>
        </w:tc>
      </w:tr>
      <w:tr w:rsidR="00B6589A" w:rsidRPr="00B6589A" w14:paraId="2DCB67FD"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7E1B0DF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Потери при передаче по тепловым сетям</w:t>
            </w:r>
          </w:p>
        </w:tc>
        <w:tc>
          <w:tcPr>
            <w:tcW w:w="489" w:type="pct"/>
            <w:tcBorders>
              <w:top w:val="nil"/>
              <w:left w:val="nil"/>
              <w:bottom w:val="single" w:sz="4" w:space="0" w:color="auto"/>
              <w:right w:val="single" w:sz="4" w:space="0" w:color="auto"/>
            </w:tcBorders>
            <w:shd w:val="clear" w:color="auto" w:fill="auto"/>
            <w:noWrap/>
            <w:hideMark/>
          </w:tcPr>
          <w:p w14:paraId="6EF314F1"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7" w:type="pct"/>
            <w:tcBorders>
              <w:top w:val="nil"/>
              <w:left w:val="nil"/>
              <w:bottom w:val="single" w:sz="4" w:space="0" w:color="auto"/>
              <w:right w:val="single" w:sz="4" w:space="0" w:color="auto"/>
            </w:tcBorders>
            <w:shd w:val="clear" w:color="auto" w:fill="auto"/>
            <w:noWrap/>
            <w:hideMark/>
          </w:tcPr>
          <w:p w14:paraId="7E77508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7" w:type="pct"/>
            <w:tcBorders>
              <w:top w:val="nil"/>
              <w:left w:val="nil"/>
              <w:bottom w:val="single" w:sz="4" w:space="0" w:color="auto"/>
              <w:right w:val="single" w:sz="4" w:space="0" w:color="auto"/>
            </w:tcBorders>
            <w:shd w:val="clear" w:color="auto" w:fill="auto"/>
            <w:noWrap/>
            <w:hideMark/>
          </w:tcPr>
          <w:p w14:paraId="4258D89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7" w:type="pct"/>
            <w:tcBorders>
              <w:top w:val="nil"/>
              <w:left w:val="nil"/>
              <w:bottom w:val="single" w:sz="4" w:space="0" w:color="auto"/>
              <w:right w:val="single" w:sz="4" w:space="0" w:color="auto"/>
            </w:tcBorders>
            <w:shd w:val="clear" w:color="auto" w:fill="auto"/>
            <w:noWrap/>
            <w:hideMark/>
          </w:tcPr>
          <w:p w14:paraId="657A878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7" w:type="pct"/>
            <w:tcBorders>
              <w:top w:val="nil"/>
              <w:left w:val="nil"/>
              <w:bottom w:val="single" w:sz="4" w:space="0" w:color="auto"/>
              <w:right w:val="single" w:sz="4" w:space="0" w:color="auto"/>
            </w:tcBorders>
            <w:shd w:val="clear" w:color="auto" w:fill="auto"/>
            <w:noWrap/>
            <w:hideMark/>
          </w:tcPr>
          <w:p w14:paraId="28AD277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7" w:type="pct"/>
            <w:tcBorders>
              <w:top w:val="nil"/>
              <w:left w:val="nil"/>
              <w:bottom w:val="single" w:sz="4" w:space="0" w:color="auto"/>
              <w:right w:val="single" w:sz="4" w:space="0" w:color="auto"/>
            </w:tcBorders>
            <w:shd w:val="clear" w:color="auto" w:fill="auto"/>
            <w:noWrap/>
            <w:hideMark/>
          </w:tcPr>
          <w:p w14:paraId="15D0FF7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7" w:type="pct"/>
            <w:tcBorders>
              <w:top w:val="nil"/>
              <w:left w:val="nil"/>
              <w:bottom w:val="single" w:sz="4" w:space="0" w:color="auto"/>
              <w:right w:val="single" w:sz="4" w:space="0" w:color="auto"/>
            </w:tcBorders>
            <w:shd w:val="clear" w:color="auto" w:fill="auto"/>
            <w:noWrap/>
            <w:hideMark/>
          </w:tcPr>
          <w:p w14:paraId="0DE63BC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c>
          <w:tcPr>
            <w:tcW w:w="467" w:type="pct"/>
            <w:tcBorders>
              <w:top w:val="nil"/>
              <w:left w:val="nil"/>
              <w:bottom w:val="single" w:sz="4" w:space="0" w:color="auto"/>
              <w:right w:val="single" w:sz="4" w:space="0" w:color="auto"/>
            </w:tcBorders>
            <w:shd w:val="clear" w:color="auto" w:fill="auto"/>
            <w:noWrap/>
            <w:hideMark/>
          </w:tcPr>
          <w:p w14:paraId="548FDAD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4,29</w:t>
            </w:r>
          </w:p>
        </w:tc>
      </w:tr>
      <w:tr w:rsidR="00B6589A" w:rsidRPr="00B6589A" w14:paraId="24DF350D"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6F610E61"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уголь</w:t>
            </w:r>
          </w:p>
        </w:tc>
        <w:tc>
          <w:tcPr>
            <w:tcW w:w="489" w:type="pct"/>
            <w:tcBorders>
              <w:top w:val="nil"/>
              <w:left w:val="nil"/>
              <w:bottom w:val="single" w:sz="4" w:space="0" w:color="auto"/>
              <w:right w:val="single" w:sz="4" w:space="0" w:color="auto"/>
            </w:tcBorders>
            <w:shd w:val="clear" w:color="auto" w:fill="auto"/>
            <w:noWrap/>
            <w:hideMark/>
          </w:tcPr>
          <w:p w14:paraId="7971854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1313510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7" w:type="pct"/>
            <w:tcBorders>
              <w:top w:val="nil"/>
              <w:left w:val="nil"/>
              <w:bottom w:val="single" w:sz="4" w:space="0" w:color="auto"/>
              <w:right w:val="single" w:sz="4" w:space="0" w:color="auto"/>
            </w:tcBorders>
            <w:shd w:val="clear" w:color="auto" w:fill="auto"/>
            <w:noWrap/>
            <w:hideMark/>
          </w:tcPr>
          <w:p w14:paraId="67178D9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7" w:type="pct"/>
            <w:tcBorders>
              <w:top w:val="nil"/>
              <w:left w:val="nil"/>
              <w:bottom w:val="single" w:sz="4" w:space="0" w:color="auto"/>
              <w:right w:val="single" w:sz="4" w:space="0" w:color="auto"/>
            </w:tcBorders>
            <w:shd w:val="clear" w:color="auto" w:fill="auto"/>
            <w:noWrap/>
            <w:hideMark/>
          </w:tcPr>
          <w:p w14:paraId="0D9EFDB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7" w:type="pct"/>
            <w:tcBorders>
              <w:top w:val="nil"/>
              <w:left w:val="nil"/>
              <w:bottom w:val="single" w:sz="4" w:space="0" w:color="auto"/>
              <w:right w:val="single" w:sz="4" w:space="0" w:color="auto"/>
            </w:tcBorders>
            <w:shd w:val="clear" w:color="auto" w:fill="auto"/>
            <w:noWrap/>
            <w:hideMark/>
          </w:tcPr>
          <w:p w14:paraId="27775F7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7" w:type="pct"/>
            <w:tcBorders>
              <w:top w:val="nil"/>
              <w:left w:val="nil"/>
              <w:bottom w:val="single" w:sz="4" w:space="0" w:color="auto"/>
              <w:right w:val="single" w:sz="4" w:space="0" w:color="auto"/>
            </w:tcBorders>
            <w:shd w:val="clear" w:color="auto" w:fill="auto"/>
            <w:noWrap/>
            <w:hideMark/>
          </w:tcPr>
          <w:p w14:paraId="2996553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7" w:type="pct"/>
            <w:tcBorders>
              <w:top w:val="nil"/>
              <w:left w:val="nil"/>
              <w:bottom w:val="single" w:sz="4" w:space="0" w:color="auto"/>
              <w:right w:val="single" w:sz="4" w:space="0" w:color="auto"/>
            </w:tcBorders>
            <w:shd w:val="clear" w:color="auto" w:fill="auto"/>
            <w:noWrap/>
            <w:hideMark/>
          </w:tcPr>
          <w:p w14:paraId="074FD19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c>
          <w:tcPr>
            <w:tcW w:w="467" w:type="pct"/>
            <w:tcBorders>
              <w:top w:val="nil"/>
              <w:left w:val="nil"/>
              <w:bottom w:val="single" w:sz="4" w:space="0" w:color="auto"/>
              <w:right w:val="single" w:sz="4" w:space="0" w:color="auto"/>
            </w:tcBorders>
            <w:shd w:val="clear" w:color="auto" w:fill="auto"/>
            <w:noWrap/>
            <w:hideMark/>
          </w:tcPr>
          <w:p w14:paraId="1C2725B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3,79</w:t>
            </w:r>
          </w:p>
        </w:tc>
      </w:tr>
      <w:tr w:rsidR="00B6589A" w:rsidRPr="00B6589A" w14:paraId="4D40B9C6"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2202FD74"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дрова</w:t>
            </w:r>
          </w:p>
        </w:tc>
        <w:tc>
          <w:tcPr>
            <w:tcW w:w="489" w:type="pct"/>
            <w:tcBorders>
              <w:top w:val="nil"/>
              <w:left w:val="nil"/>
              <w:bottom w:val="single" w:sz="4" w:space="0" w:color="auto"/>
              <w:right w:val="single" w:sz="4" w:space="0" w:color="auto"/>
            </w:tcBorders>
            <w:shd w:val="clear" w:color="auto" w:fill="auto"/>
            <w:noWrap/>
            <w:hideMark/>
          </w:tcPr>
          <w:p w14:paraId="67C21AC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1C8A947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7" w:type="pct"/>
            <w:tcBorders>
              <w:top w:val="nil"/>
              <w:left w:val="nil"/>
              <w:bottom w:val="single" w:sz="4" w:space="0" w:color="auto"/>
              <w:right w:val="single" w:sz="4" w:space="0" w:color="auto"/>
            </w:tcBorders>
            <w:shd w:val="clear" w:color="auto" w:fill="auto"/>
            <w:noWrap/>
            <w:hideMark/>
          </w:tcPr>
          <w:p w14:paraId="0B6DA3D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7" w:type="pct"/>
            <w:tcBorders>
              <w:top w:val="nil"/>
              <w:left w:val="nil"/>
              <w:bottom w:val="single" w:sz="4" w:space="0" w:color="auto"/>
              <w:right w:val="single" w:sz="4" w:space="0" w:color="auto"/>
            </w:tcBorders>
            <w:shd w:val="clear" w:color="auto" w:fill="auto"/>
            <w:noWrap/>
            <w:hideMark/>
          </w:tcPr>
          <w:p w14:paraId="083270E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7" w:type="pct"/>
            <w:tcBorders>
              <w:top w:val="nil"/>
              <w:left w:val="nil"/>
              <w:bottom w:val="single" w:sz="4" w:space="0" w:color="auto"/>
              <w:right w:val="single" w:sz="4" w:space="0" w:color="auto"/>
            </w:tcBorders>
            <w:shd w:val="clear" w:color="auto" w:fill="auto"/>
            <w:noWrap/>
            <w:hideMark/>
          </w:tcPr>
          <w:p w14:paraId="1223126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7" w:type="pct"/>
            <w:tcBorders>
              <w:top w:val="nil"/>
              <w:left w:val="nil"/>
              <w:bottom w:val="single" w:sz="4" w:space="0" w:color="auto"/>
              <w:right w:val="single" w:sz="4" w:space="0" w:color="auto"/>
            </w:tcBorders>
            <w:shd w:val="clear" w:color="auto" w:fill="auto"/>
            <w:noWrap/>
            <w:hideMark/>
          </w:tcPr>
          <w:p w14:paraId="6686FA1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7" w:type="pct"/>
            <w:tcBorders>
              <w:top w:val="nil"/>
              <w:left w:val="nil"/>
              <w:bottom w:val="single" w:sz="4" w:space="0" w:color="auto"/>
              <w:right w:val="single" w:sz="4" w:space="0" w:color="auto"/>
            </w:tcBorders>
            <w:shd w:val="clear" w:color="auto" w:fill="auto"/>
            <w:noWrap/>
            <w:hideMark/>
          </w:tcPr>
          <w:p w14:paraId="63357FC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c>
          <w:tcPr>
            <w:tcW w:w="467" w:type="pct"/>
            <w:tcBorders>
              <w:top w:val="nil"/>
              <w:left w:val="nil"/>
              <w:bottom w:val="single" w:sz="4" w:space="0" w:color="auto"/>
              <w:right w:val="single" w:sz="4" w:space="0" w:color="auto"/>
            </w:tcBorders>
            <w:shd w:val="clear" w:color="auto" w:fill="auto"/>
            <w:noWrap/>
            <w:hideMark/>
          </w:tcPr>
          <w:p w14:paraId="1672CD7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0,49</w:t>
            </w:r>
          </w:p>
        </w:tc>
      </w:tr>
      <w:tr w:rsidR="00B6589A" w:rsidRPr="00B6589A" w14:paraId="26D6072E"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4723CA9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Потери при передаче по тепловым сетям</w:t>
            </w:r>
          </w:p>
        </w:tc>
        <w:tc>
          <w:tcPr>
            <w:tcW w:w="489" w:type="pct"/>
            <w:tcBorders>
              <w:top w:val="nil"/>
              <w:left w:val="nil"/>
              <w:bottom w:val="single" w:sz="4" w:space="0" w:color="auto"/>
              <w:right w:val="single" w:sz="4" w:space="0" w:color="auto"/>
            </w:tcBorders>
            <w:shd w:val="clear" w:color="auto" w:fill="auto"/>
            <w:noWrap/>
            <w:hideMark/>
          </w:tcPr>
          <w:p w14:paraId="431F6DF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w:t>
            </w:r>
          </w:p>
        </w:tc>
        <w:tc>
          <w:tcPr>
            <w:tcW w:w="467" w:type="pct"/>
            <w:tcBorders>
              <w:top w:val="nil"/>
              <w:left w:val="nil"/>
              <w:bottom w:val="single" w:sz="4" w:space="0" w:color="auto"/>
              <w:right w:val="single" w:sz="4" w:space="0" w:color="auto"/>
            </w:tcBorders>
            <w:shd w:val="clear" w:color="auto" w:fill="auto"/>
            <w:noWrap/>
            <w:hideMark/>
          </w:tcPr>
          <w:p w14:paraId="27C9E97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31,3</w:t>
            </w:r>
          </w:p>
        </w:tc>
        <w:tc>
          <w:tcPr>
            <w:tcW w:w="467" w:type="pct"/>
            <w:tcBorders>
              <w:top w:val="nil"/>
              <w:left w:val="nil"/>
              <w:bottom w:val="single" w:sz="4" w:space="0" w:color="auto"/>
              <w:right w:val="single" w:sz="4" w:space="0" w:color="auto"/>
            </w:tcBorders>
            <w:shd w:val="clear" w:color="auto" w:fill="auto"/>
            <w:noWrap/>
            <w:hideMark/>
          </w:tcPr>
          <w:p w14:paraId="080EE43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31,1</w:t>
            </w:r>
          </w:p>
        </w:tc>
        <w:tc>
          <w:tcPr>
            <w:tcW w:w="467" w:type="pct"/>
            <w:tcBorders>
              <w:top w:val="nil"/>
              <w:left w:val="nil"/>
              <w:bottom w:val="single" w:sz="4" w:space="0" w:color="auto"/>
              <w:right w:val="single" w:sz="4" w:space="0" w:color="auto"/>
            </w:tcBorders>
            <w:shd w:val="clear" w:color="auto" w:fill="auto"/>
            <w:noWrap/>
            <w:hideMark/>
          </w:tcPr>
          <w:p w14:paraId="3E568F6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30,5</w:t>
            </w:r>
          </w:p>
        </w:tc>
        <w:tc>
          <w:tcPr>
            <w:tcW w:w="467" w:type="pct"/>
            <w:tcBorders>
              <w:top w:val="nil"/>
              <w:left w:val="nil"/>
              <w:bottom w:val="single" w:sz="4" w:space="0" w:color="auto"/>
              <w:right w:val="single" w:sz="4" w:space="0" w:color="auto"/>
            </w:tcBorders>
            <w:shd w:val="clear" w:color="auto" w:fill="auto"/>
            <w:noWrap/>
            <w:hideMark/>
          </w:tcPr>
          <w:p w14:paraId="19C7AEA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30,0</w:t>
            </w:r>
          </w:p>
        </w:tc>
        <w:tc>
          <w:tcPr>
            <w:tcW w:w="467" w:type="pct"/>
            <w:tcBorders>
              <w:top w:val="nil"/>
              <w:left w:val="nil"/>
              <w:bottom w:val="single" w:sz="4" w:space="0" w:color="auto"/>
              <w:right w:val="single" w:sz="4" w:space="0" w:color="auto"/>
            </w:tcBorders>
            <w:shd w:val="clear" w:color="auto" w:fill="auto"/>
            <w:noWrap/>
            <w:hideMark/>
          </w:tcPr>
          <w:p w14:paraId="1C83B61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29,4</w:t>
            </w:r>
          </w:p>
        </w:tc>
        <w:tc>
          <w:tcPr>
            <w:tcW w:w="467" w:type="pct"/>
            <w:tcBorders>
              <w:top w:val="nil"/>
              <w:left w:val="nil"/>
              <w:bottom w:val="single" w:sz="4" w:space="0" w:color="auto"/>
              <w:right w:val="single" w:sz="4" w:space="0" w:color="auto"/>
            </w:tcBorders>
            <w:shd w:val="clear" w:color="auto" w:fill="auto"/>
            <w:noWrap/>
            <w:hideMark/>
          </w:tcPr>
          <w:p w14:paraId="03ECD15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28,9</w:t>
            </w:r>
          </w:p>
        </w:tc>
        <w:tc>
          <w:tcPr>
            <w:tcW w:w="467" w:type="pct"/>
            <w:tcBorders>
              <w:top w:val="nil"/>
              <w:left w:val="nil"/>
              <w:bottom w:val="single" w:sz="4" w:space="0" w:color="auto"/>
              <w:right w:val="single" w:sz="4" w:space="0" w:color="auto"/>
            </w:tcBorders>
            <w:shd w:val="clear" w:color="auto" w:fill="auto"/>
            <w:noWrap/>
            <w:hideMark/>
          </w:tcPr>
          <w:p w14:paraId="2F27D9A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28,5</w:t>
            </w:r>
          </w:p>
        </w:tc>
      </w:tr>
      <w:tr w:rsidR="00B6589A" w:rsidRPr="00B6589A" w14:paraId="0C75C8C7"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7BDE40E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lastRenderedPageBreak/>
              <w:t>Полезный отпуск тепловой энергии</w:t>
            </w:r>
          </w:p>
        </w:tc>
        <w:tc>
          <w:tcPr>
            <w:tcW w:w="489" w:type="pct"/>
            <w:tcBorders>
              <w:top w:val="nil"/>
              <w:left w:val="nil"/>
              <w:bottom w:val="single" w:sz="4" w:space="0" w:color="auto"/>
              <w:right w:val="single" w:sz="4" w:space="0" w:color="auto"/>
            </w:tcBorders>
            <w:shd w:val="clear" w:color="auto" w:fill="auto"/>
            <w:noWrap/>
            <w:hideMark/>
          </w:tcPr>
          <w:p w14:paraId="186DE6C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Гкал</w:t>
            </w:r>
          </w:p>
        </w:tc>
        <w:tc>
          <w:tcPr>
            <w:tcW w:w="467" w:type="pct"/>
            <w:tcBorders>
              <w:top w:val="nil"/>
              <w:left w:val="nil"/>
              <w:bottom w:val="single" w:sz="4" w:space="0" w:color="auto"/>
              <w:right w:val="single" w:sz="4" w:space="0" w:color="auto"/>
            </w:tcBorders>
            <w:shd w:val="clear" w:color="auto" w:fill="auto"/>
            <w:noWrap/>
            <w:hideMark/>
          </w:tcPr>
          <w:p w14:paraId="4B3AD43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9,39</w:t>
            </w:r>
          </w:p>
        </w:tc>
        <w:tc>
          <w:tcPr>
            <w:tcW w:w="467" w:type="pct"/>
            <w:tcBorders>
              <w:top w:val="nil"/>
              <w:left w:val="nil"/>
              <w:bottom w:val="single" w:sz="4" w:space="0" w:color="auto"/>
              <w:right w:val="single" w:sz="4" w:space="0" w:color="auto"/>
            </w:tcBorders>
            <w:shd w:val="clear" w:color="auto" w:fill="auto"/>
            <w:noWrap/>
            <w:hideMark/>
          </w:tcPr>
          <w:p w14:paraId="2AECABE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9,51</w:t>
            </w:r>
          </w:p>
        </w:tc>
        <w:tc>
          <w:tcPr>
            <w:tcW w:w="467" w:type="pct"/>
            <w:tcBorders>
              <w:top w:val="nil"/>
              <w:left w:val="nil"/>
              <w:bottom w:val="single" w:sz="4" w:space="0" w:color="auto"/>
              <w:right w:val="single" w:sz="4" w:space="0" w:color="auto"/>
            </w:tcBorders>
            <w:shd w:val="clear" w:color="auto" w:fill="auto"/>
            <w:noWrap/>
            <w:hideMark/>
          </w:tcPr>
          <w:p w14:paraId="548BC04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9,77</w:t>
            </w:r>
          </w:p>
        </w:tc>
        <w:tc>
          <w:tcPr>
            <w:tcW w:w="467" w:type="pct"/>
            <w:tcBorders>
              <w:top w:val="nil"/>
              <w:left w:val="nil"/>
              <w:bottom w:val="single" w:sz="4" w:space="0" w:color="auto"/>
              <w:right w:val="single" w:sz="4" w:space="0" w:color="auto"/>
            </w:tcBorders>
            <w:shd w:val="clear" w:color="auto" w:fill="auto"/>
            <w:noWrap/>
            <w:hideMark/>
          </w:tcPr>
          <w:p w14:paraId="105BDA8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10,02</w:t>
            </w:r>
          </w:p>
        </w:tc>
        <w:tc>
          <w:tcPr>
            <w:tcW w:w="467" w:type="pct"/>
            <w:tcBorders>
              <w:top w:val="nil"/>
              <w:left w:val="nil"/>
              <w:bottom w:val="single" w:sz="4" w:space="0" w:color="auto"/>
              <w:right w:val="single" w:sz="4" w:space="0" w:color="auto"/>
            </w:tcBorders>
            <w:shd w:val="clear" w:color="auto" w:fill="auto"/>
            <w:noWrap/>
            <w:hideMark/>
          </w:tcPr>
          <w:p w14:paraId="2EDA4C9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10,27</w:t>
            </w:r>
          </w:p>
        </w:tc>
        <w:tc>
          <w:tcPr>
            <w:tcW w:w="467" w:type="pct"/>
            <w:tcBorders>
              <w:top w:val="nil"/>
              <w:left w:val="nil"/>
              <w:bottom w:val="single" w:sz="4" w:space="0" w:color="auto"/>
              <w:right w:val="single" w:sz="4" w:space="0" w:color="auto"/>
            </w:tcBorders>
            <w:shd w:val="clear" w:color="auto" w:fill="auto"/>
            <w:noWrap/>
            <w:hideMark/>
          </w:tcPr>
          <w:p w14:paraId="07BA4DB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10,52</w:t>
            </w:r>
          </w:p>
        </w:tc>
        <w:tc>
          <w:tcPr>
            <w:tcW w:w="467" w:type="pct"/>
            <w:tcBorders>
              <w:top w:val="nil"/>
              <w:left w:val="nil"/>
              <w:bottom w:val="single" w:sz="4" w:space="0" w:color="auto"/>
              <w:right w:val="single" w:sz="4" w:space="0" w:color="auto"/>
            </w:tcBorders>
            <w:shd w:val="clear" w:color="auto" w:fill="auto"/>
            <w:noWrap/>
            <w:hideMark/>
          </w:tcPr>
          <w:p w14:paraId="1144838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10,77</w:t>
            </w:r>
          </w:p>
        </w:tc>
      </w:tr>
      <w:tr w:rsidR="00B6589A" w:rsidRPr="00B6589A" w14:paraId="389220C4"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1DA436C3"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уголь</w:t>
            </w:r>
          </w:p>
        </w:tc>
        <w:tc>
          <w:tcPr>
            <w:tcW w:w="489" w:type="pct"/>
            <w:tcBorders>
              <w:top w:val="nil"/>
              <w:left w:val="nil"/>
              <w:bottom w:val="single" w:sz="4" w:space="0" w:color="auto"/>
              <w:right w:val="single" w:sz="4" w:space="0" w:color="auto"/>
            </w:tcBorders>
            <w:shd w:val="clear" w:color="auto" w:fill="auto"/>
            <w:noWrap/>
            <w:hideMark/>
          </w:tcPr>
          <w:p w14:paraId="3FD5A0B8"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0183906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8,55</w:t>
            </w:r>
          </w:p>
        </w:tc>
        <w:tc>
          <w:tcPr>
            <w:tcW w:w="467" w:type="pct"/>
            <w:tcBorders>
              <w:top w:val="nil"/>
              <w:left w:val="nil"/>
              <w:bottom w:val="single" w:sz="4" w:space="0" w:color="auto"/>
              <w:right w:val="single" w:sz="4" w:space="0" w:color="auto"/>
            </w:tcBorders>
            <w:shd w:val="clear" w:color="auto" w:fill="auto"/>
            <w:noWrap/>
            <w:hideMark/>
          </w:tcPr>
          <w:p w14:paraId="2F48A0C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8,67</w:t>
            </w:r>
          </w:p>
        </w:tc>
        <w:tc>
          <w:tcPr>
            <w:tcW w:w="467" w:type="pct"/>
            <w:tcBorders>
              <w:top w:val="nil"/>
              <w:left w:val="nil"/>
              <w:bottom w:val="single" w:sz="4" w:space="0" w:color="auto"/>
              <w:right w:val="single" w:sz="4" w:space="0" w:color="auto"/>
            </w:tcBorders>
            <w:shd w:val="clear" w:color="auto" w:fill="auto"/>
            <w:noWrap/>
            <w:hideMark/>
          </w:tcPr>
          <w:p w14:paraId="104CE3D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8,92</w:t>
            </w:r>
          </w:p>
        </w:tc>
        <w:tc>
          <w:tcPr>
            <w:tcW w:w="467" w:type="pct"/>
            <w:tcBorders>
              <w:top w:val="nil"/>
              <w:left w:val="nil"/>
              <w:bottom w:val="single" w:sz="4" w:space="0" w:color="auto"/>
              <w:right w:val="single" w:sz="4" w:space="0" w:color="auto"/>
            </w:tcBorders>
            <w:shd w:val="clear" w:color="auto" w:fill="auto"/>
            <w:noWrap/>
            <w:hideMark/>
          </w:tcPr>
          <w:p w14:paraId="70CC68A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9,18</w:t>
            </w:r>
          </w:p>
        </w:tc>
        <w:tc>
          <w:tcPr>
            <w:tcW w:w="467" w:type="pct"/>
            <w:tcBorders>
              <w:top w:val="nil"/>
              <w:left w:val="nil"/>
              <w:bottom w:val="single" w:sz="4" w:space="0" w:color="auto"/>
              <w:right w:val="single" w:sz="4" w:space="0" w:color="auto"/>
            </w:tcBorders>
            <w:shd w:val="clear" w:color="auto" w:fill="auto"/>
            <w:noWrap/>
            <w:hideMark/>
          </w:tcPr>
          <w:p w14:paraId="6CD7DF2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9,43</w:t>
            </w:r>
          </w:p>
        </w:tc>
        <w:tc>
          <w:tcPr>
            <w:tcW w:w="467" w:type="pct"/>
            <w:tcBorders>
              <w:top w:val="nil"/>
              <w:left w:val="nil"/>
              <w:bottom w:val="single" w:sz="4" w:space="0" w:color="auto"/>
              <w:right w:val="single" w:sz="4" w:space="0" w:color="auto"/>
            </w:tcBorders>
            <w:shd w:val="clear" w:color="auto" w:fill="auto"/>
            <w:noWrap/>
            <w:hideMark/>
          </w:tcPr>
          <w:p w14:paraId="309946A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9,68</w:t>
            </w:r>
          </w:p>
        </w:tc>
        <w:tc>
          <w:tcPr>
            <w:tcW w:w="467" w:type="pct"/>
            <w:tcBorders>
              <w:top w:val="nil"/>
              <w:left w:val="nil"/>
              <w:bottom w:val="single" w:sz="4" w:space="0" w:color="auto"/>
              <w:right w:val="single" w:sz="4" w:space="0" w:color="auto"/>
            </w:tcBorders>
            <w:shd w:val="clear" w:color="auto" w:fill="auto"/>
            <w:noWrap/>
            <w:hideMark/>
          </w:tcPr>
          <w:p w14:paraId="0338E41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9,93</w:t>
            </w:r>
          </w:p>
        </w:tc>
      </w:tr>
      <w:tr w:rsidR="00B6589A" w:rsidRPr="00B6589A" w14:paraId="48DE4B57"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58FFC8B5"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дрова</w:t>
            </w:r>
          </w:p>
        </w:tc>
        <w:tc>
          <w:tcPr>
            <w:tcW w:w="489" w:type="pct"/>
            <w:tcBorders>
              <w:top w:val="nil"/>
              <w:left w:val="nil"/>
              <w:bottom w:val="single" w:sz="4" w:space="0" w:color="auto"/>
              <w:right w:val="single" w:sz="4" w:space="0" w:color="auto"/>
            </w:tcBorders>
            <w:shd w:val="clear" w:color="auto" w:fill="auto"/>
            <w:noWrap/>
            <w:hideMark/>
          </w:tcPr>
          <w:p w14:paraId="67C3BFDD"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 </w:t>
            </w:r>
          </w:p>
        </w:tc>
        <w:tc>
          <w:tcPr>
            <w:tcW w:w="467" w:type="pct"/>
            <w:tcBorders>
              <w:top w:val="nil"/>
              <w:left w:val="nil"/>
              <w:bottom w:val="single" w:sz="4" w:space="0" w:color="auto"/>
              <w:right w:val="single" w:sz="4" w:space="0" w:color="auto"/>
            </w:tcBorders>
            <w:shd w:val="clear" w:color="auto" w:fill="auto"/>
            <w:noWrap/>
            <w:hideMark/>
          </w:tcPr>
          <w:p w14:paraId="5BA461A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7" w:type="pct"/>
            <w:tcBorders>
              <w:top w:val="nil"/>
              <w:left w:val="nil"/>
              <w:bottom w:val="single" w:sz="4" w:space="0" w:color="auto"/>
              <w:right w:val="single" w:sz="4" w:space="0" w:color="auto"/>
            </w:tcBorders>
            <w:shd w:val="clear" w:color="auto" w:fill="auto"/>
            <w:noWrap/>
            <w:hideMark/>
          </w:tcPr>
          <w:p w14:paraId="4C42C10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7" w:type="pct"/>
            <w:tcBorders>
              <w:top w:val="nil"/>
              <w:left w:val="nil"/>
              <w:bottom w:val="single" w:sz="4" w:space="0" w:color="auto"/>
              <w:right w:val="single" w:sz="4" w:space="0" w:color="auto"/>
            </w:tcBorders>
            <w:shd w:val="clear" w:color="auto" w:fill="auto"/>
            <w:noWrap/>
            <w:hideMark/>
          </w:tcPr>
          <w:p w14:paraId="37F4B57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7" w:type="pct"/>
            <w:tcBorders>
              <w:top w:val="nil"/>
              <w:left w:val="nil"/>
              <w:bottom w:val="single" w:sz="4" w:space="0" w:color="auto"/>
              <w:right w:val="single" w:sz="4" w:space="0" w:color="auto"/>
            </w:tcBorders>
            <w:shd w:val="clear" w:color="auto" w:fill="auto"/>
            <w:noWrap/>
            <w:hideMark/>
          </w:tcPr>
          <w:p w14:paraId="41E344D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7" w:type="pct"/>
            <w:tcBorders>
              <w:top w:val="nil"/>
              <w:left w:val="nil"/>
              <w:bottom w:val="single" w:sz="4" w:space="0" w:color="auto"/>
              <w:right w:val="single" w:sz="4" w:space="0" w:color="auto"/>
            </w:tcBorders>
            <w:shd w:val="clear" w:color="auto" w:fill="auto"/>
            <w:noWrap/>
            <w:hideMark/>
          </w:tcPr>
          <w:p w14:paraId="46D5C4E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7" w:type="pct"/>
            <w:tcBorders>
              <w:top w:val="nil"/>
              <w:left w:val="nil"/>
              <w:bottom w:val="single" w:sz="4" w:space="0" w:color="auto"/>
              <w:right w:val="single" w:sz="4" w:space="0" w:color="auto"/>
            </w:tcBorders>
            <w:shd w:val="clear" w:color="auto" w:fill="auto"/>
            <w:noWrap/>
            <w:hideMark/>
          </w:tcPr>
          <w:p w14:paraId="11F08E7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c>
          <w:tcPr>
            <w:tcW w:w="467" w:type="pct"/>
            <w:tcBorders>
              <w:top w:val="nil"/>
              <w:left w:val="nil"/>
              <w:bottom w:val="single" w:sz="4" w:space="0" w:color="auto"/>
              <w:right w:val="single" w:sz="4" w:space="0" w:color="auto"/>
            </w:tcBorders>
            <w:shd w:val="clear" w:color="auto" w:fill="auto"/>
            <w:noWrap/>
            <w:hideMark/>
          </w:tcPr>
          <w:p w14:paraId="54973BC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0,84</w:t>
            </w:r>
          </w:p>
        </w:tc>
      </w:tr>
      <w:tr w:rsidR="00B6589A" w:rsidRPr="00B6589A" w14:paraId="3FE896EC"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12FD2BF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Затрачено топлива на выработку тепловой энергии</w:t>
            </w:r>
          </w:p>
        </w:tc>
        <w:tc>
          <w:tcPr>
            <w:tcW w:w="489" w:type="pct"/>
            <w:tcBorders>
              <w:top w:val="nil"/>
              <w:left w:val="nil"/>
              <w:bottom w:val="single" w:sz="4" w:space="0" w:color="auto"/>
              <w:right w:val="single" w:sz="4" w:space="0" w:color="auto"/>
            </w:tcBorders>
            <w:shd w:val="clear" w:color="auto" w:fill="auto"/>
            <w:noWrap/>
            <w:hideMark/>
          </w:tcPr>
          <w:p w14:paraId="158C50A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 т у.т.</w:t>
            </w:r>
          </w:p>
        </w:tc>
        <w:tc>
          <w:tcPr>
            <w:tcW w:w="467" w:type="pct"/>
            <w:tcBorders>
              <w:top w:val="nil"/>
              <w:left w:val="nil"/>
              <w:bottom w:val="single" w:sz="4" w:space="0" w:color="auto"/>
              <w:right w:val="single" w:sz="4" w:space="0" w:color="auto"/>
            </w:tcBorders>
            <w:shd w:val="clear" w:color="auto" w:fill="auto"/>
            <w:noWrap/>
            <w:hideMark/>
          </w:tcPr>
          <w:p w14:paraId="42FF4A7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2760,22</w:t>
            </w:r>
          </w:p>
        </w:tc>
        <w:tc>
          <w:tcPr>
            <w:tcW w:w="467" w:type="pct"/>
            <w:tcBorders>
              <w:top w:val="nil"/>
              <w:left w:val="nil"/>
              <w:bottom w:val="single" w:sz="4" w:space="0" w:color="auto"/>
              <w:right w:val="single" w:sz="4" w:space="0" w:color="auto"/>
            </w:tcBorders>
            <w:shd w:val="clear" w:color="auto" w:fill="auto"/>
            <w:noWrap/>
            <w:hideMark/>
          </w:tcPr>
          <w:p w14:paraId="56D9C19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2785,25</w:t>
            </w:r>
          </w:p>
        </w:tc>
        <w:tc>
          <w:tcPr>
            <w:tcW w:w="467" w:type="pct"/>
            <w:tcBorders>
              <w:top w:val="nil"/>
              <w:left w:val="nil"/>
              <w:bottom w:val="single" w:sz="4" w:space="0" w:color="auto"/>
              <w:right w:val="single" w:sz="4" w:space="0" w:color="auto"/>
            </w:tcBorders>
            <w:shd w:val="clear" w:color="auto" w:fill="auto"/>
            <w:noWrap/>
            <w:hideMark/>
          </w:tcPr>
          <w:p w14:paraId="7AE423A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2810,28</w:t>
            </w:r>
          </w:p>
        </w:tc>
        <w:tc>
          <w:tcPr>
            <w:tcW w:w="467" w:type="pct"/>
            <w:tcBorders>
              <w:top w:val="nil"/>
              <w:left w:val="nil"/>
              <w:bottom w:val="single" w:sz="4" w:space="0" w:color="auto"/>
              <w:right w:val="single" w:sz="4" w:space="0" w:color="auto"/>
            </w:tcBorders>
            <w:shd w:val="clear" w:color="auto" w:fill="auto"/>
            <w:noWrap/>
            <w:hideMark/>
          </w:tcPr>
          <w:p w14:paraId="1D37C1A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2860,34</w:t>
            </w:r>
          </w:p>
        </w:tc>
        <w:tc>
          <w:tcPr>
            <w:tcW w:w="467" w:type="pct"/>
            <w:tcBorders>
              <w:top w:val="nil"/>
              <w:left w:val="nil"/>
              <w:bottom w:val="single" w:sz="4" w:space="0" w:color="auto"/>
              <w:right w:val="single" w:sz="4" w:space="0" w:color="auto"/>
            </w:tcBorders>
            <w:shd w:val="clear" w:color="auto" w:fill="auto"/>
            <w:noWrap/>
            <w:hideMark/>
          </w:tcPr>
          <w:p w14:paraId="7F0D591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2910,41</w:t>
            </w:r>
          </w:p>
        </w:tc>
        <w:tc>
          <w:tcPr>
            <w:tcW w:w="467" w:type="pct"/>
            <w:tcBorders>
              <w:top w:val="nil"/>
              <w:left w:val="nil"/>
              <w:bottom w:val="single" w:sz="4" w:space="0" w:color="auto"/>
              <w:right w:val="single" w:sz="4" w:space="0" w:color="auto"/>
            </w:tcBorders>
            <w:shd w:val="clear" w:color="auto" w:fill="auto"/>
            <w:noWrap/>
            <w:hideMark/>
          </w:tcPr>
          <w:p w14:paraId="3E1ED7D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2960,47</w:t>
            </w:r>
          </w:p>
        </w:tc>
        <w:tc>
          <w:tcPr>
            <w:tcW w:w="467" w:type="pct"/>
            <w:tcBorders>
              <w:top w:val="nil"/>
              <w:left w:val="nil"/>
              <w:bottom w:val="single" w:sz="4" w:space="0" w:color="auto"/>
              <w:right w:val="single" w:sz="4" w:space="0" w:color="auto"/>
            </w:tcBorders>
            <w:shd w:val="clear" w:color="auto" w:fill="auto"/>
            <w:noWrap/>
            <w:hideMark/>
          </w:tcPr>
          <w:p w14:paraId="404C085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3010,53</w:t>
            </w:r>
          </w:p>
        </w:tc>
      </w:tr>
      <w:tr w:rsidR="00B6589A" w:rsidRPr="00B6589A" w14:paraId="36AB46A6"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58F2A0BE" w14:textId="77777777" w:rsidR="00B6589A" w:rsidRPr="00B6589A" w:rsidRDefault="00B6589A" w:rsidP="00B6589A">
            <w:pPr>
              <w:shd w:val="clear" w:color="auto" w:fill="auto"/>
              <w:ind w:firstLine="0"/>
              <w:jc w:val="left"/>
              <w:rPr>
                <w:b/>
                <w:bCs/>
                <w:sz w:val="20"/>
                <w:szCs w:val="20"/>
                <w:lang w:val="ru-RU"/>
              </w:rPr>
            </w:pPr>
            <w:r w:rsidRPr="00B6589A">
              <w:rPr>
                <w:b/>
                <w:bCs/>
                <w:sz w:val="20"/>
                <w:szCs w:val="20"/>
                <w:lang w:val="ru-RU"/>
              </w:rPr>
              <w:t>Затраты на выработку тепловой энергии</w:t>
            </w:r>
          </w:p>
        </w:tc>
        <w:tc>
          <w:tcPr>
            <w:tcW w:w="489" w:type="pct"/>
            <w:tcBorders>
              <w:top w:val="nil"/>
              <w:left w:val="nil"/>
              <w:bottom w:val="single" w:sz="4" w:space="0" w:color="auto"/>
              <w:right w:val="single" w:sz="4" w:space="0" w:color="auto"/>
            </w:tcBorders>
            <w:shd w:val="clear" w:color="auto" w:fill="auto"/>
            <w:noWrap/>
            <w:hideMark/>
          </w:tcPr>
          <w:p w14:paraId="6F0D7E06" w14:textId="77777777" w:rsidR="00B6589A" w:rsidRPr="00B6589A" w:rsidRDefault="00B6589A" w:rsidP="00B6589A">
            <w:pPr>
              <w:shd w:val="clear" w:color="auto" w:fill="auto"/>
              <w:ind w:firstLine="0"/>
              <w:jc w:val="left"/>
              <w:rPr>
                <w:b/>
                <w:bCs/>
                <w:sz w:val="20"/>
                <w:szCs w:val="20"/>
                <w:lang w:val="ru-RU"/>
              </w:rPr>
            </w:pPr>
            <w:r w:rsidRPr="00B6589A">
              <w:rPr>
                <w:b/>
                <w:bCs/>
                <w:sz w:val="20"/>
                <w:szCs w:val="20"/>
                <w:lang w:val="ru-RU"/>
              </w:rPr>
              <w:t>тыс.руб.</w:t>
            </w:r>
          </w:p>
        </w:tc>
        <w:tc>
          <w:tcPr>
            <w:tcW w:w="467" w:type="pct"/>
            <w:tcBorders>
              <w:top w:val="nil"/>
              <w:left w:val="nil"/>
              <w:bottom w:val="single" w:sz="4" w:space="0" w:color="auto"/>
              <w:right w:val="single" w:sz="4" w:space="0" w:color="auto"/>
            </w:tcBorders>
            <w:shd w:val="clear" w:color="auto" w:fill="auto"/>
            <w:noWrap/>
            <w:hideMark/>
          </w:tcPr>
          <w:p w14:paraId="73A8A6AF"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86 927,94</w:t>
            </w:r>
          </w:p>
        </w:tc>
        <w:tc>
          <w:tcPr>
            <w:tcW w:w="467" w:type="pct"/>
            <w:tcBorders>
              <w:top w:val="nil"/>
              <w:left w:val="nil"/>
              <w:bottom w:val="single" w:sz="4" w:space="0" w:color="auto"/>
              <w:right w:val="single" w:sz="4" w:space="0" w:color="auto"/>
            </w:tcBorders>
            <w:shd w:val="clear" w:color="auto" w:fill="auto"/>
            <w:noWrap/>
            <w:hideMark/>
          </w:tcPr>
          <w:p w14:paraId="280F872E"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84 278,68</w:t>
            </w:r>
          </w:p>
        </w:tc>
        <w:tc>
          <w:tcPr>
            <w:tcW w:w="467" w:type="pct"/>
            <w:tcBorders>
              <w:top w:val="nil"/>
              <w:left w:val="nil"/>
              <w:bottom w:val="single" w:sz="4" w:space="0" w:color="auto"/>
              <w:right w:val="single" w:sz="4" w:space="0" w:color="auto"/>
            </w:tcBorders>
            <w:shd w:val="clear" w:color="auto" w:fill="auto"/>
            <w:noWrap/>
            <w:hideMark/>
          </w:tcPr>
          <w:p w14:paraId="76C1B012"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89 250,15</w:t>
            </w:r>
          </w:p>
        </w:tc>
        <w:tc>
          <w:tcPr>
            <w:tcW w:w="467" w:type="pct"/>
            <w:tcBorders>
              <w:top w:val="nil"/>
              <w:left w:val="nil"/>
              <w:bottom w:val="single" w:sz="4" w:space="0" w:color="auto"/>
              <w:right w:val="single" w:sz="4" w:space="0" w:color="auto"/>
            </w:tcBorders>
            <w:shd w:val="clear" w:color="auto" w:fill="auto"/>
            <w:noWrap/>
            <w:hideMark/>
          </w:tcPr>
          <w:p w14:paraId="7F8CA3DD"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102 289,97</w:t>
            </w:r>
          </w:p>
        </w:tc>
        <w:tc>
          <w:tcPr>
            <w:tcW w:w="467" w:type="pct"/>
            <w:tcBorders>
              <w:top w:val="nil"/>
              <w:left w:val="nil"/>
              <w:bottom w:val="single" w:sz="4" w:space="0" w:color="auto"/>
              <w:right w:val="single" w:sz="4" w:space="0" w:color="auto"/>
            </w:tcBorders>
            <w:shd w:val="clear" w:color="auto" w:fill="auto"/>
            <w:noWrap/>
            <w:hideMark/>
          </w:tcPr>
          <w:p w14:paraId="517742E8"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99 894,66</w:t>
            </w:r>
          </w:p>
        </w:tc>
        <w:tc>
          <w:tcPr>
            <w:tcW w:w="467" w:type="pct"/>
            <w:tcBorders>
              <w:top w:val="nil"/>
              <w:left w:val="nil"/>
              <w:bottom w:val="single" w:sz="4" w:space="0" w:color="auto"/>
              <w:right w:val="single" w:sz="4" w:space="0" w:color="auto"/>
            </w:tcBorders>
            <w:shd w:val="clear" w:color="auto" w:fill="auto"/>
            <w:noWrap/>
            <w:hideMark/>
          </w:tcPr>
          <w:p w14:paraId="674E8E3A"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107 783,78</w:t>
            </w:r>
          </w:p>
        </w:tc>
        <w:tc>
          <w:tcPr>
            <w:tcW w:w="467" w:type="pct"/>
            <w:tcBorders>
              <w:top w:val="nil"/>
              <w:left w:val="nil"/>
              <w:bottom w:val="single" w:sz="4" w:space="0" w:color="auto"/>
              <w:right w:val="single" w:sz="4" w:space="0" w:color="auto"/>
            </w:tcBorders>
            <w:shd w:val="clear" w:color="auto" w:fill="auto"/>
            <w:noWrap/>
            <w:hideMark/>
          </w:tcPr>
          <w:p w14:paraId="4BB34001" w14:textId="77777777" w:rsidR="00B6589A" w:rsidRPr="00B6589A" w:rsidRDefault="00B6589A" w:rsidP="00B6589A">
            <w:pPr>
              <w:shd w:val="clear" w:color="auto" w:fill="auto"/>
              <w:ind w:firstLine="0"/>
              <w:jc w:val="right"/>
              <w:rPr>
                <w:b/>
                <w:bCs/>
                <w:sz w:val="20"/>
                <w:szCs w:val="20"/>
                <w:lang w:val="ru-RU"/>
              </w:rPr>
            </w:pPr>
            <w:r w:rsidRPr="00B6589A">
              <w:rPr>
                <w:b/>
                <w:bCs/>
                <w:sz w:val="20"/>
                <w:szCs w:val="20"/>
                <w:lang w:val="ru-RU"/>
              </w:rPr>
              <w:t>114 520,42</w:t>
            </w:r>
          </w:p>
        </w:tc>
      </w:tr>
      <w:tr w:rsidR="00B6589A" w:rsidRPr="00B6589A" w14:paraId="4CF1E2B1"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63C2117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Расходы, связанные с производством и реализацией продукции (услуг), всего</w:t>
            </w:r>
          </w:p>
        </w:tc>
        <w:tc>
          <w:tcPr>
            <w:tcW w:w="489" w:type="pct"/>
            <w:tcBorders>
              <w:top w:val="nil"/>
              <w:left w:val="nil"/>
              <w:bottom w:val="single" w:sz="4" w:space="0" w:color="auto"/>
              <w:right w:val="single" w:sz="4" w:space="0" w:color="auto"/>
            </w:tcBorders>
            <w:shd w:val="clear" w:color="auto" w:fill="auto"/>
            <w:vAlign w:val="center"/>
            <w:hideMark/>
          </w:tcPr>
          <w:p w14:paraId="2723EC4D"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282D0E0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60 587,45</w:t>
            </w:r>
          </w:p>
        </w:tc>
        <w:tc>
          <w:tcPr>
            <w:tcW w:w="467" w:type="pct"/>
            <w:tcBorders>
              <w:top w:val="nil"/>
              <w:left w:val="nil"/>
              <w:bottom w:val="single" w:sz="4" w:space="0" w:color="auto"/>
              <w:right w:val="single" w:sz="4" w:space="0" w:color="auto"/>
            </w:tcBorders>
            <w:shd w:val="clear" w:color="auto" w:fill="auto"/>
            <w:vAlign w:val="center"/>
            <w:hideMark/>
          </w:tcPr>
          <w:p w14:paraId="6380FEE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63 005,55</w:t>
            </w:r>
          </w:p>
        </w:tc>
        <w:tc>
          <w:tcPr>
            <w:tcW w:w="467" w:type="pct"/>
            <w:tcBorders>
              <w:top w:val="nil"/>
              <w:left w:val="nil"/>
              <w:bottom w:val="single" w:sz="4" w:space="0" w:color="auto"/>
              <w:right w:val="single" w:sz="4" w:space="0" w:color="auto"/>
            </w:tcBorders>
            <w:shd w:val="clear" w:color="auto" w:fill="auto"/>
            <w:vAlign w:val="center"/>
            <w:hideMark/>
          </w:tcPr>
          <w:p w14:paraId="66BF0F1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65 684,16</w:t>
            </w:r>
          </w:p>
        </w:tc>
        <w:tc>
          <w:tcPr>
            <w:tcW w:w="467" w:type="pct"/>
            <w:tcBorders>
              <w:top w:val="nil"/>
              <w:left w:val="nil"/>
              <w:bottom w:val="single" w:sz="4" w:space="0" w:color="auto"/>
              <w:right w:val="single" w:sz="4" w:space="0" w:color="auto"/>
            </w:tcBorders>
            <w:shd w:val="clear" w:color="auto" w:fill="auto"/>
            <w:vAlign w:val="center"/>
            <w:hideMark/>
          </w:tcPr>
          <w:p w14:paraId="4AB31A9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68 473,21</w:t>
            </w:r>
          </w:p>
        </w:tc>
        <w:tc>
          <w:tcPr>
            <w:tcW w:w="467" w:type="pct"/>
            <w:tcBorders>
              <w:top w:val="nil"/>
              <w:left w:val="nil"/>
              <w:bottom w:val="single" w:sz="4" w:space="0" w:color="auto"/>
              <w:right w:val="single" w:sz="4" w:space="0" w:color="auto"/>
            </w:tcBorders>
            <w:shd w:val="clear" w:color="auto" w:fill="auto"/>
            <w:vAlign w:val="center"/>
            <w:hideMark/>
          </w:tcPr>
          <w:p w14:paraId="5410950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71 377,16</w:t>
            </w:r>
          </w:p>
        </w:tc>
        <w:tc>
          <w:tcPr>
            <w:tcW w:w="467" w:type="pct"/>
            <w:tcBorders>
              <w:top w:val="nil"/>
              <w:left w:val="nil"/>
              <w:bottom w:val="single" w:sz="4" w:space="0" w:color="auto"/>
              <w:right w:val="single" w:sz="4" w:space="0" w:color="auto"/>
            </w:tcBorders>
            <w:shd w:val="clear" w:color="auto" w:fill="auto"/>
            <w:vAlign w:val="center"/>
            <w:hideMark/>
          </w:tcPr>
          <w:p w14:paraId="1B3337B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74 400,65</w:t>
            </w:r>
          </w:p>
        </w:tc>
        <w:tc>
          <w:tcPr>
            <w:tcW w:w="467" w:type="pct"/>
            <w:tcBorders>
              <w:top w:val="nil"/>
              <w:left w:val="nil"/>
              <w:bottom w:val="single" w:sz="4" w:space="0" w:color="auto"/>
              <w:right w:val="single" w:sz="4" w:space="0" w:color="auto"/>
            </w:tcBorders>
            <w:shd w:val="clear" w:color="auto" w:fill="auto"/>
            <w:vAlign w:val="center"/>
            <w:hideMark/>
          </w:tcPr>
          <w:p w14:paraId="16EE3EF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77 548,48</w:t>
            </w:r>
          </w:p>
        </w:tc>
      </w:tr>
      <w:tr w:rsidR="00B6589A" w:rsidRPr="00B6589A" w14:paraId="2ACE6524"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7692882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сырье и материалы</w:t>
            </w:r>
          </w:p>
        </w:tc>
        <w:tc>
          <w:tcPr>
            <w:tcW w:w="489" w:type="pct"/>
            <w:tcBorders>
              <w:top w:val="nil"/>
              <w:left w:val="nil"/>
              <w:bottom w:val="single" w:sz="4" w:space="0" w:color="auto"/>
              <w:right w:val="single" w:sz="4" w:space="0" w:color="auto"/>
            </w:tcBorders>
            <w:shd w:val="clear" w:color="auto" w:fill="auto"/>
            <w:vAlign w:val="center"/>
            <w:hideMark/>
          </w:tcPr>
          <w:p w14:paraId="6E7E109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754E60C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497,10</w:t>
            </w:r>
          </w:p>
        </w:tc>
        <w:tc>
          <w:tcPr>
            <w:tcW w:w="467" w:type="pct"/>
            <w:tcBorders>
              <w:top w:val="nil"/>
              <w:left w:val="nil"/>
              <w:bottom w:val="single" w:sz="4" w:space="0" w:color="auto"/>
              <w:right w:val="single" w:sz="4" w:space="0" w:color="auto"/>
            </w:tcBorders>
            <w:shd w:val="clear" w:color="auto" w:fill="auto"/>
            <w:vAlign w:val="center"/>
            <w:hideMark/>
          </w:tcPr>
          <w:p w14:paraId="5AE3342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513,41</w:t>
            </w:r>
          </w:p>
        </w:tc>
        <w:tc>
          <w:tcPr>
            <w:tcW w:w="467" w:type="pct"/>
            <w:tcBorders>
              <w:top w:val="nil"/>
              <w:left w:val="nil"/>
              <w:bottom w:val="single" w:sz="4" w:space="0" w:color="auto"/>
              <w:right w:val="single" w:sz="4" w:space="0" w:color="auto"/>
            </w:tcBorders>
            <w:shd w:val="clear" w:color="auto" w:fill="auto"/>
            <w:vAlign w:val="center"/>
            <w:hideMark/>
          </w:tcPr>
          <w:p w14:paraId="59551DE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530,25</w:t>
            </w:r>
          </w:p>
        </w:tc>
        <w:tc>
          <w:tcPr>
            <w:tcW w:w="467" w:type="pct"/>
            <w:tcBorders>
              <w:top w:val="nil"/>
              <w:left w:val="nil"/>
              <w:bottom w:val="single" w:sz="4" w:space="0" w:color="auto"/>
              <w:right w:val="single" w:sz="4" w:space="0" w:color="auto"/>
            </w:tcBorders>
            <w:shd w:val="clear" w:color="auto" w:fill="auto"/>
            <w:vAlign w:val="center"/>
            <w:hideMark/>
          </w:tcPr>
          <w:p w14:paraId="3169F1C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547,64</w:t>
            </w:r>
          </w:p>
        </w:tc>
        <w:tc>
          <w:tcPr>
            <w:tcW w:w="467" w:type="pct"/>
            <w:tcBorders>
              <w:top w:val="nil"/>
              <w:left w:val="nil"/>
              <w:bottom w:val="single" w:sz="4" w:space="0" w:color="auto"/>
              <w:right w:val="single" w:sz="4" w:space="0" w:color="auto"/>
            </w:tcBorders>
            <w:shd w:val="clear" w:color="auto" w:fill="auto"/>
            <w:vAlign w:val="center"/>
            <w:hideMark/>
          </w:tcPr>
          <w:p w14:paraId="486E241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565,60</w:t>
            </w:r>
          </w:p>
        </w:tc>
        <w:tc>
          <w:tcPr>
            <w:tcW w:w="467" w:type="pct"/>
            <w:tcBorders>
              <w:top w:val="nil"/>
              <w:left w:val="nil"/>
              <w:bottom w:val="single" w:sz="4" w:space="0" w:color="auto"/>
              <w:right w:val="single" w:sz="4" w:space="0" w:color="auto"/>
            </w:tcBorders>
            <w:shd w:val="clear" w:color="auto" w:fill="auto"/>
            <w:vAlign w:val="center"/>
            <w:hideMark/>
          </w:tcPr>
          <w:p w14:paraId="446C097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584,15</w:t>
            </w:r>
          </w:p>
        </w:tc>
        <w:tc>
          <w:tcPr>
            <w:tcW w:w="467" w:type="pct"/>
            <w:tcBorders>
              <w:top w:val="nil"/>
              <w:left w:val="nil"/>
              <w:bottom w:val="single" w:sz="4" w:space="0" w:color="auto"/>
              <w:right w:val="single" w:sz="4" w:space="0" w:color="auto"/>
            </w:tcBorders>
            <w:shd w:val="clear" w:color="auto" w:fill="auto"/>
            <w:vAlign w:val="center"/>
            <w:hideMark/>
          </w:tcPr>
          <w:p w14:paraId="7FB3ABA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603,31</w:t>
            </w:r>
          </w:p>
        </w:tc>
      </w:tr>
      <w:tr w:rsidR="00B6589A" w:rsidRPr="00B6589A" w14:paraId="6B87EEC4"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4B0AE6A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топливо</w:t>
            </w:r>
          </w:p>
        </w:tc>
        <w:tc>
          <w:tcPr>
            <w:tcW w:w="489" w:type="pct"/>
            <w:tcBorders>
              <w:top w:val="nil"/>
              <w:left w:val="nil"/>
              <w:bottom w:val="single" w:sz="4" w:space="0" w:color="auto"/>
              <w:right w:val="single" w:sz="4" w:space="0" w:color="auto"/>
            </w:tcBorders>
            <w:shd w:val="clear" w:color="auto" w:fill="auto"/>
            <w:vAlign w:val="center"/>
            <w:hideMark/>
          </w:tcPr>
          <w:p w14:paraId="7C3E6C1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01C520F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13 273,27</w:t>
            </w:r>
          </w:p>
        </w:tc>
        <w:tc>
          <w:tcPr>
            <w:tcW w:w="467" w:type="pct"/>
            <w:tcBorders>
              <w:top w:val="nil"/>
              <w:left w:val="nil"/>
              <w:bottom w:val="single" w:sz="4" w:space="0" w:color="auto"/>
              <w:right w:val="single" w:sz="4" w:space="0" w:color="auto"/>
            </w:tcBorders>
            <w:shd w:val="clear" w:color="auto" w:fill="auto"/>
            <w:vAlign w:val="center"/>
            <w:hideMark/>
          </w:tcPr>
          <w:p w14:paraId="028DAA2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13 844,33</w:t>
            </w:r>
          </w:p>
        </w:tc>
        <w:tc>
          <w:tcPr>
            <w:tcW w:w="467" w:type="pct"/>
            <w:tcBorders>
              <w:top w:val="nil"/>
              <w:left w:val="nil"/>
              <w:bottom w:val="single" w:sz="4" w:space="0" w:color="auto"/>
              <w:right w:val="single" w:sz="4" w:space="0" w:color="auto"/>
            </w:tcBorders>
            <w:shd w:val="clear" w:color="auto" w:fill="auto"/>
            <w:vAlign w:val="center"/>
            <w:hideMark/>
          </w:tcPr>
          <w:p w14:paraId="0FC448A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14 555,97</w:t>
            </w:r>
          </w:p>
        </w:tc>
        <w:tc>
          <w:tcPr>
            <w:tcW w:w="467" w:type="pct"/>
            <w:tcBorders>
              <w:top w:val="nil"/>
              <w:left w:val="nil"/>
              <w:bottom w:val="single" w:sz="4" w:space="0" w:color="auto"/>
              <w:right w:val="single" w:sz="4" w:space="0" w:color="auto"/>
            </w:tcBorders>
            <w:shd w:val="clear" w:color="auto" w:fill="auto"/>
            <w:vAlign w:val="center"/>
            <w:hideMark/>
          </w:tcPr>
          <w:p w14:paraId="7824BE0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15 300,01</w:t>
            </w:r>
          </w:p>
        </w:tc>
        <w:tc>
          <w:tcPr>
            <w:tcW w:w="467" w:type="pct"/>
            <w:tcBorders>
              <w:top w:val="nil"/>
              <w:left w:val="nil"/>
              <w:bottom w:val="single" w:sz="4" w:space="0" w:color="auto"/>
              <w:right w:val="single" w:sz="4" w:space="0" w:color="auto"/>
            </w:tcBorders>
            <w:shd w:val="clear" w:color="auto" w:fill="auto"/>
            <w:vAlign w:val="center"/>
            <w:hideMark/>
          </w:tcPr>
          <w:p w14:paraId="349BED8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16 077,85</w:t>
            </w:r>
          </w:p>
        </w:tc>
        <w:tc>
          <w:tcPr>
            <w:tcW w:w="467" w:type="pct"/>
            <w:tcBorders>
              <w:top w:val="nil"/>
              <w:left w:val="nil"/>
              <w:bottom w:val="single" w:sz="4" w:space="0" w:color="auto"/>
              <w:right w:val="single" w:sz="4" w:space="0" w:color="auto"/>
            </w:tcBorders>
            <w:shd w:val="clear" w:color="auto" w:fill="auto"/>
            <w:vAlign w:val="center"/>
            <w:hideMark/>
          </w:tcPr>
          <w:p w14:paraId="5CF5398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16 890,90</w:t>
            </w:r>
          </w:p>
        </w:tc>
        <w:tc>
          <w:tcPr>
            <w:tcW w:w="467" w:type="pct"/>
            <w:tcBorders>
              <w:top w:val="nil"/>
              <w:left w:val="nil"/>
              <w:bottom w:val="single" w:sz="4" w:space="0" w:color="auto"/>
              <w:right w:val="single" w:sz="4" w:space="0" w:color="auto"/>
            </w:tcBorders>
            <w:shd w:val="clear" w:color="auto" w:fill="auto"/>
            <w:vAlign w:val="center"/>
            <w:hideMark/>
          </w:tcPr>
          <w:p w14:paraId="46ACBAD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17 740,68</w:t>
            </w:r>
          </w:p>
        </w:tc>
      </w:tr>
      <w:tr w:rsidR="00B6589A" w:rsidRPr="00B6589A" w14:paraId="3AC01D12"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58DFC54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энергоресурсы</w:t>
            </w:r>
          </w:p>
        </w:tc>
        <w:tc>
          <w:tcPr>
            <w:tcW w:w="489" w:type="pct"/>
            <w:tcBorders>
              <w:top w:val="nil"/>
              <w:left w:val="nil"/>
              <w:bottom w:val="single" w:sz="4" w:space="0" w:color="auto"/>
              <w:right w:val="single" w:sz="4" w:space="0" w:color="auto"/>
            </w:tcBorders>
            <w:shd w:val="clear" w:color="auto" w:fill="auto"/>
            <w:vAlign w:val="center"/>
            <w:hideMark/>
          </w:tcPr>
          <w:p w14:paraId="1BA0C44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0195F50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4 487,82</w:t>
            </w:r>
          </w:p>
        </w:tc>
        <w:tc>
          <w:tcPr>
            <w:tcW w:w="467" w:type="pct"/>
            <w:tcBorders>
              <w:top w:val="nil"/>
              <w:left w:val="nil"/>
              <w:bottom w:val="single" w:sz="4" w:space="0" w:color="auto"/>
              <w:right w:val="single" w:sz="4" w:space="0" w:color="auto"/>
            </w:tcBorders>
            <w:shd w:val="clear" w:color="auto" w:fill="auto"/>
            <w:vAlign w:val="center"/>
            <w:hideMark/>
          </w:tcPr>
          <w:p w14:paraId="70E64B0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4 663,17</w:t>
            </w:r>
          </w:p>
        </w:tc>
        <w:tc>
          <w:tcPr>
            <w:tcW w:w="467" w:type="pct"/>
            <w:tcBorders>
              <w:top w:val="nil"/>
              <w:left w:val="nil"/>
              <w:bottom w:val="single" w:sz="4" w:space="0" w:color="auto"/>
              <w:right w:val="single" w:sz="4" w:space="0" w:color="auto"/>
            </w:tcBorders>
            <w:shd w:val="clear" w:color="auto" w:fill="auto"/>
            <w:vAlign w:val="center"/>
            <w:hideMark/>
          </w:tcPr>
          <w:p w14:paraId="4DD9804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4 887,28</w:t>
            </w:r>
          </w:p>
        </w:tc>
        <w:tc>
          <w:tcPr>
            <w:tcW w:w="467" w:type="pct"/>
            <w:tcBorders>
              <w:top w:val="nil"/>
              <w:left w:val="nil"/>
              <w:bottom w:val="single" w:sz="4" w:space="0" w:color="auto"/>
              <w:right w:val="single" w:sz="4" w:space="0" w:color="auto"/>
            </w:tcBorders>
            <w:shd w:val="clear" w:color="auto" w:fill="auto"/>
            <w:vAlign w:val="center"/>
            <w:hideMark/>
          </w:tcPr>
          <w:p w14:paraId="2C1AC0F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5 120,63</w:t>
            </w:r>
          </w:p>
        </w:tc>
        <w:tc>
          <w:tcPr>
            <w:tcW w:w="467" w:type="pct"/>
            <w:tcBorders>
              <w:top w:val="nil"/>
              <w:left w:val="nil"/>
              <w:bottom w:val="single" w:sz="4" w:space="0" w:color="auto"/>
              <w:right w:val="single" w:sz="4" w:space="0" w:color="auto"/>
            </w:tcBorders>
            <w:shd w:val="clear" w:color="auto" w:fill="auto"/>
            <w:vAlign w:val="center"/>
            <w:hideMark/>
          </w:tcPr>
          <w:p w14:paraId="1968AA4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5 363,57</w:t>
            </w:r>
          </w:p>
        </w:tc>
        <w:tc>
          <w:tcPr>
            <w:tcW w:w="467" w:type="pct"/>
            <w:tcBorders>
              <w:top w:val="nil"/>
              <w:left w:val="nil"/>
              <w:bottom w:val="single" w:sz="4" w:space="0" w:color="auto"/>
              <w:right w:val="single" w:sz="4" w:space="0" w:color="auto"/>
            </w:tcBorders>
            <w:shd w:val="clear" w:color="auto" w:fill="auto"/>
            <w:vAlign w:val="center"/>
            <w:hideMark/>
          </w:tcPr>
          <w:p w14:paraId="5F593FA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5 616,46</w:t>
            </w:r>
          </w:p>
        </w:tc>
        <w:tc>
          <w:tcPr>
            <w:tcW w:w="467" w:type="pct"/>
            <w:tcBorders>
              <w:top w:val="nil"/>
              <w:left w:val="nil"/>
              <w:bottom w:val="single" w:sz="4" w:space="0" w:color="auto"/>
              <w:right w:val="single" w:sz="4" w:space="0" w:color="auto"/>
            </w:tcBorders>
            <w:shd w:val="clear" w:color="auto" w:fill="auto"/>
            <w:vAlign w:val="center"/>
            <w:hideMark/>
          </w:tcPr>
          <w:p w14:paraId="7DEAFB8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5 879,68</w:t>
            </w:r>
          </w:p>
        </w:tc>
      </w:tr>
      <w:tr w:rsidR="00B6589A" w:rsidRPr="00B6589A" w14:paraId="1CF62AEA"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772809D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холодную воду</w:t>
            </w:r>
          </w:p>
        </w:tc>
        <w:tc>
          <w:tcPr>
            <w:tcW w:w="489" w:type="pct"/>
            <w:tcBorders>
              <w:top w:val="nil"/>
              <w:left w:val="nil"/>
              <w:bottom w:val="single" w:sz="4" w:space="0" w:color="auto"/>
              <w:right w:val="single" w:sz="4" w:space="0" w:color="auto"/>
            </w:tcBorders>
            <w:shd w:val="clear" w:color="auto" w:fill="auto"/>
            <w:vAlign w:val="center"/>
            <w:hideMark/>
          </w:tcPr>
          <w:p w14:paraId="560E4FD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7E193FD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559,76</w:t>
            </w:r>
          </w:p>
        </w:tc>
        <w:tc>
          <w:tcPr>
            <w:tcW w:w="467" w:type="pct"/>
            <w:tcBorders>
              <w:top w:val="nil"/>
              <w:left w:val="nil"/>
              <w:bottom w:val="single" w:sz="4" w:space="0" w:color="auto"/>
              <w:right w:val="single" w:sz="4" w:space="0" w:color="auto"/>
            </w:tcBorders>
            <w:shd w:val="clear" w:color="auto" w:fill="auto"/>
            <w:vAlign w:val="center"/>
            <w:hideMark/>
          </w:tcPr>
          <w:p w14:paraId="29B42F4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590,02</w:t>
            </w:r>
          </w:p>
        </w:tc>
        <w:tc>
          <w:tcPr>
            <w:tcW w:w="467" w:type="pct"/>
            <w:tcBorders>
              <w:top w:val="nil"/>
              <w:left w:val="nil"/>
              <w:bottom w:val="single" w:sz="4" w:space="0" w:color="auto"/>
              <w:right w:val="single" w:sz="4" w:space="0" w:color="auto"/>
            </w:tcBorders>
            <w:shd w:val="clear" w:color="auto" w:fill="auto"/>
            <w:vAlign w:val="center"/>
            <w:hideMark/>
          </w:tcPr>
          <w:p w14:paraId="00863B3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627,29</w:t>
            </w:r>
          </w:p>
        </w:tc>
        <w:tc>
          <w:tcPr>
            <w:tcW w:w="467" w:type="pct"/>
            <w:tcBorders>
              <w:top w:val="nil"/>
              <w:left w:val="nil"/>
              <w:bottom w:val="single" w:sz="4" w:space="0" w:color="auto"/>
              <w:right w:val="single" w:sz="4" w:space="0" w:color="auto"/>
            </w:tcBorders>
            <w:shd w:val="clear" w:color="auto" w:fill="auto"/>
            <w:vAlign w:val="center"/>
            <w:hideMark/>
          </w:tcPr>
          <w:p w14:paraId="389A7BF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666,72</w:t>
            </w:r>
          </w:p>
        </w:tc>
        <w:tc>
          <w:tcPr>
            <w:tcW w:w="467" w:type="pct"/>
            <w:tcBorders>
              <w:top w:val="nil"/>
              <w:left w:val="nil"/>
              <w:bottom w:val="single" w:sz="4" w:space="0" w:color="auto"/>
              <w:right w:val="single" w:sz="4" w:space="0" w:color="auto"/>
            </w:tcBorders>
            <w:shd w:val="clear" w:color="auto" w:fill="auto"/>
            <w:vAlign w:val="center"/>
            <w:hideMark/>
          </w:tcPr>
          <w:p w14:paraId="19922AB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708,42</w:t>
            </w:r>
          </w:p>
        </w:tc>
        <w:tc>
          <w:tcPr>
            <w:tcW w:w="467" w:type="pct"/>
            <w:tcBorders>
              <w:top w:val="nil"/>
              <w:left w:val="nil"/>
              <w:bottom w:val="single" w:sz="4" w:space="0" w:color="auto"/>
              <w:right w:val="single" w:sz="4" w:space="0" w:color="auto"/>
            </w:tcBorders>
            <w:shd w:val="clear" w:color="auto" w:fill="auto"/>
            <w:vAlign w:val="center"/>
            <w:hideMark/>
          </w:tcPr>
          <w:p w14:paraId="177D831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752,51</w:t>
            </w:r>
          </w:p>
        </w:tc>
        <w:tc>
          <w:tcPr>
            <w:tcW w:w="467" w:type="pct"/>
            <w:tcBorders>
              <w:top w:val="nil"/>
              <w:left w:val="nil"/>
              <w:bottom w:val="single" w:sz="4" w:space="0" w:color="auto"/>
              <w:right w:val="single" w:sz="4" w:space="0" w:color="auto"/>
            </w:tcBorders>
            <w:shd w:val="clear" w:color="auto" w:fill="auto"/>
            <w:vAlign w:val="center"/>
            <w:hideMark/>
          </w:tcPr>
          <w:p w14:paraId="451A4C8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799,14</w:t>
            </w:r>
          </w:p>
        </w:tc>
      </w:tr>
      <w:tr w:rsidR="00B6589A" w:rsidRPr="00B6589A" w14:paraId="004DD0D5"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2AD9070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теплоноситель</w:t>
            </w:r>
          </w:p>
        </w:tc>
        <w:tc>
          <w:tcPr>
            <w:tcW w:w="489" w:type="pct"/>
            <w:tcBorders>
              <w:top w:val="nil"/>
              <w:left w:val="nil"/>
              <w:bottom w:val="single" w:sz="4" w:space="0" w:color="auto"/>
              <w:right w:val="single" w:sz="4" w:space="0" w:color="auto"/>
            </w:tcBorders>
            <w:shd w:val="clear" w:color="auto" w:fill="auto"/>
            <w:vAlign w:val="center"/>
            <w:hideMark/>
          </w:tcPr>
          <w:p w14:paraId="62EEB3D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7A75157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7" w:type="pct"/>
            <w:tcBorders>
              <w:top w:val="nil"/>
              <w:left w:val="nil"/>
              <w:bottom w:val="single" w:sz="4" w:space="0" w:color="auto"/>
              <w:right w:val="single" w:sz="4" w:space="0" w:color="auto"/>
            </w:tcBorders>
            <w:shd w:val="clear" w:color="auto" w:fill="auto"/>
            <w:vAlign w:val="center"/>
            <w:hideMark/>
          </w:tcPr>
          <w:p w14:paraId="78C56D7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7" w:type="pct"/>
            <w:tcBorders>
              <w:top w:val="nil"/>
              <w:left w:val="nil"/>
              <w:bottom w:val="single" w:sz="4" w:space="0" w:color="auto"/>
              <w:right w:val="single" w:sz="4" w:space="0" w:color="auto"/>
            </w:tcBorders>
            <w:shd w:val="clear" w:color="auto" w:fill="auto"/>
            <w:vAlign w:val="center"/>
            <w:hideMark/>
          </w:tcPr>
          <w:p w14:paraId="4904619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7" w:type="pct"/>
            <w:tcBorders>
              <w:top w:val="nil"/>
              <w:left w:val="nil"/>
              <w:bottom w:val="single" w:sz="4" w:space="0" w:color="auto"/>
              <w:right w:val="single" w:sz="4" w:space="0" w:color="auto"/>
            </w:tcBorders>
            <w:shd w:val="clear" w:color="auto" w:fill="auto"/>
            <w:vAlign w:val="center"/>
            <w:hideMark/>
          </w:tcPr>
          <w:p w14:paraId="4820BA1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7" w:type="pct"/>
            <w:tcBorders>
              <w:top w:val="nil"/>
              <w:left w:val="nil"/>
              <w:bottom w:val="single" w:sz="4" w:space="0" w:color="auto"/>
              <w:right w:val="single" w:sz="4" w:space="0" w:color="auto"/>
            </w:tcBorders>
            <w:shd w:val="clear" w:color="auto" w:fill="auto"/>
            <w:vAlign w:val="center"/>
            <w:hideMark/>
          </w:tcPr>
          <w:p w14:paraId="2A8FF53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7" w:type="pct"/>
            <w:tcBorders>
              <w:top w:val="nil"/>
              <w:left w:val="nil"/>
              <w:bottom w:val="single" w:sz="4" w:space="0" w:color="auto"/>
              <w:right w:val="single" w:sz="4" w:space="0" w:color="auto"/>
            </w:tcBorders>
            <w:shd w:val="clear" w:color="auto" w:fill="auto"/>
            <w:vAlign w:val="center"/>
            <w:hideMark/>
          </w:tcPr>
          <w:p w14:paraId="6FBE6E2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c>
          <w:tcPr>
            <w:tcW w:w="467" w:type="pct"/>
            <w:tcBorders>
              <w:top w:val="nil"/>
              <w:left w:val="nil"/>
              <w:bottom w:val="single" w:sz="4" w:space="0" w:color="auto"/>
              <w:right w:val="single" w:sz="4" w:space="0" w:color="auto"/>
            </w:tcBorders>
            <w:shd w:val="clear" w:color="auto" w:fill="auto"/>
            <w:vAlign w:val="center"/>
            <w:hideMark/>
          </w:tcPr>
          <w:p w14:paraId="7793E89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0,00</w:t>
            </w:r>
          </w:p>
        </w:tc>
      </w:tr>
      <w:tr w:rsidR="00B6589A" w:rsidRPr="00B6589A" w14:paraId="36AC09E3"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445119E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амортизация основных средств и нематериальных активов</w:t>
            </w:r>
          </w:p>
        </w:tc>
        <w:tc>
          <w:tcPr>
            <w:tcW w:w="489" w:type="pct"/>
            <w:tcBorders>
              <w:top w:val="nil"/>
              <w:left w:val="nil"/>
              <w:bottom w:val="single" w:sz="4" w:space="0" w:color="auto"/>
              <w:right w:val="single" w:sz="4" w:space="0" w:color="auto"/>
            </w:tcBorders>
            <w:shd w:val="clear" w:color="auto" w:fill="auto"/>
            <w:vAlign w:val="center"/>
            <w:hideMark/>
          </w:tcPr>
          <w:p w14:paraId="765A7D71"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088B42D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7" w:type="pct"/>
            <w:tcBorders>
              <w:top w:val="nil"/>
              <w:left w:val="nil"/>
              <w:bottom w:val="single" w:sz="4" w:space="0" w:color="auto"/>
              <w:right w:val="single" w:sz="4" w:space="0" w:color="auto"/>
            </w:tcBorders>
            <w:shd w:val="clear" w:color="auto" w:fill="auto"/>
            <w:vAlign w:val="center"/>
            <w:hideMark/>
          </w:tcPr>
          <w:p w14:paraId="618F6C5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7" w:type="pct"/>
            <w:tcBorders>
              <w:top w:val="nil"/>
              <w:left w:val="nil"/>
              <w:bottom w:val="single" w:sz="4" w:space="0" w:color="auto"/>
              <w:right w:val="single" w:sz="4" w:space="0" w:color="auto"/>
            </w:tcBorders>
            <w:shd w:val="clear" w:color="auto" w:fill="auto"/>
            <w:vAlign w:val="center"/>
            <w:hideMark/>
          </w:tcPr>
          <w:p w14:paraId="563C680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7" w:type="pct"/>
            <w:tcBorders>
              <w:top w:val="nil"/>
              <w:left w:val="nil"/>
              <w:bottom w:val="single" w:sz="4" w:space="0" w:color="auto"/>
              <w:right w:val="single" w:sz="4" w:space="0" w:color="auto"/>
            </w:tcBorders>
            <w:shd w:val="clear" w:color="auto" w:fill="auto"/>
            <w:vAlign w:val="center"/>
            <w:hideMark/>
          </w:tcPr>
          <w:p w14:paraId="66708CC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7" w:type="pct"/>
            <w:tcBorders>
              <w:top w:val="nil"/>
              <w:left w:val="nil"/>
              <w:bottom w:val="single" w:sz="4" w:space="0" w:color="auto"/>
              <w:right w:val="single" w:sz="4" w:space="0" w:color="auto"/>
            </w:tcBorders>
            <w:shd w:val="clear" w:color="auto" w:fill="auto"/>
            <w:vAlign w:val="center"/>
            <w:hideMark/>
          </w:tcPr>
          <w:p w14:paraId="06D5377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7" w:type="pct"/>
            <w:tcBorders>
              <w:top w:val="nil"/>
              <w:left w:val="nil"/>
              <w:bottom w:val="single" w:sz="4" w:space="0" w:color="auto"/>
              <w:right w:val="single" w:sz="4" w:space="0" w:color="auto"/>
            </w:tcBorders>
            <w:shd w:val="clear" w:color="auto" w:fill="auto"/>
            <w:vAlign w:val="center"/>
            <w:hideMark/>
          </w:tcPr>
          <w:p w14:paraId="3CBC7D4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c>
          <w:tcPr>
            <w:tcW w:w="467" w:type="pct"/>
            <w:tcBorders>
              <w:top w:val="nil"/>
              <w:left w:val="nil"/>
              <w:bottom w:val="single" w:sz="4" w:space="0" w:color="auto"/>
              <w:right w:val="single" w:sz="4" w:space="0" w:color="auto"/>
            </w:tcBorders>
            <w:shd w:val="clear" w:color="auto" w:fill="auto"/>
            <w:vAlign w:val="center"/>
            <w:hideMark/>
          </w:tcPr>
          <w:p w14:paraId="26200D5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245,92</w:t>
            </w:r>
          </w:p>
        </w:tc>
      </w:tr>
      <w:tr w:rsidR="00B6589A" w:rsidRPr="00B6589A" w14:paraId="70700BBE"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0104100D"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оплата труда</w:t>
            </w:r>
          </w:p>
        </w:tc>
        <w:tc>
          <w:tcPr>
            <w:tcW w:w="489" w:type="pct"/>
            <w:tcBorders>
              <w:top w:val="nil"/>
              <w:left w:val="nil"/>
              <w:bottom w:val="single" w:sz="4" w:space="0" w:color="auto"/>
              <w:right w:val="single" w:sz="4" w:space="0" w:color="auto"/>
            </w:tcBorders>
            <w:shd w:val="clear" w:color="auto" w:fill="auto"/>
            <w:vAlign w:val="center"/>
            <w:hideMark/>
          </w:tcPr>
          <w:p w14:paraId="13E87A3F"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58A68D3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31 340,34</w:t>
            </w:r>
          </w:p>
        </w:tc>
        <w:tc>
          <w:tcPr>
            <w:tcW w:w="467" w:type="pct"/>
            <w:tcBorders>
              <w:top w:val="nil"/>
              <w:left w:val="nil"/>
              <w:bottom w:val="single" w:sz="4" w:space="0" w:color="auto"/>
              <w:right w:val="single" w:sz="4" w:space="0" w:color="auto"/>
            </w:tcBorders>
            <w:shd w:val="clear" w:color="auto" w:fill="auto"/>
            <w:vAlign w:val="center"/>
            <w:hideMark/>
          </w:tcPr>
          <w:p w14:paraId="0884638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32 566,93</w:t>
            </w:r>
          </w:p>
        </w:tc>
        <w:tc>
          <w:tcPr>
            <w:tcW w:w="467" w:type="pct"/>
            <w:tcBorders>
              <w:top w:val="nil"/>
              <w:left w:val="nil"/>
              <w:bottom w:val="single" w:sz="4" w:space="0" w:color="auto"/>
              <w:right w:val="single" w:sz="4" w:space="0" w:color="auto"/>
            </w:tcBorders>
            <w:shd w:val="clear" w:color="auto" w:fill="auto"/>
            <w:vAlign w:val="center"/>
            <w:hideMark/>
          </w:tcPr>
          <w:p w14:paraId="59EA89B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33 841,52</w:t>
            </w:r>
          </w:p>
        </w:tc>
        <w:tc>
          <w:tcPr>
            <w:tcW w:w="467" w:type="pct"/>
            <w:tcBorders>
              <w:top w:val="nil"/>
              <w:left w:val="nil"/>
              <w:bottom w:val="single" w:sz="4" w:space="0" w:color="auto"/>
              <w:right w:val="single" w:sz="4" w:space="0" w:color="auto"/>
            </w:tcBorders>
            <w:shd w:val="clear" w:color="auto" w:fill="auto"/>
            <w:vAlign w:val="center"/>
            <w:hideMark/>
          </w:tcPr>
          <w:p w14:paraId="15B2AF6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35 166,00</w:t>
            </w:r>
          </w:p>
        </w:tc>
        <w:tc>
          <w:tcPr>
            <w:tcW w:w="467" w:type="pct"/>
            <w:tcBorders>
              <w:top w:val="nil"/>
              <w:left w:val="nil"/>
              <w:bottom w:val="single" w:sz="4" w:space="0" w:color="auto"/>
              <w:right w:val="single" w:sz="4" w:space="0" w:color="auto"/>
            </w:tcBorders>
            <w:shd w:val="clear" w:color="auto" w:fill="auto"/>
            <w:vAlign w:val="center"/>
            <w:hideMark/>
          </w:tcPr>
          <w:p w14:paraId="03003F3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36 542,32</w:t>
            </w:r>
          </w:p>
        </w:tc>
        <w:tc>
          <w:tcPr>
            <w:tcW w:w="467" w:type="pct"/>
            <w:tcBorders>
              <w:top w:val="nil"/>
              <w:left w:val="nil"/>
              <w:bottom w:val="single" w:sz="4" w:space="0" w:color="auto"/>
              <w:right w:val="single" w:sz="4" w:space="0" w:color="auto"/>
            </w:tcBorders>
            <w:shd w:val="clear" w:color="auto" w:fill="auto"/>
            <w:vAlign w:val="center"/>
            <w:hideMark/>
          </w:tcPr>
          <w:p w14:paraId="3B86D6C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37 972,50</w:t>
            </w:r>
          </w:p>
        </w:tc>
        <w:tc>
          <w:tcPr>
            <w:tcW w:w="467" w:type="pct"/>
            <w:tcBorders>
              <w:top w:val="nil"/>
              <w:left w:val="nil"/>
              <w:bottom w:val="single" w:sz="4" w:space="0" w:color="auto"/>
              <w:right w:val="single" w:sz="4" w:space="0" w:color="auto"/>
            </w:tcBorders>
            <w:shd w:val="clear" w:color="auto" w:fill="auto"/>
            <w:vAlign w:val="center"/>
            <w:hideMark/>
          </w:tcPr>
          <w:p w14:paraId="3EEBA04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39 458,66</w:t>
            </w:r>
          </w:p>
        </w:tc>
      </w:tr>
      <w:tr w:rsidR="00B6589A" w:rsidRPr="00B6589A" w14:paraId="0A85A946"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157F7D53"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отчисления на социальные нужды</w:t>
            </w:r>
          </w:p>
        </w:tc>
        <w:tc>
          <w:tcPr>
            <w:tcW w:w="489" w:type="pct"/>
            <w:tcBorders>
              <w:top w:val="nil"/>
              <w:left w:val="nil"/>
              <w:bottom w:val="single" w:sz="4" w:space="0" w:color="auto"/>
              <w:right w:val="single" w:sz="4" w:space="0" w:color="auto"/>
            </w:tcBorders>
            <w:shd w:val="clear" w:color="auto" w:fill="auto"/>
            <w:vAlign w:val="center"/>
            <w:hideMark/>
          </w:tcPr>
          <w:p w14:paraId="56F7920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72A9C4D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9 629,00</w:t>
            </w:r>
          </w:p>
        </w:tc>
        <w:tc>
          <w:tcPr>
            <w:tcW w:w="467" w:type="pct"/>
            <w:tcBorders>
              <w:top w:val="nil"/>
              <w:left w:val="nil"/>
              <w:bottom w:val="single" w:sz="4" w:space="0" w:color="auto"/>
              <w:right w:val="single" w:sz="4" w:space="0" w:color="auto"/>
            </w:tcBorders>
            <w:shd w:val="clear" w:color="auto" w:fill="auto"/>
            <w:vAlign w:val="center"/>
            <w:hideMark/>
          </w:tcPr>
          <w:p w14:paraId="75F19C6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10 005,85</w:t>
            </w:r>
          </w:p>
        </w:tc>
        <w:tc>
          <w:tcPr>
            <w:tcW w:w="467" w:type="pct"/>
            <w:tcBorders>
              <w:top w:val="nil"/>
              <w:left w:val="nil"/>
              <w:bottom w:val="single" w:sz="4" w:space="0" w:color="auto"/>
              <w:right w:val="single" w:sz="4" w:space="0" w:color="auto"/>
            </w:tcBorders>
            <w:shd w:val="clear" w:color="auto" w:fill="auto"/>
            <w:vAlign w:val="center"/>
            <w:hideMark/>
          </w:tcPr>
          <w:p w14:paraId="510A516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10 397,46</w:t>
            </w:r>
          </w:p>
        </w:tc>
        <w:tc>
          <w:tcPr>
            <w:tcW w:w="467" w:type="pct"/>
            <w:tcBorders>
              <w:top w:val="nil"/>
              <w:left w:val="nil"/>
              <w:bottom w:val="single" w:sz="4" w:space="0" w:color="auto"/>
              <w:right w:val="single" w:sz="4" w:space="0" w:color="auto"/>
            </w:tcBorders>
            <w:shd w:val="clear" w:color="auto" w:fill="auto"/>
            <w:vAlign w:val="center"/>
            <w:hideMark/>
          </w:tcPr>
          <w:p w14:paraId="13E257A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10 804,39</w:t>
            </w:r>
          </w:p>
        </w:tc>
        <w:tc>
          <w:tcPr>
            <w:tcW w:w="467" w:type="pct"/>
            <w:tcBorders>
              <w:top w:val="nil"/>
              <w:left w:val="nil"/>
              <w:bottom w:val="single" w:sz="4" w:space="0" w:color="auto"/>
              <w:right w:val="single" w:sz="4" w:space="0" w:color="auto"/>
            </w:tcBorders>
            <w:shd w:val="clear" w:color="auto" w:fill="auto"/>
            <w:vAlign w:val="center"/>
            <w:hideMark/>
          </w:tcPr>
          <w:p w14:paraId="6D497D1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11 227,25</w:t>
            </w:r>
          </w:p>
        </w:tc>
        <w:tc>
          <w:tcPr>
            <w:tcW w:w="467" w:type="pct"/>
            <w:tcBorders>
              <w:top w:val="nil"/>
              <w:left w:val="nil"/>
              <w:bottom w:val="single" w:sz="4" w:space="0" w:color="auto"/>
              <w:right w:val="single" w:sz="4" w:space="0" w:color="auto"/>
            </w:tcBorders>
            <w:shd w:val="clear" w:color="auto" w:fill="auto"/>
            <w:vAlign w:val="center"/>
            <w:hideMark/>
          </w:tcPr>
          <w:p w14:paraId="3750592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11 666,66</w:t>
            </w:r>
          </w:p>
        </w:tc>
        <w:tc>
          <w:tcPr>
            <w:tcW w:w="467" w:type="pct"/>
            <w:tcBorders>
              <w:top w:val="nil"/>
              <w:left w:val="nil"/>
              <w:bottom w:val="single" w:sz="4" w:space="0" w:color="auto"/>
              <w:right w:val="single" w:sz="4" w:space="0" w:color="auto"/>
            </w:tcBorders>
            <w:shd w:val="clear" w:color="auto" w:fill="auto"/>
            <w:vAlign w:val="center"/>
            <w:hideMark/>
          </w:tcPr>
          <w:p w14:paraId="207A2FB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12 123,27</w:t>
            </w:r>
          </w:p>
        </w:tc>
      </w:tr>
      <w:tr w:rsidR="00B6589A" w:rsidRPr="00B6589A" w14:paraId="50227116" w14:textId="77777777" w:rsidTr="006E5A33">
        <w:trPr>
          <w:trHeight w:val="1275"/>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44BB8678"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выполнение работ и услуг производственного характера, выполняемых по договорам со сторонними организациями или индивидуальными предпринимателями</w:t>
            </w:r>
          </w:p>
        </w:tc>
        <w:tc>
          <w:tcPr>
            <w:tcW w:w="489" w:type="pct"/>
            <w:tcBorders>
              <w:top w:val="nil"/>
              <w:left w:val="nil"/>
              <w:bottom w:val="single" w:sz="4" w:space="0" w:color="auto"/>
              <w:right w:val="single" w:sz="4" w:space="0" w:color="auto"/>
            </w:tcBorders>
            <w:shd w:val="clear" w:color="auto" w:fill="auto"/>
            <w:vAlign w:val="center"/>
            <w:hideMark/>
          </w:tcPr>
          <w:p w14:paraId="69229198"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6E38528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176,82</w:t>
            </w:r>
          </w:p>
        </w:tc>
        <w:tc>
          <w:tcPr>
            <w:tcW w:w="467" w:type="pct"/>
            <w:tcBorders>
              <w:top w:val="nil"/>
              <w:left w:val="nil"/>
              <w:bottom w:val="single" w:sz="4" w:space="0" w:color="auto"/>
              <w:right w:val="single" w:sz="4" w:space="0" w:color="auto"/>
            </w:tcBorders>
            <w:shd w:val="clear" w:color="auto" w:fill="auto"/>
            <w:vAlign w:val="center"/>
            <w:hideMark/>
          </w:tcPr>
          <w:p w14:paraId="01C3DF5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183,74</w:t>
            </w:r>
          </w:p>
        </w:tc>
        <w:tc>
          <w:tcPr>
            <w:tcW w:w="467" w:type="pct"/>
            <w:tcBorders>
              <w:top w:val="nil"/>
              <w:left w:val="nil"/>
              <w:bottom w:val="single" w:sz="4" w:space="0" w:color="auto"/>
              <w:right w:val="single" w:sz="4" w:space="0" w:color="auto"/>
            </w:tcBorders>
            <w:shd w:val="clear" w:color="auto" w:fill="auto"/>
            <w:vAlign w:val="center"/>
            <w:hideMark/>
          </w:tcPr>
          <w:p w14:paraId="525CBB3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190,93</w:t>
            </w:r>
          </w:p>
        </w:tc>
        <w:tc>
          <w:tcPr>
            <w:tcW w:w="467" w:type="pct"/>
            <w:tcBorders>
              <w:top w:val="nil"/>
              <w:left w:val="nil"/>
              <w:bottom w:val="single" w:sz="4" w:space="0" w:color="auto"/>
              <w:right w:val="single" w:sz="4" w:space="0" w:color="auto"/>
            </w:tcBorders>
            <w:shd w:val="clear" w:color="auto" w:fill="auto"/>
            <w:vAlign w:val="center"/>
            <w:hideMark/>
          </w:tcPr>
          <w:p w14:paraId="4A8805C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198,40</w:t>
            </w:r>
          </w:p>
        </w:tc>
        <w:tc>
          <w:tcPr>
            <w:tcW w:w="467" w:type="pct"/>
            <w:tcBorders>
              <w:top w:val="nil"/>
              <w:left w:val="nil"/>
              <w:bottom w:val="single" w:sz="4" w:space="0" w:color="auto"/>
              <w:right w:val="single" w:sz="4" w:space="0" w:color="auto"/>
            </w:tcBorders>
            <w:shd w:val="clear" w:color="auto" w:fill="auto"/>
            <w:vAlign w:val="center"/>
            <w:hideMark/>
          </w:tcPr>
          <w:p w14:paraId="5F5376D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206,16</w:t>
            </w:r>
          </w:p>
        </w:tc>
        <w:tc>
          <w:tcPr>
            <w:tcW w:w="467" w:type="pct"/>
            <w:tcBorders>
              <w:top w:val="nil"/>
              <w:left w:val="nil"/>
              <w:bottom w:val="single" w:sz="4" w:space="0" w:color="auto"/>
              <w:right w:val="single" w:sz="4" w:space="0" w:color="auto"/>
            </w:tcBorders>
            <w:shd w:val="clear" w:color="auto" w:fill="auto"/>
            <w:vAlign w:val="center"/>
            <w:hideMark/>
          </w:tcPr>
          <w:p w14:paraId="200403F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214,23</w:t>
            </w:r>
          </w:p>
        </w:tc>
        <w:tc>
          <w:tcPr>
            <w:tcW w:w="467" w:type="pct"/>
            <w:tcBorders>
              <w:top w:val="nil"/>
              <w:left w:val="nil"/>
              <w:bottom w:val="single" w:sz="4" w:space="0" w:color="auto"/>
              <w:right w:val="single" w:sz="4" w:space="0" w:color="auto"/>
            </w:tcBorders>
            <w:shd w:val="clear" w:color="auto" w:fill="auto"/>
            <w:vAlign w:val="center"/>
            <w:hideMark/>
          </w:tcPr>
          <w:p w14:paraId="55198C2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222,62</w:t>
            </w:r>
          </w:p>
        </w:tc>
      </w:tr>
      <w:tr w:rsidR="00B6589A" w:rsidRPr="00B6589A" w14:paraId="2188BB99" w14:textId="77777777" w:rsidTr="006E5A33">
        <w:trPr>
          <w:trHeight w:val="1785"/>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5459265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lastRenderedPageBreak/>
              <w:t>- расходы на оплату иных работ и услуг, выполняемых по договорам с организациями, включая расходы на оплату услуг связи, вневедомственной охраны, коммунальных услуг, юридических, информационных, аудиторских и консультационных услуг</w:t>
            </w:r>
          </w:p>
        </w:tc>
        <w:tc>
          <w:tcPr>
            <w:tcW w:w="489" w:type="pct"/>
            <w:tcBorders>
              <w:top w:val="nil"/>
              <w:left w:val="nil"/>
              <w:bottom w:val="single" w:sz="4" w:space="0" w:color="auto"/>
              <w:right w:val="single" w:sz="4" w:space="0" w:color="auto"/>
            </w:tcBorders>
            <w:shd w:val="clear" w:color="auto" w:fill="auto"/>
            <w:vAlign w:val="center"/>
            <w:hideMark/>
          </w:tcPr>
          <w:p w14:paraId="7B1FDCA5"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1060A36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26,82</w:t>
            </w:r>
          </w:p>
        </w:tc>
        <w:tc>
          <w:tcPr>
            <w:tcW w:w="467" w:type="pct"/>
            <w:tcBorders>
              <w:top w:val="nil"/>
              <w:left w:val="nil"/>
              <w:bottom w:val="single" w:sz="4" w:space="0" w:color="auto"/>
              <w:right w:val="single" w:sz="4" w:space="0" w:color="auto"/>
            </w:tcBorders>
            <w:shd w:val="clear" w:color="auto" w:fill="auto"/>
            <w:vAlign w:val="center"/>
            <w:hideMark/>
          </w:tcPr>
          <w:p w14:paraId="6668500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27,87</w:t>
            </w:r>
          </w:p>
        </w:tc>
        <w:tc>
          <w:tcPr>
            <w:tcW w:w="467" w:type="pct"/>
            <w:tcBorders>
              <w:top w:val="nil"/>
              <w:left w:val="nil"/>
              <w:bottom w:val="single" w:sz="4" w:space="0" w:color="auto"/>
              <w:right w:val="single" w:sz="4" w:space="0" w:color="auto"/>
            </w:tcBorders>
            <w:shd w:val="clear" w:color="auto" w:fill="auto"/>
            <w:vAlign w:val="center"/>
            <w:hideMark/>
          </w:tcPr>
          <w:p w14:paraId="4AD3C2B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28,96</w:t>
            </w:r>
          </w:p>
        </w:tc>
        <w:tc>
          <w:tcPr>
            <w:tcW w:w="467" w:type="pct"/>
            <w:tcBorders>
              <w:top w:val="nil"/>
              <w:left w:val="nil"/>
              <w:bottom w:val="single" w:sz="4" w:space="0" w:color="auto"/>
              <w:right w:val="single" w:sz="4" w:space="0" w:color="auto"/>
            </w:tcBorders>
            <w:shd w:val="clear" w:color="auto" w:fill="auto"/>
            <w:vAlign w:val="center"/>
            <w:hideMark/>
          </w:tcPr>
          <w:p w14:paraId="38E19E9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30,09</w:t>
            </w:r>
          </w:p>
        </w:tc>
        <w:tc>
          <w:tcPr>
            <w:tcW w:w="467" w:type="pct"/>
            <w:tcBorders>
              <w:top w:val="nil"/>
              <w:left w:val="nil"/>
              <w:bottom w:val="single" w:sz="4" w:space="0" w:color="auto"/>
              <w:right w:val="single" w:sz="4" w:space="0" w:color="auto"/>
            </w:tcBorders>
            <w:shd w:val="clear" w:color="auto" w:fill="auto"/>
            <w:vAlign w:val="center"/>
            <w:hideMark/>
          </w:tcPr>
          <w:p w14:paraId="428E55A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31,27</w:t>
            </w:r>
          </w:p>
        </w:tc>
        <w:tc>
          <w:tcPr>
            <w:tcW w:w="467" w:type="pct"/>
            <w:tcBorders>
              <w:top w:val="nil"/>
              <w:left w:val="nil"/>
              <w:bottom w:val="single" w:sz="4" w:space="0" w:color="auto"/>
              <w:right w:val="single" w:sz="4" w:space="0" w:color="auto"/>
            </w:tcBorders>
            <w:shd w:val="clear" w:color="auto" w:fill="auto"/>
            <w:vAlign w:val="center"/>
            <w:hideMark/>
          </w:tcPr>
          <w:p w14:paraId="6978F47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32,50</w:t>
            </w:r>
          </w:p>
        </w:tc>
        <w:tc>
          <w:tcPr>
            <w:tcW w:w="467" w:type="pct"/>
            <w:tcBorders>
              <w:top w:val="nil"/>
              <w:left w:val="nil"/>
              <w:bottom w:val="single" w:sz="4" w:space="0" w:color="auto"/>
              <w:right w:val="single" w:sz="4" w:space="0" w:color="auto"/>
            </w:tcBorders>
            <w:shd w:val="clear" w:color="auto" w:fill="auto"/>
            <w:vAlign w:val="center"/>
            <w:hideMark/>
          </w:tcPr>
          <w:p w14:paraId="604711F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33,77</w:t>
            </w:r>
          </w:p>
        </w:tc>
      </w:tr>
      <w:tr w:rsidR="00B6589A" w:rsidRPr="00B6589A" w14:paraId="7228C23E" w14:textId="77777777" w:rsidTr="006E5A33">
        <w:trPr>
          <w:trHeight w:val="1785"/>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15919D0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489" w:type="pct"/>
            <w:tcBorders>
              <w:top w:val="nil"/>
              <w:left w:val="nil"/>
              <w:bottom w:val="single" w:sz="4" w:space="0" w:color="auto"/>
              <w:right w:val="single" w:sz="4" w:space="0" w:color="auto"/>
            </w:tcBorders>
            <w:shd w:val="clear" w:color="auto" w:fill="auto"/>
            <w:vAlign w:val="center"/>
            <w:hideMark/>
          </w:tcPr>
          <w:p w14:paraId="0E41AAC0"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08404AB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228,95</w:t>
            </w:r>
          </w:p>
        </w:tc>
        <w:tc>
          <w:tcPr>
            <w:tcW w:w="467" w:type="pct"/>
            <w:tcBorders>
              <w:top w:val="nil"/>
              <w:left w:val="nil"/>
              <w:bottom w:val="single" w:sz="4" w:space="0" w:color="auto"/>
              <w:right w:val="single" w:sz="4" w:space="0" w:color="auto"/>
            </w:tcBorders>
            <w:shd w:val="clear" w:color="auto" w:fill="auto"/>
            <w:vAlign w:val="center"/>
            <w:hideMark/>
          </w:tcPr>
          <w:p w14:paraId="257FF6F9"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237,91</w:t>
            </w:r>
          </w:p>
        </w:tc>
        <w:tc>
          <w:tcPr>
            <w:tcW w:w="467" w:type="pct"/>
            <w:tcBorders>
              <w:top w:val="nil"/>
              <w:left w:val="nil"/>
              <w:bottom w:val="single" w:sz="4" w:space="0" w:color="auto"/>
              <w:right w:val="single" w:sz="4" w:space="0" w:color="auto"/>
            </w:tcBorders>
            <w:shd w:val="clear" w:color="auto" w:fill="auto"/>
            <w:vAlign w:val="center"/>
            <w:hideMark/>
          </w:tcPr>
          <w:p w14:paraId="39327EC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247,22</w:t>
            </w:r>
          </w:p>
        </w:tc>
        <w:tc>
          <w:tcPr>
            <w:tcW w:w="467" w:type="pct"/>
            <w:tcBorders>
              <w:top w:val="nil"/>
              <w:left w:val="nil"/>
              <w:bottom w:val="single" w:sz="4" w:space="0" w:color="auto"/>
              <w:right w:val="single" w:sz="4" w:space="0" w:color="auto"/>
            </w:tcBorders>
            <w:shd w:val="clear" w:color="auto" w:fill="auto"/>
            <w:vAlign w:val="center"/>
            <w:hideMark/>
          </w:tcPr>
          <w:p w14:paraId="61368DB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256,90</w:t>
            </w:r>
          </w:p>
        </w:tc>
        <w:tc>
          <w:tcPr>
            <w:tcW w:w="467" w:type="pct"/>
            <w:tcBorders>
              <w:top w:val="nil"/>
              <w:left w:val="nil"/>
              <w:bottom w:val="single" w:sz="4" w:space="0" w:color="auto"/>
              <w:right w:val="single" w:sz="4" w:space="0" w:color="auto"/>
            </w:tcBorders>
            <w:shd w:val="clear" w:color="auto" w:fill="auto"/>
            <w:vAlign w:val="center"/>
            <w:hideMark/>
          </w:tcPr>
          <w:p w14:paraId="04E7246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266,95</w:t>
            </w:r>
          </w:p>
        </w:tc>
        <w:tc>
          <w:tcPr>
            <w:tcW w:w="467" w:type="pct"/>
            <w:tcBorders>
              <w:top w:val="nil"/>
              <w:left w:val="nil"/>
              <w:bottom w:val="single" w:sz="4" w:space="0" w:color="auto"/>
              <w:right w:val="single" w:sz="4" w:space="0" w:color="auto"/>
            </w:tcBorders>
            <w:shd w:val="clear" w:color="auto" w:fill="auto"/>
            <w:vAlign w:val="center"/>
            <w:hideMark/>
          </w:tcPr>
          <w:p w14:paraId="326D7B5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277,40</w:t>
            </w:r>
          </w:p>
        </w:tc>
        <w:tc>
          <w:tcPr>
            <w:tcW w:w="467" w:type="pct"/>
            <w:tcBorders>
              <w:top w:val="nil"/>
              <w:left w:val="nil"/>
              <w:bottom w:val="single" w:sz="4" w:space="0" w:color="auto"/>
              <w:right w:val="single" w:sz="4" w:space="0" w:color="auto"/>
            </w:tcBorders>
            <w:shd w:val="clear" w:color="auto" w:fill="auto"/>
            <w:vAlign w:val="center"/>
            <w:hideMark/>
          </w:tcPr>
          <w:p w14:paraId="2D2150E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288,26</w:t>
            </w:r>
          </w:p>
        </w:tc>
      </w:tr>
      <w:tr w:rsidR="00B6589A" w:rsidRPr="00B6589A" w14:paraId="70BA6ECF"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20B0C40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арендная плата, концессионная плата, лизинговые платежи</w:t>
            </w:r>
          </w:p>
        </w:tc>
        <w:tc>
          <w:tcPr>
            <w:tcW w:w="489" w:type="pct"/>
            <w:tcBorders>
              <w:top w:val="nil"/>
              <w:left w:val="nil"/>
              <w:bottom w:val="single" w:sz="4" w:space="0" w:color="auto"/>
              <w:right w:val="single" w:sz="4" w:space="0" w:color="auto"/>
            </w:tcBorders>
            <w:shd w:val="clear" w:color="auto" w:fill="auto"/>
            <w:vAlign w:val="center"/>
            <w:hideMark/>
          </w:tcPr>
          <w:p w14:paraId="385E068F"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0A2E5BA4"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16,71</w:t>
            </w:r>
          </w:p>
        </w:tc>
        <w:tc>
          <w:tcPr>
            <w:tcW w:w="467" w:type="pct"/>
            <w:tcBorders>
              <w:top w:val="nil"/>
              <w:left w:val="nil"/>
              <w:bottom w:val="single" w:sz="4" w:space="0" w:color="auto"/>
              <w:right w:val="single" w:sz="4" w:space="0" w:color="auto"/>
            </w:tcBorders>
            <w:shd w:val="clear" w:color="auto" w:fill="auto"/>
            <w:vAlign w:val="center"/>
            <w:hideMark/>
          </w:tcPr>
          <w:p w14:paraId="2F7E653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17,36</w:t>
            </w:r>
          </w:p>
        </w:tc>
        <w:tc>
          <w:tcPr>
            <w:tcW w:w="467" w:type="pct"/>
            <w:tcBorders>
              <w:top w:val="nil"/>
              <w:left w:val="nil"/>
              <w:bottom w:val="single" w:sz="4" w:space="0" w:color="auto"/>
              <w:right w:val="single" w:sz="4" w:space="0" w:color="auto"/>
            </w:tcBorders>
            <w:shd w:val="clear" w:color="auto" w:fill="auto"/>
            <w:vAlign w:val="center"/>
            <w:hideMark/>
          </w:tcPr>
          <w:p w14:paraId="1EFCCEA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18,04</w:t>
            </w:r>
          </w:p>
        </w:tc>
        <w:tc>
          <w:tcPr>
            <w:tcW w:w="467" w:type="pct"/>
            <w:tcBorders>
              <w:top w:val="nil"/>
              <w:left w:val="nil"/>
              <w:bottom w:val="single" w:sz="4" w:space="0" w:color="auto"/>
              <w:right w:val="single" w:sz="4" w:space="0" w:color="auto"/>
            </w:tcBorders>
            <w:shd w:val="clear" w:color="auto" w:fill="auto"/>
            <w:vAlign w:val="center"/>
            <w:hideMark/>
          </w:tcPr>
          <w:p w14:paraId="639001C7"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18,75</w:t>
            </w:r>
          </w:p>
        </w:tc>
        <w:tc>
          <w:tcPr>
            <w:tcW w:w="467" w:type="pct"/>
            <w:tcBorders>
              <w:top w:val="nil"/>
              <w:left w:val="nil"/>
              <w:bottom w:val="single" w:sz="4" w:space="0" w:color="auto"/>
              <w:right w:val="single" w:sz="4" w:space="0" w:color="auto"/>
            </w:tcBorders>
            <w:shd w:val="clear" w:color="auto" w:fill="auto"/>
            <w:vAlign w:val="center"/>
            <w:hideMark/>
          </w:tcPr>
          <w:p w14:paraId="26A122D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19,48</w:t>
            </w:r>
          </w:p>
        </w:tc>
        <w:tc>
          <w:tcPr>
            <w:tcW w:w="467" w:type="pct"/>
            <w:tcBorders>
              <w:top w:val="nil"/>
              <w:left w:val="nil"/>
              <w:bottom w:val="single" w:sz="4" w:space="0" w:color="auto"/>
              <w:right w:val="single" w:sz="4" w:space="0" w:color="auto"/>
            </w:tcBorders>
            <w:shd w:val="clear" w:color="auto" w:fill="auto"/>
            <w:vAlign w:val="center"/>
            <w:hideMark/>
          </w:tcPr>
          <w:p w14:paraId="0EC222A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20,24</w:t>
            </w:r>
          </w:p>
        </w:tc>
        <w:tc>
          <w:tcPr>
            <w:tcW w:w="467" w:type="pct"/>
            <w:tcBorders>
              <w:top w:val="nil"/>
              <w:left w:val="nil"/>
              <w:bottom w:val="single" w:sz="4" w:space="0" w:color="auto"/>
              <w:right w:val="single" w:sz="4" w:space="0" w:color="auto"/>
            </w:tcBorders>
            <w:shd w:val="clear" w:color="auto" w:fill="auto"/>
            <w:vAlign w:val="center"/>
            <w:hideMark/>
          </w:tcPr>
          <w:p w14:paraId="48B8B31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21,03</w:t>
            </w:r>
          </w:p>
        </w:tc>
      </w:tr>
      <w:tr w:rsidR="00B6589A" w:rsidRPr="00B6589A" w14:paraId="027EF139" w14:textId="77777777" w:rsidTr="006E5A33">
        <w:trPr>
          <w:trHeight w:val="765"/>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3B3A010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другие расходы, связанные с производством и (или) реализацией продукции, в том числе</w:t>
            </w:r>
          </w:p>
        </w:tc>
        <w:tc>
          <w:tcPr>
            <w:tcW w:w="489" w:type="pct"/>
            <w:tcBorders>
              <w:top w:val="nil"/>
              <w:left w:val="nil"/>
              <w:bottom w:val="single" w:sz="4" w:space="0" w:color="auto"/>
              <w:right w:val="single" w:sz="4" w:space="0" w:color="auto"/>
            </w:tcBorders>
            <w:shd w:val="clear" w:color="auto" w:fill="auto"/>
            <w:vAlign w:val="center"/>
            <w:hideMark/>
          </w:tcPr>
          <w:p w14:paraId="3B46068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0875C14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104,95</w:t>
            </w:r>
          </w:p>
        </w:tc>
        <w:tc>
          <w:tcPr>
            <w:tcW w:w="467" w:type="pct"/>
            <w:tcBorders>
              <w:top w:val="nil"/>
              <w:left w:val="nil"/>
              <w:bottom w:val="single" w:sz="4" w:space="0" w:color="auto"/>
              <w:right w:val="single" w:sz="4" w:space="0" w:color="auto"/>
            </w:tcBorders>
            <w:shd w:val="clear" w:color="auto" w:fill="auto"/>
            <w:vAlign w:val="center"/>
            <w:hideMark/>
          </w:tcPr>
          <w:p w14:paraId="2884EF9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109,06</w:t>
            </w:r>
          </w:p>
        </w:tc>
        <w:tc>
          <w:tcPr>
            <w:tcW w:w="467" w:type="pct"/>
            <w:tcBorders>
              <w:top w:val="nil"/>
              <w:left w:val="nil"/>
              <w:bottom w:val="single" w:sz="4" w:space="0" w:color="auto"/>
              <w:right w:val="single" w:sz="4" w:space="0" w:color="auto"/>
            </w:tcBorders>
            <w:shd w:val="clear" w:color="auto" w:fill="auto"/>
            <w:vAlign w:val="center"/>
            <w:hideMark/>
          </w:tcPr>
          <w:p w14:paraId="0EE8B7D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113,33</w:t>
            </w:r>
          </w:p>
        </w:tc>
        <w:tc>
          <w:tcPr>
            <w:tcW w:w="467" w:type="pct"/>
            <w:tcBorders>
              <w:top w:val="nil"/>
              <w:left w:val="nil"/>
              <w:bottom w:val="single" w:sz="4" w:space="0" w:color="auto"/>
              <w:right w:val="single" w:sz="4" w:space="0" w:color="auto"/>
            </w:tcBorders>
            <w:shd w:val="clear" w:color="auto" w:fill="auto"/>
            <w:vAlign w:val="center"/>
            <w:hideMark/>
          </w:tcPr>
          <w:p w14:paraId="10E2A01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117,76</w:t>
            </w:r>
          </w:p>
        </w:tc>
        <w:tc>
          <w:tcPr>
            <w:tcW w:w="467" w:type="pct"/>
            <w:tcBorders>
              <w:top w:val="nil"/>
              <w:left w:val="nil"/>
              <w:bottom w:val="single" w:sz="4" w:space="0" w:color="auto"/>
              <w:right w:val="single" w:sz="4" w:space="0" w:color="auto"/>
            </w:tcBorders>
            <w:shd w:val="clear" w:color="auto" w:fill="auto"/>
            <w:vAlign w:val="center"/>
            <w:hideMark/>
          </w:tcPr>
          <w:p w14:paraId="612416B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122,37</w:t>
            </w:r>
          </w:p>
        </w:tc>
        <w:tc>
          <w:tcPr>
            <w:tcW w:w="467" w:type="pct"/>
            <w:tcBorders>
              <w:top w:val="nil"/>
              <w:left w:val="nil"/>
              <w:bottom w:val="single" w:sz="4" w:space="0" w:color="auto"/>
              <w:right w:val="single" w:sz="4" w:space="0" w:color="auto"/>
            </w:tcBorders>
            <w:shd w:val="clear" w:color="auto" w:fill="auto"/>
            <w:vAlign w:val="center"/>
            <w:hideMark/>
          </w:tcPr>
          <w:p w14:paraId="4087BF6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127,16</w:t>
            </w:r>
          </w:p>
        </w:tc>
        <w:tc>
          <w:tcPr>
            <w:tcW w:w="467" w:type="pct"/>
            <w:tcBorders>
              <w:top w:val="nil"/>
              <w:left w:val="nil"/>
              <w:bottom w:val="single" w:sz="4" w:space="0" w:color="auto"/>
              <w:right w:val="single" w:sz="4" w:space="0" w:color="auto"/>
            </w:tcBorders>
            <w:shd w:val="clear" w:color="auto" w:fill="auto"/>
            <w:vAlign w:val="center"/>
            <w:hideMark/>
          </w:tcPr>
          <w:p w14:paraId="32C674E3"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132,14</w:t>
            </w:r>
          </w:p>
        </w:tc>
      </w:tr>
      <w:tr w:rsidR="00B6589A" w:rsidRPr="00B6589A" w14:paraId="2C522090"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5AF8D97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Внереализационные расходы, всего</w:t>
            </w:r>
          </w:p>
        </w:tc>
        <w:tc>
          <w:tcPr>
            <w:tcW w:w="489" w:type="pct"/>
            <w:tcBorders>
              <w:top w:val="nil"/>
              <w:left w:val="nil"/>
              <w:bottom w:val="single" w:sz="4" w:space="0" w:color="auto"/>
              <w:right w:val="single" w:sz="4" w:space="0" w:color="auto"/>
            </w:tcBorders>
            <w:shd w:val="clear" w:color="auto" w:fill="auto"/>
            <w:vAlign w:val="center"/>
            <w:hideMark/>
          </w:tcPr>
          <w:p w14:paraId="17BCA30D"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3AC7DFE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vAlign w:val="center"/>
            <w:hideMark/>
          </w:tcPr>
          <w:p w14:paraId="20E53A8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vAlign w:val="center"/>
            <w:hideMark/>
          </w:tcPr>
          <w:p w14:paraId="1503C4F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vAlign w:val="center"/>
            <w:hideMark/>
          </w:tcPr>
          <w:p w14:paraId="4CA8ACE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vAlign w:val="center"/>
            <w:hideMark/>
          </w:tcPr>
          <w:p w14:paraId="7DFDB39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vAlign w:val="center"/>
            <w:hideMark/>
          </w:tcPr>
          <w:p w14:paraId="08E099D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c>
          <w:tcPr>
            <w:tcW w:w="467" w:type="pct"/>
            <w:tcBorders>
              <w:top w:val="nil"/>
              <w:left w:val="nil"/>
              <w:bottom w:val="single" w:sz="4" w:space="0" w:color="auto"/>
              <w:right w:val="single" w:sz="4" w:space="0" w:color="auto"/>
            </w:tcBorders>
            <w:shd w:val="clear" w:color="auto" w:fill="auto"/>
            <w:vAlign w:val="center"/>
            <w:hideMark/>
          </w:tcPr>
          <w:p w14:paraId="2B7B17F0"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0</w:t>
            </w:r>
          </w:p>
        </w:tc>
      </w:tr>
      <w:tr w:rsidR="00B6589A" w:rsidRPr="00B6589A" w14:paraId="4199CCC5"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65B80E0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Расходы, не учитываемые в целях налогообложения, всего</w:t>
            </w:r>
          </w:p>
        </w:tc>
        <w:tc>
          <w:tcPr>
            <w:tcW w:w="489" w:type="pct"/>
            <w:tcBorders>
              <w:top w:val="nil"/>
              <w:left w:val="nil"/>
              <w:bottom w:val="single" w:sz="4" w:space="0" w:color="auto"/>
              <w:right w:val="single" w:sz="4" w:space="0" w:color="auto"/>
            </w:tcBorders>
            <w:shd w:val="clear" w:color="auto" w:fill="auto"/>
            <w:vAlign w:val="center"/>
            <w:hideMark/>
          </w:tcPr>
          <w:p w14:paraId="60FE0019"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0B56A0B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26 340,49</w:t>
            </w:r>
          </w:p>
        </w:tc>
        <w:tc>
          <w:tcPr>
            <w:tcW w:w="467" w:type="pct"/>
            <w:tcBorders>
              <w:top w:val="nil"/>
              <w:left w:val="nil"/>
              <w:bottom w:val="single" w:sz="4" w:space="0" w:color="auto"/>
              <w:right w:val="single" w:sz="4" w:space="0" w:color="auto"/>
            </w:tcBorders>
            <w:shd w:val="clear" w:color="auto" w:fill="auto"/>
            <w:vAlign w:val="center"/>
            <w:hideMark/>
          </w:tcPr>
          <w:p w14:paraId="156059F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21 273,13</w:t>
            </w:r>
          </w:p>
        </w:tc>
        <w:tc>
          <w:tcPr>
            <w:tcW w:w="467" w:type="pct"/>
            <w:tcBorders>
              <w:top w:val="nil"/>
              <w:left w:val="nil"/>
              <w:bottom w:val="single" w:sz="4" w:space="0" w:color="auto"/>
              <w:right w:val="single" w:sz="4" w:space="0" w:color="auto"/>
            </w:tcBorders>
            <w:shd w:val="clear" w:color="auto" w:fill="auto"/>
            <w:vAlign w:val="center"/>
            <w:hideMark/>
          </w:tcPr>
          <w:p w14:paraId="2C67DEC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23 565,99</w:t>
            </w:r>
          </w:p>
        </w:tc>
        <w:tc>
          <w:tcPr>
            <w:tcW w:w="467" w:type="pct"/>
            <w:tcBorders>
              <w:top w:val="nil"/>
              <w:left w:val="nil"/>
              <w:bottom w:val="single" w:sz="4" w:space="0" w:color="auto"/>
              <w:right w:val="single" w:sz="4" w:space="0" w:color="auto"/>
            </w:tcBorders>
            <w:shd w:val="clear" w:color="auto" w:fill="auto"/>
            <w:vAlign w:val="center"/>
            <w:hideMark/>
          </w:tcPr>
          <w:p w14:paraId="27DB2D4D"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33 816,76</w:t>
            </w:r>
          </w:p>
        </w:tc>
        <w:tc>
          <w:tcPr>
            <w:tcW w:w="467" w:type="pct"/>
            <w:tcBorders>
              <w:top w:val="nil"/>
              <w:left w:val="nil"/>
              <w:bottom w:val="single" w:sz="4" w:space="0" w:color="auto"/>
              <w:right w:val="single" w:sz="4" w:space="0" w:color="auto"/>
            </w:tcBorders>
            <w:shd w:val="clear" w:color="auto" w:fill="auto"/>
            <w:vAlign w:val="center"/>
            <w:hideMark/>
          </w:tcPr>
          <w:p w14:paraId="1E6599B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28 517,50</w:t>
            </w:r>
          </w:p>
        </w:tc>
        <w:tc>
          <w:tcPr>
            <w:tcW w:w="467" w:type="pct"/>
            <w:tcBorders>
              <w:top w:val="nil"/>
              <w:left w:val="nil"/>
              <w:bottom w:val="single" w:sz="4" w:space="0" w:color="auto"/>
              <w:right w:val="single" w:sz="4" w:space="0" w:color="auto"/>
            </w:tcBorders>
            <w:shd w:val="clear" w:color="auto" w:fill="auto"/>
            <w:vAlign w:val="center"/>
            <w:hideMark/>
          </w:tcPr>
          <w:p w14:paraId="3AC805C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33 383,13</w:t>
            </w:r>
          </w:p>
        </w:tc>
        <w:tc>
          <w:tcPr>
            <w:tcW w:w="467" w:type="pct"/>
            <w:tcBorders>
              <w:top w:val="nil"/>
              <w:left w:val="nil"/>
              <w:bottom w:val="single" w:sz="4" w:space="0" w:color="auto"/>
              <w:right w:val="single" w:sz="4" w:space="0" w:color="auto"/>
            </w:tcBorders>
            <w:shd w:val="clear" w:color="auto" w:fill="auto"/>
            <w:vAlign w:val="center"/>
            <w:hideMark/>
          </w:tcPr>
          <w:p w14:paraId="2691C75C"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36 971,94</w:t>
            </w:r>
          </w:p>
        </w:tc>
      </w:tr>
      <w:tr w:rsidR="00B6589A" w:rsidRPr="00B6589A" w14:paraId="1EB17000"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44516BD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расходы на капитальные вложения (инвестиции) (вариант 1)</w:t>
            </w:r>
          </w:p>
        </w:tc>
        <w:tc>
          <w:tcPr>
            <w:tcW w:w="489" w:type="pct"/>
            <w:tcBorders>
              <w:top w:val="nil"/>
              <w:left w:val="nil"/>
              <w:bottom w:val="single" w:sz="4" w:space="0" w:color="auto"/>
              <w:right w:val="single" w:sz="4" w:space="0" w:color="auto"/>
            </w:tcBorders>
            <w:shd w:val="clear" w:color="auto" w:fill="auto"/>
            <w:vAlign w:val="center"/>
            <w:hideMark/>
          </w:tcPr>
          <w:p w14:paraId="02A2315B"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234C304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26 340,49</w:t>
            </w:r>
          </w:p>
        </w:tc>
        <w:tc>
          <w:tcPr>
            <w:tcW w:w="467" w:type="pct"/>
            <w:tcBorders>
              <w:top w:val="nil"/>
              <w:left w:val="nil"/>
              <w:bottom w:val="single" w:sz="4" w:space="0" w:color="auto"/>
              <w:right w:val="single" w:sz="4" w:space="0" w:color="auto"/>
            </w:tcBorders>
            <w:shd w:val="clear" w:color="auto" w:fill="auto"/>
            <w:vAlign w:val="center"/>
            <w:hideMark/>
          </w:tcPr>
          <w:p w14:paraId="3CE4BA7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21 273,13</w:t>
            </w:r>
          </w:p>
        </w:tc>
        <w:tc>
          <w:tcPr>
            <w:tcW w:w="467" w:type="pct"/>
            <w:tcBorders>
              <w:top w:val="nil"/>
              <w:left w:val="nil"/>
              <w:bottom w:val="single" w:sz="4" w:space="0" w:color="auto"/>
              <w:right w:val="single" w:sz="4" w:space="0" w:color="auto"/>
            </w:tcBorders>
            <w:shd w:val="clear" w:color="auto" w:fill="auto"/>
            <w:vAlign w:val="center"/>
            <w:hideMark/>
          </w:tcPr>
          <w:p w14:paraId="2DD200DB"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23 565,99</w:t>
            </w:r>
          </w:p>
        </w:tc>
        <w:tc>
          <w:tcPr>
            <w:tcW w:w="467" w:type="pct"/>
            <w:tcBorders>
              <w:top w:val="nil"/>
              <w:left w:val="nil"/>
              <w:bottom w:val="single" w:sz="4" w:space="0" w:color="auto"/>
              <w:right w:val="single" w:sz="4" w:space="0" w:color="auto"/>
            </w:tcBorders>
            <w:shd w:val="clear" w:color="auto" w:fill="auto"/>
            <w:vAlign w:val="center"/>
            <w:hideMark/>
          </w:tcPr>
          <w:p w14:paraId="6C77B00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33 816,76</w:t>
            </w:r>
          </w:p>
        </w:tc>
        <w:tc>
          <w:tcPr>
            <w:tcW w:w="467" w:type="pct"/>
            <w:tcBorders>
              <w:top w:val="nil"/>
              <w:left w:val="nil"/>
              <w:bottom w:val="single" w:sz="4" w:space="0" w:color="auto"/>
              <w:right w:val="single" w:sz="4" w:space="0" w:color="auto"/>
            </w:tcBorders>
            <w:shd w:val="clear" w:color="auto" w:fill="auto"/>
            <w:vAlign w:val="center"/>
            <w:hideMark/>
          </w:tcPr>
          <w:p w14:paraId="46A971B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28 517,50</w:t>
            </w:r>
          </w:p>
        </w:tc>
        <w:tc>
          <w:tcPr>
            <w:tcW w:w="467" w:type="pct"/>
            <w:tcBorders>
              <w:top w:val="nil"/>
              <w:left w:val="nil"/>
              <w:bottom w:val="single" w:sz="4" w:space="0" w:color="auto"/>
              <w:right w:val="single" w:sz="4" w:space="0" w:color="auto"/>
            </w:tcBorders>
            <w:shd w:val="clear" w:color="auto" w:fill="auto"/>
            <w:vAlign w:val="center"/>
            <w:hideMark/>
          </w:tcPr>
          <w:p w14:paraId="6D7C132E"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33 383,13</w:t>
            </w:r>
          </w:p>
        </w:tc>
        <w:tc>
          <w:tcPr>
            <w:tcW w:w="467" w:type="pct"/>
            <w:tcBorders>
              <w:top w:val="nil"/>
              <w:left w:val="nil"/>
              <w:bottom w:val="single" w:sz="4" w:space="0" w:color="auto"/>
              <w:right w:val="single" w:sz="4" w:space="0" w:color="auto"/>
            </w:tcBorders>
            <w:shd w:val="clear" w:color="auto" w:fill="auto"/>
            <w:vAlign w:val="center"/>
            <w:hideMark/>
          </w:tcPr>
          <w:p w14:paraId="4BF8B12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36 971,94</w:t>
            </w:r>
          </w:p>
        </w:tc>
      </w:tr>
      <w:tr w:rsidR="00B6589A" w:rsidRPr="00B6589A" w14:paraId="73DD8713" w14:textId="77777777" w:rsidTr="006E5A33">
        <w:trPr>
          <w:trHeight w:val="1275"/>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18227E61"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расходы на капитальные вложения (инвестиции) при обеспечении роста тарифа на услуги организаций ЖКХ в соответствии с Прогнозом (вариант 2)</w:t>
            </w:r>
          </w:p>
        </w:tc>
        <w:tc>
          <w:tcPr>
            <w:tcW w:w="489" w:type="pct"/>
            <w:tcBorders>
              <w:top w:val="nil"/>
              <w:left w:val="nil"/>
              <w:bottom w:val="single" w:sz="4" w:space="0" w:color="auto"/>
              <w:right w:val="single" w:sz="4" w:space="0" w:color="auto"/>
            </w:tcBorders>
            <w:shd w:val="clear" w:color="auto" w:fill="auto"/>
            <w:vAlign w:val="center"/>
            <w:hideMark/>
          </w:tcPr>
          <w:p w14:paraId="7E570290" w14:textId="77777777" w:rsidR="00B6589A" w:rsidRPr="00B6589A" w:rsidRDefault="00B6589A" w:rsidP="00B6589A">
            <w:pPr>
              <w:shd w:val="clear" w:color="auto" w:fill="auto"/>
              <w:ind w:firstLine="0"/>
              <w:jc w:val="center"/>
              <w:rPr>
                <w:i/>
                <w:iCs/>
                <w:sz w:val="20"/>
                <w:szCs w:val="20"/>
                <w:lang w:val="ru-RU"/>
              </w:rPr>
            </w:pPr>
            <w:r w:rsidRPr="00B6589A">
              <w:rPr>
                <w:i/>
                <w:iCs/>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6B0A3869"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2 859,90</w:t>
            </w:r>
          </w:p>
        </w:tc>
        <w:tc>
          <w:tcPr>
            <w:tcW w:w="467" w:type="pct"/>
            <w:tcBorders>
              <w:top w:val="nil"/>
              <w:left w:val="nil"/>
              <w:bottom w:val="single" w:sz="4" w:space="0" w:color="auto"/>
              <w:right w:val="single" w:sz="4" w:space="0" w:color="auto"/>
            </w:tcBorders>
            <w:shd w:val="clear" w:color="auto" w:fill="auto"/>
            <w:vAlign w:val="center"/>
            <w:hideMark/>
          </w:tcPr>
          <w:p w14:paraId="0222F5C8"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3 861,23</w:t>
            </w:r>
          </w:p>
        </w:tc>
        <w:tc>
          <w:tcPr>
            <w:tcW w:w="467" w:type="pct"/>
            <w:tcBorders>
              <w:top w:val="nil"/>
              <w:left w:val="nil"/>
              <w:bottom w:val="single" w:sz="4" w:space="0" w:color="auto"/>
              <w:right w:val="single" w:sz="4" w:space="0" w:color="auto"/>
            </w:tcBorders>
            <w:shd w:val="clear" w:color="auto" w:fill="auto"/>
            <w:vAlign w:val="center"/>
            <w:hideMark/>
          </w:tcPr>
          <w:p w14:paraId="123BA0D9"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5 694,53</w:t>
            </w:r>
          </w:p>
        </w:tc>
        <w:tc>
          <w:tcPr>
            <w:tcW w:w="467" w:type="pct"/>
            <w:tcBorders>
              <w:top w:val="nil"/>
              <w:left w:val="nil"/>
              <w:bottom w:val="single" w:sz="4" w:space="0" w:color="auto"/>
              <w:right w:val="single" w:sz="4" w:space="0" w:color="auto"/>
            </w:tcBorders>
            <w:shd w:val="clear" w:color="auto" w:fill="auto"/>
            <w:vAlign w:val="center"/>
            <w:hideMark/>
          </w:tcPr>
          <w:p w14:paraId="1496583D"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7 673,30</w:t>
            </w:r>
          </w:p>
        </w:tc>
        <w:tc>
          <w:tcPr>
            <w:tcW w:w="467" w:type="pct"/>
            <w:tcBorders>
              <w:top w:val="nil"/>
              <w:left w:val="nil"/>
              <w:bottom w:val="single" w:sz="4" w:space="0" w:color="auto"/>
              <w:right w:val="single" w:sz="4" w:space="0" w:color="auto"/>
            </w:tcBorders>
            <w:shd w:val="clear" w:color="auto" w:fill="auto"/>
            <w:vAlign w:val="center"/>
            <w:hideMark/>
          </w:tcPr>
          <w:p w14:paraId="66C3D780"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9 806,35</w:t>
            </w:r>
          </w:p>
        </w:tc>
        <w:tc>
          <w:tcPr>
            <w:tcW w:w="467" w:type="pct"/>
            <w:tcBorders>
              <w:top w:val="nil"/>
              <w:left w:val="nil"/>
              <w:bottom w:val="single" w:sz="4" w:space="0" w:color="auto"/>
              <w:right w:val="single" w:sz="4" w:space="0" w:color="auto"/>
            </w:tcBorders>
            <w:shd w:val="clear" w:color="auto" w:fill="auto"/>
            <w:vAlign w:val="center"/>
            <w:hideMark/>
          </w:tcPr>
          <w:p w14:paraId="022F4450"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12 102,98</w:t>
            </w:r>
          </w:p>
        </w:tc>
        <w:tc>
          <w:tcPr>
            <w:tcW w:w="467" w:type="pct"/>
            <w:tcBorders>
              <w:top w:val="nil"/>
              <w:left w:val="nil"/>
              <w:bottom w:val="single" w:sz="4" w:space="0" w:color="auto"/>
              <w:right w:val="single" w:sz="4" w:space="0" w:color="auto"/>
            </w:tcBorders>
            <w:shd w:val="clear" w:color="auto" w:fill="auto"/>
            <w:vAlign w:val="center"/>
            <w:hideMark/>
          </w:tcPr>
          <w:p w14:paraId="6A5C595F" w14:textId="77777777" w:rsidR="00B6589A" w:rsidRPr="00B6589A" w:rsidRDefault="00B6589A" w:rsidP="00B6589A">
            <w:pPr>
              <w:shd w:val="clear" w:color="auto" w:fill="auto"/>
              <w:ind w:firstLine="0"/>
              <w:jc w:val="right"/>
              <w:rPr>
                <w:i/>
                <w:iCs/>
                <w:sz w:val="20"/>
                <w:szCs w:val="20"/>
                <w:lang w:val="ru-RU"/>
              </w:rPr>
            </w:pPr>
            <w:r w:rsidRPr="00B6589A">
              <w:rPr>
                <w:i/>
                <w:iCs/>
                <w:sz w:val="20"/>
                <w:szCs w:val="20"/>
                <w:lang w:val="ru-RU"/>
              </w:rPr>
              <w:t>14 601,92</w:t>
            </w:r>
          </w:p>
        </w:tc>
      </w:tr>
      <w:tr w:rsidR="00B6589A" w:rsidRPr="00B6589A" w14:paraId="63F480C5" w14:textId="77777777" w:rsidTr="006E5A33">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1493D48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lastRenderedPageBreak/>
              <w:t>Необходимая валовая выручка, всего</w:t>
            </w:r>
          </w:p>
        </w:tc>
        <w:tc>
          <w:tcPr>
            <w:tcW w:w="489" w:type="pct"/>
            <w:tcBorders>
              <w:top w:val="nil"/>
              <w:left w:val="nil"/>
              <w:bottom w:val="single" w:sz="4" w:space="0" w:color="auto"/>
              <w:right w:val="single" w:sz="4" w:space="0" w:color="auto"/>
            </w:tcBorders>
            <w:shd w:val="clear" w:color="auto" w:fill="auto"/>
            <w:vAlign w:val="center"/>
            <w:hideMark/>
          </w:tcPr>
          <w:p w14:paraId="064CCC76"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тыс.руб.</w:t>
            </w:r>
          </w:p>
        </w:tc>
        <w:tc>
          <w:tcPr>
            <w:tcW w:w="467" w:type="pct"/>
            <w:tcBorders>
              <w:top w:val="nil"/>
              <w:left w:val="nil"/>
              <w:bottom w:val="single" w:sz="4" w:space="0" w:color="auto"/>
              <w:right w:val="single" w:sz="4" w:space="0" w:color="auto"/>
            </w:tcBorders>
            <w:shd w:val="clear" w:color="auto" w:fill="auto"/>
            <w:vAlign w:val="center"/>
            <w:hideMark/>
          </w:tcPr>
          <w:p w14:paraId="4B4C6BAF"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86 927,94</w:t>
            </w:r>
          </w:p>
        </w:tc>
        <w:tc>
          <w:tcPr>
            <w:tcW w:w="467" w:type="pct"/>
            <w:tcBorders>
              <w:top w:val="nil"/>
              <w:left w:val="nil"/>
              <w:bottom w:val="single" w:sz="4" w:space="0" w:color="auto"/>
              <w:right w:val="single" w:sz="4" w:space="0" w:color="auto"/>
            </w:tcBorders>
            <w:shd w:val="clear" w:color="auto" w:fill="auto"/>
            <w:vAlign w:val="center"/>
            <w:hideMark/>
          </w:tcPr>
          <w:p w14:paraId="4DCC07D8"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84 278,68</w:t>
            </w:r>
          </w:p>
        </w:tc>
        <w:tc>
          <w:tcPr>
            <w:tcW w:w="467" w:type="pct"/>
            <w:tcBorders>
              <w:top w:val="nil"/>
              <w:left w:val="nil"/>
              <w:bottom w:val="single" w:sz="4" w:space="0" w:color="auto"/>
              <w:right w:val="single" w:sz="4" w:space="0" w:color="auto"/>
            </w:tcBorders>
            <w:shd w:val="clear" w:color="auto" w:fill="auto"/>
            <w:vAlign w:val="center"/>
            <w:hideMark/>
          </w:tcPr>
          <w:p w14:paraId="2755B932"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89 250,15</w:t>
            </w:r>
          </w:p>
        </w:tc>
        <w:tc>
          <w:tcPr>
            <w:tcW w:w="467" w:type="pct"/>
            <w:tcBorders>
              <w:top w:val="nil"/>
              <w:left w:val="nil"/>
              <w:bottom w:val="single" w:sz="4" w:space="0" w:color="auto"/>
              <w:right w:val="single" w:sz="4" w:space="0" w:color="auto"/>
            </w:tcBorders>
            <w:shd w:val="clear" w:color="auto" w:fill="auto"/>
            <w:vAlign w:val="center"/>
            <w:hideMark/>
          </w:tcPr>
          <w:p w14:paraId="1EAE70D5"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102 289,97</w:t>
            </w:r>
          </w:p>
        </w:tc>
        <w:tc>
          <w:tcPr>
            <w:tcW w:w="467" w:type="pct"/>
            <w:tcBorders>
              <w:top w:val="nil"/>
              <w:left w:val="nil"/>
              <w:bottom w:val="single" w:sz="4" w:space="0" w:color="auto"/>
              <w:right w:val="single" w:sz="4" w:space="0" w:color="auto"/>
            </w:tcBorders>
            <w:shd w:val="clear" w:color="auto" w:fill="auto"/>
            <w:vAlign w:val="center"/>
            <w:hideMark/>
          </w:tcPr>
          <w:p w14:paraId="252B61AA"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99 894,66</w:t>
            </w:r>
          </w:p>
        </w:tc>
        <w:tc>
          <w:tcPr>
            <w:tcW w:w="467" w:type="pct"/>
            <w:tcBorders>
              <w:top w:val="nil"/>
              <w:left w:val="nil"/>
              <w:bottom w:val="single" w:sz="4" w:space="0" w:color="auto"/>
              <w:right w:val="single" w:sz="4" w:space="0" w:color="auto"/>
            </w:tcBorders>
            <w:shd w:val="clear" w:color="auto" w:fill="auto"/>
            <w:vAlign w:val="center"/>
            <w:hideMark/>
          </w:tcPr>
          <w:p w14:paraId="0C4E78C6"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107 783,78</w:t>
            </w:r>
          </w:p>
        </w:tc>
        <w:tc>
          <w:tcPr>
            <w:tcW w:w="467" w:type="pct"/>
            <w:tcBorders>
              <w:top w:val="nil"/>
              <w:left w:val="nil"/>
              <w:bottom w:val="single" w:sz="4" w:space="0" w:color="auto"/>
              <w:right w:val="single" w:sz="4" w:space="0" w:color="auto"/>
            </w:tcBorders>
            <w:shd w:val="clear" w:color="auto" w:fill="auto"/>
            <w:vAlign w:val="center"/>
            <w:hideMark/>
          </w:tcPr>
          <w:p w14:paraId="397BF861" w14:textId="77777777" w:rsidR="00B6589A" w:rsidRPr="00B6589A" w:rsidRDefault="00B6589A" w:rsidP="00B6589A">
            <w:pPr>
              <w:shd w:val="clear" w:color="auto" w:fill="auto"/>
              <w:ind w:firstLine="0"/>
              <w:jc w:val="right"/>
              <w:rPr>
                <w:sz w:val="20"/>
                <w:szCs w:val="20"/>
                <w:lang w:val="ru-RU"/>
              </w:rPr>
            </w:pPr>
            <w:r w:rsidRPr="00B6589A">
              <w:rPr>
                <w:sz w:val="20"/>
                <w:szCs w:val="20"/>
                <w:lang w:val="ru-RU"/>
              </w:rPr>
              <w:t>114 520,42</w:t>
            </w:r>
          </w:p>
        </w:tc>
      </w:tr>
      <w:tr w:rsidR="00B6589A" w:rsidRPr="00B6589A" w14:paraId="6FDC2E81" w14:textId="77777777" w:rsidTr="006E5A33">
        <w:trPr>
          <w:trHeight w:val="510"/>
        </w:trPr>
        <w:tc>
          <w:tcPr>
            <w:tcW w:w="1239" w:type="pct"/>
            <w:tcBorders>
              <w:top w:val="nil"/>
              <w:left w:val="single" w:sz="4" w:space="0" w:color="auto"/>
              <w:bottom w:val="single" w:sz="4" w:space="0" w:color="auto"/>
              <w:right w:val="single" w:sz="4" w:space="0" w:color="auto"/>
            </w:tcBorders>
            <w:shd w:val="clear" w:color="auto" w:fill="auto"/>
            <w:hideMark/>
          </w:tcPr>
          <w:p w14:paraId="35FCF61C"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Среднегодовой тариф на тепловую энергию (вариант 1)</w:t>
            </w:r>
          </w:p>
        </w:tc>
        <w:tc>
          <w:tcPr>
            <w:tcW w:w="489" w:type="pct"/>
            <w:tcBorders>
              <w:top w:val="nil"/>
              <w:left w:val="nil"/>
              <w:bottom w:val="single" w:sz="4" w:space="0" w:color="auto"/>
              <w:right w:val="single" w:sz="4" w:space="0" w:color="auto"/>
            </w:tcBorders>
            <w:shd w:val="clear" w:color="auto" w:fill="auto"/>
            <w:noWrap/>
            <w:hideMark/>
          </w:tcPr>
          <w:p w14:paraId="447A6344"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руб./Гкал</w:t>
            </w:r>
          </w:p>
        </w:tc>
        <w:tc>
          <w:tcPr>
            <w:tcW w:w="467" w:type="pct"/>
            <w:tcBorders>
              <w:top w:val="nil"/>
              <w:left w:val="nil"/>
              <w:bottom w:val="single" w:sz="4" w:space="0" w:color="auto"/>
              <w:right w:val="single" w:sz="4" w:space="0" w:color="auto"/>
            </w:tcBorders>
            <w:shd w:val="clear" w:color="auto" w:fill="auto"/>
            <w:noWrap/>
            <w:hideMark/>
          </w:tcPr>
          <w:p w14:paraId="263F126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9 258,57 </w:t>
            </w:r>
          </w:p>
        </w:tc>
        <w:tc>
          <w:tcPr>
            <w:tcW w:w="467" w:type="pct"/>
            <w:tcBorders>
              <w:top w:val="nil"/>
              <w:left w:val="nil"/>
              <w:bottom w:val="single" w:sz="4" w:space="0" w:color="auto"/>
              <w:right w:val="single" w:sz="4" w:space="0" w:color="auto"/>
            </w:tcBorders>
            <w:shd w:val="clear" w:color="auto" w:fill="auto"/>
            <w:noWrap/>
            <w:hideMark/>
          </w:tcPr>
          <w:p w14:paraId="5CB1C61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8 857,84 </w:t>
            </w:r>
          </w:p>
        </w:tc>
        <w:tc>
          <w:tcPr>
            <w:tcW w:w="467" w:type="pct"/>
            <w:tcBorders>
              <w:top w:val="nil"/>
              <w:left w:val="nil"/>
              <w:bottom w:val="single" w:sz="4" w:space="0" w:color="auto"/>
              <w:right w:val="single" w:sz="4" w:space="0" w:color="auto"/>
            </w:tcBorders>
            <w:shd w:val="clear" w:color="auto" w:fill="auto"/>
            <w:noWrap/>
            <w:hideMark/>
          </w:tcPr>
          <w:p w14:paraId="2B087369"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9 138,94 </w:t>
            </w:r>
          </w:p>
        </w:tc>
        <w:tc>
          <w:tcPr>
            <w:tcW w:w="467" w:type="pct"/>
            <w:tcBorders>
              <w:top w:val="nil"/>
              <w:left w:val="nil"/>
              <w:bottom w:val="single" w:sz="4" w:space="0" w:color="auto"/>
              <w:right w:val="single" w:sz="4" w:space="0" w:color="auto"/>
            </w:tcBorders>
            <w:shd w:val="clear" w:color="auto" w:fill="auto"/>
            <w:noWrap/>
            <w:hideMark/>
          </w:tcPr>
          <w:p w14:paraId="7E4058EF"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10 211,38 </w:t>
            </w:r>
          </w:p>
        </w:tc>
        <w:tc>
          <w:tcPr>
            <w:tcW w:w="467" w:type="pct"/>
            <w:tcBorders>
              <w:top w:val="nil"/>
              <w:left w:val="nil"/>
              <w:bottom w:val="single" w:sz="4" w:space="0" w:color="auto"/>
              <w:right w:val="single" w:sz="4" w:space="0" w:color="auto"/>
            </w:tcBorders>
            <w:shd w:val="clear" w:color="auto" w:fill="auto"/>
            <w:noWrap/>
            <w:hideMark/>
          </w:tcPr>
          <w:p w14:paraId="05A0C83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9 728,18 </w:t>
            </w:r>
          </w:p>
        </w:tc>
        <w:tc>
          <w:tcPr>
            <w:tcW w:w="467" w:type="pct"/>
            <w:tcBorders>
              <w:top w:val="nil"/>
              <w:left w:val="nil"/>
              <w:bottom w:val="single" w:sz="4" w:space="0" w:color="auto"/>
              <w:right w:val="single" w:sz="4" w:space="0" w:color="auto"/>
            </w:tcBorders>
            <w:shd w:val="clear" w:color="auto" w:fill="auto"/>
            <w:noWrap/>
            <w:hideMark/>
          </w:tcPr>
          <w:p w14:paraId="042D44A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10 245,68 </w:t>
            </w:r>
          </w:p>
        </w:tc>
        <w:tc>
          <w:tcPr>
            <w:tcW w:w="467" w:type="pct"/>
            <w:tcBorders>
              <w:top w:val="nil"/>
              <w:left w:val="nil"/>
              <w:bottom w:val="single" w:sz="4" w:space="0" w:color="auto"/>
              <w:right w:val="single" w:sz="4" w:space="0" w:color="auto"/>
            </w:tcBorders>
            <w:shd w:val="clear" w:color="auto" w:fill="auto"/>
            <w:noWrap/>
            <w:hideMark/>
          </w:tcPr>
          <w:p w14:paraId="57AF0192"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10 632,04 </w:t>
            </w:r>
          </w:p>
        </w:tc>
      </w:tr>
      <w:tr w:rsidR="00B6589A" w:rsidRPr="00B6589A" w14:paraId="31E32D0F"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6CF0FD5A" w14:textId="77777777" w:rsidR="00B6589A" w:rsidRPr="00B6589A" w:rsidRDefault="00B6589A" w:rsidP="00B6589A">
            <w:pPr>
              <w:shd w:val="clear" w:color="auto" w:fill="auto"/>
              <w:ind w:firstLineChars="100" w:firstLine="200"/>
              <w:jc w:val="left"/>
              <w:rPr>
                <w:sz w:val="20"/>
                <w:szCs w:val="20"/>
                <w:lang w:val="ru-RU"/>
              </w:rPr>
            </w:pPr>
            <w:r w:rsidRPr="00B6589A">
              <w:rPr>
                <w:sz w:val="20"/>
                <w:szCs w:val="20"/>
                <w:lang w:val="ru-RU"/>
              </w:rPr>
              <w:t>рост среднегодового тарифа</w:t>
            </w:r>
          </w:p>
        </w:tc>
        <w:tc>
          <w:tcPr>
            <w:tcW w:w="489" w:type="pct"/>
            <w:tcBorders>
              <w:top w:val="nil"/>
              <w:left w:val="nil"/>
              <w:bottom w:val="single" w:sz="4" w:space="0" w:color="auto"/>
              <w:right w:val="single" w:sz="4" w:space="0" w:color="auto"/>
            </w:tcBorders>
            <w:shd w:val="clear" w:color="auto" w:fill="auto"/>
            <w:noWrap/>
            <w:hideMark/>
          </w:tcPr>
          <w:p w14:paraId="74345483"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w:t>
            </w:r>
          </w:p>
        </w:tc>
        <w:tc>
          <w:tcPr>
            <w:tcW w:w="467" w:type="pct"/>
            <w:tcBorders>
              <w:top w:val="nil"/>
              <w:left w:val="nil"/>
              <w:bottom w:val="single" w:sz="4" w:space="0" w:color="auto"/>
              <w:right w:val="single" w:sz="4" w:space="0" w:color="auto"/>
            </w:tcBorders>
            <w:shd w:val="clear" w:color="auto" w:fill="auto"/>
            <w:noWrap/>
            <w:hideMark/>
          </w:tcPr>
          <w:p w14:paraId="169B184F"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97,3 </w:t>
            </w:r>
          </w:p>
        </w:tc>
        <w:tc>
          <w:tcPr>
            <w:tcW w:w="467" w:type="pct"/>
            <w:tcBorders>
              <w:top w:val="nil"/>
              <w:left w:val="nil"/>
              <w:bottom w:val="single" w:sz="4" w:space="0" w:color="auto"/>
              <w:right w:val="single" w:sz="4" w:space="0" w:color="auto"/>
            </w:tcBorders>
            <w:shd w:val="clear" w:color="auto" w:fill="auto"/>
            <w:noWrap/>
            <w:hideMark/>
          </w:tcPr>
          <w:p w14:paraId="570045C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95,7 </w:t>
            </w:r>
          </w:p>
        </w:tc>
        <w:tc>
          <w:tcPr>
            <w:tcW w:w="467" w:type="pct"/>
            <w:tcBorders>
              <w:top w:val="nil"/>
              <w:left w:val="nil"/>
              <w:bottom w:val="single" w:sz="4" w:space="0" w:color="auto"/>
              <w:right w:val="single" w:sz="4" w:space="0" w:color="auto"/>
            </w:tcBorders>
            <w:shd w:val="clear" w:color="auto" w:fill="auto"/>
            <w:noWrap/>
            <w:hideMark/>
          </w:tcPr>
          <w:p w14:paraId="408183D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103,2 </w:t>
            </w:r>
          </w:p>
        </w:tc>
        <w:tc>
          <w:tcPr>
            <w:tcW w:w="467" w:type="pct"/>
            <w:tcBorders>
              <w:top w:val="nil"/>
              <w:left w:val="nil"/>
              <w:bottom w:val="single" w:sz="4" w:space="0" w:color="auto"/>
              <w:right w:val="single" w:sz="4" w:space="0" w:color="auto"/>
            </w:tcBorders>
            <w:shd w:val="clear" w:color="auto" w:fill="auto"/>
            <w:noWrap/>
            <w:hideMark/>
          </w:tcPr>
          <w:p w14:paraId="43AA95F5"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111,7 </w:t>
            </w:r>
          </w:p>
        </w:tc>
        <w:tc>
          <w:tcPr>
            <w:tcW w:w="467" w:type="pct"/>
            <w:tcBorders>
              <w:top w:val="nil"/>
              <w:left w:val="nil"/>
              <w:bottom w:val="single" w:sz="4" w:space="0" w:color="auto"/>
              <w:right w:val="single" w:sz="4" w:space="0" w:color="auto"/>
            </w:tcBorders>
            <w:shd w:val="clear" w:color="auto" w:fill="auto"/>
            <w:noWrap/>
            <w:hideMark/>
          </w:tcPr>
          <w:p w14:paraId="0247B83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95,3 </w:t>
            </w:r>
          </w:p>
        </w:tc>
        <w:tc>
          <w:tcPr>
            <w:tcW w:w="467" w:type="pct"/>
            <w:tcBorders>
              <w:top w:val="nil"/>
              <w:left w:val="nil"/>
              <w:bottom w:val="single" w:sz="4" w:space="0" w:color="auto"/>
              <w:right w:val="single" w:sz="4" w:space="0" w:color="auto"/>
            </w:tcBorders>
            <w:shd w:val="clear" w:color="auto" w:fill="auto"/>
            <w:noWrap/>
            <w:hideMark/>
          </w:tcPr>
          <w:p w14:paraId="1472D22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105,3 </w:t>
            </w:r>
          </w:p>
        </w:tc>
        <w:tc>
          <w:tcPr>
            <w:tcW w:w="467" w:type="pct"/>
            <w:tcBorders>
              <w:top w:val="nil"/>
              <w:left w:val="nil"/>
              <w:bottom w:val="single" w:sz="4" w:space="0" w:color="auto"/>
              <w:right w:val="single" w:sz="4" w:space="0" w:color="auto"/>
            </w:tcBorders>
            <w:shd w:val="clear" w:color="auto" w:fill="auto"/>
            <w:noWrap/>
            <w:hideMark/>
          </w:tcPr>
          <w:p w14:paraId="13F4D02E"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103,8 </w:t>
            </w:r>
          </w:p>
        </w:tc>
      </w:tr>
      <w:tr w:rsidR="00B6589A" w:rsidRPr="00B6589A" w14:paraId="3969CF95" w14:textId="77777777" w:rsidTr="006E5A33">
        <w:trPr>
          <w:trHeight w:val="1275"/>
        </w:trPr>
        <w:tc>
          <w:tcPr>
            <w:tcW w:w="1239" w:type="pct"/>
            <w:tcBorders>
              <w:top w:val="nil"/>
              <w:left w:val="single" w:sz="4" w:space="0" w:color="auto"/>
              <w:bottom w:val="single" w:sz="4" w:space="0" w:color="auto"/>
              <w:right w:val="single" w:sz="4" w:space="0" w:color="auto"/>
            </w:tcBorders>
            <w:shd w:val="clear" w:color="auto" w:fill="auto"/>
            <w:hideMark/>
          </w:tcPr>
          <w:p w14:paraId="734462B3"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Среднегодовой тариф на тепловую энергию в пределах прогнозного индекса роста услуги организаций ЖКХ в соответствии с Прогнозом (вариант 2)</w:t>
            </w:r>
          </w:p>
        </w:tc>
        <w:tc>
          <w:tcPr>
            <w:tcW w:w="489" w:type="pct"/>
            <w:tcBorders>
              <w:top w:val="nil"/>
              <w:left w:val="nil"/>
              <w:bottom w:val="single" w:sz="4" w:space="0" w:color="auto"/>
              <w:right w:val="single" w:sz="4" w:space="0" w:color="auto"/>
            </w:tcBorders>
            <w:shd w:val="clear" w:color="auto" w:fill="auto"/>
            <w:noWrap/>
            <w:hideMark/>
          </w:tcPr>
          <w:p w14:paraId="218B6D75" w14:textId="77777777" w:rsidR="00B6589A" w:rsidRPr="00B6589A" w:rsidRDefault="00B6589A" w:rsidP="00B6589A">
            <w:pPr>
              <w:shd w:val="clear" w:color="auto" w:fill="auto"/>
              <w:ind w:firstLine="0"/>
              <w:jc w:val="center"/>
              <w:rPr>
                <w:i/>
                <w:iCs/>
                <w:sz w:val="20"/>
                <w:szCs w:val="20"/>
                <w:lang w:val="ru-RU"/>
              </w:rPr>
            </w:pPr>
            <w:r w:rsidRPr="00B6589A">
              <w:rPr>
                <w:i/>
                <w:iCs/>
                <w:sz w:val="20"/>
                <w:szCs w:val="20"/>
                <w:lang w:val="ru-RU"/>
              </w:rPr>
              <w:t>руб./Гкал</w:t>
            </w:r>
          </w:p>
        </w:tc>
        <w:tc>
          <w:tcPr>
            <w:tcW w:w="467" w:type="pct"/>
            <w:tcBorders>
              <w:top w:val="nil"/>
              <w:left w:val="nil"/>
              <w:bottom w:val="single" w:sz="4" w:space="0" w:color="auto"/>
              <w:right w:val="single" w:sz="4" w:space="0" w:color="auto"/>
            </w:tcBorders>
            <w:shd w:val="clear" w:color="auto" w:fill="auto"/>
            <w:noWrap/>
            <w:hideMark/>
          </w:tcPr>
          <w:p w14:paraId="7CF2E1DD"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6 757,69 </w:t>
            </w:r>
          </w:p>
        </w:tc>
        <w:tc>
          <w:tcPr>
            <w:tcW w:w="467" w:type="pct"/>
            <w:tcBorders>
              <w:top w:val="nil"/>
              <w:left w:val="nil"/>
              <w:bottom w:val="single" w:sz="4" w:space="0" w:color="auto"/>
              <w:right w:val="single" w:sz="4" w:space="0" w:color="auto"/>
            </w:tcBorders>
            <w:shd w:val="clear" w:color="auto" w:fill="auto"/>
            <w:noWrap/>
            <w:hideMark/>
          </w:tcPr>
          <w:p w14:paraId="0CCFDC9D"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7 027,82 </w:t>
            </w:r>
          </w:p>
        </w:tc>
        <w:tc>
          <w:tcPr>
            <w:tcW w:w="467" w:type="pct"/>
            <w:tcBorders>
              <w:top w:val="nil"/>
              <w:left w:val="nil"/>
              <w:bottom w:val="single" w:sz="4" w:space="0" w:color="auto"/>
              <w:right w:val="single" w:sz="4" w:space="0" w:color="auto"/>
            </w:tcBorders>
            <w:shd w:val="clear" w:color="auto" w:fill="auto"/>
            <w:noWrap/>
            <w:hideMark/>
          </w:tcPr>
          <w:p w14:paraId="1D4F3A4B"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7 308,96 </w:t>
            </w:r>
          </w:p>
        </w:tc>
        <w:tc>
          <w:tcPr>
            <w:tcW w:w="467" w:type="pct"/>
            <w:tcBorders>
              <w:top w:val="nil"/>
              <w:left w:val="nil"/>
              <w:bottom w:val="single" w:sz="4" w:space="0" w:color="auto"/>
              <w:right w:val="single" w:sz="4" w:space="0" w:color="auto"/>
            </w:tcBorders>
            <w:shd w:val="clear" w:color="auto" w:fill="auto"/>
            <w:noWrap/>
            <w:hideMark/>
          </w:tcPr>
          <w:p w14:paraId="037C1F20"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7 601,54 </w:t>
            </w:r>
          </w:p>
        </w:tc>
        <w:tc>
          <w:tcPr>
            <w:tcW w:w="467" w:type="pct"/>
            <w:tcBorders>
              <w:top w:val="nil"/>
              <w:left w:val="nil"/>
              <w:bottom w:val="single" w:sz="4" w:space="0" w:color="auto"/>
              <w:right w:val="single" w:sz="4" w:space="0" w:color="auto"/>
            </w:tcBorders>
            <w:shd w:val="clear" w:color="auto" w:fill="auto"/>
            <w:noWrap/>
            <w:hideMark/>
          </w:tcPr>
          <w:p w14:paraId="4BC2B3DD"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7 906,01 </w:t>
            </w:r>
          </w:p>
        </w:tc>
        <w:tc>
          <w:tcPr>
            <w:tcW w:w="467" w:type="pct"/>
            <w:tcBorders>
              <w:top w:val="nil"/>
              <w:left w:val="nil"/>
              <w:bottom w:val="single" w:sz="4" w:space="0" w:color="auto"/>
              <w:right w:val="single" w:sz="4" w:space="0" w:color="auto"/>
            </w:tcBorders>
            <w:shd w:val="clear" w:color="auto" w:fill="auto"/>
            <w:noWrap/>
            <w:hideMark/>
          </w:tcPr>
          <w:p w14:paraId="077B09B1"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8 222,84 </w:t>
            </w:r>
          </w:p>
        </w:tc>
        <w:tc>
          <w:tcPr>
            <w:tcW w:w="467" w:type="pct"/>
            <w:tcBorders>
              <w:top w:val="nil"/>
              <w:left w:val="nil"/>
              <w:bottom w:val="single" w:sz="4" w:space="0" w:color="auto"/>
              <w:right w:val="single" w:sz="4" w:space="0" w:color="auto"/>
            </w:tcBorders>
            <w:shd w:val="clear" w:color="auto" w:fill="auto"/>
            <w:noWrap/>
            <w:hideMark/>
          </w:tcPr>
          <w:p w14:paraId="162F8E11" w14:textId="77777777" w:rsidR="00B6589A" w:rsidRPr="00B6589A" w:rsidRDefault="00B6589A" w:rsidP="00B6589A">
            <w:pPr>
              <w:shd w:val="clear" w:color="auto" w:fill="auto"/>
              <w:ind w:firstLine="0"/>
              <w:jc w:val="left"/>
              <w:rPr>
                <w:i/>
                <w:iCs/>
                <w:sz w:val="20"/>
                <w:szCs w:val="20"/>
                <w:lang w:val="ru-RU"/>
              </w:rPr>
            </w:pPr>
            <w:r w:rsidRPr="00B6589A">
              <w:rPr>
                <w:i/>
                <w:iCs/>
                <w:sz w:val="20"/>
                <w:szCs w:val="20"/>
                <w:lang w:val="ru-RU"/>
              </w:rPr>
              <w:t xml:space="preserve">          8 555,22 </w:t>
            </w:r>
          </w:p>
        </w:tc>
      </w:tr>
      <w:tr w:rsidR="00B6589A" w:rsidRPr="00B6589A" w14:paraId="33C247D6" w14:textId="77777777" w:rsidTr="006E5A33">
        <w:trPr>
          <w:trHeight w:val="255"/>
        </w:trPr>
        <w:tc>
          <w:tcPr>
            <w:tcW w:w="1239" w:type="pct"/>
            <w:tcBorders>
              <w:top w:val="nil"/>
              <w:left w:val="single" w:sz="4" w:space="0" w:color="auto"/>
              <w:bottom w:val="single" w:sz="4" w:space="0" w:color="auto"/>
              <w:right w:val="single" w:sz="4" w:space="0" w:color="auto"/>
            </w:tcBorders>
            <w:shd w:val="clear" w:color="auto" w:fill="auto"/>
            <w:hideMark/>
          </w:tcPr>
          <w:p w14:paraId="2B4D63D1" w14:textId="77777777" w:rsidR="00B6589A" w:rsidRPr="00B6589A" w:rsidRDefault="00B6589A" w:rsidP="00B6589A">
            <w:pPr>
              <w:shd w:val="clear" w:color="auto" w:fill="auto"/>
              <w:ind w:firstLineChars="100" w:firstLine="200"/>
              <w:jc w:val="left"/>
              <w:rPr>
                <w:sz w:val="20"/>
                <w:szCs w:val="20"/>
                <w:lang w:val="ru-RU"/>
              </w:rPr>
            </w:pPr>
            <w:r w:rsidRPr="00B6589A">
              <w:rPr>
                <w:sz w:val="20"/>
                <w:szCs w:val="20"/>
                <w:lang w:val="ru-RU"/>
              </w:rPr>
              <w:t>рост среднегодового тарифа</w:t>
            </w:r>
          </w:p>
        </w:tc>
        <w:tc>
          <w:tcPr>
            <w:tcW w:w="489" w:type="pct"/>
            <w:tcBorders>
              <w:top w:val="nil"/>
              <w:left w:val="nil"/>
              <w:bottom w:val="single" w:sz="4" w:space="0" w:color="auto"/>
              <w:right w:val="single" w:sz="4" w:space="0" w:color="auto"/>
            </w:tcBorders>
            <w:shd w:val="clear" w:color="auto" w:fill="auto"/>
            <w:noWrap/>
            <w:hideMark/>
          </w:tcPr>
          <w:p w14:paraId="52FB16DA" w14:textId="77777777" w:rsidR="00B6589A" w:rsidRPr="00B6589A" w:rsidRDefault="00B6589A" w:rsidP="00B6589A">
            <w:pPr>
              <w:shd w:val="clear" w:color="auto" w:fill="auto"/>
              <w:ind w:firstLine="0"/>
              <w:jc w:val="center"/>
              <w:rPr>
                <w:sz w:val="20"/>
                <w:szCs w:val="20"/>
                <w:lang w:val="ru-RU"/>
              </w:rPr>
            </w:pPr>
            <w:r w:rsidRPr="00B6589A">
              <w:rPr>
                <w:sz w:val="20"/>
                <w:szCs w:val="20"/>
                <w:lang w:val="ru-RU"/>
              </w:rPr>
              <w:t>%</w:t>
            </w:r>
          </w:p>
        </w:tc>
        <w:tc>
          <w:tcPr>
            <w:tcW w:w="467" w:type="pct"/>
            <w:tcBorders>
              <w:top w:val="nil"/>
              <w:left w:val="nil"/>
              <w:bottom w:val="single" w:sz="4" w:space="0" w:color="auto"/>
              <w:right w:val="single" w:sz="4" w:space="0" w:color="auto"/>
            </w:tcBorders>
            <w:shd w:val="clear" w:color="auto" w:fill="auto"/>
            <w:noWrap/>
            <w:hideMark/>
          </w:tcPr>
          <w:p w14:paraId="05A87F71"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7" w:type="pct"/>
            <w:tcBorders>
              <w:top w:val="nil"/>
              <w:left w:val="nil"/>
              <w:bottom w:val="single" w:sz="4" w:space="0" w:color="auto"/>
              <w:right w:val="single" w:sz="4" w:space="0" w:color="auto"/>
            </w:tcBorders>
            <w:shd w:val="clear" w:color="auto" w:fill="auto"/>
            <w:noWrap/>
            <w:hideMark/>
          </w:tcPr>
          <w:p w14:paraId="2C2DC827"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7" w:type="pct"/>
            <w:tcBorders>
              <w:top w:val="nil"/>
              <w:left w:val="nil"/>
              <w:bottom w:val="single" w:sz="4" w:space="0" w:color="auto"/>
              <w:right w:val="single" w:sz="4" w:space="0" w:color="auto"/>
            </w:tcBorders>
            <w:shd w:val="clear" w:color="auto" w:fill="auto"/>
            <w:noWrap/>
            <w:hideMark/>
          </w:tcPr>
          <w:p w14:paraId="73643930"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7" w:type="pct"/>
            <w:tcBorders>
              <w:top w:val="nil"/>
              <w:left w:val="nil"/>
              <w:bottom w:val="single" w:sz="4" w:space="0" w:color="auto"/>
              <w:right w:val="single" w:sz="4" w:space="0" w:color="auto"/>
            </w:tcBorders>
            <w:shd w:val="clear" w:color="auto" w:fill="auto"/>
            <w:noWrap/>
            <w:hideMark/>
          </w:tcPr>
          <w:p w14:paraId="66F2C90B"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7" w:type="pct"/>
            <w:tcBorders>
              <w:top w:val="nil"/>
              <w:left w:val="nil"/>
              <w:bottom w:val="single" w:sz="4" w:space="0" w:color="auto"/>
              <w:right w:val="single" w:sz="4" w:space="0" w:color="auto"/>
            </w:tcBorders>
            <w:shd w:val="clear" w:color="auto" w:fill="auto"/>
            <w:noWrap/>
            <w:hideMark/>
          </w:tcPr>
          <w:p w14:paraId="0B17865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7" w:type="pct"/>
            <w:tcBorders>
              <w:top w:val="nil"/>
              <w:left w:val="nil"/>
              <w:bottom w:val="single" w:sz="4" w:space="0" w:color="auto"/>
              <w:right w:val="single" w:sz="4" w:space="0" w:color="auto"/>
            </w:tcBorders>
            <w:shd w:val="clear" w:color="auto" w:fill="auto"/>
            <w:noWrap/>
            <w:hideMark/>
          </w:tcPr>
          <w:p w14:paraId="208954D4"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c>
          <w:tcPr>
            <w:tcW w:w="467" w:type="pct"/>
            <w:tcBorders>
              <w:top w:val="nil"/>
              <w:left w:val="nil"/>
              <w:bottom w:val="single" w:sz="4" w:space="0" w:color="auto"/>
              <w:right w:val="single" w:sz="4" w:space="0" w:color="auto"/>
            </w:tcBorders>
            <w:shd w:val="clear" w:color="auto" w:fill="auto"/>
            <w:noWrap/>
            <w:hideMark/>
          </w:tcPr>
          <w:p w14:paraId="4F881CB6" w14:textId="77777777" w:rsidR="00B6589A" w:rsidRPr="00B6589A" w:rsidRDefault="00B6589A" w:rsidP="00B6589A">
            <w:pPr>
              <w:shd w:val="clear" w:color="auto" w:fill="auto"/>
              <w:ind w:firstLine="0"/>
              <w:jc w:val="left"/>
              <w:rPr>
                <w:sz w:val="20"/>
                <w:szCs w:val="20"/>
                <w:lang w:val="ru-RU"/>
              </w:rPr>
            </w:pPr>
            <w:r w:rsidRPr="00B6589A">
              <w:rPr>
                <w:sz w:val="20"/>
                <w:szCs w:val="20"/>
                <w:lang w:val="ru-RU"/>
              </w:rPr>
              <w:t xml:space="preserve">                 104,0 </w:t>
            </w:r>
          </w:p>
        </w:tc>
      </w:tr>
      <w:bookmarkEnd w:id="410"/>
    </w:tbl>
    <w:p w14:paraId="00A166CD" w14:textId="77777777" w:rsidR="00191843" w:rsidRPr="00086029" w:rsidRDefault="00191843" w:rsidP="00191843">
      <w:pPr>
        <w:rPr>
          <w:highlight w:val="yellow"/>
        </w:rPr>
      </w:pPr>
    </w:p>
    <w:p w14:paraId="18B0930E" w14:textId="77777777" w:rsidR="00191843" w:rsidRPr="00086029" w:rsidRDefault="00191843" w:rsidP="00191843">
      <w:pPr>
        <w:rPr>
          <w:highlight w:val="yellow"/>
        </w:rPr>
        <w:sectPr w:rsidR="00191843" w:rsidRPr="00086029" w:rsidSect="007A3AA3">
          <w:pgSz w:w="16834" w:h="11909" w:orient="landscape"/>
          <w:pgMar w:top="1701" w:right="1134" w:bottom="567" w:left="1134" w:header="720" w:footer="720" w:gutter="0"/>
          <w:cols w:space="720"/>
          <w:docGrid w:linePitch="326"/>
        </w:sectPr>
      </w:pPr>
    </w:p>
    <w:p w14:paraId="53246D1A" w14:textId="0E9C8E85" w:rsidR="006A121C" w:rsidRPr="00F400BB" w:rsidRDefault="008B3E69">
      <w:pPr>
        <w:pStyle w:val="1"/>
        <w:pBdr>
          <w:top w:val="nil"/>
          <w:left w:val="nil"/>
          <w:bottom w:val="nil"/>
          <w:right w:val="nil"/>
          <w:between w:val="nil"/>
        </w:pBdr>
        <w:ind w:firstLine="0"/>
      </w:pPr>
      <w:bookmarkStart w:id="411" w:name="_35t1pdli8rf6" w:colFirst="0" w:colLast="0"/>
      <w:bookmarkStart w:id="412" w:name="_bue89sh7n494" w:colFirst="0" w:colLast="0"/>
      <w:bookmarkStart w:id="413" w:name="_Toc165508093"/>
      <w:bookmarkEnd w:id="411"/>
      <w:bookmarkEnd w:id="412"/>
      <w:r w:rsidRPr="00F400BB">
        <w:lastRenderedPageBreak/>
        <w:t xml:space="preserve">Глава 15 </w:t>
      </w:r>
      <w:r w:rsidR="003D2F3A" w:rsidRPr="00F400BB">
        <w:t>«</w:t>
      </w:r>
      <w:r w:rsidRPr="00F400BB">
        <w:t>Реестр единых теплоснабжающих организаций</w:t>
      </w:r>
      <w:r w:rsidR="003D2F3A" w:rsidRPr="00F400BB">
        <w:t>»</w:t>
      </w:r>
      <w:bookmarkEnd w:id="413"/>
      <w:r w:rsidRPr="00F400BB">
        <w:t xml:space="preserve"> </w:t>
      </w:r>
    </w:p>
    <w:p w14:paraId="377A6F23" w14:textId="77777777" w:rsidR="006A121C" w:rsidRPr="00F400BB" w:rsidRDefault="008B3E69">
      <w:pPr>
        <w:pStyle w:val="2"/>
        <w:pBdr>
          <w:top w:val="nil"/>
          <w:left w:val="nil"/>
          <w:bottom w:val="nil"/>
          <w:right w:val="nil"/>
          <w:between w:val="nil"/>
        </w:pBdr>
      </w:pPr>
      <w:bookmarkStart w:id="414" w:name="_6rvdftudpmt" w:colFirst="0" w:colLast="0"/>
      <w:bookmarkStart w:id="415" w:name="_Toc165508094"/>
      <w:bookmarkEnd w:id="414"/>
      <w:r w:rsidRPr="00F400BB">
        <w:t>15.1   Реестр системы теплоснабжения, содержащий перечень теплоснабжающих организаций, действующих в каждой системе теплоснабжения, расположенных в границах муниципального образования</w:t>
      </w:r>
      <w:bookmarkEnd w:id="415"/>
    </w:p>
    <w:p w14:paraId="49CDBBD2" w14:textId="3D27F194" w:rsidR="00B34347" w:rsidRPr="00F400BB" w:rsidRDefault="00B34347" w:rsidP="00B34347">
      <w:pPr>
        <w:rPr>
          <w:lang w:val="ru-RU"/>
        </w:rPr>
      </w:pPr>
      <w:bookmarkStart w:id="416" w:name="_Hlk136817960"/>
      <w:r w:rsidRPr="00F400BB">
        <w:rPr>
          <w:lang w:val="ru-RU"/>
        </w:rPr>
        <w:t xml:space="preserve">На территории городского поселения </w:t>
      </w:r>
      <w:r w:rsidR="00086029" w:rsidRPr="00F400BB">
        <w:rPr>
          <w:lang w:val="ru-RU"/>
        </w:rPr>
        <w:t>Кондинское</w:t>
      </w:r>
      <w:r w:rsidRPr="00F400BB">
        <w:rPr>
          <w:lang w:val="ru-RU"/>
        </w:rPr>
        <w:t xml:space="preserve"> действует единственная теплоснабжающая организация – ООО «</w:t>
      </w:r>
      <w:r w:rsidR="00F400BB" w:rsidRPr="00F400BB">
        <w:rPr>
          <w:lang w:val="ru-RU"/>
        </w:rPr>
        <w:t>Комплекс коммунальных платежей</w:t>
      </w:r>
      <w:r w:rsidRPr="00F400BB">
        <w:rPr>
          <w:lang w:val="ru-RU"/>
        </w:rPr>
        <w:t>».</w:t>
      </w:r>
    </w:p>
    <w:p w14:paraId="6F0672BF" w14:textId="77777777" w:rsidR="006A121C" w:rsidRPr="00F400BB" w:rsidRDefault="008B3E69">
      <w:pPr>
        <w:pStyle w:val="2"/>
        <w:pBdr>
          <w:top w:val="nil"/>
          <w:left w:val="nil"/>
          <w:bottom w:val="nil"/>
          <w:right w:val="nil"/>
          <w:between w:val="nil"/>
        </w:pBdr>
      </w:pPr>
      <w:bookmarkStart w:id="417" w:name="_1rwcpjqu4h6v" w:colFirst="0" w:colLast="0"/>
      <w:bookmarkStart w:id="418" w:name="_Toc165508095"/>
      <w:bookmarkEnd w:id="416"/>
      <w:bookmarkEnd w:id="417"/>
      <w:r w:rsidRPr="00F400BB">
        <w:t>15.2   Реестр единых теплоснабжающих организаций, содержащий перечень системы теплоснабжения, входящих в состав единой теплоснабжающей организации</w:t>
      </w:r>
      <w:bookmarkEnd w:id="418"/>
    </w:p>
    <w:p w14:paraId="69AF61B7" w14:textId="0DEAADD5" w:rsidR="00B34347" w:rsidRPr="00007360" w:rsidRDefault="00B34347" w:rsidP="00B34347">
      <w:pPr>
        <w:rPr>
          <w:lang w:val="ru-RU"/>
        </w:rPr>
      </w:pPr>
      <w:bookmarkStart w:id="419" w:name="_si2ya8kaa0f4" w:colFirst="0" w:colLast="0"/>
      <w:bookmarkStart w:id="420" w:name="_Hlk160919458"/>
      <w:bookmarkEnd w:id="419"/>
      <w:r w:rsidRPr="00007360">
        <w:t xml:space="preserve">На момент разработки Схемы теплоснабжения </w:t>
      </w:r>
      <w:r w:rsidRPr="00007360">
        <w:rPr>
          <w:lang w:val="ru-RU"/>
        </w:rPr>
        <w:t xml:space="preserve">постановлением Администрации Кондинского района от 19.11.2019 № 2287 </w:t>
      </w:r>
      <w:r w:rsidR="00CC2F73" w:rsidRPr="00007360">
        <w:rPr>
          <w:lang w:val="ru-RU"/>
        </w:rPr>
        <w:t xml:space="preserve">на территории городского поселения </w:t>
      </w:r>
      <w:r w:rsidR="00086029" w:rsidRPr="00007360">
        <w:rPr>
          <w:lang w:val="ru-RU"/>
        </w:rPr>
        <w:t>Кондинское</w:t>
      </w:r>
      <w:r w:rsidR="00CC2F73" w:rsidRPr="00007360">
        <w:rPr>
          <w:lang w:val="ru-RU"/>
        </w:rPr>
        <w:t xml:space="preserve"> </w:t>
      </w:r>
      <w:r w:rsidRPr="00007360">
        <w:t>статус единой теплоснабжающей организации присвоен ООО «</w:t>
      </w:r>
      <w:r w:rsidR="00007360" w:rsidRPr="00007360">
        <w:rPr>
          <w:lang w:val="ru-RU"/>
        </w:rPr>
        <w:t>Комплекс коммунальных платежей</w:t>
      </w:r>
      <w:r w:rsidRPr="00007360">
        <w:t>»</w:t>
      </w:r>
      <w:r w:rsidRPr="00007360">
        <w:rPr>
          <w:lang w:val="ru-RU"/>
        </w:rPr>
        <w:t>.</w:t>
      </w:r>
    </w:p>
    <w:p w14:paraId="656CEBD7" w14:textId="77777777" w:rsidR="006A121C" w:rsidRPr="00007360" w:rsidRDefault="008B3E69">
      <w:pPr>
        <w:pStyle w:val="2"/>
        <w:pBdr>
          <w:top w:val="nil"/>
          <w:left w:val="nil"/>
          <w:bottom w:val="nil"/>
          <w:right w:val="nil"/>
          <w:between w:val="nil"/>
        </w:pBdr>
      </w:pPr>
      <w:bookmarkStart w:id="421" w:name="_Toc165508096"/>
      <w:bookmarkEnd w:id="420"/>
      <w:r w:rsidRPr="00007360">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421"/>
    </w:p>
    <w:p w14:paraId="3115F4FE" w14:textId="77777777" w:rsidR="00B652EB" w:rsidRPr="00007360" w:rsidRDefault="00B652EB" w:rsidP="00B652EB">
      <w:bookmarkStart w:id="422" w:name="_8jjj73las2dy" w:colFirst="0" w:colLast="0"/>
      <w:bookmarkEnd w:id="422"/>
      <w:r w:rsidRPr="00007360">
        <w:t xml:space="preserve">Критерии присвоения статуса единой теплоснабжающей организации (далее – ЕТО) определены постановлением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Критериями присвоения статуса ЕТО являются: </w:t>
      </w:r>
    </w:p>
    <w:p w14:paraId="326471F1" w14:textId="77777777" w:rsidR="00B652EB" w:rsidRPr="00007360" w:rsidRDefault="00B652EB" w:rsidP="00B652EB">
      <w:pPr>
        <w:pStyle w:val="aff7"/>
        <w:numPr>
          <w:ilvl w:val="0"/>
          <w:numId w:val="17"/>
        </w:numPr>
        <w:shd w:val="clear" w:color="auto" w:fill="auto"/>
        <w:ind w:left="0" w:firstLine="720"/>
      </w:pPr>
      <w:r w:rsidRPr="00007360">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5273F0D5" w14:textId="497CA4BF" w:rsidR="00B652EB" w:rsidRPr="00007360" w:rsidRDefault="00B652EB" w:rsidP="00B652EB">
      <w:pPr>
        <w:pStyle w:val="aff7"/>
        <w:numPr>
          <w:ilvl w:val="0"/>
          <w:numId w:val="17"/>
        </w:numPr>
        <w:shd w:val="clear" w:color="auto" w:fill="auto"/>
        <w:ind w:left="0" w:firstLine="720"/>
      </w:pPr>
      <w:r w:rsidRPr="00007360">
        <w:t>размер собственного капитала;</w:t>
      </w:r>
    </w:p>
    <w:p w14:paraId="44EB03C1" w14:textId="77777777" w:rsidR="00B652EB" w:rsidRPr="00007360" w:rsidRDefault="00B652EB" w:rsidP="00B652EB">
      <w:pPr>
        <w:pStyle w:val="aff7"/>
        <w:numPr>
          <w:ilvl w:val="0"/>
          <w:numId w:val="17"/>
        </w:numPr>
        <w:shd w:val="clear" w:color="auto" w:fill="auto"/>
        <w:ind w:left="0" w:firstLine="720"/>
      </w:pPr>
      <w:r w:rsidRPr="00007360">
        <w:t>способность в лучшей мере обеспечить надежность теплоснабжения в соответствующей системе теплоснабжения.</w:t>
      </w:r>
    </w:p>
    <w:p w14:paraId="06FBDDEE" w14:textId="6D83E8EB" w:rsidR="00B652EB" w:rsidRPr="00007360" w:rsidRDefault="00B652EB" w:rsidP="00B652EB">
      <w:pPr>
        <w:rPr>
          <w:lang w:val="ru-RU"/>
        </w:rPr>
      </w:pPr>
      <w:r w:rsidRPr="00007360">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r w:rsidRPr="00007360">
        <w:rPr>
          <w:lang w:val="ru-RU"/>
        </w:rPr>
        <w:t xml:space="preserve"> Данный критерий применяется для сравнительного анализа заявок теплоснабжающих организаций, поданных в рамках разработки проекта схемы теплоснабжения (при их наличии), на присвоение статуса ЕТО.</w:t>
      </w:r>
    </w:p>
    <w:p w14:paraId="077DACA3" w14:textId="77777777" w:rsidR="00B652EB" w:rsidRPr="00007360" w:rsidRDefault="00B652EB" w:rsidP="00B652EB">
      <w:r w:rsidRPr="00007360">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0913B4D0" w14:textId="5E59E609" w:rsidR="00B652EB" w:rsidRPr="00007360" w:rsidRDefault="00B652EB" w:rsidP="00B652EB">
      <w:pPr>
        <w:rPr>
          <w:lang w:val="ru-RU"/>
        </w:rPr>
      </w:pPr>
      <w:r w:rsidRPr="00007360">
        <w:rPr>
          <w:lang w:val="ru-RU"/>
        </w:rPr>
        <w:t>ООО «</w:t>
      </w:r>
      <w:r w:rsidR="00007360" w:rsidRPr="00007360">
        <w:rPr>
          <w:lang w:val="ru-RU"/>
        </w:rPr>
        <w:t>Комплекс коммунальных платежей</w:t>
      </w:r>
      <w:r w:rsidRPr="00007360">
        <w:rPr>
          <w:lang w:val="ru-RU"/>
        </w:rPr>
        <w:t>» соответствует критериям присвоения статуса единой теплоснабжающей организации:</w:t>
      </w:r>
    </w:p>
    <w:p w14:paraId="5738C2AA" w14:textId="503CA890" w:rsidR="00B652EB" w:rsidRPr="00007360" w:rsidRDefault="00B652EB" w:rsidP="00B652EB">
      <w:pPr>
        <w:pStyle w:val="aff7"/>
        <w:numPr>
          <w:ilvl w:val="0"/>
          <w:numId w:val="17"/>
        </w:numPr>
        <w:shd w:val="clear" w:color="auto" w:fill="auto"/>
        <w:ind w:left="0" w:firstLine="720"/>
      </w:pPr>
      <w:r w:rsidRPr="00007360">
        <w:rPr>
          <w:lang w:val="ru-RU"/>
        </w:rPr>
        <w:t>имеет</w:t>
      </w:r>
      <w:r w:rsidRPr="00007360">
        <w:t xml:space="preserve"> законн</w:t>
      </w:r>
      <w:r w:rsidRPr="00007360">
        <w:rPr>
          <w:lang w:val="ru-RU"/>
        </w:rPr>
        <w:t>ые</w:t>
      </w:r>
      <w:r w:rsidRPr="00007360">
        <w:t xml:space="preserve"> основани</w:t>
      </w:r>
      <w:r w:rsidRPr="00007360">
        <w:rPr>
          <w:lang w:val="ru-RU"/>
        </w:rPr>
        <w:t xml:space="preserve">я для эксплуатации </w:t>
      </w:r>
      <w:r w:rsidRPr="00007360">
        <w:t>источник</w:t>
      </w:r>
      <w:r w:rsidRPr="00007360">
        <w:rPr>
          <w:lang w:val="ru-RU"/>
        </w:rPr>
        <w:t>ов</w:t>
      </w:r>
      <w:r w:rsidRPr="00007360">
        <w:t xml:space="preserve">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49433738" w14:textId="6E57942B" w:rsidR="00B652EB" w:rsidRPr="00007360" w:rsidRDefault="00B652EB" w:rsidP="00B652EB">
      <w:pPr>
        <w:pStyle w:val="aff7"/>
        <w:numPr>
          <w:ilvl w:val="0"/>
          <w:numId w:val="17"/>
        </w:numPr>
        <w:shd w:val="clear" w:color="auto" w:fill="auto"/>
        <w:ind w:left="0" w:firstLine="720"/>
      </w:pPr>
      <w:r w:rsidRPr="00007360">
        <w:rPr>
          <w:lang w:val="ru-RU"/>
        </w:rPr>
        <w:t xml:space="preserve">имеет квалифицированный персонал и технику для поддержания системы теплоснабжения пгт. </w:t>
      </w:r>
      <w:r w:rsidR="00086029" w:rsidRPr="00007360">
        <w:rPr>
          <w:lang w:val="ru-RU"/>
        </w:rPr>
        <w:t>Кондинское</w:t>
      </w:r>
      <w:r w:rsidRPr="00007360">
        <w:rPr>
          <w:lang w:val="ru-RU"/>
        </w:rPr>
        <w:t xml:space="preserve"> в работоспособном состоянии</w:t>
      </w:r>
      <w:r w:rsidR="00350C41" w:rsidRPr="00007360">
        <w:rPr>
          <w:lang w:val="ru-RU"/>
        </w:rPr>
        <w:t>.</w:t>
      </w:r>
    </w:p>
    <w:p w14:paraId="1EA08B06" w14:textId="77777777" w:rsidR="006A121C" w:rsidRPr="00007360" w:rsidRDefault="008B3E69">
      <w:pPr>
        <w:pStyle w:val="2"/>
        <w:pBdr>
          <w:top w:val="nil"/>
          <w:left w:val="nil"/>
          <w:bottom w:val="nil"/>
          <w:right w:val="nil"/>
          <w:between w:val="nil"/>
        </w:pBdr>
      </w:pPr>
      <w:bookmarkStart w:id="423" w:name="_Toc165508097"/>
      <w:r w:rsidRPr="00007360">
        <w:lastRenderedPageBreak/>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423"/>
    </w:p>
    <w:p w14:paraId="10D401F6" w14:textId="01671027" w:rsidR="006949F1" w:rsidRPr="00007360" w:rsidRDefault="00B652EB" w:rsidP="006949F1">
      <w:pPr>
        <w:rPr>
          <w:lang w:val="ru-RU"/>
        </w:rPr>
      </w:pPr>
      <w:bookmarkStart w:id="424" w:name="_Hlk136817934"/>
      <w:r w:rsidRPr="00007360">
        <w:t>Заявки теплоснабжающих организаций</w:t>
      </w:r>
      <w:r w:rsidRPr="00007360">
        <w:rPr>
          <w:lang w:val="ru-RU"/>
        </w:rPr>
        <w:t xml:space="preserve"> </w:t>
      </w:r>
      <w:r w:rsidRPr="00007360">
        <w:t>на присвоение статуса единой теплоснабжающей организации</w:t>
      </w:r>
      <w:r w:rsidRPr="00007360">
        <w:rPr>
          <w:lang w:val="ru-RU"/>
        </w:rPr>
        <w:t xml:space="preserve"> отсутствуют.</w:t>
      </w:r>
    </w:p>
    <w:p w14:paraId="10021895" w14:textId="305BFF87" w:rsidR="006A121C" w:rsidRPr="00007360" w:rsidRDefault="008B3E69">
      <w:pPr>
        <w:pStyle w:val="2"/>
        <w:pBdr>
          <w:top w:val="nil"/>
          <w:left w:val="nil"/>
          <w:bottom w:val="nil"/>
          <w:right w:val="nil"/>
          <w:between w:val="nil"/>
        </w:pBdr>
        <w:rPr>
          <w:lang w:val="ru-RU"/>
        </w:rPr>
      </w:pPr>
      <w:bookmarkStart w:id="425" w:name="_jngtychguc7w" w:colFirst="0" w:colLast="0"/>
      <w:bookmarkStart w:id="426" w:name="_Toc165508098"/>
      <w:bookmarkEnd w:id="424"/>
      <w:bookmarkEnd w:id="425"/>
      <w:r w:rsidRPr="00007360">
        <w:t>15.5   Описание границ зон деятельности единой теплоснабжающей организации (организаций</w:t>
      </w:r>
      <w:r w:rsidR="006949F1" w:rsidRPr="00007360">
        <w:rPr>
          <w:lang w:val="ru-RU"/>
        </w:rPr>
        <w:t>)</w:t>
      </w:r>
      <w:bookmarkEnd w:id="426"/>
    </w:p>
    <w:p w14:paraId="33AE9445" w14:textId="42331AE5" w:rsidR="00B652EB" w:rsidRPr="00007360" w:rsidRDefault="00B652EB" w:rsidP="00676873">
      <w:pPr>
        <w:tabs>
          <w:tab w:val="left" w:pos="3494"/>
        </w:tabs>
        <w:rPr>
          <w:lang w:val="ru-RU"/>
        </w:rPr>
      </w:pPr>
      <w:r w:rsidRPr="00007360">
        <w:rPr>
          <w:lang w:val="ru-RU"/>
        </w:rPr>
        <w:t>Границами</w:t>
      </w:r>
      <w:r w:rsidR="00A22252" w:rsidRPr="00007360">
        <w:rPr>
          <w:lang w:val="ru-RU"/>
        </w:rPr>
        <w:t xml:space="preserve"> зон</w:t>
      </w:r>
      <w:r w:rsidR="00A316D7" w:rsidRPr="00007360">
        <w:rPr>
          <w:lang w:val="ru-RU"/>
        </w:rPr>
        <w:t>ы</w:t>
      </w:r>
      <w:r w:rsidR="00A22252" w:rsidRPr="00007360">
        <w:rPr>
          <w:lang w:val="ru-RU"/>
        </w:rPr>
        <w:t xml:space="preserve"> деятельности ООО «</w:t>
      </w:r>
      <w:r w:rsidR="00007360" w:rsidRPr="00007360">
        <w:rPr>
          <w:lang w:val="ru-RU"/>
        </w:rPr>
        <w:t>Комплекс коммунальных платежей</w:t>
      </w:r>
      <w:r w:rsidR="00A22252" w:rsidRPr="00007360">
        <w:rPr>
          <w:lang w:val="ru-RU"/>
        </w:rPr>
        <w:t>» явля</w:t>
      </w:r>
      <w:r w:rsidR="00A316D7" w:rsidRPr="00007360">
        <w:rPr>
          <w:lang w:val="ru-RU"/>
        </w:rPr>
        <w:t>е</w:t>
      </w:r>
      <w:r w:rsidR="00A22252" w:rsidRPr="00007360">
        <w:rPr>
          <w:lang w:val="ru-RU"/>
        </w:rPr>
        <w:t xml:space="preserve">тся </w:t>
      </w:r>
      <w:r w:rsidR="00A316D7" w:rsidRPr="00007360">
        <w:rPr>
          <w:lang w:val="ru-RU"/>
        </w:rPr>
        <w:t>территория</w:t>
      </w:r>
      <w:r w:rsidR="008762F2" w:rsidRPr="00007360">
        <w:rPr>
          <w:lang w:val="ru-RU"/>
        </w:rPr>
        <w:t xml:space="preserve"> </w:t>
      </w:r>
      <w:r w:rsidR="00CC2F73" w:rsidRPr="00007360">
        <w:rPr>
          <w:lang w:val="ru-RU"/>
        </w:rPr>
        <w:t xml:space="preserve">городского поселения </w:t>
      </w:r>
      <w:r w:rsidR="00086029" w:rsidRPr="00007360">
        <w:rPr>
          <w:lang w:val="ru-RU"/>
        </w:rPr>
        <w:t>Кондинское</w:t>
      </w:r>
      <w:r w:rsidR="00676873" w:rsidRPr="00007360">
        <w:rPr>
          <w:lang w:val="ru-RU"/>
        </w:rPr>
        <w:t>.</w:t>
      </w:r>
    </w:p>
    <w:p w14:paraId="7EDB23CC" w14:textId="77777777" w:rsidR="00A22252" w:rsidRPr="00086029" w:rsidRDefault="00A22252" w:rsidP="00B652EB">
      <w:pPr>
        <w:tabs>
          <w:tab w:val="left" w:pos="3494"/>
        </w:tabs>
        <w:jc w:val="left"/>
        <w:rPr>
          <w:highlight w:val="yellow"/>
          <w:lang w:val="ru-RU"/>
        </w:rPr>
      </w:pPr>
    </w:p>
    <w:p w14:paraId="6675C1A1" w14:textId="77777777" w:rsidR="00A22252" w:rsidRPr="00086029" w:rsidRDefault="00A22252" w:rsidP="00B652EB">
      <w:pPr>
        <w:tabs>
          <w:tab w:val="left" w:pos="3494"/>
        </w:tabs>
        <w:jc w:val="left"/>
        <w:rPr>
          <w:highlight w:val="yellow"/>
          <w:lang w:val="ru-RU"/>
        </w:rPr>
      </w:pPr>
    </w:p>
    <w:p w14:paraId="5461C20B" w14:textId="77777777" w:rsidR="006A121C" w:rsidRPr="00086029" w:rsidRDefault="006A121C" w:rsidP="00DC6D1D">
      <w:pPr>
        <w:rPr>
          <w:highlight w:val="yellow"/>
        </w:rPr>
      </w:pPr>
      <w:bookmarkStart w:id="427" w:name="_425k45vr0xjy" w:colFirst="0" w:colLast="0"/>
      <w:bookmarkEnd w:id="427"/>
    </w:p>
    <w:p w14:paraId="3B75D6D5" w14:textId="77777777" w:rsidR="00B652EB" w:rsidRPr="00086029" w:rsidRDefault="00B652EB" w:rsidP="00B652EB">
      <w:pPr>
        <w:rPr>
          <w:highlight w:val="yellow"/>
        </w:rPr>
        <w:sectPr w:rsidR="00B652EB" w:rsidRPr="00086029" w:rsidSect="007A3AA3">
          <w:pgSz w:w="11909" w:h="16834"/>
          <w:pgMar w:top="1134" w:right="567" w:bottom="1134" w:left="1701" w:header="720" w:footer="720" w:gutter="0"/>
          <w:cols w:space="720"/>
        </w:sectPr>
      </w:pPr>
    </w:p>
    <w:p w14:paraId="32BF86E4" w14:textId="581D7117" w:rsidR="006A121C" w:rsidRPr="00007360" w:rsidRDefault="008B3E69">
      <w:pPr>
        <w:pStyle w:val="1"/>
        <w:pBdr>
          <w:top w:val="nil"/>
          <w:left w:val="nil"/>
          <w:bottom w:val="nil"/>
          <w:right w:val="nil"/>
          <w:between w:val="nil"/>
        </w:pBdr>
        <w:ind w:firstLine="0"/>
      </w:pPr>
      <w:bookmarkStart w:id="428" w:name="_pdl7is1vmjou" w:colFirst="0" w:colLast="0"/>
      <w:bookmarkStart w:id="429" w:name="_Toc165508099"/>
      <w:bookmarkEnd w:id="428"/>
      <w:r w:rsidRPr="00007360">
        <w:lastRenderedPageBreak/>
        <w:t xml:space="preserve">Глава 16 </w:t>
      </w:r>
      <w:r w:rsidR="003D2F3A" w:rsidRPr="00007360">
        <w:t>«</w:t>
      </w:r>
      <w:r w:rsidRPr="00007360">
        <w:t>Реестр мероприятий схемы теплоснабжения</w:t>
      </w:r>
      <w:r w:rsidR="003D2F3A" w:rsidRPr="00007360">
        <w:t>»</w:t>
      </w:r>
      <w:bookmarkEnd w:id="429"/>
      <w:r w:rsidRPr="00007360">
        <w:t xml:space="preserve"> </w:t>
      </w:r>
    </w:p>
    <w:p w14:paraId="78A6A6AD" w14:textId="77777777" w:rsidR="006A121C" w:rsidRPr="00007360" w:rsidRDefault="008B3E69">
      <w:pPr>
        <w:pStyle w:val="2"/>
        <w:pBdr>
          <w:top w:val="nil"/>
          <w:left w:val="nil"/>
          <w:bottom w:val="nil"/>
          <w:right w:val="nil"/>
          <w:between w:val="nil"/>
        </w:pBdr>
      </w:pPr>
      <w:bookmarkStart w:id="430" w:name="_n74v6isc7dam" w:colFirst="0" w:colLast="0"/>
      <w:bookmarkStart w:id="431" w:name="_Toc165508100"/>
      <w:bookmarkEnd w:id="430"/>
      <w:r w:rsidRPr="00007360">
        <w:t>16.1   Перечень мероприятий по строительству, реконструкции, техническому перевооружению и (или) модернизации источников тепловой энергии</w:t>
      </w:r>
      <w:bookmarkEnd w:id="431"/>
    </w:p>
    <w:p w14:paraId="330B6250" w14:textId="1337EC5C" w:rsidR="0043215F" w:rsidRPr="00007360" w:rsidRDefault="0043215F" w:rsidP="0043215F">
      <w:pPr>
        <w:rPr>
          <w:lang w:val="ru-RU"/>
        </w:rPr>
      </w:pPr>
      <w:r w:rsidRPr="00007360">
        <w:t>Перечень мероприятий по строительству, реконструкции, техническому перевооружению и (или) модернизации источников тепловой энергии</w:t>
      </w:r>
      <w:r w:rsidRPr="00007360">
        <w:rPr>
          <w:lang w:val="ru-RU"/>
        </w:rPr>
        <w:t xml:space="preserve"> городского поселения </w:t>
      </w:r>
      <w:r w:rsidR="00086029" w:rsidRPr="00007360">
        <w:rPr>
          <w:lang w:val="ru-RU"/>
        </w:rPr>
        <w:t>Кондинское</w:t>
      </w:r>
      <w:r w:rsidRPr="00007360">
        <w:rPr>
          <w:lang w:val="ru-RU"/>
        </w:rPr>
        <w:t xml:space="preserve"> представлен в </w:t>
      </w:r>
      <w:r w:rsidR="003A6EC1" w:rsidRPr="00007360">
        <w:rPr>
          <w:lang w:val="ru-RU"/>
        </w:rPr>
        <w:t>табл.</w:t>
      </w:r>
      <w:r w:rsidR="00D8405D" w:rsidRPr="00007360">
        <w:rPr>
          <w:lang w:val="ru-RU"/>
        </w:rPr>
        <w:t xml:space="preserve"> 6</w:t>
      </w:r>
      <w:r w:rsidR="00007360">
        <w:rPr>
          <w:lang w:val="ru-RU"/>
        </w:rPr>
        <w:t>0</w:t>
      </w:r>
      <w:r w:rsidRPr="00007360">
        <w:rPr>
          <w:lang w:val="ru-RU"/>
        </w:rPr>
        <w:t>.</w:t>
      </w:r>
    </w:p>
    <w:p w14:paraId="3ACA9088" w14:textId="77777777" w:rsidR="0043215F" w:rsidRPr="00007360" w:rsidRDefault="0043215F" w:rsidP="0043215F"/>
    <w:p w14:paraId="2C55307D" w14:textId="77777777" w:rsidR="006A121C" w:rsidRPr="00007360" w:rsidRDefault="008B3E69">
      <w:pPr>
        <w:pStyle w:val="2"/>
        <w:pBdr>
          <w:top w:val="nil"/>
          <w:left w:val="nil"/>
          <w:bottom w:val="nil"/>
          <w:right w:val="nil"/>
          <w:between w:val="nil"/>
        </w:pBdr>
      </w:pPr>
      <w:bookmarkStart w:id="432" w:name="_rirggwv72o9j" w:colFirst="0" w:colLast="0"/>
      <w:bookmarkStart w:id="433" w:name="_Toc165508101"/>
      <w:bookmarkEnd w:id="432"/>
      <w:r w:rsidRPr="00007360">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433"/>
    </w:p>
    <w:p w14:paraId="7985A507" w14:textId="598AFC7F" w:rsidR="0043215F" w:rsidRPr="00007360" w:rsidRDefault="0043215F" w:rsidP="0043215F">
      <w:pPr>
        <w:rPr>
          <w:lang w:val="ru-RU"/>
        </w:rPr>
      </w:pPr>
      <w:r w:rsidRPr="00007360">
        <w:t xml:space="preserve">Перечень мероприятий по строительству, реконструкции, техническому перевооружению и (или) модернизации тепловых сетей и сооружений на них </w:t>
      </w:r>
      <w:r w:rsidRPr="00007360">
        <w:rPr>
          <w:lang w:val="ru-RU"/>
        </w:rPr>
        <w:t xml:space="preserve">городского поселения </w:t>
      </w:r>
      <w:r w:rsidR="00086029" w:rsidRPr="00007360">
        <w:rPr>
          <w:lang w:val="ru-RU"/>
        </w:rPr>
        <w:t>Кондинское</w:t>
      </w:r>
      <w:r w:rsidRPr="00007360">
        <w:rPr>
          <w:lang w:val="ru-RU"/>
        </w:rPr>
        <w:t xml:space="preserve"> представлен в </w:t>
      </w:r>
      <w:r w:rsidR="003A6EC1" w:rsidRPr="00007360">
        <w:rPr>
          <w:lang w:val="ru-RU"/>
        </w:rPr>
        <w:t>табл.</w:t>
      </w:r>
      <w:r w:rsidRPr="00007360">
        <w:rPr>
          <w:lang w:val="ru-RU"/>
        </w:rPr>
        <w:t xml:space="preserve"> 6</w:t>
      </w:r>
      <w:r w:rsidR="00007360">
        <w:rPr>
          <w:lang w:val="ru-RU"/>
        </w:rPr>
        <w:t>0</w:t>
      </w:r>
      <w:r w:rsidRPr="00007360">
        <w:rPr>
          <w:lang w:val="ru-RU"/>
        </w:rPr>
        <w:t>.</w:t>
      </w:r>
    </w:p>
    <w:p w14:paraId="5B31E5C7" w14:textId="77777777" w:rsidR="006A121C" w:rsidRPr="00007360" w:rsidRDefault="008B3E69">
      <w:pPr>
        <w:pStyle w:val="2"/>
        <w:pBdr>
          <w:top w:val="nil"/>
          <w:left w:val="nil"/>
          <w:bottom w:val="nil"/>
          <w:right w:val="nil"/>
          <w:between w:val="nil"/>
        </w:pBdr>
      </w:pPr>
      <w:bookmarkStart w:id="434" w:name="_6ad952467lex" w:colFirst="0" w:colLast="0"/>
      <w:bookmarkStart w:id="435" w:name="_Toc165508102"/>
      <w:bookmarkEnd w:id="434"/>
      <w:r w:rsidRPr="00007360">
        <w:t>16.3   Перечень мероприятий, обеспечивающих переход от открытых системы теплоснабжения (горячего водоснабжения) на закрытые системы горячего водоснабжения</w:t>
      </w:r>
      <w:bookmarkEnd w:id="435"/>
    </w:p>
    <w:p w14:paraId="5B257846" w14:textId="46B70B6E" w:rsidR="009210AC" w:rsidRPr="00007360" w:rsidRDefault="009210AC" w:rsidP="009210AC">
      <w:pPr>
        <w:rPr>
          <w:lang w:val="ru-RU"/>
        </w:rPr>
      </w:pPr>
      <w:r w:rsidRPr="00007360">
        <w:rPr>
          <w:lang w:val="ru-RU"/>
        </w:rPr>
        <w:t xml:space="preserve">Открытые системы теплоснабжения (горячего водоснабжения) на территории городского поселения </w:t>
      </w:r>
      <w:r w:rsidR="00086029" w:rsidRPr="00007360">
        <w:rPr>
          <w:lang w:val="ru-RU"/>
        </w:rPr>
        <w:t>Кондинское</w:t>
      </w:r>
      <w:r w:rsidRPr="00007360">
        <w:rPr>
          <w:lang w:val="ru-RU"/>
        </w:rPr>
        <w:t xml:space="preserve"> отсутствуют.</w:t>
      </w:r>
    </w:p>
    <w:p w14:paraId="372FF8A7" w14:textId="77777777" w:rsidR="00A60807" w:rsidRPr="00007360" w:rsidRDefault="00C82EB7">
      <w:pPr>
        <w:spacing w:line="276" w:lineRule="auto"/>
        <w:sectPr w:rsidR="00A60807" w:rsidRPr="00007360" w:rsidSect="007A3AA3">
          <w:pgSz w:w="11909" w:h="16834"/>
          <w:pgMar w:top="1134" w:right="567" w:bottom="1134" w:left="1701" w:header="720" w:footer="720" w:gutter="0"/>
          <w:cols w:space="720"/>
        </w:sectPr>
      </w:pPr>
      <w:bookmarkStart w:id="436" w:name="_wovno8wi7py4" w:colFirst="0" w:colLast="0"/>
      <w:bookmarkStart w:id="437" w:name="_18k5fqxxu3g0" w:colFirst="0" w:colLast="0"/>
      <w:bookmarkEnd w:id="436"/>
      <w:bookmarkEnd w:id="437"/>
      <w:r w:rsidRPr="00007360">
        <w:br w:type="page"/>
      </w:r>
    </w:p>
    <w:p w14:paraId="3885022B" w14:textId="49A697D4" w:rsidR="00A60807" w:rsidRDefault="00A60807" w:rsidP="00A60807">
      <w:pPr>
        <w:pStyle w:val="aff2"/>
      </w:pPr>
      <w:r w:rsidRPr="00007360">
        <w:lastRenderedPageBreak/>
        <w:t xml:space="preserve">Таблица </w:t>
      </w:r>
      <w:r w:rsidRPr="00007360">
        <w:fldChar w:fldCharType="begin"/>
      </w:r>
      <w:r w:rsidRPr="00007360">
        <w:instrText xml:space="preserve"> SEQ Таблица \* ARABIC </w:instrText>
      </w:r>
      <w:r w:rsidRPr="00007360">
        <w:fldChar w:fldCharType="separate"/>
      </w:r>
      <w:r w:rsidR="00521FDB">
        <w:rPr>
          <w:noProof/>
        </w:rPr>
        <w:t>60</w:t>
      </w:r>
      <w:r w:rsidRPr="00007360">
        <w:fldChar w:fldCharType="end"/>
      </w:r>
      <w:r w:rsidRPr="00007360">
        <w:t xml:space="preserve"> – Мероприятия Схемы теплоснабжения городского поселения </w:t>
      </w:r>
      <w:r w:rsidR="00086029" w:rsidRPr="00007360">
        <w:t>Кондинское</w:t>
      </w:r>
    </w:p>
    <w:tbl>
      <w:tblPr>
        <w:tblW w:w="0" w:type="auto"/>
        <w:tblLayout w:type="fixed"/>
        <w:tblLook w:val="04A0" w:firstRow="1" w:lastRow="0" w:firstColumn="1" w:lastColumn="0" w:noHBand="0" w:noVBand="1"/>
      </w:tblPr>
      <w:tblGrid>
        <w:gridCol w:w="727"/>
        <w:gridCol w:w="4059"/>
        <w:gridCol w:w="2415"/>
        <w:gridCol w:w="1838"/>
        <w:gridCol w:w="850"/>
        <w:gridCol w:w="1701"/>
        <w:gridCol w:w="1868"/>
        <w:gridCol w:w="1324"/>
      </w:tblGrid>
      <w:tr w:rsidR="00007360" w:rsidRPr="00007360" w14:paraId="1AF1C7E2" w14:textId="77777777" w:rsidTr="00007360">
        <w:tc>
          <w:tcPr>
            <w:tcW w:w="7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40F92"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п/п</w:t>
            </w:r>
          </w:p>
        </w:tc>
        <w:tc>
          <w:tcPr>
            <w:tcW w:w="40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264D93"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Наименование мероприятия</w:t>
            </w:r>
          </w:p>
        </w:tc>
        <w:tc>
          <w:tcPr>
            <w:tcW w:w="24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7ACBD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Обоснование необходимости реализации</w:t>
            </w:r>
          </w:p>
        </w:tc>
        <w:tc>
          <w:tcPr>
            <w:tcW w:w="6257" w:type="dxa"/>
            <w:gridSpan w:val="4"/>
            <w:tcBorders>
              <w:top w:val="single" w:sz="4" w:space="0" w:color="auto"/>
              <w:left w:val="nil"/>
              <w:bottom w:val="single" w:sz="4" w:space="0" w:color="auto"/>
              <w:right w:val="single" w:sz="4" w:space="0" w:color="auto"/>
            </w:tcBorders>
            <w:shd w:val="clear" w:color="auto" w:fill="auto"/>
            <w:noWrap/>
            <w:vAlign w:val="center"/>
            <w:hideMark/>
          </w:tcPr>
          <w:p w14:paraId="39EB6707"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Основные технические характеристики</w:t>
            </w:r>
          </w:p>
        </w:tc>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DC428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Годы реализации мероприятия</w:t>
            </w:r>
          </w:p>
        </w:tc>
      </w:tr>
      <w:tr w:rsidR="00007360" w:rsidRPr="00007360" w14:paraId="46BA1B65" w14:textId="77777777" w:rsidTr="00007360">
        <w:tc>
          <w:tcPr>
            <w:tcW w:w="727" w:type="dxa"/>
            <w:vMerge/>
            <w:tcBorders>
              <w:top w:val="single" w:sz="4" w:space="0" w:color="auto"/>
              <w:left w:val="single" w:sz="4" w:space="0" w:color="auto"/>
              <w:bottom w:val="single" w:sz="4" w:space="0" w:color="auto"/>
              <w:right w:val="single" w:sz="4" w:space="0" w:color="auto"/>
            </w:tcBorders>
            <w:vAlign w:val="center"/>
            <w:hideMark/>
          </w:tcPr>
          <w:p w14:paraId="488DE678" w14:textId="77777777" w:rsidR="00007360" w:rsidRPr="00007360" w:rsidRDefault="00007360" w:rsidP="00007360">
            <w:pPr>
              <w:shd w:val="clear" w:color="auto" w:fill="auto"/>
              <w:ind w:firstLine="0"/>
              <w:jc w:val="left"/>
              <w:rPr>
                <w:sz w:val="20"/>
                <w:szCs w:val="20"/>
                <w:lang w:val="ru-RU"/>
              </w:rPr>
            </w:pPr>
          </w:p>
        </w:tc>
        <w:tc>
          <w:tcPr>
            <w:tcW w:w="4059" w:type="dxa"/>
            <w:vMerge/>
            <w:tcBorders>
              <w:top w:val="single" w:sz="4" w:space="0" w:color="auto"/>
              <w:left w:val="single" w:sz="4" w:space="0" w:color="auto"/>
              <w:bottom w:val="single" w:sz="4" w:space="0" w:color="auto"/>
              <w:right w:val="single" w:sz="4" w:space="0" w:color="auto"/>
            </w:tcBorders>
            <w:vAlign w:val="center"/>
            <w:hideMark/>
          </w:tcPr>
          <w:p w14:paraId="06CF5A5F" w14:textId="77777777" w:rsidR="00007360" w:rsidRPr="00007360" w:rsidRDefault="00007360" w:rsidP="00007360">
            <w:pPr>
              <w:shd w:val="clear" w:color="auto" w:fill="auto"/>
              <w:ind w:firstLine="0"/>
              <w:jc w:val="left"/>
              <w:rPr>
                <w:sz w:val="20"/>
                <w:szCs w:val="20"/>
                <w:lang w:val="ru-RU"/>
              </w:rPr>
            </w:pPr>
          </w:p>
        </w:tc>
        <w:tc>
          <w:tcPr>
            <w:tcW w:w="2415" w:type="dxa"/>
            <w:vMerge/>
            <w:tcBorders>
              <w:top w:val="single" w:sz="4" w:space="0" w:color="auto"/>
              <w:left w:val="single" w:sz="4" w:space="0" w:color="auto"/>
              <w:bottom w:val="single" w:sz="4" w:space="0" w:color="auto"/>
              <w:right w:val="single" w:sz="4" w:space="0" w:color="auto"/>
            </w:tcBorders>
            <w:vAlign w:val="center"/>
            <w:hideMark/>
          </w:tcPr>
          <w:p w14:paraId="5BCA9AA5" w14:textId="77777777" w:rsidR="00007360" w:rsidRPr="00007360" w:rsidRDefault="00007360" w:rsidP="00007360">
            <w:pPr>
              <w:shd w:val="clear" w:color="auto" w:fill="auto"/>
              <w:ind w:firstLine="0"/>
              <w:jc w:val="left"/>
              <w:rPr>
                <w:sz w:val="20"/>
                <w:szCs w:val="20"/>
                <w:lang w:val="ru-RU"/>
              </w:rPr>
            </w:pPr>
          </w:p>
        </w:tc>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069B8542"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Наименование показателя</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1753FC3C" w14:textId="517774C6" w:rsidR="00007360" w:rsidRPr="00007360" w:rsidRDefault="00007360" w:rsidP="00007360">
            <w:pPr>
              <w:shd w:val="clear" w:color="auto" w:fill="auto"/>
              <w:ind w:firstLine="0"/>
              <w:jc w:val="center"/>
              <w:rPr>
                <w:sz w:val="20"/>
                <w:szCs w:val="20"/>
                <w:lang w:val="ru-RU"/>
              </w:rPr>
            </w:pPr>
            <w:r>
              <w:rPr>
                <w:sz w:val="20"/>
                <w:szCs w:val="20"/>
                <w:lang w:val="ru-RU"/>
              </w:rPr>
              <w:t>Е</w:t>
            </w:r>
            <w:r w:rsidRPr="00007360">
              <w:rPr>
                <w:sz w:val="20"/>
                <w:szCs w:val="20"/>
                <w:lang w:val="ru-RU"/>
              </w:rPr>
              <w:t>д. из</w:t>
            </w:r>
            <w:r>
              <w:rPr>
                <w:sz w:val="20"/>
                <w:szCs w:val="20"/>
                <w:lang w:val="ru-RU"/>
              </w:rPr>
              <w:t>м</w:t>
            </w:r>
            <w:r w:rsidRPr="00007360">
              <w:rPr>
                <w:sz w:val="20"/>
                <w:szCs w:val="20"/>
                <w:lang w:val="ru-RU"/>
              </w:rPr>
              <w:t>.</w:t>
            </w:r>
          </w:p>
        </w:tc>
        <w:tc>
          <w:tcPr>
            <w:tcW w:w="3569" w:type="dxa"/>
            <w:gridSpan w:val="2"/>
            <w:tcBorders>
              <w:top w:val="single" w:sz="4" w:space="0" w:color="auto"/>
              <w:left w:val="nil"/>
              <w:bottom w:val="single" w:sz="4" w:space="0" w:color="auto"/>
              <w:right w:val="single" w:sz="4" w:space="0" w:color="auto"/>
            </w:tcBorders>
            <w:shd w:val="clear" w:color="auto" w:fill="auto"/>
            <w:noWrap/>
            <w:vAlign w:val="center"/>
            <w:hideMark/>
          </w:tcPr>
          <w:p w14:paraId="0C0059A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Значени показателя</w:t>
            </w:r>
          </w:p>
        </w:tc>
        <w:tc>
          <w:tcPr>
            <w:tcW w:w="1324" w:type="dxa"/>
            <w:vMerge/>
            <w:tcBorders>
              <w:top w:val="single" w:sz="4" w:space="0" w:color="auto"/>
              <w:left w:val="single" w:sz="4" w:space="0" w:color="auto"/>
              <w:bottom w:val="single" w:sz="4" w:space="0" w:color="auto"/>
              <w:right w:val="single" w:sz="4" w:space="0" w:color="auto"/>
            </w:tcBorders>
            <w:vAlign w:val="center"/>
            <w:hideMark/>
          </w:tcPr>
          <w:p w14:paraId="047CE717" w14:textId="77777777" w:rsidR="00007360" w:rsidRPr="00007360" w:rsidRDefault="00007360" w:rsidP="00007360">
            <w:pPr>
              <w:shd w:val="clear" w:color="auto" w:fill="auto"/>
              <w:ind w:firstLine="0"/>
              <w:jc w:val="left"/>
              <w:rPr>
                <w:sz w:val="20"/>
                <w:szCs w:val="20"/>
                <w:lang w:val="ru-RU"/>
              </w:rPr>
            </w:pPr>
          </w:p>
        </w:tc>
      </w:tr>
      <w:tr w:rsidR="00007360" w:rsidRPr="00007360" w14:paraId="2D17242C" w14:textId="77777777" w:rsidTr="00007360">
        <w:tc>
          <w:tcPr>
            <w:tcW w:w="727" w:type="dxa"/>
            <w:vMerge/>
            <w:tcBorders>
              <w:top w:val="single" w:sz="4" w:space="0" w:color="auto"/>
              <w:left w:val="single" w:sz="4" w:space="0" w:color="auto"/>
              <w:bottom w:val="single" w:sz="4" w:space="0" w:color="auto"/>
              <w:right w:val="single" w:sz="4" w:space="0" w:color="auto"/>
            </w:tcBorders>
            <w:vAlign w:val="center"/>
            <w:hideMark/>
          </w:tcPr>
          <w:p w14:paraId="6CB9DAD0" w14:textId="77777777" w:rsidR="00007360" w:rsidRPr="00007360" w:rsidRDefault="00007360" w:rsidP="00007360">
            <w:pPr>
              <w:shd w:val="clear" w:color="auto" w:fill="auto"/>
              <w:ind w:firstLine="0"/>
              <w:jc w:val="left"/>
              <w:rPr>
                <w:sz w:val="20"/>
                <w:szCs w:val="20"/>
                <w:lang w:val="ru-RU"/>
              </w:rPr>
            </w:pPr>
          </w:p>
        </w:tc>
        <w:tc>
          <w:tcPr>
            <w:tcW w:w="4059" w:type="dxa"/>
            <w:vMerge/>
            <w:tcBorders>
              <w:top w:val="single" w:sz="4" w:space="0" w:color="auto"/>
              <w:left w:val="single" w:sz="4" w:space="0" w:color="auto"/>
              <w:bottom w:val="single" w:sz="4" w:space="0" w:color="auto"/>
              <w:right w:val="single" w:sz="4" w:space="0" w:color="auto"/>
            </w:tcBorders>
            <w:vAlign w:val="center"/>
            <w:hideMark/>
          </w:tcPr>
          <w:p w14:paraId="310C57B2" w14:textId="77777777" w:rsidR="00007360" w:rsidRPr="00007360" w:rsidRDefault="00007360" w:rsidP="00007360">
            <w:pPr>
              <w:shd w:val="clear" w:color="auto" w:fill="auto"/>
              <w:ind w:firstLine="0"/>
              <w:jc w:val="left"/>
              <w:rPr>
                <w:sz w:val="20"/>
                <w:szCs w:val="20"/>
                <w:lang w:val="ru-RU"/>
              </w:rPr>
            </w:pPr>
          </w:p>
        </w:tc>
        <w:tc>
          <w:tcPr>
            <w:tcW w:w="2415" w:type="dxa"/>
            <w:vMerge/>
            <w:tcBorders>
              <w:top w:val="single" w:sz="4" w:space="0" w:color="auto"/>
              <w:left w:val="single" w:sz="4" w:space="0" w:color="auto"/>
              <w:bottom w:val="single" w:sz="4" w:space="0" w:color="auto"/>
              <w:right w:val="single" w:sz="4" w:space="0" w:color="auto"/>
            </w:tcBorders>
            <w:vAlign w:val="center"/>
            <w:hideMark/>
          </w:tcPr>
          <w:p w14:paraId="418D2480" w14:textId="77777777" w:rsidR="00007360" w:rsidRPr="00007360" w:rsidRDefault="00007360" w:rsidP="00007360">
            <w:pPr>
              <w:shd w:val="clear" w:color="auto" w:fill="auto"/>
              <w:ind w:firstLine="0"/>
              <w:jc w:val="left"/>
              <w:rPr>
                <w:sz w:val="20"/>
                <w:szCs w:val="20"/>
                <w:lang w:val="ru-RU"/>
              </w:rPr>
            </w:pPr>
          </w:p>
        </w:tc>
        <w:tc>
          <w:tcPr>
            <w:tcW w:w="1838" w:type="dxa"/>
            <w:vMerge/>
            <w:tcBorders>
              <w:top w:val="nil"/>
              <w:left w:val="single" w:sz="4" w:space="0" w:color="auto"/>
              <w:bottom w:val="single" w:sz="4" w:space="0" w:color="auto"/>
              <w:right w:val="single" w:sz="4" w:space="0" w:color="auto"/>
            </w:tcBorders>
            <w:vAlign w:val="center"/>
            <w:hideMark/>
          </w:tcPr>
          <w:p w14:paraId="5EBE1E5C" w14:textId="77777777" w:rsidR="00007360" w:rsidRPr="00007360" w:rsidRDefault="00007360" w:rsidP="00007360">
            <w:pPr>
              <w:shd w:val="clear" w:color="auto" w:fill="auto"/>
              <w:ind w:firstLine="0"/>
              <w:jc w:val="left"/>
              <w:rPr>
                <w:sz w:val="20"/>
                <w:szCs w:val="20"/>
                <w:lang w:val="ru-RU"/>
              </w:rPr>
            </w:pPr>
          </w:p>
        </w:tc>
        <w:tc>
          <w:tcPr>
            <w:tcW w:w="850" w:type="dxa"/>
            <w:vMerge/>
            <w:tcBorders>
              <w:top w:val="nil"/>
              <w:left w:val="single" w:sz="4" w:space="0" w:color="auto"/>
              <w:bottom w:val="single" w:sz="4" w:space="0" w:color="auto"/>
              <w:right w:val="single" w:sz="4" w:space="0" w:color="auto"/>
            </w:tcBorders>
            <w:vAlign w:val="center"/>
            <w:hideMark/>
          </w:tcPr>
          <w:p w14:paraId="3E9FA3C9" w14:textId="77777777" w:rsidR="00007360" w:rsidRPr="00007360" w:rsidRDefault="00007360" w:rsidP="00007360">
            <w:pPr>
              <w:shd w:val="clear" w:color="auto" w:fill="auto"/>
              <w:ind w:firstLine="0"/>
              <w:jc w:val="left"/>
              <w:rPr>
                <w:sz w:val="20"/>
                <w:szCs w:val="20"/>
                <w:lang w:val="ru-RU"/>
              </w:rPr>
            </w:pPr>
          </w:p>
        </w:tc>
        <w:tc>
          <w:tcPr>
            <w:tcW w:w="1701" w:type="dxa"/>
            <w:tcBorders>
              <w:top w:val="nil"/>
              <w:left w:val="nil"/>
              <w:bottom w:val="single" w:sz="4" w:space="0" w:color="auto"/>
              <w:right w:val="single" w:sz="4" w:space="0" w:color="auto"/>
            </w:tcBorders>
            <w:shd w:val="clear" w:color="auto" w:fill="auto"/>
            <w:vAlign w:val="center"/>
            <w:hideMark/>
          </w:tcPr>
          <w:p w14:paraId="0D5B333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до реализации</w:t>
            </w:r>
          </w:p>
        </w:tc>
        <w:tc>
          <w:tcPr>
            <w:tcW w:w="1868" w:type="dxa"/>
            <w:tcBorders>
              <w:top w:val="nil"/>
              <w:left w:val="nil"/>
              <w:bottom w:val="single" w:sz="4" w:space="0" w:color="auto"/>
              <w:right w:val="single" w:sz="4" w:space="0" w:color="auto"/>
            </w:tcBorders>
            <w:shd w:val="clear" w:color="auto" w:fill="auto"/>
            <w:vAlign w:val="center"/>
            <w:hideMark/>
          </w:tcPr>
          <w:p w14:paraId="7EC936C5"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после реализации</w:t>
            </w:r>
          </w:p>
        </w:tc>
        <w:tc>
          <w:tcPr>
            <w:tcW w:w="1324" w:type="dxa"/>
            <w:vMerge/>
            <w:tcBorders>
              <w:top w:val="single" w:sz="4" w:space="0" w:color="auto"/>
              <w:left w:val="single" w:sz="4" w:space="0" w:color="auto"/>
              <w:bottom w:val="single" w:sz="4" w:space="0" w:color="auto"/>
              <w:right w:val="single" w:sz="4" w:space="0" w:color="auto"/>
            </w:tcBorders>
            <w:vAlign w:val="center"/>
            <w:hideMark/>
          </w:tcPr>
          <w:p w14:paraId="084729B1" w14:textId="77777777" w:rsidR="00007360" w:rsidRPr="00007360" w:rsidRDefault="00007360" w:rsidP="00007360">
            <w:pPr>
              <w:shd w:val="clear" w:color="auto" w:fill="auto"/>
              <w:ind w:firstLine="0"/>
              <w:jc w:val="left"/>
              <w:rPr>
                <w:sz w:val="20"/>
                <w:szCs w:val="20"/>
                <w:lang w:val="ru-RU"/>
              </w:rPr>
            </w:pPr>
          </w:p>
        </w:tc>
      </w:tr>
      <w:tr w:rsidR="00007360" w:rsidRPr="00007360" w14:paraId="37AE166E"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6BD380A7"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1</w:t>
            </w:r>
          </w:p>
        </w:tc>
        <w:tc>
          <w:tcPr>
            <w:tcW w:w="4059" w:type="dxa"/>
            <w:tcBorders>
              <w:top w:val="nil"/>
              <w:left w:val="nil"/>
              <w:bottom w:val="single" w:sz="4" w:space="0" w:color="auto"/>
              <w:right w:val="single" w:sz="4" w:space="0" w:color="auto"/>
            </w:tcBorders>
            <w:shd w:val="clear" w:color="auto" w:fill="auto"/>
            <w:vAlign w:val="bottom"/>
            <w:hideMark/>
          </w:tcPr>
          <w:p w14:paraId="2BFB6A40" w14:textId="72901D81" w:rsidR="00007360" w:rsidRPr="00007360" w:rsidRDefault="00007360" w:rsidP="00007360">
            <w:pPr>
              <w:shd w:val="clear" w:color="auto" w:fill="auto"/>
              <w:ind w:firstLine="0"/>
              <w:jc w:val="left"/>
              <w:rPr>
                <w:sz w:val="20"/>
                <w:szCs w:val="20"/>
                <w:lang w:val="ru-RU"/>
              </w:rPr>
            </w:pPr>
            <w:r w:rsidRPr="00007360">
              <w:rPr>
                <w:sz w:val="20"/>
                <w:szCs w:val="20"/>
                <w:lang w:val="ru-RU"/>
              </w:rPr>
              <w:t xml:space="preserve">Группа проектов </w:t>
            </w:r>
            <w:r>
              <w:rPr>
                <w:sz w:val="20"/>
                <w:szCs w:val="20"/>
                <w:lang w:val="ru-RU"/>
              </w:rPr>
              <w:t>«</w:t>
            </w:r>
            <w:r w:rsidRPr="00007360">
              <w:rPr>
                <w:sz w:val="20"/>
                <w:szCs w:val="20"/>
                <w:lang w:val="ru-RU"/>
              </w:rPr>
              <w:t>Источники тепловой энергии</w:t>
            </w:r>
            <w:r>
              <w:rPr>
                <w:sz w:val="20"/>
                <w:szCs w:val="20"/>
                <w:lang w:val="ru-RU"/>
              </w:rPr>
              <w:t>»</w:t>
            </w:r>
          </w:p>
        </w:tc>
        <w:tc>
          <w:tcPr>
            <w:tcW w:w="2415" w:type="dxa"/>
            <w:tcBorders>
              <w:top w:val="nil"/>
              <w:left w:val="nil"/>
              <w:bottom w:val="single" w:sz="4" w:space="0" w:color="auto"/>
              <w:right w:val="single" w:sz="4" w:space="0" w:color="auto"/>
            </w:tcBorders>
            <w:shd w:val="clear" w:color="auto" w:fill="auto"/>
            <w:noWrap/>
            <w:vAlign w:val="bottom"/>
            <w:hideMark/>
          </w:tcPr>
          <w:p w14:paraId="6727DC29"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38" w:type="dxa"/>
            <w:tcBorders>
              <w:top w:val="nil"/>
              <w:left w:val="nil"/>
              <w:bottom w:val="single" w:sz="4" w:space="0" w:color="auto"/>
              <w:right w:val="single" w:sz="4" w:space="0" w:color="auto"/>
            </w:tcBorders>
            <w:shd w:val="clear" w:color="auto" w:fill="auto"/>
            <w:noWrap/>
            <w:vAlign w:val="bottom"/>
            <w:hideMark/>
          </w:tcPr>
          <w:p w14:paraId="7F35F299"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noWrap/>
            <w:vAlign w:val="bottom"/>
            <w:hideMark/>
          </w:tcPr>
          <w:p w14:paraId="53A8D263"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bottom"/>
            <w:hideMark/>
          </w:tcPr>
          <w:p w14:paraId="0E9C1515"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bottom"/>
            <w:hideMark/>
          </w:tcPr>
          <w:p w14:paraId="14E17670"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288955D2"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r>
      <w:tr w:rsidR="00007360" w:rsidRPr="00007360" w14:paraId="53433C9D"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2C9F5C32"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1.1.</w:t>
            </w:r>
          </w:p>
        </w:tc>
        <w:tc>
          <w:tcPr>
            <w:tcW w:w="4059" w:type="dxa"/>
            <w:tcBorders>
              <w:top w:val="nil"/>
              <w:left w:val="nil"/>
              <w:bottom w:val="single" w:sz="4" w:space="0" w:color="auto"/>
              <w:right w:val="single" w:sz="4" w:space="0" w:color="auto"/>
            </w:tcBorders>
            <w:shd w:val="clear" w:color="auto" w:fill="auto"/>
            <w:vAlign w:val="bottom"/>
            <w:hideMark/>
          </w:tcPr>
          <w:p w14:paraId="78A0A2A8" w14:textId="11F1FC74" w:rsidR="00007360" w:rsidRPr="00007360" w:rsidRDefault="00007360" w:rsidP="00007360">
            <w:pPr>
              <w:shd w:val="clear" w:color="auto" w:fill="auto"/>
              <w:ind w:firstLine="0"/>
              <w:jc w:val="left"/>
              <w:rPr>
                <w:sz w:val="20"/>
                <w:szCs w:val="20"/>
                <w:lang w:val="ru-RU"/>
              </w:rPr>
            </w:pPr>
            <w:r w:rsidRPr="00007360">
              <w:rPr>
                <w:sz w:val="20"/>
                <w:szCs w:val="20"/>
                <w:lang w:val="ru-RU"/>
              </w:rPr>
              <w:t xml:space="preserve">Подгруппа проектов </w:t>
            </w:r>
            <w:r>
              <w:rPr>
                <w:sz w:val="20"/>
                <w:szCs w:val="20"/>
                <w:lang w:val="ru-RU"/>
              </w:rPr>
              <w:t>«</w:t>
            </w:r>
            <w:r w:rsidRPr="00007360">
              <w:rPr>
                <w:sz w:val="20"/>
                <w:szCs w:val="20"/>
                <w:lang w:val="ru-RU"/>
              </w:rPr>
              <w:t>Реконструкция источников теплоснабжения</w:t>
            </w:r>
            <w:r>
              <w:rPr>
                <w:sz w:val="20"/>
                <w:szCs w:val="20"/>
                <w:lang w:val="ru-RU"/>
              </w:rPr>
              <w:t>»</w:t>
            </w:r>
          </w:p>
        </w:tc>
        <w:tc>
          <w:tcPr>
            <w:tcW w:w="2415" w:type="dxa"/>
            <w:tcBorders>
              <w:top w:val="nil"/>
              <w:left w:val="nil"/>
              <w:bottom w:val="single" w:sz="4" w:space="0" w:color="auto"/>
              <w:right w:val="single" w:sz="4" w:space="0" w:color="auto"/>
            </w:tcBorders>
            <w:shd w:val="clear" w:color="auto" w:fill="auto"/>
            <w:noWrap/>
            <w:vAlign w:val="bottom"/>
            <w:hideMark/>
          </w:tcPr>
          <w:p w14:paraId="458D0596"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38" w:type="dxa"/>
            <w:tcBorders>
              <w:top w:val="nil"/>
              <w:left w:val="nil"/>
              <w:bottom w:val="single" w:sz="4" w:space="0" w:color="auto"/>
              <w:right w:val="single" w:sz="4" w:space="0" w:color="auto"/>
            </w:tcBorders>
            <w:shd w:val="clear" w:color="auto" w:fill="auto"/>
            <w:noWrap/>
            <w:vAlign w:val="bottom"/>
            <w:hideMark/>
          </w:tcPr>
          <w:p w14:paraId="4E1C1D63"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noWrap/>
            <w:vAlign w:val="bottom"/>
            <w:hideMark/>
          </w:tcPr>
          <w:p w14:paraId="27A04D43"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bottom"/>
            <w:hideMark/>
          </w:tcPr>
          <w:p w14:paraId="4BC0C534"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bottom"/>
            <w:hideMark/>
          </w:tcPr>
          <w:p w14:paraId="3D5A28C4"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46DACEFB"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r>
      <w:tr w:rsidR="00007360" w:rsidRPr="00007360" w14:paraId="0873745D"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55792D2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1.1.1.</w:t>
            </w:r>
          </w:p>
        </w:tc>
        <w:tc>
          <w:tcPr>
            <w:tcW w:w="4059" w:type="dxa"/>
            <w:tcBorders>
              <w:top w:val="nil"/>
              <w:left w:val="nil"/>
              <w:bottom w:val="single" w:sz="4" w:space="0" w:color="auto"/>
              <w:right w:val="single" w:sz="4" w:space="0" w:color="auto"/>
            </w:tcBorders>
            <w:shd w:val="clear" w:color="auto" w:fill="auto"/>
            <w:vAlign w:val="center"/>
            <w:hideMark/>
          </w:tcPr>
          <w:p w14:paraId="24C6DE88"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Установка систем химводоподготовки на котельных</w:t>
            </w:r>
          </w:p>
        </w:tc>
        <w:tc>
          <w:tcPr>
            <w:tcW w:w="2415" w:type="dxa"/>
            <w:tcBorders>
              <w:top w:val="nil"/>
              <w:left w:val="nil"/>
              <w:bottom w:val="single" w:sz="4" w:space="0" w:color="auto"/>
              <w:right w:val="single" w:sz="4" w:space="0" w:color="auto"/>
            </w:tcBorders>
            <w:shd w:val="clear" w:color="auto" w:fill="auto"/>
            <w:vAlign w:val="center"/>
            <w:hideMark/>
          </w:tcPr>
          <w:p w14:paraId="7C53D04F" w14:textId="6D3C67DC" w:rsidR="00007360" w:rsidRPr="00007360" w:rsidRDefault="00007360" w:rsidP="00007360">
            <w:pPr>
              <w:shd w:val="clear" w:color="auto" w:fill="auto"/>
              <w:ind w:firstLine="0"/>
              <w:jc w:val="center"/>
              <w:rPr>
                <w:sz w:val="20"/>
                <w:szCs w:val="20"/>
                <w:lang w:val="ru-RU"/>
              </w:rPr>
            </w:pPr>
            <w:r w:rsidRPr="00007360">
              <w:rPr>
                <w:sz w:val="20"/>
                <w:szCs w:val="20"/>
                <w:lang w:val="ru-RU"/>
              </w:rPr>
              <w:t>Отсутствие системы химводоподготовки</w:t>
            </w:r>
          </w:p>
        </w:tc>
        <w:tc>
          <w:tcPr>
            <w:tcW w:w="1838" w:type="dxa"/>
            <w:tcBorders>
              <w:top w:val="nil"/>
              <w:left w:val="nil"/>
              <w:bottom w:val="single" w:sz="4" w:space="0" w:color="auto"/>
              <w:right w:val="single" w:sz="4" w:space="0" w:color="auto"/>
            </w:tcBorders>
            <w:shd w:val="clear" w:color="auto" w:fill="auto"/>
            <w:vAlign w:val="center"/>
            <w:hideMark/>
          </w:tcPr>
          <w:p w14:paraId="366B5CC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vAlign w:val="center"/>
            <w:hideMark/>
          </w:tcPr>
          <w:p w14:paraId="4FD36F0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center"/>
            <w:hideMark/>
          </w:tcPr>
          <w:p w14:paraId="7D580C01"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center"/>
            <w:hideMark/>
          </w:tcPr>
          <w:p w14:paraId="35D16AB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3DF8AF8C" w14:textId="27AB996F" w:rsidR="00007360" w:rsidRPr="00007360" w:rsidRDefault="00007360" w:rsidP="00007360">
            <w:pPr>
              <w:shd w:val="clear" w:color="auto" w:fill="auto"/>
              <w:ind w:firstLine="0"/>
              <w:jc w:val="center"/>
              <w:rPr>
                <w:sz w:val="20"/>
                <w:szCs w:val="20"/>
                <w:lang w:val="ru-RU"/>
              </w:rPr>
            </w:pPr>
            <w:r w:rsidRPr="00007360">
              <w:rPr>
                <w:sz w:val="20"/>
                <w:szCs w:val="20"/>
                <w:lang w:val="ru-RU"/>
              </w:rPr>
              <w:t>2027–2028</w:t>
            </w:r>
          </w:p>
        </w:tc>
      </w:tr>
      <w:tr w:rsidR="00007360" w:rsidRPr="00007360" w14:paraId="19618BA1"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5043D9D8"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2</w:t>
            </w:r>
          </w:p>
        </w:tc>
        <w:tc>
          <w:tcPr>
            <w:tcW w:w="4059" w:type="dxa"/>
            <w:tcBorders>
              <w:top w:val="nil"/>
              <w:left w:val="nil"/>
              <w:bottom w:val="single" w:sz="4" w:space="0" w:color="auto"/>
              <w:right w:val="single" w:sz="4" w:space="0" w:color="auto"/>
            </w:tcBorders>
            <w:shd w:val="clear" w:color="auto" w:fill="auto"/>
            <w:vAlign w:val="center"/>
            <w:hideMark/>
          </w:tcPr>
          <w:p w14:paraId="560906F0" w14:textId="4EF89F06" w:rsidR="00007360" w:rsidRPr="00007360" w:rsidRDefault="00007360" w:rsidP="00007360">
            <w:pPr>
              <w:shd w:val="clear" w:color="auto" w:fill="auto"/>
              <w:ind w:firstLine="0"/>
              <w:jc w:val="left"/>
              <w:rPr>
                <w:sz w:val="20"/>
                <w:szCs w:val="20"/>
                <w:lang w:val="ru-RU"/>
              </w:rPr>
            </w:pPr>
            <w:r w:rsidRPr="00007360">
              <w:rPr>
                <w:sz w:val="20"/>
                <w:szCs w:val="20"/>
                <w:lang w:val="ru-RU"/>
              </w:rPr>
              <w:t xml:space="preserve">Группа проектов  </w:t>
            </w:r>
            <w:r>
              <w:rPr>
                <w:sz w:val="20"/>
                <w:szCs w:val="20"/>
                <w:lang w:val="ru-RU"/>
              </w:rPr>
              <w:t>«</w:t>
            </w:r>
            <w:r w:rsidRPr="00007360">
              <w:rPr>
                <w:sz w:val="20"/>
                <w:szCs w:val="20"/>
                <w:lang w:val="ru-RU"/>
              </w:rPr>
              <w:t>Тепловые сети и сооружения на них</w:t>
            </w:r>
            <w:r>
              <w:rPr>
                <w:sz w:val="20"/>
                <w:szCs w:val="20"/>
                <w:lang w:val="ru-RU"/>
              </w:rPr>
              <w:t>»</w:t>
            </w:r>
          </w:p>
        </w:tc>
        <w:tc>
          <w:tcPr>
            <w:tcW w:w="2415" w:type="dxa"/>
            <w:tcBorders>
              <w:top w:val="nil"/>
              <w:left w:val="nil"/>
              <w:bottom w:val="single" w:sz="4" w:space="0" w:color="auto"/>
              <w:right w:val="single" w:sz="4" w:space="0" w:color="auto"/>
            </w:tcBorders>
            <w:shd w:val="clear" w:color="auto" w:fill="auto"/>
            <w:noWrap/>
            <w:vAlign w:val="bottom"/>
            <w:hideMark/>
          </w:tcPr>
          <w:p w14:paraId="335C0C5D" w14:textId="4169550A"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bottom"/>
            <w:hideMark/>
          </w:tcPr>
          <w:p w14:paraId="6D532A31"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noWrap/>
            <w:vAlign w:val="bottom"/>
            <w:hideMark/>
          </w:tcPr>
          <w:p w14:paraId="2A8694E9"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bottom"/>
            <w:hideMark/>
          </w:tcPr>
          <w:p w14:paraId="080B72E8"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bottom"/>
            <w:hideMark/>
          </w:tcPr>
          <w:p w14:paraId="3A43F3F7"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5BF321B9"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r>
      <w:tr w:rsidR="00007360" w:rsidRPr="00007360" w14:paraId="22278A5C"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4E3655A9"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2.1.</w:t>
            </w:r>
          </w:p>
        </w:tc>
        <w:tc>
          <w:tcPr>
            <w:tcW w:w="4059" w:type="dxa"/>
            <w:tcBorders>
              <w:top w:val="nil"/>
              <w:left w:val="nil"/>
              <w:bottom w:val="single" w:sz="4" w:space="0" w:color="auto"/>
              <w:right w:val="single" w:sz="4" w:space="0" w:color="auto"/>
            </w:tcBorders>
            <w:shd w:val="clear" w:color="auto" w:fill="auto"/>
            <w:vAlign w:val="center"/>
            <w:hideMark/>
          </w:tcPr>
          <w:p w14:paraId="15811AC0"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Реконструкция тепловых сетей с увеличением диаметра для повышения эффективности функционирования системы теплоснабжения</w:t>
            </w:r>
          </w:p>
        </w:tc>
        <w:tc>
          <w:tcPr>
            <w:tcW w:w="2415" w:type="dxa"/>
            <w:tcBorders>
              <w:top w:val="nil"/>
              <w:left w:val="nil"/>
              <w:bottom w:val="single" w:sz="4" w:space="0" w:color="auto"/>
              <w:right w:val="single" w:sz="4" w:space="0" w:color="auto"/>
            </w:tcBorders>
            <w:shd w:val="clear" w:color="auto" w:fill="auto"/>
            <w:noWrap/>
            <w:vAlign w:val="bottom"/>
            <w:hideMark/>
          </w:tcPr>
          <w:p w14:paraId="14EBEFE0" w14:textId="00F02CB0" w:rsidR="00007360" w:rsidRPr="00007360" w:rsidRDefault="00007360" w:rsidP="00007360">
            <w:pPr>
              <w:shd w:val="clear" w:color="auto" w:fill="auto"/>
              <w:ind w:firstLine="0"/>
              <w:jc w:val="center"/>
              <w:rPr>
                <w:sz w:val="20"/>
                <w:szCs w:val="20"/>
                <w:lang w:val="ru-RU"/>
              </w:rPr>
            </w:pPr>
            <w:r>
              <w:rPr>
                <w:sz w:val="20"/>
                <w:szCs w:val="20"/>
              </w:rPr>
              <w:t>Повышение качества теплоснабжения</w:t>
            </w:r>
          </w:p>
        </w:tc>
        <w:tc>
          <w:tcPr>
            <w:tcW w:w="1838" w:type="dxa"/>
            <w:tcBorders>
              <w:top w:val="nil"/>
              <w:left w:val="nil"/>
              <w:bottom w:val="single" w:sz="4" w:space="0" w:color="auto"/>
              <w:right w:val="single" w:sz="4" w:space="0" w:color="auto"/>
            </w:tcBorders>
            <w:shd w:val="clear" w:color="auto" w:fill="auto"/>
            <w:vAlign w:val="bottom"/>
            <w:hideMark/>
          </w:tcPr>
          <w:p w14:paraId="3A5E19B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noWrap/>
            <w:vAlign w:val="bottom"/>
            <w:hideMark/>
          </w:tcPr>
          <w:p w14:paraId="470DB4A2"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bottom"/>
            <w:hideMark/>
          </w:tcPr>
          <w:p w14:paraId="73D7904D"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bottom"/>
            <w:hideMark/>
          </w:tcPr>
          <w:p w14:paraId="2FC7D7EE"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20B385F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r>
      <w:tr w:rsidR="00007360" w:rsidRPr="00007360" w14:paraId="01FF0821"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61F3AA49"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4059" w:type="dxa"/>
            <w:tcBorders>
              <w:top w:val="nil"/>
              <w:left w:val="nil"/>
              <w:bottom w:val="single" w:sz="4" w:space="0" w:color="auto"/>
              <w:right w:val="single" w:sz="4" w:space="0" w:color="auto"/>
            </w:tcBorders>
            <w:shd w:val="clear" w:color="auto" w:fill="auto"/>
            <w:vAlign w:val="center"/>
            <w:hideMark/>
          </w:tcPr>
          <w:p w14:paraId="5BD89B91"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от котельной № 1:</w:t>
            </w:r>
          </w:p>
        </w:tc>
        <w:tc>
          <w:tcPr>
            <w:tcW w:w="2415" w:type="dxa"/>
            <w:tcBorders>
              <w:top w:val="nil"/>
              <w:left w:val="nil"/>
              <w:bottom w:val="single" w:sz="4" w:space="0" w:color="auto"/>
              <w:right w:val="single" w:sz="4" w:space="0" w:color="auto"/>
            </w:tcBorders>
            <w:shd w:val="clear" w:color="auto" w:fill="auto"/>
            <w:noWrap/>
            <w:vAlign w:val="bottom"/>
            <w:hideMark/>
          </w:tcPr>
          <w:p w14:paraId="1FD4FCD8" w14:textId="18EF1D6D"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bottom"/>
            <w:hideMark/>
          </w:tcPr>
          <w:p w14:paraId="48F4A4E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noWrap/>
            <w:vAlign w:val="bottom"/>
            <w:hideMark/>
          </w:tcPr>
          <w:p w14:paraId="6C67728E"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bottom"/>
            <w:hideMark/>
          </w:tcPr>
          <w:p w14:paraId="57A2B1B6"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bottom"/>
            <w:hideMark/>
          </w:tcPr>
          <w:p w14:paraId="17888456"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6B499C53"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r>
      <w:tr w:rsidR="00007360" w:rsidRPr="00007360" w14:paraId="401BE1F7"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2FE783B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4059" w:type="dxa"/>
            <w:tcBorders>
              <w:top w:val="nil"/>
              <w:left w:val="nil"/>
              <w:bottom w:val="single" w:sz="4" w:space="0" w:color="auto"/>
              <w:right w:val="single" w:sz="4" w:space="0" w:color="auto"/>
            </w:tcBorders>
            <w:shd w:val="clear" w:color="auto" w:fill="auto"/>
            <w:vAlign w:val="center"/>
            <w:hideMark/>
          </w:tcPr>
          <w:p w14:paraId="5FB530B7" w14:textId="77777777" w:rsidR="00007360" w:rsidRPr="00007360" w:rsidRDefault="00007360" w:rsidP="00007360">
            <w:pPr>
              <w:shd w:val="clear" w:color="auto" w:fill="auto"/>
              <w:ind w:firstLine="0"/>
              <w:jc w:val="right"/>
              <w:rPr>
                <w:sz w:val="20"/>
                <w:szCs w:val="20"/>
                <w:lang w:val="ru-RU"/>
              </w:rPr>
            </w:pPr>
            <w:r w:rsidRPr="00007360">
              <w:rPr>
                <w:sz w:val="20"/>
                <w:szCs w:val="20"/>
                <w:lang w:val="ru-RU"/>
              </w:rPr>
              <w:t>от ТВК-62 до ОТВ-001060</w:t>
            </w:r>
          </w:p>
        </w:tc>
        <w:tc>
          <w:tcPr>
            <w:tcW w:w="2415" w:type="dxa"/>
            <w:tcBorders>
              <w:top w:val="nil"/>
              <w:left w:val="nil"/>
              <w:bottom w:val="single" w:sz="4" w:space="0" w:color="auto"/>
              <w:right w:val="single" w:sz="4" w:space="0" w:color="auto"/>
            </w:tcBorders>
            <w:shd w:val="clear" w:color="auto" w:fill="auto"/>
            <w:noWrap/>
            <w:vAlign w:val="bottom"/>
            <w:hideMark/>
          </w:tcPr>
          <w:p w14:paraId="451ACB86" w14:textId="2848AF00"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center"/>
            <w:hideMark/>
          </w:tcPr>
          <w:p w14:paraId="2FFEB4D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Протяженность (диаметр нар.)</w:t>
            </w:r>
          </w:p>
        </w:tc>
        <w:tc>
          <w:tcPr>
            <w:tcW w:w="850" w:type="dxa"/>
            <w:tcBorders>
              <w:top w:val="nil"/>
              <w:left w:val="nil"/>
              <w:bottom w:val="single" w:sz="4" w:space="0" w:color="auto"/>
              <w:right w:val="single" w:sz="4" w:space="0" w:color="auto"/>
            </w:tcBorders>
            <w:shd w:val="clear" w:color="auto" w:fill="auto"/>
            <w:vAlign w:val="center"/>
            <w:hideMark/>
          </w:tcPr>
          <w:p w14:paraId="596D4C50"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км (мм)</w:t>
            </w:r>
          </w:p>
        </w:tc>
        <w:tc>
          <w:tcPr>
            <w:tcW w:w="1701" w:type="dxa"/>
            <w:tcBorders>
              <w:top w:val="nil"/>
              <w:left w:val="nil"/>
              <w:bottom w:val="single" w:sz="4" w:space="0" w:color="auto"/>
              <w:right w:val="single" w:sz="4" w:space="0" w:color="auto"/>
            </w:tcBorders>
            <w:shd w:val="clear" w:color="auto" w:fill="auto"/>
            <w:vAlign w:val="center"/>
            <w:hideMark/>
          </w:tcPr>
          <w:p w14:paraId="51158495"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0,1267 (108)</w:t>
            </w:r>
          </w:p>
        </w:tc>
        <w:tc>
          <w:tcPr>
            <w:tcW w:w="1868" w:type="dxa"/>
            <w:tcBorders>
              <w:top w:val="nil"/>
              <w:left w:val="nil"/>
              <w:bottom w:val="single" w:sz="4" w:space="0" w:color="auto"/>
              <w:right w:val="single" w:sz="4" w:space="0" w:color="auto"/>
            </w:tcBorders>
            <w:shd w:val="clear" w:color="auto" w:fill="auto"/>
            <w:vAlign w:val="center"/>
            <w:hideMark/>
          </w:tcPr>
          <w:p w14:paraId="418C3B12"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0,1267 (159)</w:t>
            </w:r>
          </w:p>
        </w:tc>
        <w:tc>
          <w:tcPr>
            <w:tcW w:w="1324" w:type="dxa"/>
            <w:tcBorders>
              <w:top w:val="nil"/>
              <w:left w:val="nil"/>
              <w:bottom w:val="single" w:sz="4" w:space="0" w:color="auto"/>
              <w:right w:val="single" w:sz="4" w:space="0" w:color="auto"/>
            </w:tcBorders>
            <w:shd w:val="clear" w:color="auto" w:fill="auto"/>
            <w:noWrap/>
            <w:vAlign w:val="center"/>
            <w:hideMark/>
          </w:tcPr>
          <w:p w14:paraId="3BC2ED71"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2034</w:t>
            </w:r>
          </w:p>
        </w:tc>
      </w:tr>
      <w:tr w:rsidR="00007360" w:rsidRPr="00007360" w14:paraId="1182CD7C"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08B89960"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4059" w:type="dxa"/>
            <w:tcBorders>
              <w:top w:val="nil"/>
              <w:left w:val="nil"/>
              <w:bottom w:val="single" w:sz="4" w:space="0" w:color="auto"/>
              <w:right w:val="single" w:sz="4" w:space="0" w:color="auto"/>
            </w:tcBorders>
            <w:shd w:val="clear" w:color="auto" w:fill="auto"/>
            <w:vAlign w:val="center"/>
            <w:hideMark/>
          </w:tcPr>
          <w:p w14:paraId="2CE0A6C8"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от котельной № 3:</w:t>
            </w:r>
          </w:p>
        </w:tc>
        <w:tc>
          <w:tcPr>
            <w:tcW w:w="2415" w:type="dxa"/>
            <w:tcBorders>
              <w:top w:val="nil"/>
              <w:left w:val="nil"/>
              <w:bottom w:val="single" w:sz="4" w:space="0" w:color="auto"/>
              <w:right w:val="single" w:sz="4" w:space="0" w:color="auto"/>
            </w:tcBorders>
            <w:shd w:val="clear" w:color="auto" w:fill="auto"/>
            <w:noWrap/>
            <w:vAlign w:val="bottom"/>
            <w:hideMark/>
          </w:tcPr>
          <w:p w14:paraId="416B1542" w14:textId="076E4E29"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bottom"/>
            <w:hideMark/>
          </w:tcPr>
          <w:p w14:paraId="441B4D35"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noWrap/>
            <w:vAlign w:val="bottom"/>
            <w:hideMark/>
          </w:tcPr>
          <w:p w14:paraId="666DC7FD"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bottom"/>
            <w:hideMark/>
          </w:tcPr>
          <w:p w14:paraId="1C9E17AB"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bottom"/>
            <w:hideMark/>
          </w:tcPr>
          <w:p w14:paraId="77FEBE07"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02CD1A9E"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r>
      <w:tr w:rsidR="00007360" w:rsidRPr="00007360" w14:paraId="6DCF2936"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6211B65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4059" w:type="dxa"/>
            <w:tcBorders>
              <w:top w:val="nil"/>
              <w:left w:val="nil"/>
              <w:bottom w:val="single" w:sz="4" w:space="0" w:color="auto"/>
              <w:right w:val="single" w:sz="4" w:space="0" w:color="auto"/>
            </w:tcBorders>
            <w:shd w:val="clear" w:color="auto" w:fill="auto"/>
            <w:vAlign w:val="center"/>
            <w:hideMark/>
          </w:tcPr>
          <w:p w14:paraId="5C8DCD9F" w14:textId="77777777" w:rsidR="00007360" w:rsidRPr="00007360" w:rsidRDefault="00007360" w:rsidP="00007360">
            <w:pPr>
              <w:shd w:val="clear" w:color="auto" w:fill="auto"/>
              <w:ind w:firstLine="0"/>
              <w:jc w:val="right"/>
              <w:rPr>
                <w:sz w:val="20"/>
                <w:szCs w:val="20"/>
                <w:lang w:val="ru-RU"/>
              </w:rPr>
            </w:pPr>
            <w:r w:rsidRPr="00007360">
              <w:rPr>
                <w:sz w:val="20"/>
                <w:szCs w:val="20"/>
                <w:lang w:val="ru-RU"/>
              </w:rPr>
              <w:t xml:space="preserve">от ТВК-25 до Пер.-000027 </w:t>
            </w:r>
          </w:p>
        </w:tc>
        <w:tc>
          <w:tcPr>
            <w:tcW w:w="2415" w:type="dxa"/>
            <w:tcBorders>
              <w:top w:val="nil"/>
              <w:left w:val="nil"/>
              <w:bottom w:val="single" w:sz="4" w:space="0" w:color="auto"/>
              <w:right w:val="single" w:sz="4" w:space="0" w:color="auto"/>
            </w:tcBorders>
            <w:shd w:val="clear" w:color="auto" w:fill="auto"/>
            <w:noWrap/>
            <w:vAlign w:val="bottom"/>
            <w:hideMark/>
          </w:tcPr>
          <w:p w14:paraId="471643AC" w14:textId="2DB92ABD"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center"/>
            <w:hideMark/>
          </w:tcPr>
          <w:p w14:paraId="3C2F0170"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Протяженность (диаметр нар.)</w:t>
            </w:r>
          </w:p>
        </w:tc>
        <w:tc>
          <w:tcPr>
            <w:tcW w:w="850" w:type="dxa"/>
            <w:tcBorders>
              <w:top w:val="nil"/>
              <w:left w:val="nil"/>
              <w:bottom w:val="single" w:sz="4" w:space="0" w:color="auto"/>
              <w:right w:val="single" w:sz="4" w:space="0" w:color="auto"/>
            </w:tcBorders>
            <w:shd w:val="clear" w:color="auto" w:fill="auto"/>
            <w:vAlign w:val="center"/>
            <w:hideMark/>
          </w:tcPr>
          <w:p w14:paraId="72570B5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км (мм)</w:t>
            </w:r>
          </w:p>
        </w:tc>
        <w:tc>
          <w:tcPr>
            <w:tcW w:w="1701" w:type="dxa"/>
            <w:tcBorders>
              <w:top w:val="nil"/>
              <w:left w:val="nil"/>
              <w:bottom w:val="single" w:sz="4" w:space="0" w:color="auto"/>
              <w:right w:val="single" w:sz="4" w:space="0" w:color="auto"/>
            </w:tcBorders>
            <w:shd w:val="clear" w:color="auto" w:fill="auto"/>
            <w:vAlign w:val="center"/>
            <w:hideMark/>
          </w:tcPr>
          <w:p w14:paraId="105BDB49"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0,1639 (108)</w:t>
            </w:r>
          </w:p>
        </w:tc>
        <w:tc>
          <w:tcPr>
            <w:tcW w:w="1868" w:type="dxa"/>
            <w:tcBorders>
              <w:top w:val="nil"/>
              <w:left w:val="nil"/>
              <w:bottom w:val="single" w:sz="4" w:space="0" w:color="auto"/>
              <w:right w:val="single" w:sz="4" w:space="0" w:color="auto"/>
            </w:tcBorders>
            <w:shd w:val="clear" w:color="auto" w:fill="auto"/>
            <w:vAlign w:val="center"/>
            <w:hideMark/>
          </w:tcPr>
          <w:p w14:paraId="2EF83399"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0,1639 (159)</w:t>
            </w:r>
          </w:p>
        </w:tc>
        <w:tc>
          <w:tcPr>
            <w:tcW w:w="1324" w:type="dxa"/>
            <w:tcBorders>
              <w:top w:val="nil"/>
              <w:left w:val="nil"/>
              <w:bottom w:val="single" w:sz="4" w:space="0" w:color="auto"/>
              <w:right w:val="single" w:sz="4" w:space="0" w:color="auto"/>
            </w:tcBorders>
            <w:shd w:val="clear" w:color="auto" w:fill="auto"/>
            <w:noWrap/>
            <w:vAlign w:val="center"/>
            <w:hideMark/>
          </w:tcPr>
          <w:p w14:paraId="02E03147"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2025</w:t>
            </w:r>
          </w:p>
        </w:tc>
      </w:tr>
      <w:tr w:rsidR="00007360" w:rsidRPr="00007360" w14:paraId="65503019"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3F6CF435"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4059" w:type="dxa"/>
            <w:tcBorders>
              <w:top w:val="nil"/>
              <w:left w:val="nil"/>
              <w:bottom w:val="single" w:sz="4" w:space="0" w:color="auto"/>
              <w:right w:val="single" w:sz="4" w:space="0" w:color="auto"/>
            </w:tcBorders>
            <w:shd w:val="clear" w:color="auto" w:fill="auto"/>
            <w:vAlign w:val="center"/>
            <w:hideMark/>
          </w:tcPr>
          <w:p w14:paraId="51E15BE9" w14:textId="77777777" w:rsidR="00007360" w:rsidRPr="00007360" w:rsidRDefault="00007360" w:rsidP="00007360">
            <w:pPr>
              <w:shd w:val="clear" w:color="auto" w:fill="auto"/>
              <w:ind w:firstLine="0"/>
              <w:jc w:val="right"/>
              <w:rPr>
                <w:sz w:val="20"/>
                <w:szCs w:val="20"/>
                <w:lang w:val="ru-RU"/>
              </w:rPr>
            </w:pPr>
            <w:r w:rsidRPr="00007360">
              <w:rPr>
                <w:sz w:val="20"/>
                <w:szCs w:val="20"/>
                <w:lang w:val="ru-RU"/>
              </w:rPr>
              <w:t xml:space="preserve">от ОТВ-000984 до ТВК-59 </w:t>
            </w:r>
          </w:p>
        </w:tc>
        <w:tc>
          <w:tcPr>
            <w:tcW w:w="2415" w:type="dxa"/>
            <w:tcBorders>
              <w:top w:val="nil"/>
              <w:left w:val="nil"/>
              <w:bottom w:val="single" w:sz="4" w:space="0" w:color="auto"/>
              <w:right w:val="single" w:sz="4" w:space="0" w:color="auto"/>
            </w:tcBorders>
            <w:shd w:val="clear" w:color="auto" w:fill="auto"/>
            <w:noWrap/>
            <w:vAlign w:val="bottom"/>
            <w:hideMark/>
          </w:tcPr>
          <w:p w14:paraId="4D8FDE7F" w14:textId="33A95A75"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center"/>
            <w:hideMark/>
          </w:tcPr>
          <w:p w14:paraId="23579AB6"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Протяженность (диаметр нар.)</w:t>
            </w:r>
          </w:p>
        </w:tc>
        <w:tc>
          <w:tcPr>
            <w:tcW w:w="850" w:type="dxa"/>
            <w:tcBorders>
              <w:top w:val="nil"/>
              <w:left w:val="nil"/>
              <w:bottom w:val="single" w:sz="4" w:space="0" w:color="auto"/>
              <w:right w:val="single" w:sz="4" w:space="0" w:color="auto"/>
            </w:tcBorders>
            <w:shd w:val="clear" w:color="auto" w:fill="auto"/>
            <w:vAlign w:val="center"/>
            <w:hideMark/>
          </w:tcPr>
          <w:p w14:paraId="72D6F328"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км (мм)</w:t>
            </w:r>
          </w:p>
        </w:tc>
        <w:tc>
          <w:tcPr>
            <w:tcW w:w="1701" w:type="dxa"/>
            <w:tcBorders>
              <w:top w:val="nil"/>
              <w:left w:val="nil"/>
              <w:bottom w:val="single" w:sz="4" w:space="0" w:color="auto"/>
              <w:right w:val="single" w:sz="4" w:space="0" w:color="auto"/>
            </w:tcBorders>
            <w:shd w:val="clear" w:color="auto" w:fill="auto"/>
            <w:vAlign w:val="center"/>
            <w:hideMark/>
          </w:tcPr>
          <w:p w14:paraId="3B3B4AD4"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0,1277 (76)</w:t>
            </w:r>
          </w:p>
        </w:tc>
        <w:tc>
          <w:tcPr>
            <w:tcW w:w="1868" w:type="dxa"/>
            <w:tcBorders>
              <w:top w:val="nil"/>
              <w:left w:val="nil"/>
              <w:bottom w:val="single" w:sz="4" w:space="0" w:color="auto"/>
              <w:right w:val="single" w:sz="4" w:space="0" w:color="auto"/>
            </w:tcBorders>
            <w:shd w:val="clear" w:color="auto" w:fill="auto"/>
            <w:vAlign w:val="center"/>
            <w:hideMark/>
          </w:tcPr>
          <w:p w14:paraId="6CB2863F"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0,1277 (89)</w:t>
            </w:r>
          </w:p>
        </w:tc>
        <w:tc>
          <w:tcPr>
            <w:tcW w:w="1324" w:type="dxa"/>
            <w:tcBorders>
              <w:top w:val="nil"/>
              <w:left w:val="nil"/>
              <w:bottom w:val="single" w:sz="4" w:space="0" w:color="auto"/>
              <w:right w:val="single" w:sz="4" w:space="0" w:color="auto"/>
            </w:tcBorders>
            <w:shd w:val="clear" w:color="auto" w:fill="auto"/>
            <w:noWrap/>
            <w:vAlign w:val="center"/>
            <w:hideMark/>
          </w:tcPr>
          <w:p w14:paraId="17D519E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2026</w:t>
            </w:r>
          </w:p>
        </w:tc>
      </w:tr>
      <w:tr w:rsidR="00007360" w:rsidRPr="00007360" w14:paraId="13B11C35"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50522638"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4059" w:type="dxa"/>
            <w:tcBorders>
              <w:top w:val="nil"/>
              <w:left w:val="nil"/>
              <w:bottom w:val="single" w:sz="4" w:space="0" w:color="auto"/>
              <w:right w:val="single" w:sz="4" w:space="0" w:color="auto"/>
            </w:tcBorders>
            <w:shd w:val="clear" w:color="auto" w:fill="auto"/>
            <w:vAlign w:val="center"/>
            <w:hideMark/>
          </w:tcPr>
          <w:p w14:paraId="7A9104D6"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от котельной № 5:</w:t>
            </w:r>
          </w:p>
        </w:tc>
        <w:tc>
          <w:tcPr>
            <w:tcW w:w="2415" w:type="dxa"/>
            <w:tcBorders>
              <w:top w:val="nil"/>
              <w:left w:val="nil"/>
              <w:bottom w:val="single" w:sz="4" w:space="0" w:color="auto"/>
              <w:right w:val="single" w:sz="4" w:space="0" w:color="auto"/>
            </w:tcBorders>
            <w:shd w:val="clear" w:color="auto" w:fill="auto"/>
            <w:noWrap/>
            <w:vAlign w:val="bottom"/>
            <w:hideMark/>
          </w:tcPr>
          <w:p w14:paraId="2873856C" w14:textId="030008C5"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bottom"/>
            <w:hideMark/>
          </w:tcPr>
          <w:p w14:paraId="72D2477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850" w:type="dxa"/>
            <w:tcBorders>
              <w:top w:val="nil"/>
              <w:left w:val="nil"/>
              <w:bottom w:val="single" w:sz="4" w:space="0" w:color="auto"/>
              <w:right w:val="single" w:sz="4" w:space="0" w:color="auto"/>
            </w:tcBorders>
            <w:shd w:val="clear" w:color="auto" w:fill="auto"/>
            <w:noWrap/>
            <w:vAlign w:val="bottom"/>
            <w:hideMark/>
          </w:tcPr>
          <w:p w14:paraId="080D7CA7"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701" w:type="dxa"/>
            <w:tcBorders>
              <w:top w:val="nil"/>
              <w:left w:val="nil"/>
              <w:bottom w:val="single" w:sz="4" w:space="0" w:color="auto"/>
              <w:right w:val="single" w:sz="4" w:space="0" w:color="auto"/>
            </w:tcBorders>
            <w:shd w:val="clear" w:color="auto" w:fill="auto"/>
            <w:noWrap/>
            <w:vAlign w:val="bottom"/>
            <w:hideMark/>
          </w:tcPr>
          <w:p w14:paraId="0873B810"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868" w:type="dxa"/>
            <w:tcBorders>
              <w:top w:val="nil"/>
              <w:left w:val="nil"/>
              <w:bottom w:val="single" w:sz="4" w:space="0" w:color="auto"/>
              <w:right w:val="single" w:sz="4" w:space="0" w:color="auto"/>
            </w:tcBorders>
            <w:shd w:val="clear" w:color="auto" w:fill="auto"/>
            <w:noWrap/>
            <w:vAlign w:val="bottom"/>
            <w:hideMark/>
          </w:tcPr>
          <w:p w14:paraId="5A68E36D"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 </w:t>
            </w:r>
          </w:p>
        </w:tc>
        <w:tc>
          <w:tcPr>
            <w:tcW w:w="1324" w:type="dxa"/>
            <w:tcBorders>
              <w:top w:val="nil"/>
              <w:left w:val="nil"/>
              <w:bottom w:val="single" w:sz="4" w:space="0" w:color="auto"/>
              <w:right w:val="single" w:sz="4" w:space="0" w:color="auto"/>
            </w:tcBorders>
            <w:shd w:val="clear" w:color="auto" w:fill="auto"/>
            <w:noWrap/>
            <w:vAlign w:val="center"/>
            <w:hideMark/>
          </w:tcPr>
          <w:p w14:paraId="04E9AD7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r>
      <w:tr w:rsidR="00007360" w:rsidRPr="00007360" w14:paraId="70CF8D59"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0C93CC8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 </w:t>
            </w:r>
          </w:p>
        </w:tc>
        <w:tc>
          <w:tcPr>
            <w:tcW w:w="4059" w:type="dxa"/>
            <w:tcBorders>
              <w:top w:val="nil"/>
              <w:left w:val="nil"/>
              <w:bottom w:val="single" w:sz="4" w:space="0" w:color="auto"/>
              <w:right w:val="single" w:sz="4" w:space="0" w:color="auto"/>
            </w:tcBorders>
            <w:shd w:val="clear" w:color="auto" w:fill="auto"/>
            <w:vAlign w:val="center"/>
            <w:hideMark/>
          </w:tcPr>
          <w:p w14:paraId="1D1A6EDA" w14:textId="77777777" w:rsidR="00007360" w:rsidRPr="00007360" w:rsidRDefault="00007360" w:rsidP="00007360">
            <w:pPr>
              <w:shd w:val="clear" w:color="auto" w:fill="auto"/>
              <w:ind w:firstLine="0"/>
              <w:jc w:val="right"/>
              <w:rPr>
                <w:sz w:val="20"/>
                <w:szCs w:val="20"/>
                <w:lang w:val="ru-RU"/>
              </w:rPr>
            </w:pPr>
            <w:r w:rsidRPr="00007360">
              <w:rPr>
                <w:sz w:val="20"/>
                <w:szCs w:val="20"/>
                <w:lang w:val="ru-RU"/>
              </w:rPr>
              <w:t>от ТВК-19 до ОТВ-000935</w:t>
            </w:r>
          </w:p>
        </w:tc>
        <w:tc>
          <w:tcPr>
            <w:tcW w:w="2415" w:type="dxa"/>
            <w:tcBorders>
              <w:top w:val="nil"/>
              <w:left w:val="nil"/>
              <w:bottom w:val="single" w:sz="4" w:space="0" w:color="auto"/>
              <w:right w:val="single" w:sz="4" w:space="0" w:color="auto"/>
            </w:tcBorders>
            <w:shd w:val="clear" w:color="auto" w:fill="auto"/>
            <w:noWrap/>
            <w:vAlign w:val="bottom"/>
            <w:hideMark/>
          </w:tcPr>
          <w:p w14:paraId="1A1B54D3" w14:textId="335D299F" w:rsidR="00007360" w:rsidRPr="00007360" w:rsidRDefault="00007360" w:rsidP="00007360">
            <w:pPr>
              <w:shd w:val="clear" w:color="auto" w:fill="auto"/>
              <w:ind w:firstLine="0"/>
              <w:jc w:val="center"/>
              <w:rPr>
                <w:sz w:val="20"/>
                <w:szCs w:val="20"/>
                <w:lang w:val="ru-RU"/>
              </w:rPr>
            </w:pPr>
          </w:p>
        </w:tc>
        <w:tc>
          <w:tcPr>
            <w:tcW w:w="1838" w:type="dxa"/>
            <w:tcBorders>
              <w:top w:val="nil"/>
              <w:left w:val="nil"/>
              <w:bottom w:val="single" w:sz="4" w:space="0" w:color="auto"/>
              <w:right w:val="single" w:sz="4" w:space="0" w:color="auto"/>
            </w:tcBorders>
            <w:shd w:val="clear" w:color="auto" w:fill="auto"/>
            <w:vAlign w:val="center"/>
            <w:hideMark/>
          </w:tcPr>
          <w:p w14:paraId="2591DBE6"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Протяженность (диаметр нар.)</w:t>
            </w:r>
          </w:p>
        </w:tc>
        <w:tc>
          <w:tcPr>
            <w:tcW w:w="850" w:type="dxa"/>
            <w:tcBorders>
              <w:top w:val="nil"/>
              <w:left w:val="nil"/>
              <w:bottom w:val="single" w:sz="4" w:space="0" w:color="auto"/>
              <w:right w:val="single" w:sz="4" w:space="0" w:color="auto"/>
            </w:tcBorders>
            <w:shd w:val="clear" w:color="auto" w:fill="auto"/>
            <w:vAlign w:val="center"/>
            <w:hideMark/>
          </w:tcPr>
          <w:p w14:paraId="67ADD7B3"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км (мм)</w:t>
            </w:r>
          </w:p>
        </w:tc>
        <w:tc>
          <w:tcPr>
            <w:tcW w:w="1701" w:type="dxa"/>
            <w:tcBorders>
              <w:top w:val="nil"/>
              <w:left w:val="nil"/>
              <w:bottom w:val="single" w:sz="4" w:space="0" w:color="auto"/>
              <w:right w:val="single" w:sz="4" w:space="0" w:color="auto"/>
            </w:tcBorders>
            <w:shd w:val="clear" w:color="auto" w:fill="auto"/>
            <w:vAlign w:val="center"/>
            <w:hideMark/>
          </w:tcPr>
          <w:p w14:paraId="1338E35E"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0,1393 (89)</w:t>
            </w:r>
          </w:p>
        </w:tc>
        <w:tc>
          <w:tcPr>
            <w:tcW w:w="1868" w:type="dxa"/>
            <w:tcBorders>
              <w:top w:val="nil"/>
              <w:left w:val="nil"/>
              <w:bottom w:val="single" w:sz="4" w:space="0" w:color="auto"/>
              <w:right w:val="single" w:sz="4" w:space="0" w:color="auto"/>
            </w:tcBorders>
            <w:shd w:val="clear" w:color="auto" w:fill="auto"/>
            <w:vAlign w:val="center"/>
            <w:hideMark/>
          </w:tcPr>
          <w:p w14:paraId="087751D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0,1393 (159)</w:t>
            </w:r>
          </w:p>
        </w:tc>
        <w:tc>
          <w:tcPr>
            <w:tcW w:w="1324" w:type="dxa"/>
            <w:tcBorders>
              <w:top w:val="nil"/>
              <w:left w:val="nil"/>
              <w:bottom w:val="single" w:sz="4" w:space="0" w:color="auto"/>
              <w:right w:val="single" w:sz="4" w:space="0" w:color="auto"/>
            </w:tcBorders>
            <w:shd w:val="clear" w:color="auto" w:fill="auto"/>
            <w:noWrap/>
            <w:vAlign w:val="center"/>
            <w:hideMark/>
          </w:tcPr>
          <w:p w14:paraId="648C2E0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2026</w:t>
            </w:r>
          </w:p>
        </w:tc>
      </w:tr>
      <w:tr w:rsidR="00007360" w:rsidRPr="00007360" w14:paraId="52E8F34B" w14:textId="77777777" w:rsidTr="00007360">
        <w:tc>
          <w:tcPr>
            <w:tcW w:w="727" w:type="dxa"/>
            <w:tcBorders>
              <w:top w:val="nil"/>
              <w:left w:val="single" w:sz="4" w:space="0" w:color="auto"/>
              <w:bottom w:val="single" w:sz="4" w:space="0" w:color="auto"/>
              <w:right w:val="single" w:sz="4" w:space="0" w:color="auto"/>
            </w:tcBorders>
            <w:shd w:val="clear" w:color="auto" w:fill="auto"/>
            <w:noWrap/>
            <w:vAlign w:val="center"/>
            <w:hideMark/>
          </w:tcPr>
          <w:p w14:paraId="656E8D5C"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2.2.</w:t>
            </w:r>
          </w:p>
        </w:tc>
        <w:tc>
          <w:tcPr>
            <w:tcW w:w="4059" w:type="dxa"/>
            <w:tcBorders>
              <w:top w:val="nil"/>
              <w:left w:val="nil"/>
              <w:bottom w:val="single" w:sz="4" w:space="0" w:color="auto"/>
              <w:right w:val="single" w:sz="4" w:space="0" w:color="auto"/>
            </w:tcBorders>
            <w:shd w:val="clear" w:color="auto" w:fill="auto"/>
            <w:vAlign w:val="center"/>
            <w:hideMark/>
          </w:tcPr>
          <w:p w14:paraId="5D31F057" w14:textId="77777777" w:rsidR="00007360" w:rsidRPr="00007360" w:rsidRDefault="00007360" w:rsidP="00007360">
            <w:pPr>
              <w:shd w:val="clear" w:color="auto" w:fill="auto"/>
              <w:ind w:firstLine="0"/>
              <w:jc w:val="left"/>
              <w:rPr>
                <w:sz w:val="20"/>
                <w:szCs w:val="20"/>
                <w:lang w:val="ru-RU"/>
              </w:rPr>
            </w:pPr>
            <w:r w:rsidRPr="00007360">
              <w:rPr>
                <w:sz w:val="20"/>
                <w:szCs w:val="20"/>
                <w:lang w:val="ru-RU"/>
              </w:rPr>
              <w:t>Замена ветхих тепловых сетей</w:t>
            </w:r>
          </w:p>
        </w:tc>
        <w:tc>
          <w:tcPr>
            <w:tcW w:w="2415" w:type="dxa"/>
            <w:tcBorders>
              <w:top w:val="nil"/>
              <w:left w:val="nil"/>
              <w:bottom w:val="single" w:sz="4" w:space="0" w:color="auto"/>
              <w:right w:val="single" w:sz="4" w:space="0" w:color="auto"/>
            </w:tcBorders>
            <w:shd w:val="clear" w:color="auto" w:fill="auto"/>
            <w:vAlign w:val="center"/>
            <w:hideMark/>
          </w:tcPr>
          <w:p w14:paraId="5FDE255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Высокий износ тепловых сетей, высокая аварийность</w:t>
            </w:r>
          </w:p>
        </w:tc>
        <w:tc>
          <w:tcPr>
            <w:tcW w:w="1838" w:type="dxa"/>
            <w:tcBorders>
              <w:top w:val="nil"/>
              <w:left w:val="nil"/>
              <w:bottom w:val="single" w:sz="4" w:space="0" w:color="auto"/>
              <w:right w:val="single" w:sz="4" w:space="0" w:color="auto"/>
            </w:tcBorders>
            <w:shd w:val="clear" w:color="auto" w:fill="auto"/>
            <w:vAlign w:val="center"/>
            <w:hideMark/>
          </w:tcPr>
          <w:p w14:paraId="684BCF2D"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Протяженность</w:t>
            </w:r>
          </w:p>
        </w:tc>
        <w:tc>
          <w:tcPr>
            <w:tcW w:w="850" w:type="dxa"/>
            <w:tcBorders>
              <w:top w:val="nil"/>
              <w:left w:val="nil"/>
              <w:bottom w:val="single" w:sz="4" w:space="0" w:color="auto"/>
              <w:right w:val="single" w:sz="4" w:space="0" w:color="auto"/>
            </w:tcBorders>
            <w:shd w:val="clear" w:color="auto" w:fill="auto"/>
            <w:noWrap/>
            <w:vAlign w:val="center"/>
            <w:hideMark/>
          </w:tcPr>
          <w:p w14:paraId="3F57D740"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км</w:t>
            </w:r>
          </w:p>
        </w:tc>
        <w:tc>
          <w:tcPr>
            <w:tcW w:w="1701" w:type="dxa"/>
            <w:tcBorders>
              <w:top w:val="nil"/>
              <w:left w:val="nil"/>
              <w:bottom w:val="single" w:sz="4" w:space="0" w:color="auto"/>
              <w:right w:val="single" w:sz="4" w:space="0" w:color="auto"/>
            </w:tcBorders>
            <w:shd w:val="clear" w:color="auto" w:fill="auto"/>
            <w:noWrap/>
            <w:vAlign w:val="center"/>
            <w:hideMark/>
          </w:tcPr>
          <w:p w14:paraId="27E98D4A"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8,60</w:t>
            </w:r>
          </w:p>
        </w:tc>
        <w:tc>
          <w:tcPr>
            <w:tcW w:w="1868" w:type="dxa"/>
            <w:tcBorders>
              <w:top w:val="nil"/>
              <w:left w:val="nil"/>
              <w:bottom w:val="single" w:sz="4" w:space="0" w:color="auto"/>
              <w:right w:val="single" w:sz="4" w:space="0" w:color="auto"/>
            </w:tcBorders>
            <w:shd w:val="clear" w:color="auto" w:fill="auto"/>
            <w:noWrap/>
            <w:vAlign w:val="center"/>
            <w:hideMark/>
          </w:tcPr>
          <w:p w14:paraId="45DE1DF5" w14:textId="77777777" w:rsidR="00007360" w:rsidRPr="00007360" w:rsidRDefault="00007360" w:rsidP="00007360">
            <w:pPr>
              <w:shd w:val="clear" w:color="auto" w:fill="auto"/>
              <w:ind w:firstLine="0"/>
              <w:jc w:val="center"/>
              <w:rPr>
                <w:sz w:val="20"/>
                <w:szCs w:val="20"/>
                <w:lang w:val="ru-RU"/>
              </w:rPr>
            </w:pPr>
            <w:r w:rsidRPr="00007360">
              <w:rPr>
                <w:sz w:val="20"/>
                <w:szCs w:val="20"/>
                <w:lang w:val="ru-RU"/>
              </w:rPr>
              <w:t>8,60</w:t>
            </w:r>
          </w:p>
        </w:tc>
        <w:tc>
          <w:tcPr>
            <w:tcW w:w="1324" w:type="dxa"/>
            <w:tcBorders>
              <w:top w:val="nil"/>
              <w:left w:val="nil"/>
              <w:bottom w:val="single" w:sz="4" w:space="0" w:color="auto"/>
              <w:right w:val="single" w:sz="4" w:space="0" w:color="auto"/>
            </w:tcBorders>
            <w:shd w:val="clear" w:color="auto" w:fill="auto"/>
            <w:noWrap/>
            <w:vAlign w:val="center"/>
            <w:hideMark/>
          </w:tcPr>
          <w:p w14:paraId="7530242E" w14:textId="4C7AA823" w:rsidR="00007360" w:rsidRPr="00007360" w:rsidRDefault="00007360" w:rsidP="00007360">
            <w:pPr>
              <w:shd w:val="clear" w:color="auto" w:fill="auto"/>
              <w:ind w:firstLine="0"/>
              <w:jc w:val="center"/>
              <w:rPr>
                <w:sz w:val="20"/>
                <w:szCs w:val="20"/>
                <w:lang w:val="ru-RU"/>
              </w:rPr>
            </w:pPr>
            <w:r w:rsidRPr="00007360">
              <w:rPr>
                <w:sz w:val="20"/>
                <w:szCs w:val="20"/>
                <w:lang w:val="ru-RU"/>
              </w:rPr>
              <w:t>2026–2037</w:t>
            </w:r>
          </w:p>
        </w:tc>
      </w:tr>
    </w:tbl>
    <w:p w14:paraId="62D1A292" w14:textId="77777777" w:rsidR="00007360" w:rsidRPr="00007360" w:rsidRDefault="00007360" w:rsidP="00007360">
      <w:pPr>
        <w:rPr>
          <w:lang w:val="ru-RU"/>
        </w:rPr>
      </w:pPr>
    </w:p>
    <w:p w14:paraId="221C01AE" w14:textId="77777777" w:rsidR="00632453" w:rsidRDefault="00632453">
      <w:pPr>
        <w:spacing w:line="276" w:lineRule="auto"/>
        <w:rPr>
          <w:b/>
          <w:sz w:val="28"/>
          <w:szCs w:val="28"/>
          <w:highlight w:val="yellow"/>
          <w:lang w:val="ru-RU"/>
        </w:rPr>
      </w:pPr>
    </w:p>
    <w:p w14:paraId="02C12B05" w14:textId="77777777" w:rsidR="00007360" w:rsidRPr="00086029" w:rsidRDefault="00007360">
      <w:pPr>
        <w:spacing w:line="276" w:lineRule="auto"/>
        <w:rPr>
          <w:b/>
          <w:sz w:val="28"/>
          <w:szCs w:val="28"/>
          <w:highlight w:val="yellow"/>
          <w:lang w:val="ru-RU"/>
        </w:rPr>
        <w:sectPr w:rsidR="00007360" w:rsidRPr="00086029" w:rsidSect="007A3AA3">
          <w:pgSz w:w="16834" w:h="11909" w:orient="landscape"/>
          <w:pgMar w:top="1701" w:right="1134" w:bottom="567" w:left="1134" w:header="720" w:footer="720" w:gutter="0"/>
          <w:cols w:space="720"/>
          <w:docGrid w:linePitch="326"/>
        </w:sectPr>
      </w:pPr>
    </w:p>
    <w:p w14:paraId="1D35320C" w14:textId="5370A656" w:rsidR="006A121C" w:rsidRPr="00521BFC" w:rsidRDefault="008B3E69">
      <w:pPr>
        <w:pStyle w:val="1"/>
        <w:pBdr>
          <w:top w:val="nil"/>
          <w:left w:val="nil"/>
          <w:bottom w:val="nil"/>
          <w:right w:val="nil"/>
          <w:between w:val="nil"/>
        </w:pBdr>
        <w:ind w:firstLine="0"/>
      </w:pPr>
      <w:bookmarkStart w:id="438" w:name="_Toc165508103"/>
      <w:r w:rsidRPr="00521BFC">
        <w:lastRenderedPageBreak/>
        <w:t xml:space="preserve">Глава 17 </w:t>
      </w:r>
      <w:r w:rsidR="003D2F3A" w:rsidRPr="00521BFC">
        <w:t>«</w:t>
      </w:r>
      <w:r w:rsidRPr="00521BFC">
        <w:t>Замечания и предложения к проекту схемы</w:t>
      </w:r>
      <w:r w:rsidR="003D2F3A" w:rsidRPr="00521BFC">
        <w:t>»</w:t>
      </w:r>
      <w:bookmarkEnd w:id="438"/>
      <w:r w:rsidRPr="00521BFC">
        <w:t xml:space="preserve"> </w:t>
      </w:r>
    </w:p>
    <w:p w14:paraId="2DEC5FA4" w14:textId="77777777" w:rsidR="00CC2F73" w:rsidRPr="00521BFC" w:rsidRDefault="00CC2F73" w:rsidP="00CC2F73">
      <w:pPr>
        <w:pStyle w:val="2"/>
        <w:pBdr>
          <w:top w:val="nil"/>
          <w:left w:val="nil"/>
          <w:bottom w:val="nil"/>
          <w:right w:val="nil"/>
          <w:between w:val="nil"/>
        </w:pBdr>
        <w:rPr>
          <w:lang w:val="ru-RU"/>
        </w:rPr>
      </w:pPr>
      <w:bookmarkStart w:id="439" w:name="_5nkwiee4zyi9" w:colFirst="0" w:colLast="0"/>
      <w:bookmarkStart w:id="440" w:name="_Toc161173824"/>
      <w:bookmarkStart w:id="441" w:name="_Toc165508104"/>
      <w:bookmarkEnd w:id="439"/>
      <w:r w:rsidRPr="00521BFC">
        <w:t>17.1 Перечень всех замечаний и предложений, поступивших при разработке, утверждении и разработке</w:t>
      </w:r>
      <w:r w:rsidRPr="00521BFC">
        <w:rPr>
          <w:lang w:val="ru-RU"/>
        </w:rPr>
        <w:t xml:space="preserve"> </w:t>
      </w:r>
      <w:r w:rsidRPr="00521BFC">
        <w:t>схемы теплоснабжения</w:t>
      </w:r>
      <w:bookmarkEnd w:id="440"/>
      <w:bookmarkEnd w:id="441"/>
    </w:p>
    <w:p w14:paraId="601DECF8" w14:textId="77777777" w:rsidR="00CC2F73" w:rsidRPr="00521BFC" w:rsidRDefault="00CC2F73" w:rsidP="00CC2F73">
      <w:pPr>
        <w:rPr>
          <w:lang w:val="ru-RU"/>
        </w:rPr>
      </w:pPr>
      <w:r w:rsidRPr="00521BFC">
        <w:rPr>
          <w:lang w:val="ru-RU"/>
        </w:rPr>
        <w:t>Отсутствуют.</w:t>
      </w:r>
    </w:p>
    <w:p w14:paraId="7718D07D" w14:textId="77777777" w:rsidR="00CC2F73" w:rsidRPr="00521BFC" w:rsidRDefault="00CC2F73" w:rsidP="00CC2F73">
      <w:pPr>
        <w:pStyle w:val="2"/>
        <w:pBdr>
          <w:top w:val="nil"/>
          <w:left w:val="nil"/>
          <w:bottom w:val="nil"/>
          <w:right w:val="nil"/>
          <w:between w:val="nil"/>
        </w:pBdr>
        <w:rPr>
          <w:lang w:val="ru-RU"/>
        </w:rPr>
      </w:pPr>
      <w:bookmarkStart w:id="442" w:name="_norrzen2nsnf" w:colFirst="0" w:colLast="0"/>
      <w:bookmarkStart w:id="443" w:name="_Toc161173825"/>
      <w:bookmarkStart w:id="444" w:name="_Toc165508105"/>
      <w:bookmarkEnd w:id="442"/>
      <w:r w:rsidRPr="00521BFC">
        <w:t>17.2 Ответы разработчиков проекта схемы теплоснабжения на замечания и предложения</w:t>
      </w:r>
      <w:bookmarkEnd w:id="443"/>
      <w:bookmarkEnd w:id="444"/>
    </w:p>
    <w:p w14:paraId="0E0348EB" w14:textId="77777777" w:rsidR="00CC2F73" w:rsidRPr="00521BFC" w:rsidRDefault="00CC2F73" w:rsidP="00CC2F73">
      <w:pPr>
        <w:rPr>
          <w:lang w:val="ru-RU"/>
        </w:rPr>
      </w:pPr>
      <w:r w:rsidRPr="00521BFC">
        <w:rPr>
          <w:lang w:val="ru-RU"/>
        </w:rPr>
        <w:t>Отсутствуют.</w:t>
      </w:r>
    </w:p>
    <w:p w14:paraId="2F111C70" w14:textId="77777777" w:rsidR="00CC2F73" w:rsidRPr="00521BFC" w:rsidRDefault="00CC2F73" w:rsidP="00CC2F73">
      <w:pPr>
        <w:pStyle w:val="2"/>
        <w:pBdr>
          <w:top w:val="nil"/>
          <w:left w:val="nil"/>
          <w:bottom w:val="nil"/>
          <w:right w:val="nil"/>
          <w:between w:val="nil"/>
        </w:pBdr>
        <w:rPr>
          <w:lang w:val="ru-RU"/>
        </w:rPr>
      </w:pPr>
      <w:bookmarkStart w:id="445" w:name="_vu7ip0dt0z04" w:colFirst="0" w:colLast="0"/>
      <w:bookmarkStart w:id="446" w:name="_Toc161173826"/>
      <w:bookmarkStart w:id="447" w:name="_Toc165508106"/>
      <w:bookmarkEnd w:id="445"/>
      <w:r w:rsidRPr="00521BFC">
        <w:t>17.3 Перечень учтенных замечаний и предложений, а также реестр изменений, внесенных в разделы схемы теплоснабжения и книги обосновывающих материалов к схеме теплоснабжения</w:t>
      </w:r>
      <w:bookmarkEnd w:id="446"/>
      <w:bookmarkEnd w:id="447"/>
    </w:p>
    <w:p w14:paraId="3E7CCFF3" w14:textId="77777777" w:rsidR="00CC2F73" w:rsidRPr="004D0460" w:rsidRDefault="00CC2F73" w:rsidP="00CC2F73">
      <w:pPr>
        <w:rPr>
          <w:lang w:val="ru-RU"/>
        </w:rPr>
      </w:pPr>
      <w:r w:rsidRPr="00521BFC">
        <w:rPr>
          <w:lang w:val="ru-RU"/>
        </w:rPr>
        <w:t>Отсутствуют.</w:t>
      </w:r>
    </w:p>
    <w:p w14:paraId="55428042" w14:textId="77777777" w:rsidR="00CC2F73" w:rsidRPr="004D0460" w:rsidRDefault="00CC2F73" w:rsidP="00CC2F73">
      <w:pPr>
        <w:rPr>
          <w:lang w:val="ru-RU"/>
        </w:rPr>
      </w:pPr>
    </w:p>
    <w:p w14:paraId="10400C8E" w14:textId="3DEC5101" w:rsidR="002045ED" w:rsidRPr="006F7C02" w:rsidRDefault="002045ED" w:rsidP="00CC2F73">
      <w:pPr>
        <w:pStyle w:val="2"/>
        <w:pBdr>
          <w:top w:val="nil"/>
          <w:left w:val="nil"/>
          <w:bottom w:val="nil"/>
          <w:right w:val="nil"/>
          <w:between w:val="nil"/>
        </w:pBdr>
      </w:pPr>
    </w:p>
    <w:sectPr w:rsidR="002045ED" w:rsidRPr="006F7C02" w:rsidSect="007A3AA3">
      <w:pgSz w:w="11909" w:h="16834"/>
      <w:pgMar w:top="1134" w:right="567" w:bottom="1134" w:left="1701"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69600E" w14:textId="77777777" w:rsidR="00C4645A" w:rsidRDefault="00C4645A" w:rsidP="003F319F">
      <w:r>
        <w:separator/>
      </w:r>
    </w:p>
  </w:endnote>
  <w:endnote w:type="continuationSeparator" w:id="0">
    <w:p w14:paraId="70E9BFF4" w14:textId="77777777" w:rsidR="00C4645A" w:rsidRDefault="00C4645A" w:rsidP="003F31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TE1A887F8t00">
    <w:altName w:val="Calibri"/>
    <w:panose1 w:val="00000000000000000000"/>
    <w:charset w:val="CC"/>
    <w:family w:val="swiss"/>
    <w:notTrueType/>
    <w:pitch w:val="default"/>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Times New Roman&quo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769841"/>
      <w:docPartObj>
        <w:docPartGallery w:val="Page Numbers (Bottom of Page)"/>
        <w:docPartUnique/>
      </w:docPartObj>
    </w:sdtPr>
    <w:sdtEndPr>
      <w:rPr>
        <w:sz w:val="20"/>
        <w:szCs w:val="20"/>
      </w:rPr>
    </w:sdtEndPr>
    <w:sdtContent>
      <w:p w14:paraId="1AD04D1E" w14:textId="74613752" w:rsidR="00533E42" w:rsidRPr="001078F7" w:rsidRDefault="00533E42">
        <w:pPr>
          <w:pStyle w:val="affc"/>
          <w:jc w:val="right"/>
          <w:rPr>
            <w:sz w:val="20"/>
            <w:szCs w:val="20"/>
          </w:rPr>
        </w:pPr>
        <w:r w:rsidRPr="001078F7">
          <w:rPr>
            <w:sz w:val="20"/>
            <w:szCs w:val="20"/>
          </w:rPr>
          <w:fldChar w:fldCharType="begin"/>
        </w:r>
        <w:r w:rsidRPr="001078F7">
          <w:rPr>
            <w:sz w:val="20"/>
            <w:szCs w:val="20"/>
          </w:rPr>
          <w:instrText>PAGE   \* MERGEFORMAT</w:instrText>
        </w:r>
        <w:r w:rsidRPr="001078F7">
          <w:rPr>
            <w:sz w:val="20"/>
            <w:szCs w:val="20"/>
          </w:rPr>
          <w:fldChar w:fldCharType="separate"/>
        </w:r>
        <w:r w:rsidR="00574FCF" w:rsidRPr="00574FCF">
          <w:rPr>
            <w:noProof/>
            <w:sz w:val="20"/>
            <w:szCs w:val="20"/>
            <w:lang w:val="ru-RU"/>
          </w:rPr>
          <w:t>64</w:t>
        </w:r>
        <w:r w:rsidRPr="001078F7">
          <w:rPr>
            <w:sz w:val="20"/>
            <w:szCs w:val="20"/>
          </w:rPr>
          <w:fldChar w:fldCharType="end"/>
        </w:r>
      </w:p>
    </w:sdtContent>
  </w:sdt>
  <w:p w14:paraId="0EBD5803" w14:textId="77777777" w:rsidR="00533E42" w:rsidRDefault="00533E42">
    <w:pPr>
      <w:pStyle w:val="aff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F16844" w14:textId="77777777" w:rsidR="00C4645A" w:rsidRDefault="00C4645A" w:rsidP="003F319F">
      <w:r>
        <w:separator/>
      </w:r>
    </w:p>
  </w:footnote>
  <w:footnote w:type="continuationSeparator" w:id="0">
    <w:p w14:paraId="43A2CEF3" w14:textId="77777777" w:rsidR="00C4645A" w:rsidRDefault="00C4645A" w:rsidP="003F319F">
      <w:r>
        <w:continuationSeparator/>
      </w:r>
    </w:p>
  </w:footnote>
  <w:footnote w:id="1">
    <w:p w14:paraId="7B347C2D" w14:textId="77777777" w:rsidR="00533E42" w:rsidRPr="00C341E5" w:rsidRDefault="00533E42" w:rsidP="00917F0A">
      <w:pPr>
        <w:pStyle w:val="afff0"/>
        <w:rPr>
          <w:lang w:val="en-US"/>
        </w:rPr>
      </w:pPr>
      <w:r>
        <w:rPr>
          <w:rStyle w:val="afff2"/>
        </w:rPr>
        <w:footnoteRef/>
      </w:r>
      <w:r w:rsidRPr="00B37D83">
        <w:rPr>
          <w:lang w:val="en-US"/>
        </w:rPr>
        <w:t>https://www.economy.gov.ru/material/directions/makroec/prognozy_socialno_ekonomicheskogo_razvitiya/prognoz_socialno_ekonomicheskogo_razvitiya_rf_na_2024_god_i_na_planovyy_period_2025_i_2026_godov.html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22CAF"/>
    <w:multiLevelType w:val="hybridMultilevel"/>
    <w:tmpl w:val="D6FE6F7C"/>
    <w:lvl w:ilvl="0" w:tplc="D22C881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1BE0FDC"/>
    <w:multiLevelType w:val="hybridMultilevel"/>
    <w:tmpl w:val="557860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15:restartNumberingAfterBreak="0">
    <w:nsid w:val="02A51C2A"/>
    <w:multiLevelType w:val="hybridMultilevel"/>
    <w:tmpl w:val="BFE69294"/>
    <w:lvl w:ilvl="0" w:tplc="04190001">
      <w:start w:val="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4D41A1"/>
    <w:multiLevelType w:val="hybridMultilevel"/>
    <w:tmpl w:val="17129328"/>
    <w:lvl w:ilvl="0" w:tplc="04190001">
      <w:start w:val="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945D9C"/>
    <w:multiLevelType w:val="hybridMultilevel"/>
    <w:tmpl w:val="6CF20520"/>
    <w:lvl w:ilvl="0" w:tplc="8CBC88CE">
      <w:start w:val="1"/>
      <w:numFmt w:val="bullet"/>
      <w:lvlText w:val="­"/>
      <w:lvlJc w:val="left"/>
      <w:pPr>
        <w:ind w:left="1440" w:hanging="360"/>
      </w:pPr>
      <w:rPr>
        <w:rFonts w:ascii="Courier New" w:hAnsi="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0C583C8A"/>
    <w:multiLevelType w:val="multilevel"/>
    <w:tmpl w:val="92368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3D639A"/>
    <w:multiLevelType w:val="hybridMultilevel"/>
    <w:tmpl w:val="C9D81C8C"/>
    <w:lvl w:ilvl="0" w:tplc="9DEE5FF4">
      <w:start w:val="1"/>
      <w:numFmt w:val="bullet"/>
      <w:lvlText w:val="−"/>
      <w:lvlJc w:val="left"/>
      <w:pPr>
        <w:ind w:left="1440" w:hanging="360"/>
      </w:pPr>
      <w:rPr>
        <w:rFonts w:ascii="TTE1A887F8t00" w:hAnsi="TTE1A887F8t00" w:cs="TTE1A887F8t00"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4495F51"/>
    <w:multiLevelType w:val="multilevel"/>
    <w:tmpl w:val="FAD4611A"/>
    <w:lvl w:ilvl="0">
      <w:start w:val="1"/>
      <w:numFmt w:val="decimal"/>
      <w:lvlText w:val="3.2.2.2.%1"/>
      <w:lvlJc w:val="left"/>
      <w:rPr>
        <w:rFonts w:ascii="Arial" w:eastAsia="Arial" w:hAnsi="Arial" w:cs="Arial"/>
        <w:b/>
        <w:bCs/>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6975E16"/>
    <w:multiLevelType w:val="hybridMultilevel"/>
    <w:tmpl w:val="60CE19A2"/>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19725B88"/>
    <w:multiLevelType w:val="hybridMultilevel"/>
    <w:tmpl w:val="69AA3CB6"/>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1B2062A8"/>
    <w:multiLevelType w:val="hybridMultilevel"/>
    <w:tmpl w:val="274C0B6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15:restartNumberingAfterBreak="0">
    <w:nsid w:val="22781F62"/>
    <w:multiLevelType w:val="multilevel"/>
    <w:tmpl w:val="5F38647E"/>
    <w:lvl w:ilvl="0">
      <w:start w:val="1"/>
      <w:numFmt w:val="bullet"/>
      <w:lvlText w:val="•"/>
      <w:lvlJc w:val="left"/>
      <w:rPr>
        <w:rFonts w:ascii="Arial" w:eastAsia="Arial" w:hAnsi="Arial" w:cs="Arial"/>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9AA26C6"/>
    <w:multiLevelType w:val="hybridMultilevel"/>
    <w:tmpl w:val="7B0279CE"/>
    <w:lvl w:ilvl="0" w:tplc="2DBE434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2A373AC1"/>
    <w:multiLevelType w:val="hybridMultilevel"/>
    <w:tmpl w:val="94D8AC16"/>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33724F9A"/>
    <w:multiLevelType w:val="multilevel"/>
    <w:tmpl w:val="F8E4F56A"/>
    <w:lvl w:ilvl="0">
      <w:start w:val="1"/>
      <w:numFmt w:val="decimal"/>
      <w:lvlText w:val="3.2.%1"/>
      <w:lvlJc w:val="left"/>
      <w:rPr>
        <w:rFonts w:ascii="Arial" w:eastAsia="Arial" w:hAnsi="Arial" w:cs="Arial"/>
        <w:b/>
        <w:bCs/>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DF17AD6"/>
    <w:multiLevelType w:val="hybridMultilevel"/>
    <w:tmpl w:val="0100C106"/>
    <w:lvl w:ilvl="0" w:tplc="493E3434">
      <w:numFmt w:val="bullet"/>
      <w:lvlText w:val="•"/>
      <w:lvlJc w:val="left"/>
      <w:pPr>
        <w:ind w:left="1440" w:hanging="72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40844F30"/>
    <w:multiLevelType w:val="multilevel"/>
    <w:tmpl w:val="C382DDD4"/>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43F6546"/>
    <w:multiLevelType w:val="hybridMultilevel"/>
    <w:tmpl w:val="11C2BE3E"/>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44564C82"/>
    <w:multiLevelType w:val="hybridMultilevel"/>
    <w:tmpl w:val="B1A23178"/>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4B570457"/>
    <w:multiLevelType w:val="hybridMultilevel"/>
    <w:tmpl w:val="411643EE"/>
    <w:lvl w:ilvl="0" w:tplc="7554B8DE">
      <w:start w:val="1"/>
      <w:numFmt w:val="bullet"/>
      <w:lvlText w:val=""/>
      <w:lvlJc w:val="left"/>
      <w:pPr>
        <w:ind w:left="177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DD22C9E"/>
    <w:multiLevelType w:val="hybridMultilevel"/>
    <w:tmpl w:val="A84E5874"/>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4FD61328"/>
    <w:multiLevelType w:val="hybridMultilevel"/>
    <w:tmpl w:val="3856BF5C"/>
    <w:lvl w:ilvl="0" w:tplc="2520AE02">
      <w:numFmt w:val="bullet"/>
      <w:lvlText w:val="•"/>
      <w:lvlJc w:val="left"/>
      <w:pPr>
        <w:ind w:left="1500" w:hanging="78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525B447C"/>
    <w:multiLevelType w:val="multilevel"/>
    <w:tmpl w:val="23E43260"/>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8377715"/>
    <w:multiLevelType w:val="multilevel"/>
    <w:tmpl w:val="478AF36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1176ABB"/>
    <w:multiLevelType w:val="hybridMultilevel"/>
    <w:tmpl w:val="4F3642BA"/>
    <w:lvl w:ilvl="0" w:tplc="8CBC88CE">
      <w:start w:val="1"/>
      <w:numFmt w:val="bullet"/>
      <w:lvlText w:val="­"/>
      <w:lvlJc w:val="left"/>
      <w:pPr>
        <w:ind w:left="1440" w:hanging="360"/>
      </w:pPr>
      <w:rPr>
        <w:rFonts w:ascii="Courier New" w:hAnsi="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5" w15:restartNumberingAfterBreak="0">
    <w:nsid w:val="614F618B"/>
    <w:multiLevelType w:val="hybridMultilevel"/>
    <w:tmpl w:val="DC4875EE"/>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642F1BBA"/>
    <w:multiLevelType w:val="hybridMultilevel"/>
    <w:tmpl w:val="B99ACADA"/>
    <w:lvl w:ilvl="0" w:tplc="8CBC88CE">
      <w:start w:val="1"/>
      <w:numFmt w:val="bullet"/>
      <w:lvlText w:val="­"/>
      <w:lvlJc w:val="left"/>
      <w:pPr>
        <w:ind w:left="5039"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15:restartNumberingAfterBreak="0">
    <w:nsid w:val="6589146E"/>
    <w:multiLevelType w:val="hybridMultilevel"/>
    <w:tmpl w:val="05783B52"/>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65BE7E1A"/>
    <w:multiLevelType w:val="hybridMultilevel"/>
    <w:tmpl w:val="EE861C96"/>
    <w:lvl w:ilvl="0" w:tplc="46548842">
      <w:numFmt w:val="bullet"/>
      <w:lvlText w:val="•"/>
      <w:lvlJc w:val="left"/>
      <w:pPr>
        <w:ind w:left="1440" w:hanging="72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6663372D"/>
    <w:multiLevelType w:val="multilevel"/>
    <w:tmpl w:val="D0EEC30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9CB5250"/>
    <w:multiLevelType w:val="hybridMultilevel"/>
    <w:tmpl w:val="1BF26B98"/>
    <w:lvl w:ilvl="0" w:tplc="34F024B0">
      <w:start w:val="1"/>
      <w:numFmt w:val="bullet"/>
      <w:lvlText w:val="–"/>
      <w:lvlJc w:val="left"/>
      <w:pPr>
        <w:ind w:left="1440" w:hanging="360"/>
      </w:pPr>
      <w:rPr>
        <w:rFonts w:ascii="Cambria" w:hAnsi="Cambri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A7277A9"/>
    <w:multiLevelType w:val="hybridMultilevel"/>
    <w:tmpl w:val="D8863212"/>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D3423CE"/>
    <w:multiLevelType w:val="hybridMultilevel"/>
    <w:tmpl w:val="7B0279CE"/>
    <w:lvl w:ilvl="0" w:tplc="2DBE434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15:restartNumberingAfterBreak="0">
    <w:nsid w:val="709726DA"/>
    <w:multiLevelType w:val="multilevel"/>
    <w:tmpl w:val="6A8ABB3C"/>
    <w:lvl w:ilvl="0">
      <w:start w:val="1"/>
      <w:numFmt w:val="decimal"/>
      <w:lvlText w:val="3.%1"/>
      <w:lvlJc w:val="left"/>
      <w:rPr>
        <w:rFonts w:ascii="Arial" w:eastAsia="Arial" w:hAnsi="Arial" w:cs="Arial"/>
        <w:b/>
        <w:bCs/>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4595272"/>
    <w:multiLevelType w:val="hybridMultilevel"/>
    <w:tmpl w:val="6E30C724"/>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74A477DC"/>
    <w:multiLevelType w:val="hybridMultilevel"/>
    <w:tmpl w:val="EE76AB2C"/>
    <w:lvl w:ilvl="0" w:tplc="8CBC88C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8"/>
  </w:num>
  <w:num w:numId="2">
    <w:abstractNumId w:val="21"/>
  </w:num>
  <w:num w:numId="3">
    <w:abstractNumId w:val="20"/>
  </w:num>
  <w:num w:numId="4">
    <w:abstractNumId w:val="15"/>
  </w:num>
  <w:num w:numId="5">
    <w:abstractNumId w:val="27"/>
  </w:num>
  <w:num w:numId="6">
    <w:abstractNumId w:val="31"/>
  </w:num>
  <w:num w:numId="7">
    <w:abstractNumId w:val="28"/>
  </w:num>
  <w:num w:numId="8">
    <w:abstractNumId w:val="10"/>
  </w:num>
  <w:num w:numId="9">
    <w:abstractNumId w:val="34"/>
  </w:num>
  <w:num w:numId="10">
    <w:abstractNumId w:val="26"/>
  </w:num>
  <w:num w:numId="11">
    <w:abstractNumId w:val="1"/>
  </w:num>
  <w:num w:numId="12">
    <w:abstractNumId w:val="4"/>
  </w:num>
  <w:num w:numId="13">
    <w:abstractNumId w:val="17"/>
  </w:num>
  <w:num w:numId="14">
    <w:abstractNumId w:val="0"/>
  </w:num>
  <w:num w:numId="15">
    <w:abstractNumId w:val="24"/>
  </w:num>
  <w:num w:numId="16">
    <w:abstractNumId w:val="19"/>
  </w:num>
  <w:num w:numId="17">
    <w:abstractNumId w:val="25"/>
  </w:num>
  <w:num w:numId="18">
    <w:abstractNumId w:val="11"/>
  </w:num>
  <w:num w:numId="19">
    <w:abstractNumId w:val="23"/>
  </w:num>
  <w:num w:numId="20">
    <w:abstractNumId w:val="33"/>
  </w:num>
  <w:num w:numId="21">
    <w:abstractNumId w:val="14"/>
  </w:num>
  <w:num w:numId="22">
    <w:abstractNumId w:val="16"/>
  </w:num>
  <w:num w:numId="23">
    <w:abstractNumId w:val="22"/>
  </w:num>
  <w:num w:numId="24">
    <w:abstractNumId w:val="7"/>
  </w:num>
  <w:num w:numId="25">
    <w:abstractNumId w:val="29"/>
  </w:num>
  <w:num w:numId="26">
    <w:abstractNumId w:val="12"/>
  </w:num>
  <w:num w:numId="27">
    <w:abstractNumId w:val="32"/>
  </w:num>
  <w:num w:numId="28">
    <w:abstractNumId w:val="5"/>
  </w:num>
  <w:num w:numId="29">
    <w:abstractNumId w:val="2"/>
  </w:num>
  <w:num w:numId="30">
    <w:abstractNumId w:val="3"/>
  </w:num>
  <w:num w:numId="31">
    <w:abstractNumId w:val="6"/>
  </w:num>
  <w:num w:numId="32">
    <w:abstractNumId w:val="8"/>
  </w:num>
  <w:num w:numId="33">
    <w:abstractNumId w:val="35"/>
  </w:num>
  <w:num w:numId="34">
    <w:abstractNumId w:val="30"/>
  </w:num>
  <w:num w:numId="35">
    <w:abstractNumId w:val="13"/>
  </w:num>
  <w:num w:numId="3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FLIR_DOCUMENT_ID" w:val="8bcde082-cd0a-4b1b-be8f-7098da2b0dfe"/>
  </w:docVars>
  <w:rsids>
    <w:rsidRoot w:val="006A121C"/>
    <w:rsid w:val="000008B3"/>
    <w:rsid w:val="0000470A"/>
    <w:rsid w:val="00004786"/>
    <w:rsid w:val="00007360"/>
    <w:rsid w:val="0001422B"/>
    <w:rsid w:val="0002089D"/>
    <w:rsid w:val="00027E7F"/>
    <w:rsid w:val="00030C01"/>
    <w:rsid w:val="000351C8"/>
    <w:rsid w:val="000361D8"/>
    <w:rsid w:val="0003646C"/>
    <w:rsid w:val="00042444"/>
    <w:rsid w:val="00044320"/>
    <w:rsid w:val="00051140"/>
    <w:rsid w:val="0005132F"/>
    <w:rsid w:val="00053BC2"/>
    <w:rsid w:val="00054731"/>
    <w:rsid w:val="00060893"/>
    <w:rsid w:val="00062551"/>
    <w:rsid w:val="0007035E"/>
    <w:rsid w:val="00072A6D"/>
    <w:rsid w:val="00072D76"/>
    <w:rsid w:val="0008075F"/>
    <w:rsid w:val="00081AEA"/>
    <w:rsid w:val="00084FAA"/>
    <w:rsid w:val="00086029"/>
    <w:rsid w:val="00097484"/>
    <w:rsid w:val="000A22C3"/>
    <w:rsid w:val="000A5F23"/>
    <w:rsid w:val="000B3689"/>
    <w:rsid w:val="000B386A"/>
    <w:rsid w:val="000B598B"/>
    <w:rsid w:val="000B6567"/>
    <w:rsid w:val="000B6642"/>
    <w:rsid w:val="000C31FD"/>
    <w:rsid w:val="000C6F9B"/>
    <w:rsid w:val="000D1004"/>
    <w:rsid w:val="000D4DFD"/>
    <w:rsid w:val="000E61CB"/>
    <w:rsid w:val="000E6ABF"/>
    <w:rsid w:val="000E72E4"/>
    <w:rsid w:val="000F72A1"/>
    <w:rsid w:val="00102CCB"/>
    <w:rsid w:val="0010468D"/>
    <w:rsid w:val="001078F7"/>
    <w:rsid w:val="001135D0"/>
    <w:rsid w:val="00121C96"/>
    <w:rsid w:val="00121E26"/>
    <w:rsid w:val="00122BFB"/>
    <w:rsid w:val="00122E69"/>
    <w:rsid w:val="00125644"/>
    <w:rsid w:val="00125E02"/>
    <w:rsid w:val="0012723A"/>
    <w:rsid w:val="00132730"/>
    <w:rsid w:val="00133C93"/>
    <w:rsid w:val="00134276"/>
    <w:rsid w:val="001455ED"/>
    <w:rsid w:val="00147665"/>
    <w:rsid w:val="00154EEB"/>
    <w:rsid w:val="0015518D"/>
    <w:rsid w:val="00156364"/>
    <w:rsid w:val="001635B1"/>
    <w:rsid w:val="00165AC1"/>
    <w:rsid w:val="001662D9"/>
    <w:rsid w:val="00170A95"/>
    <w:rsid w:val="00172F47"/>
    <w:rsid w:val="00176462"/>
    <w:rsid w:val="0018010D"/>
    <w:rsid w:val="001816F3"/>
    <w:rsid w:val="0018204D"/>
    <w:rsid w:val="0018346F"/>
    <w:rsid w:val="001834C9"/>
    <w:rsid w:val="00191333"/>
    <w:rsid w:val="00191843"/>
    <w:rsid w:val="00194448"/>
    <w:rsid w:val="001A0EDD"/>
    <w:rsid w:val="001A10C8"/>
    <w:rsid w:val="001A2253"/>
    <w:rsid w:val="001A7271"/>
    <w:rsid w:val="001B000A"/>
    <w:rsid w:val="001B44EC"/>
    <w:rsid w:val="001C04CB"/>
    <w:rsid w:val="001C2816"/>
    <w:rsid w:val="001C613F"/>
    <w:rsid w:val="001D0DC0"/>
    <w:rsid w:val="001D1DC4"/>
    <w:rsid w:val="001D3340"/>
    <w:rsid w:val="001D5593"/>
    <w:rsid w:val="001E4136"/>
    <w:rsid w:val="001E58C5"/>
    <w:rsid w:val="001F15CE"/>
    <w:rsid w:val="001F38A6"/>
    <w:rsid w:val="001F4F95"/>
    <w:rsid w:val="001F5544"/>
    <w:rsid w:val="001F5926"/>
    <w:rsid w:val="002008D0"/>
    <w:rsid w:val="002045ED"/>
    <w:rsid w:val="0020576E"/>
    <w:rsid w:val="00205BD7"/>
    <w:rsid w:val="00211280"/>
    <w:rsid w:val="0022167A"/>
    <w:rsid w:val="00223526"/>
    <w:rsid w:val="00235793"/>
    <w:rsid w:val="00236A09"/>
    <w:rsid w:val="00237158"/>
    <w:rsid w:val="00242D00"/>
    <w:rsid w:val="00243576"/>
    <w:rsid w:val="00245C36"/>
    <w:rsid w:val="00250AA8"/>
    <w:rsid w:val="00253431"/>
    <w:rsid w:val="0025375E"/>
    <w:rsid w:val="002608B2"/>
    <w:rsid w:val="00262121"/>
    <w:rsid w:val="00263755"/>
    <w:rsid w:val="00266684"/>
    <w:rsid w:val="0027146E"/>
    <w:rsid w:val="00274203"/>
    <w:rsid w:val="00277AFC"/>
    <w:rsid w:val="0028096A"/>
    <w:rsid w:val="002832D6"/>
    <w:rsid w:val="002874DB"/>
    <w:rsid w:val="0029278E"/>
    <w:rsid w:val="00294B02"/>
    <w:rsid w:val="00296B14"/>
    <w:rsid w:val="002A34DC"/>
    <w:rsid w:val="002A6981"/>
    <w:rsid w:val="002B1F55"/>
    <w:rsid w:val="002B2387"/>
    <w:rsid w:val="002B3311"/>
    <w:rsid w:val="002B79C1"/>
    <w:rsid w:val="002C0F8A"/>
    <w:rsid w:val="002C37D1"/>
    <w:rsid w:val="002C5E6B"/>
    <w:rsid w:val="002D0D57"/>
    <w:rsid w:val="002D1B8C"/>
    <w:rsid w:val="002D3C1E"/>
    <w:rsid w:val="002D3D7F"/>
    <w:rsid w:val="002D5BDE"/>
    <w:rsid w:val="002D656A"/>
    <w:rsid w:val="002E0645"/>
    <w:rsid w:val="002E170C"/>
    <w:rsid w:val="002F7C70"/>
    <w:rsid w:val="003001E2"/>
    <w:rsid w:val="0030114B"/>
    <w:rsid w:val="003014E3"/>
    <w:rsid w:val="00306899"/>
    <w:rsid w:val="00320FEB"/>
    <w:rsid w:val="00322070"/>
    <w:rsid w:val="00326C3D"/>
    <w:rsid w:val="003326E4"/>
    <w:rsid w:val="00333725"/>
    <w:rsid w:val="003418D3"/>
    <w:rsid w:val="00346840"/>
    <w:rsid w:val="00350C41"/>
    <w:rsid w:val="0036088B"/>
    <w:rsid w:val="003615ED"/>
    <w:rsid w:val="003620DA"/>
    <w:rsid w:val="003641D7"/>
    <w:rsid w:val="0036629D"/>
    <w:rsid w:val="00367565"/>
    <w:rsid w:val="00367AFD"/>
    <w:rsid w:val="00373309"/>
    <w:rsid w:val="00373377"/>
    <w:rsid w:val="003755A1"/>
    <w:rsid w:val="003761DC"/>
    <w:rsid w:val="003761E5"/>
    <w:rsid w:val="00393214"/>
    <w:rsid w:val="00394064"/>
    <w:rsid w:val="0039634F"/>
    <w:rsid w:val="003A15AD"/>
    <w:rsid w:val="003A1C23"/>
    <w:rsid w:val="003A4479"/>
    <w:rsid w:val="003A5776"/>
    <w:rsid w:val="003A5B5E"/>
    <w:rsid w:val="003A6EC1"/>
    <w:rsid w:val="003A763E"/>
    <w:rsid w:val="003A7CA2"/>
    <w:rsid w:val="003B2191"/>
    <w:rsid w:val="003B3BBF"/>
    <w:rsid w:val="003B496A"/>
    <w:rsid w:val="003D28B0"/>
    <w:rsid w:val="003D2F3A"/>
    <w:rsid w:val="003D4E0F"/>
    <w:rsid w:val="003D5D7B"/>
    <w:rsid w:val="003E09C7"/>
    <w:rsid w:val="003E5558"/>
    <w:rsid w:val="003F319F"/>
    <w:rsid w:val="003F6100"/>
    <w:rsid w:val="003F619D"/>
    <w:rsid w:val="004007DC"/>
    <w:rsid w:val="00400CFF"/>
    <w:rsid w:val="00401AD3"/>
    <w:rsid w:val="00404D91"/>
    <w:rsid w:val="004057CF"/>
    <w:rsid w:val="00407AA1"/>
    <w:rsid w:val="00417178"/>
    <w:rsid w:val="0042023C"/>
    <w:rsid w:val="004226A0"/>
    <w:rsid w:val="00422DDA"/>
    <w:rsid w:val="004250C5"/>
    <w:rsid w:val="0042534B"/>
    <w:rsid w:val="0043215F"/>
    <w:rsid w:val="00435047"/>
    <w:rsid w:val="004427BF"/>
    <w:rsid w:val="004427C0"/>
    <w:rsid w:val="004430DE"/>
    <w:rsid w:val="004455B6"/>
    <w:rsid w:val="00446D3A"/>
    <w:rsid w:val="00456FCA"/>
    <w:rsid w:val="0046237F"/>
    <w:rsid w:val="004640CC"/>
    <w:rsid w:val="00464F8F"/>
    <w:rsid w:val="0046662D"/>
    <w:rsid w:val="004706BE"/>
    <w:rsid w:val="0047215C"/>
    <w:rsid w:val="004721EB"/>
    <w:rsid w:val="00480FF8"/>
    <w:rsid w:val="0048173D"/>
    <w:rsid w:val="00485503"/>
    <w:rsid w:val="004905CB"/>
    <w:rsid w:val="00494DB7"/>
    <w:rsid w:val="00497952"/>
    <w:rsid w:val="004A7BF0"/>
    <w:rsid w:val="004B199F"/>
    <w:rsid w:val="004B1C36"/>
    <w:rsid w:val="004B436C"/>
    <w:rsid w:val="004B737D"/>
    <w:rsid w:val="004C13F2"/>
    <w:rsid w:val="004C5535"/>
    <w:rsid w:val="004C7565"/>
    <w:rsid w:val="004D1A69"/>
    <w:rsid w:val="004D32A9"/>
    <w:rsid w:val="004E068D"/>
    <w:rsid w:val="004E2075"/>
    <w:rsid w:val="004E5642"/>
    <w:rsid w:val="004F271A"/>
    <w:rsid w:val="004F5F2C"/>
    <w:rsid w:val="00501644"/>
    <w:rsid w:val="00502E9B"/>
    <w:rsid w:val="005038D5"/>
    <w:rsid w:val="0051149A"/>
    <w:rsid w:val="00516400"/>
    <w:rsid w:val="00517608"/>
    <w:rsid w:val="00521BFC"/>
    <w:rsid w:val="00521FDB"/>
    <w:rsid w:val="00524778"/>
    <w:rsid w:val="005318BE"/>
    <w:rsid w:val="00533A43"/>
    <w:rsid w:val="00533E42"/>
    <w:rsid w:val="00535563"/>
    <w:rsid w:val="0053581F"/>
    <w:rsid w:val="00544C35"/>
    <w:rsid w:val="00544EEF"/>
    <w:rsid w:val="00552046"/>
    <w:rsid w:val="005548B2"/>
    <w:rsid w:val="0055502C"/>
    <w:rsid w:val="005562C7"/>
    <w:rsid w:val="00557C6B"/>
    <w:rsid w:val="005610E9"/>
    <w:rsid w:val="00566A20"/>
    <w:rsid w:val="00574FCF"/>
    <w:rsid w:val="0057578F"/>
    <w:rsid w:val="0057609B"/>
    <w:rsid w:val="005771B0"/>
    <w:rsid w:val="00594A9F"/>
    <w:rsid w:val="00594ACC"/>
    <w:rsid w:val="00594D6A"/>
    <w:rsid w:val="005A07CA"/>
    <w:rsid w:val="005A309E"/>
    <w:rsid w:val="005A4CAB"/>
    <w:rsid w:val="005A63D2"/>
    <w:rsid w:val="005A645A"/>
    <w:rsid w:val="005A777D"/>
    <w:rsid w:val="005B0CB7"/>
    <w:rsid w:val="005B388B"/>
    <w:rsid w:val="005B6F6D"/>
    <w:rsid w:val="005C059E"/>
    <w:rsid w:val="005C1B22"/>
    <w:rsid w:val="005C1CF1"/>
    <w:rsid w:val="005C2CEA"/>
    <w:rsid w:val="005C389C"/>
    <w:rsid w:val="005C3ECB"/>
    <w:rsid w:val="005C5E4A"/>
    <w:rsid w:val="005C678C"/>
    <w:rsid w:val="005C7E9A"/>
    <w:rsid w:val="005D130C"/>
    <w:rsid w:val="005D6023"/>
    <w:rsid w:val="005D6D51"/>
    <w:rsid w:val="005E0B6F"/>
    <w:rsid w:val="005E0C9E"/>
    <w:rsid w:val="005E668A"/>
    <w:rsid w:val="005E7048"/>
    <w:rsid w:val="005F1B20"/>
    <w:rsid w:val="005F1C63"/>
    <w:rsid w:val="005F5599"/>
    <w:rsid w:val="005F71A4"/>
    <w:rsid w:val="00601097"/>
    <w:rsid w:val="00601688"/>
    <w:rsid w:val="006054BB"/>
    <w:rsid w:val="00607579"/>
    <w:rsid w:val="00607F28"/>
    <w:rsid w:val="0061171D"/>
    <w:rsid w:val="00612563"/>
    <w:rsid w:val="00622E61"/>
    <w:rsid w:val="00623DE6"/>
    <w:rsid w:val="0063096C"/>
    <w:rsid w:val="00632453"/>
    <w:rsid w:val="00637F58"/>
    <w:rsid w:val="00640720"/>
    <w:rsid w:val="0064082D"/>
    <w:rsid w:val="00640B6E"/>
    <w:rsid w:val="00644197"/>
    <w:rsid w:val="00645BE8"/>
    <w:rsid w:val="00646D48"/>
    <w:rsid w:val="00647A2E"/>
    <w:rsid w:val="0065345E"/>
    <w:rsid w:val="006562C0"/>
    <w:rsid w:val="006575A0"/>
    <w:rsid w:val="006577DB"/>
    <w:rsid w:val="0066061C"/>
    <w:rsid w:val="006615F7"/>
    <w:rsid w:val="006616B6"/>
    <w:rsid w:val="00664FC3"/>
    <w:rsid w:val="00666782"/>
    <w:rsid w:val="00666CFB"/>
    <w:rsid w:val="00672F0C"/>
    <w:rsid w:val="006739CE"/>
    <w:rsid w:val="006751C3"/>
    <w:rsid w:val="00676873"/>
    <w:rsid w:val="00677361"/>
    <w:rsid w:val="006773A8"/>
    <w:rsid w:val="00680627"/>
    <w:rsid w:val="00681DE4"/>
    <w:rsid w:val="00686977"/>
    <w:rsid w:val="00691C63"/>
    <w:rsid w:val="006949F1"/>
    <w:rsid w:val="00695477"/>
    <w:rsid w:val="006A0881"/>
    <w:rsid w:val="006A121C"/>
    <w:rsid w:val="006A400A"/>
    <w:rsid w:val="006B10EB"/>
    <w:rsid w:val="006B2553"/>
    <w:rsid w:val="006C2F40"/>
    <w:rsid w:val="006C4286"/>
    <w:rsid w:val="006C7E29"/>
    <w:rsid w:val="006D1C02"/>
    <w:rsid w:val="006D1E1D"/>
    <w:rsid w:val="006E30AB"/>
    <w:rsid w:val="006E5A33"/>
    <w:rsid w:val="006E6F19"/>
    <w:rsid w:val="006E6FB5"/>
    <w:rsid w:val="006E771A"/>
    <w:rsid w:val="006E7A4D"/>
    <w:rsid w:val="006F285D"/>
    <w:rsid w:val="006F47AB"/>
    <w:rsid w:val="006F7C02"/>
    <w:rsid w:val="00700299"/>
    <w:rsid w:val="007018ED"/>
    <w:rsid w:val="00704042"/>
    <w:rsid w:val="00706027"/>
    <w:rsid w:val="007063AE"/>
    <w:rsid w:val="007102E5"/>
    <w:rsid w:val="0072239C"/>
    <w:rsid w:val="0072647E"/>
    <w:rsid w:val="00727B87"/>
    <w:rsid w:val="00731B7E"/>
    <w:rsid w:val="00733237"/>
    <w:rsid w:val="007359F0"/>
    <w:rsid w:val="00736E0E"/>
    <w:rsid w:val="007402CC"/>
    <w:rsid w:val="00741C41"/>
    <w:rsid w:val="00742E30"/>
    <w:rsid w:val="0074353E"/>
    <w:rsid w:val="00743B51"/>
    <w:rsid w:val="0074491C"/>
    <w:rsid w:val="007450CD"/>
    <w:rsid w:val="00746A3F"/>
    <w:rsid w:val="00752D2D"/>
    <w:rsid w:val="007560FB"/>
    <w:rsid w:val="007564A6"/>
    <w:rsid w:val="007568C1"/>
    <w:rsid w:val="00763133"/>
    <w:rsid w:val="00765D4D"/>
    <w:rsid w:val="00770021"/>
    <w:rsid w:val="00770209"/>
    <w:rsid w:val="00770B39"/>
    <w:rsid w:val="00770F17"/>
    <w:rsid w:val="00771668"/>
    <w:rsid w:val="007729C7"/>
    <w:rsid w:val="007741E6"/>
    <w:rsid w:val="0077718C"/>
    <w:rsid w:val="007825F4"/>
    <w:rsid w:val="00782C79"/>
    <w:rsid w:val="00791F5C"/>
    <w:rsid w:val="00794CFB"/>
    <w:rsid w:val="007A1780"/>
    <w:rsid w:val="007A24FF"/>
    <w:rsid w:val="007A2C15"/>
    <w:rsid w:val="007A3AA3"/>
    <w:rsid w:val="007A4394"/>
    <w:rsid w:val="007A4F43"/>
    <w:rsid w:val="007A7161"/>
    <w:rsid w:val="007B16AD"/>
    <w:rsid w:val="007B2388"/>
    <w:rsid w:val="007B35FC"/>
    <w:rsid w:val="007B4F31"/>
    <w:rsid w:val="007B7512"/>
    <w:rsid w:val="007C0DD6"/>
    <w:rsid w:val="007C1DA3"/>
    <w:rsid w:val="007D0193"/>
    <w:rsid w:val="007D4950"/>
    <w:rsid w:val="007D5421"/>
    <w:rsid w:val="007D6D43"/>
    <w:rsid w:val="007E1012"/>
    <w:rsid w:val="007E5DED"/>
    <w:rsid w:val="007E65BC"/>
    <w:rsid w:val="00802243"/>
    <w:rsid w:val="00807838"/>
    <w:rsid w:val="008137C9"/>
    <w:rsid w:val="00814BF5"/>
    <w:rsid w:val="0081504D"/>
    <w:rsid w:val="00815BE4"/>
    <w:rsid w:val="0081614C"/>
    <w:rsid w:val="0081760D"/>
    <w:rsid w:val="00817EA0"/>
    <w:rsid w:val="00821E07"/>
    <w:rsid w:val="008222E8"/>
    <w:rsid w:val="00827169"/>
    <w:rsid w:val="00833BD6"/>
    <w:rsid w:val="008350E7"/>
    <w:rsid w:val="00840E77"/>
    <w:rsid w:val="008426AE"/>
    <w:rsid w:val="00842AF7"/>
    <w:rsid w:val="008459E2"/>
    <w:rsid w:val="00845B17"/>
    <w:rsid w:val="00846D7C"/>
    <w:rsid w:val="0085421E"/>
    <w:rsid w:val="00860DEB"/>
    <w:rsid w:val="00864C06"/>
    <w:rsid w:val="008670BA"/>
    <w:rsid w:val="0086786A"/>
    <w:rsid w:val="00873BB6"/>
    <w:rsid w:val="00875BB4"/>
    <w:rsid w:val="008762F2"/>
    <w:rsid w:val="00881134"/>
    <w:rsid w:val="0088166E"/>
    <w:rsid w:val="00882E6A"/>
    <w:rsid w:val="00891C2A"/>
    <w:rsid w:val="008925AD"/>
    <w:rsid w:val="008929EB"/>
    <w:rsid w:val="008962AA"/>
    <w:rsid w:val="008A25B8"/>
    <w:rsid w:val="008A5361"/>
    <w:rsid w:val="008B2224"/>
    <w:rsid w:val="008B3E69"/>
    <w:rsid w:val="008C2EF2"/>
    <w:rsid w:val="008D0277"/>
    <w:rsid w:val="008D2FE8"/>
    <w:rsid w:val="008D33FD"/>
    <w:rsid w:val="008D5913"/>
    <w:rsid w:val="008E15E1"/>
    <w:rsid w:val="008E1D98"/>
    <w:rsid w:val="008E22BB"/>
    <w:rsid w:val="008E249D"/>
    <w:rsid w:val="008F1EB4"/>
    <w:rsid w:val="008F4B32"/>
    <w:rsid w:val="008F5256"/>
    <w:rsid w:val="008F6B14"/>
    <w:rsid w:val="008F7E66"/>
    <w:rsid w:val="0090142C"/>
    <w:rsid w:val="00901A73"/>
    <w:rsid w:val="00903B7B"/>
    <w:rsid w:val="00911803"/>
    <w:rsid w:val="00914E6D"/>
    <w:rsid w:val="00917F0A"/>
    <w:rsid w:val="009210AC"/>
    <w:rsid w:val="009215D7"/>
    <w:rsid w:val="009225E8"/>
    <w:rsid w:val="00922CD0"/>
    <w:rsid w:val="0092415C"/>
    <w:rsid w:val="00926776"/>
    <w:rsid w:val="00930317"/>
    <w:rsid w:val="009303A5"/>
    <w:rsid w:val="009309AF"/>
    <w:rsid w:val="00934B40"/>
    <w:rsid w:val="00940444"/>
    <w:rsid w:val="009406B6"/>
    <w:rsid w:val="009441D2"/>
    <w:rsid w:val="00944B71"/>
    <w:rsid w:val="0094733F"/>
    <w:rsid w:val="00955B4F"/>
    <w:rsid w:val="00957A84"/>
    <w:rsid w:val="00963F38"/>
    <w:rsid w:val="0096494F"/>
    <w:rsid w:val="0097001A"/>
    <w:rsid w:val="00974F76"/>
    <w:rsid w:val="00975078"/>
    <w:rsid w:val="00983B02"/>
    <w:rsid w:val="00985745"/>
    <w:rsid w:val="00986B24"/>
    <w:rsid w:val="009873D3"/>
    <w:rsid w:val="00990B45"/>
    <w:rsid w:val="009917E2"/>
    <w:rsid w:val="009A1A2A"/>
    <w:rsid w:val="009A28B9"/>
    <w:rsid w:val="009A3467"/>
    <w:rsid w:val="009A6D55"/>
    <w:rsid w:val="009B1751"/>
    <w:rsid w:val="009B2CA6"/>
    <w:rsid w:val="009B357F"/>
    <w:rsid w:val="009B758F"/>
    <w:rsid w:val="009C2569"/>
    <w:rsid w:val="009C556A"/>
    <w:rsid w:val="009D0E6A"/>
    <w:rsid w:val="009D22CD"/>
    <w:rsid w:val="009D4555"/>
    <w:rsid w:val="009D4D87"/>
    <w:rsid w:val="009D7847"/>
    <w:rsid w:val="009E0B81"/>
    <w:rsid w:val="009E2B25"/>
    <w:rsid w:val="009F1A7F"/>
    <w:rsid w:val="009F2E66"/>
    <w:rsid w:val="009F3551"/>
    <w:rsid w:val="009F363C"/>
    <w:rsid w:val="009F47B1"/>
    <w:rsid w:val="00A001EB"/>
    <w:rsid w:val="00A03B13"/>
    <w:rsid w:val="00A067F0"/>
    <w:rsid w:val="00A10BF5"/>
    <w:rsid w:val="00A1161B"/>
    <w:rsid w:val="00A172A7"/>
    <w:rsid w:val="00A20D4B"/>
    <w:rsid w:val="00A22252"/>
    <w:rsid w:val="00A31471"/>
    <w:rsid w:val="00A316D7"/>
    <w:rsid w:val="00A348EA"/>
    <w:rsid w:val="00A34C8A"/>
    <w:rsid w:val="00A37834"/>
    <w:rsid w:val="00A44252"/>
    <w:rsid w:val="00A44AB2"/>
    <w:rsid w:val="00A44B9A"/>
    <w:rsid w:val="00A545D0"/>
    <w:rsid w:val="00A60807"/>
    <w:rsid w:val="00A6433A"/>
    <w:rsid w:val="00A64342"/>
    <w:rsid w:val="00A67921"/>
    <w:rsid w:val="00A725B6"/>
    <w:rsid w:val="00A7424D"/>
    <w:rsid w:val="00A77457"/>
    <w:rsid w:val="00A803F9"/>
    <w:rsid w:val="00A806B0"/>
    <w:rsid w:val="00A81AED"/>
    <w:rsid w:val="00A90065"/>
    <w:rsid w:val="00A92504"/>
    <w:rsid w:val="00A92A76"/>
    <w:rsid w:val="00A94887"/>
    <w:rsid w:val="00A969A4"/>
    <w:rsid w:val="00AA3FC6"/>
    <w:rsid w:val="00AA5263"/>
    <w:rsid w:val="00AA5461"/>
    <w:rsid w:val="00AA6368"/>
    <w:rsid w:val="00AB2D35"/>
    <w:rsid w:val="00AC38A9"/>
    <w:rsid w:val="00AC708A"/>
    <w:rsid w:val="00AC7119"/>
    <w:rsid w:val="00AD063C"/>
    <w:rsid w:val="00AD11CD"/>
    <w:rsid w:val="00AD28DC"/>
    <w:rsid w:val="00AD28DF"/>
    <w:rsid w:val="00AD38E5"/>
    <w:rsid w:val="00AD6641"/>
    <w:rsid w:val="00AE0A97"/>
    <w:rsid w:val="00AE207E"/>
    <w:rsid w:val="00AE48C3"/>
    <w:rsid w:val="00AF1465"/>
    <w:rsid w:val="00AF48FC"/>
    <w:rsid w:val="00AF6371"/>
    <w:rsid w:val="00B04CAF"/>
    <w:rsid w:val="00B06BDE"/>
    <w:rsid w:val="00B14BDE"/>
    <w:rsid w:val="00B242A6"/>
    <w:rsid w:val="00B34347"/>
    <w:rsid w:val="00B36040"/>
    <w:rsid w:val="00B44FF5"/>
    <w:rsid w:val="00B46F02"/>
    <w:rsid w:val="00B52A75"/>
    <w:rsid w:val="00B55F3D"/>
    <w:rsid w:val="00B567AB"/>
    <w:rsid w:val="00B5728F"/>
    <w:rsid w:val="00B604B2"/>
    <w:rsid w:val="00B642BB"/>
    <w:rsid w:val="00B652EB"/>
    <w:rsid w:val="00B6589A"/>
    <w:rsid w:val="00B66DB6"/>
    <w:rsid w:val="00B6748A"/>
    <w:rsid w:val="00B70260"/>
    <w:rsid w:val="00B72DEE"/>
    <w:rsid w:val="00B82F16"/>
    <w:rsid w:val="00B92A45"/>
    <w:rsid w:val="00B940A0"/>
    <w:rsid w:val="00B953D2"/>
    <w:rsid w:val="00B960D2"/>
    <w:rsid w:val="00B97C07"/>
    <w:rsid w:val="00BB07A1"/>
    <w:rsid w:val="00BB3E81"/>
    <w:rsid w:val="00BB411A"/>
    <w:rsid w:val="00BB4A37"/>
    <w:rsid w:val="00BC354E"/>
    <w:rsid w:val="00BC5350"/>
    <w:rsid w:val="00BE0533"/>
    <w:rsid w:val="00BE18B3"/>
    <w:rsid w:val="00BF1EB7"/>
    <w:rsid w:val="00BF364B"/>
    <w:rsid w:val="00BF4332"/>
    <w:rsid w:val="00C03453"/>
    <w:rsid w:val="00C067B6"/>
    <w:rsid w:val="00C07B46"/>
    <w:rsid w:val="00C11107"/>
    <w:rsid w:val="00C11140"/>
    <w:rsid w:val="00C11B9F"/>
    <w:rsid w:val="00C12169"/>
    <w:rsid w:val="00C12647"/>
    <w:rsid w:val="00C152CA"/>
    <w:rsid w:val="00C30E31"/>
    <w:rsid w:val="00C3123B"/>
    <w:rsid w:val="00C341E5"/>
    <w:rsid w:val="00C34403"/>
    <w:rsid w:val="00C3588D"/>
    <w:rsid w:val="00C379EA"/>
    <w:rsid w:val="00C4645A"/>
    <w:rsid w:val="00C47258"/>
    <w:rsid w:val="00C5122E"/>
    <w:rsid w:val="00C5170A"/>
    <w:rsid w:val="00C5177A"/>
    <w:rsid w:val="00C57C90"/>
    <w:rsid w:val="00C61B9D"/>
    <w:rsid w:val="00C62F6C"/>
    <w:rsid w:val="00C63717"/>
    <w:rsid w:val="00C659AF"/>
    <w:rsid w:val="00C73502"/>
    <w:rsid w:val="00C73EC1"/>
    <w:rsid w:val="00C82521"/>
    <w:rsid w:val="00C82EB7"/>
    <w:rsid w:val="00C85220"/>
    <w:rsid w:val="00C96B0B"/>
    <w:rsid w:val="00CA18A3"/>
    <w:rsid w:val="00CA3861"/>
    <w:rsid w:val="00CA5D49"/>
    <w:rsid w:val="00CA7982"/>
    <w:rsid w:val="00CB48C6"/>
    <w:rsid w:val="00CB6040"/>
    <w:rsid w:val="00CC12AF"/>
    <w:rsid w:val="00CC197A"/>
    <w:rsid w:val="00CC2DE4"/>
    <w:rsid w:val="00CC2F73"/>
    <w:rsid w:val="00CC646D"/>
    <w:rsid w:val="00CC6552"/>
    <w:rsid w:val="00CC6D6D"/>
    <w:rsid w:val="00CC7F37"/>
    <w:rsid w:val="00CD03EB"/>
    <w:rsid w:val="00CD254A"/>
    <w:rsid w:val="00CE4F1A"/>
    <w:rsid w:val="00CF0976"/>
    <w:rsid w:val="00CF1EA3"/>
    <w:rsid w:val="00CF2471"/>
    <w:rsid w:val="00D0392E"/>
    <w:rsid w:val="00D148F8"/>
    <w:rsid w:val="00D14D8C"/>
    <w:rsid w:val="00D24199"/>
    <w:rsid w:val="00D3056E"/>
    <w:rsid w:val="00D3201F"/>
    <w:rsid w:val="00D32087"/>
    <w:rsid w:val="00D32B8E"/>
    <w:rsid w:val="00D33235"/>
    <w:rsid w:val="00D36092"/>
    <w:rsid w:val="00D36C78"/>
    <w:rsid w:val="00D37EA1"/>
    <w:rsid w:val="00D42717"/>
    <w:rsid w:val="00D46600"/>
    <w:rsid w:val="00D554C5"/>
    <w:rsid w:val="00D61414"/>
    <w:rsid w:val="00D639AC"/>
    <w:rsid w:val="00D716FE"/>
    <w:rsid w:val="00D741FC"/>
    <w:rsid w:val="00D74288"/>
    <w:rsid w:val="00D74477"/>
    <w:rsid w:val="00D770AC"/>
    <w:rsid w:val="00D77622"/>
    <w:rsid w:val="00D8405D"/>
    <w:rsid w:val="00D8461C"/>
    <w:rsid w:val="00D86727"/>
    <w:rsid w:val="00D8711C"/>
    <w:rsid w:val="00D9083E"/>
    <w:rsid w:val="00D91966"/>
    <w:rsid w:val="00D919E5"/>
    <w:rsid w:val="00D94AAD"/>
    <w:rsid w:val="00D95459"/>
    <w:rsid w:val="00D964A0"/>
    <w:rsid w:val="00D96AE0"/>
    <w:rsid w:val="00D96FD8"/>
    <w:rsid w:val="00D97379"/>
    <w:rsid w:val="00DA03CF"/>
    <w:rsid w:val="00DA0F65"/>
    <w:rsid w:val="00DA65A5"/>
    <w:rsid w:val="00DA7503"/>
    <w:rsid w:val="00DA79D5"/>
    <w:rsid w:val="00DB232A"/>
    <w:rsid w:val="00DB2B77"/>
    <w:rsid w:val="00DB5B47"/>
    <w:rsid w:val="00DB7E13"/>
    <w:rsid w:val="00DC0CF0"/>
    <w:rsid w:val="00DC439A"/>
    <w:rsid w:val="00DC6D1D"/>
    <w:rsid w:val="00DC7410"/>
    <w:rsid w:val="00DD4CA8"/>
    <w:rsid w:val="00DD4D5A"/>
    <w:rsid w:val="00DD5488"/>
    <w:rsid w:val="00DE10EC"/>
    <w:rsid w:val="00DE2343"/>
    <w:rsid w:val="00DF2950"/>
    <w:rsid w:val="00DF4812"/>
    <w:rsid w:val="00E01126"/>
    <w:rsid w:val="00E01463"/>
    <w:rsid w:val="00E0479C"/>
    <w:rsid w:val="00E114EB"/>
    <w:rsid w:val="00E12AEA"/>
    <w:rsid w:val="00E13326"/>
    <w:rsid w:val="00E143DB"/>
    <w:rsid w:val="00E1545E"/>
    <w:rsid w:val="00E179DA"/>
    <w:rsid w:val="00E210AA"/>
    <w:rsid w:val="00E217B8"/>
    <w:rsid w:val="00E239B0"/>
    <w:rsid w:val="00E32940"/>
    <w:rsid w:val="00E3685E"/>
    <w:rsid w:val="00E41E78"/>
    <w:rsid w:val="00E42681"/>
    <w:rsid w:val="00E4275A"/>
    <w:rsid w:val="00E45863"/>
    <w:rsid w:val="00E45CAF"/>
    <w:rsid w:val="00E46075"/>
    <w:rsid w:val="00E465D2"/>
    <w:rsid w:val="00E55557"/>
    <w:rsid w:val="00E57EA7"/>
    <w:rsid w:val="00E606ED"/>
    <w:rsid w:val="00E60769"/>
    <w:rsid w:val="00E6101D"/>
    <w:rsid w:val="00E61E1E"/>
    <w:rsid w:val="00E62486"/>
    <w:rsid w:val="00E63A7A"/>
    <w:rsid w:val="00E647A4"/>
    <w:rsid w:val="00E67DFD"/>
    <w:rsid w:val="00E75183"/>
    <w:rsid w:val="00E76553"/>
    <w:rsid w:val="00E85A2E"/>
    <w:rsid w:val="00E85C21"/>
    <w:rsid w:val="00E86DCC"/>
    <w:rsid w:val="00E90594"/>
    <w:rsid w:val="00E92E80"/>
    <w:rsid w:val="00E92F23"/>
    <w:rsid w:val="00E97A99"/>
    <w:rsid w:val="00EA58D5"/>
    <w:rsid w:val="00EB3823"/>
    <w:rsid w:val="00EB3F1E"/>
    <w:rsid w:val="00EB3FD1"/>
    <w:rsid w:val="00EB4A53"/>
    <w:rsid w:val="00EC2351"/>
    <w:rsid w:val="00EC3A11"/>
    <w:rsid w:val="00ED03CE"/>
    <w:rsid w:val="00ED7049"/>
    <w:rsid w:val="00EE2D0F"/>
    <w:rsid w:val="00EE42D4"/>
    <w:rsid w:val="00EE506B"/>
    <w:rsid w:val="00EE50BF"/>
    <w:rsid w:val="00EE5D38"/>
    <w:rsid w:val="00EF22A2"/>
    <w:rsid w:val="00EF3428"/>
    <w:rsid w:val="00EF5F29"/>
    <w:rsid w:val="00EF7D65"/>
    <w:rsid w:val="00F02C45"/>
    <w:rsid w:val="00F14CDD"/>
    <w:rsid w:val="00F15EF6"/>
    <w:rsid w:val="00F2449F"/>
    <w:rsid w:val="00F25016"/>
    <w:rsid w:val="00F26213"/>
    <w:rsid w:val="00F3114B"/>
    <w:rsid w:val="00F33D06"/>
    <w:rsid w:val="00F350F9"/>
    <w:rsid w:val="00F35ED0"/>
    <w:rsid w:val="00F36E83"/>
    <w:rsid w:val="00F400BB"/>
    <w:rsid w:val="00F561D3"/>
    <w:rsid w:val="00F61E03"/>
    <w:rsid w:val="00F63DDF"/>
    <w:rsid w:val="00F72E54"/>
    <w:rsid w:val="00F7485A"/>
    <w:rsid w:val="00F74D45"/>
    <w:rsid w:val="00F75006"/>
    <w:rsid w:val="00F76935"/>
    <w:rsid w:val="00F93895"/>
    <w:rsid w:val="00F93C19"/>
    <w:rsid w:val="00F97105"/>
    <w:rsid w:val="00FA1AA6"/>
    <w:rsid w:val="00FA1DB8"/>
    <w:rsid w:val="00FB25CB"/>
    <w:rsid w:val="00FB65EB"/>
    <w:rsid w:val="00FC2FAA"/>
    <w:rsid w:val="00FD0D0C"/>
    <w:rsid w:val="00FD0D42"/>
    <w:rsid w:val="00FD1E0E"/>
    <w:rsid w:val="00FD42DC"/>
    <w:rsid w:val="00FD494F"/>
    <w:rsid w:val="00FD5148"/>
    <w:rsid w:val="00FE026F"/>
    <w:rsid w:val="00FE43A5"/>
    <w:rsid w:val="00FF3662"/>
    <w:rsid w:val="00FF73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DFF4D5"/>
  <w15:docId w15:val="{6F4B2E19-A494-41DE-869A-633646613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ru" w:eastAsia="ru-RU" w:bidi="ar-SA"/>
      </w:rPr>
    </w:rPrDefault>
    <w:pPrDefault>
      <w:pPr>
        <w:shd w:val="clear" w:color="auto" w:fill="FFFFFF"/>
        <w:spacing w:line="276"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7356"/>
    <w:pPr>
      <w:spacing w:line="240" w:lineRule="auto"/>
    </w:pPr>
  </w:style>
  <w:style w:type="paragraph" w:styleId="1">
    <w:name w:val="heading 1"/>
    <w:basedOn w:val="a"/>
    <w:next w:val="a"/>
    <w:uiPriority w:val="9"/>
    <w:qFormat/>
    <w:pPr>
      <w:keepNext/>
      <w:keepLines/>
      <w:spacing w:before="240" w:after="240"/>
      <w:outlineLvl w:val="0"/>
    </w:pPr>
    <w:rPr>
      <w:b/>
      <w:sz w:val="28"/>
      <w:szCs w:val="28"/>
    </w:rPr>
  </w:style>
  <w:style w:type="paragraph" w:styleId="2">
    <w:name w:val="heading 2"/>
    <w:basedOn w:val="a"/>
    <w:next w:val="a"/>
    <w:link w:val="20"/>
    <w:uiPriority w:val="9"/>
    <w:unhideWhenUsed/>
    <w:qFormat/>
    <w:pPr>
      <w:keepNext/>
      <w:keepLines/>
      <w:spacing w:before="240" w:after="240"/>
      <w:ind w:left="566" w:firstLine="0"/>
      <w:outlineLvl w:val="1"/>
    </w:pPr>
    <w:rPr>
      <w:b/>
    </w:rPr>
  </w:style>
  <w:style w:type="paragraph" w:styleId="3">
    <w:name w:val="heading 3"/>
    <w:basedOn w:val="a"/>
    <w:next w:val="a"/>
    <w:link w:val="30"/>
    <w:uiPriority w:val="9"/>
    <w:unhideWhenUsed/>
    <w:qFormat/>
    <w:pPr>
      <w:keepNext/>
      <w:keepLines/>
      <w:spacing w:before="240" w:after="240"/>
      <w:ind w:left="100" w:firstLine="0"/>
      <w:outlineLvl w:val="2"/>
    </w:pPr>
    <w:rPr>
      <w:b/>
      <w:i/>
      <w:color w:val="434343"/>
    </w:rPr>
  </w:style>
  <w:style w:type="paragraph" w:styleId="4">
    <w:name w:val="heading 4"/>
    <w:basedOn w:val="a"/>
    <w:next w:val="a"/>
    <w:uiPriority w:val="9"/>
    <w:semiHidden/>
    <w:unhideWhenUsed/>
    <w:qFormat/>
    <w:pPr>
      <w:keepNext/>
      <w:keepLines/>
      <w:spacing w:before="280" w:after="80"/>
      <w:outlineLvl w:val="3"/>
    </w:pPr>
    <w:rPr>
      <w:color w:val="666666"/>
    </w:rPr>
  </w:style>
  <w:style w:type="paragraph" w:styleId="5">
    <w:name w:val="heading 5"/>
    <w:basedOn w:val="a"/>
    <w:next w:val="a"/>
    <w:uiPriority w:val="9"/>
    <w:semiHidden/>
    <w:unhideWhenUsed/>
    <w:qFormat/>
    <w:pPr>
      <w:keepNext/>
      <w:keepLines/>
      <w:spacing w:before="240" w:after="80"/>
      <w:outlineLvl w:val="4"/>
    </w:pPr>
    <w:rPr>
      <w:color w:val="666666"/>
      <w:sz w:val="22"/>
      <w:szCs w:val="22"/>
    </w:rPr>
  </w:style>
  <w:style w:type="paragraph" w:styleId="6">
    <w:name w:val="heading 6"/>
    <w:basedOn w:val="a"/>
    <w:next w:val="a"/>
    <w:uiPriority w:val="9"/>
    <w:semiHidden/>
    <w:unhideWhenUsed/>
    <w:qFormat/>
    <w:pPr>
      <w:keepNext/>
      <w:keepLines/>
      <w:spacing w:before="240" w:after="80"/>
      <w:outlineLvl w:val="5"/>
    </w:pPr>
    <w:rPr>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rFonts w:ascii="Arial" w:eastAsia="Arial" w:hAnsi="Arial" w:cs="Arial"/>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paragraph" w:styleId="aff">
    <w:name w:val="annotation text"/>
    <w:basedOn w:val="a"/>
    <w:link w:val="aff0"/>
    <w:uiPriority w:val="99"/>
    <w:unhideWhenUsed/>
    <w:rPr>
      <w:sz w:val="20"/>
      <w:szCs w:val="20"/>
    </w:rPr>
  </w:style>
  <w:style w:type="character" w:customStyle="1" w:styleId="aff0">
    <w:name w:val="Текст примечания Знак"/>
    <w:basedOn w:val="a0"/>
    <w:link w:val="aff"/>
    <w:uiPriority w:val="99"/>
    <w:rPr>
      <w:sz w:val="20"/>
      <w:szCs w:val="20"/>
      <w:shd w:val="clear" w:color="auto" w:fill="FFFFFF"/>
    </w:rPr>
  </w:style>
  <w:style w:type="character" w:styleId="aff1">
    <w:name w:val="annotation reference"/>
    <w:basedOn w:val="a0"/>
    <w:uiPriority w:val="99"/>
    <w:semiHidden/>
    <w:unhideWhenUsed/>
    <w:rPr>
      <w:sz w:val="16"/>
      <w:szCs w:val="16"/>
    </w:rPr>
  </w:style>
  <w:style w:type="paragraph" w:styleId="aff2">
    <w:name w:val="caption"/>
    <w:basedOn w:val="a"/>
    <w:next w:val="a"/>
    <w:uiPriority w:val="35"/>
    <w:unhideWhenUsed/>
    <w:qFormat/>
    <w:rsid w:val="006739CE"/>
    <w:pPr>
      <w:keepNext/>
      <w:ind w:firstLine="0"/>
    </w:pPr>
    <w:rPr>
      <w:lang w:val="ru-RU"/>
    </w:rPr>
  </w:style>
  <w:style w:type="character" w:styleId="aff3">
    <w:name w:val="Emphasis"/>
    <w:basedOn w:val="a0"/>
    <w:uiPriority w:val="20"/>
    <w:qFormat/>
    <w:rsid w:val="00645BE8"/>
    <w:rPr>
      <w:i/>
      <w:iCs/>
    </w:rPr>
  </w:style>
  <w:style w:type="paragraph" w:styleId="aff4">
    <w:name w:val="annotation subject"/>
    <w:basedOn w:val="aff"/>
    <w:next w:val="aff"/>
    <w:link w:val="aff5"/>
    <w:uiPriority w:val="99"/>
    <w:semiHidden/>
    <w:unhideWhenUsed/>
    <w:rsid w:val="00B242A6"/>
    <w:rPr>
      <w:b/>
      <w:bCs/>
    </w:rPr>
  </w:style>
  <w:style w:type="character" w:customStyle="1" w:styleId="aff5">
    <w:name w:val="Тема примечания Знак"/>
    <w:basedOn w:val="aff0"/>
    <w:link w:val="aff4"/>
    <w:uiPriority w:val="99"/>
    <w:semiHidden/>
    <w:rsid w:val="00B242A6"/>
    <w:rPr>
      <w:b/>
      <w:bCs/>
      <w:sz w:val="20"/>
      <w:szCs w:val="20"/>
      <w:shd w:val="clear" w:color="auto" w:fill="FFFFFF"/>
    </w:rPr>
  </w:style>
  <w:style w:type="table" w:styleId="aff6">
    <w:name w:val="Table Grid"/>
    <w:basedOn w:val="a1"/>
    <w:uiPriority w:val="39"/>
    <w:rsid w:val="00C1114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535563"/>
    <w:pPr>
      <w:widowControl w:val="0"/>
      <w:shd w:val="clear" w:color="auto" w:fill="auto"/>
      <w:autoSpaceDE w:val="0"/>
      <w:autoSpaceDN w:val="0"/>
      <w:adjustRightInd w:val="0"/>
      <w:spacing w:line="240" w:lineRule="auto"/>
      <w:ind w:firstLine="0"/>
      <w:jc w:val="left"/>
    </w:pPr>
    <w:rPr>
      <w:rFonts w:eastAsiaTheme="minorEastAsia"/>
      <w:lang w:val="ru-RU"/>
      <w14:ligatures w14:val="standardContextual"/>
    </w:rPr>
  </w:style>
  <w:style w:type="paragraph" w:customStyle="1" w:styleId="headertext">
    <w:name w:val="headertext"/>
    <w:basedOn w:val="a"/>
    <w:rsid w:val="008962AA"/>
    <w:pPr>
      <w:shd w:val="clear" w:color="auto" w:fill="auto"/>
      <w:spacing w:before="100" w:beforeAutospacing="1" w:after="100" w:afterAutospacing="1"/>
      <w:ind w:firstLine="0"/>
      <w:jc w:val="left"/>
    </w:pPr>
    <w:rPr>
      <w:lang w:val="ru-RU"/>
    </w:rPr>
  </w:style>
  <w:style w:type="character" w:customStyle="1" w:styleId="searchresult">
    <w:name w:val="search_result"/>
    <w:basedOn w:val="a0"/>
    <w:rsid w:val="008962AA"/>
  </w:style>
  <w:style w:type="paragraph" w:customStyle="1" w:styleId="formattext">
    <w:name w:val="formattext"/>
    <w:basedOn w:val="a"/>
    <w:rsid w:val="008962AA"/>
    <w:pPr>
      <w:shd w:val="clear" w:color="auto" w:fill="auto"/>
      <w:spacing w:before="100" w:beforeAutospacing="1" w:after="100" w:afterAutospacing="1"/>
      <w:ind w:firstLine="0"/>
      <w:jc w:val="left"/>
    </w:pPr>
    <w:rPr>
      <w:lang w:val="ru-RU"/>
    </w:rPr>
  </w:style>
  <w:style w:type="paragraph" w:styleId="aff7">
    <w:name w:val="List Paragraph"/>
    <w:aliases w:val="it_List1,Ненумерованный список,основной диплом,Абзац списка11,ПАРАГРАФ,Абзац списка для документа,Варианты ответов,Введение,Список2,Абзац вправо-1,List Paragraph1,Абзац вправо-11,List Paragraph11,Абзац вправо-12,List Paragraph12,СПИСКИ"/>
    <w:basedOn w:val="a"/>
    <w:link w:val="aff8"/>
    <w:uiPriority w:val="34"/>
    <w:qFormat/>
    <w:rsid w:val="00DD4D5A"/>
    <w:pPr>
      <w:ind w:left="720"/>
      <w:contextualSpacing/>
    </w:pPr>
  </w:style>
  <w:style w:type="character" w:customStyle="1" w:styleId="aff9">
    <w:name w:val="Основной текст_"/>
    <w:basedOn w:val="a0"/>
    <w:link w:val="14"/>
    <w:rsid w:val="00846D7C"/>
    <w:rPr>
      <w:rFonts w:ascii="Arial" w:eastAsia="Arial" w:hAnsi="Arial" w:cs="Arial"/>
      <w:sz w:val="23"/>
      <w:szCs w:val="23"/>
      <w:shd w:val="clear" w:color="auto" w:fill="FFFFFF"/>
    </w:rPr>
  </w:style>
  <w:style w:type="paragraph" w:customStyle="1" w:styleId="14">
    <w:name w:val="Основной текст14"/>
    <w:basedOn w:val="a"/>
    <w:link w:val="aff9"/>
    <w:rsid w:val="00846D7C"/>
    <w:pPr>
      <w:widowControl w:val="0"/>
      <w:spacing w:before="1560" w:line="0" w:lineRule="atLeast"/>
      <w:ind w:hanging="680"/>
      <w:jc w:val="center"/>
    </w:pPr>
    <w:rPr>
      <w:rFonts w:ascii="Arial" w:eastAsia="Arial" w:hAnsi="Arial" w:cs="Arial"/>
      <w:sz w:val="23"/>
      <w:szCs w:val="23"/>
    </w:rPr>
  </w:style>
  <w:style w:type="character" w:customStyle="1" w:styleId="7">
    <w:name w:val="Основной текст (7)_"/>
    <w:basedOn w:val="a0"/>
    <w:link w:val="70"/>
    <w:rsid w:val="00846D7C"/>
    <w:rPr>
      <w:rFonts w:ascii="Arial" w:eastAsia="Arial" w:hAnsi="Arial" w:cs="Arial"/>
      <w:b/>
      <w:bCs/>
      <w:sz w:val="23"/>
      <w:szCs w:val="23"/>
      <w:shd w:val="clear" w:color="auto" w:fill="FFFFFF"/>
    </w:rPr>
  </w:style>
  <w:style w:type="paragraph" w:customStyle="1" w:styleId="70">
    <w:name w:val="Основной текст (7)"/>
    <w:basedOn w:val="a"/>
    <w:link w:val="7"/>
    <w:rsid w:val="00846D7C"/>
    <w:pPr>
      <w:widowControl w:val="0"/>
      <w:spacing w:before="480" w:after="660" w:line="0" w:lineRule="atLeast"/>
      <w:ind w:hanging="860"/>
    </w:pPr>
    <w:rPr>
      <w:rFonts w:ascii="Arial" w:eastAsia="Arial" w:hAnsi="Arial" w:cs="Arial"/>
      <w:b/>
      <w:bCs/>
      <w:sz w:val="23"/>
      <w:szCs w:val="23"/>
    </w:rPr>
  </w:style>
  <w:style w:type="paragraph" w:styleId="affa">
    <w:name w:val="header"/>
    <w:basedOn w:val="a"/>
    <w:link w:val="affb"/>
    <w:uiPriority w:val="99"/>
    <w:unhideWhenUsed/>
    <w:rsid w:val="003F319F"/>
    <w:pPr>
      <w:tabs>
        <w:tab w:val="center" w:pos="4677"/>
        <w:tab w:val="right" w:pos="9355"/>
      </w:tabs>
    </w:pPr>
  </w:style>
  <w:style w:type="character" w:customStyle="1" w:styleId="affb">
    <w:name w:val="Верхний колонтитул Знак"/>
    <w:basedOn w:val="a0"/>
    <w:link w:val="affa"/>
    <w:uiPriority w:val="99"/>
    <w:rsid w:val="003F319F"/>
    <w:rPr>
      <w:shd w:val="clear" w:color="auto" w:fill="FFFFFF"/>
    </w:rPr>
  </w:style>
  <w:style w:type="paragraph" w:styleId="affc">
    <w:name w:val="footer"/>
    <w:basedOn w:val="a"/>
    <w:link w:val="affd"/>
    <w:uiPriority w:val="99"/>
    <w:unhideWhenUsed/>
    <w:rsid w:val="003F319F"/>
    <w:pPr>
      <w:tabs>
        <w:tab w:val="center" w:pos="4677"/>
        <w:tab w:val="right" w:pos="9355"/>
      </w:tabs>
    </w:pPr>
  </w:style>
  <w:style w:type="character" w:customStyle="1" w:styleId="affd">
    <w:name w:val="Нижний колонтитул Знак"/>
    <w:basedOn w:val="a0"/>
    <w:link w:val="affc"/>
    <w:uiPriority w:val="99"/>
    <w:rsid w:val="003F319F"/>
    <w:rPr>
      <w:shd w:val="clear" w:color="auto" w:fill="FFFFFF"/>
    </w:rPr>
  </w:style>
  <w:style w:type="paragraph" w:styleId="affe">
    <w:name w:val="TOC Heading"/>
    <w:basedOn w:val="1"/>
    <w:next w:val="a"/>
    <w:uiPriority w:val="39"/>
    <w:unhideWhenUsed/>
    <w:qFormat/>
    <w:rsid w:val="00132730"/>
    <w:pPr>
      <w:shd w:val="clear" w:color="auto" w:fill="auto"/>
      <w:spacing w:after="0" w:line="259" w:lineRule="auto"/>
      <w:ind w:firstLine="0"/>
      <w:jc w:val="left"/>
      <w:outlineLvl w:val="9"/>
    </w:pPr>
    <w:rPr>
      <w:rFonts w:asciiTheme="majorHAnsi" w:eastAsiaTheme="majorEastAsia" w:hAnsiTheme="majorHAnsi" w:cstheme="majorBidi"/>
      <w:b w:val="0"/>
      <w:color w:val="365F91" w:themeColor="accent1" w:themeShade="BF"/>
      <w:sz w:val="32"/>
      <w:szCs w:val="32"/>
      <w:lang w:val="ru-RU"/>
    </w:rPr>
  </w:style>
  <w:style w:type="paragraph" w:styleId="10">
    <w:name w:val="toc 1"/>
    <w:basedOn w:val="a"/>
    <w:next w:val="a"/>
    <w:autoRedefine/>
    <w:uiPriority w:val="39"/>
    <w:unhideWhenUsed/>
    <w:rsid w:val="00132730"/>
    <w:pPr>
      <w:spacing w:after="100"/>
    </w:pPr>
  </w:style>
  <w:style w:type="paragraph" w:styleId="21">
    <w:name w:val="toc 2"/>
    <w:basedOn w:val="a"/>
    <w:next w:val="a"/>
    <w:autoRedefine/>
    <w:uiPriority w:val="39"/>
    <w:unhideWhenUsed/>
    <w:rsid w:val="00132730"/>
    <w:pPr>
      <w:spacing w:after="100"/>
      <w:ind w:left="240"/>
    </w:pPr>
  </w:style>
  <w:style w:type="paragraph" w:styleId="31">
    <w:name w:val="toc 3"/>
    <w:basedOn w:val="a"/>
    <w:next w:val="a"/>
    <w:autoRedefine/>
    <w:uiPriority w:val="39"/>
    <w:unhideWhenUsed/>
    <w:rsid w:val="00132730"/>
    <w:pPr>
      <w:spacing w:after="100"/>
      <w:ind w:left="480"/>
    </w:pPr>
  </w:style>
  <w:style w:type="paragraph" w:styleId="40">
    <w:name w:val="toc 4"/>
    <w:basedOn w:val="a"/>
    <w:next w:val="a"/>
    <w:autoRedefine/>
    <w:uiPriority w:val="39"/>
    <w:unhideWhenUsed/>
    <w:rsid w:val="00132730"/>
    <w:pPr>
      <w:shd w:val="clear" w:color="auto" w:fill="auto"/>
      <w:spacing w:after="100" w:line="259" w:lineRule="auto"/>
      <w:ind w:left="660" w:firstLine="0"/>
      <w:jc w:val="left"/>
    </w:pPr>
    <w:rPr>
      <w:rFonts w:asciiTheme="minorHAnsi" w:eastAsiaTheme="minorEastAsia" w:hAnsiTheme="minorHAnsi" w:cstheme="minorBidi"/>
      <w:kern w:val="2"/>
      <w:sz w:val="22"/>
      <w:szCs w:val="22"/>
      <w:lang w:val="ru-RU"/>
      <w14:ligatures w14:val="standardContextual"/>
    </w:rPr>
  </w:style>
  <w:style w:type="paragraph" w:styleId="50">
    <w:name w:val="toc 5"/>
    <w:basedOn w:val="a"/>
    <w:next w:val="a"/>
    <w:autoRedefine/>
    <w:uiPriority w:val="39"/>
    <w:unhideWhenUsed/>
    <w:rsid w:val="00132730"/>
    <w:pPr>
      <w:shd w:val="clear" w:color="auto" w:fill="auto"/>
      <w:spacing w:after="100" w:line="259" w:lineRule="auto"/>
      <w:ind w:left="880" w:firstLine="0"/>
      <w:jc w:val="left"/>
    </w:pPr>
    <w:rPr>
      <w:rFonts w:asciiTheme="minorHAnsi" w:eastAsiaTheme="minorEastAsia" w:hAnsiTheme="minorHAnsi" w:cstheme="minorBidi"/>
      <w:kern w:val="2"/>
      <w:sz w:val="22"/>
      <w:szCs w:val="22"/>
      <w:lang w:val="ru-RU"/>
      <w14:ligatures w14:val="standardContextual"/>
    </w:rPr>
  </w:style>
  <w:style w:type="paragraph" w:styleId="60">
    <w:name w:val="toc 6"/>
    <w:basedOn w:val="a"/>
    <w:next w:val="a"/>
    <w:autoRedefine/>
    <w:uiPriority w:val="39"/>
    <w:unhideWhenUsed/>
    <w:rsid w:val="00132730"/>
    <w:pPr>
      <w:shd w:val="clear" w:color="auto" w:fill="auto"/>
      <w:spacing w:after="100" w:line="259" w:lineRule="auto"/>
      <w:ind w:left="1100" w:firstLine="0"/>
      <w:jc w:val="left"/>
    </w:pPr>
    <w:rPr>
      <w:rFonts w:asciiTheme="minorHAnsi" w:eastAsiaTheme="minorEastAsia" w:hAnsiTheme="minorHAnsi" w:cstheme="minorBidi"/>
      <w:kern w:val="2"/>
      <w:sz w:val="22"/>
      <w:szCs w:val="22"/>
      <w:lang w:val="ru-RU"/>
      <w14:ligatures w14:val="standardContextual"/>
    </w:rPr>
  </w:style>
  <w:style w:type="paragraph" w:styleId="71">
    <w:name w:val="toc 7"/>
    <w:basedOn w:val="a"/>
    <w:next w:val="a"/>
    <w:autoRedefine/>
    <w:uiPriority w:val="39"/>
    <w:unhideWhenUsed/>
    <w:rsid w:val="00132730"/>
    <w:pPr>
      <w:shd w:val="clear" w:color="auto" w:fill="auto"/>
      <w:spacing w:after="100" w:line="259" w:lineRule="auto"/>
      <w:ind w:left="1320" w:firstLine="0"/>
      <w:jc w:val="left"/>
    </w:pPr>
    <w:rPr>
      <w:rFonts w:asciiTheme="minorHAnsi" w:eastAsiaTheme="minorEastAsia" w:hAnsiTheme="minorHAnsi" w:cstheme="minorBidi"/>
      <w:kern w:val="2"/>
      <w:sz w:val="22"/>
      <w:szCs w:val="22"/>
      <w:lang w:val="ru-RU"/>
      <w14:ligatures w14:val="standardContextual"/>
    </w:rPr>
  </w:style>
  <w:style w:type="paragraph" w:styleId="8">
    <w:name w:val="toc 8"/>
    <w:basedOn w:val="a"/>
    <w:next w:val="a"/>
    <w:autoRedefine/>
    <w:uiPriority w:val="39"/>
    <w:unhideWhenUsed/>
    <w:rsid w:val="00132730"/>
    <w:pPr>
      <w:shd w:val="clear" w:color="auto" w:fill="auto"/>
      <w:spacing w:after="100" w:line="259" w:lineRule="auto"/>
      <w:ind w:left="1540" w:firstLine="0"/>
      <w:jc w:val="left"/>
    </w:pPr>
    <w:rPr>
      <w:rFonts w:asciiTheme="minorHAnsi" w:eastAsiaTheme="minorEastAsia" w:hAnsiTheme="minorHAnsi" w:cstheme="minorBidi"/>
      <w:kern w:val="2"/>
      <w:sz w:val="22"/>
      <w:szCs w:val="22"/>
      <w:lang w:val="ru-RU"/>
      <w14:ligatures w14:val="standardContextual"/>
    </w:rPr>
  </w:style>
  <w:style w:type="paragraph" w:styleId="9">
    <w:name w:val="toc 9"/>
    <w:basedOn w:val="a"/>
    <w:next w:val="a"/>
    <w:autoRedefine/>
    <w:uiPriority w:val="39"/>
    <w:unhideWhenUsed/>
    <w:rsid w:val="00132730"/>
    <w:pPr>
      <w:shd w:val="clear" w:color="auto" w:fill="auto"/>
      <w:spacing w:after="100" w:line="259" w:lineRule="auto"/>
      <w:ind w:left="1760" w:firstLine="0"/>
      <w:jc w:val="left"/>
    </w:pPr>
    <w:rPr>
      <w:rFonts w:asciiTheme="minorHAnsi" w:eastAsiaTheme="minorEastAsia" w:hAnsiTheme="minorHAnsi" w:cstheme="minorBidi"/>
      <w:kern w:val="2"/>
      <w:sz w:val="22"/>
      <w:szCs w:val="22"/>
      <w:lang w:val="ru-RU"/>
      <w14:ligatures w14:val="standardContextual"/>
    </w:rPr>
  </w:style>
  <w:style w:type="character" w:styleId="afff">
    <w:name w:val="Hyperlink"/>
    <w:basedOn w:val="a0"/>
    <w:uiPriority w:val="99"/>
    <w:unhideWhenUsed/>
    <w:rsid w:val="00132730"/>
    <w:rPr>
      <w:color w:val="0000FF" w:themeColor="hyperlink"/>
      <w:u w:val="single"/>
    </w:rPr>
  </w:style>
  <w:style w:type="character" w:customStyle="1" w:styleId="11">
    <w:name w:val="Неразрешенное упоминание1"/>
    <w:basedOn w:val="a0"/>
    <w:uiPriority w:val="99"/>
    <w:semiHidden/>
    <w:unhideWhenUsed/>
    <w:rsid w:val="00132730"/>
    <w:rPr>
      <w:color w:val="605E5C"/>
      <w:shd w:val="clear" w:color="auto" w:fill="E1DFDD"/>
    </w:rPr>
  </w:style>
  <w:style w:type="character" w:customStyle="1" w:styleId="ConsPlusNormal0">
    <w:name w:val="ConsPlusNormal Знак"/>
    <w:link w:val="ConsPlusNormal"/>
    <w:locked/>
    <w:rsid w:val="005A07CA"/>
    <w:rPr>
      <w:rFonts w:eastAsiaTheme="minorEastAsia"/>
      <w:lang w:val="ru-RU"/>
      <w14:ligatures w14:val="standardContextual"/>
    </w:rPr>
  </w:style>
  <w:style w:type="paragraph" w:styleId="afff0">
    <w:name w:val="footnote text"/>
    <w:basedOn w:val="a"/>
    <w:link w:val="afff1"/>
    <w:uiPriority w:val="99"/>
    <w:semiHidden/>
    <w:unhideWhenUsed/>
    <w:rsid w:val="00D94AAD"/>
    <w:rPr>
      <w:sz w:val="20"/>
      <w:szCs w:val="20"/>
    </w:rPr>
  </w:style>
  <w:style w:type="character" w:customStyle="1" w:styleId="afff1">
    <w:name w:val="Текст сноски Знак"/>
    <w:basedOn w:val="a0"/>
    <w:link w:val="afff0"/>
    <w:uiPriority w:val="99"/>
    <w:semiHidden/>
    <w:rsid w:val="00D94AAD"/>
    <w:rPr>
      <w:sz w:val="20"/>
      <w:szCs w:val="20"/>
      <w:shd w:val="clear" w:color="auto" w:fill="FFFFFF"/>
    </w:rPr>
  </w:style>
  <w:style w:type="character" w:styleId="afff2">
    <w:name w:val="footnote reference"/>
    <w:basedOn w:val="a0"/>
    <w:uiPriority w:val="99"/>
    <w:semiHidden/>
    <w:unhideWhenUsed/>
    <w:rsid w:val="00D94AAD"/>
    <w:rPr>
      <w:vertAlign w:val="superscript"/>
    </w:rPr>
  </w:style>
  <w:style w:type="character" w:customStyle="1" w:styleId="aff8">
    <w:name w:val="Абзац списка Знак"/>
    <w:aliases w:val="it_List1 Знак,Ненумерованный список Знак,основной диплом Знак,Абзац списка11 Знак,ПАРАГРАФ Знак,Абзац списка для документа Знак,Варианты ответов Знак,Введение Знак,Список2 Знак,Абзац вправо-1 Знак,List Paragraph1 Знак,СПИСКИ Знак"/>
    <w:basedOn w:val="a0"/>
    <w:link w:val="aff7"/>
    <w:uiPriority w:val="34"/>
    <w:qFormat/>
    <w:locked/>
    <w:rsid w:val="005548B2"/>
    <w:rPr>
      <w:shd w:val="clear" w:color="auto" w:fill="FFFFFF"/>
    </w:rPr>
  </w:style>
  <w:style w:type="character" w:customStyle="1" w:styleId="20">
    <w:name w:val="Заголовок 2 Знак"/>
    <w:basedOn w:val="a0"/>
    <w:link w:val="2"/>
    <w:uiPriority w:val="9"/>
    <w:rsid w:val="00704042"/>
    <w:rPr>
      <w:b/>
      <w:shd w:val="clear" w:color="auto" w:fill="FFFFFF"/>
    </w:rPr>
  </w:style>
  <w:style w:type="character" w:customStyle="1" w:styleId="22">
    <w:name w:val="Основной текст (2)_"/>
    <w:basedOn w:val="a0"/>
    <w:link w:val="23"/>
    <w:rsid w:val="002045ED"/>
    <w:rPr>
      <w:rFonts w:ascii="Arial" w:eastAsia="Arial" w:hAnsi="Arial" w:cs="Arial"/>
      <w:b/>
      <w:bCs/>
      <w:spacing w:val="-30"/>
      <w:sz w:val="30"/>
      <w:szCs w:val="30"/>
      <w:shd w:val="clear" w:color="auto" w:fill="FFFFFF"/>
    </w:rPr>
  </w:style>
  <w:style w:type="paragraph" w:customStyle="1" w:styleId="23">
    <w:name w:val="Основной текст (2)"/>
    <w:basedOn w:val="a"/>
    <w:link w:val="22"/>
    <w:rsid w:val="002045ED"/>
    <w:pPr>
      <w:widowControl w:val="0"/>
      <w:spacing w:before="1440" w:after="480" w:line="0" w:lineRule="atLeast"/>
      <w:ind w:firstLine="0"/>
      <w:jc w:val="center"/>
    </w:pPr>
    <w:rPr>
      <w:rFonts w:ascii="Arial" w:eastAsia="Arial" w:hAnsi="Arial" w:cs="Arial"/>
      <w:b/>
      <w:bCs/>
      <w:spacing w:val="-30"/>
      <w:sz w:val="30"/>
      <w:szCs w:val="30"/>
    </w:rPr>
  </w:style>
  <w:style w:type="character" w:customStyle="1" w:styleId="32">
    <w:name w:val="Заголовок №3_"/>
    <w:basedOn w:val="a0"/>
    <w:link w:val="33"/>
    <w:rsid w:val="002045ED"/>
    <w:rPr>
      <w:rFonts w:ascii="Arial" w:eastAsia="Arial" w:hAnsi="Arial" w:cs="Arial"/>
      <w:b/>
      <w:bCs/>
      <w:sz w:val="23"/>
      <w:szCs w:val="23"/>
      <w:shd w:val="clear" w:color="auto" w:fill="FFFFFF"/>
    </w:rPr>
  </w:style>
  <w:style w:type="character" w:customStyle="1" w:styleId="61">
    <w:name w:val="Основной текст (6)_"/>
    <w:basedOn w:val="a0"/>
    <w:link w:val="62"/>
    <w:rsid w:val="002045ED"/>
    <w:rPr>
      <w:rFonts w:ascii="Arial" w:eastAsia="Arial" w:hAnsi="Arial" w:cs="Arial"/>
      <w:b/>
      <w:bCs/>
      <w:sz w:val="23"/>
      <w:szCs w:val="23"/>
      <w:shd w:val="clear" w:color="auto" w:fill="FFFFFF"/>
    </w:rPr>
  </w:style>
  <w:style w:type="paragraph" w:customStyle="1" w:styleId="33">
    <w:name w:val="Заголовок №3"/>
    <w:basedOn w:val="a"/>
    <w:link w:val="32"/>
    <w:rsid w:val="002045ED"/>
    <w:pPr>
      <w:widowControl w:val="0"/>
      <w:spacing w:before="60" w:after="540" w:line="0" w:lineRule="atLeast"/>
      <w:ind w:hanging="560"/>
      <w:jc w:val="center"/>
      <w:outlineLvl w:val="2"/>
    </w:pPr>
    <w:rPr>
      <w:rFonts w:ascii="Arial" w:eastAsia="Arial" w:hAnsi="Arial" w:cs="Arial"/>
      <w:b/>
      <w:bCs/>
      <w:sz w:val="23"/>
      <w:szCs w:val="23"/>
    </w:rPr>
  </w:style>
  <w:style w:type="paragraph" w:customStyle="1" w:styleId="62">
    <w:name w:val="Основной текст (6)"/>
    <w:basedOn w:val="a"/>
    <w:link w:val="61"/>
    <w:rsid w:val="002045ED"/>
    <w:pPr>
      <w:widowControl w:val="0"/>
      <w:spacing w:before="720" w:after="300" w:line="0" w:lineRule="atLeast"/>
      <w:ind w:hanging="360"/>
    </w:pPr>
    <w:rPr>
      <w:rFonts w:ascii="Arial" w:eastAsia="Arial" w:hAnsi="Arial" w:cs="Arial"/>
      <w:b/>
      <w:bCs/>
      <w:sz w:val="23"/>
      <w:szCs w:val="23"/>
    </w:rPr>
  </w:style>
  <w:style w:type="character" w:customStyle="1" w:styleId="24">
    <w:name w:val="Подпись к таблице (2)_"/>
    <w:basedOn w:val="a0"/>
    <w:link w:val="25"/>
    <w:rsid w:val="002045ED"/>
    <w:rPr>
      <w:rFonts w:ascii="Arial" w:eastAsia="Arial" w:hAnsi="Arial" w:cs="Arial"/>
      <w:b/>
      <w:bCs/>
      <w:sz w:val="23"/>
      <w:szCs w:val="23"/>
      <w:shd w:val="clear" w:color="auto" w:fill="FFFFFF"/>
    </w:rPr>
  </w:style>
  <w:style w:type="paragraph" w:customStyle="1" w:styleId="25">
    <w:name w:val="Подпись к таблице (2)"/>
    <w:basedOn w:val="a"/>
    <w:link w:val="24"/>
    <w:rsid w:val="002045ED"/>
    <w:pPr>
      <w:widowControl w:val="0"/>
      <w:spacing w:before="60" w:line="0" w:lineRule="atLeast"/>
      <w:ind w:firstLine="0"/>
      <w:jc w:val="center"/>
    </w:pPr>
    <w:rPr>
      <w:rFonts w:ascii="Arial" w:eastAsia="Arial" w:hAnsi="Arial" w:cs="Arial"/>
      <w:b/>
      <w:bCs/>
      <w:sz w:val="23"/>
      <w:szCs w:val="23"/>
    </w:rPr>
  </w:style>
  <w:style w:type="character" w:customStyle="1" w:styleId="41">
    <w:name w:val="Основной текст (4)"/>
    <w:basedOn w:val="a0"/>
    <w:rsid w:val="002045ED"/>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afff3">
    <w:name w:val="Колонтитул_"/>
    <w:basedOn w:val="a0"/>
    <w:rsid w:val="002045ED"/>
    <w:rPr>
      <w:rFonts w:ascii="Times New Roman" w:eastAsia="Times New Roman" w:hAnsi="Times New Roman" w:cs="Times New Roman"/>
      <w:b w:val="0"/>
      <w:bCs w:val="0"/>
      <w:i w:val="0"/>
      <w:iCs w:val="0"/>
      <w:smallCaps w:val="0"/>
      <w:strike w:val="0"/>
      <w:sz w:val="22"/>
      <w:szCs w:val="22"/>
      <w:u w:val="none"/>
    </w:rPr>
  </w:style>
  <w:style w:type="character" w:customStyle="1" w:styleId="afff4">
    <w:name w:val="Колонтитул"/>
    <w:basedOn w:val="afff3"/>
    <w:rsid w:val="002045ED"/>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51">
    <w:name w:val="Основной текст (5)_"/>
    <w:basedOn w:val="a0"/>
    <w:link w:val="52"/>
    <w:rsid w:val="002045ED"/>
    <w:rPr>
      <w:b/>
      <w:bCs/>
      <w:shd w:val="clear" w:color="auto" w:fill="FFFFFF"/>
    </w:rPr>
  </w:style>
  <w:style w:type="character" w:customStyle="1" w:styleId="72">
    <w:name w:val="Заголовок №7_"/>
    <w:basedOn w:val="a0"/>
    <w:link w:val="73"/>
    <w:rsid w:val="002045ED"/>
    <w:rPr>
      <w:b/>
      <w:bCs/>
      <w:shd w:val="clear" w:color="auto" w:fill="FFFFFF"/>
    </w:rPr>
  </w:style>
  <w:style w:type="paragraph" w:customStyle="1" w:styleId="52">
    <w:name w:val="Основной текст (5)"/>
    <w:basedOn w:val="a"/>
    <w:link w:val="51"/>
    <w:rsid w:val="002045ED"/>
    <w:pPr>
      <w:widowControl w:val="0"/>
      <w:spacing w:after="240" w:line="0" w:lineRule="atLeast"/>
      <w:ind w:hanging="360"/>
      <w:jc w:val="center"/>
    </w:pPr>
    <w:rPr>
      <w:b/>
      <w:bCs/>
    </w:rPr>
  </w:style>
  <w:style w:type="paragraph" w:customStyle="1" w:styleId="110">
    <w:name w:val="Основной текст11"/>
    <w:basedOn w:val="a"/>
    <w:rsid w:val="002045ED"/>
    <w:pPr>
      <w:widowControl w:val="0"/>
      <w:spacing w:before="240" w:line="422" w:lineRule="exact"/>
      <w:ind w:hanging="360"/>
      <w:jc w:val="left"/>
    </w:pPr>
    <w:rPr>
      <w:color w:val="000000"/>
      <w:sz w:val="21"/>
      <w:szCs w:val="21"/>
      <w:lang w:val="ru-RU" w:bidi="ru-RU"/>
    </w:rPr>
  </w:style>
  <w:style w:type="paragraph" w:customStyle="1" w:styleId="73">
    <w:name w:val="Заголовок №7"/>
    <w:basedOn w:val="a"/>
    <w:link w:val="72"/>
    <w:rsid w:val="002045ED"/>
    <w:pPr>
      <w:widowControl w:val="0"/>
      <w:spacing w:after="360" w:line="0" w:lineRule="atLeast"/>
      <w:ind w:firstLine="0"/>
      <w:jc w:val="right"/>
      <w:outlineLvl w:val="6"/>
    </w:pPr>
    <w:rPr>
      <w:b/>
      <w:bCs/>
    </w:rPr>
  </w:style>
  <w:style w:type="character" w:customStyle="1" w:styleId="42">
    <w:name w:val="Основной текст (4)_"/>
    <w:basedOn w:val="a0"/>
    <w:rsid w:val="002045ED"/>
    <w:rPr>
      <w:rFonts w:ascii="Arial" w:eastAsia="Arial" w:hAnsi="Arial" w:cs="Arial"/>
      <w:b/>
      <w:bCs/>
      <w:i w:val="0"/>
      <w:iCs w:val="0"/>
      <w:smallCaps w:val="0"/>
      <w:strike w:val="0"/>
      <w:sz w:val="13"/>
      <w:szCs w:val="13"/>
      <w:u w:val="none"/>
    </w:rPr>
  </w:style>
  <w:style w:type="character" w:customStyle="1" w:styleId="afff5">
    <w:name w:val="Основной текст + Курсив"/>
    <w:basedOn w:val="aff9"/>
    <w:rsid w:val="002045ED"/>
    <w:rPr>
      <w:rFonts w:ascii="Arial" w:eastAsia="Arial" w:hAnsi="Arial" w:cs="Arial"/>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26">
    <w:name w:val="Подпись к картинке (2)_"/>
    <w:basedOn w:val="a0"/>
    <w:link w:val="27"/>
    <w:rsid w:val="002045ED"/>
    <w:rPr>
      <w:rFonts w:ascii="Arial Narrow" w:eastAsia="Arial Narrow" w:hAnsi="Arial Narrow" w:cs="Arial Narrow"/>
      <w:b/>
      <w:bCs/>
      <w:sz w:val="19"/>
      <w:szCs w:val="19"/>
      <w:shd w:val="clear" w:color="auto" w:fill="FFFFFF"/>
    </w:rPr>
  </w:style>
  <w:style w:type="paragraph" w:customStyle="1" w:styleId="27">
    <w:name w:val="Подпись к картинке (2)"/>
    <w:basedOn w:val="a"/>
    <w:link w:val="26"/>
    <w:rsid w:val="002045ED"/>
    <w:pPr>
      <w:widowControl w:val="0"/>
      <w:spacing w:line="0" w:lineRule="atLeast"/>
      <w:ind w:firstLine="0"/>
      <w:jc w:val="left"/>
    </w:pPr>
    <w:rPr>
      <w:rFonts w:ascii="Arial Narrow" w:eastAsia="Arial Narrow" w:hAnsi="Arial Narrow" w:cs="Arial Narrow"/>
      <w:b/>
      <w:bCs/>
      <w:sz w:val="19"/>
      <w:szCs w:val="19"/>
    </w:rPr>
  </w:style>
  <w:style w:type="paragraph" w:styleId="afff6">
    <w:name w:val="Balloon Text"/>
    <w:basedOn w:val="a"/>
    <w:link w:val="afff7"/>
    <w:uiPriority w:val="99"/>
    <w:semiHidden/>
    <w:unhideWhenUsed/>
    <w:rsid w:val="002045ED"/>
    <w:pPr>
      <w:widowControl w:val="0"/>
      <w:shd w:val="clear" w:color="auto" w:fill="auto"/>
      <w:ind w:firstLine="0"/>
      <w:jc w:val="left"/>
    </w:pPr>
    <w:rPr>
      <w:rFonts w:ascii="Tahoma" w:eastAsia="Courier New" w:hAnsi="Tahoma" w:cs="Tahoma"/>
      <w:color w:val="000000"/>
      <w:sz w:val="16"/>
      <w:szCs w:val="16"/>
      <w:lang w:val="ru-RU" w:bidi="ru-RU"/>
    </w:rPr>
  </w:style>
  <w:style w:type="character" w:customStyle="1" w:styleId="afff7">
    <w:name w:val="Текст выноски Знак"/>
    <w:basedOn w:val="a0"/>
    <w:link w:val="afff6"/>
    <w:uiPriority w:val="99"/>
    <w:semiHidden/>
    <w:rsid w:val="002045ED"/>
    <w:rPr>
      <w:rFonts w:ascii="Tahoma" w:eastAsia="Courier New" w:hAnsi="Tahoma" w:cs="Tahoma"/>
      <w:color w:val="000000"/>
      <w:sz w:val="16"/>
      <w:szCs w:val="16"/>
      <w:lang w:val="ru-RU" w:bidi="ru-RU"/>
    </w:rPr>
  </w:style>
  <w:style w:type="character" w:customStyle="1" w:styleId="afff8">
    <w:name w:val="Основной текст + Полужирный"/>
    <w:basedOn w:val="aff9"/>
    <w:rsid w:val="002045ED"/>
    <w:rPr>
      <w:rFonts w:ascii="Arial" w:eastAsia="Arial" w:hAnsi="Arial" w:cs="Arial"/>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63">
    <w:name w:val="Основной текст (6) + Не полужирный"/>
    <w:basedOn w:val="61"/>
    <w:rsid w:val="002045ED"/>
    <w:rPr>
      <w:rFonts w:ascii="Arial" w:eastAsia="Arial" w:hAnsi="Arial" w:cs="Arial"/>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34">
    <w:name w:val="Подпись к картинке (3)_"/>
    <w:basedOn w:val="a0"/>
    <w:link w:val="35"/>
    <w:rsid w:val="002045ED"/>
    <w:rPr>
      <w:rFonts w:ascii="Arial" w:eastAsia="Arial" w:hAnsi="Arial" w:cs="Arial"/>
      <w:b/>
      <w:bCs/>
      <w:sz w:val="23"/>
      <w:szCs w:val="23"/>
      <w:shd w:val="clear" w:color="auto" w:fill="FFFFFF"/>
    </w:rPr>
  </w:style>
  <w:style w:type="paragraph" w:customStyle="1" w:styleId="35">
    <w:name w:val="Подпись к картинке (3)"/>
    <w:basedOn w:val="a"/>
    <w:link w:val="34"/>
    <w:rsid w:val="002045ED"/>
    <w:pPr>
      <w:widowControl w:val="0"/>
      <w:spacing w:line="0" w:lineRule="atLeast"/>
      <w:ind w:firstLine="0"/>
      <w:jc w:val="left"/>
    </w:pPr>
    <w:rPr>
      <w:rFonts w:ascii="Arial" w:eastAsia="Arial" w:hAnsi="Arial" w:cs="Arial"/>
      <w:b/>
      <w:bCs/>
      <w:sz w:val="23"/>
      <w:szCs w:val="23"/>
    </w:rPr>
  </w:style>
  <w:style w:type="character" w:customStyle="1" w:styleId="36">
    <w:name w:val="Основной текст3"/>
    <w:basedOn w:val="aff9"/>
    <w:rsid w:val="002045ED"/>
    <w:rPr>
      <w:rFonts w:ascii="Arial" w:eastAsia="Arial" w:hAnsi="Arial" w:cs="Arial"/>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43">
    <w:name w:val="Основной текст4"/>
    <w:basedOn w:val="aff9"/>
    <w:rsid w:val="002045ED"/>
    <w:rPr>
      <w:rFonts w:ascii="Arial" w:eastAsia="Arial" w:hAnsi="Arial" w:cs="Arial"/>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BookmanOldStyle">
    <w:name w:val="Колонтитул + Bookman Old Style;Полужирный"/>
    <w:basedOn w:val="afff3"/>
    <w:rsid w:val="002045ED"/>
    <w:rPr>
      <w:rFonts w:ascii="Bookman Old Style" w:eastAsia="Bookman Old Style" w:hAnsi="Bookman Old Style" w:cs="Bookman Old Style"/>
      <w:b/>
      <w:bCs/>
      <w:i w:val="0"/>
      <w:iCs w:val="0"/>
      <w:smallCaps w:val="0"/>
      <w:strike w:val="0"/>
      <w:color w:val="000000"/>
      <w:spacing w:val="0"/>
      <w:w w:val="100"/>
      <w:position w:val="0"/>
      <w:sz w:val="17"/>
      <w:szCs w:val="17"/>
      <w:u w:val="none"/>
      <w:lang w:val="ru-RU" w:eastAsia="ru-RU" w:bidi="ru-RU"/>
    </w:rPr>
  </w:style>
  <w:style w:type="character" w:customStyle="1" w:styleId="80">
    <w:name w:val="Основной текст (8)_"/>
    <w:basedOn w:val="a0"/>
    <w:link w:val="81"/>
    <w:rsid w:val="002045ED"/>
    <w:rPr>
      <w:rFonts w:ascii="Arial Narrow" w:eastAsia="Arial Narrow" w:hAnsi="Arial Narrow" w:cs="Arial Narrow"/>
      <w:b/>
      <w:bCs/>
      <w:sz w:val="19"/>
      <w:szCs w:val="19"/>
      <w:shd w:val="clear" w:color="auto" w:fill="FFFFFF"/>
    </w:rPr>
  </w:style>
  <w:style w:type="character" w:customStyle="1" w:styleId="100">
    <w:name w:val="Основной текст (10)_"/>
    <w:basedOn w:val="a0"/>
    <w:link w:val="101"/>
    <w:rsid w:val="002045ED"/>
    <w:rPr>
      <w:rFonts w:ascii="Arial" w:eastAsia="Arial" w:hAnsi="Arial" w:cs="Arial"/>
      <w:sz w:val="19"/>
      <w:szCs w:val="19"/>
      <w:shd w:val="clear" w:color="auto" w:fill="FFFFFF"/>
    </w:rPr>
  </w:style>
  <w:style w:type="character" w:customStyle="1" w:styleId="Exact">
    <w:name w:val="Основной текст Exact"/>
    <w:basedOn w:val="aff9"/>
    <w:rsid w:val="002045ED"/>
    <w:rPr>
      <w:rFonts w:ascii="Arial" w:eastAsia="Arial" w:hAnsi="Arial" w:cs="Arial"/>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12">
    <w:name w:val="Заголовок №1_"/>
    <w:basedOn w:val="a0"/>
    <w:rsid w:val="002045ED"/>
    <w:rPr>
      <w:rFonts w:ascii="Arial" w:eastAsia="Arial" w:hAnsi="Arial" w:cs="Arial"/>
      <w:b/>
      <w:bCs/>
      <w:i w:val="0"/>
      <w:iCs w:val="0"/>
      <w:smallCaps w:val="0"/>
      <w:strike w:val="0"/>
      <w:sz w:val="23"/>
      <w:szCs w:val="23"/>
      <w:u w:val="none"/>
    </w:rPr>
  </w:style>
  <w:style w:type="character" w:customStyle="1" w:styleId="13">
    <w:name w:val="Заголовок №1"/>
    <w:basedOn w:val="12"/>
    <w:rsid w:val="002045ED"/>
    <w:rPr>
      <w:rFonts w:ascii="Arial" w:eastAsia="Arial" w:hAnsi="Arial" w:cs="Arial"/>
      <w:b/>
      <w:bCs/>
      <w:i w:val="0"/>
      <w:iCs w:val="0"/>
      <w:smallCaps w:val="0"/>
      <w:strike w:val="0"/>
      <w:color w:val="000000"/>
      <w:spacing w:val="0"/>
      <w:w w:val="100"/>
      <w:position w:val="0"/>
      <w:sz w:val="23"/>
      <w:szCs w:val="23"/>
      <w:u w:val="none"/>
      <w:lang w:val="ru-RU" w:eastAsia="ru-RU" w:bidi="ru-RU"/>
    </w:rPr>
  </w:style>
  <w:style w:type="character" w:customStyle="1" w:styleId="10Exact">
    <w:name w:val="Основной текст (10) Exact"/>
    <w:basedOn w:val="100"/>
    <w:rsid w:val="002045ED"/>
    <w:rPr>
      <w:rFonts w:ascii="Arial" w:eastAsia="Arial" w:hAnsi="Arial" w:cs="Arial"/>
      <w:color w:val="000000"/>
      <w:spacing w:val="5"/>
      <w:w w:val="100"/>
      <w:position w:val="0"/>
      <w:sz w:val="16"/>
      <w:szCs w:val="16"/>
      <w:shd w:val="clear" w:color="auto" w:fill="FFFFFF"/>
      <w:lang w:val="ru-RU" w:eastAsia="ru-RU" w:bidi="ru-RU"/>
    </w:rPr>
  </w:style>
  <w:style w:type="character" w:customStyle="1" w:styleId="111">
    <w:name w:val="Основной текст (11)_"/>
    <w:basedOn w:val="a0"/>
    <w:rsid w:val="002045ED"/>
    <w:rPr>
      <w:rFonts w:ascii="Arial" w:eastAsia="Arial" w:hAnsi="Arial" w:cs="Arial"/>
      <w:b/>
      <w:bCs/>
      <w:i w:val="0"/>
      <w:iCs w:val="0"/>
      <w:smallCaps w:val="0"/>
      <w:strike w:val="0"/>
      <w:sz w:val="17"/>
      <w:szCs w:val="17"/>
      <w:u w:val="none"/>
    </w:rPr>
  </w:style>
  <w:style w:type="character" w:customStyle="1" w:styleId="112">
    <w:name w:val="Основной текст (11)"/>
    <w:basedOn w:val="111"/>
    <w:rsid w:val="002045ED"/>
    <w:rPr>
      <w:rFonts w:ascii="Arial" w:eastAsia="Arial" w:hAnsi="Arial" w:cs="Arial"/>
      <w:b/>
      <w:bCs/>
      <w:i w:val="0"/>
      <w:iCs w:val="0"/>
      <w:smallCaps w:val="0"/>
      <w:strike w:val="0"/>
      <w:color w:val="000000"/>
      <w:spacing w:val="0"/>
      <w:w w:val="100"/>
      <w:position w:val="0"/>
      <w:sz w:val="17"/>
      <w:szCs w:val="17"/>
      <w:u w:val="none"/>
      <w:lang w:val="ru-RU" w:eastAsia="ru-RU" w:bidi="ru-RU"/>
    </w:rPr>
  </w:style>
  <w:style w:type="character" w:customStyle="1" w:styleId="120">
    <w:name w:val="Основной текст (12)_"/>
    <w:basedOn w:val="a0"/>
    <w:rsid w:val="002045ED"/>
    <w:rPr>
      <w:rFonts w:ascii="Arial Narrow" w:eastAsia="Arial Narrow" w:hAnsi="Arial Narrow" w:cs="Arial Narrow"/>
      <w:b w:val="0"/>
      <w:bCs w:val="0"/>
      <w:i w:val="0"/>
      <w:iCs w:val="0"/>
      <w:smallCaps w:val="0"/>
      <w:strike w:val="0"/>
      <w:w w:val="300"/>
      <w:sz w:val="8"/>
      <w:szCs w:val="8"/>
      <w:u w:val="none"/>
    </w:rPr>
  </w:style>
  <w:style w:type="character" w:customStyle="1" w:styleId="121">
    <w:name w:val="Основной текст (12)"/>
    <w:basedOn w:val="120"/>
    <w:rsid w:val="002045ED"/>
    <w:rPr>
      <w:rFonts w:ascii="Arial Narrow" w:eastAsia="Arial Narrow" w:hAnsi="Arial Narrow" w:cs="Arial Narrow"/>
      <w:b w:val="0"/>
      <w:bCs w:val="0"/>
      <w:i w:val="0"/>
      <w:iCs w:val="0"/>
      <w:smallCaps w:val="0"/>
      <w:strike w:val="0"/>
      <w:color w:val="000000"/>
      <w:spacing w:val="0"/>
      <w:w w:val="300"/>
      <w:position w:val="0"/>
      <w:sz w:val="8"/>
      <w:szCs w:val="8"/>
      <w:u w:val="none"/>
      <w:lang w:val="ru-RU" w:eastAsia="ru-RU" w:bidi="ru-RU"/>
    </w:rPr>
  </w:style>
  <w:style w:type="paragraph" w:customStyle="1" w:styleId="81">
    <w:name w:val="Основной текст (8)"/>
    <w:basedOn w:val="a"/>
    <w:link w:val="80"/>
    <w:rsid w:val="002045ED"/>
    <w:pPr>
      <w:widowControl w:val="0"/>
      <w:spacing w:after="780" w:line="0" w:lineRule="atLeast"/>
      <w:ind w:firstLine="0"/>
    </w:pPr>
    <w:rPr>
      <w:rFonts w:ascii="Arial Narrow" w:eastAsia="Arial Narrow" w:hAnsi="Arial Narrow" w:cs="Arial Narrow"/>
      <w:b/>
      <w:bCs/>
      <w:sz w:val="19"/>
      <w:szCs w:val="19"/>
    </w:rPr>
  </w:style>
  <w:style w:type="paragraph" w:customStyle="1" w:styleId="101">
    <w:name w:val="Основной текст (10)"/>
    <w:basedOn w:val="a"/>
    <w:link w:val="100"/>
    <w:rsid w:val="002045ED"/>
    <w:pPr>
      <w:widowControl w:val="0"/>
      <w:spacing w:before="360" w:line="350" w:lineRule="exact"/>
      <w:ind w:firstLine="0"/>
    </w:pPr>
    <w:rPr>
      <w:rFonts w:ascii="Arial" w:eastAsia="Arial" w:hAnsi="Arial" w:cs="Arial"/>
      <w:sz w:val="19"/>
      <w:szCs w:val="19"/>
    </w:rPr>
  </w:style>
  <w:style w:type="character" w:customStyle="1" w:styleId="82">
    <w:name w:val="Основной текст8"/>
    <w:basedOn w:val="aff9"/>
    <w:rsid w:val="002045ED"/>
    <w:rPr>
      <w:rFonts w:ascii="Arial" w:eastAsia="Arial" w:hAnsi="Arial" w:cs="Arial"/>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styleId="afff9">
    <w:name w:val="Normal (Web)"/>
    <w:basedOn w:val="a"/>
    <w:uiPriority w:val="99"/>
    <w:unhideWhenUsed/>
    <w:rsid w:val="002045ED"/>
    <w:pPr>
      <w:shd w:val="clear" w:color="auto" w:fill="auto"/>
      <w:spacing w:before="100" w:beforeAutospacing="1" w:after="100" w:afterAutospacing="1"/>
      <w:ind w:firstLine="0"/>
      <w:jc w:val="left"/>
    </w:pPr>
    <w:rPr>
      <w:lang w:val="ru-RU"/>
    </w:rPr>
  </w:style>
  <w:style w:type="character" w:styleId="afffa">
    <w:name w:val="Strong"/>
    <w:basedOn w:val="a0"/>
    <w:uiPriority w:val="22"/>
    <w:qFormat/>
    <w:rsid w:val="002045ED"/>
    <w:rPr>
      <w:b/>
      <w:bCs/>
    </w:rPr>
  </w:style>
  <w:style w:type="character" w:styleId="afffb">
    <w:name w:val="FollowedHyperlink"/>
    <w:basedOn w:val="a0"/>
    <w:uiPriority w:val="99"/>
    <w:semiHidden/>
    <w:unhideWhenUsed/>
    <w:rsid w:val="002045ED"/>
    <w:rPr>
      <w:color w:val="800080" w:themeColor="followedHyperlink"/>
      <w:u w:val="single"/>
    </w:rPr>
  </w:style>
  <w:style w:type="table" w:customStyle="1" w:styleId="15">
    <w:name w:val="Сетка таблицы светлая1"/>
    <w:basedOn w:val="a1"/>
    <w:uiPriority w:val="40"/>
    <w:rsid w:val="002045ED"/>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30">
    <w:name w:val="Заголовок 3 Знак"/>
    <w:basedOn w:val="a0"/>
    <w:link w:val="3"/>
    <w:uiPriority w:val="9"/>
    <w:rsid w:val="007B16AD"/>
    <w:rPr>
      <w:b/>
      <w:i/>
      <w:color w:val="434343"/>
      <w:shd w:val="clear" w:color="auto" w:fill="FFFFFF"/>
    </w:rPr>
  </w:style>
  <w:style w:type="character" w:customStyle="1" w:styleId="28">
    <w:name w:val="Неразрешенное упоминание2"/>
    <w:basedOn w:val="a0"/>
    <w:uiPriority w:val="99"/>
    <w:semiHidden/>
    <w:unhideWhenUsed/>
    <w:rsid w:val="006577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63024">
      <w:bodyDiv w:val="1"/>
      <w:marLeft w:val="0"/>
      <w:marRight w:val="0"/>
      <w:marTop w:val="0"/>
      <w:marBottom w:val="0"/>
      <w:divBdr>
        <w:top w:val="none" w:sz="0" w:space="0" w:color="auto"/>
        <w:left w:val="none" w:sz="0" w:space="0" w:color="auto"/>
        <w:bottom w:val="none" w:sz="0" w:space="0" w:color="auto"/>
        <w:right w:val="none" w:sz="0" w:space="0" w:color="auto"/>
      </w:divBdr>
    </w:div>
    <w:div w:id="39089204">
      <w:bodyDiv w:val="1"/>
      <w:marLeft w:val="0"/>
      <w:marRight w:val="0"/>
      <w:marTop w:val="0"/>
      <w:marBottom w:val="0"/>
      <w:divBdr>
        <w:top w:val="none" w:sz="0" w:space="0" w:color="auto"/>
        <w:left w:val="none" w:sz="0" w:space="0" w:color="auto"/>
        <w:bottom w:val="none" w:sz="0" w:space="0" w:color="auto"/>
        <w:right w:val="none" w:sz="0" w:space="0" w:color="auto"/>
      </w:divBdr>
    </w:div>
    <w:div w:id="63458608">
      <w:bodyDiv w:val="1"/>
      <w:marLeft w:val="0"/>
      <w:marRight w:val="0"/>
      <w:marTop w:val="0"/>
      <w:marBottom w:val="0"/>
      <w:divBdr>
        <w:top w:val="none" w:sz="0" w:space="0" w:color="auto"/>
        <w:left w:val="none" w:sz="0" w:space="0" w:color="auto"/>
        <w:bottom w:val="none" w:sz="0" w:space="0" w:color="auto"/>
        <w:right w:val="none" w:sz="0" w:space="0" w:color="auto"/>
      </w:divBdr>
    </w:div>
    <w:div w:id="65423170">
      <w:bodyDiv w:val="1"/>
      <w:marLeft w:val="0"/>
      <w:marRight w:val="0"/>
      <w:marTop w:val="0"/>
      <w:marBottom w:val="0"/>
      <w:divBdr>
        <w:top w:val="none" w:sz="0" w:space="0" w:color="auto"/>
        <w:left w:val="none" w:sz="0" w:space="0" w:color="auto"/>
        <w:bottom w:val="none" w:sz="0" w:space="0" w:color="auto"/>
        <w:right w:val="none" w:sz="0" w:space="0" w:color="auto"/>
      </w:divBdr>
    </w:div>
    <w:div w:id="67188927">
      <w:bodyDiv w:val="1"/>
      <w:marLeft w:val="0"/>
      <w:marRight w:val="0"/>
      <w:marTop w:val="0"/>
      <w:marBottom w:val="0"/>
      <w:divBdr>
        <w:top w:val="none" w:sz="0" w:space="0" w:color="auto"/>
        <w:left w:val="none" w:sz="0" w:space="0" w:color="auto"/>
        <w:bottom w:val="none" w:sz="0" w:space="0" w:color="auto"/>
        <w:right w:val="none" w:sz="0" w:space="0" w:color="auto"/>
      </w:divBdr>
    </w:div>
    <w:div w:id="119232468">
      <w:bodyDiv w:val="1"/>
      <w:marLeft w:val="0"/>
      <w:marRight w:val="0"/>
      <w:marTop w:val="0"/>
      <w:marBottom w:val="0"/>
      <w:divBdr>
        <w:top w:val="none" w:sz="0" w:space="0" w:color="auto"/>
        <w:left w:val="none" w:sz="0" w:space="0" w:color="auto"/>
        <w:bottom w:val="none" w:sz="0" w:space="0" w:color="auto"/>
        <w:right w:val="none" w:sz="0" w:space="0" w:color="auto"/>
      </w:divBdr>
    </w:div>
    <w:div w:id="124541935">
      <w:bodyDiv w:val="1"/>
      <w:marLeft w:val="0"/>
      <w:marRight w:val="0"/>
      <w:marTop w:val="0"/>
      <w:marBottom w:val="0"/>
      <w:divBdr>
        <w:top w:val="none" w:sz="0" w:space="0" w:color="auto"/>
        <w:left w:val="none" w:sz="0" w:space="0" w:color="auto"/>
        <w:bottom w:val="none" w:sz="0" w:space="0" w:color="auto"/>
        <w:right w:val="none" w:sz="0" w:space="0" w:color="auto"/>
      </w:divBdr>
    </w:div>
    <w:div w:id="138349657">
      <w:bodyDiv w:val="1"/>
      <w:marLeft w:val="0"/>
      <w:marRight w:val="0"/>
      <w:marTop w:val="0"/>
      <w:marBottom w:val="0"/>
      <w:divBdr>
        <w:top w:val="none" w:sz="0" w:space="0" w:color="auto"/>
        <w:left w:val="none" w:sz="0" w:space="0" w:color="auto"/>
        <w:bottom w:val="none" w:sz="0" w:space="0" w:color="auto"/>
        <w:right w:val="none" w:sz="0" w:space="0" w:color="auto"/>
      </w:divBdr>
    </w:div>
    <w:div w:id="167331914">
      <w:bodyDiv w:val="1"/>
      <w:marLeft w:val="0"/>
      <w:marRight w:val="0"/>
      <w:marTop w:val="0"/>
      <w:marBottom w:val="0"/>
      <w:divBdr>
        <w:top w:val="none" w:sz="0" w:space="0" w:color="auto"/>
        <w:left w:val="none" w:sz="0" w:space="0" w:color="auto"/>
        <w:bottom w:val="none" w:sz="0" w:space="0" w:color="auto"/>
        <w:right w:val="none" w:sz="0" w:space="0" w:color="auto"/>
      </w:divBdr>
    </w:div>
    <w:div w:id="184098739">
      <w:bodyDiv w:val="1"/>
      <w:marLeft w:val="0"/>
      <w:marRight w:val="0"/>
      <w:marTop w:val="0"/>
      <w:marBottom w:val="0"/>
      <w:divBdr>
        <w:top w:val="none" w:sz="0" w:space="0" w:color="auto"/>
        <w:left w:val="none" w:sz="0" w:space="0" w:color="auto"/>
        <w:bottom w:val="none" w:sz="0" w:space="0" w:color="auto"/>
        <w:right w:val="none" w:sz="0" w:space="0" w:color="auto"/>
      </w:divBdr>
    </w:div>
    <w:div w:id="188488692">
      <w:bodyDiv w:val="1"/>
      <w:marLeft w:val="0"/>
      <w:marRight w:val="0"/>
      <w:marTop w:val="0"/>
      <w:marBottom w:val="0"/>
      <w:divBdr>
        <w:top w:val="none" w:sz="0" w:space="0" w:color="auto"/>
        <w:left w:val="none" w:sz="0" w:space="0" w:color="auto"/>
        <w:bottom w:val="none" w:sz="0" w:space="0" w:color="auto"/>
        <w:right w:val="none" w:sz="0" w:space="0" w:color="auto"/>
      </w:divBdr>
    </w:div>
    <w:div w:id="198401441">
      <w:bodyDiv w:val="1"/>
      <w:marLeft w:val="0"/>
      <w:marRight w:val="0"/>
      <w:marTop w:val="0"/>
      <w:marBottom w:val="0"/>
      <w:divBdr>
        <w:top w:val="none" w:sz="0" w:space="0" w:color="auto"/>
        <w:left w:val="none" w:sz="0" w:space="0" w:color="auto"/>
        <w:bottom w:val="none" w:sz="0" w:space="0" w:color="auto"/>
        <w:right w:val="none" w:sz="0" w:space="0" w:color="auto"/>
      </w:divBdr>
    </w:div>
    <w:div w:id="202794596">
      <w:bodyDiv w:val="1"/>
      <w:marLeft w:val="0"/>
      <w:marRight w:val="0"/>
      <w:marTop w:val="0"/>
      <w:marBottom w:val="0"/>
      <w:divBdr>
        <w:top w:val="none" w:sz="0" w:space="0" w:color="auto"/>
        <w:left w:val="none" w:sz="0" w:space="0" w:color="auto"/>
        <w:bottom w:val="none" w:sz="0" w:space="0" w:color="auto"/>
        <w:right w:val="none" w:sz="0" w:space="0" w:color="auto"/>
      </w:divBdr>
    </w:div>
    <w:div w:id="205724779">
      <w:bodyDiv w:val="1"/>
      <w:marLeft w:val="0"/>
      <w:marRight w:val="0"/>
      <w:marTop w:val="0"/>
      <w:marBottom w:val="0"/>
      <w:divBdr>
        <w:top w:val="none" w:sz="0" w:space="0" w:color="auto"/>
        <w:left w:val="none" w:sz="0" w:space="0" w:color="auto"/>
        <w:bottom w:val="none" w:sz="0" w:space="0" w:color="auto"/>
        <w:right w:val="none" w:sz="0" w:space="0" w:color="auto"/>
      </w:divBdr>
    </w:div>
    <w:div w:id="209465113">
      <w:bodyDiv w:val="1"/>
      <w:marLeft w:val="0"/>
      <w:marRight w:val="0"/>
      <w:marTop w:val="0"/>
      <w:marBottom w:val="0"/>
      <w:divBdr>
        <w:top w:val="none" w:sz="0" w:space="0" w:color="auto"/>
        <w:left w:val="none" w:sz="0" w:space="0" w:color="auto"/>
        <w:bottom w:val="none" w:sz="0" w:space="0" w:color="auto"/>
        <w:right w:val="none" w:sz="0" w:space="0" w:color="auto"/>
      </w:divBdr>
    </w:div>
    <w:div w:id="217742407">
      <w:bodyDiv w:val="1"/>
      <w:marLeft w:val="0"/>
      <w:marRight w:val="0"/>
      <w:marTop w:val="0"/>
      <w:marBottom w:val="0"/>
      <w:divBdr>
        <w:top w:val="none" w:sz="0" w:space="0" w:color="auto"/>
        <w:left w:val="none" w:sz="0" w:space="0" w:color="auto"/>
        <w:bottom w:val="none" w:sz="0" w:space="0" w:color="auto"/>
        <w:right w:val="none" w:sz="0" w:space="0" w:color="auto"/>
      </w:divBdr>
    </w:div>
    <w:div w:id="244540145">
      <w:bodyDiv w:val="1"/>
      <w:marLeft w:val="0"/>
      <w:marRight w:val="0"/>
      <w:marTop w:val="0"/>
      <w:marBottom w:val="0"/>
      <w:divBdr>
        <w:top w:val="none" w:sz="0" w:space="0" w:color="auto"/>
        <w:left w:val="none" w:sz="0" w:space="0" w:color="auto"/>
        <w:bottom w:val="none" w:sz="0" w:space="0" w:color="auto"/>
        <w:right w:val="none" w:sz="0" w:space="0" w:color="auto"/>
      </w:divBdr>
    </w:div>
    <w:div w:id="250697482">
      <w:bodyDiv w:val="1"/>
      <w:marLeft w:val="0"/>
      <w:marRight w:val="0"/>
      <w:marTop w:val="0"/>
      <w:marBottom w:val="0"/>
      <w:divBdr>
        <w:top w:val="none" w:sz="0" w:space="0" w:color="auto"/>
        <w:left w:val="none" w:sz="0" w:space="0" w:color="auto"/>
        <w:bottom w:val="none" w:sz="0" w:space="0" w:color="auto"/>
        <w:right w:val="none" w:sz="0" w:space="0" w:color="auto"/>
      </w:divBdr>
    </w:div>
    <w:div w:id="263459742">
      <w:bodyDiv w:val="1"/>
      <w:marLeft w:val="0"/>
      <w:marRight w:val="0"/>
      <w:marTop w:val="0"/>
      <w:marBottom w:val="0"/>
      <w:divBdr>
        <w:top w:val="none" w:sz="0" w:space="0" w:color="auto"/>
        <w:left w:val="none" w:sz="0" w:space="0" w:color="auto"/>
        <w:bottom w:val="none" w:sz="0" w:space="0" w:color="auto"/>
        <w:right w:val="none" w:sz="0" w:space="0" w:color="auto"/>
      </w:divBdr>
    </w:div>
    <w:div w:id="264309762">
      <w:bodyDiv w:val="1"/>
      <w:marLeft w:val="0"/>
      <w:marRight w:val="0"/>
      <w:marTop w:val="0"/>
      <w:marBottom w:val="0"/>
      <w:divBdr>
        <w:top w:val="none" w:sz="0" w:space="0" w:color="auto"/>
        <w:left w:val="none" w:sz="0" w:space="0" w:color="auto"/>
        <w:bottom w:val="none" w:sz="0" w:space="0" w:color="auto"/>
        <w:right w:val="none" w:sz="0" w:space="0" w:color="auto"/>
      </w:divBdr>
    </w:div>
    <w:div w:id="269897354">
      <w:bodyDiv w:val="1"/>
      <w:marLeft w:val="0"/>
      <w:marRight w:val="0"/>
      <w:marTop w:val="0"/>
      <w:marBottom w:val="0"/>
      <w:divBdr>
        <w:top w:val="none" w:sz="0" w:space="0" w:color="auto"/>
        <w:left w:val="none" w:sz="0" w:space="0" w:color="auto"/>
        <w:bottom w:val="none" w:sz="0" w:space="0" w:color="auto"/>
        <w:right w:val="none" w:sz="0" w:space="0" w:color="auto"/>
      </w:divBdr>
    </w:div>
    <w:div w:id="281499365">
      <w:bodyDiv w:val="1"/>
      <w:marLeft w:val="0"/>
      <w:marRight w:val="0"/>
      <w:marTop w:val="0"/>
      <w:marBottom w:val="0"/>
      <w:divBdr>
        <w:top w:val="none" w:sz="0" w:space="0" w:color="auto"/>
        <w:left w:val="none" w:sz="0" w:space="0" w:color="auto"/>
        <w:bottom w:val="none" w:sz="0" w:space="0" w:color="auto"/>
        <w:right w:val="none" w:sz="0" w:space="0" w:color="auto"/>
      </w:divBdr>
    </w:div>
    <w:div w:id="287591655">
      <w:bodyDiv w:val="1"/>
      <w:marLeft w:val="0"/>
      <w:marRight w:val="0"/>
      <w:marTop w:val="0"/>
      <w:marBottom w:val="0"/>
      <w:divBdr>
        <w:top w:val="none" w:sz="0" w:space="0" w:color="auto"/>
        <w:left w:val="none" w:sz="0" w:space="0" w:color="auto"/>
        <w:bottom w:val="none" w:sz="0" w:space="0" w:color="auto"/>
        <w:right w:val="none" w:sz="0" w:space="0" w:color="auto"/>
      </w:divBdr>
    </w:div>
    <w:div w:id="294408058">
      <w:bodyDiv w:val="1"/>
      <w:marLeft w:val="0"/>
      <w:marRight w:val="0"/>
      <w:marTop w:val="0"/>
      <w:marBottom w:val="0"/>
      <w:divBdr>
        <w:top w:val="none" w:sz="0" w:space="0" w:color="auto"/>
        <w:left w:val="none" w:sz="0" w:space="0" w:color="auto"/>
        <w:bottom w:val="none" w:sz="0" w:space="0" w:color="auto"/>
        <w:right w:val="none" w:sz="0" w:space="0" w:color="auto"/>
      </w:divBdr>
    </w:div>
    <w:div w:id="297762288">
      <w:bodyDiv w:val="1"/>
      <w:marLeft w:val="0"/>
      <w:marRight w:val="0"/>
      <w:marTop w:val="0"/>
      <w:marBottom w:val="0"/>
      <w:divBdr>
        <w:top w:val="none" w:sz="0" w:space="0" w:color="auto"/>
        <w:left w:val="none" w:sz="0" w:space="0" w:color="auto"/>
        <w:bottom w:val="none" w:sz="0" w:space="0" w:color="auto"/>
        <w:right w:val="none" w:sz="0" w:space="0" w:color="auto"/>
      </w:divBdr>
    </w:div>
    <w:div w:id="299381177">
      <w:bodyDiv w:val="1"/>
      <w:marLeft w:val="0"/>
      <w:marRight w:val="0"/>
      <w:marTop w:val="0"/>
      <w:marBottom w:val="0"/>
      <w:divBdr>
        <w:top w:val="none" w:sz="0" w:space="0" w:color="auto"/>
        <w:left w:val="none" w:sz="0" w:space="0" w:color="auto"/>
        <w:bottom w:val="none" w:sz="0" w:space="0" w:color="auto"/>
        <w:right w:val="none" w:sz="0" w:space="0" w:color="auto"/>
      </w:divBdr>
    </w:div>
    <w:div w:id="302780206">
      <w:bodyDiv w:val="1"/>
      <w:marLeft w:val="0"/>
      <w:marRight w:val="0"/>
      <w:marTop w:val="0"/>
      <w:marBottom w:val="0"/>
      <w:divBdr>
        <w:top w:val="none" w:sz="0" w:space="0" w:color="auto"/>
        <w:left w:val="none" w:sz="0" w:space="0" w:color="auto"/>
        <w:bottom w:val="none" w:sz="0" w:space="0" w:color="auto"/>
        <w:right w:val="none" w:sz="0" w:space="0" w:color="auto"/>
      </w:divBdr>
    </w:div>
    <w:div w:id="311444232">
      <w:bodyDiv w:val="1"/>
      <w:marLeft w:val="0"/>
      <w:marRight w:val="0"/>
      <w:marTop w:val="0"/>
      <w:marBottom w:val="0"/>
      <w:divBdr>
        <w:top w:val="none" w:sz="0" w:space="0" w:color="auto"/>
        <w:left w:val="none" w:sz="0" w:space="0" w:color="auto"/>
        <w:bottom w:val="none" w:sz="0" w:space="0" w:color="auto"/>
        <w:right w:val="none" w:sz="0" w:space="0" w:color="auto"/>
      </w:divBdr>
    </w:div>
    <w:div w:id="312417389">
      <w:bodyDiv w:val="1"/>
      <w:marLeft w:val="0"/>
      <w:marRight w:val="0"/>
      <w:marTop w:val="0"/>
      <w:marBottom w:val="0"/>
      <w:divBdr>
        <w:top w:val="none" w:sz="0" w:space="0" w:color="auto"/>
        <w:left w:val="none" w:sz="0" w:space="0" w:color="auto"/>
        <w:bottom w:val="none" w:sz="0" w:space="0" w:color="auto"/>
        <w:right w:val="none" w:sz="0" w:space="0" w:color="auto"/>
      </w:divBdr>
    </w:div>
    <w:div w:id="349726095">
      <w:bodyDiv w:val="1"/>
      <w:marLeft w:val="0"/>
      <w:marRight w:val="0"/>
      <w:marTop w:val="0"/>
      <w:marBottom w:val="0"/>
      <w:divBdr>
        <w:top w:val="none" w:sz="0" w:space="0" w:color="auto"/>
        <w:left w:val="none" w:sz="0" w:space="0" w:color="auto"/>
        <w:bottom w:val="none" w:sz="0" w:space="0" w:color="auto"/>
        <w:right w:val="none" w:sz="0" w:space="0" w:color="auto"/>
      </w:divBdr>
    </w:div>
    <w:div w:id="352655327">
      <w:bodyDiv w:val="1"/>
      <w:marLeft w:val="0"/>
      <w:marRight w:val="0"/>
      <w:marTop w:val="0"/>
      <w:marBottom w:val="0"/>
      <w:divBdr>
        <w:top w:val="none" w:sz="0" w:space="0" w:color="auto"/>
        <w:left w:val="none" w:sz="0" w:space="0" w:color="auto"/>
        <w:bottom w:val="none" w:sz="0" w:space="0" w:color="auto"/>
        <w:right w:val="none" w:sz="0" w:space="0" w:color="auto"/>
      </w:divBdr>
    </w:div>
    <w:div w:id="360323165">
      <w:bodyDiv w:val="1"/>
      <w:marLeft w:val="0"/>
      <w:marRight w:val="0"/>
      <w:marTop w:val="0"/>
      <w:marBottom w:val="0"/>
      <w:divBdr>
        <w:top w:val="none" w:sz="0" w:space="0" w:color="auto"/>
        <w:left w:val="none" w:sz="0" w:space="0" w:color="auto"/>
        <w:bottom w:val="none" w:sz="0" w:space="0" w:color="auto"/>
        <w:right w:val="none" w:sz="0" w:space="0" w:color="auto"/>
      </w:divBdr>
    </w:div>
    <w:div w:id="361133545">
      <w:bodyDiv w:val="1"/>
      <w:marLeft w:val="0"/>
      <w:marRight w:val="0"/>
      <w:marTop w:val="0"/>
      <w:marBottom w:val="0"/>
      <w:divBdr>
        <w:top w:val="none" w:sz="0" w:space="0" w:color="auto"/>
        <w:left w:val="none" w:sz="0" w:space="0" w:color="auto"/>
        <w:bottom w:val="none" w:sz="0" w:space="0" w:color="auto"/>
        <w:right w:val="none" w:sz="0" w:space="0" w:color="auto"/>
      </w:divBdr>
    </w:div>
    <w:div w:id="378751171">
      <w:bodyDiv w:val="1"/>
      <w:marLeft w:val="0"/>
      <w:marRight w:val="0"/>
      <w:marTop w:val="0"/>
      <w:marBottom w:val="0"/>
      <w:divBdr>
        <w:top w:val="none" w:sz="0" w:space="0" w:color="auto"/>
        <w:left w:val="none" w:sz="0" w:space="0" w:color="auto"/>
        <w:bottom w:val="none" w:sz="0" w:space="0" w:color="auto"/>
        <w:right w:val="none" w:sz="0" w:space="0" w:color="auto"/>
      </w:divBdr>
    </w:div>
    <w:div w:id="384108437">
      <w:bodyDiv w:val="1"/>
      <w:marLeft w:val="0"/>
      <w:marRight w:val="0"/>
      <w:marTop w:val="0"/>
      <w:marBottom w:val="0"/>
      <w:divBdr>
        <w:top w:val="none" w:sz="0" w:space="0" w:color="auto"/>
        <w:left w:val="none" w:sz="0" w:space="0" w:color="auto"/>
        <w:bottom w:val="none" w:sz="0" w:space="0" w:color="auto"/>
        <w:right w:val="none" w:sz="0" w:space="0" w:color="auto"/>
      </w:divBdr>
    </w:div>
    <w:div w:id="392581107">
      <w:bodyDiv w:val="1"/>
      <w:marLeft w:val="0"/>
      <w:marRight w:val="0"/>
      <w:marTop w:val="0"/>
      <w:marBottom w:val="0"/>
      <w:divBdr>
        <w:top w:val="none" w:sz="0" w:space="0" w:color="auto"/>
        <w:left w:val="none" w:sz="0" w:space="0" w:color="auto"/>
        <w:bottom w:val="none" w:sz="0" w:space="0" w:color="auto"/>
        <w:right w:val="none" w:sz="0" w:space="0" w:color="auto"/>
      </w:divBdr>
    </w:div>
    <w:div w:id="394547288">
      <w:bodyDiv w:val="1"/>
      <w:marLeft w:val="0"/>
      <w:marRight w:val="0"/>
      <w:marTop w:val="0"/>
      <w:marBottom w:val="0"/>
      <w:divBdr>
        <w:top w:val="none" w:sz="0" w:space="0" w:color="auto"/>
        <w:left w:val="none" w:sz="0" w:space="0" w:color="auto"/>
        <w:bottom w:val="none" w:sz="0" w:space="0" w:color="auto"/>
        <w:right w:val="none" w:sz="0" w:space="0" w:color="auto"/>
      </w:divBdr>
    </w:div>
    <w:div w:id="409153741">
      <w:bodyDiv w:val="1"/>
      <w:marLeft w:val="0"/>
      <w:marRight w:val="0"/>
      <w:marTop w:val="0"/>
      <w:marBottom w:val="0"/>
      <w:divBdr>
        <w:top w:val="none" w:sz="0" w:space="0" w:color="auto"/>
        <w:left w:val="none" w:sz="0" w:space="0" w:color="auto"/>
        <w:bottom w:val="none" w:sz="0" w:space="0" w:color="auto"/>
        <w:right w:val="none" w:sz="0" w:space="0" w:color="auto"/>
      </w:divBdr>
    </w:div>
    <w:div w:id="439449605">
      <w:bodyDiv w:val="1"/>
      <w:marLeft w:val="0"/>
      <w:marRight w:val="0"/>
      <w:marTop w:val="0"/>
      <w:marBottom w:val="0"/>
      <w:divBdr>
        <w:top w:val="none" w:sz="0" w:space="0" w:color="auto"/>
        <w:left w:val="none" w:sz="0" w:space="0" w:color="auto"/>
        <w:bottom w:val="none" w:sz="0" w:space="0" w:color="auto"/>
        <w:right w:val="none" w:sz="0" w:space="0" w:color="auto"/>
      </w:divBdr>
    </w:div>
    <w:div w:id="449328138">
      <w:bodyDiv w:val="1"/>
      <w:marLeft w:val="0"/>
      <w:marRight w:val="0"/>
      <w:marTop w:val="0"/>
      <w:marBottom w:val="0"/>
      <w:divBdr>
        <w:top w:val="none" w:sz="0" w:space="0" w:color="auto"/>
        <w:left w:val="none" w:sz="0" w:space="0" w:color="auto"/>
        <w:bottom w:val="none" w:sz="0" w:space="0" w:color="auto"/>
        <w:right w:val="none" w:sz="0" w:space="0" w:color="auto"/>
      </w:divBdr>
    </w:div>
    <w:div w:id="452406139">
      <w:bodyDiv w:val="1"/>
      <w:marLeft w:val="0"/>
      <w:marRight w:val="0"/>
      <w:marTop w:val="0"/>
      <w:marBottom w:val="0"/>
      <w:divBdr>
        <w:top w:val="none" w:sz="0" w:space="0" w:color="auto"/>
        <w:left w:val="none" w:sz="0" w:space="0" w:color="auto"/>
        <w:bottom w:val="none" w:sz="0" w:space="0" w:color="auto"/>
        <w:right w:val="none" w:sz="0" w:space="0" w:color="auto"/>
      </w:divBdr>
    </w:div>
    <w:div w:id="464008812">
      <w:bodyDiv w:val="1"/>
      <w:marLeft w:val="0"/>
      <w:marRight w:val="0"/>
      <w:marTop w:val="0"/>
      <w:marBottom w:val="0"/>
      <w:divBdr>
        <w:top w:val="none" w:sz="0" w:space="0" w:color="auto"/>
        <w:left w:val="none" w:sz="0" w:space="0" w:color="auto"/>
        <w:bottom w:val="none" w:sz="0" w:space="0" w:color="auto"/>
        <w:right w:val="none" w:sz="0" w:space="0" w:color="auto"/>
      </w:divBdr>
    </w:div>
    <w:div w:id="484931558">
      <w:bodyDiv w:val="1"/>
      <w:marLeft w:val="0"/>
      <w:marRight w:val="0"/>
      <w:marTop w:val="0"/>
      <w:marBottom w:val="0"/>
      <w:divBdr>
        <w:top w:val="none" w:sz="0" w:space="0" w:color="auto"/>
        <w:left w:val="none" w:sz="0" w:space="0" w:color="auto"/>
        <w:bottom w:val="none" w:sz="0" w:space="0" w:color="auto"/>
        <w:right w:val="none" w:sz="0" w:space="0" w:color="auto"/>
      </w:divBdr>
    </w:div>
    <w:div w:id="487095217">
      <w:bodyDiv w:val="1"/>
      <w:marLeft w:val="0"/>
      <w:marRight w:val="0"/>
      <w:marTop w:val="0"/>
      <w:marBottom w:val="0"/>
      <w:divBdr>
        <w:top w:val="none" w:sz="0" w:space="0" w:color="auto"/>
        <w:left w:val="none" w:sz="0" w:space="0" w:color="auto"/>
        <w:bottom w:val="none" w:sz="0" w:space="0" w:color="auto"/>
        <w:right w:val="none" w:sz="0" w:space="0" w:color="auto"/>
      </w:divBdr>
    </w:div>
    <w:div w:id="490487251">
      <w:bodyDiv w:val="1"/>
      <w:marLeft w:val="0"/>
      <w:marRight w:val="0"/>
      <w:marTop w:val="0"/>
      <w:marBottom w:val="0"/>
      <w:divBdr>
        <w:top w:val="none" w:sz="0" w:space="0" w:color="auto"/>
        <w:left w:val="none" w:sz="0" w:space="0" w:color="auto"/>
        <w:bottom w:val="none" w:sz="0" w:space="0" w:color="auto"/>
        <w:right w:val="none" w:sz="0" w:space="0" w:color="auto"/>
      </w:divBdr>
    </w:div>
    <w:div w:id="507716308">
      <w:bodyDiv w:val="1"/>
      <w:marLeft w:val="0"/>
      <w:marRight w:val="0"/>
      <w:marTop w:val="0"/>
      <w:marBottom w:val="0"/>
      <w:divBdr>
        <w:top w:val="none" w:sz="0" w:space="0" w:color="auto"/>
        <w:left w:val="none" w:sz="0" w:space="0" w:color="auto"/>
        <w:bottom w:val="none" w:sz="0" w:space="0" w:color="auto"/>
        <w:right w:val="none" w:sz="0" w:space="0" w:color="auto"/>
      </w:divBdr>
    </w:div>
    <w:div w:id="530192601">
      <w:bodyDiv w:val="1"/>
      <w:marLeft w:val="0"/>
      <w:marRight w:val="0"/>
      <w:marTop w:val="0"/>
      <w:marBottom w:val="0"/>
      <w:divBdr>
        <w:top w:val="none" w:sz="0" w:space="0" w:color="auto"/>
        <w:left w:val="none" w:sz="0" w:space="0" w:color="auto"/>
        <w:bottom w:val="none" w:sz="0" w:space="0" w:color="auto"/>
        <w:right w:val="none" w:sz="0" w:space="0" w:color="auto"/>
      </w:divBdr>
    </w:div>
    <w:div w:id="535628433">
      <w:bodyDiv w:val="1"/>
      <w:marLeft w:val="0"/>
      <w:marRight w:val="0"/>
      <w:marTop w:val="0"/>
      <w:marBottom w:val="0"/>
      <w:divBdr>
        <w:top w:val="none" w:sz="0" w:space="0" w:color="auto"/>
        <w:left w:val="none" w:sz="0" w:space="0" w:color="auto"/>
        <w:bottom w:val="none" w:sz="0" w:space="0" w:color="auto"/>
        <w:right w:val="none" w:sz="0" w:space="0" w:color="auto"/>
      </w:divBdr>
    </w:div>
    <w:div w:id="570384839">
      <w:bodyDiv w:val="1"/>
      <w:marLeft w:val="0"/>
      <w:marRight w:val="0"/>
      <w:marTop w:val="0"/>
      <w:marBottom w:val="0"/>
      <w:divBdr>
        <w:top w:val="none" w:sz="0" w:space="0" w:color="auto"/>
        <w:left w:val="none" w:sz="0" w:space="0" w:color="auto"/>
        <w:bottom w:val="none" w:sz="0" w:space="0" w:color="auto"/>
        <w:right w:val="none" w:sz="0" w:space="0" w:color="auto"/>
      </w:divBdr>
    </w:div>
    <w:div w:id="579952175">
      <w:bodyDiv w:val="1"/>
      <w:marLeft w:val="0"/>
      <w:marRight w:val="0"/>
      <w:marTop w:val="0"/>
      <w:marBottom w:val="0"/>
      <w:divBdr>
        <w:top w:val="none" w:sz="0" w:space="0" w:color="auto"/>
        <w:left w:val="none" w:sz="0" w:space="0" w:color="auto"/>
        <w:bottom w:val="none" w:sz="0" w:space="0" w:color="auto"/>
        <w:right w:val="none" w:sz="0" w:space="0" w:color="auto"/>
      </w:divBdr>
    </w:div>
    <w:div w:id="583681519">
      <w:bodyDiv w:val="1"/>
      <w:marLeft w:val="0"/>
      <w:marRight w:val="0"/>
      <w:marTop w:val="0"/>
      <w:marBottom w:val="0"/>
      <w:divBdr>
        <w:top w:val="none" w:sz="0" w:space="0" w:color="auto"/>
        <w:left w:val="none" w:sz="0" w:space="0" w:color="auto"/>
        <w:bottom w:val="none" w:sz="0" w:space="0" w:color="auto"/>
        <w:right w:val="none" w:sz="0" w:space="0" w:color="auto"/>
      </w:divBdr>
    </w:div>
    <w:div w:id="609554263">
      <w:bodyDiv w:val="1"/>
      <w:marLeft w:val="0"/>
      <w:marRight w:val="0"/>
      <w:marTop w:val="0"/>
      <w:marBottom w:val="0"/>
      <w:divBdr>
        <w:top w:val="none" w:sz="0" w:space="0" w:color="auto"/>
        <w:left w:val="none" w:sz="0" w:space="0" w:color="auto"/>
        <w:bottom w:val="none" w:sz="0" w:space="0" w:color="auto"/>
        <w:right w:val="none" w:sz="0" w:space="0" w:color="auto"/>
      </w:divBdr>
    </w:div>
    <w:div w:id="624387429">
      <w:bodyDiv w:val="1"/>
      <w:marLeft w:val="0"/>
      <w:marRight w:val="0"/>
      <w:marTop w:val="0"/>
      <w:marBottom w:val="0"/>
      <w:divBdr>
        <w:top w:val="none" w:sz="0" w:space="0" w:color="auto"/>
        <w:left w:val="none" w:sz="0" w:space="0" w:color="auto"/>
        <w:bottom w:val="none" w:sz="0" w:space="0" w:color="auto"/>
        <w:right w:val="none" w:sz="0" w:space="0" w:color="auto"/>
      </w:divBdr>
    </w:div>
    <w:div w:id="626544997">
      <w:bodyDiv w:val="1"/>
      <w:marLeft w:val="0"/>
      <w:marRight w:val="0"/>
      <w:marTop w:val="0"/>
      <w:marBottom w:val="0"/>
      <w:divBdr>
        <w:top w:val="none" w:sz="0" w:space="0" w:color="auto"/>
        <w:left w:val="none" w:sz="0" w:space="0" w:color="auto"/>
        <w:bottom w:val="none" w:sz="0" w:space="0" w:color="auto"/>
        <w:right w:val="none" w:sz="0" w:space="0" w:color="auto"/>
      </w:divBdr>
    </w:div>
    <w:div w:id="634289267">
      <w:bodyDiv w:val="1"/>
      <w:marLeft w:val="0"/>
      <w:marRight w:val="0"/>
      <w:marTop w:val="0"/>
      <w:marBottom w:val="0"/>
      <w:divBdr>
        <w:top w:val="none" w:sz="0" w:space="0" w:color="auto"/>
        <w:left w:val="none" w:sz="0" w:space="0" w:color="auto"/>
        <w:bottom w:val="none" w:sz="0" w:space="0" w:color="auto"/>
        <w:right w:val="none" w:sz="0" w:space="0" w:color="auto"/>
      </w:divBdr>
    </w:div>
    <w:div w:id="656499630">
      <w:bodyDiv w:val="1"/>
      <w:marLeft w:val="0"/>
      <w:marRight w:val="0"/>
      <w:marTop w:val="0"/>
      <w:marBottom w:val="0"/>
      <w:divBdr>
        <w:top w:val="none" w:sz="0" w:space="0" w:color="auto"/>
        <w:left w:val="none" w:sz="0" w:space="0" w:color="auto"/>
        <w:bottom w:val="none" w:sz="0" w:space="0" w:color="auto"/>
        <w:right w:val="none" w:sz="0" w:space="0" w:color="auto"/>
      </w:divBdr>
    </w:div>
    <w:div w:id="668680031">
      <w:bodyDiv w:val="1"/>
      <w:marLeft w:val="0"/>
      <w:marRight w:val="0"/>
      <w:marTop w:val="0"/>
      <w:marBottom w:val="0"/>
      <w:divBdr>
        <w:top w:val="none" w:sz="0" w:space="0" w:color="auto"/>
        <w:left w:val="none" w:sz="0" w:space="0" w:color="auto"/>
        <w:bottom w:val="none" w:sz="0" w:space="0" w:color="auto"/>
        <w:right w:val="none" w:sz="0" w:space="0" w:color="auto"/>
      </w:divBdr>
    </w:div>
    <w:div w:id="700713826">
      <w:bodyDiv w:val="1"/>
      <w:marLeft w:val="0"/>
      <w:marRight w:val="0"/>
      <w:marTop w:val="0"/>
      <w:marBottom w:val="0"/>
      <w:divBdr>
        <w:top w:val="none" w:sz="0" w:space="0" w:color="auto"/>
        <w:left w:val="none" w:sz="0" w:space="0" w:color="auto"/>
        <w:bottom w:val="none" w:sz="0" w:space="0" w:color="auto"/>
        <w:right w:val="none" w:sz="0" w:space="0" w:color="auto"/>
      </w:divBdr>
    </w:div>
    <w:div w:id="708918938">
      <w:bodyDiv w:val="1"/>
      <w:marLeft w:val="0"/>
      <w:marRight w:val="0"/>
      <w:marTop w:val="0"/>
      <w:marBottom w:val="0"/>
      <w:divBdr>
        <w:top w:val="none" w:sz="0" w:space="0" w:color="auto"/>
        <w:left w:val="none" w:sz="0" w:space="0" w:color="auto"/>
        <w:bottom w:val="none" w:sz="0" w:space="0" w:color="auto"/>
        <w:right w:val="none" w:sz="0" w:space="0" w:color="auto"/>
      </w:divBdr>
    </w:div>
    <w:div w:id="730932705">
      <w:bodyDiv w:val="1"/>
      <w:marLeft w:val="0"/>
      <w:marRight w:val="0"/>
      <w:marTop w:val="0"/>
      <w:marBottom w:val="0"/>
      <w:divBdr>
        <w:top w:val="none" w:sz="0" w:space="0" w:color="auto"/>
        <w:left w:val="none" w:sz="0" w:space="0" w:color="auto"/>
        <w:bottom w:val="none" w:sz="0" w:space="0" w:color="auto"/>
        <w:right w:val="none" w:sz="0" w:space="0" w:color="auto"/>
      </w:divBdr>
    </w:div>
    <w:div w:id="740182211">
      <w:bodyDiv w:val="1"/>
      <w:marLeft w:val="0"/>
      <w:marRight w:val="0"/>
      <w:marTop w:val="0"/>
      <w:marBottom w:val="0"/>
      <w:divBdr>
        <w:top w:val="none" w:sz="0" w:space="0" w:color="auto"/>
        <w:left w:val="none" w:sz="0" w:space="0" w:color="auto"/>
        <w:bottom w:val="none" w:sz="0" w:space="0" w:color="auto"/>
        <w:right w:val="none" w:sz="0" w:space="0" w:color="auto"/>
      </w:divBdr>
    </w:div>
    <w:div w:id="781000980">
      <w:bodyDiv w:val="1"/>
      <w:marLeft w:val="0"/>
      <w:marRight w:val="0"/>
      <w:marTop w:val="0"/>
      <w:marBottom w:val="0"/>
      <w:divBdr>
        <w:top w:val="none" w:sz="0" w:space="0" w:color="auto"/>
        <w:left w:val="none" w:sz="0" w:space="0" w:color="auto"/>
        <w:bottom w:val="none" w:sz="0" w:space="0" w:color="auto"/>
        <w:right w:val="none" w:sz="0" w:space="0" w:color="auto"/>
      </w:divBdr>
    </w:div>
    <w:div w:id="797383893">
      <w:bodyDiv w:val="1"/>
      <w:marLeft w:val="0"/>
      <w:marRight w:val="0"/>
      <w:marTop w:val="0"/>
      <w:marBottom w:val="0"/>
      <w:divBdr>
        <w:top w:val="none" w:sz="0" w:space="0" w:color="auto"/>
        <w:left w:val="none" w:sz="0" w:space="0" w:color="auto"/>
        <w:bottom w:val="none" w:sz="0" w:space="0" w:color="auto"/>
        <w:right w:val="none" w:sz="0" w:space="0" w:color="auto"/>
      </w:divBdr>
    </w:div>
    <w:div w:id="838538725">
      <w:bodyDiv w:val="1"/>
      <w:marLeft w:val="0"/>
      <w:marRight w:val="0"/>
      <w:marTop w:val="0"/>
      <w:marBottom w:val="0"/>
      <w:divBdr>
        <w:top w:val="none" w:sz="0" w:space="0" w:color="auto"/>
        <w:left w:val="none" w:sz="0" w:space="0" w:color="auto"/>
        <w:bottom w:val="none" w:sz="0" w:space="0" w:color="auto"/>
        <w:right w:val="none" w:sz="0" w:space="0" w:color="auto"/>
      </w:divBdr>
    </w:div>
    <w:div w:id="843545680">
      <w:bodyDiv w:val="1"/>
      <w:marLeft w:val="0"/>
      <w:marRight w:val="0"/>
      <w:marTop w:val="0"/>
      <w:marBottom w:val="0"/>
      <w:divBdr>
        <w:top w:val="none" w:sz="0" w:space="0" w:color="auto"/>
        <w:left w:val="none" w:sz="0" w:space="0" w:color="auto"/>
        <w:bottom w:val="none" w:sz="0" w:space="0" w:color="auto"/>
        <w:right w:val="none" w:sz="0" w:space="0" w:color="auto"/>
      </w:divBdr>
    </w:div>
    <w:div w:id="843786130">
      <w:bodyDiv w:val="1"/>
      <w:marLeft w:val="0"/>
      <w:marRight w:val="0"/>
      <w:marTop w:val="0"/>
      <w:marBottom w:val="0"/>
      <w:divBdr>
        <w:top w:val="none" w:sz="0" w:space="0" w:color="auto"/>
        <w:left w:val="none" w:sz="0" w:space="0" w:color="auto"/>
        <w:bottom w:val="none" w:sz="0" w:space="0" w:color="auto"/>
        <w:right w:val="none" w:sz="0" w:space="0" w:color="auto"/>
      </w:divBdr>
    </w:div>
    <w:div w:id="846677020">
      <w:bodyDiv w:val="1"/>
      <w:marLeft w:val="0"/>
      <w:marRight w:val="0"/>
      <w:marTop w:val="0"/>
      <w:marBottom w:val="0"/>
      <w:divBdr>
        <w:top w:val="none" w:sz="0" w:space="0" w:color="auto"/>
        <w:left w:val="none" w:sz="0" w:space="0" w:color="auto"/>
        <w:bottom w:val="none" w:sz="0" w:space="0" w:color="auto"/>
        <w:right w:val="none" w:sz="0" w:space="0" w:color="auto"/>
      </w:divBdr>
    </w:div>
    <w:div w:id="849107119">
      <w:bodyDiv w:val="1"/>
      <w:marLeft w:val="0"/>
      <w:marRight w:val="0"/>
      <w:marTop w:val="0"/>
      <w:marBottom w:val="0"/>
      <w:divBdr>
        <w:top w:val="none" w:sz="0" w:space="0" w:color="auto"/>
        <w:left w:val="none" w:sz="0" w:space="0" w:color="auto"/>
        <w:bottom w:val="none" w:sz="0" w:space="0" w:color="auto"/>
        <w:right w:val="none" w:sz="0" w:space="0" w:color="auto"/>
      </w:divBdr>
    </w:div>
    <w:div w:id="851384570">
      <w:bodyDiv w:val="1"/>
      <w:marLeft w:val="0"/>
      <w:marRight w:val="0"/>
      <w:marTop w:val="0"/>
      <w:marBottom w:val="0"/>
      <w:divBdr>
        <w:top w:val="none" w:sz="0" w:space="0" w:color="auto"/>
        <w:left w:val="none" w:sz="0" w:space="0" w:color="auto"/>
        <w:bottom w:val="none" w:sz="0" w:space="0" w:color="auto"/>
        <w:right w:val="none" w:sz="0" w:space="0" w:color="auto"/>
      </w:divBdr>
    </w:div>
    <w:div w:id="856433675">
      <w:bodyDiv w:val="1"/>
      <w:marLeft w:val="0"/>
      <w:marRight w:val="0"/>
      <w:marTop w:val="0"/>
      <w:marBottom w:val="0"/>
      <w:divBdr>
        <w:top w:val="none" w:sz="0" w:space="0" w:color="auto"/>
        <w:left w:val="none" w:sz="0" w:space="0" w:color="auto"/>
        <w:bottom w:val="none" w:sz="0" w:space="0" w:color="auto"/>
        <w:right w:val="none" w:sz="0" w:space="0" w:color="auto"/>
      </w:divBdr>
    </w:div>
    <w:div w:id="882790105">
      <w:bodyDiv w:val="1"/>
      <w:marLeft w:val="0"/>
      <w:marRight w:val="0"/>
      <w:marTop w:val="0"/>
      <w:marBottom w:val="0"/>
      <w:divBdr>
        <w:top w:val="none" w:sz="0" w:space="0" w:color="auto"/>
        <w:left w:val="none" w:sz="0" w:space="0" w:color="auto"/>
        <w:bottom w:val="none" w:sz="0" w:space="0" w:color="auto"/>
        <w:right w:val="none" w:sz="0" w:space="0" w:color="auto"/>
      </w:divBdr>
    </w:div>
    <w:div w:id="887574658">
      <w:bodyDiv w:val="1"/>
      <w:marLeft w:val="0"/>
      <w:marRight w:val="0"/>
      <w:marTop w:val="0"/>
      <w:marBottom w:val="0"/>
      <w:divBdr>
        <w:top w:val="none" w:sz="0" w:space="0" w:color="auto"/>
        <w:left w:val="none" w:sz="0" w:space="0" w:color="auto"/>
        <w:bottom w:val="none" w:sz="0" w:space="0" w:color="auto"/>
        <w:right w:val="none" w:sz="0" w:space="0" w:color="auto"/>
      </w:divBdr>
    </w:div>
    <w:div w:id="895512325">
      <w:bodyDiv w:val="1"/>
      <w:marLeft w:val="0"/>
      <w:marRight w:val="0"/>
      <w:marTop w:val="0"/>
      <w:marBottom w:val="0"/>
      <w:divBdr>
        <w:top w:val="none" w:sz="0" w:space="0" w:color="auto"/>
        <w:left w:val="none" w:sz="0" w:space="0" w:color="auto"/>
        <w:bottom w:val="none" w:sz="0" w:space="0" w:color="auto"/>
        <w:right w:val="none" w:sz="0" w:space="0" w:color="auto"/>
      </w:divBdr>
    </w:div>
    <w:div w:id="909389463">
      <w:bodyDiv w:val="1"/>
      <w:marLeft w:val="0"/>
      <w:marRight w:val="0"/>
      <w:marTop w:val="0"/>
      <w:marBottom w:val="0"/>
      <w:divBdr>
        <w:top w:val="none" w:sz="0" w:space="0" w:color="auto"/>
        <w:left w:val="none" w:sz="0" w:space="0" w:color="auto"/>
        <w:bottom w:val="none" w:sz="0" w:space="0" w:color="auto"/>
        <w:right w:val="none" w:sz="0" w:space="0" w:color="auto"/>
      </w:divBdr>
    </w:div>
    <w:div w:id="918370485">
      <w:bodyDiv w:val="1"/>
      <w:marLeft w:val="0"/>
      <w:marRight w:val="0"/>
      <w:marTop w:val="0"/>
      <w:marBottom w:val="0"/>
      <w:divBdr>
        <w:top w:val="none" w:sz="0" w:space="0" w:color="auto"/>
        <w:left w:val="none" w:sz="0" w:space="0" w:color="auto"/>
        <w:bottom w:val="none" w:sz="0" w:space="0" w:color="auto"/>
        <w:right w:val="none" w:sz="0" w:space="0" w:color="auto"/>
      </w:divBdr>
    </w:div>
    <w:div w:id="918518060">
      <w:bodyDiv w:val="1"/>
      <w:marLeft w:val="0"/>
      <w:marRight w:val="0"/>
      <w:marTop w:val="0"/>
      <w:marBottom w:val="0"/>
      <w:divBdr>
        <w:top w:val="none" w:sz="0" w:space="0" w:color="auto"/>
        <w:left w:val="none" w:sz="0" w:space="0" w:color="auto"/>
        <w:bottom w:val="none" w:sz="0" w:space="0" w:color="auto"/>
        <w:right w:val="none" w:sz="0" w:space="0" w:color="auto"/>
      </w:divBdr>
    </w:div>
    <w:div w:id="926116135">
      <w:bodyDiv w:val="1"/>
      <w:marLeft w:val="0"/>
      <w:marRight w:val="0"/>
      <w:marTop w:val="0"/>
      <w:marBottom w:val="0"/>
      <w:divBdr>
        <w:top w:val="none" w:sz="0" w:space="0" w:color="auto"/>
        <w:left w:val="none" w:sz="0" w:space="0" w:color="auto"/>
        <w:bottom w:val="none" w:sz="0" w:space="0" w:color="auto"/>
        <w:right w:val="none" w:sz="0" w:space="0" w:color="auto"/>
      </w:divBdr>
    </w:div>
    <w:div w:id="937566005">
      <w:bodyDiv w:val="1"/>
      <w:marLeft w:val="0"/>
      <w:marRight w:val="0"/>
      <w:marTop w:val="0"/>
      <w:marBottom w:val="0"/>
      <w:divBdr>
        <w:top w:val="none" w:sz="0" w:space="0" w:color="auto"/>
        <w:left w:val="none" w:sz="0" w:space="0" w:color="auto"/>
        <w:bottom w:val="none" w:sz="0" w:space="0" w:color="auto"/>
        <w:right w:val="none" w:sz="0" w:space="0" w:color="auto"/>
      </w:divBdr>
    </w:div>
    <w:div w:id="949631851">
      <w:bodyDiv w:val="1"/>
      <w:marLeft w:val="0"/>
      <w:marRight w:val="0"/>
      <w:marTop w:val="0"/>
      <w:marBottom w:val="0"/>
      <w:divBdr>
        <w:top w:val="none" w:sz="0" w:space="0" w:color="auto"/>
        <w:left w:val="none" w:sz="0" w:space="0" w:color="auto"/>
        <w:bottom w:val="none" w:sz="0" w:space="0" w:color="auto"/>
        <w:right w:val="none" w:sz="0" w:space="0" w:color="auto"/>
      </w:divBdr>
    </w:div>
    <w:div w:id="949703230">
      <w:bodyDiv w:val="1"/>
      <w:marLeft w:val="0"/>
      <w:marRight w:val="0"/>
      <w:marTop w:val="0"/>
      <w:marBottom w:val="0"/>
      <w:divBdr>
        <w:top w:val="none" w:sz="0" w:space="0" w:color="auto"/>
        <w:left w:val="none" w:sz="0" w:space="0" w:color="auto"/>
        <w:bottom w:val="none" w:sz="0" w:space="0" w:color="auto"/>
        <w:right w:val="none" w:sz="0" w:space="0" w:color="auto"/>
      </w:divBdr>
    </w:div>
    <w:div w:id="953055918">
      <w:bodyDiv w:val="1"/>
      <w:marLeft w:val="0"/>
      <w:marRight w:val="0"/>
      <w:marTop w:val="0"/>
      <w:marBottom w:val="0"/>
      <w:divBdr>
        <w:top w:val="none" w:sz="0" w:space="0" w:color="auto"/>
        <w:left w:val="none" w:sz="0" w:space="0" w:color="auto"/>
        <w:bottom w:val="none" w:sz="0" w:space="0" w:color="auto"/>
        <w:right w:val="none" w:sz="0" w:space="0" w:color="auto"/>
      </w:divBdr>
    </w:div>
    <w:div w:id="956720124">
      <w:bodyDiv w:val="1"/>
      <w:marLeft w:val="0"/>
      <w:marRight w:val="0"/>
      <w:marTop w:val="0"/>
      <w:marBottom w:val="0"/>
      <w:divBdr>
        <w:top w:val="none" w:sz="0" w:space="0" w:color="auto"/>
        <w:left w:val="none" w:sz="0" w:space="0" w:color="auto"/>
        <w:bottom w:val="none" w:sz="0" w:space="0" w:color="auto"/>
        <w:right w:val="none" w:sz="0" w:space="0" w:color="auto"/>
      </w:divBdr>
    </w:div>
    <w:div w:id="974914911">
      <w:bodyDiv w:val="1"/>
      <w:marLeft w:val="0"/>
      <w:marRight w:val="0"/>
      <w:marTop w:val="0"/>
      <w:marBottom w:val="0"/>
      <w:divBdr>
        <w:top w:val="none" w:sz="0" w:space="0" w:color="auto"/>
        <w:left w:val="none" w:sz="0" w:space="0" w:color="auto"/>
        <w:bottom w:val="none" w:sz="0" w:space="0" w:color="auto"/>
        <w:right w:val="none" w:sz="0" w:space="0" w:color="auto"/>
      </w:divBdr>
    </w:div>
    <w:div w:id="992295972">
      <w:bodyDiv w:val="1"/>
      <w:marLeft w:val="0"/>
      <w:marRight w:val="0"/>
      <w:marTop w:val="0"/>
      <w:marBottom w:val="0"/>
      <w:divBdr>
        <w:top w:val="none" w:sz="0" w:space="0" w:color="auto"/>
        <w:left w:val="none" w:sz="0" w:space="0" w:color="auto"/>
        <w:bottom w:val="none" w:sz="0" w:space="0" w:color="auto"/>
        <w:right w:val="none" w:sz="0" w:space="0" w:color="auto"/>
      </w:divBdr>
    </w:div>
    <w:div w:id="997923300">
      <w:bodyDiv w:val="1"/>
      <w:marLeft w:val="0"/>
      <w:marRight w:val="0"/>
      <w:marTop w:val="0"/>
      <w:marBottom w:val="0"/>
      <w:divBdr>
        <w:top w:val="none" w:sz="0" w:space="0" w:color="auto"/>
        <w:left w:val="none" w:sz="0" w:space="0" w:color="auto"/>
        <w:bottom w:val="none" w:sz="0" w:space="0" w:color="auto"/>
        <w:right w:val="none" w:sz="0" w:space="0" w:color="auto"/>
      </w:divBdr>
    </w:div>
    <w:div w:id="998070311">
      <w:bodyDiv w:val="1"/>
      <w:marLeft w:val="0"/>
      <w:marRight w:val="0"/>
      <w:marTop w:val="0"/>
      <w:marBottom w:val="0"/>
      <w:divBdr>
        <w:top w:val="none" w:sz="0" w:space="0" w:color="auto"/>
        <w:left w:val="none" w:sz="0" w:space="0" w:color="auto"/>
        <w:bottom w:val="none" w:sz="0" w:space="0" w:color="auto"/>
        <w:right w:val="none" w:sz="0" w:space="0" w:color="auto"/>
      </w:divBdr>
    </w:div>
    <w:div w:id="1025903492">
      <w:bodyDiv w:val="1"/>
      <w:marLeft w:val="0"/>
      <w:marRight w:val="0"/>
      <w:marTop w:val="0"/>
      <w:marBottom w:val="0"/>
      <w:divBdr>
        <w:top w:val="none" w:sz="0" w:space="0" w:color="auto"/>
        <w:left w:val="none" w:sz="0" w:space="0" w:color="auto"/>
        <w:bottom w:val="none" w:sz="0" w:space="0" w:color="auto"/>
        <w:right w:val="none" w:sz="0" w:space="0" w:color="auto"/>
      </w:divBdr>
    </w:div>
    <w:div w:id="1033842742">
      <w:bodyDiv w:val="1"/>
      <w:marLeft w:val="0"/>
      <w:marRight w:val="0"/>
      <w:marTop w:val="0"/>
      <w:marBottom w:val="0"/>
      <w:divBdr>
        <w:top w:val="none" w:sz="0" w:space="0" w:color="auto"/>
        <w:left w:val="none" w:sz="0" w:space="0" w:color="auto"/>
        <w:bottom w:val="none" w:sz="0" w:space="0" w:color="auto"/>
        <w:right w:val="none" w:sz="0" w:space="0" w:color="auto"/>
      </w:divBdr>
    </w:div>
    <w:div w:id="1046445480">
      <w:bodyDiv w:val="1"/>
      <w:marLeft w:val="0"/>
      <w:marRight w:val="0"/>
      <w:marTop w:val="0"/>
      <w:marBottom w:val="0"/>
      <w:divBdr>
        <w:top w:val="none" w:sz="0" w:space="0" w:color="auto"/>
        <w:left w:val="none" w:sz="0" w:space="0" w:color="auto"/>
        <w:bottom w:val="none" w:sz="0" w:space="0" w:color="auto"/>
        <w:right w:val="none" w:sz="0" w:space="0" w:color="auto"/>
      </w:divBdr>
    </w:div>
    <w:div w:id="1048603413">
      <w:bodyDiv w:val="1"/>
      <w:marLeft w:val="0"/>
      <w:marRight w:val="0"/>
      <w:marTop w:val="0"/>
      <w:marBottom w:val="0"/>
      <w:divBdr>
        <w:top w:val="none" w:sz="0" w:space="0" w:color="auto"/>
        <w:left w:val="none" w:sz="0" w:space="0" w:color="auto"/>
        <w:bottom w:val="none" w:sz="0" w:space="0" w:color="auto"/>
        <w:right w:val="none" w:sz="0" w:space="0" w:color="auto"/>
      </w:divBdr>
    </w:div>
    <w:div w:id="1061751657">
      <w:bodyDiv w:val="1"/>
      <w:marLeft w:val="0"/>
      <w:marRight w:val="0"/>
      <w:marTop w:val="0"/>
      <w:marBottom w:val="0"/>
      <w:divBdr>
        <w:top w:val="none" w:sz="0" w:space="0" w:color="auto"/>
        <w:left w:val="none" w:sz="0" w:space="0" w:color="auto"/>
        <w:bottom w:val="none" w:sz="0" w:space="0" w:color="auto"/>
        <w:right w:val="none" w:sz="0" w:space="0" w:color="auto"/>
      </w:divBdr>
    </w:div>
    <w:div w:id="1069228373">
      <w:bodyDiv w:val="1"/>
      <w:marLeft w:val="0"/>
      <w:marRight w:val="0"/>
      <w:marTop w:val="0"/>
      <w:marBottom w:val="0"/>
      <w:divBdr>
        <w:top w:val="none" w:sz="0" w:space="0" w:color="auto"/>
        <w:left w:val="none" w:sz="0" w:space="0" w:color="auto"/>
        <w:bottom w:val="none" w:sz="0" w:space="0" w:color="auto"/>
        <w:right w:val="none" w:sz="0" w:space="0" w:color="auto"/>
      </w:divBdr>
      <w:divsChild>
        <w:div w:id="783814262">
          <w:marLeft w:val="0"/>
          <w:marRight w:val="0"/>
          <w:marTop w:val="0"/>
          <w:marBottom w:val="0"/>
          <w:divBdr>
            <w:top w:val="none" w:sz="0" w:space="0" w:color="auto"/>
            <w:left w:val="none" w:sz="0" w:space="0" w:color="auto"/>
            <w:bottom w:val="none" w:sz="0" w:space="0" w:color="auto"/>
            <w:right w:val="none" w:sz="0" w:space="0" w:color="auto"/>
          </w:divBdr>
        </w:div>
      </w:divsChild>
    </w:div>
    <w:div w:id="1070227211">
      <w:bodyDiv w:val="1"/>
      <w:marLeft w:val="0"/>
      <w:marRight w:val="0"/>
      <w:marTop w:val="0"/>
      <w:marBottom w:val="0"/>
      <w:divBdr>
        <w:top w:val="none" w:sz="0" w:space="0" w:color="auto"/>
        <w:left w:val="none" w:sz="0" w:space="0" w:color="auto"/>
        <w:bottom w:val="none" w:sz="0" w:space="0" w:color="auto"/>
        <w:right w:val="none" w:sz="0" w:space="0" w:color="auto"/>
      </w:divBdr>
    </w:div>
    <w:div w:id="1088041698">
      <w:bodyDiv w:val="1"/>
      <w:marLeft w:val="0"/>
      <w:marRight w:val="0"/>
      <w:marTop w:val="0"/>
      <w:marBottom w:val="0"/>
      <w:divBdr>
        <w:top w:val="none" w:sz="0" w:space="0" w:color="auto"/>
        <w:left w:val="none" w:sz="0" w:space="0" w:color="auto"/>
        <w:bottom w:val="none" w:sz="0" w:space="0" w:color="auto"/>
        <w:right w:val="none" w:sz="0" w:space="0" w:color="auto"/>
      </w:divBdr>
    </w:div>
    <w:div w:id="1090732671">
      <w:bodyDiv w:val="1"/>
      <w:marLeft w:val="0"/>
      <w:marRight w:val="0"/>
      <w:marTop w:val="0"/>
      <w:marBottom w:val="0"/>
      <w:divBdr>
        <w:top w:val="none" w:sz="0" w:space="0" w:color="auto"/>
        <w:left w:val="none" w:sz="0" w:space="0" w:color="auto"/>
        <w:bottom w:val="none" w:sz="0" w:space="0" w:color="auto"/>
        <w:right w:val="none" w:sz="0" w:space="0" w:color="auto"/>
      </w:divBdr>
    </w:div>
    <w:div w:id="1110049358">
      <w:bodyDiv w:val="1"/>
      <w:marLeft w:val="0"/>
      <w:marRight w:val="0"/>
      <w:marTop w:val="0"/>
      <w:marBottom w:val="0"/>
      <w:divBdr>
        <w:top w:val="none" w:sz="0" w:space="0" w:color="auto"/>
        <w:left w:val="none" w:sz="0" w:space="0" w:color="auto"/>
        <w:bottom w:val="none" w:sz="0" w:space="0" w:color="auto"/>
        <w:right w:val="none" w:sz="0" w:space="0" w:color="auto"/>
      </w:divBdr>
    </w:div>
    <w:div w:id="1140414305">
      <w:bodyDiv w:val="1"/>
      <w:marLeft w:val="0"/>
      <w:marRight w:val="0"/>
      <w:marTop w:val="0"/>
      <w:marBottom w:val="0"/>
      <w:divBdr>
        <w:top w:val="none" w:sz="0" w:space="0" w:color="auto"/>
        <w:left w:val="none" w:sz="0" w:space="0" w:color="auto"/>
        <w:bottom w:val="none" w:sz="0" w:space="0" w:color="auto"/>
        <w:right w:val="none" w:sz="0" w:space="0" w:color="auto"/>
      </w:divBdr>
    </w:div>
    <w:div w:id="1173497337">
      <w:bodyDiv w:val="1"/>
      <w:marLeft w:val="0"/>
      <w:marRight w:val="0"/>
      <w:marTop w:val="0"/>
      <w:marBottom w:val="0"/>
      <w:divBdr>
        <w:top w:val="none" w:sz="0" w:space="0" w:color="auto"/>
        <w:left w:val="none" w:sz="0" w:space="0" w:color="auto"/>
        <w:bottom w:val="none" w:sz="0" w:space="0" w:color="auto"/>
        <w:right w:val="none" w:sz="0" w:space="0" w:color="auto"/>
      </w:divBdr>
    </w:div>
    <w:div w:id="1183932756">
      <w:bodyDiv w:val="1"/>
      <w:marLeft w:val="0"/>
      <w:marRight w:val="0"/>
      <w:marTop w:val="0"/>
      <w:marBottom w:val="0"/>
      <w:divBdr>
        <w:top w:val="none" w:sz="0" w:space="0" w:color="auto"/>
        <w:left w:val="none" w:sz="0" w:space="0" w:color="auto"/>
        <w:bottom w:val="none" w:sz="0" w:space="0" w:color="auto"/>
        <w:right w:val="none" w:sz="0" w:space="0" w:color="auto"/>
      </w:divBdr>
    </w:div>
    <w:div w:id="1196582040">
      <w:bodyDiv w:val="1"/>
      <w:marLeft w:val="0"/>
      <w:marRight w:val="0"/>
      <w:marTop w:val="0"/>
      <w:marBottom w:val="0"/>
      <w:divBdr>
        <w:top w:val="none" w:sz="0" w:space="0" w:color="auto"/>
        <w:left w:val="none" w:sz="0" w:space="0" w:color="auto"/>
        <w:bottom w:val="none" w:sz="0" w:space="0" w:color="auto"/>
        <w:right w:val="none" w:sz="0" w:space="0" w:color="auto"/>
      </w:divBdr>
    </w:div>
    <w:div w:id="1206675429">
      <w:bodyDiv w:val="1"/>
      <w:marLeft w:val="0"/>
      <w:marRight w:val="0"/>
      <w:marTop w:val="0"/>
      <w:marBottom w:val="0"/>
      <w:divBdr>
        <w:top w:val="none" w:sz="0" w:space="0" w:color="auto"/>
        <w:left w:val="none" w:sz="0" w:space="0" w:color="auto"/>
        <w:bottom w:val="none" w:sz="0" w:space="0" w:color="auto"/>
        <w:right w:val="none" w:sz="0" w:space="0" w:color="auto"/>
      </w:divBdr>
    </w:div>
    <w:div w:id="1221089726">
      <w:bodyDiv w:val="1"/>
      <w:marLeft w:val="0"/>
      <w:marRight w:val="0"/>
      <w:marTop w:val="0"/>
      <w:marBottom w:val="0"/>
      <w:divBdr>
        <w:top w:val="none" w:sz="0" w:space="0" w:color="auto"/>
        <w:left w:val="none" w:sz="0" w:space="0" w:color="auto"/>
        <w:bottom w:val="none" w:sz="0" w:space="0" w:color="auto"/>
        <w:right w:val="none" w:sz="0" w:space="0" w:color="auto"/>
      </w:divBdr>
    </w:div>
    <w:div w:id="1228104517">
      <w:bodyDiv w:val="1"/>
      <w:marLeft w:val="0"/>
      <w:marRight w:val="0"/>
      <w:marTop w:val="0"/>
      <w:marBottom w:val="0"/>
      <w:divBdr>
        <w:top w:val="none" w:sz="0" w:space="0" w:color="auto"/>
        <w:left w:val="none" w:sz="0" w:space="0" w:color="auto"/>
        <w:bottom w:val="none" w:sz="0" w:space="0" w:color="auto"/>
        <w:right w:val="none" w:sz="0" w:space="0" w:color="auto"/>
      </w:divBdr>
    </w:div>
    <w:div w:id="1260873040">
      <w:bodyDiv w:val="1"/>
      <w:marLeft w:val="0"/>
      <w:marRight w:val="0"/>
      <w:marTop w:val="0"/>
      <w:marBottom w:val="0"/>
      <w:divBdr>
        <w:top w:val="none" w:sz="0" w:space="0" w:color="auto"/>
        <w:left w:val="none" w:sz="0" w:space="0" w:color="auto"/>
        <w:bottom w:val="none" w:sz="0" w:space="0" w:color="auto"/>
        <w:right w:val="none" w:sz="0" w:space="0" w:color="auto"/>
      </w:divBdr>
    </w:div>
    <w:div w:id="1270046989">
      <w:bodyDiv w:val="1"/>
      <w:marLeft w:val="0"/>
      <w:marRight w:val="0"/>
      <w:marTop w:val="0"/>
      <w:marBottom w:val="0"/>
      <w:divBdr>
        <w:top w:val="none" w:sz="0" w:space="0" w:color="auto"/>
        <w:left w:val="none" w:sz="0" w:space="0" w:color="auto"/>
        <w:bottom w:val="none" w:sz="0" w:space="0" w:color="auto"/>
        <w:right w:val="none" w:sz="0" w:space="0" w:color="auto"/>
      </w:divBdr>
    </w:div>
    <w:div w:id="1275747308">
      <w:bodyDiv w:val="1"/>
      <w:marLeft w:val="0"/>
      <w:marRight w:val="0"/>
      <w:marTop w:val="0"/>
      <w:marBottom w:val="0"/>
      <w:divBdr>
        <w:top w:val="none" w:sz="0" w:space="0" w:color="auto"/>
        <w:left w:val="none" w:sz="0" w:space="0" w:color="auto"/>
        <w:bottom w:val="none" w:sz="0" w:space="0" w:color="auto"/>
        <w:right w:val="none" w:sz="0" w:space="0" w:color="auto"/>
      </w:divBdr>
    </w:div>
    <w:div w:id="1283150051">
      <w:bodyDiv w:val="1"/>
      <w:marLeft w:val="0"/>
      <w:marRight w:val="0"/>
      <w:marTop w:val="0"/>
      <w:marBottom w:val="0"/>
      <w:divBdr>
        <w:top w:val="none" w:sz="0" w:space="0" w:color="auto"/>
        <w:left w:val="none" w:sz="0" w:space="0" w:color="auto"/>
        <w:bottom w:val="none" w:sz="0" w:space="0" w:color="auto"/>
        <w:right w:val="none" w:sz="0" w:space="0" w:color="auto"/>
      </w:divBdr>
    </w:div>
    <w:div w:id="1315329039">
      <w:bodyDiv w:val="1"/>
      <w:marLeft w:val="0"/>
      <w:marRight w:val="0"/>
      <w:marTop w:val="0"/>
      <w:marBottom w:val="0"/>
      <w:divBdr>
        <w:top w:val="none" w:sz="0" w:space="0" w:color="auto"/>
        <w:left w:val="none" w:sz="0" w:space="0" w:color="auto"/>
        <w:bottom w:val="none" w:sz="0" w:space="0" w:color="auto"/>
        <w:right w:val="none" w:sz="0" w:space="0" w:color="auto"/>
      </w:divBdr>
    </w:div>
    <w:div w:id="1316950725">
      <w:bodyDiv w:val="1"/>
      <w:marLeft w:val="0"/>
      <w:marRight w:val="0"/>
      <w:marTop w:val="0"/>
      <w:marBottom w:val="0"/>
      <w:divBdr>
        <w:top w:val="none" w:sz="0" w:space="0" w:color="auto"/>
        <w:left w:val="none" w:sz="0" w:space="0" w:color="auto"/>
        <w:bottom w:val="none" w:sz="0" w:space="0" w:color="auto"/>
        <w:right w:val="none" w:sz="0" w:space="0" w:color="auto"/>
      </w:divBdr>
    </w:div>
    <w:div w:id="1321036995">
      <w:bodyDiv w:val="1"/>
      <w:marLeft w:val="0"/>
      <w:marRight w:val="0"/>
      <w:marTop w:val="0"/>
      <w:marBottom w:val="0"/>
      <w:divBdr>
        <w:top w:val="none" w:sz="0" w:space="0" w:color="auto"/>
        <w:left w:val="none" w:sz="0" w:space="0" w:color="auto"/>
        <w:bottom w:val="none" w:sz="0" w:space="0" w:color="auto"/>
        <w:right w:val="none" w:sz="0" w:space="0" w:color="auto"/>
      </w:divBdr>
    </w:div>
    <w:div w:id="1326129047">
      <w:bodyDiv w:val="1"/>
      <w:marLeft w:val="0"/>
      <w:marRight w:val="0"/>
      <w:marTop w:val="0"/>
      <w:marBottom w:val="0"/>
      <w:divBdr>
        <w:top w:val="none" w:sz="0" w:space="0" w:color="auto"/>
        <w:left w:val="none" w:sz="0" w:space="0" w:color="auto"/>
        <w:bottom w:val="none" w:sz="0" w:space="0" w:color="auto"/>
        <w:right w:val="none" w:sz="0" w:space="0" w:color="auto"/>
      </w:divBdr>
    </w:div>
    <w:div w:id="1326933333">
      <w:bodyDiv w:val="1"/>
      <w:marLeft w:val="0"/>
      <w:marRight w:val="0"/>
      <w:marTop w:val="0"/>
      <w:marBottom w:val="0"/>
      <w:divBdr>
        <w:top w:val="none" w:sz="0" w:space="0" w:color="auto"/>
        <w:left w:val="none" w:sz="0" w:space="0" w:color="auto"/>
        <w:bottom w:val="none" w:sz="0" w:space="0" w:color="auto"/>
        <w:right w:val="none" w:sz="0" w:space="0" w:color="auto"/>
      </w:divBdr>
    </w:div>
    <w:div w:id="1331905141">
      <w:bodyDiv w:val="1"/>
      <w:marLeft w:val="0"/>
      <w:marRight w:val="0"/>
      <w:marTop w:val="0"/>
      <w:marBottom w:val="0"/>
      <w:divBdr>
        <w:top w:val="none" w:sz="0" w:space="0" w:color="auto"/>
        <w:left w:val="none" w:sz="0" w:space="0" w:color="auto"/>
        <w:bottom w:val="none" w:sz="0" w:space="0" w:color="auto"/>
        <w:right w:val="none" w:sz="0" w:space="0" w:color="auto"/>
      </w:divBdr>
    </w:div>
    <w:div w:id="1360928956">
      <w:bodyDiv w:val="1"/>
      <w:marLeft w:val="0"/>
      <w:marRight w:val="0"/>
      <w:marTop w:val="0"/>
      <w:marBottom w:val="0"/>
      <w:divBdr>
        <w:top w:val="none" w:sz="0" w:space="0" w:color="auto"/>
        <w:left w:val="none" w:sz="0" w:space="0" w:color="auto"/>
        <w:bottom w:val="none" w:sz="0" w:space="0" w:color="auto"/>
        <w:right w:val="none" w:sz="0" w:space="0" w:color="auto"/>
      </w:divBdr>
    </w:div>
    <w:div w:id="1361275378">
      <w:bodyDiv w:val="1"/>
      <w:marLeft w:val="0"/>
      <w:marRight w:val="0"/>
      <w:marTop w:val="0"/>
      <w:marBottom w:val="0"/>
      <w:divBdr>
        <w:top w:val="none" w:sz="0" w:space="0" w:color="auto"/>
        <w:left w:val="none" w:sz="0" w:space="0" w:color="auto"/>
        <w:bottom w:val="none" w:sz="0" w:space="0" w:color="auto"/>
        <w:right w:val="none" w:sz="0" w:space="0" w:color="auto"/>
      </w:divBdr>
    </w:div>
    <w:div w:id="1396777186">
      <w:bodyDiv w:val="1"/>
      <w:marLeft w:val="0"/>
      <w:marRight w:val="0"/>
      <w:marTop w:val="0"/>
      <w:marBottom w:val="0"/>
      <w:divBdr>
        <w:top w:val="none" w:sz="0" w:space="0" w:color="auto"/>
        <w:left w:val="none" w:sz="0" w:space="0" w:color="auto"/>
        <w:bottom w:val="none" w:sz="0" w:space="0" w:color="auto"/>
        <w:right w:val="none" w:sz="0" w:space="0" w:color="auto"/>
      </w:divBdr>
    </w:div>
    <w:div w:id="1404794920">
      <w:bodyDiv w:val="1"/>
      <w:marLeft w:val="0"/>
      <w:marRight w:val="0"/>
      <w:marTop w:val="0"/>
      <w:marBottom w:val="0"/>
      <w:divBdr>
        <w:top w:val="none" w:sz="0" w:space="0" w:color="auto"/>
        <w:left w:val="none" w:sz="0" w:space="0" w:color="auto"/>
        <w:bottom w:val="none" w:sz="0" w:space="0" w:color="auto"/>
        <w:right w:val="none" w:sz="0" w:space="0" w:color="auto"/>
      </w:divBdr>
    </w:div>
    <w:div w:id="1422484465">
      <w:bodyDiv w:val="1"/>
      <w:marLeft w:val="0"/>
      <w:marRight w:val="0"/>
      <w:marTop w:val="0"/>
      <w:marBottom w:val="0"/>
      <w:divBdr>
        <w:top w:val="none" w:sz="0" w:space="0" w:color="auto"/>
        <w:left w:val="none" w:sz="0" w:space="0" w:color="auto"/>
        <w:bottom w:val="none" w:sz="0" w:space="0" w:color="auto"/>
        <w:right w:val="none" w:sz="0" w:space="0" w:color="auto"/>
      </w:divBdr>
    </w:div>
    <w:div w:id="1427576894">
      <w:bodyDiv w:val="1"/>
      <w:marLeft w:val="0"/>
      <w:marRight w:val="0"/>
      <w:marTop w:val="0"/>
      <w:marBottom w:val="0"/>
      <w:divBdr>
        <w:top w:val="none" w:sz="0" w:space="0" w:color="auto"/>
        <w:left w:val="none" w:sz="0" w:space="0" w:color="auto"/>
        <w:bottom w:val="none" w:sz="0" w:space="0" w:color="auto"/>
        <w:right w:val="none" w:sz="0" w:space="0" w:color="auto"/>
      </w:divBdr>
    </w:div>
    <w:div w:id="1433551689">
      <w:bodyDiv w:val="1"/>
      <w:marLeft w:val="0"/>
      <w:marRight w:val="0"/>
      <w:marTop w:val="0"/>
      <w:marBottom w:val="0"/>
      <w:divBdr>
        <w:top w:val="none" w:sz="0" w:space="0" w:color="auto"/>
        <w:left w:val="none" w:sz="0" w:space="0" w:color="auto"/>
        <w:bottom w:val="none" w:sz="0" w:space="0" w:color="auto"/>
        <w:right w:val="none" w:sz="0" w:space="0" w:color="auto"/>
      </w:divBdr>
    </w:div>
    <w:div w:id="1438985920">
      <w:bodyDiv w:val="1"/>
      <w:marLeft w:val="0"/>
      <w:marRight w:val="0"/>
      <w:marTop w:val="0"/>
      <w:marBottom w:val="0"/>
      <w:divBdr>
        <w:top w:val="none" w:sz="0" w:space="0" w:color="auto"/>
        <w:left w:val="none" w:sz="0" w:space="0" w:color="auto"/>
        <w:bottom w:val="none" w:sz="0" w:space="0" w:color="auto"/>
        <w:right w:val="none" w:sz="0" w:space="0" w:color="auto"/>
      </w:divBdr>
    </w:div>
    <w:div w:id="1439524336">
      <w:bodyDiv w:val="1"/>
      <w:marLeft w:val="0"/>
      <w:marRight w:val="0"/>
      <w:marTop w:val="0"/>
      <w:marBottom w:val="0"/>
      <w:divBdr>
        <w:top w:val="none" w:sz="0" w:space="0" w:color="auto"/>
        <w:left w:val="none" w:sz="0" w:space="0" w:color="auto"/>
        <w:bottom w:val="none" w:sz="0" w:space="0" w:color="auto"/>
        <w:right w:val="none" w:sz="0" w:space="0" w:color="auto"/>
      </w:divBdr>
    </w:div>
    <w:div w:id="1452171340">
      <w:bodyDiv w:val="1"/>
      <w:marLeft w:val="0"/>
      <w:marRight w:val="0"/>
      <w:marTop w:val="0"/>
      <w:marBottom w:val="0"/>
      <w:divBdr>
        <w:top w:val="none" w:sz="0" w:space="0" w:color="auto"/>
        <w:left w:val="none" w:sz="0" w:space="0" w:color="auto"/>
        <w:bottom w:val="none" w:sz="0" w:space="0" w:color="auto"/>
        <w:right w:val="none" w:sz="0" w:space="0" w:color="auto"/>
      </w:divBdr>
    </w:div>
    <w:div w:id="1461336191">
      <w:bodyDiv w:val="1"/>
      <w:marLeft w:val="0"/>
      <w:marRight w:val="0"/>
      <w:marTop w:val="0"/>
      <w:marBottom w:val="0"/>
      <w:divBdr>
        <w:top w:val="none" w:sz="0" w:space="0" w:color="auto"/>
        <w:left w:val="none" w:sz="0" w:space="0" w:color="auto"/>
        <w:bottom w:val="none" w:sz="0" w:space="0" w:color="auto"/>
        <w:right w:val="none" w:sz="0" w:space="0" w:color="auto"/>
      </w:divBdr>
    </w:div>
    <w:div w:id="1492982129">
      <w:bodyDiv w:val="1"/>
      <w:marLeft w:val="0"/>
      <w:marRight w:val="0"/>
      <w:marTop w:val="0"/>
      <w:marBottom w:val="0"/>
      <w:divBdr>
        <w:top w:val="none" w:sz="0" w:space="0" w:color="auto"/>
        <w:left w:val="none" w:sz="0" w:space="0" w:color="auto"/>
        <w:bottom w:val="none" w:sz="0" w:space="0" w:color="auto"/>
        <w:right w:val="none" w:sz="0" w:space="0" w:color="auto"/>
      </w:divBdr>
    </w:div>
    <w:div w:id="1530028593">
      <w:bodyDiv w:val="1"/>
      <w:marLeft w:val="0"/>
      <w:marRight w:val="0"/>
      <w:marTop w:val="0"/>
      <w:marBottom w:val="0"/>
      <w:divBdr>
        <w:top w:val="none" w:sz="0" w:space="0" w:color="auto"/>
        <w:left w:val="none" w:sz="0" w:space="0" w:color="auto"/>
        <w:bottom w:val="none" w:sz="0" w:space="0" w:color="auto"/>
        <w:right w:val="none" w:sz="0" w:space="0" w:color="auto"/>
      </w:divBdr>
    </w:div>
    <w:div w:id="1552765390">
      <w:bodyDiv w:val="1"/>
      <w:marLeft w:val="0"/>
      <w:marRight w:val="0"/>
      <w:marTop w:val="0"/>
      <w:marBottom w:val="0"/>
      <w:divBdr>
        <w:top w:val="none" w:sz="0" w:space="0" w:color="auto"/>
        <w:left w:val="none" w:sz="0" w:space="0" w:color="auto"/>
        <w:bottom w:val="none" w:sz="0" w:space="0" w:color="auto"/>
        <w:right w:val="none" w:sz="0" w:space="0" w:color="auto"/>
      </w:divBdr>
    </w:div>
    <w:div w:id="1560289083">
      <w:bodyDiv w:val="1"/>
      <w:marLeft w:val="0"/>
      <w:marRight w:val="0"/>
      <w:marTop w:val="0"/>
      <w:marBottom w:val="0"/>
      <w:divBdr>
        <w:top w:val="none" w:sz="0" w:space="0" w:color="auto"/>
        <w:left w:val="none" w:sz="0" w:space="0" w:color="auto"/>
        <w:bottom w:val="none" w:sz="0" w:space="0" w:color="auto"/>
        <w:right w:val="none" w:sz="0" w:space="0" w:color="auto"/>
      </w:divBdr>
    </w:div>
    <w:div w:id="1565095257">
      <w:bodyDiv w:val="1"/>
      <w:marLeft w:val="0"/>
      <w:marRight w:val="0"/>
      <w:marTop w:val="0"/>
      <w:marBottom w:val="0"/>
      <w:divBdr>
        <w:top w:val="none" w:sz="0" w:space="0" w:color="auto"/>
        <w:left w:val="none" w:sz="0" w:space="0" w:color="auto"/>
        <w:bottom w:val="none" w:sz="0" w:space="0" w:color="auto"/>
        <w:right w:val="none" w:sz="0" w:space="0" w:color="auto"/>
      </w:divBdr>
    </w:div>
    <w:div w:id="1586499744">
      <w:bodyDiv w:val="1"/>
      <w:marLeft w:val="0"/>
      <w:marRight w:val="0"/>
      <w:marTop w:val="0"/>
      <w:marBottom w:val="0"/>
      <w:divBdr>
        <w:top w:val="none" w:sz="0" w:space="0" w:color="auto"/>
        <w:left w:val="none" w:sz="0" w:space="0" w:color="auto"/>
        <w:bottom w:val="none" w:sz="0" w:space="0" w:color="auto"/>
        <w:right w:val="none" w:sz="0" w:space="0" w:color="auto"/>
      </w:divBdr>
    </w:div>
    <w:div w:id="1615821734">
      <w:bodyDiv w:val="1"/>
      <w:marLeft w:val="0"/>
      <w:marRight w:val="0"/>
      <w:marTop w:val="0"/>
      <w:marBottom w:val="0"/>
      <w:divBdr>
        <w:top w:val="none" w:sz="0" w:space="0" w:color="auto"/>
        <w:left w:val="none" w:sz="0" w:space="0" w:color="auto"/>
        <w:bottom w:val="none" w:sz="0" w:space="0" w:color="auto"/>
        <w:right w:val="none" w:sz="0" w:space="0" w:color="auto"/>
      </w:divBdr>
    </w:div>
    <w:div w:id="1637225113">
      <w:bodyDiv w:val="1"/>
      <w:marLeft w:val="0"/>
      <w:marRight w:val="0"/>
      <w:marTop w:val="0"/>
      <w:marBottom w:val="0"/>
      <w:divBdr>
        <w:top w:val="none" w:sz="0" w:space="0" w:color="auto"/>
        <w:left w:val="none" w:sz="0" w:space="0" w:color="auto"/>
        <w:bottom w:val="none" w:sz="0" w:space="0" w:color="auto"/>
        <w:right w:val="none" w:sz="0" w:space="0" w:color="auto"/>
      </w:divBdr>
    </w:div>
    <w:div w:id="1642492134">
      <w:bodyDiv w:val="1"/>
      <w:marLeft w:val="0"/>
      <w:marRight w:val="0"/>
      <w:marTop w:val="0"/>
      <w:marBottom w:val="0"/>
      <w:divBdr>
        <w:top w:val="none" w:sz="0" w:space="0" w:color="auto"/>
        <w:left w:val="none" w:sz="0" w:space="0" w:color="auto"/>
        <w:bottom w:val="none" w:sz="0" w:space="0" w:color="auto"/>
        <w:right w:val="none" w:sz="0" w:space="0" w:color="auto"/>
      </w:divBdr>
    </w:div>
    <w:div w:id="1646229519">
      <w:bodyDiv w:val="1"/>
      <w:marLeft w:val="0"/>
      <w:marRight w:val="0"/>
      <w:marTop w:val="0"/>
      <w:marBottom w:val="0"/>
      <w:divBdr>
        <w:top w:val="none" w:sz="0" w:space="0" w:color="auto"/>
        <w:left w:val="none" w:sz="0" w:space="0" w:color="auto"/>
        <w:bottom w:val="none" w:sz="0" w:space="0" w:color="auto"/>
        <w:right w:val="none" w:sz="0" w:space="0" w:color="auto"/>
      </w:divBdr>
    </w:div>
    <w:div w:id="1650599656">
      <w:bodyDiv w:val="1"/>
      <w:marLeft w:val="0"/>
      <w:marRight w:val="0"/>
      <w:marTop w:val="0"/>
      <w:marBottom w:val="0"/>
      <w:divBdr>
        <w:top w:val="none" w:sz="0" w:space="0" w:color="auto"/>
        <w:left w:val="none" w:sz="0" w:space="0" w:color="auto"/>
        <w:bottom w:val="none" w:sz="0" w:space="0" w:color="auto"/>
        <w:right w:val="none" w:sz="0" w:space="0" w:color="auto"/>
      </w:divBdr>
    </w:div>
    <w:div w:id="1660576050">
      <w:bodyDiv w:val="1"/>
      <w:marLeft w:val="0"/>
      <w:marRight w:val="0"/>
      <w:marTop w:val="0"/>
      <w:marBottom w:val="0"/>
      <w:divBdr>
        <w:top w:val="none" w:sz="0" w:space="0" w:color="auto"/>
        <w:left w:val="none" w:sz="0" w:space="0" w:color="auto"/>
        <w:bottom w:val="none" w:sz="0" w:space="0" w:color="auto"/>
        <w:right w:val="none" w:sz="0" w:space="0" w:color="auto"/>
      </w:divBdr>
    </w:div>
    <w:div w:id="1662462100">
      <w:bodyDiv w:val="1"/>
      <w:marLeft w:val="0"/>
      <w:marRight w:val="0"/>
      <w:marTop w:val="0"/>
      <w:marBottom w:val="0"/>
      <w:divBdr>
        <w:top w:val="none" w:sz="0" w:space="0" w:color="auto"/>
        <w:left w:val="none" w:sz="0" w:space="0" w:color="auto"/>
        <w:bottom w:val="none" w:sz="0" w:space="0" w:color="auto"/>
        <w:right w:val="none" w:sz="0" w:space="0" w:color="auto"/>
      </w:divBdr>
    </w:div>
    <w:div w:id="1670449910">
      <w:bodyDiv w:val="1"/>
      <w:marLeft w:val="0"/>
      <w:marRight w:val="0"/>
      <w:marTop w:val="0"/>
      <w:marBottom w:val="0"/>
      <w:divBdr>
        <w:top w:val="none" w:sz="0" w:space="0" w:color="auto"/>
        <w:left w:val="none" w:sz="0" w:space="0" w:color="auto"/>
        <w:bottom w:val="none" w:sz="0" w:space="0" w:color="auto"/>
        <w:right w:val="none" w:sz="0" w:space="0" w:color="auto"/>
      </w:divBdr>
    </w:div>
    <w:div w:id="1671519136">
      <w:bodyDiv w:val="1"/>
      <w:marLeft w:val="0"/>
      <w:marRight w:val="0"/>
      <w:marTop w:val="0"/>
      <w:marBottom w:val="0"/>
      <w:divBdr>
        <w:top w:val="none" w:sz="0" w:space="0" w:color="auto"/>
        <w:left w:val="none" w:sz="0" w:space="0" w:color="auto"/>
        <w:bottom w:val="none" w:sz="0" w:space="0" w:color="auto"/>
        <w:right w:val="none" w:sz="0" w:space="0" w:color="auto"/>
      </w:divBdr>
    </w:div>
    <w:div w:id="1675960983">
      <w:bodyDiv w:val="1"/>
      <w:marLeft w:val="0"/>
      <w:marRight w:val="0"/>
      <w:marTop w:val="0"/>
      <w:marBottom w:val="0"/>
      <w:divBdr>
        <w:top w:val="none" w:sz="0" w:space="0" w:color="auto"/>
        <w:left w:val="none" w:sz="0" w:space="0" w:color="auto"/>
        <w:bottom w:val="none" w:sz="0" w:space="0" w:color="auto"/>
        <w:right w:val="none" w:sz="0" w:space="0" w:color="auto"/>
      </w:divBdr>
    </w:div>
    <w:div w:id="1680308155">
      <w:bodyDiv w:val="1"/>
      <w:marLeft w:val="0"/>
      <w:marRight w:val="0"/>
      <w:marTop w:val="0"/>
      <w:marBottom w:val="0"/>
      <w:divBdr>
        <w:top w:val="none" w:sz="0" w:space="0" w:color="auto"/>
        <w:left w:val="none" w:sz="0" w:space="0" w:color="auto"/>
        <w:bottom w:val="none" w:sz="0" w:space="0" w:color="auto"/>
        <w:right w:val="none" w:sz="0" w:space="0" w:color="auto"/>
      </w:divBdr>
    </w:div>
    <w:div w:id="1682314420">
      <w:bodyDiv w:val="1"/>
      <w:marLeft w:val="0"/>
      <w:marRight w:val="0"/>
      <w:marTop w:val="0"/>
      <w:marBottom w:val="0"/>
      <w:divBdr>
        <w:top w:val="none" w:sz="0" w:space="0" w:color="auto"/>
        <w:left w:val="none" w:sz="0" w:space="0" w:color="auto"/>
        <w:bottom w:val="none" w:sz="0" w:space="0" w:color="auto"/>
        <w:right w:val="none" w:sz="0" w:space="0" w:color="auto"/>
      </w:divBdr>
    </w:div>
    <w:div w:id="1702441433">
      <w:bodyDiv w:val="1"/>
      <w:marLeft w:val="0"/>
      <w:marRight w:val="0"/>
      <w:marTop w:val="0"/>
      <w:marBottom w:val="0"/>
      <w:divBdr>
        <w:top w:val="none" w:sz="0" w:space="0" w:color="auto"/>
        <w:left w:val="none" w:sz="0" w:space="0" w:color="auto"/>
        <w:bottom w:val="none" w:sz="0" w:space="0" w:color="auto"/>
        <w:right w:val="none" w:sz="0" w:space="0" w:color="auto"/>
      </w:divBdr>
    </w:div>
    <w:div w:id="1710374942">
      <w:bodyDiv w:val="1"/>
      <w:marLeft w:val="0"/>
      <w:marRight w:val="0"/>
      <w:marTop w:val="0"/>
      <w:marBottom w:val="0"/>
      <w:divBdr>
        <w:top w:val="none" w:sz="0" w:space="0" w:color="auto"/>
        <w:left w:val="none" w:sz="0" w:space="0" w:color="auto"/>
        <w:bottom w:val="none" w:sz="0" w:space="0" w:color="auto"/>
        <w:right w:val="none" w:sz="0" w:space="0" w:color="auto"/>
      </w:divBdr>
    </w:div>
    <w:div w:id="1712917961">
      <w:bodyDiv w:val="1"/>
      <w:marLeft w:val="0"/>
      <w:marRight w:val="0"/>
      <w:marTop w:val="0"/>
      <w:marBottom w:val="0"/>
      <w:divBdr>
        <w:top w:val="none" w:sz="0" w:space="0" w:color="auto"/>
        <w:left w:val="none" w:sz="0" w:space="0" w:color="auto"/>
        <w:bottom w:val="none" w:sz="0" w:space="0" w:color="auto"/>
        <w:right w:val="none" w:sz="0" w:space="0" w:color="auto"/>
      </w:divBdr>
    </w:div>
    <w:div w:id="1727951550">
      <w:bodyDiv w:val="1"/>
      <w:marLeft w:val="0"/>
      <w:marRight w:val="0"/>
      <w:marTop w:val="0"/>
      <w:marBottom w:val="0"/>
      <w:divBdr>
        <w:top w:val="none" w:sz="0" w:space="0" w:color="auto"/>
        <w:left w:val="none" w:sz="0" w:space="0" w:color="auto"/>
        <w:bottom w:val="none" w:sz="0" w:space="0" w:color="auto"/>
        <w:right w:val="none" w:sz="0" w:space="0" w:color="auto"/>
      </w:divBdr>
    </w:div>
    <w:div w:id="1735732712">
      <w:bodyDiv w:val="1"/>
      <w:marLeft w:val="0"/>
      <w:marRight w:val="0"/>
      <w:marTop w:val="0"/>
      <w:marBottom w:val="0"/>
      <w:divBdr>
        <w:top w:val="none" w:sz="0" w:space="0" w:color="auto"/>
        <w:left w:val="none" w:sz="0" w:space="0" w:color="auto"/>
        <w:bottom w:val="none" w:sz="0" w:space="0" w:color="auto"/>
        <w:right w:val="none" w:sz="0" w:space="0" w:color="auto"/>
      </w:divBdr>
    </w:div>
    <w:div w:id="1757286119">
      <w:bodyDiv w:val="1"/>
      <w:marLeft w:val="0"/>
      <w:marRight w:val="0"/>
      <w:marTop w:val="0"/>
      <w:marBottom w:val="0"/>
      <w:divBdr>
        <w:top w:val="none" w:sz="0" w:space="0" w:color="auto"/>
        <w:left w:val="none" w:sz="0" w:space="0" w:color="auto"/>
        <w:bottom w:val="none" w:sz="0" w:space="0" w:color="auto"/>
        <w:right w:val="none" w:sz="0" w:space="0" w:color="auto"/>
      </w:divBdr>
    </w:div>
    <w:div w:id="1767387881">
      <w:bodyDiv w:val="1"/>
      <w:marLeft w:val="0"/>
      <w:marRight w:val="0"/>
      <w:marTop w:val="0"/>
      <w:marBottom w:val="0"/>
      <w:divBdr>
        <w:top w:val="none" w:sz="0" w:space="0" w:color="auto"/>
        <w:left w:val="none" w:sz="0" w:space="0" w:color="auto"/>
        <w:bottom w:val="none" w:sz="0" w:space="0" w:color="auto"/>
        <w:right w:val="none" w:sz="0" w:space="0" w:color="auto"/>
      </w:divBdr>
    </w:div>
    <w:div w:id="1785924516">
      <w:bodyDiv w:val="1"/>
      <w:marLeft w:val="0"/>
      <w:marRight w:val="0"/>
      <w:marTop w:val="0"/>
      <w:marBottom w:val="0"/>
      <w:divBdr>
        <w:top w:val="none" w:sz="0" w:space="0" w:color="auto"/>
        <w:left w:val="none" w:sz="0" w:space="0" w:color="auto"/>
        <w:bottom w:val="none" w:sz="0" w:space="0" w:color="auto"/>
        <w:right w:val="none" w:sz="0" w:space="0" w:color="auto"/>
      </w:divBdr>
    </w:div>
    <w:div w:id="1791975211">
      <w:bodyDiv w:val="1"/>
      <w:marLeft w:val="0"/>
      <w:marRight w:val="0"/>
      <w:marTop w:val="0"/>
      <w:marBottom w:val="0"/>
      <w:divBdr>
        <w:top w:val="none" w:sz="0" w:space="0" w:color="auto"/>
        <w:left w:val="none" w:sz="0" w:space="0" w:color="auto"/>
        <w:bottom w:val="none" w:sz="0" w:space="0" w:color="auto"/>
        <w:right w:val="none" w:sz="0" w:space="0" w:color="auto"/>
      </w:divBdr>
    </w:div>
    <w:div w:id="1795175725">
      <w:bodyDiv w:val="1"/>
      <w:marLeft w:val="0"/>
      <w:marRight w:val="0"/>
      <w:marTop w:val="0"/>
      <w:marBottom w:val="0"/>
      <w:divBdr>
        <w:top w:val="none" w:sz="0" w:space="0" w:color="auto"/>
        <w:left w:val="none" w:sz="0" w:space="0" w:color="auto"/>
        <w:bottom w:val="none" w:sz="0" w:space="0" w:color="auto"/>
        <w:right w:val="none" w:sz="0" w:space="0" w:color="auto"/>
      </w:divBdr>
    </w:div>
    <w:div w:id="1798840923">
      <w:bodyDiv w:val="1"/>
      <w:marLeft w:val="0"/>
      <w:marRight w:val="0"/>
      <w:marTop w:val="0"/>
      <w:marBottom w:val="0"/>
      <w:divBdr>
        <w:top w:val="none" w:sz="0" w:space="0" w:color="auto"/>
        <w:left w:val="none" w:sz="0" w:space="0" w:color="auto"/>
        <w:bottom w:val="none" w:sz="0" w:space="0" w:color="auto"/>
        <w:right w:val="none" w:sz="0" w:space="0" w:color="auto"/>
      </w:divBdr>
    </w:div>
    <w:div w:id="1806896437">
      <w:bodyDiv w:val="1"/>
      <w:marLeft w:val="0"/>
      <w:marRight w:val="0"/>
      <w:marTop w:val="0"/>
      <w:marBottom w:val="0"/>
      <w:divBdr>
        <w:top w:val="none" w:sz="0" w:space="0" w:color="auto"/>
        <w:left w:val="none" w:sz="0" w:space="0" w:color="auto"/>
        <w:bottom w:val="none" w:sz="0" w:space="0" w:color="auto"/>
        <w:right w:val="none" w:sz="0" w:space="0" w:color="auto"/>
      </w:divBdr>
    </w:div>
    <w:div w:id="1816219436">
      <w:bodyDiv w:val="1"/>
      <w:marLeft w:val="0"/>
      <w:marRight w:val="0"/>
      <w:marTop w:val="0"/>
      <w:marBottom w:val="0"/>
      <w:divBdr>
        <w:top w:val="none" w:sz="0" w:space="0" w:color="auto"/>
        <w:left w:val="none" w:sz="0" w:space="0" w:color="auto"/>
        <w:bottom w:val="none" w:sz="0" w:space="0" w:color="auto"/>
        <w:right w:val="none" w:sz="0" w:space="0" w:color="auto"/>
      </w:divBdr>
    </w:div>
    <w:div w:id="1834101531">
      <w:bodyDiv w:val="1"/>
      <w:marLeft w:val="0"/>
      <w:marRight w:val="0"/>
      <w:marTop w:val="0"/>
      <w:marBottom w:val="0"/>
      <w:divBdr>
        <w:top w:val="none" w:sz="0" w:space="0" w:color="auto"/>
        <w:left w:val="none" w:sz="0" w:space="0" w:color="auto"/>
        <w:bottom w:val="none" w:sz="0" w:space="0" w:color="auto"/>
        <w:right w:val="none" w:sz="0" w:space="0" w:color="auto"/>
      </w:divBdr>
    </w:div>
    <w:div w:id="1837647265">
      <w:bodyDiv w:val="1"/>
      <w:marLeft w:val="0"/>
      <w:marRight w:val="0"/>
      <w:marTop w:val="0"/>
      <w:marBottom w:val="0"/>
      <w:divBdr>
        <w:top w:val="none" w:sz="0" w:space="0" w:color="auto"/>
        <w:left w:val="none" w:sz="0" w:space="0" w:color="auto"/>
        <w:bottom w:val="none" w:sz="0" w:space="0" w:color="auto"/>
        <w:right w:val="none" w:sz="0" w:space="0" w:color="auto"/>
      </w:divBdr>
    </w:div>
    <w:div w:id="1843011017">
      <w:bodyDiv w:val="1"/>
      <w:marLeft w:val="0"/>
      <w:marRight w:val="0"/>
      <w:marTop w:val="0"/>
      <w:marBottom w:val="0"/>
      <w:divBdr>
        <w:top w:val="none" w:sz="0" w:space="0" w:color="auto"/>
        <w:left w:val="none" w:sz="0" w:space="0" w:color="auto"/>
        <w:bottom w:val="none" w:sz="0" w:space="0" w:color="auto"/>
        <w:right w:val="none" w:sz="0" w:space="0" w:color="auto"/>
      </w:divBdr>
    </w:div>
    <w:div w:id="1883636147">
      <w:bodyDiv w:val="1"/>
      <w:marLeft w:val="0"/>
      <w:marRight w:val="0"/>
      <w:marTop w:val="0"/>
      <w:marBottom w:val="0"/>
      <w:divBdr>
        <w:top w:val="none" w:sz="0" w:space="0" w:color="auto"/>
        <w:left w:val="none" w:sz="0" w:space="0" w:color="auto"/>
        <w:bottom w:val="none" w:sz="0" w:space="0" w:color="auto"/>
        <w:right w:val="none" w:sz="0" w:space="0" w:color="auto"/>
      </w:divBdr>
    </w:div>
    <w:div w:id="1890800468">
      <w:bodyDiv w:val="1"/>
      <w:marLeft w:val="0"/>
      <w:marRight w:val="0"/>
      <w:marTop w:val="0"/>
      <w:marBottom w:val="0"/>
      <w:divBdr>
        <w:top w:val="none" w:sz="0" w:space="0" w:color="auto"/>
        <w:left w:val="none" w:sz="0" w:space="0" w:color="auto"/>
        <w:bottom w:val="none" w:sz="0" w:space="0" w:color="auto"/>
        <w:right w:val="none" w:sz="0" w:space="0" w:color="auto"/>
      </w:divBdr>
    </w:div>
    <w:div w:id="1906063959">
      <w:bodyDiv w:val="1"/>
      <w:marLeft w:val="0"/>
      <w:marRight w:val="0"/>
      <w:marTop w:val="0"/>
      <w:marBottom w:val="0"/>
      <w:divBdr>
        <w:top w:val="none" w:sz="0" w:space="0" w:color="auto"/>
        <w:left w:val="none" w:sz="0" w:space="0" w:color="auto"/>
        <w:bottom w:val="none" w:sz="0" w:space="0" w:color="auto"/>
        <w:right w:val="none" w:sz="0" w:space="0" w:color="auto"/>
      </w:divBdr>
    </w:div>
    <w:div w:id="1910729355">
      <w:bodyDiv w:val="1"/>
      <w:marLeft w:val="0"/>
      <w:marRight w:val="0"/>
      <w:marTop w:val="0"/>
      <w:marBottom w:val="0"/>
      <w:divBdr>
        <w:top w:val="none" w:sz="0" w:space="0" w:color="auto"/>
        <w:left w:val="none" w:sz="0" w:space="0" w:color="auto"/>
        <w:bottom w:val="none" w:sz="0" w:space="0" w:color="auto"/>
        <w:right w:val="none" w:sz="0" w:space="0" w:color="auto"/>
      </w:divBdr>
    </w:div>
    <w:div w:id="1936588959">
      <w:bodyDiv w:val="1"/>
      <w:marLeft w:val="0"/>
      <w:marRight w:val="0"/>
      <w:marTop w:val="0"/>
      <w:marBottom w:val="0"/>
      <w:divBdr>
        <w:top w:val="none" w:sz="0" w:space="0" w:color="auto"/>
        <w:left w:val="none" w:sz="0" w:space="0" w:color="auto"/>
        <w:bottom w:val="none" w:sz="0" w:space="0" w:color="auto"/>
        <w:right w:val="none" w:sz="0" w:space="0" w:color="auto"/>
      </w:divBdr>
    </w:div>
    <w:div w:id="1939218023">
      <w:bodyDiv w:val="1"/>
      <w:marLeft w:val="0"/>
      <w:marRight w:val="0"/>
      <w:marTop w:val="0"/>
      <w:marBottom w:val="0"/>
      <w:divBdr>
        <w:top w:val="none" w:sz="0" w:space="0" w:color="auto"/>
        <w:left w:val="none" w:sz="0" w:space="0" w:color="auto"/>
        <w:bottom w:val="none" w:sz="0" w:space="0" w:color="auto"/>
        <w:right w:val="none" w:sz="0" w:space="0" w:color="auto"/>
      </w:divBdr>
    </w:div>
    <w:div w:id="1941597802">
      <w:bodyDiv w:val="1"/>
      <w:marLeft w:val="0"/>
      <w:marRight w:val="0"/>
      <w:marTop w:val="0"/>
      <w:marBottom w:val="0"/>
      <w:divBdr>
        <w:top w:val="none" w:sz="0" w:space="0" w:color="auto"/>
        <w:left w:val="none" w:sz="0" w:space="0" w:color="auto"/>
        <w:bottom w:val="none" w:sz="0" w:space="0" w:color="auto"/>
        <w:right w:val="none" w:sz="0" w:space="0" w:color="auto"/>
      </w:divBdr>
    </w:div>
    <w:div w:id="1952514519">
      <w:bodyDiv w:val="1"/>
      <w:marLeft w:val="0"/>
      <w:marRight w:val="0"/>
      <w:marTop w:val="0"/>
      <w:marBottom w:val="0"/>
      <w:divBdr>
        <w:top w:val="none" w:sz="0" w:space="0" w:color="auto"/>
        <w:left w:val="none" w:sz="0" w:space="0" w:color="auto"/>
        <w:bottom w:val="none" w:sz="0" w:space="0" w:color="auto"/>
        <w:right w:val="none" w:sz="0" w:space="0" w:color="auto"/>
      </w:divBdr>
    </w:div>
    <w:div w:id="1952517489">
      <w:bodyDiv w:val="1"/>
      <w:marLeft w:val="0"/>
      <w:marRight w:val="0"/>
      <w:marTop w:val="0"/>
      <w:marBottom w:val="0"/>
      <w:divBdr>
        <w:top w:val="none" w:sz="0" w:space="0" w:color="auto"/>
        <w:left w:val="none" w:sz="0" w:space="0" w:color="auto"/>
        <w:bottom w:val="none" w:sz="0" w:space="0" w:color="auto"/>
        <w:right w:val="none" w:sz="0" w:space="0" w:color="auto"/>
      </w:divBdr>
    </w:div>
    <w:div w:id="1956401299">
      <w:bodyDiv w:val="1"/>
      <w:marLeft w:val="0"/>
      <w:marRight w:val="0"/>
      <w:marTop w:val="0"/>
      <w:marBottom w:val="0"/>
      <w:divBdr>
        <w:top w:val="none" w:sz="0" w:space="0" w:color="auto"/>
        <w:left w:val="none" w:sz="0" w:space="0" w:color="auto"/>
        <w:bottom w:val="none" w:sz="0" w:space="0" w:color="auto"/>
        <w:right w:val="none" w:sz="0" w:space="0" w:color="auto"/>
      </w:divBdr>
    </w:div>
    <w:div w:id="1960448037">
      <w:bodyDiv w:val="1"/>
      <w:marLeft w:val="0"/>
      <w:marRight w:val="0"/>
      <w:marTop w:val="0"/>
      <w:marBottom w:val="0"/>
      <w:divBdr>
        <w:top w:val="none" w:sz="0" w:space="0" w:color="auto"/>
        <w:left w:val="none" w:sz="0" w:space="0" w:color="auto"/>
        <w:bottom w:val="none" w:sz="0" w:space="0" w:color="auto"/>
        <w:right w:val="none" w:sz="0" w:space="0" w:color="auto"/>
      </w:divBdr>
    </w:div>
    <w:div w:id="1967198877">
      <w:bodyDiv w:val="1"/>
      <w:marLeft w:val="0"/>
      <w:marRight w:val="0"/>
      <w:marTop w:val="0"/>
      <w:marBottom w:val="0"/>
      <w:divBdr>
        <w:top w:val="none" w:sz="0" w:space="0" w:color="auto"/>
        <w:left w:val="none" w:sz="0" w:space="0" w:color="auto"/>
        <w:bottom w:val="none" w:sz="0" w:space="0" w:color="auto"/>
        <w:right w:val="none" w:sz="0" w:space="0" w:color="auto"/>
      </w:divBdr>
    </w:div>
    <w:div w:id="1968773337">
      <w:bodyDiv w:val="1"/>
      <w:marLeft w:val="0"/>
      <w:marRight w:val="0"/>
      <w:marTop w:val="0"/>
      <w:marBottom w:val="0"/>
      <w:divBdr>
        <w:top w:val="none" w:sz="0" w:space="0" w:color="auto"/>
        <w:left w:val="none" w:sz="0" w:space="0" w:color="auto"/>
        <w:bottom w:val="none" w:sz="0" w:space="0" w:color="auto"/>
        <w:right w:val="none" w:sz="0" w:space="0" w:color="auto"/>
      </w:divBdr>
    </w:div>
    <w:div w:id="1973437058">
      <w:bodyDiv w:val="1"/>
      <w:marLeft w:val="0"/>
      <w:marRight w:val="0"/>
      <w:marTop w:val="0"/>
      <w:marBottom w:val="0"/>
      <w:divBdr>
        <w:top w:val="none" w:sz="0" w:space="0" w:color="auto"/>
        <w:left w:val="none" w:sz="0" w:space="0" w:color="auto"/>
        <w:bottom w:val="none" w:sz="0" w:space="0" w:color="auto"/>
        <w:right w:val="none" w:sz="0" w:space="0" w:color="auto"/>
      </w:divBdr>
    </w:div>
    <w:div w:id="1986423993">
      <w:bodyDiv w:val="1"/>
      <w:marLeft w:val="0"/>
      <w:marRight w:val="0"/>
      <w:marTop w:val="0"/>
      <w:marBottom w:val="0"/>
      <w:divBdr>
        <w:top w:val="none" w:sz="0" w:space="0" w:color="auto"/>
        <w:left w:val="none" w:sz="0" w:space="0" w:color="auto"/>
        <w:bottom w:val="none" w:sz="0" w:space="0" w:color="auto"/>
        <w:right w:val="none" w:sz="0" w:space="0" w:color="auto"/>
      </w:divBdr>
    </w:div>
    <w:div w:id="2074083710">
      <w:bodyDiv w:val="1"/>
      <w:marLeft w:val="0"/>
      <w:marRight w:val="0"/>
      <w:marTop w:val="0"/>
      <w:marBottom w:val="0"/>
      <w:divBdr>
        <w:top w:val="none" w:sz="0" w:space="0" w:color="auto"/>
        <w:left w:val="none" w:sz="0" w:space="0" w:color="auto"/>
        <w:bottom w:val="none" w:sz="0" w:space="0" w:color="auto"/>
        <w:right w:val="none" w:sz="0" w:space="0" w:color="auto"/>
      </w:divBdr>
    </w:div>
    <w:div w:id="2080132173">
      <w:bodyDiv w:val="1"/>
      <w:marLeft w:val="0"/>
      <w:marRight w:val="0"/>
      <w:marTop w:val="0"/>
      <w:marBottom w:val="0"/>
      <w:divBdr>
        <w:top w:val="none" w:sz="0" w:space="0" w:color="auto"/>
        <w:left w:val="none" w:sz="0" w:space="0" w:color="auto"/>
        <w:bottom w:val="none" w:sz="0" w:space="0" w:color="auto"/>
        <w:right w:val="none" w:sz="0" w:space="0" w:color="auto"/>
      </w:divBdr>
    </w:div>
    <w:div w:id="2082945565">
      <w:bodyDiv w:val="1"/>
      <w:marLeft w:val="0"/>
      <w:marRight w:val="0"/>
      <w:marTop w:val="0"/>
      <w:marBottom w:val="0"/>
      <w:divBdr>
        <w:top w:val="none" w:sz="0" w:space="0" w:color="auto"/>
        <w:left w:val="none" w:sz="0" w:space="0" w:color="auto"/>
        <w:bottom w:val="none" w:sz="0" w:space="0" w:color="auto"/>
        <w:right w:val="none" w:sz="0" w:space="0" w:color="auto"/>
      </w:divBdr>
    </w:div>
    <w:div w:id="2084987742">
      <w:bodyDiv w:val="1"/>
      <w:marLeft w:val="0"/>
      <w:marRight w:val="0"/>
      <w:marTop w:val="0"/>
      <w:marBottom w:val="0"/>
      <w:divBdr>
        <w:top w:val="none" w:sz="0" w:space="0" w:color="auto"/>
        <w:left w:val="none" w:sz="0" w:space="0" w:color="auto"/>
        <w:bottom w:val="none" w:sz="0" w:space="0" w:color="auto"/>
        <w:right w:val="none" w:sz="0" w:space="0" w:color="auto"/>
      </w:divBdr>
    </w:div>
    <w:div w:id="2087336480">
      <w:bodyDiv w:val="1"/>
      <w:marLeft w:val="0"/>
      <w:marRight w:val="0"/>
      <w:marTop w:val="0"/>
      <w:marBottom w:val="0"/>
      <w:divBdr>
        <w:top w:val="none" w:sz="0" w:space="0" w:color="auto"/>
        <w:left w:val="none" w:sz="0" w:space="0" w:color="auto"/>
        <w:bottom w:val="none" w:sz="0" w:space="0" w:color="auto"/>
        <w:right w:val="none" w:sz="0" w:space="0" w:color="auto"/>
      </w:divBdr>
    </w:div>
    <w:div w:id="2089106987">
      <w:bodyDiv w:val="1"/>
      <w:marLeft w:val="0"/>
      <w:marRight w:val="0"/>
      <w:marTop w:val="0"/>
      <w:marBottom w:val="0"/>
      <w:divBdr>
        <w:top w:val="none" w:sz="0" w:space="0" w:color="auto"/>
        <w:left w:val="none" w:sz="0" w:space="0" w:color="auto"/>
        <w:bottom w:val="none" w:sz="0" w:space="0" w:color="auto"/>
        <w:right w:val="none" w:sz="0" w:space="0" w:color="auto"/>
      </w:divBdr>
    </w:div>
    <w:div w:id="2102335290">
      <w:bodyDiv w:val="1"/>
      <w:marLeft w:val="0"/>
      <w:marRight w:val="0"/>
      <w:marTop w:val="0"/>
      <w:marBottom w:val="0"/>
      <w:divBdr>
        <w:top w:val="none" w:sz="0" w:space="0" w:color="auto"/>
        <w:left w:val="none" w:sz="0" w:space="0" w:color="auto"/>
        <w:bottom w:val="none" w:sz="0" w:space="0" w:color="auto"/>
        <w:right w:val="none" w:sz="0" w:space="0" w:color="auto"/>
      </w:divBdr>
    </w:div>
    <w:div w:id="2134905075">
      <w:bodyDiv w:val="1"/>
      <w:marLeft w:val="0"/>
      <w:marRight w:val="0"/>
      <w:marTop w:val="0"/>
      <w:marBottom w:val="0"/>
      <w:divBdr>
        <w:top w:val="none" w:sz="0" w:space="0" w:color="auto"/>
        <w:left w:val="none" w:sz="0" w:space="0" w:color="auto"/>
        <w:bottom w:val="none" w:sz="0" w:space="0" w:color="auto"/>
        <w:right w:val="none" w:sz="0" w:space="0" w:color="auto"/>
      </w:divBdr>
    </w:div>
    <w:div w:id="2136678368">
      <w:bodyDiv w:val="1"/>
      <w:marLeft w:val="0"/>
      <w:marRight w:val="0"/>
      <w:marTop w:val="0"/>
      <w:marBottom w:val="0"/>
      <w:divBdr>
        <w:top w:val="none" w:sz="0" w:space="0" w:color="auto"/>
        <w:left w:val="none" w:sz="0" w:space="0" w:color="auto"/>
        <w:bottom w:val="none" w:sz="0" w:space="0" w:color="auto"/>
        <w:right w:val="none" w:sz="0" w:space="0" w:color="auto"/>
      </w:divBdr>
    </w:div>
    <w:div w:id="2137748492">
      <w:bodyDiv w:val="1"/>
      <w:marLeft w:val="0"/>
      <w:marRight w:val="0"/>
      <w:marTop w:val="0"/>
      <w:marBottom w:val="0"/>
      <w:divBdr>
        <w:top w:val="none" w:sz="0" w:space="0" w:color="auto"/>
        <w:left w:val="none" w:sz="0" w:space="0" w:color="auto"/>
        <w:bottom w:val="none" w:sz="0" w:space="0" w:color="auto"/>
        <w:right w:val="none" w:sz="0" w:space="0" w:color="auto"/>
      </w:divBdr>
    </w:div>
    <w:div w:id="21399065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hyperlink" Target="https://eias.admhmao.ru" TargetMode="External"/><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C66C0-2FDA-4E12-8181-72417F62F1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10095</TotalTime>
  <Pages>1</Pages>
  <Words>35587</Words>
  <Characters>202849</Characters>
  <Application>Microsoft Office Word</Application>
  <DocSecurity>0</DocSecurity>
  <Lines>1690</Lines>
  <Paragraphs>475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Сергей Юрьевич Копыльцов</cp:lastModifiedBy>
  <cp:revision>387</cp:revision>
  <cp:lastPrinted>2024-05-08T08:42:00Z</cp:lastPrinted>
  <dcterms:created xsi:type="dcterms:W3CDTF">2023-05-13T08:43:00Z</dcterms:created>
  <dcterms:modified xsi:type="dcterms:W3CDTF">2025-12-22T10:00:00Z</dcterms:modified>
</cp:coreProperties>
</file>