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widowControl w:val="off"/>
        <w:jc w:val="center"/>
        <w:rPr>
          <w:rFonts w:eastAsia="Times New Roman"/>
          <w:snapToGrid w:val="0"/>
          <w:sz w:val="28"/>
          <w:szCs w:val="28"/>
        </w:rPr>
      </w:pPr>
      <w:r>
        <w:rPr>
          <w:rFonts w:eastAsia="Times New Roman"/>
          <w:snapToGrid w:val="0"/>
          <w:sz w:val="28"/>
          <w:szCs w:val="28"/>
        </w:rPr>
      </w:r>
    </w:p>
    <w:p>
      <w:pPr>
        <w:pStyle w:val="Normal"/>
        <w:jc w:val="center"/>
        <w:rPr>
          <w:b/>
          <w:sz w:val="28"/>
          <w:szCs w:val="28"/>
        </w:rPr>
      </w:pPr>
      <w:r>
        <w:rPr>
          <w:b/>
          <w:sz w:val="28"/>
          <w:szCs w:val="28"/>
        </w:rPr>
        <w:t xml:space="preserve">АДМИНИСТРАЦИЯ</w:t>
      </w:r>
    </w:p>
    <w:p>
      <w:pPr>
        <w:pStyle w:val="Normal"/>
        <w:jc w:val="center"/>
        <w:rPr>
          <w:b/>
          <w:sz w:val="28"/>
          <w:szCs w:val="28"/>
        </w:rPr>
      </w:pPr>
      <w:r>
        <w:rPr>
          <w:b/>
          <w:sz w:val="28"/>
          <w:szCs w:val="28"/>
        </w:rPr>
        <w:t xml:space="preserve">СЕЛЬСКОГО ПОСЕЛЕНИЯ ЛЕУШИ</w:t>
      </w:r>
    </w:p>
    <w:p>
      <w:pPr>
        <w:pStyle w:val="Normal"/>
        <w:jc w:val="center"/>
        <w:rPr>
          <w:sz w:val="28"/>
          <w:szCs w:val="28"/>
        </w:rPr>
      </w:pPr>
      <w:r>
        <w:rPr>
          <w:sz w:val="28"/>
          <w:szCs w:val="28"/>
        </w:rPr>
        <w:t xml:space="preserve">Кондинского района</w:t>
      </w:r>
    </w:p>
    <w:p>
      <w:pPr>
        <w:pStyle w:val="Normal"/>
        <w:jc w:val="center"/>
        <w:rPr>
          <w:sz w:val="28"/>
          <w:szCs w:val="28"/>
        </w:rPr>
      </w:pPr>
      <w:r>
        <w:rPr>
          <w:sz w:val="28"/>
          <w:szCs w:val="28"/>
        </w:rPr>
        <w:t xml:space="preserve">Ханты-Мансийского автономного округа – Югры </w:t>
      </w:r>
    </w:p>
    <w:p>
      <w:pPr>
        <w:pStyle w:val="Heading1"/>
        <w:rPr>
          <w:caps/>
          <w:sz w:val="28"/>
          <w:szCs w:val="28"/>
        </w:rPr>
      </w:pPr>
      <w:r>
        <w:rPr>
          <w:caps/>
          <w:sz w:val="28"/>
          <w:szCs w:val="28"/>
        </w:rPr>
      </w:r>
    </w:p>
    <w:p>
      <w:pPr>
        <w:pStyle w:val="Heading1"/>
        <w:rPr>
          <w:b w:val="0"/>
          <w:caps/>
          <w:sz w:val="28"/>
          <w:szCs w:val="28"/>
        </w:rPr>
      </w:pPr>
      <w:r>
        <w:rPr>
          <w:caps/>
          <w:sz w:val="28"/>
          <w:szCs w:val="28"/>
        </w:rPr>
        <w:t xml:space="preserve">Постановление</w:t>
      </w:r>
      <w:r>
        <w:rPr>
          <w:b w:val="0"/>
          <w:caps/>
          <w:sz w:val="28"/>
          <w:szCs w:val="28"/>
        </w:rPr>
      </w:r>
    </w:p>
    <w:p>
      <w:pPr>
        <w:pStyle w:val="Normal"/>
        <w:rPr>
          <w:sz w:val="28"/>
          <w:szCs w:val="28"/>
        </w:rPr>
      </w:pPr>
      <w:r>
        <w:rPr>
          <w:sz w:val="28"/>
          <w:szCs w:val="28"/>
        </w:rPr>
      </w:r>
    </w:p>
    <w:p>
      <w:pPr>
        <w:pStyle w:val="Normal"/>
        <w:rPr>
          <w:sz w:val="28"/>
          <w:szCs w:val="28"/>
        </w:rPr>
      </w:pPr>
      <w:r>
        <w:rPr>
          <w:sz w:val="28"/>
          <w:szCs w:val="28"/>
        </w:rPr>
        <w:t xml:space="preserve">от  </w:t>
      </w:r>
      <w:r>
        <w:rPr>
          <w:sz w:val="28"/>
          <w:szCs w:val="28"/>
        </w:rPr>
        <w:t xml:space="preserve">23 </w:t>
      </w:r>
      <w:r>
        <w:rPr>
          <w:sz w:val="28"/>
          <w:szCs w:val="28"/>
        </w:rPr>
        <w:t xml:space="preserve">декабря 2024 года                                                                                    № </w:t>
      </w:r>
      <w:r>
        <w:rPr>
          <w:sz w:val="28"/>
          <w:szCs w:val="28"/>
        </w:rPr>
        <w:t xml:space="preserve">156</w:t>
      </w:r>
      <w:r>
        <w:rPr>
          <w:sz w:val="28"/>
          <w:szCs w:val="28"/>
        </w:rPr>
      </w:r>
    </w:p>
    <w:p>
      <w:pPr>
        <w:pStyle w:val="Normal"/>
        <w:jc w:val="center"/>
        <w:rPr>
          <w:sz w:val="28"/>
          <w:szCs w:val="28"/>
        </w:rPr>
      </w:pPr>
      <w:r>
        <w:rPr>
          <w:sz w:val="28"/>
          <w:szCs w:val="28"/>
        </w:rPr>
        <w:t xml:space="preserve">с. Леуши</w:t>
      </w:r>
    </w:p>
    <w:p>
      <w:pPr>
        <w:pStyle w:val="Normal"/>
        <w:widowControl w:val="off"/>
        <w:jc w:val="center"/>
        <w:rPr>
          <w:rFonts w:eastAsia="Times New Roman"/>
          <w:snapToGrid w:val="0"/>
          <w:sz w:val="28"/>
          <w:szCs w:val="28"/>
        </w:rPr>
      </w:pPr>
      <w:r>
        <w:rPr>
          <w:rFonts w:eastAsia="Times New Roman"/>
          <w:snapToGrid w:val="0"/>
          <w:sz w:val="28"/>
          <w:szCs w:val="28"/>
        </w:rPr>
      </w:r>
    </w:p>
    <w:p>
      <w:pPr>
        <w:pStyle w:val="Normal"/>
        <w:widowControl w:val="off"/>
        <w:ind w:right="5101"/>
        <w:jc w:val="both"/>
        <w:rPr>
          <w:rFonts w:eastAsia="Times New Roman"/>
          <w:snapToGrid w:val="0"/>
          <w:sz w:val="25"/>
          <w:szCs w:val="25"/>
        </w:rPr>
      </w:pPr>
      <w:r>
        <w:rPr>
          <w:bCs/>
          <w:sz w:val="26"/>
          <w:szCs w:val="26"/>
        </w:rPr>
        <w:t xml:space="preserve">О внесении изменени</w:t>
      </w:r>
      <w:r>
        <w:rPr>
          <w:bCs/>
          <w:sz w:val="26"/>
          <w:szCs w:val="26"/>
        </w:rPr>
        <w:t xml:space="preserve">й</w:t>
      </w:r>
      <w:r>
        <w:rPr>
          <w:bCs/>
          <w:sz w:val="26"/>
          <w:szCs w:val="26"/>
        </w:rPr>
        <w:t xml:space="preserve"> в постановление администрации </w:t>
      </w:r>
      <w:r>
        <w:rPr>
          <w:bCs/>
          <w:sz w:val="26"/>
          <w:szCs w:val="26"/>
        </w:rPr>
        <w:t xml:space="preserve">сельского</w:t>
      </w:r>
      <w:r>
        <w:rPr>
          <w:bCs/>
          <w:sz w:val="26"/>
          <w:szCs w:val="26"/>
        </w:rPr>
        <w:t xml:space="preserve"> поселения </w:t>
      </w:r>
      <w:r>
        <w:rPr>
          <w:bCs/>
          <w:sz w:val="26"/>
          <w:szCs w:val="26"/>
        </w:rPr>
        <w:t xml:space="preserve">Леуши</w:t>
      </w:r>
      <w:r>
        <w:rPr>
          <w:bCs/>
          <w:sz w:val="26"/>
          <w:szCs w:val="26"/>
        </w:rPr>
        <w:t xml:space="preserve"> от </w:t>
      </w:r>
      <w:r>
        <w:rPr>
          <w:bCs/>
          <w:sz w:val="26"/>
          <w:szCs w:val="26"/>
        </w:rPr>
        <w:t xml:space="preserve">27</w:t>
      </w:r>
      <w:r>
        <w:rPr>
          <w:bCs/>
          <w:sz w:val="26"/>
          <w:szCs w:val="26"/>
        </w:rPr>
        <w:t xml:space="preserve"> </w:t>
      </w:r>
      <w:r>
        <w:rPr>
          <w:bCs/>
          <w:sz w:val="26"/>
          <w:szCs w:val="26"/>
        </w:rPr>
        <w:t xml:space="preserve">июл</w:t>
      </w:r>
      <w:r>
        <w:rPr>
          <w:bCs/>
          <w:sz w:val="26"/>
          <w:szCs w:val="26"/>
        </w:rPr>
        <w:t xml:space="preserve">я</w:t>
      </w:r>
      <w:r>
        <w:rPr>
          <w:bCs/>
          <w:sz w:val="26"/>
          <w:szCs w:val="26"/>
        </w:rPr>
        <w:t xml:space="preserve"> 20</w:t>
      </w:r>
      <w:r>
        <w:rPr>
          <w:bCs/>
          <w:sz w:val="26"/>
          <w:szCs w:val="26"/>
        </w:rPr>
        <w:t xml:space="preserve">20</w:t>
      </w:r>
      <w:r>
        <w:rPr>
          <w:bCs/>
          <w:sz w:val="26"/>
          <w:szCs w:val="26"/>
        </w:rPr>
        <w:t xml:space="preserve"> года №</w:t>
      </w:r>
      <w:r>
        <w:rPr>
          <w:bCs/>
          <w:sz w:val="26"/>
          <w:szCs w:val="26"/>
        </w:rPr>
        <w:t xml:space="preserve"> </w:t>
      </w:r>
      <w:r>
        <w:rPr>
          <w:bCs/>
          <w:sz w:val="26"/>
          <w:szCs w:val="26"/>
        </w:rPr>
        <w:t xml:space="preserve">102</w:t>
      </w:r>
      <w:r>
        <w:rPr>
          <w:bCs/>
          <w:sz w:val="26"/>
          <w:szCs w:val="26"/>
        </w:rPr>
        <w:t xml:space="preserve"> </w:t>
      </w:r>
      <w:r>
        <w:rPr>
          <w:bCs/>
          <w:sz w:val="26"/>
          <w:szCs w:val="26"/>
        </w:rPr>
        <w:t xml:space="preserve">«</w:t>
      </w:r>
      <w:r>
        <w:rPr>
          <w:rFonts w:eastAsia="Times New Roman"/>
          <w:snapToGrid w:val="0"/>
          <w:sz w:val="25"/>
          <w:szCs w:val="25"/>
        </w:rPr>
        <w:t xml:space="preserve">Об утверждении </w:t>
      </w:r>
      <w:r>
        <w:rPr>
          <w:rFonts w:eastAsia="Times New Roman"/>
          <w:snapToGrid w:val="0"/>
          <w:sz w:val="25"/>
          <w:szCs w:val="25"/>
        </w:rPr>
        <w:t xml:space="preserve">П</w:t>
      </w:r>
      <w:r>
        <w:rPr>
          <w:rFonts w:eastAsia="Times New Roman"/>
          <w:snapToGrid w:val="0"/>
          <w:sz w:val="25"/>
          <w:szCs w:val="25"/>
        </w:rPr>
        <w:t xml:space="preserve">орядка принятия решения о признании безнадежной к взысканию задолженности по платежам в бюджет </w:t>
      </w:r>
      <w:r>
        <w:rPr>
          <w:sz w:val="25"/>
          <w:szCs w:val="25"/>
        </w:rPr>
        <w:t xml:space="preserve">сельского</w:t>
      </w:r>
      <w:r>
        <w:rPr>
          <w:sz w:val="25"/>
          <w:szCs w:val="25"/>
        </w:rPr>
        <w:t xml:space="preserve"> поселения </w:t>
      </w:r>
      <w:r>
        <w:rPr>
          <w:sz w:val="25"/>
          <w:szCs w:val="25"/>
        </w:rPr>
        <w:t xml:space="preserve">Леуши</w:t>
      </w:r>
      <w:r>
        <w:rPr>
          <w:rFonts w:eastAsia="Times New Roman"/>
          <w:snapToGrid w:val="0"/>
          <w:sz w:val="25"/>
          <w:szCs w:val="25"/>
        </w:rPr>
        <w:t xml:space="preserve">»</w:t>
      </w:r>
      <w:r>
        <w:rPr>
          <w:rFonts w:eastAsia="Times New Roman"/>
          <w:snapToGrid w:val="0"/>
          <w:sz w:val="25"/>
          <w:szCs w:val="25"/>
        </w:rPr>
      </w:r>
    </w:p>
    <w:p>
      <w:pPr>
        <w:pStyle w:val="Normal"/>
        <w:shd w:val="clear" w:color="auto" w:fill="ffffff"/>
        <w:rPr>
          <w:rFonts w:eastAsia="Times New Roman"/>
          <w:sz w:val="27"/>
          <w:szCs w:val="27"/>
        </w:rPr>
      </w:pPr>
      <w:r>
        <w:rPr>
          <w:rFonts w:eastAsia="Times New Roman"/>
          <w:sz w:val="27"/>
          <w:szCs w:val="27"/>
        </w:rPr>
      </w:r>
    </w:p>
    <w:p>
      <w:pPr>
        <w:pStyle w:val="UserStyle_84"/>
        <w:spacing w:before="0" w:beforeAutospacing="0" w:after="0" w:afterAutospacing="0"/>
        <w:ind w:firstLine="709"/>
        <w:jc w:val="both"/>
        <w:rPr>
          <w:sz w:val="26"/>
          <w:szCs w:val="26"/>
        </w:rPr>
      </w:pPr>
      <w:r>
        <w:rPr>
          <w:sz w:val="26"/>
          <w:szCs w:val="26"/>
        </w:rPr>
      </w:r>
    </w:p>
    <w:p>
      <w:pPr>
        <w:pStyle w:val="UserStyle_84"/>
        <w:spacing w:before="0" w:beforeAutospacing="0" w:after="0" w:afterAutospacing="0"/>
        <w:ind w:firstLine="709"/>
        <w:jc w:val="both"/>
        <w:rPr>
          <w:sz w:val="26"/>
          <w:szCs w:val="26"/>
        </w:rPr>
      </w:pPr>
      <w:r>
        <w:rPr>
          <w:sz w:val="26"/>
          <w:szCs w:val="26"/>
        </w:rPr>
        <w:t xml:space="preserve">В соответствии со ст.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Pr>
          <w:sz w:val="26"/>
          <w:szCs w:val="26"/>
        </w:rPr>
        <w:t xml:space="preserve">у</w:t>
      </w:r>
      <w:r>
        <w:rPr>
          <w:sz w:val="26"/>
          <w:szCs w:val="26"/>
        </w:rPr>
        <w:t xml:space="preserve">ставом</w:t>
      </w:r>
      <w:r>
        <w:rPr>
          <w:sz w:val="26"/>
          <w:szCs w:val="26"/>
        </w:rPr>
        <w:t xml:space="preserve"> </w:t>
      </w:r>
      <w:r>
        <w:rPr>
          <w:sz w:val="26"/>
          <w:szCs w:val="26"/>
        </w:rPr>
        <w:t xml:space="preserve">муниципального образования </w:t>
      </w:r>
      <w:r>
        <w:rPr>
          <w:sz w:val="26"/>
          <w:szCs w:val="26"/>
        </w:rPr>
        <w:t xml:space="preserve">сельское </w:t>
      </w:r>
      <w:r>
        <w:rPr>
          <w:sz w:val="26"/>
          <w:szCs w:val="26"/>
        </w:rPr>
        <w:t xml:space="preserve">поселени</w:t>
      </w:r>
      <w:r>
        <w:rPr>
          <w:sz w:val="26"/>
          <w:szCs w:val="26"/>
        </w:rPr>
        <w:t xml:space="preserve">е</w:t>
      </w:r>
      <w:r>
        <w:rPr>
          <w:sz w:val="26"/>
          <w:szCs w:val="26"/>
        </w:rPr>
        <w:t xml:space="preserve"> </w:t>
      </w:r>
      <w:r>
        <w:rPr>
          <w:sz w:val="26"/>
          <w:szCs w:val="26"/>
        </w:rPr>
        <w:t xml:space="preserve">Леуши</w:t>
      </w:r>
      <w:r>
        <w:rPr>
          <w:sz w:val="26"/>
          <w:szCs w:val="26"/>
        </w:rPr>
        <w:t xml:space="preserve">:</w:t>
      </w:r>
      <w:r>
        <w:rPr>
          <w:sz w:val="26"/>
          <w:szCs w:val="26"/>
        </w:rPr>
      </w:r>
    </w:p>
    <w:p>
      <w:pPr>
        <w:pStyle w:val="Heading1"/>
        <w:ind w:firstLine="709"/>
        <w:jc w:val="both"/>
        <w:rPr>
          <w:b w:val="0"/>
          <w:bCs/>
          <w:sz w:val="26"/>
          <w:szCs w:val="26"/>
          <w:lang w:eastAsia="en-US"/>
        </w:rPr>
      </w:pPr>
      <w:r>
        <w:rPr>
          <w:b w:val="0"/>
          <w:bCs/>
          <w:sz w:val="26"/>
          <w:szCs w:val="26"/>
          <w:lang w:eastAsia="en-US"/>
        </w:rPr>
        <w:t xml:space="preserve">1. Внести в постановлени</w:t>
      </w:r>
      <w:r>
        <w:rPr>
          <w:b w:val="0"/>
          <w:bCs/>
          <w:sz w:val="26"/>
          <w:szCs w:val="26"/>
          <w:lang w:eastAsia="en-US"/>
        </w:rPr>
        <w:t xml:space="preserve">е</w:t>
      </w:r>
      <w:r>
        <w:rPr>
          <w:b w:val="0"/>
          <w:bCs/>
          <w:sz w:val="26"/>
          <w:szCs w:val="26"/>
          <w:lang w:eastAsia="en-US"/>
        </w:rPr>
        <w:t xml:space="preserve"> администрации </w:t>
      </w:r>
      <w:r>
        <w:rPr>
          <w:b w:val="0"/>
          <w:bCs/>
          <w:sz w:val="26"/>
          <w:szCs w:val="26"/>
          <w:lang w:eastAsia="en-US"/>
        </w:rPr>
        <w:t xml:space="preserve">сельского </w:t>
      </w:r>
      <w:r>
        <w:rPr>
          <w:b w:val="0"/>
          <w:bCs/>
          <w:sz w:val="26"/>
          <w:szCs w:val="26"/>
          <w:lang w:eastAsia="en-US"/>
        </w:rPr>
        <w:t xml:space="preserve">поселения </w:t>
      </w:r>
      <w:r>
        <w:rPr>
          <w:b w:val="0"/>
          <w:bCs/>
          <w:sz w:val="26"/>
          <w:szCs w:val="26"/>
          <w:lang w:eastAsia="en-US"/>
        </w:rPr>
        <w:t xml:space="preserve">Леуши</w:t>
      </w:r>
      <w:r>
        <w:rPr>
          <w:b w:val="0"/>
          <w:bCs/>
          <w:sz w:val="26"/>
          <w:szCs w:val="26"/>
          <w:lang w:eastAsia="en-US"/>
        </w:rPr>
        <w:t xml:space="preserve"> от </w:t>
      </w:r>
      <w:r>
        <w:rPr>
          <w:b w:val="0"/>
          <w:bCs/>
          <w:sz w:val="26"/>
          <w:szCs w:val="26"/>
          <w:lang w:eastAsia="en-US"/>
        </w:rPr>
        <w:t xml:space="preserve">27</w:t>
      </w:r>
      <w:r>
        <w:rPr>
          <w:b w:val="0"/>
          <w:bCs/>
          <w:sz w:val="26"/>
          <w:szCs w:val="26"/>
          <w:lang w:eastAsia="en-US"/>
        </w:rPr>
        <w:t xml:space="preserve"> </w:t>
      </w:r>
      <w:r>
        <w:rPr>
          <w:b w:val="0"/>
          <w:bCs/>
          <w:sz w:val="26"/>
          <w:szCs w:val="26"/>
          <w:lang w:eastAsia="en-US"/>
        </w:rPr>
        <w:t xml:space="preserve">июл</w:t>
      </w:r>
      <w:r>
        <w:rPr>
          <w:b w:val="0"/>
          <w:bCs/>
          <w:sz w:val="26"/>
          <w:szCs w:val="26"/>
          <w:lang w:eastAsia="en-US"/>
        </w:rPr>
        <w:t xml:space="preserve">я 20</w:t>
      </w:r>
      <w:r>
        <w:rPr>
          <w:b w:val="0"/>
          <w:bCs/>
          <w:sz w:val="26"/>
          <w:szCs w:val="26"/>
          <w:lang w:eastAsia="en-US"/>
        </w:rPr>
        <w:t xml:space="preserve">20</w:t>
      </w:r>
      <w:r>
        <w:rPr>
          <w:b w:val="0"/>
          <w:bCs/>
          <w:sz w:val="26"/>
          <w:szCs w:val="26"/>
          <w:lang w:eastAsia="en-US"/>
        </w:rPr>
        <w:t xml:space="preserve"> года № </w:t>
      </w:r>
      <w:r>
        <w:rPr>
          <w:b w:val="0"/>
          <w:bCs/>
          <w:sz w:val="26"/>
          <w:szCs w:val="26"/>
          <w:lang w:eastAsia="en-US"/>
        </w:rPr>
        <w:t xml:space="preserve">102</w:t>
      </w:r>
      <w:r>
        <w:rPr>
          <w:b w:val="0"/>
          <w:bCs/>
          <w:sz w:val="26"/>
          <w:szCs w:val="26"/>
          <w:lang w:eastAsia="en-US"/>
        </w:rPr>
        <w:t xml:space="preserve"> </w:t>
      </w:r>
      <w:bookmarkStart w:id="0" w:name="_GoBack"/>
      <w:bookmarkEnd w:id="0"/>
      <w:r>
        <w:rPr>
          <w:b w:val="0"/>
          <w:bCs/>
          <w:sz w:val="26"/>
          <w:szCs w:val="26"/>
          <w:lang w:eastAsia="en-US"/>
        </w:rPr>
        <w:t xml:space="preserve">«Об утверждении </w:t>
      </w:r>
      <w:r>
        <w:rPr>
          <w:b w:val="0"/>
          <w:bCs/>
          <w:sz w:val="26"/>
          <w:szCs w:val="26"/>
          <w:lang w:eastAsia="en-US"/>
        </w:rPr>
        <w:t xml:space="preserve">П</w:t>
      </w:r>
      <w:r>
        <w:rPr>
          <w:b w:val="0"/>
          <w:bCs/>
          <w:sz w:val="26"/>
          <w:szCs w:val="26"/>
          <w:lang w:eastAsia="en-US"/>
        </w:rPr>
        <w:t xml:space="preserve">орядка принятия решения о признании безнадежной к взысканию задолженности по платежам в бюджет </w:t>
      </w:r>
      <w:r>
        <w:rPr>
          <w:b w:val="0"/>
          <w:bCs/>
          <w:sz w:val="26"/>
          <w:szCs w:val="26"/>
          <w:lang w:eastAsia="en-US"/>
        </w:rPr>
        <w:t xml:space="preserve">сельского поселения Леуши</w:t>
      </w:r>
      <w:r>
        <w:rPr>
          <w:b w:val="0"/>
          <w:bCs/>
          <w:sz w:val="26"/>
          <w:szCs w:val="26"/>
          <w:lang w:eastAsia="en-US"/>
        </w:rPr>
        <w:t xml:space="preserve">» следующие изменени</w:t>
      </w:r>
      <w:r>
        <w:rPr>
          <w:b w:val="0"/>
          <w:bCs/>
          <w:sz w:val="26"/>
          <w:szCs w:val="26"/>
          <w:lang w:eastAsia="en-US"/>
        </w:rPr>
        <w:t xml:space="preserve">е</w:t>
      </w:r>
      <w:r>
        <w:rPr>
          <w:b w:val="0"/>
          <w:bCs/>
          <w:sz w:val="26"/>
          <w:szCs w:val="26"/>
          <w:lang w:eastAsia="en-US"/>
        </w:rPr>
        <w:t xml:space="preserve">:</w:t>
      </w:r>
    </w:p>
    <w:p>
      <w:pPr>
        <w:pStyle w:val="179"/>
        <w:spacing w:after="0" w:line="240" w:lineRule="auto"/>
        <w:ind w:left="0" w:firstLine="709"/>
        <w:jc w:val="both"/>
        <w:rPr>
          <w:rFonts w:ascii="Times New Roman" w:hAnsi="Times New Roman"/>
          <w:bCs/>
          <w:sz w:val="26"/>
          <w:szCs w:val="26"/>
        </w:rPr>
      </w:pPr>
      <w:r>
        <w:rPr>
          <w:rFonts w:ascii="Times New Roman" w:hAnsi="Times New Roman"/>
          <w:bCs/>
          <w:sz w:val="26"/>
          <w:szCs w:val="26"/>
        </w:rPr>
        <w:t xml:space="preserve">1.1. </w:t>
      </w:r>
      <w:r>
        <w:rPr>
          <w:rFonts w:ascii="Times New Roman" w:hAnsi="Times New Roman"/>
          <w:bCs/>
          <w:sz w:val="26"/>
          <w:szCs w:val="26"/>
        </w:rPr>
        <w:t xml:space="preserve">Приложение </w:t>
      </w:r>
      <w:r>
        <w:rPr>
          <w:rFonts w:ascii="Times New Roman" w:hAnsi="Times New Roman"/>
          <w:bCs/>
          <w:sz w:val="26"/>
          <w:szCs w:val="26"/>
        </w:rPr>
        <w:t xml:space="preserve">к </w:t>
      </w:r>
      <w:r>
        <w:rPr>
          <w:rFonts w:ascii="Times New Roman" w:hAnsi="Times New Roman"/>
          <w:bCs/>
          <w:sz w:val="26"/>
          <w:szCs w:val="26"/>
        </w:rPr>
        <w:t xml:space="preserve">постановлени</w:t>
      </w:r>
      <w:r>
        <w:rPr>
          <w:rFonts w:ascii="Times New Roman" w:hAnsi="Times New Roman"/>
          <w:bCs/>
          <w:sz w:val="26"/>
          <w:szCs w:val="26"/>
        </w:rPr>
        <w:t xml:space="preserve">ю</w:t>
      </w:r>
      <w:r>
        <w:rPr>
          <w:rFonts w:ascii="Times New Roman" w:hAnsi="Times New Roman"/>
          <w:bCs/>
          <w:sz w:val="26"/>
          <w:szCs w:val="26"/>
        </w:rPr>
        <w:t xml:space="preserve"> изложить в новой редакции согласно приложени</w:t>
      </w:r>
      <w:r>
        <w:rPr>
          <w:rFonts w:ascii="Times New Roman" w:hAnsi="Times New Roman"/>
          <w:bCs/>
          <w:sz w:val="26"/>
          <w:szCs w:val="26"/>
        </w:rPr>
        <w:t xml:space="preserve">ю</w:t>
      </w:r>
      <w:r>
        <w:rPr>
          <w:rFonts w:ascii="Times New Roman" w:hAnsi="Times New Roman"/>
          <w:bCs/>
          <w:sz w:val="26"/>
          <w:szCs w:val="26"/>
        </w:rPr>
        <w:t xml:space="preserve">.</w:t>
      </w:r>
      <w:r>
        <w:rPr>
          <w:rFonts w:ascii="Times New Roman" w:hAnsi="Times New Roman"/>
          <w:bCs/>
          <w:sz w:val="26"/>
          <w:szCs w:val="26"/>
        </w:rPr>
      </w:r>
    </w:p>
    <w:p>
      <w:pPr>
        <w:pStyle w:val="Normal"/>
        <w:ind w:firstLine="708"/>
        <w:jc w:val="both"/>
        <w:rPr>
          <w:sz w:val="26"/>
          <w:szCs w:val="26"/>
        </w:rPr>
      </w:pPr>
      <w:r>
        <w:rPr>
          <w:sz w:val="26"/>
          <w:szCs w:val="26"/>
        </w:rPr>
        <w:t xml:space="preserve">2</w:t>
      </w:r>
      <w:r>
        <w:rPr>
          <w:sz w:val="26"/>
          <w:szCs w:val="26"/>
        </w:rPr>
        <w:t xml:space="preserve">. </w:t>
      </w:r>
      <w:r>
        <w:rPr>
          <w:sz w:val="26"/>
          <w:szCs w:val="26"/>
        </w:rPr>
        <w:t xml:space="preserve">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pPr>
        <w:pStyle w:val="Normal"/>
        <w:ind w:firstLine="708"/>
        <w:jc w:val="both"/>
        <w:rPr>
          <w:sz w:val="26"/>
          <w:szCs w:val="26"/>
        </w:rPr>
      </w:pPr>
      <w:r>
        <w:rPr>
          <w:sz w:val="26"/>
          <w:szCs w:val="26"/>
        </w:rPr>
        <w:t xml:space="preserve">3. Настоящее постановление вступает в силу после его обнародования.</w:t>
      </w:r>
    </w:p>
    <w:p>
      <w:pPr>
        <w:pStyle w:val="Normal"/>
        <w:shd w:val="clear" w:color="auto" w:fill="ffffff"/>
        <w:ind w:firstLine="709"/>
        <w:jc w:val="both"/>
        <w:rPr>
          <w:sz w:val="25"/>
          <w:szCs w:val="25"/>
        </w:rPr>
      </w:pPr>
      <w:r>
        <w:rPr>
          <w:sz w:val="25"/>
          <w:szCs w:val="25"/>
        </w:rPr>
      </w:r>
    </w:p>
    <w:p>
      <w:pPr>
        <w:pStyle w:val="UserStyle_83"/>
        <w:spacing w:before="0" w:line="276" w:lineRule="auto"/>
        <w:jc w:val="both"/>
        <w:rPr>
          <w:sz w:val="25"/>
          <w:szCs w:val="25"/>
        </w:rPr>
      </w:pPr>
      <w:r>
        <w:rPr>
          <w:sz w:val="25"/>
          <w:szCs w:val="25"/>
        </w:rPr>
      </w:r>
    </w:p>
    <w:p>
      <w:pPr>
        <w:pStyle w:val="UserStyle_83"/>
        <w:spacing w:before="0" w:line="276" w:lineRule="auto"/>
        <w:jc w:val="both"/>
        <w:rPr>
          <w:sz w:val="25"/>
          <w:szCs w:val="25"/>
        </w:rPr>
      </w:pPr>
      <w:r>
        <w:rPr>
          <w:color w:val="000000"/>
          <w:sz w:val="24"/>
          <w:szCs w:val="24"/>
        </w:rPr>
        <w:t xml:space="preserve">Глава сельского поселения Леуши                                                       </w:t>
      </w:r>
      <w:r>
        <w:rPr>
          <w:color w:val="000000"/>
          <w:sz w:val="24"/>
          <w:szCs w:val="24"/>
        </w:rPr>
        <w:t xml:space="preserve">            </w:t>
      </w:r>
      <w:r>
        <w:rPr>
          <w:color w:val="000000"/>
          <w:sz w:val="24"/>
          <w:szCs w:val="24"/>
        </w:rPr>
        <w:t xml:space="preserve">П.Н.</w:t>
      </w:r>
      <w:r>
        <w:rPr>
          <w:color w:val="000000"/>
          <w:sz w:val="24"/>
          <w:szCs w:val="24"/>
        </w:rPr>
        <w:t xml:space="preserve"> </w:t>
      </w:r>
      <w:r>
        <w:rPr>
          <w:color w:val="000000"/>
          <w:sz w:val="24"/>
          <w:szCs w:val="24"/>
        </w:rPr>
        <w:t xml:space="preserve">Злыгостев</w:t>
      </w:r>
      <w:r>
        <w:rPr>
          <w:color w:val="000000"/>
        </w:rPr>
        <w:t xml:space="preserve">                                                                                              </w:t>
      </w:r>
      <w:r>
        <w:rPr>
          <w:sz w:val="25"/>
          <w:szCs w:val="25"/>
        </w:rPr>
      </w:r>
    </w:p>
    <w:p>
      <w:pPr>
        <w:pStyle w:val="UserStyle_83"/>
        <w:spacing w:before="0" w:line="276" w:lineRule="auto"/>
        <w:jc w:val="both"/>
        <w:rPr>
          <w:sz w:val="25"/>
          <w:szCs w:val="25"/>
        </w:rPr>
      </w:pPr>
      <w:r>
        <w:rPr>
          <w:sz w:val="25"/>
          <w:szCs w:val="25"/>
        </w:rPr>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r>
    </w:p>
    <w:p>
      <w:pPr>
        <w:pStyle w:val="Normal"/>
        <w:rPr>
          <w:sz w:val="24"/>
          <w:szCs w:val="24"/>
        </w:rPr>
      </w:pPr>
      <w:r>
        <w:rPr>
          <w:sz w:val="24"/>
          <w:szCs w:val="24"/>
        </w:rPr>
        <w:br w:type="page" w:clear="all"/>
      </w:r>
    </w:p>
    <w:p>
      <w:pPr>
        <w:pStyle w:val="Heading1"/>
        <w:ind w:firstLine="5812"/>
        <w:jc w:val="both"/>
        <w:rPr>
          <w:b w:val="0"/>
        </w:rPr>
      </w:pPr>
      <w:r>
        <w:rPr>
          <w:b w:val="0"/>
        </w:rPr>
        <w:t xml:space="preserve">Приложение </w:t>
      </w:r>
    </w:p>
    <w:p>
      <w:pPr>
        <w:pStyle w:val="Normal"/>
        <w:ind w:firstLine="5812"/>
        <w:jc w:val="both"/>
      </w:pPr>
      <w:r>
        <w:t xml:space="preserve">к постановлению администрации </w:t>
      </w:r>
    </w:p>
    <w:p>
      <w:pPr>
        <w:pStyle w:val="Normal"/>
        <w:ind w:firstLine="5812"/>
        <w:jc w:val="both"/>
      </w:pPr>
      <w:r>
        <w:t xml:space="preserve">сельского поселения Леуши</w:t>
      </w:r>
    </w:p>
    <w:p>
      <w:pPr>
        <w:pStyle w:val="Normal"/>
        <w:ind w:firstLine="5812"/>
        <w:jc w:val="both"/>
      </w:pPr>
      <w:r>
        <w:t xml:space="preserve">от </w:t>
      </w:r>
      <w:r>
        <w:t xml:space="preserve"> </w:t>
      </w:r>
      <w:r>
        <w:t xml:space="preserve">23.12.2024 </w:t>
      </w:r>
      <w:r>
        <w:t xml:space="preserve">№ </w:t>
      </w:r>
      <w:r>
        <w:t xml:space="preserve">156</w:t>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w:t>
      </w:r>
      <w:r>
        <w:rPr>
          <w:rFonts w:ascii="Times New Roman" w:hAnsi="Times New Roman" w:cs="Times New Roman"/>
          <w:color w:val="000000"/>
          <w:sz w:val="24"/>
          <w:szCs w:val="24"/>
        </w:rPr>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принятия решени</w:t>
      </w:r>
      <w:r>
        <w:rPr>
          <w:rFonts w:ascii="Times New Roman" w:hAnsi="Times New Roman" w:cs="Times New Roman"/>
          <w:color w:val="000000"/>
          <w:sz w:val="24"/>
          <w:szCs w:val="24"/>
        </w:rPr>
        <w:t xml:space="preserve">я</w:t>
      </w:r>
      <w:r>
        <w:rPr>
          <w:rFonts w:ascii="Times New Roman" w:hAnsi="Times New Roman" w:cs="Times New Roman"/>
          <w:color w:val="000000"/>
          <w:sz w:val="24"/>
          <w:szCs w:val="24"/>
        </w:rPr>
        <w:t xml:space="preserve"> о признании безнадежной к взысканию задолженности по платежам  </w:t>
      </w:r>
      <w:r>
        <w:rPr>
          <w:rFonts w:ascii="Times New Roman" w:hAnsi="Times New Roman" w:cs="Times New Roman"/>
          <w:color w:val="000000"/>
          <w:sz w:val="24"/>
          <w:szCs w:val="24"/>
        </w:rPr>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 xml:space="preserve">сельского поселения Леуши</w:t>
      </w:r>
      <w:r>
        <w:rPr>
          <w:rFonts w:ascii="Times New Roman" w:hAnsi="Times New Roman" w:cs="Times New Roman"/>
          <w:color w:val="000000"/>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принятия решени</w:t>
      </w:r>
      <w:r>
        <w:rPr>
          <w:rFonts w:ascii="Times New Roman" w:hAnsi="Times New Roman" w:cs="Times New Roman"/>
          <w:sz w:val="24"/>
          <w:szCs w:val="24"/>
        </w:rPr>
        <w:t xml:space="preserve">я</w:t>
      </w:r>
      <w:r>
        <w:rPr>
          <w:rFonts w:ascii="Times New Roman" w:hAnsi="Times New Roman" w:cs="Times New Roman"/>
          <w:sz w:val="24"/>
          <w:szCs w:val="24"/>
        </w:rPr>
        <w:t xml:space="preserve"> о признании безнадежной к взысканию задолженности по платежам в </w:t>
      </w:r>
      <w:r>
        <w:rPr>
          <w:rFonts w:ascii="Times New Roman" w:hAnsi="Times New Roman" w:cs="Times New Roman"/>
          <w:sz w:val="24"/>
          <w:szCs w:val="24"/>
        </w:rPr>
        <w:t xml:space="preserve">бюджет </w:t>
      </w:r>
      <w:r>
        <w:rPr>
          <w:rFonts w:ascii="Times New Roman" w:hAnsi="Times New Roman" w:cs="Times New Roman"/>
          <w:sz w:val="24"/>
          <w:szCs w:val="24"/>
        </w:rPr>
        <w:t xml:space="preserve">сельское</w:t>
      </w:r>
      <w:r>
        <w:rPr>
          <w:rFonts w:ascii="Times New Roman" w:hAnsi="Times New Roman" w:cs="Times New Roman"/>
          <w:sz w:val="24"/>
          <w:szCs w:val="24"/>
        </w:rPr>
        <w:t xml:space="preserve"> поселение </w:t>
      </w:r>
      <w:r>
        <w:rPr>
          <w:rFonts w:ascii="Times New Roman" w:hAnsi="Times New Roman" w:cs="Times New Roman"/>
          <w:sz w:val="24"/>
          <w:szCs w:val="24"/>
        </w:rPr>
        <w:t xml:space="preserve">Леуши</w:t>
      </w:r>
      <w:r>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Pr>
          <w:rFonts w:ascii="Times New Roman" w:hAnsi="Times New Roman" w:cs="Times New Roman"/>
          <w:sz w:val="24"/>
          <w:szCs w:val="24"/>
        </w:rPr>
        <w:t xml:space="preserve">–</w:t>
      </w:r>
      <w:r>
        <w:rPr>
          <w:rFonts w:ascii="Times New Roman" w:hAnsi="Times New Roman" w:cs="Times New Roman"/>
          <w:sz w:val="24"/>
          <w:szCs w:val="24"/>
        </w:rPr>
        <w:t xml:space="preserve"> Порядок) определяет порядок при</w:t>
      </w:r>
      <w:r>
        <w:rPr>
          <w:rFonts w:ascii="Times New Roman" w:hAnsi="Times New Roman" w:cs="Times New Roman"/>
          <w:sz w:val="24"/>
          <w:szCs w:val="24"/>
        </w:rPr>
        <w:t xml:space="preserve">нятия администрацией </w:t>
      </w:r>
      <w:r>
        <w:rPr>
          <w:rFonts w:ascii="Times New Roman" w:hAnsi="Times New Roman" w:cs="Times New Roman"/>
          <w:sz w:val="24"/>
          <w:szCs w:val="24"/>
        </w:rPr>
        <w:t xml:space="preserve">сельского</w:t>
      </w:r>
      <w:r>
        <w:rPr>
          <w:rFonts w:ascii="Times New Roman" w:hAnsi="Times New Roman" w:cs="Times New Roman"/>
          <w:sz w:val="24"/>
          <w:szCs w:val="24"/>
        </w:rPr>
        <w:t xml:space="preserve">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как администратором доходов </w:t>
      </w:r>
      <w:r>
        <w:rPr>
          <w:rFonts w:ascii="Times New Roman" w:hAnsi="Times New Roman" w:cs="Times New Roman"/>
          <w:sz w:val="24"/>
          <w:szCs w:val="24"/>
        </w:rPr>
        <w:t xml:space="preserve">бюджета </w:t>
      </w:r>
      <w:r>
        <w:rPr>
          <w:rFonts w:ascii="Times New Roman" w:hAnsi="Times New Roman" w:cs="Times New Roman"/>
          <w:sz w:val="24"/>
          <w:szCs w:val="24"/>
        </w:rPr>
        <w:t xml:space="preserve">сельского</w:t>
      </w:r>
      <w:r>
        <w:rPr>
          <w:rFonts w:ascii="Times New Roman" w:hAnsi="Times New Roman" w:cs="Times New Roman"/>
          <w:sz w:val="24"/>
          <w:szCs w:val="24"/>
        </w:rPr>
        <w:t xml:space="preserve">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(далее </w:t>
      </w:r>
      <w:r>
        <w:rPr>
          <w:rFonts w:ascii="Times New Roman" w:hAnsi="Times New Roman" w:cs="Times New Roman"/>
          <w:sz w:val="24"/>
          <w:szCs w:val="24"/>
        </w:rPr>
        <w:t xml:space="preserve">–</w:t>
      </w:r>
      <w:r>
        <w:rPr>
          <w:rFonts w:ascii="Times New Roman" w:hAnsi="Times New Roman" w:cs="Times New Roman"/>
          <w:sz w:val="24"/>
          <w:szCs w:val="24"/>
        </w:rPr>
        <w:t xml:space="preserve"> администрация), решени</w:t>
      </w:r>
      <w:r>
        <w:rPr>
          <w:rFonts w:ascii="Times New Roman" w:hAnsi="Times New Roman" w:cs="Times New Roman"/>
          <w:sz w:val="24"/>
          <w:szCs w:val="24"/>
        </w:rPr>
        <w:t xml:space="preserve">я</w:t>
      </w:r>
      <w:r>
        <w:rPr>
          <w:rFonts w:ascii="Times New Roman" w:hAnsi="Times New Roman" w:cs="Times New Roman"/>
          <w:sz w:val="24"/>
          <w:szCs w:val="24"/>
        </w:rPr>
        <w:t xml:space="preserve"> о признании безнадежной к взысканию задолженности по платежам в </w:t>
      </w:r>
      <w:r>
        <w:rPr>
          <w:rFonts w:ascii="Times New Roman" w:hAnsi="Times New Roman" w:cs="Times New Roman"/>
          <w:sz w:val="24"/>
          <w:szCs w:val="24"/>
        </w:rPr>
        <w:t xml:space="preserve">бюджет муниципального образования </w:t>
      </w:r>
      <w:r>
        <w:rPr>
          <w:rFonts w:ascii="Times New Roman" w:hAnsi="Times New Roman" w:cs="Times New Roman"/>
          <w:sz w:val="24"/>
          <w:szCs w:val="24"/>
        </w:rPr>
        <w:t xml:space="preserve">сельское</w:t>
      </w:r>
      <w:r>
        <w:rPr>
          <w:rFonts w:ascii="Times New Roman" w:hAnsi="Times New Roman" w:cs="Times New Roman"/>
          <w:sz w:val="24"/>
          <w:szCs w:val="24"/>
        </w:rPr>
        <w:t xml:space="preserve"> поселение </w:t>
      </w:r>
      <w:r>
        <w:rPr>
          <w:rFonts w:ascii="Times New Roman" w:hAnsi="Times New Roman" w:cs="Times New Roman"/>
          <w:sz w:val="24"/>
          <w:szCs w:val="24"/>
        </w:rPr>
        <w:t xml:space="preserve">Леуши</w:t>
      </w:r>
      <w:r>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Pr>
          <w:rFonts w:ascii="Times New Roman" w:hAnsi="Times New Roman" w:cs="Times New Roman"/>
          <w:sz w:val="24"/>
          <w:szCs w:val="24"/>
        </w:rPr>
        <w:t xml:space="preserve">–</w:t>
      </w:r>
      <w:r>
        <w:rPr>
          <w:rFonts w:ascii="Times New Roman" w:hAnsi="Times New Roman" w:cs="Times New Roman"/>
          <w:sz w:val="24"/>
          <w:szCs w:val="24"/>
        </w:rPr>
        <w:t xml:space="preserve"> бюджет) </w:t>
      </w:r>
      <w:r>
        <w:rPr>
          <w:rFonts w:ascii="Times New Roman" w:hAnsi="Times New Roman" w:cs="Times New Roman"/>
          <w:sz w:val="24"/>
          <w:szCs w:val="24"/>
        </w:rPr>
        <w:t xml:space="preserve">и ее списании </w:t>
      </w:r>
      <w:r>
        <w:rPr>
          <w:rFonts w:ascii="Times New Roman" w:hAnsi="Times New Roman" w:cs="Times New Roman"/>
          <w:sz w:val="24"/>
          <w:szCs w:val="24"/>
        </w:rPr>
        <w:t xml:space="preserve">в соответствии с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"kodeks://link/d?nd=420353158&amp;point=mark=000000000000000000000000000000000000000000000000006560IO"\o"’’Об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Постановление Правительства РФ от 06.05.2016 N 393</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действует с 18.05.2016"</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w:t>
      </w:r>
      <w:r>
        <w:rPr>
          <w:rFonts w:ascii="Times New Roman" w:hAnsi="Times New Roman" w:cs="Times New Roman"/>
          <w:sz w:val="24"/>
          <w:szCs w:val="24"/>
        </w:rPr>
        <w:fldChar w:fldCharType="end"/>
      </w:r>
      <w:r>
        <w:rPr>
          <w:rFonts w:ascii="Times New Roman" w:hAnsi="Times New Roman" w:cs="Times New Roman"/>
          <w:sz w:val="24"/>
          <w:szCs w:val="24"/>
        </w:rPr>
        <w:t xml:space="preserve">, утвержденными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"kodeks://link/d?nd=420353158"\o"’’Об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Постановление Правительства РФ от 06.05.2016 N 393</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действует с 18.05.2016"</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Постановлением Правительства Российской Федерации от </w:t>
      </w:r>
      <w:r>
        <w:rPr>
          <w:rFonts w:ascii="Times New Roman" w:hAnsi="Times New Roman" w:cs="Times New Roman"/>
          <w:sz w:val="24"/>
          <w:szCs w:val="24"/>
        </w:rPr>
        <w:t xml:space="preserve">06 мая 2016 года </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sz w:val="24"/>
          <w:szCs w:val="24"/>
        </w:rPr>
        <w:t xml:space="preserve"> 393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2. В соответствии с пунктом 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"kodeks://link/d?nd=901714433&amp;point=mark=00000000000000000000000000000000000000000000000000BSI0PK"\o"’’Бюджетный кодекс Российской Федерации (с изменениями на 8 июня 2020 года) (редакция, действующая с 1 июля 2020 года)’’</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Кодекс РФ от 31.07.1998 N 145-ФЗ</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действующая редакция (действ. с 01.07.2020)"</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статьи 47.2 Бюджетного кодекса Российской Федерации </w:t>
      </w:r>
      <w:r>
        <w:rPr>
          <w:rFonts w:ascii="Times New Roman" w:hAnsi="Times New Roman" w:cs="Times New Roman"/>
          <w:sz w:val="24"/>
          <w:szCs w:val="24"/>
        </w:rPr>
        <w:fldChar w:fldCharType="end"/>
      </w:r>
      <w:r>
        <w:rPr>
          <w:rFonts w:ascii="Times New Roman" w:hAnsi="Times New Roman" w:cs="Times New Roman"/>
          <w:sz w:val="24"/>
          <w:szCs w:val="24"/>
        </w:rPr>
        <w:t xml:space="preserve"> задолженность по платежам в бюджет (платежи в бюджет, не уплаченные в установленный срок) признается безнадежной к взысканию в случаях: </w:t>
      </w:r>
    </w:p>
    <w:p>
      <w:pPr>
        <w:pStyle w:val="UserStyle_85"/>
        <w:spacing w:before="0" w:beforeAutospacing="0" w:after="0" w:afterAutospacing="0"/>
        <w:ind w:firstLine="709"/>
        <w:jc w:val="both"/>
        <w:rPr>
          <w:color w:val="000000"/>
        </w:rPr>
      </w:pPr>
      <w:r>
        <w:rPr>
          <w:color w:val="000000"/>
        </w:rPr>
        <w:t xml:space="preserve">2.1.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bookmarkStart w:id="1" w:name="P035B"/>
      <w:bookmarkEnd w:id="1"/>
      <w:r>
        <w:rPr>
          <w:color w:val="000000"/>
        </w:rPr>
      </w:r>
    </w:p>
    <w:p>
      <w:pPr>
        <w:pStyle w:val="UserStyle_85"/>
        <w:spacing w:before="0" w:beforeAutospacing="0" w:after="0" w:afterAutospacing="0"/>
        <w:ind w:firstLine="709"/>
        <w:jc w:val="both"/>
        <w:rPr>
          <w:color w:val="000000"/>
        </w:rPr>
      </w:pPr>
      <w:r>
        <w:rPr>
          <w:color w:val="000000"/>
        </w:rPr>
        <w:t xml:space="preserve">2.2. завершения процедуры банкротства гражданина, индивидуального предпринимателя в соответствии с </w:t>
      </w:r>
      <w:r>
        <w:fldChar w:fldCharType="begin"/>
      </w:r>
      <w:r>
        <w:instrText xml:space="preserve">HYPERLINK "javascript:;"</w:instrText>
      </w:r>
      <w:r>
        <w:fldChar w:fldCharType="separate"/>
      </w:r>
      <w:r>
        <w:rPr>
          <w:rStyle w:val="Hyperlink"/>
          <w:color w:val="000000"/>
          <w:u w:val="none"/>
        </w:rPr>
        <w:t xml:space="preserve">Федеральным законом от 26 октября 2002 года № 127-ФЗ "О несостоятельности (банкротстве)"</w:t>
      </w:r>
      <w:r>
        <w:fldChar w:fldCharType="end"/>
      </w:r>
      <w:r>
        <w:rPr>
          <w:color w:val="000000"/>
        </w:rPr>
        <w:t xml:space="preserve"> </w:t>
      </w:r>
      <w:r>
        <w:rPr>
          <w:color w:val="000000"/>
        </w:rPr>
        <w:t xml:space="preserve">-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bookmarkStart w:id="2" w:name="P035F"/>
      <w:bookmarkEnd w:id="2"/>
      <w:r>
        <w:rPr>
          <w:color w:val="000000"/>
        </w:rPr>
      </w:r>
    </w:p>
    <w:p>
      <w:pPr>
        <w:pStyle w:val="UserStyle_85"/>
        <w:spacing w:before="0" w:beforeAutospacing="0" w:after="0" w:afterAutospacing="0"/>
        <w:ind w:firstLine="709"/>
        <w:jc w:val="both"/>
        <w:rPr>
          <w:color w:val="000000"/>
        </w:rPr>
      </w:pPr>
      <w:r>
        <w:rPr>
          <w:color w:val="000000"/>
        </w:rPr>
        <w:t xml:space="preserve">2.3.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w:t>
      </w:r>
      <w:bookmarkStart w:id="3" w:name="P0361"/>
      <w:bookmarkEnd w:id="3"/>
      <w:r>
        <w:rPr>
          <w:color w:val="000000"/>
        </w:rPr>
        <w:t xml:space="preserve">Федерации;</w:t>
      </w:r>
      <w:r>
        <w:rPr>
          <w:color w:val="000000"/>
        </w:rPr>
      </w:r>
    </w:p>
    <w:p>
      <w:pPr>
        <w:pStyle w:val="UserStyle_85"/>
        <w:spacing w:before="0" w:beforeAutospacing="0" w:after="0" w:afterAutospacing="0"/>
        <w:ind w:firstLine="709"/>
        <w:jc w:val="both"/>
        <w:rPr>
          <w:color w:val="000000"/>
        </w:rPr>
      </w:pPr>
      <w:r>
        <w:rPr>
          <w:color w:val="000000"/>
        </w:rPr>
        <w:t xml:space="preserve">2.4.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r>
        <w:rPr>
          <w:color w:val="000000"/>
        </w:rPr>
      </w:r>
    </w:p>
    <w:p>
      <w:pPr>
        <w:pStyle w:val="UserStyle_85"/>
        <w:spacing w:before="0" w:beforeAutospacing="0" w:after="0" w:afterAutospacing="0"/>
        <w:ind w:firstLine="709"/>
        <w:jc w:val="both"/>
        <w:rPr>
          <w:color w:val="000000"/>
        </w:rPr>
      </w:pPr>
      <w:r>
        <w:rPr>
          <w:color w:val="000000"/>
        </w:rPr>
        <w:t xml:space="preserve">2.5.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r>
        <w:fldChar w:fldCharType="begin"/>
      </w:r>
      <w:r>
        <w:instrText xml:space="preserve">HYPERLINK "javascript:;"</w:instrText>
      </w:r>
      <w:r>
        <w:fldChar w:fldCharType="separate"/>
      </w:r>
      <w:r>
        <w:rPr>
          <w:rStyle w:val="Hyperlink"/>
          <w:color w:val="000000"/>
          <w:u w:val="none"/>
        </w:rPr>
        <w:t xml:space="preserve">пунктом 3</w:t>
      </w:r>
      <w:r>
        <w:fldChar w:fldCharType="end"/>
      </w:r>
      <w:r>
        <w:rPr>
          <w:color w:val="000000"/>
        </w:rPr>
        <w:t xml:space="preserve"> </w:t>
      </w:r>
      <w:r>
        <w:rPr>
          <w:color w:val="000000"/>
        </w:rPr>
        <w:t xml:space="preserve">или </w:t>
      </w:r>
      <w:r>
        <w:fldChar w:fldCharType="begin"/>
      </w:r>
      <w:r>
        <w:instrText xml:space="preserve">HYPERLINK "javascript:;"</w:instrText>
      </w:r>
      <w:r>
        <w:fldChar w:fldCharType="separate"/>
      </w:r>
      <w:r>
        <w:rPr>
          <w:rStyle w:val="Hyperlink"/>
          <w:color w:val="000000"/>
          <w:u w:val="none"/>
        </w:rPr>
        <w:t xml:space="preserve">4 части 1 статьи 46 Федерального закона от 2 октября 2007 года № 229-ФЗ "Об исполнительном производстве"</w:t>
      </w:r>
      <w:r>
        <w:fldChar w:fldCharType="end"/>
      </w:r>
      <w:r>
        <w:rPr>
          <w:color w:val="000000"/>
        </w:rPr>
        <w:t xml:space="preserve">,</w:t>
      </w:r>
      <w:r>
        <w:rPr>
          <w:color w:val="000000"/>
        </w:rPr>
        <w:t xml:space="preserve">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 </w:t>
      </w:r>
      <w:r>
        <w:rPr>
          <w:color w:val="000000"/>
        </w:rPr>
      </w:r>
    </w:p>
    <w:p>
      <w:pPr>
        <w:pStyle w:val="UserStyle_85"/>
        <w:spacing w:before="0" w:beforeAutospacing="0" w:after="0" w:afterAutospacing="0"/>
        <w:ind w:firstLine="709"/>
        <w:jc w:val="both"/>
        <w:rPr>
          <w:color w:val="000000"/>
        </w:rPr>
      </w:pPr>
      <w:r>
        <w:rPr>
          <w:color w:val="000000"/>
        </w:rPr>
        <w:t xml:space="preserve">2.</w:t>
      </w:r>
      <w:r>
        <w:rPr>
          <w:color w:val="000000"/>
        </w:rPr>
        <w:t xml:space="preserve">6.</w:t>
      </w:r>
      <w:r>
        <w:rPr>
          <w:color w:val="000000"/>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w:t>
      </w:r>
      <w:r>
        <w:rPr>
          <w:color w:val="000000"/>
        </w:rPr>
        <w:t xml:space="preserve">именяемых в деле о банкротстве;</w:t>
      </w:r>
    </w:p>
    <w:p>
      <w:pPr>
        <w:pStyle w:val="UserStyle_85"/>
        <w:spacing w:before="0" w:beforeAutospacing="0" w:after="0" w:afterAutospacing="0"/>
        <w:ind w:firstLine="709"/>
        <w:jc w:val="both"/>
        <w:rPr>
          <w:color w:val="000000"/>
        </w:rPr>
      </w:pPr>
      <w:r>
        <w:rPr>
          <w:color w:val="000000"/>
        </w:rPr>
        <w:t xml:space="preserve">2.</w:t>
      </w:r>
      <w:r>
        <w:rPr>
          <w:color w:val="000000"/>
        </w:rPr>
        <w:t xml:space="preserve">7</w:t>
      </w:r>
      <w:r>
        <w:rPr>
          <w:color w:val="000000"/>
        </w:rPr>
        <w:t xml:space="preserve">.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r>
        <w:fldChar w:fldCharType="begin"/>
      </w:r>
      <w:r>
        <w:instrText xml:space="preserve">HYPERLINK "javascript:;"</w:instrText>
      </w:r>
      <w:r>
        <w:fldChar w:fldCharType="separate"/>
      </w:r>
      <w:r>
        <w:rPr>
          <w:rStyle w:val="Hyperlink"/>
          <w:color w:val="000000"/>
          <w:u w:val="none"/>
        </w:rPr>
        <w:t xml:space="preserve">пунктом 3</w:t>
      </w:r>
      <w:r>
        <w:fldChar w:fldCharType="end"/>
      </w:r>
      <w:r>
        <w:rPr>
          <w:color w:val="000000"/>
        </w:rPr>
        <w:t xml:space="preserve"> или </w:t>
      </w:r>
      <w:r>
        <w:fldChar w:fldCharType="begin"/>
      </w:r>
      <w:r>
        <w:instrText xml:space="preserve">HYPERLINK "javascript:;"</w:instrText>
      </w:r>
      <w:r>
        <w:fldChar w:fldCharType="separate"/>
      </w:r>
      <w:r>
        <w:rPr>
          <w:rStyle w:val="Hyperlink"/>
          <w:color w:val="000000"/>
          <w:u w:val="none"/>
        </w:rPr>
        <w:t xml:space="preserve">4 части 1 статьи 46 Федерального закона от 2 октября 2007 года N 229-ФЗ "Об исполнительном производстве"</w:t>
      </w:r>
      <w:r>
        <w:fldChar w:fldCharType="end"/>
      </w:r>
      <w:r>
        <w:rPr>
          <w:color w:val="000000"/>
        </w:rPr>
        <w:t xml:space="preserve">,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r>
        <w:fldChar w:fldCharType="begin"/>
      </w:r>
      <w:r>
        <w:instrText xml:space="preserve">HYPERLINK "javascript:;"</w:instrText>
      </w:r>
      <w:r>
        <w:fldChar w:fldCharType="separate"/>
      </w:r>
      <w:r>
        <w:rPr>
          <w:rStyle w:val="Hyperlink"/>
          <w:color w:val="000000"/>
        </w:rPr>
        <w:t xml:space="preserve">Ф</w:t>
      </w:r>
      <w:r>
        <w:rPr>
          <w:rStyle w:val="Hyperlink"/>
          <w:color w:val="000000"/>
          <w:u w:val="none"/>
        </w:rPr>
        <w:t xml:space="preserve">едеральным законом от 8 августа 2001 года N 129-ФЗ "О государственной регистрации юридических лиц и индивидуальных предпринимателей"</w:t>
      </w:r>
      <w:r>
        <w:fldChar w:fldCharType="end"/>
      </w:r>
      <w:r>
        <w:rPr>
          <w:color w:val="000000"/>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3. В соответствии с пунктом 2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"kodeks://link/d?nd=901714433&amp;point=mark=00000000000000000000000000000000000000000000000000BSI0PK"\o"’’Бюджетный кодекс Российской Федерации (с изменениями на 8 июня 2020 года) (редакция, действующая с 1 июля 2020 года)’’</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Кодекс РФ от 31.07.1998 N 145-ФЗ</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действующая редакция (действ. с 01.07.2020)"</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статьи 47.2 Бюджетного кодекса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 наряду со случаями, предусмотренными пунктом 2 настоящего Порядка, неуплаченные административные штрафы признаются безнадежными к взыска</w:t>
      </w:r>
      <w:r>
        <w:rPr>
          <w:rFonts w:ascii="Times New Roman" w:hAnsi="Times New Roman" w:cs="Times New Roman"/>
          <w:sz w:val="24"/>
          <w:szCs w:val="24"/>
        </w:rPr>
        <w:t xml:space="preserve">нию, если судьей, органом, должностным лицом, вынесшими постановление о назначении административного наказания, в случаях, предусмотренных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"kodeks://link/d?nd=901807667"\o"’’Кодекс Российской Федерации об административных правонарушениях (с изменениями на 23 июня 2020 года) (редакция, действующая с 4 июля 2020 года)’’</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Кодекс РФ от 30.12.2001 N 195-ФЗ</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действующая редакция (действ. с 04.07.2020)"</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Кодексом Российской Федерации об административных правонарушениях</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вынесено постановление о прекращении исполнения постановления о назначении административного наказания.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 Перечень документов, подтверждающих наличие оснований для принятия решений о признании безнадежной к взысканию</w:t>
      </w:r>
      <w:r>
        <w:rPr>
          <w:rFonts w:ascii="Times New Roman" w:hAnsi="Times New Roman" w:cs="Times New Roman"/>
          <w:sz w:val="24"/>
          <w:szCs w:val="24"/>
        </w:rPr>
        <w:t xml:space="preserve"> задолженности по платежам в бюджет, формируется в зависимости от обстоятельств, предусмотренных пунктами 2 и 3 настоящего Порядка: </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4.1. В случае, предусмотренном подпунктом </w:t>
      </w:r>
      <w:r>
        <w:rPr>
          <w:rFonts w:ascii="Times New Roman" w:hAnsi="Times New Roman" w:cs="Times New Roman"/>
          <w:sz w:val="24"/>
          <w:szCs w:val="24"/>
        </w:rPr>
        <w:t xml:space="preserve">2.1.</w:t>
      </w:r>
      <w:r>
        <w:rPr>
          <w:rFonts w:ascii="Times New Roman" w:hAnsi="Times New Roman" w:cs="Times New Roman"/>
          <w:sz w:val="24"/>
          <w:szCs w:val="24"/>
        </w:rPr>
        <w:t xml:space="preserve"> пункта 2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Pr>
          <w:rFonts w:ascii="Times New Roman" w:hAnsi="Times New Roman" w:cs="Times New Roman"/>
          <w:sz w:val="24"/>
          <w:szCs w:val="24"/>
        </w:rPr>
        <w:t xml:space="preserve">учитываемых суммах задолженности по уплате платежей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Pr>
          <w:rFonts w:ascii="Times New Roman" w:hAnsi="Times New Roman" w:cs="Times New Roman"/>
          <w:sz w:val="24"/>
          <w:szCs w:val="24"/>
        </w:rPr>
        <w:t xml:space="preserve">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свидетельствующий о смерти физического лица </w:t>
      </w:r>
      <w:r>
        <w:rPr>
          <w:rFonts w:ascii="Times New Roman" w:hAnsi="Times New Roman" w:cs="Times New Roman"/>
          <w:sz w:val="24"/>
          <w:szCs w:val="24"/>
        </w:rPr>
        <w:t xml:space="preserve">–</w:t>
      </w:r>
      <w:r>
        <w:rPr>
          <w:rFonts w:ascii="Times New Roman" w:hAnsi="Times New Roman" w:cs="Times New Roman"/>
          <w:sz w:val="24"/>
          <w:szCs w:val="24"/>
        </w:rPr>
        <w:t xml:space="preserve"> плательщика платежей в бюджет или подтверждающий факт объявления его умершим.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4.2. В случае, предусмотренном подпунктом </w:t>
      </w:r>
      <w:r>
        <w:rPr>
          <w:rFonts w:ascii="Times New Roman" w:hAnsi="Times New Roman" w:cs="Times New Roman"/>
          <w:sz w:val="24"/>
          <w:szCs w:val="24"/>
        </w:rPr>
        <w:t xml:space="preserve">2.2.</w:t>
      </w:r>
      <w:r>
        <w:rPr>
          <w:rFonts w:ascii="Times New Roman" w:hAnsi="Times New Roman" w:cs="Times New Roman"/>
          <w:sz w:val="24"/>
          <w:szCs w:val="24"/>
        </w:rPr>
        <w:t xml:space="preserve"> пункта 2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Pr>
          <w:rFonts w:ascii="Times New Roman" w:hAnsi="Times New Roman" w:cs="Times New Roman"/>
          <w:sz w:val="24"/>
          <w:szCs w:val="24"/>
        </w:rPr>
        <w:t xml:space="preserve">учитываемых суммах задолженности по уплате платежей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Pr>
          <w:rFonts w:ascii="Times New Roman" w:hAnsi="Times New Roman" w:cs="Times New Roman"/>
          <w:sz w:val="24"/>
          <w:szCs w:val="24"/>
        </w:rPr>
        <w:t xml:space="preserve">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судебный акт о завершении конкурсного производства или завершении реализации имущества гражданина - плательщика платежей в бюджет</w:t>
      </w:r>
      <w:r>
        <w:rPr>
          <w:rFonts w:ascii="Times New Roman" w:hAnsi="Times New Roman" w:cs="Times New Roman"/>
          <w:sz w:val="24"/>
          <w:szCs w:val="24"/>
        </w:rPr>
        <w:t xml:space="preserve">;</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содержащий сведения из Единого федерального реестра сведений о банкротстве о завершении процедуры внесудебного банкротства гражданина.</w:t>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4.3. В случае, предусмотренном подпунктом </w:t>
      </w:r>
      <w:r>
        <w:rPr>
          <w:rFonts w:ascii="Times New Roman" w:hAnsi="Times New Roman" w:cs="Times New Roman"/>
          <w:sz w:val="24"/>
          <w:szCs w:val="24"/>
        </w:rPr>
        <w:t xml:space="preserve">2.3.</w:t>
      </w:r>
      <w:r>
        <w:rPr>
          <w:rFonts w:ascii="Times New Roman" w:hAnsi="Times New Roman" w:cs="Times New Roman"/>
          <w:sz w:val="24"/>
          <w:szCs w:val="24"/>
        </w:rPr>
        <w:t xml:space="preserve"> пункта 2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Pr>
          <w:rFonts w:ascii="Times New Roman" w:hAnsi="Times New Roman" w:cs="Times New Roman"/>
          <w:sz w:val="24"/>
          <w:szCs w:val="24"/>
        </w:rPr>
        <w:t xml:space="preserve">учитываемых суммах задолженности по уплате платежей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Pr>
          <w:rFonts w:ascii="Times New Roman" w:hAnsi="Times New Roman" w:cs="Times New Roman"/>
          <w:sz w:val="24"/>
          <w:szCs w:val="24"/>
        </w:rPr>
        <w:t xml:space="preserve">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 прекращении деятельности в связи с ликвидацией организации </w:t>
      </w:r>
      <w:r>
        <w:rPr>
          <w:rFonts w:ascii="Times New Roman" w:hAnsi="Times New Roman" w:cs="Times New Roman"/>
          <w:sz w:val="24"/>
          <w:szCs w:val="24"/>
        </w:rPr>
        <w:t xml:space="preserve">–</w:t>
      </w:r>
      <w:r>
        <w:rPr>
          <w:rFonts w:ascii="Times New Roman" w:hAnsi="Times New Roman" w:cs="Times New Roman"/>
          <w:sz w:val="24"/>
          <w:szCs w:val="24"/>
        </w:rPr>
        <w:t xml:space="preserve"> плательщика платежей в бюджет;</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Pr>
          <w:rFonts w:ascii="Times New Roman" w:hAnsi="Times New Roman" w:cs="Times New Roman"/>
          <w:sz w:val="24"/>
          <w:szCs w:val="24"/>
        </w:rPr>
        <w:t xml:space="preserve">.</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4.4. В случ</w:t>
      </w:r>
      <w:r>
        <w:rPr>
          <w:rFonts w:ascii="Times New Roman" w:hAnsi="Times New Roman" w:cs="Times New Roman"/>
          <w:sz w:val="24"/>
          <w:szCs w:val="24"/>
        </w:rPr>
        <w:t xml:space="preserve">ае, предусмотренном подпунктом 2.4.</w:t>
      </w:r>
      <w:r>
        <w:rPr>
          <w:rFonts w:ascii="Times New Roman" w:hAnsi="Times New Roman" w:cs="Times New Roman"/>
          <w:sz w:val="24"/>
          <w:szCs w:val="24"/>
        </w:rPr>
        <w:t xml:space="preserve"> пункта 2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Pr>
          <w:rFonts w:ascii="Times New Roman" w:hAnsi="Times New Roman" w:cs="Times New Roman"/>
          <w:sz w:val="24"/>
          <w:szCs w:val="24"/>
        </w:rPr>
        <w:t xml:space="preserve">учитываемых суммах задолженности по уплате платежей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Pr>
          <w:rFonts w:ascii="Times New Roman" w:hAnsi="Times New Roman" w:cs="Times New Roman"/>
          <w:sz w:val="24"/>
          <w:szCs w:val="24"/>
        </w:rPr>
        <w:t xml:space="preserve">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акт об амнистии или </w:t>
      </w:r>
      <w:r>
        <w:rPr>
          <w:rFonts w:ascii="Times New Roman" w:hAnsi="Times New Roman" w:cs="Times New Roman"/>
          <w:sz w:val="24"/>
          <w:szCs w:val="24"/>
        </w:rPr>
        <w:t xml:space="preserve">акт </w:t>
      </w:r>
      <w:r>
        <w:rPr>
          <w:rFonts w:ascii="Times New Roman" w:hAnsi="Times New Roman" w:cs="Times New Roman"/>
          <w:sz w:val="24"/>
          <w:szCs w:val="24"/>
        </w:rPr>
        <w:t xml:space="preserve">помиловани</w:t>
      </w:r>
      <w:r>
        <w:rPr>
          <w:rFonts w:ascii="Times New Roman" w:hAnsi="Times New Roman" w:cs="Times New Roman"/>
          <w:sz w:val="24"/>
          <w:szCs w:val="24"/>
        </w:rPr>
        <w:t xml:space="preserve">я</w:t>
      </w:r>
      <w:r>
        <w:rPr>
          <w:rFonts w:ascii="Times New Roman" w:hAnsi="Times New Roman" w:cs="Times New Roman"/>
          <w:sz w:val="24"/>
          <w:szCs w:val="24"/>
        </w:rPr>
        <w:t xml:space="preserve"> в отношении осужденных к наказанию в виде штрафа</w:t>
      </w:r>
      <w:r>
        <w:rPr>
          <w:rFonts w:ascii="Times New Roman" w:hAnsi="Times New Roman" w:cs="Times New Roman"/>
          <w:sz w:val="24"/>
          <w:szCs w:val="24"/>
        </w:rPr>
        <w:t xml:space="preserve">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4.5. В случае, предусмотренном подпунктом </w:t>
      </w:r>
      <w:r>
        <w:rPr>
          <w:rFonts w:ascii="Times New Roman" w:hAnsi="Times New Roman" w:cs="Times New Roman"/>
          <w:sz w:val="24"/>
          <w:szCs w:val="24"/>
        </w:rPr>
        <w:t xml:space="preserve">2.5.</w:t>
      </w:r>
      <w:r>
        <w:rPr>
          <w:rFonts w:ascii="Times New Roman" w:hAnsi="Times New Roman" w:cs="Times New Roman"/>
          <w:sz w:val="24"/>
          <w:szCs w:val="24"/>
        </w:rPr>
        <w:t xml:space="preserve"> пункта 2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Pr>
          <w:rFonts w:ascii="Times New Roman" w:hAnsi="Times New Roman" w:cs="Times New Roman"/>
          <w:sz w:val="24"/>
          <w:szCs w:val="24"/>
        </w:rPr>
        <w:t xml:space="preserve">учитываемых суммах задолженности по уплате платежей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Pr>
          <w:rFonts w:ascii="Times New Roman" w:hAnsi="Times New Roman" w:cs="Times New Roman"/>
          <w:sz w:val="24"/>
          <w:szCs w:val="24"/>
        </w:rPr>
        <w:t xml:space="preserve">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w:t>
      </w:r>
      <w:r>
        <w:rPr>
          <w:rFonts w:ascii="Times New Roman" w:hAnsi="Times New Roman" w:cs="Times New Roman"/>
          <w:sz w:val="24"/>
          <w:szCs w:val="24"/>
        </w:rPr>
        <w:t xml:space="preserve">в связи с </w:t>
      </w:r>
      <w:r>
        <w:rPr>
          <w:rFonts w:ascii="Times New Roman" w:hAnsi="Times New Roman" w:cs="Times New Roman"/>
          <w:sz w:val="24"/>
          <w:szCs w:val="24"/>
        </w:rPr>
        <w:t xml:space="preserve">возвра</w:t>
      </w:r>
      <w:r>
        <w:rPr>
          <w:rFonts w:ascii="Times New Roman" w:hAnsi="Times New Roman" w:cs="Times New Roman"/>
          <w:sz w:val="24"/>
          <w:szCs w:val="24"/>
        </w:rPr>
        <w:t xml:space="preserve">щением</w:t>
      </w:r>
      <w:r>
        <w:rPr>
          <w:rFonts w:ascii="Times New Roman" w:hAnsi="Times New Roman" w:cs="Times New Roman"/>
          <w:sz w:val="24"/>
          <w:szCs w:val="24"/>
        </w:rPr>
        <w:t xml:space="preserve"> взыскателю исполнительного документа по основанию, предусмотренному пунктом 3 или 4 части 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Федеральный закон от 02.10.2007 N 229-ФЗ</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действующая редакция (действ. с 08.06.2020)"</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статьи 46 Федерального закона от </w:t>
      </w:r>
      <w:r>
        <w:rPr>
          <w:rFonts w:ascii="Times New Roman" w:hAnsi="Times New Roman" w:cs="Times New Roman"/>
          <w:sz w:val="24"/>
          <w:szCs w:val="24"/>
        </w:rPr>
        <w:t xml:space="preserve">02 октября 2007 года №</w:t>
      </w:r>
      <w:r>
        <w:rPr>
          <w:rFonts w:ascii="Times New Roman" w:hAnsi="Times New Roman" w:cs="Times New Roman"/>
          <w:sz w:val="24"/>
          <w:szCs w:val="24"/>
        </w:rPr>
        <w:t xml:space="preserve"> 229-ФЗ </w:t>
      </w:r>
      <w:r>
        <w:rPr>
          <w:rFonts w:ascii="Times New Roman" w:hAnsi="Times New Roman" w:cs="Times New Roman"/>
          <w:sz w:val="24"/>
          <w:szCs w:val="24"/>
        </w:rPr>
        <w:t xml:space="preserve">«</w:t>
      </w:r>
      <w:r>
        <w:rPr>
          <w:rFonts w:ascii="Times New Roman" w:hAnsi="Times New Roman" w:cs="Times New Roman"/>
          <w:sz w:val="24"/>
          <w:szCs w:val="24"/>
        </w:rPr>
        <w:t xml:space="preserve">Об исполнительном производстве</w:t>
      </w:r>
      <w:r>
        <w:rPr>
          <w:rFonts w:ascii="Times New Roman" w:hAnsi="Times New Roman" w:cs="Times New Roman"/>
          <w:sz w:val="24"/>
          <w:szCs w:val="24"/>
        </w:rPr>
        <w:t xml:space="preserve">»</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4.6. В случае, предусмот</w:t>
      </w:r>
      <w:r>
        <w:rPr>
          <w:rFonts w:ascii="Times New Roman" w:hAnsi="Times New Roman" w:cs="Times New Roman"/>
          <w:sz w:val="24"/>
          <w:szCs w:val="24"/>
        </w:rPr>
        <w:t xml:space="preserve">ренном подпунктом 2.6.</w:t>
      </w:r>
      <w:r>
        <w:rPr>
          <w:rFonts w:ascii="Times New Roman" w:hAnsi="Times New Roman" w:cs="Times New Roman"/>
          <w:sz w:val="24"/>
          <w:szCs w:val="24"/>
        </w:rPr>
        <w:t xml:space="preserve"> пункта 2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Pr>
          <w:rFonts w:ascii="Times New Roman" w:hAnsi="Times New Roman" w:cs="Times New Roman"/>
          <w:sz w:val="24"/>
          <w:szCs w:val="24"/>
        </w:rPr>
        <w:t xml:space="preserve">учитываемых суммах задолженности по уплате платежей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Pr>
          <w:rFonts w:ascii="Times New Roman" w:hAnsi="Times New Roman" w:cs="Times New Roman"/>
          <w:sz w:val="24"/>
          <w:szCs w:val="24"/>
        </w:rPr>
        <w:t xml:space="preserve">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судебный акт </w:t>
      </w:r>
      <w:r>
        <w:rPr>
          <w:rFonts w:ascii="Times New Roman" w:hAnsi="Times New Roman" w:cs="Times New Roman"/>
          <w:sz w:val="24"/>
          <w:szCs w:val="24"/>
        </w:rPr>
        <w:t xml:space="preserve">о возвращении заявления о признании должника </w:t>
      </w:r>
      <w:r>
        <w:rPr>
          <w:rFonts w:ascii="Times New Roman" w:hAnsi="Times New Roman" w:cs="Times New Roman"/>
          <w:sz w:val="24"/>
          <w:szCs w:val="24"/>
        </w:rPr>
        <w:t xml:space="preserve">–</w:t>
      </w:r>
      <w:r>
        <w:rPr>
          <w:rFonts w:ascii="Times New Roman" w:hAnsi="Times New Roman" w:cs="Times New Roman"/>
          <w:sz w:val="24"/>
          <w:szCs w:val="24"/>
        </w:rPr>
        <w:t xml:space="preserve"> плательщика платежей в бюджет </w:t>
      </w:r>
      <w:r>
        <w:rPr>
          <w:rFonts w:ascii="Times New Roman" w:hAnsi="Times New Roman" w:cs="Times New Roman"/>
          <w:sz w:val="24"/>
          <w:szCs w:val="24"/>
        </w:rPr>
        <w:t xml:space="preserve">несостоятельным (</w:t>
      </w:r>
      <w:r>
        <w:rPr>
          <w:rFonts w:ascii="Times New Roman" w:hAnsi="Times New Roman" w:cs="Times New Roman"/>
          <w:sz w:val="24"/>
          <w:szCs w:val="24"/>
        </w:rPr>
        <w:t xml:space="preserve">банкротом</w:t>
      </w:r>
      <w:r>
        <w:rPr>
          <w:rFonts w:ascii="Times New Roman" w:hAnsi="Times New Roman" w:cs="Times New Roman"/>
          <w:sz w:val="24"/>
          <w:szCs w:val="24"/>
        </w:rPr>
        <w:t xml:space="preserve">)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Федеральный закон от 02.10.2007 N 229-ФЗ</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действующая редакция (действ. с 08.06.2020)"</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статьи 46 Федерального закона от </w:t>
      </w:r>
      <w:r>
        <w:rPr>
          <w:rFonts w:ascii="Times New Roman" w:hAnsi="Times New Roman" w:cs="Times New Roman"/>
          <w:sz w:val="24"/>
          <w:szCs w:val="24"/>
        </w:rPr>
        <w:t xml:space="preserve">02 октября 2007 года №</w:t>
      </w:r>
      <w:r>
        <w:rPr>
          <w:rFonts w:ascii="Times New Roman" w:hAnsi="Times New Roman" w:cs="Times New Roman"/>
          <w:sz w:val="24"/>
          <w:szCs w:val="24"/>
        </w:rPr>
        <w:t xml:space="preserve"> 229-ФЗ </w:t>
      </w:r>
      <w:r>
        <w:rPr>
          <w:rFonts w:ascii="Times New Roman" w:hAnsi="Times New Roman" w:cs="Times New Roman"/>
          <w:sz w:val="24"/>
          <w:szCs w:val="24"/>
        </w:rPr>
        <w:t xml:space="preserve">«</w:t>
      </w:r>
      <w:r>
        <w:rPr>
          <w:rFonts w:ascii="Times New Roman" w:hAnsi="Times New Roman" w:cs="Times New Roman"/>
          <w:sz w:val="24"/>
          <w:szCs w:val="24"/>
        </w:rPr>
        <w:t xml:space="preserve">Об исполнительном производстве</w:t>
      </w:r>
      <w:r>
        <w:rPr>
          <w:rFonts w:ascii="Times New Roman" w:hAnsi="Times New Roman" w:cs="Times New Roman"/>
          <w:sz w:val="24"/>
          <w:szCs w:val="24"/>
        </w:rPr>
        <w:t xml:space="preserve">»</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4.7. В случ</w:t>
      </w:r>
      <w:r>
        <w:rPr>
          <w:rFonts w:ascii="Times New Roman" w:hAnsi="Times New Roman" w:cs="Times New Roman"/>
          <w:sz w:val="24"/>
          <w:szCs w:val="24"/>
        </w:rPr>
        <w:t xml:space="preserve">ае, предусмотренном подпунктом 2.7.</w:t>
      </w:r>
      <w:r>
        <w:rPr>
          <w:rFonts w:ascii="Times New Roman" w:hAnsi="Times New Roman" w:cs="Times New Roman"/>
          <w:sz w:val="24"/>
          <w:szCs w:val="24"/>
        </w:rPr>
        <w:t xml:space="preserve"> пункта 2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Pr>
          <w:rFonts w:ascii="Times New Roman" w:hAnsi="Times New Roman" w:cs="Times New Roman"/>
          <w:sz w:val="24"/>
          <w:szCs w:val="24"/>
        </w:rPr>
        <w:t xml:space="preserve">учитываемых суммах задолженности по уплате платежей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Pr>
          <w:rFonts w:ascii="Times New Roman" w:hAnsi="Times New Roman" w:cs="Times New Roman"/>
          <w:sz w:val="24"/>
          <w:szCs w:val="24"/>
        </w:rPr>
        <w:t xml:space="preserve">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r>
    </w:p>
    <w:p>
      <w:pPr>
        <w:pStyle w:val="UserStyle_86"/>
        <w:ind w:firstLine="709"/>
        <w:jc w:val="both"/>
      </w:pPr>
      <w:r>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об исключения юридического лица из Единого государственного реестра юридических лиц по решению регистрирующего органа;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Федеральный закон от 02.10.2007 N 229-ФЗ</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действующая редакция (действ. с 08.06.2020)"</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статьи 46 Федерального</w:t>
      </w:r>
      <w:r>
        <w:rPr>
          <w:rFonts w:ascii="Times New Roman" w:hAnsi="Times New Roman" w:cs="Times New Roman"/>
          <w:sz w:val="24"/>
          <w:szCs w:val="24"/>
        </w:rPr>
        <w:t xml:space="preserve"> закона от 2 октября 2007 года №</w:t>
      </w:r>
      <w:r>
        <w:rPr>
          <w:rFonts w:ascii="Times New Roman" w:hAnsi="Times New Roman" w:cs="Times New Roman"/>
          <w:sz w:val="24"/>
          <w:szCs w:val="24"/>
        </w:rPr>
        <w:t xml:space="preserve"> 229-ФЗ </w:t>
      </w:r>
      <w:r>
        <w:rPr>
          <w:rFonts w:ascii="Times New Roman" w:hAnsi="Times New Roman" w:cs="Times New Roman"/>
          <w:sz w:val="24"/>
          <w:szCs w:val="24"/>
        </w:rPr>
        <w:t xml:space="preserve">«</w:t>
      </w:r>
      <w:r>
        <w:rPr>
          <w:rFonts w:ascii="Times New Roman" w:hAnsi="Times New Roman" w:cs="Times New Roman"/>
          <w:sz w:val="24"/>
          <w:szCs w:val="24"/>
        </w:rPr>
        <w:t xml:space="preserve">Об исполнительном производстве</w:t>
      </w:r>
      <w:r>
        <w:rPr>
          <w:rFonts w:ascii="Times New Roman" w:hAnsi="Times New Roman" w:cs="Times New Roman"/>
          <w:sz w:val="24"/>
          <w:szCs w:val="24"/>
        </w:rPr>
        <w:t xml:space="preserve">»</w:t>
      </w:r>
      <w:r>
        <w:rPr>
          <w:rFonts w:ascii="Times New Roman" w:hAnsi="Times New Roman" w:cs="Times New Roman"/>
          <w:sz w:val="24"/>
          <w:szCs w:val="24"/>
        </w:rPr>
        <w:fldChar w:fldCharType="end"/>
      </w:r>
      <w:r>
        <w:rPr>
          <w:rFonts w:ascii="Times New Roman" w:hAnsi="Times New Roman" w:cs="Times New Roman"/>
          <w:sz w:val="24"/>
          <w:szCs w:val="24"/>
        </w:rPr>
        <w:t xml:space="preserve">.</w:t>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4.8. В случае, предусмотренном пунктом 3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Pr>
          <w:rFonts w:ascii="Times New Roman" w:hAnsi="Times New Roman" w:cs="Times New Roman"/>
          <w:sz w:val="24"/>
          <w:szCs w:val="24"/>
        </w:rPr>
        <w:t xml:space="preserve">учитываемых суммах задолженности по уплате платежей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Pr>
          <w:rFonts w:ascii="Times New Roman" w:hAnsi="Times New Roman" w:cs="Times New Roman"/>
          <w:sz w:val="24"/>
          <w:szCs w:val="24"/>
        </w:rPr>
        <w:t xml:space="preserve">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 прекращении исполнения постановления о назначении административного наказания.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Решение о признании безнадежной к взысканию задолженности по платежам в бюджет принимается администраций в соответствии с Настоящим порядком.</w:t>
      </w:r>
      <w:r>
        <w:rPr>
          <w:rFonts w:ascii="Times New Roman" w:hAnsi="Times New Roman" w:cs="Times New Roman"/>
          <w:sz w:val="24"/>
          <w:szCs w:val="24"/>
        </w:rPr>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6. Вопросы принятия решений о признании безнадежной к взысканию задолженности по платежам в бюджет рассматриваются постоянно действующей комиссией по поступлению и выбытию финансовых активов (далее </w:t>
      </w:r>
      <w:r>
        <w:rPr>
          <w:rFonts w:ascii="Times New Roman" w:hAnsi="Times New Roman" w:cs="Times New Roman"/>
          <w:sz w:val="24"/>
          <w:szCs w:val="24"/>
        </w:rPr>
        <w:t xml:space="preserve">–</w:t>
      </w:r>
      <w:r>
        <w:rPr>
          <w:rFonts w:ascii="Times New Roman" w:hAnsi="Times New Roman" w:cs="Times New Roman"/>
          <w:sz w:val="24"/>
          <w:szCs w:val="24"/>
        </w:rPr>
        <w:t xml:space="preserve"> Комиссия), состав которой утвержд</w:t>
      </w:r>
      <w:r>
        <w:rPr>
          <w:rFonts w:ascii="Times New Roman" w:hAnsi="Times New Roman" w:cs="Times New Roman"/>
          <w:sz w:val="24"/>
          <w:szCs w:val="24"/>
        </w:rPr>
        <w:t xml:space="preserve">ается администрацией городского поселения </w:t>
      </w:r>
      <w:r>
        <w:rPr>
          <w:rFonts w:ascii="Times New Roman" w:hAnsi="Times New Roman" w:cs="Times New Roman"/>
          <w:sz w:val="24"/>
          <w:szCs w:val="24"/>
        </w:rPr>
        <w:t xml:space="preserve">Кондинское</w:t>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7. При наличии обстоятельств, указанных в пунктах 2 и 3 настоящего Порядка, </w:t>
      </w:r>
      <w:r>
        <w:rPr>
          <w:rFonts w:ascii="Times New Roman" w:hAnsi="Times New Roman" w:cs="Times New Roman"/>
          <w:sz w:val="24"/>
          <w:szCs w:val="24"/>
        </w:rPr>
        <w:t xml:space="preserve">отдел</w:t>
      </w:r>
      <w:r>
        <w:rPr>
          <w:rFonts w:ascii="Times New Roman" w:hAnsi="Times New Roman" w:cs="Times New Roman"/>
          <w:sz w:val="24"/>
          <w:szCs w:val="24"/>
        </w:rPr>
        <w:t xml:space="preserve"> финансов и экономи</w:t>
      </w:r>
      <w:r>
        <w:rPr>
          <w:rFonts w:ascii="Times New Roman" w:hAnsi="Times New Roman" w:cs="Times New Roman"/>
          <w:sz w:val="24"/>
          <w:szCs w:val="24"/>
        </w:rPr>
        <w:t xml:space="preserve">ческой политики</w:t>
      </w:r>
      <w:r>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сель</w:t>
      </w:r>
      <w:r>
        <w:rPr>
          <w:rFonts w:ascii="Times New Roman" w:hAnsi="Times New Roman" w:cs="Times New Roman"/>
          <w:sz w:val="24"/>
          <w:szCs w:val="24"/>
        </w:rPr>
        <w:t xml:space="preserve">ского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подведомственные учреждения администрации</w:t>
      </w:r>
      <w:r>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предоставляют </w:t>
      </w:r>
      <w:r>
        <w:rPr>
          <w:rFonts w:ascii="Times New Roman" w:hAnsi="Times New Roman" w:cs="Times New Roman"/>
          <w:sz w:val="24"/>
          <w:szCs w:val="24"/>
        </w:rPr>
        <w:t xml:space="preserve">в Комиссию заявление и документы, определенные и оформленные в соответствии с пункт</w:t>
      </w:r>
      <w:r>
        <w:rPr>
          <w:rFonts w:ascii="Times New Roman" w:hAnsi="Times New Roman" w:cs="Times New Roman"/>
          <w:sz w:val="24"/>
          <w:szCs w:val="24"/>
        </w:rPr>
        <w:t xml:space="preserve">ом</w:t>
      </w:r>
      <w:r>
        <w:rPr>
          <w:rFonts w:ascii="Times New Roman" w:hAnsi="Times New Roman" w:cs="Times New Roman"/>
          <w:sz w:val="24"/>
          <w:szCs w:val="24"/>
        </w:rPr>
        <w:t xml:space="preserve"> 4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8. Срок проведения Комиссией заседания по вопросу принятия решения о признании безнадежной к взысканию задолженности по платежам в бюджет не должен превышать 10 рабочих дней со дня получения полного перечня документов.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принимается индивидуально по каждой задолженности.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9. Кворумом для проведения заседания Комиссии является присутствие не менее половины членов утвержденного состава Комиссии.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Заседание Комиссии проводит председатель Комиссии или в его отсутствие заместитель председателя Комиссии.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доклада по представленным на рассмотрение Комиссии документам к участию в заседаниях Комиссии </w:t>
      </w:r>
      <w:r>
        <w:rPr>
          <w:rFonts w:ascii="Times New Roman" w:hAnsi="Times New Roman" w:cs="Times New Roman"/>
          <w:sz w:val="24"/>
          <w:szCs w:val="24"/>
        </w:rPr>
        <w:t xml:space="preserve">привлекаются специалисты </w:t>
      </w:r>
      <w:r>
        <w:rPr>
          <w:rFonts w:ascii="Times New Roman" w:hAnsi="Times New Roman" w:cs="Times New Roman"/>
          <w:sz w:val="24"/>
          <w:szCs w:val="24"/>
        </w:rPr>
        <w:t xml:space="preserve">администрации, по направлению деятельности которых возникла задолженность, инициировавших рассмотрение вопроса о признании безнадежной к взысканию задолженности по платежам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принимается путем открытого голосования простым большинством голос</w:t>
      </w:r>
      <w:r>
        <w:rPr>
          <w:rFonts w:ascii="Times New Roman" w:hAnsi="Times New Roman" w:cs="Times New Roman"/>
          <w:sz w:val="24"/>
          <w:szCs w:val="24"/>
        </w:rPr>
        <w:t xml:space="preserve">ов. В случае равенства голосов «</w:t>
      </w:r>
      <w:r>
        <w:rPr>
          <w:rFonts w:ascii="Times New Roman" w:hAnsi="Times New Roman" w:cs="Times New Roman"/>
          <w:sz w:val="24"/>
          <w:szCs w:val="24"/>
        </w:rPr>
        <w:t xml:space="preserve">за</w:t>
      </w:r>
      <w:r>
        <w:rPr>
          <w:rFonts w:ascii="Times New Roman" w:hAnsi="Times New Roman" w:cs="Times New Roman"/>
          <w:sz w:val="24"/>
          <w:szCs w:val="24"/>
        </w:rPr>
        <w:t xml:space="preserve">» и «</w:t>
      </w:r>
      <w:r>
        <w:rPr>
          <w:rFonts w:ascii="Times New Roman" w:hAnsi="Times New Roman" w:cs="Times New Roman"/>
          <w:sz w:val="24"/>
          <w:szCs w:val="24"/>
        </w:rPr>
        <w:t xml:space="preserve">против</w:t>
      </w:r>
      <w:r>
        <w:rPr>
          <w:rFonts w:ascii="Times New Roman" w:hAnsi="Times New Roman" w:cs="Times New Roman"/>
          <w:sz w:val="24"/>
          <w:szCs w:val="24"/>
        </w:rPr>
        <w:t xml:space="preserve">»</w:t>
      </w:r>
      <w:r>
        <w:rPr>
          <w:rFonts w:ascii="Times New Roman" w:hAnsi="Times New Roman" w:cs="Times New Roman"/>
          <w:sz w:val="24"/>
          <w:szCs w:val="24"/>
        </w:rPr>
        <w:t xml:space="preserve">, право решающего голоса имеет председатель Комиссии или в его отсутствие заместитель председателя Комиссии.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рассмотрения представленных на заседание документов Комиссия выносит одно из следующих решений: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10.1.</w:t>
      </w:r>
      <w:r>
        <w:rPr>
          <w:rFonts w:ascii="Times New Roman" w:hAnsi="Times New Roman" w:cs="Times New Roman"/>
          <w:sz w:val="24"/>
          <w:szCs w:val="24"/>
        </w:rPr>
        <w:t xml:space="preserve"> об отказе в признании безнадежной к взысканию задолженности по платежам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10.2.</w:t>
      </w:r>
      <w:r>
        <w:rPr>
          <w:rFonts w:ascii="Times New Roman" w:hAnsi="Times New Roman" w:cs="Times New Roman"/>
          <w:sz w:val="24"/>
          <w:szCs w:val="24"/>
        </w:rPr>
        <w:t xml:space="preserve"> о признании безнадежной к взысканию задолженности по платежам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11. Решение об отказе в признании безнадежной к взысканию задолженности по платежам в бюджет принимается Комиссией в случае: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11.1.</w:t>
      </w:r>
      <w:r>
        <w:rPr>
          <w:rFonts w:ascii="Times New Roman" w:hAnsi="Times New Roman" w:cs="Times New Roman"/>
          <w:sz w:val="24"/>
          <w:szCs w:val="24"/>
        </w:rPr>
        <w:t xml:space="preserve"> отсутствия предусмотренных пунктами 2, 3 настоящего Порядка случаев для принятия решения о признании безнадежной к взысканию задолженности по платежам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11.2.</w:t>
      </w:r>
      <w:r>
        <w:rPr>
          <w:rFonts w:ascii="Times New Roman" w:hAnsi="Times New Roman" w:cs="Times New Roman"/>
          <w:sz w:val="24"/>
          <w:szCs w:val="24"/>
        </w:rPr>
        <w:t xml:space="preserve"> непредставления документов, необходимых в соответствии с пунктом 4 настоящего Порядка для принятия решения о признании безнадежной к взысканию задолженности по платежам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 xml:space="preserve">отсутствие в представленных в Комиссию документах сведений, подтверждающих наличие обстоятельств, предусмотренных в пунктах 2, 3 настоящего Порядка.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12. Срок подготовки решения Комиссии не должен превышать 5 рабочих дней со дня проведения заседания Комиссии по вопросу принятия решения о признании безнадежной к взысканию задолженности по платежам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оформляется актом и готовится секретарем Комиссии.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13. Решение о признании безнадежной к взысканию задолженности по платежам в бюджет должно содержать информацию, предусмотренную пунктом 5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"kodeks://link/d?nd=420353158&amp;point=mark=000000000000000000000000000000000000000000000000006560IO"\o"’’Об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Постановление Правительства РФ от 06.05.2016 N 393</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действует с 18.05.2016"</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общих требований к порядку принятия решений о признании безнадежной к взысканию задолженности по платежам в бюджеты бюджетной системы Российской Федерации</w:t>
      </w:r>
      <w:r>
        <w:rPr>
          <w:rFonts w:ascii="Times New Roman" w:hAnsi="Times New Roman" w:cs="Times New Roman"/>
          <w:sz w:val="24"/>
          <w:szCs w:val="24"/>
        </w:rPr>
        <w:fldChar w:fldCharType="end"/>
      </w:r>
      <w:r>
        <w:rPr>
          <w:rFonts w:ascii="Times New Roman" w:hAnsi="Times New Roman" w:cs="Times New Roman"/>
          <w:sz w:val="24"/>
          <w:szCs w:val="24"/>
        </w:rPr>
        <w:t xml:space="preserve">, утвержденных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"kodeks://link/d?nd=420353158"\o"’’Об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Постановление Правительства РФ от 06.05.2016 N 393</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действует с 18.05.2016"</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Постановлением Правительства Российско</w:t>
      </w:r>
      <w:r>
        <w:rPr>
          <w:rFonts w:ascii="Times New Roman" w:hAnsi="Times New Roman" w:cs="Times New Roman"/>
          <w:sz w:val="24"/>
          <w:szCs w:val="24"/>
        </w:rPr>
        <w:t xml:space="preserve">й Федерации от 06 мая 2016 года №</w:t>
      </w:r>
      <w:r>
        <w:rPr>
          <w:rFonts w:ascii="Times New Roman" w:hAnsi="Times New Roman" w:cs="Times New Roman"/>
          <w:sz w:val="24"/>
          <w:szCs w:val="24"/>
        </w:rPr>
        <w:t xml:space="preserve"> 393</w:t>
      </w:r>
      <w:r>
        <w:rPr>
          <w:rFonts w:ascii="Times New Roman" w:hAnsi="Times New Roman" w:cs="Times New Roman"/>
          <w:sz w:val="24"/>
          <w:szCs w:val="24"/>
        </w:rPr>
        <w:fldChar w:fldCharType="end"/>
      </w:r>
      <w:r>
        <w:rPr>
          <w:rFonts w:ascii="Times New Roman" w:hAnsi="Times New Roman" w:cs="Times New Roman"/>
          <w:sz w:val="24"/>
          <w:szCs w:val="24"/>
        </w:rPr>
        <w:t xml:space="preserve">, и готовится по форме согласно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"kodeks://link/d?nd=570808366&amp;point=mark=00000000000000000000000000000000000000000000000000242N3V"\o"’’Об утверждении Порядка принятия решений о признании безнадежной к взысканию задолженности по платежам в бюджет ...’’</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Постановление Администрации города Урай Ханты-Мансийского автономного округа - Югры от 11.06.2020 N 1363</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действует"</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приложению </w:t>
      </w:r>
      <w:r>
        <w:rPr>
          <w:rFonts w:ascii="Times New Roman" w:hAnsi="Times New Roman" w:cs="Times New Roman"/>
          <w:sz w:val="24"/>
          <w:szCs w:val="24"/>
        </w:rPr>
        <w:t xml:space="preserve">4</w:t>
      </w:r>
      <w:r>
        <w:rPr>
          <w:rFonts w:ascii="Times New Roman" w:hAnsi="Times New Roman" w:cs="Times New Roman"/>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к настоящему Порядку.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Оформленный и подписанный членами Комиссии акт о признании безнадеж</w:t>
      </w:r>
      <w:r>
        <w:rPr>
          <w:rFonts w:ascii="Times New Roman" w:hAnsi="Times New Roman" w:cs="Times New Roman"/>
          <w:sz w:val="24"/>
          <w:szCs w:val="24"/>
        </w:rPr>
        <w:t xml:space="preserve">ной к взысканию задолженности по платежам в бюджет утверждается главой</w:t>
      </w:r>
      <w:r>
        <w:rPr>
          <w:rFonts w:ascii="Times New Roman" w:hAnsi="Times New Roman" w:cs="Times New Roman"/>
          <w:sz w:val="24"/>
          <w:szCs w:val="24"/>
        </w:rPr>
        <w:t xml:space="preserve"> </w:t>
      </w:r>
      <w:r>
        <w:rPr>
          <w:rFonts w:ascii="Times New Roman" w:hAnsi="Times New Roman" w:cs="Times New Roman"/>
          <w:sz w:val="24"/>
          <w:szCs w:val="24"/>
        </w:rPr>
        <w:t xml:space="preserve">сель</w:t>
      </w:r>
      <w:r>
        <w:rPr>
          <w:rFonts w:ascii="Times New Roman" w:hAnsi="Times New Roman" w:cs="Times New Roman"/>
          <w:sz w:val="24"/>
          <w:szCs w:val="24"/>
        </w:rPr>
        <w:t xml:space="preserve">ского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14. В соответствии с решением Комиссии секретарь Комиссии в течение 5 дней со дня утверждения акта о признании безнадежной к взысканию задолженности по платежам в бюджет готовит проект постановления администрации</w:t>
      </w:r>
      <w:r>
        <w:rPr>
          <w:rFonts w:ascii="Times New Roman" w:hAnsi="Times New Roman" w:cs="Times New Roman"/>
          <w:sz w:val="24"/>
          <w:szCs w:val="24"/>
        </w:rPr>
        <w:t xml:space="preserve"> </w:t>
      </w:r>
      <w:r>
        <w:rPr>
          <w:rFonts w:ascii="Times New Roman" w:hAnsi="Times New Roman" w:cs="Times New Roman"/>
          <w:sz w:val="24"/>
          <w:szCs w:val="24"/>
        </w:rPr>
        <w:t xml:space="preserve">сель</w:t>
      </w:r>
      <w:r>
        <w:rPr>
          <w:rFonts w:ascii="Times New Roman" w:hAnsi="Times New Roman" w:cs="Times New Roman"/>
          <w:sz w:val="24"/>
          <w:szCs w:val="24"/>
        </w:rPr>
        <w:t xml:space="preserve">ского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о списании задолженности по платежам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15. Не позднее 3 рабочих дней со дня подписания постановления администрации</w:t>
      </w:r>
      <w:r>
        <w:rPr>
          <w:rFonts w:ascii="Times New Roman" w:hAnsi="Times New Roman" w:cs="Times New Roman"/>
          <w:sz w:val="24"/>
          <w:szCs w:val="24"/>
        </w:rPr>
        <w:t xml:space="preserve"> </w:t>
      </w:r>
      <w:r>
        <w:rPr>
          <w:rFonts w:ascii="Times New Roman" w:hAnsi="Times New Roman" w:cs="Times New Roman"/>
          <w:sz w:val="24"/>
          <w:szCs w:val="24"/>
        </w:rPr>
        <w:t xml:space="preserve">сель</w:t>
      </w:r>
      <w:r>
        <w:rPr>
          <w:rFonts w:ascii="Times New Roman" w:hAnsi="Times New Roman" w:cs="Times New Roman"/>
          <w:sz w:val="24"/>
          <w:szCs w:val="24"/>
        </w:rPr>
        <w:t xml:space="preserve">ского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о списании задолжен</w:t>
      </w:r>
      <w:r>
        <w:rPr>
          <w:rFonts w:ascii="Times New Roman" w:hAnsi="Times New Roman" w:cs="Times New Roman"/>
          <w:sz w:val="24"/>
          <w:szCs w:val="24"/>
        </w:rPr>
        <w:t xml:space="preserve">ности по платежам в бюджет </w:t>
      </w:r>
      <w:r>
        <w:rPr>
          <w:rFonts w:ascii="Times New Roman" w:hAnsi="Times New Roman" w:cs="Times New Roman"/>
          <w:sz w:val="24"/>
          <w:szCs w:val="24"/>
        </w:rPr>
        <w:t xml:space="preserve">отдел</w:t>
      </w:r>
      <w:r>
        <w:rPr>
          <w:rFonts w:ascii="Times New Roman" w:hAnsi="Times New Roman" w:cs="Times New Roman"/>
          <w:sz w:val="24"/>
          <w:szCs w:val="24"/>
        </w:rPr>
        <w:t xml:space="preserve"> финансов и экономи</w:t>
      </w:r>
      <w:r>
        <w:rPr>
          <w:rFonts w:ascii="Times New Roman" w:hAnsi="Times New Roman" w:cs="Times New Roman"/>
          <w:sz w:val="24"/>
          <w:szCs w:val="24"/>
        </w:rPr>
        <w:t xml:space="preserve">ческой полити</w:t>
      </w:r>
      <w:r>
        <w:rPr>
          <w:rFonts w:ascii="Times New Roman" w:hAnsi="Times New Roman" w:cs="Times New Roman"/>
          <w:sz w:val="24"/>
          <w:szCs w:val="24"/>
        </w:rPr>
        <w:t xml:space="preserve">ки</w:t>
      </w:r>
      <w:r>
        <w:rPr>
          <w:rFonts w:ascii="Times New Roman" w:hAnsi="Times New Roman" w:cs="Times New Roman"/>
          <w:sz w:val="24"/>
          <w:szCs w:val="24"/>
        </w:rPr>
        <w:t xml:space="preserve"> администрации, осуществляющий функции администратора доходов, осуществляет операции по списанию в бюджетном (бухгалтерском) учете задолженности по платежам в бюджет.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16.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"kodeks://link/d?nd=901794532&amp;point=mark=0000000000000000000000000000000000000000000000000064U0IK"\o"’’О государственной регистрации юридических лиц и индивидуальных предпринимателей (с изменениями ...’’</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Федеральный закон от 08.08.2001 N 129-ФЗ</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действующая редакция (действ. с 11.05.2020)"</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 xml:space="preserve">0</w:t>
      </w:r>
      <w:r>
        <w:rPr>
          <w:rFonts w:ascii="Times New Roman" w:hAnsi="Times New Roman" w:cs="Times New Roman"/>
          <w:sz w:val="24"/>
          <w:szCs w:val="24"/>
        </w:rPr>
        <w:t xml:space="preserve">8 августа 2001 года </w:t>
      </w:r>
      <w:r>
        <w:rPr>
          <w:rFonts w:ascii="Times New Roman" w:hAnsi="Times New Roman" w:cs="Times New Roman"/>
          <w:sz w:val="24"/>
          <w:szCs w:val="24"/>
        </w:rPr>
        <w:t xml:space="preserve">№</w:t>
      </w:r>
      <w:r>
        <w:rPr>
          <w:rFonts w:ascii="Times New Roman" w:hAnsi="Times New Roman" w:cs="Times New Roman"/>
          <w:sz w:val="24"/>
          <w:szCs w:val="24"/>
        </w:rPr>
        <w:t xml:space="preserve"> 129-ФЗ </w:t>
      </w:r>
      <w:r>
        <w:rPr>
          <w:rFonts w:ascii="Times New Roman" w:hAnsi="Times New Roman" w:cs="Times New Roman"/>
          <w:sz w:val="24"/>
          <w:szCs w:val="24"/>
        </w:rPr>
        <w:t xml:space="preserve">«</w:t>
      </w:r>
      <w:r>
        <w:rPr>
          <w:rFonts w:ascii="Times New Roman" w:hAnsi="Times New Roman" w:cs="Times New Roman"/>
          <w:sz w:val="24"/>
          <w:szCs w:val="24"/>
        </w:rPr>
        <w:t xml:space="preserve">О государственной регистрации юридических лиц и </w:t>
      </w:r>
      <w:r>
        <w:rPr>
          <w:rFonts w:ascii="Times New Roman" w:hAnsi="Times New Roman" w:cs="Times New Roman"/>
          <w:sz w:val="24"/>
          <w:szCs w:val="24"/>
        </w:rPr>
        <w:t xml:space="preserve">индивидуальных предпринимателей»</w:t>
      </w:r>
      <w:r>
        <w:rPr>
          <w:rFonts w:ascii="Times New Roman" w:hAnsi="Times New Roman" w:cs="Times New Roman"/>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 xml:space="preserve">недействительным, задолженность по платежам в бюджет, ранее признанная безнадежной к взыскан</w:t>
      </w:r>
      <w:r>
        <w:rPr>
          <w:rFonts w:ascii="Times New Roman" w:hAnsi="Times New Roman" w:cs="Times New Roman"/>
          <w:sz w:val="24"/>
          <w:szCs w:val="24"/>
        </w:rPr>
        <w:t xml:space="preserve">ию в соответствии с подпунктом 2.7.</w:t>
      </w:r>
      <w:r>
        <w:rPr>
          <w:rFonts w:ascii="Times New Roman" w:hAnsi="Times New Roman" w:cs="Times New Roman"/>
          <w:sz w:val="24"/>
          <w:szCs w:val="24"/>
        </w:rPr>
        <w:t xml:space="preserve"> пункта 2 настоящего Порядка, подлежит восстановлению в бюджетном (бухгалтерском) учете на основании постановления администрации</w:t>
      </w:r>
      <w:r>
        <w:rPr>
          <w:rFonts w:ascii="Times New Roman" w:hAnsi="Times New Roman" w:cs="Times New Roman"/>
          <w:sz w:val="24"/>
          <w:szCs w:val="24"/>
        </w:rPr>
        <w:t xml:space="preserve"> </w:t>
      </w:r>
      <w:r>
        <w:rPr>
          <w:rFonts w:ascii="Times New Roman" w:hAnsi="Times New Roman" w:cs="Times New Roman"/>
          <w:sz w:val="24"/>
          <w:szCs w:val="24"/>
        </w:rPr>
        <w:t xml:space="preserve">сель</w:t>
      </w:r>
      <w:r>
        <w:rPr>
          <w:rFonts w:ascii="Times New Roman" w:hAnsi="Times New Roman" w:cs="Times New Roman"/>
          <w:sz w:val="24"/>
          <w:szCs w:val="24"/>
        </w:rPr>
        <w:t xml:space="preserve">ского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Подготовку проекта постановления администрации</w:t>
      </w:r>
      <w:r>
        <w:rPr>
          <w:rFonts w:ascii="Times New Roman" w:hAnsi="Times New Roman" w:cs="Times New Roman"/>
          <w:sz w:val="24"/>
          <w:szCs w:val="24"/>
        </w:rPr>
        <w:t xml:space="preserve"> </w:t>
      </w:r>
      <w:r>
        <w:rPr>
          <w:rFonts w:ascii="Times New Roman" w:hAnsi="Times New Roman" w:cs="Times New Roman"/>
          <w:sz w:val="24"/>
          <w:szCs w:val="24"/>
        </w:rPr>
        <w:t xml:space="preserve">сельского</w:t>
      </w:r>
      <w:r>
        <w:rPr>
          <w:rFonts w:ascii="Times New Roman" w:hAnsi="Times New Roman" w:cs="Times New Roman"/>
          <w:sz w:val="24"/>
          <w:szCs w:val="24"/>
        </w:rPr>
        <w:t xml:space="preserve">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о восстановлении в бюджетном (бухгалтерском) учете ранее признанной безнадежной к взыскан</w:t>
      </w:r>
      <w:r>
        <w:rPr>
          <w:rFonts w:ascii="Times New Roman" w:hAnsi="Times New Roman" w:cs="Times New Roman"/>
          <w:sz w:val="24"/>
          <w:szCs w:val="24"/>
        </w:rPr>
        <w:t xml:space="preserve">ию в соответствии с подпунктом 2.7.</w:t>
      </w:r>
      <w:r>
        <w:rPr>
          <w:rFonts w:ascii="Times New Roman" w:hAnsi="Times New Roman" w:cs="Times New Roman"/>
          <w:sz w:val="24"/>
          <w:szCs w:val="24"/>
        </w:rPr>
        <w:t xml:space="preserve"> пункта 2 настоящего Порядка </w:t>
      </w:r>
      <w:r>
        <w:rPr>
          <w:rFonts w:ascii="Times New Roman" w:hAnsi="Times New Roman" w:cs="Times New Roman"/>
          <w:sz w:val="24"/>
          <w:szCs w:val="24"/>
        </w:rPr>
        <w:t xml:space="preserve">з</w:t>
      </w:r>
      <w:r>
        <w:rPr>
          <w:rFonts w:ascii="Times New Roman" w:hAnsi="Times New Roman" w:cs="Times New Roman"/>
          <w:sz w:val="24"/>
          <w:szCs w:val="24"/>
        </w:rPr>
        <w:t xml:space="preserve">адолженности обеспечивает отдел</w:t>
      </w:r>
      <w:r>
        <w:rPr>
          <w:rFonts w:ascii="Times New Roman" w:hAnsi="Times New Roman" w:cs="Times New Roman"/>
          <w:sz w:val="24"/>
          <w:szCs w:val="24"/>
        </w:rPr>
        <w:t xml:space="preserve"> финансов</w:t>
      </w:r>
      <w:r>
        <w:rPr>
          <w:rFonts w:ascii="Times New Roman" w:hAnsi="Times New Roman" w:cs="Times New Roman"/>
          <w:sz w:val="24"/>
          <w:szCs w:val="24"/>
        </w:rPr>
        <w:t xml:space="preserve">о</w:t>
      </w:r>
      <w:r>
        <w:rPr>
          <w:rFonts w:ascii="Times New Roman" w:hAnsi="Times New Roman" w:cs="Times New Roman"/>
          <w:sz w:val="24"/>
          <w:szCs w:val="24"/>
        </w:rPr>
        <w:t xml:space="preserve">-бюджетной политики</w:t>
      </w:r>
      <w:r>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сельского поселения Леуши</w:t>
      </w:r>
      <w:r>
        <w:rPr>
          <w:rFonts w:ascii="Times New Roman" w:hAnsi="Times New Roman" w:cs="Times New Roman"/>
          <w:sz w:val="24"/>
          <w:szCs w:val="24"/>
        </w:rPr>
        <w:t xml:space="preserve">, на основании решения о признании решения регистрирующего органа об исключении юридического лица из единого государственного реестра юридических лиц в соответствии с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"kodeks://link/d?nd=901794532&amp;point=mark=0000000000000000000000000000000000000000000000000064U0IK"\o"’’О государственной регистрации юридических лиц и индивидуальных предпринимателей (с изменениями ...’’</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Федеральный закон от 08.08.2001 N 129-ФЗ</w:instrTex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instrText xml:space="preserve">Статус: действующая редакция (действ. с 11.05.2020)"</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 xml:space="preserve">08 августа 2001 года №</w:t>
      </w:r>
      <w:r>
        <w:rPr>
          <w:rFonts w:ascii="Times New Roman" w:hAnsi="Times New Roman" w:cs="Times New Roman"/>
          <w:sz w:val="24"/>
          <w:szCs w:val="24"/>
        </w:rPr>
        <w:t xml:space="preserve"> 129-ФЗ </w:t>
      </w:r>
      <w:r>
        <w:rPr>
          <w:rFonts w:ascii="Times New Roman" w:hAnsi="Times New Roman" w:cs="Times New Roman"/>
          <w:sz w:val="24"/>
          <w:szCs w:val="24"/>
        </w:rPr>
        <w:t xml:space="preserve">«</w:t>
      </w:r>
      <w:r>
        <w:rPr>
          <w:rFonts w:ascii="Times New Roman" w:hAnsi="Times New Roman" w:cs="Times New Roman"/>
          <w:sz w:val="24"/>
          <w:szCs w:val="24"/>
        </w:rPr>
        <w:t xml:space="preserve">О государственной регистрации юридических лиц и </w:t>
      </w:r>
      <w:r>
        <w:rPr>
          <w:rFonts w:ascii="Times New Roman" w:hAnsi="Times New Roman" w:cs="Times New Roman"/>
          <w:sz w:val="24"/>
          <w:szCs w:val="24"/>
        </w:rPr>
        <w:t xml:space="preserve">индивидуальных предпринимателей»</w:t>
      </w:r>
      <w:r>
        <w:rPr>
          <w:rFonts w:ascii="Times New Roman" w:hAnsi="Times New Roman" w:cs="Times New Roman"/>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 xml:space="preserve">недействительным. </w:t>
      </w:r>
    </w:p>
    <w:p>
      <w:pPr>
        <w:pStyle w:val="UserStyle_86"/>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3 рабочих дней со дня подписания постановления администрации</w:t>
      </w:r>
      <w:r>
        <w:rPr>
          <w:rFonts w:ascii="Times New Roman" w:hAnsi="Times New Roman" w:cs="Times New Roman"/>
          <w:sz w:val="24"/>
          <w:szCs w:val="24"/>
        </w:rPr>
        <w:t xml:space="preserve"> </w:t>
      </w:r>
      <w:r>
        <w:rPr>
          <w:rFonts w:ascii="Times New Roman" w:hAnsi="Times New Roman" w:cs="Times New Roman"/>
          <w:sz w:val="24"/>
          <w:szCs w:val="24"/>
        </w:rPr>
        <w:t xml:space="preserve">сельского</w:t>
      </w:r>
      <w:r>
        <w:rPr>
          <w:rFonts w:ascii="Times New Roman" w:hAnsi="Times New Roman" w:cs="Times New Roman"/>
          <w:sz w:val="24"/>
          <w:szCs w:val="24"/>
        </w:rPr>
        <w:t xml:space="preserve"> поселения </w:t>
      </w:r>
      <w:r>
        <w:rPr>
          <w:rFonts w:ascii="Times New Roman" w:hAnsi="Times New Roman" w:cs="Times New Roman"/>
          <w:sz w:val="24"/>
          <w:szCs w:val="24"/>
        </w:rPr>
        <w:t xml:space="preserve">Леуши</w:t>
      </w:r>
      <w:r>
        <w:rPr>
          <w:rFonts w:ascii="Times New Roman" w:hAnsi="Times New Roman" w:cs="Times New Roman"/>
          <w:sz w:val="24"/>
          <w:szCs w:val="24"/>
        </w:rPr>
        <w:t xml:space="preserve"> о восстановлении в бюджетном (бухгалтерском) учете ранее признанной безнадежной</w:t>
      </w:r>
      <w:r>
        <w:rPr>
          <w:rFonts w:ascii="Times New Roman" w:hAnsi="Times New Roman" w:cs="Times New Roman"/>
          <w:sz w:val="24"/>
          <w:szCs w:val="24"/>
        </w:rPr>
        <w:t xml:space="preserve"> к взысканию задолженности сектор финансов и экономики</w:t>
      </w:r>
      <w:r>
        <w:rPr>
          <w:rFonts w:ascii="Times New Roman" w:hAnsi="Times New Roman" w:cs="Times New Roman"/>
          <w:sz w:val="24"/>
          <w:szCs w:val="24"/>
        </w:rPr>
        <w:t xml:space="preserve"> администрации, осуществляющий функции администратора доходов, осуществляет операции по внесению сведений о восстановлении задолженности в бюджетном (бухгалтерском) учете. </w:t>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Normal"/>
        <w:widowControl w:val="off"/>
        <w:jc w:val="right"/>
        <w:outlineLvl w:val="1"/>
        <w:rPr>
          <w:rFonts w:eastAsia="Times New Roman"/>
          <w:sz w:val="22"/>
          <w:szCs w:val="22"/>
        </w:rPr>
      </w:pPr>
      <w:r>
        <w:rPr>
          <w:rFonts w:eastAsia="Times New Roman"/>
          <w:sz w:val="22"/>
          <w:szCs w:val="22"/>
        </w:rPr>
        <w:t xml:space="preserve">Приложение 1</w:t>
      </w:r>
    </w:p>
    <w:p>
      <w:pPr>
        <w:pStyle w:val="Normal"/>
        <w:widowControl w:val="off"/>
        <w:jc w:val="right"/>
        <w:rPr>
          <w:rFonts w:eastAsia="Times New Roman"/>
          <w:sz w:val="22"/>
          <w:szCs w:val="22"/>
        </w:rPr>
      </w:pPr>
      <w:r>
        <w:rPr>
          <w:rFonts w:eastAsia="Times New Roman"/>
          <w:sz w:val="22"/>
          <w:szCs w:val="22"/>
        </w:rPr>
        <w:t xml:space="preserve">к Порядку принятия решений о признании</w:t>
      </w:r>
    </w:p>
    <w:p>
      <w:pPr>
        <w:pStyle w:val="Normal"/>
        <w:widowControl w:val="off"/>
        <w:jc w:val="right"/>
        <w:rPr>
          <w:rFonts w:eastAsia="Times New Roman"/>
          <w:sz w:val="22"/>
          <w:szCs w:val="22"/>
        </w:rPr>
      </w:pPr>
      <w:r>
        <w:rPr>
          <w:rFonts w:eastAsia="Times New Roman"/>
          <w:sz w:val="22"/>
          <w:szCs w:val="22"/>
        </w:rPr>
        <w:t xml:space="preserve">безнадежной к взысканию задолженности</w:t>
      </w:r>
    </w:p>
    <w:p>
      <w:pPr>
        <w:pStyle w:val="Normal"/>
        <w:widowControl w:val="off"/>
        <w:jc w:val="right"/>
        <w:rPr>
          <w:rFonts w:eastAsia="Times New Roman"/>
          <w:sz w:val="22"/>
          <w:szCs w:val="22"/>
        </w:rPr>
      </w:pPr>
      <w:r>
        <w:rPr>
          <w:rFonts w:eastAsia="Times New Roman"/>
          <w:sz w:val="22"/>
          <w:szCs w:val="22"/>
        </w:rPr>
        <w:t xml:space="preserve">по платежам в бюджет </w:t>
      </w:r>
      <w:r>
        <w:rPr>
          <w:sz w:val="22"/>
          <w:szCs w:val="22"/>
        </w:rPr>
        <w:t xml:space="preserve">сельского</w:t>
      </w:r>
      <w:r>
        <w:rPr>
          <w:sz w:val="22"/>
          <w:szCs w:val="22"/>
        </w:rPr>
        <w:t xml:space="preserve"> поселени</w:t>
      </w:r>
      <w:r>
        <w:rPr>
          <w:sz w:val="22"/>
          <w:szCs w:val="22"/>
        </w:rPr>
        <w:t xml:space="preserve">я</w:t>
      </w:r>
      <w:r>
        <w:rPr>
          <w:sz w:val="22"/>
          <w:szCs w:val="22"/>
        </w:rPr>
        <w:t xml:space="preserve"> </w:t>
      </w:r>
      <w:r>
        <w:rPr>
          <w:sz w:val="22"/>
          <w:szCs w:val="22"/>
        </w:rPr>
        <w:t xml:space="preserve">Леуши</w:t>
      </w:r>
      <w:r>
        <w:rPr>
          <w:rFonts w:eastAsia="Times New Roman"/>
          <w:sz w:val="22"/>
          <w:szCs w:val="22"/>
        </w:rPr>
      </w:r>
    </w:p>
    <w:p>
      <w:pPr>
        <w:pStyle w:val="Normal"/>
        <w:widowControl w:val="off"/>
        <w:jc w:val="right"/>
        <w:rPr>
          <w:rFonts w:eastAsia="Times New Roman"/>
          <w:sz w:val="25"/>
          <w:szCs w:val="25"/>
        </w:rPr>
      </w:pPr>
      <w:r>
        <w:rPr>
          <w:rFonts w:eastAsia="Times New Roman"/>
          <w:sz w:val="25"/>
          <w:szCs w:val="25"/>
        </w:rPr>
        <w:t xml:space="preserve">                                                      </w:t>
      </w:r>
    </w:p>
    <w:p>
      <w:pPr>
        <w:pStyle w:val="Normal"/>
        <w:widowControl w:val="off"/>
        <w:jc w:val="right"/>
        <w:rPr>
          <w:rFonts w:eastAsia="Times New Roman"/>
          <w:sz w:val="25"/>
          <w:szCs w:val="25"/>
        </w:rPr>
      </w:pPr>
      <w:r>
        <w:rPr>
          <w:rFonts w:eastAsia="Times New Roman"/>
          <w:sz w:val="25"/>
          <w:szCs w:val="25"/>
        </w:rPr>
      </w:r>
    </w:p>
    <w:p>
      <w:pPr>
        <w:pStyle w:val="Normal"/>
        <w:widowControl w:val="off"/>
        <w:jc w:val="right"/>
        <w:rPr>
          <w:rFonts w:eastAsia="Times New Roman"/>
          <w:sz w:val="25"/>
          <w:szCs w:val="25"/>
        </w:rPr>
      </w:pPr>
      <w:r>
        <w:rPr>
          <w:rFonts w:eastAsia="Times New Roman"/>
          <w:sz w:val="25"/>
          <w:szCs w:val="25"/>
        </w:rPr>
        <w:t xml:space="preserve">Председателю комиссии</w:t>
      </w:r>
    </w:p>
    <w:p>
      <w:pPr>
        <w:pStyle w:val="Normal"/>
        <w:widowControl w:val="off"/>
        <w:jc w:val="right"/>
        <w:rPr>
          <w:rFonts w:eastAsia="Times New Roman"/>
          <w:sz w:val="25"/>
          <w:szCs w:val="25"/>
        </w:rPr>
      </w:pPr>
      <w:r>
        <w:rPr>
          <w:rFonts w:eastAsia="Times New Roman"/>
          <w:sz w:val="25"/>
          <w:szCs w:val="25"/>
        </w:rPr>
        <w:t xml:space="preserve">                                           по поступлению и выбытию активов</w:t>
      </w:r>
    </w:p>
    <w:p>
      <w:pPr>
        <w:pStyle w:val="Normal"/>
        <w:widowControl w:val="off"/>
        <w:jc w:val="both"/>
        <w:rPr>
          <w:rFonts w:eastAsia="Times New Roman"/>
          <w:sz w:val="25"/>
          <w:szCs w:val="25"/>
        </w:rPr>
      </w:pPr>
      <w:r>
        <w:rPr>
          <w:rFonts w:eastAsia="Times New Roman"/>
          <w:sz w:val="25"/>
          <w:szCs w:val="25"/>
        </w:rPr>
      </w:r>
    </w:p>
    <w:p>
      <w:pPr>
        <w:pStyle w:val="Normal"/>
        <w:widowControl w:val="off"/>
        <w:jc w:val="center"/>
        <w:rPr>
          <w:rFonts w:eastAsia="Times New Roman"/>
          <w:sz w:val="25"/>
          <w:szCs w:val="25"/>
        </w:rPr>
      </w:pPr>
      <w:r>
        <w:rPr>
          <w:rFonts w:eastAsia="Times New Roman"/>
          <w:sz w:val="25"/>
          <w:szCs w:val="25"/>
        </w:rPr>
      </w:r>
    </w:p>
    <w:p>
      <w:pPr>
        <w:pStyle w:val="Normal"/>
        <w:widowControl w:val="off"/>
        <w:jc w:val="center"/>
        <w:rPr>
          <w:rFonts w:eastAsia="Times New Roman"/>
          <w:sz w:val="25"/>
          <w:szCs w:val="25"/>
        </w:rPr>
      </w:pPr>
      <w:r>
        <w:rPr>
          <w:rFonts w:eastAsia="Times New Roman"/>
          <w:sz w:val="25"/>
          <w:szCs w:val="25"/>
        </w:rPr>
        <w:t xml:space="preserve">Заявление</w:t>
      </w:r>
    </w:p>
    <w:p>
      <w:pPr>
        <w:pStyle w:val="Normal"/>
        <w:widowControl w:val="off"/>
        <w:jc w:val="both"/>
        <w:rPr>
          <w:rFonts w:eastAsia="Times New Roman"/>
          <w:sz w:val="27"/>
          <w:szCs w:val="27"/>
        </w:rPr>
      </w:pPr>
      <w:r>
        <w:rPr>
          <w:rFonts w:eastAsia="Times New Roman"/>
          <w:sz w:val="27"/>
          <w:szCs w:val="27"/>
        </w:rPr>
        <w:t xml:space="preserve">_________________________________________________________________________</w:t>
      </w:r>
    </w:p>
    <w:p>
      <w:pPr>
        <w:pStyle w:val="Normal"/>
        <w:widowControl w:val="off"/>
        <w:jc w:val="center"/>
        <w:rPr>
          <w:rFonts w:eastAsia="Times New Roman"/>
        </w:rPr>
      </w:pPr>
      <w:r>
        <w:rPr>
          <w:rFonts w:eastAsia="Times New Roman"/>
        </w:rPr>
        <w:t xml:space="preserve">(наименование структурного подразделения администрации)</w:t>
      </w:r>
    </w:p>
    <w:p>
      <w:pPr>
        <w:pStyle w:val="Normal"/>
        <w:widowControl w:val="off"/>
        <w:ind w:firstLine="709"/>
        <w:jc w:val="both"/>
        <w:rPr>
          <w:rFonts w:eastAsia="Times New Roman"/>
          <w:sz w:val="25"/>
          <w:szCs w:val="25"/>
        </w:rPr>
      </w:pPr>
      <w:r>
        <w:rPr>
          <w:rFonts w:eastAsia="Times New Roman"/>
          <w:sz w:val="25"/>
          <w:szCs w:val="25"/>
        </w:rPr>
      </w:r>
    </w:p>
    <w:p>
      <w:pPr>
        <w:pStyle w:val="Normal"/>
        <w:widowControl w:val="off"/>
        <w:ind w:firstLine="709"/>
        <w:jc w:val="both"/>
        <w:rPr>
          <w:rFonts w:eastAsia="Times New Roman"/>
          <w:sz w:val="25"/>
          <w:szCs w:val="25"/>
        </w:rPr>
      </w:pPr>
      <w:r>
        <w:rPr>
          <w:rFonts w:eastAsia="Times New Roman"/>
          <w:sz w:val="25"/>
          <w:szCs w:val="25"/>
        </w:rPr>
        <w:t xml:space="preserve">В соответствии с постановлением администрации </w:t>
      </w:r>
      <w:r>
        <w:rPr>
          <w:sz w:val="25"/>
          <w:szCs w:val="25"/>
        </w:rPr>
        <w:t xml:space="preserve">городское поселения Кондинское</w:t>
      </w:r>
      <w:r>
        <w:rPr>
          <w:rFonts w:eastAsia="Times New Roman"/>
          <w:sz w:val="25"/>
          <w:szCs w:val="25"/>
        </w:rPr>
        <w:t xml:space="preserve"> от ___ № ____ «Об утверждении Порядка принятия решений о признании безнадежной к взысканию задолженности по неналоговым платежам в бюджет </w:t>
      </w:r>
      <w:r>
        <w:rPr>
          <w:sz w:val="25"/>
          <w:szCs w:val="25"/>
        </w:rPr>
        <w:t xml:space="preserve">сельского</w:t>
      </w:r>
      <w:r>
        <w:rPr>
          <w:sz w:val="25"/>
          <w:szCs w:val="25"/>
        </w:rPr>
        <w:t xml:space="preserve"> поселени</w:t>
      </w:r>
      <w:r>
        <w:rPr>
          <w:sz w:val="25"/>
          <w:szCs w:val="25"/>
        </w:rPr>
        <w:t xml:space="preserve">я</w:t>
      </w:r>
      <w:r>
        <w:rPr>
          <w:sz w:val="25"/>
          <w:szCs w:val="25"/>
        </w:rPr>
        <w:t xml:space="preserve"> </w:t>
      </w:r>
      <w:r>
        <w:rPr>
          <w:sz w:val="25"/>
          <w:szCs w:val="25"/>
        </w:rPr>
        <w:t xml:space="preserve">Леуши</w:t>
      </w:r>
      <w:r>
        <w:rPr>
          <w:rFonts w:eastAsia="Times New Roman"/>
          <w:sz w:val="25"/>
          <w:szCs w:val="25"/>
        </w:rPr>
        <w:t xml:space="preserve">» просим принять к рассмотрению документы</w:t>
      </w:r>
    </w:p>
    <w:p>
      <w:pPr>
        <w:pStyle w:val="Normal"/>
        <w:widowControl w:val="off"/>
        <w:jc w:val="both"/>
        <w:rPr>
          <w:rFonts w:eastAsia="Times New Roman"/>
          <w:sz w:val="27"/>
          <w:szCs w:val="27"/>
        </w:rPr>
      </w:pPr>
      <w:r>
        <w:rPr>
          <w:rFonts w:eastAsia="Times New Roman"/>
          <w:sz w:val="27"/>
          <w:szCs w:val="27"/>
        </w:rPr>
        <w:t xml:space="preserve">_________________________________________________________________________</w:t>
      </w:r>
    </w:p>
    <w:p>
      <w:pPr>
        <w:pStyle w:val="Normal"/>
        <w:widowControl w:val="off"/>
        <w:jc w:val="both"/>
        <w:rPr>
          <w:rFonts w:eastAsia="Times New Roman"/>
          <w:sz w:val="27"/>
          <w:szCs w:val="27"/>
        </w:rPr>
      </w:pPr>
      <w:r>
        <w:rPr>
          <w:rFonts w:eastAsia="Times New Roman"/>
          <w:sz w:val="27"/>
          <w:szCs w:val="27"/>
        </w:rPr>
        <w:t xml:space="preserve">_________________________________________________________________________</w:t>
      </w:r>
    </w:p>
    <w:p>
      <w:pPr>
        <w:pStyle w:val="Normal"/>
        <w:widowControl w:val="off"/>
        <w:jc w:val="both"/>
        <w:rPr>
          <w:rFonts w:eastAsia="Times New Roman"/>
          <w:sz w:val="27"/>
          <w:szCs w:val="27"/>
        </w:rPr>
      </w:pPr>
      <w:r>
        <w:rPr>
          <w:rFonts w:eastAsia="Times New Roman"/>
          <w:sz w:val="27"/>
          <w:szCs w:val="27"/>
        </w:rPr>
        <w:t xml:space="preserve">_________________________________________________________________________</w:t>
      </w:r>
    </w:p>
    <w:p>
      <w:pPr>
        <w:pStyle w:val="Normal"/>
        <w:widowControl w:val="off"/>
        <w:jc w:val="center"/>
        <w:rPr>
          <w:rFonts w:eastAsia="Times New Roman"/>
        </w:rPr>
      </w:pPr>
      <w:r>
        <w:rPr>
          <w:rFonts w:eastAsia="Times New Roman"/>
        </w:rPr>
        <w:t xml:space="preserve">(наименование организации, юридический адрес, Ф.И.О.</w:t>
      </w:r>
    </w:p>
    <w:p>
      <w:pPr>
        <w:pStyle w:val="Normal"/>
        <w:widowControl w:val="off"/>
        <w:jc w:val="center"/>
        <w:rPr>
          <w:rFonts w:eastAsia="Times New Roman"/>
        </w:rPr>
      </w:pPr>
      <w:r>
        <w:rPr>
          <w:rFonts w:eastAsia="Times New Roman"/>
        </w:rPr>
        <w:t xml:space="preserve">индивидуального предпринимателя, гражданина, ИНН, ОГРН)</w:t>
      </w:r>
    </w:p>
    <w:p>
      <w:pPr>
        <w:pStyle w:val="Normal"/>
        <w:widowControl w:val="off"/>
        <w:jc w:val="both"/>
        <w:rPr>
          <w:rFonts w:eastAsia="Times New Roman"/>
          <w:sz w:val="27"/>
          <w:szCs w:val="27"/>
        </w:rPr>
      </w:pPr>
      <w:r>
        <w:rPr>
          <w:rFonts w:eastAsia="Times New Roman"/>
          <w:sz w:val="27"/>
          <w:szCs w:val="27"/>
        </w:rPr>
      </w:r>
    </w:p>
    <w:p>
      <w:pPr>
        <w:pStyle w:val="Normal"/>
        <w:widowControl w:val="off"/>
        <w:jc w:val="both"/>
        <w:rPr>
          <w:rFonts w:eastAsia="Times New Roman"/>
          <w:sz w:val="25"/>
          <w:szCs w:val="25"/>
        </w:rPr>
      </w:pPr>
      <w:r>
        <w:rPr>
          <w:rFonts w:eastAsia="Times New Roman"/>
          <w:sz w:val="25"/>
          <w:szCs w:val="25"/>
        </w:rPr>
        <w:t xml:space="preserve">для списания задолженности в сумме ________ рублей ________ копеек по ________</w:t>
      </w:r>
    </w:p>
    <w:p>
      <w:pPr>
        <w:pStyle w:val="Normal"/>
        <w:widowControl w:val="off"/>
        <w:jc w:val="both"/>
        <w:rPr>
          <w:rFonts w:eastAsia="Times New Roman"/>
          <w:sz w:val="27"/>
          <w:szCs w:val="27"/>
        </w:rPr>
      </w:pPr>
      <w:r>
        <w:rPr>
          <w:rFonts w:eastAsia="Times New Roman"/>
          <w:sz w:val="27"/>
          <w:szCs w:val="27"/>
        </w:rPr>
        <w:t xml:space="preserve">_________________________________________________________________________</w:t>
      </w:r>
    </w:p>
    <w:p>
      <w:pPr>
        <w:pStyle w:val="Normal"/>
        <w:widowControl w:val="off"/>
        <w:jc w:val="center"/>
        <w:rPr>
          <w:rFonts w:eastAsia="Times New Roman"/>
        </w:rPr>
      </w:pPr>
      <w:r>
        <w:rPr>
          <w:rFonts w:eastAsia="Times New Roman"/>
        </w:rPr>
        <w:t xml:space="preserve">(наименование вида задолженности, код бюджетной классификации)</w:t>
      </w:r>
    </w:p>
    <w:p>
      <w:pPr>
        <w:pStyle w:val="Normal"/>
        <w:widowControl w:val="off"/>
        <w:jc w:val="both"/>
        <w:rPr>
          <w:rFonts w:eastAsia="Times New Roman"/>
          <w:sz w:val="27"/>
          <w:szCs w:val="27"/>
        </w:rPr>
      </w:pPr>
      <w:r>
        <w:rPr>
          <w:rFonts w:eastAsia="Times New Roman"/>
          <w:sz w:val="27"/>
          <w:szCs w:val="27"/>
        </w:rPr>
      </w:r>
    </w:p>
    <w:p>
      <w:pPr>
        <w:pStyle w:val="Normal"/>
        <w:widowControl w:val="off"/>
        <w:jc w:val="both"/>
        <w:rPr>
          <w:rFonts w:eastAsia="Times New Roman"/>
          <w:sz w:val="25"/>
          <w:szCs w:val="25"/>
        </w:rPr>
      </w:pPr>
      <w:r>
        <w:rPr>
          <w:rFonts w:eastAsia="Times New Roman"/>
          <w:sz w:val="25"/>
          <w:szCs w:val="25"/>
        </w:rPr>
        <w:t xml:space="preserve">Приложение: Перечень прилагаемых документов.</w:t>
      </w:r>
    </w:p>
    <w:p>
      <w:pPr>
        <w:pStyle w:val="Normal"/>
        <w:widowControl w:val="off"/>
        <w:jc w:val="both"/>
        <w:rPr>
          <w:rFonts w:eastAsia="Times New Roman"/>
          <w:sz w:val="25"/>
          <w:szCs w:val="25"/>
        </w:rPr>
      </w:pPr>
      <w:r>
        <w:rPr>
          <w:rFonts w:eastAsia="Times New Roman"/>
          <w:sz w:val="25"/>
          <w:szCs w:val="25"/>
        </w:rPr>
      </w:r>
    </w:p>
    <w:p>
      <w:pPr>
        <w:pStyle w:val="Normal"/>
        <w:widowControl w:val="off"/>
        <w:jc w:val="both"/>
        <w:rPr>
          <w:rFonts w:eastAsia="Times New Roman"/>
          <w:sz w:val="25"/>
          <w:szCs w:val="25"/>
        </w:rPr>
      </w:pPr>
      <w:r>
        <w:rPr>
          <w:rFonts w:eastAsia="Times New Roman"/>
          <w:sz w:val="25"/>
          <w:szCs w:val="25"/>
        </w:rPr>
        <w:t xml:space="preserve">Руководитель</w:t>
      </w:r>
    </w:p>
    <w:p>
      <w:pPr>
        <w:pStyle w:val="Normal"/>
        <w:widowControl w:val="off"/>
        <w:jc w:val="both"/>
        <w:rPr>
          <w:rFonts w:eastAsia="Times New Roman"/>
          <w:sz w:val="25"/>
          <w:szCs w:val="25"/>
        </w:rPr>
      </w:pPr>
      <w:r>
        <w:rPr>
          <w:rFonts w:eastAsia="Times New Roman"/>
          <w:sz w:val="25"/>
          <w:szCs w:val="25"/>
        </w:rPr>
        <w:t xml:space="preserve">структурного подразделения</w:t>
      </w:r>
    </w:p>
    <w:p>
      <w:pPr>
        <w:pStyle w:val="Normal"/>
        <w:widowControl w:val="off"/>
        <w:jc w:val="both"/>
        <w:rPr>
          <w:rFonts w:eastAsia="Times New Roman"/>
          <w:sz w:val="25"/>
          <w:szCs w:val="25"/>
        </w:rPr>
      </w:pPr>
      <w:r>
        <w:rPr>
          <w:rFonts w:eastAsia="Times New Roman"/>
          <w:sz w:val="25"/>
          <w:szCs w:val="25"/>
        </w:rPr>
        <w:t xml:space="preserve">администрации, осуществляющего</w:t>
      </w:r>
    </w:p>
    <w:p>
      <w:pPr>
        <w:pStyle w:val="Normal"/>
        <w:widowControl w:val="off"/>
        <w:jc w:val="both"/>
        <w:rPr>
          <w:rFonts w:eastAsia="Times New Roman"/>
          <w:sz w:val="25"/>
          <w:szCs w:val="25"/>
        </w:rPr>
      </w:pPr>
      <w:r>
        <w:rPr>
          <w:rFonts w:eastAsia="Times New Roman"/>
          <w:sz w:val="25"/>
          <w:szCs w:val="25"/>
        </w:rPr>
        <w:t xml:space="preserve">функции администратора доходов бюджета ______________________ /И.О.Фамилия/</w:t>
      </w:r>
    </w:p>
    <w:p>
      <w:pPr>
        <w:pStyle w:val="Normal"/>
        <w:widowControl w:val="off"/>
        <w:jc w:val="both"/>
        <w:rPr>
          <w:rFonts w:eastAsia="Times New Roman"/>
        </w:rPr>
      </w:pPr>
      <w:r>
        <w:rPr>
          <w:rFonts w:eastAsia="Times New Roman"/>
        </w:rPr>
        <w:t xml:space="preserve">                                                                                                                            (подпись)</w:t>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UserStyle_17"/>
        <w:tabs>
          <w:tab w:val="left" w:pos="8955" w:leader="none"/>
          <w:tab w:val="right" w:pos="10205" w:leader="none"/>
        </w:tabs>
        <w:contextualSpacing/>
        <w:jc w:val="center"/>
        <w:rPr>
          <w:rFonts w:ascii="Times New Roman" w:hAnsi="Times New Roman" w:cs="Times New Roman"/>
          <w:color w:val="ff0000"/>
        </w:rPr>
      </w:pPr>
      <w:r>
        <w:rPr>
          <w:rFonts w:ascii="Times New Roman" w:hAnsi="Times New Roman" w:cs="Times New Roman"/>
          <w:color w:val="ff0000"/>
        </w:rPr>
      </w:r>
    </w:p>
    <w:p>
      <w:pPr>
        <w:pStyle w:val="Normal"/>
        <w:widowControl w:val="off"/>
        <w:jc w:val="right"/>
        <w:outlineLvl w:val="1"/>
        <w:rPr>
          <w:rFonts w:eastAsia="Times New Roman"/>
          <w:sz w:val="22"/>
          <w:szCs w:val="22"/>
        </w:rPr>
      </w:pPr>
      <w:r>
        <w:rPr>
          <w:rFonts w:eastAsia="Times New Roman"/>
          <w:sz w:val="22"/>
          <w:szCs w:val="22"/>
        </w:rPr>
        <w:br w:type="page" w:clear="all"/>
      </w:r>
      <w:r>
        <w:rPr>
          <w:rFonts w:eastAsia="Times New Roman"/>
          <w:sz w:val="22"/>
          <w:szCs w:val="22"/>
        </w:rPr>
        <w:t xml:space="preserve">Приложение </w:t>
      </w:r>
      <w:r>
        <w:rPr>
          <w:rFonts w:eastAsia="Times New Roman"/>
          <w:sz w:val="22"/>
          <w:szCs w:val="22"/>
        </w:rPr>
        <w:t xml:space="preserve">2</w:t>
      </w:r>
      <w:r>
        <w:rPr>
          <w:rFonts w:eastAsia="Times New Roman"/>
          <w:sz w:val="22"/>
          <w:szCs w:val="22"/>
        </w:rPr>
      </w:r>
    </w:p>
    <w:p>
      <w:pPr>
        <w:pStyle w:val="Normal"/>
        <w:widowControl w:val="off"/>
        <w:jc w:val="right"/>
        <w:rPr>
          <w:rFonts w:eastAsia="Times New Roman"/>
          <w:sz w:val="22"/>
          <w:szCs w:val="22"/>
        </w:rPr>
      </w:pPr>
      <w:r>
        <w:rPr>
          <w:rFonts w:eastAsia="Times New Roman"/>
          <w:sz w:val="22"/>
          <w:szCs w:val="22"/>
        </w:rPr>
        <w:t xml:space="preserve">к Порядку принятия решений о признании</w:t>
      </w:r>
    </w:p>
    <w:p>
      <w:pPr>
        <w:pStyle w:val="Normal"/>
        <w:widowControl w:val="off"/>
        <w:jc w:val="right"/>
        <w:rPr>
          <w:rFonts w:eastAsia="Times New Roman"/>
          <w:sz w:val="22"/>
          <w:szCs w:val="22"/>
        </w:rPr>
      </w:pPr>
      <w:r>
        <w:rPr>
          <w:rFonts w:eastAsia="Times New Roman"/>
          <w:sz w:val="22"/>
          <w:szCs w:val="22"/>
        </w:rPr>
        <w:t xml:space="preserve">безнадежной к взысканию задолженности</w:t>
      </w:r>
    </w:p>
    <w:p>
      <w:pPr>
        <w:pStyle w:val="Normal"/>
        <w:widowControl w:val="off"/>
        <w:jc w:val="right"/>
        <w:rPr>
          <w:sz w:val="22"/>
          <w:szCs w:val="22"/>
        </w:rPr>
      </w:pPr>
      <w:r>
        <w:rPr>
          <w:rFonts w:eastAsia="Times New Roman"/>
          <w:sz w:val="22"/>
          <w:szCs w:val="22"/>
        </w:rPr>
        <w:t xml:space="preserve">по платежам в бюджет </w:t>
      </w:r>
      <w:r>
        <w:rPr>
          <w:sz w:val="22"/>
          <w:szCs w:val="22"/>
        </w:rPr>
        <w:t xml:space="preserve">сельского</w:t>
      </w:r>
      <w:r>
        <w:rPr>
          <w:sz w:val="22"/>
          <w:szCs w:val="22"/>
        </w:rPr>
        <w:t xml:space="preserve"> поселени</w:t>
      </w:r>
      <w:r>
        <w:rPr>
          <w:sz w:val="22"/>
          <w:szCs w:val="22"/>
        </w:rPr>
        <w:t xml:space="preserve">я</w:t>
      </w:r>
      <w:r>
        <w:rPr>
          <w:sz w:val="22"/>
          <w:szCs w:val="22"/>
        </w:rPr>
        <w:t xml:space="preserve"> </w:t>
      </w:r>
      <w:r>
        <w:rPr>
          <w:sz w:val="22"/>
          <w:szCs w:val="22"/>
        </w:rPr>
        <w:t xml:space="preserve">Леуши</w:t>
      </w:r>
      <w:r>
        <w:rPr>
          <w:sz w:val="22"/>
          <w:szCs w:val="22"/>
        </w:rPr>
        <w:t xml:space="preserve"> </w:t>
      </w:r>
    </w:p>
    <w:p>
      <w:pPr>
        <w:pStyle w:val="UserStyle_87"/>
        <w:rPr>
          <w:rFonts w:ascii="Times New Roman" w:hAnsi="Times New Roman" w:cs="Times New Roman"/>
          <w:b/>
          <w:bCs/>
          <w:sz w:val="24"/>
          <w:szCs w:val="24"/>
        </w:rPr>
      </w:pPr>
      <w:r>
        <w:rPr>
          <w:rFonts w:ascii="Times New Roman" w:hAnsi="Times New Roman" w:cs="Times New Roman"/>
          <w:b/>
          <w:bCs/>
          <w:sz w:val="24"/>
          <w:szCs w:val="24"/>
        </w:rPr>
      </w:r>
    </w:p>
    <w:p>
      <w:pPr>
        <w:pStyle w:val="UserStyle_8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r>
    </w:p>
    <w:p>
      <w:pPr>
        <w:pStyle w:val="UserStyle_8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СПРАВКА</w:t>
      </w:r>
      <w:r>
        <w:rPr>
          <w:rFonts w:ascii="Times New Roman" w:hAnsi="Times New Roman" w:cs="Times New Roman"/>
          <w:bCs/>
          <w:color w:val="000000"/>
          <w:sz w:val="24"/>
          <w:szCs w:val="24"/>
        </w:rPr>
        <w:t xml:space="preserve"> </w:t>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 учитываемых суммах задолженности по уплате платежей</w:t>
      </w:r>
      <w:r>
        <w:rPr>
          <w:rFonts w:ascii="Times New Roman" w:hAnsi="Times New Roman" w:cs="Times New Roman"/>
          <w:color w:val="000000"/>
          <w:sz w:val="24"/>
          <w:szCs w:val="24"/>
        </w:rPr>
      </w:r>
    </w:p>
    <w:p>
      <w:pPr>
        <w:pStyle w:val="UserStyle_87"/>
        <w:jc w:val="center"/>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в бюджет</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сельского</w:t>
      </w:r>
      <w:r>
        <w:rPr>
          <w:rFonts w:ascii="Times New Roman" w:hAnsi="Times New Roman" w:cs="Times New Roman"/>
          <w:bCs/>
          <w:color w:val="000000"/>
          <w:sz w:val="24"/>
          <w:szCs w:val="24"/>
        </w:rPr>
        <w:t xml:space="preserve"> поселени</w:t>
      </w:r>
      <w:r>
        <w:rPr>
          <w:rFonts w:ascii="Times New Roman" w:hAnsi="Times New Roman" w:cs="Times New Roman"/>
          <w:bCs/>
          <w:color w:val="000000"/>
          <w:sz w:val="24"/>
          <w:szCs w:val="24"/>
        </w:rPr>
        <w:t xml:space="preserve">я</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Леуши</w:t>
      </w:r>
      <w:r>
        <w:rPr>
          <w:rFonts w:ascii="Times New Roman" w:hAnsi="Times New Roman" w:cs="Times New Roman"/>
          <w:bCs/>
          <w:color w:val="000000"/>
          <w:sz w:val="24"/>
          <w:szCs w:val="24"/>
        </w:rPr>
      </w:r>
    </w:p>
    <w:p>
      <w:pPr>
        <w:pStyle w:val="Normal"/>
        <w:jc w:val="center"/>
      </w:pPr>
    </w:p>
    <w:p>
      <w:pPr>
        <w:pStyle w:val="Normal"/>
      </w:pPr>
      <w:r>
        <w:rPr>
          <w:sz w:val="24"/>
          <w:szCs w:val="24"/>
        </w:rPr>
        <w:t xml:space="preserve">с. Леуши  </w:t>
      </w:r>
      <w:r>
        <w:rPr>
          <w:sz w:val="24"/>
          <w:szCs w:val="24"/>
        </w:rPr>
        <w:t xml:space="preserve"> </w:t>
      </w:r>
      <w:r>
        <w:t xml:space="preserve">                               </w:t>
      </w:r>
      <w:r>
        <w:t xml:space="preserve">                                                     </w:t>
      </w:r>
      <w:r>
        <w:t xml:space="preserve">                               </w:t>
      </w:r>
      <w:r>
        <w:t xml:space="preserve">«____»________________20__г. </w:t>
      </w:r>
    </w:p>
    <w:p>
      <w:pPr>
        <w:pStyle w:val="Normal"/>
      </w:pPr>
    </w:p>
    <w:p>
      <w:pPr>
        <w:pStyle w:val="Normal"/>
      </w:pPr>
    </w:p>
    <w:p>
      <w:pPr>
        <w:pStyle w:val="Normal"/>
      </w:pPr>
    </w:p>
    <w:p>
      <w:pPr>
        <w:pStyle w:val="Normal"/>
      </w:pPr>
      <w:r>
        <w:rPr>
          <w:sz w:val="24"/>
          <w:szCs w:val="24"/>
        </w:rPr>
        <w:t xml:space="preserve">Должник</w:t>
      </w:r>
      <w:r>
        <w:t xml:space="preserve">____</w:t>
      </w:r>
      <w:r>
        <w:t xml:space="preserve">_________________</w:t>
      </w:r>
      <w:r>
        <w:t xml:space="preserve">_____________________________________</w:t>
      </w:r>
      <w:r>
        <w:t xml:space="preserve">_______________________________</w:t>
      </w:r>
    </w:p>
    <w:p>
      <w:pPr>
        <w:pStyle w:val="Normal"/>
        <w:jc w:val="center"/>
      </w:pPr>
      <w:r>
        <w:t xml:space="preserve">(полное наименование организации)</w:t>
      </w:r>
    </w:p>
    <w:p>
      <w:pPr>
        <w:pStyle w:val="Normal"/>
        <w:jc w:val="center"/>
      </w:pPr>
    </w:p>
    <w:p>
      <w:pPr>
        <w:pStyle w:val="Normal"/>
        <w:pBdr>
          <w:bottom w:val="single" w:color="000000" w:sz="12" w:space="1"/>
        </w:pBdr>
        <w:jc w:val="center"/>
      </w:pPr>
    </w:p>
    <w:p>
      <w:pPr>
        <w:pStyle w:val="Normal"/>
        <w:jc w:val="center"/>
      </w:pPr>
      <w:r>
        <w:t xml:space="preserve">Ф.И.О. (при наличии), дата рождения физического лица, в том числе индивидуального предпринимателя</w:t>
      </w:r>
    </w:p>
    <w:p>
      <w:pPr>
        <w:pStyle w:val="Normal"/>
        <w:jc w:val="center"/>
      </w:pPr>
    </w:p>
    <w:p>
      <w:pPr>
        <w:pStyle w:val="Normal"/>
      </w:pPr>
      <w:r>
        <w:t xml:space="preserve">ИНН/ОГРН/КПП организации_____</w:t>
      </w:r>
      <w:r>
        <w:t xml:space="preserve">____________________</w:t>
      </w:r>
      <w:r>
        <w:t xml:space="preserve">_________________________________________________</w:t>
      </w:r>
    </w:p>
    <w:p>
      <w:pPr>
        <w:pStyle w:val="Normal"/>
      </w:pPr>
    </w:p>
    <w:p>
      <w:pPr>
        <w:pStyle w:val="Normal"/>
      </w:pPr>
      <w:r>
        <w:t xml:space="preserve">ИНН физического лица__________________________</w:t>
      </w:r>
      <w:r>
        <w:t xml:space="preserve">______________________</w:t>
      </w:r>
      <w:r>
        <w:t xml:space="preserve">________________________________</w:t>
      </w:r>
    </w:p>
    <w:p>
      <w:pPr>
        <w:pStyle w:val="Normal"/>
      </w:pPr>
    </w:p>
    <w:p>
      <w:pPr>
        <w:pStyle w:val="Normal"/>
      </w:pPr>
      <w:r>
        <w:t xml:space="preserve">задолженность учитывается в бухгалтерском учете на счете__</w:t>
      </w:r>
      <w:r>
        <w:t xml:space="preserve">______________________</w:t>
      </w:r>
      <w:r>
        <w:t xml:space="preserve">_________________________</w:t>
      </w:r>
    </w:p>
    <w:p>
      <w:pPr>
        <w:pStyle w:val="Normal"/>
        <w:jc w:val="center"/>
      </w:pPr>
      <w:r>
        <w:t xml:space="preserve">                                                                                      </w:t>
      </w:r>
      <w:r>
        <w:t xml:space="preserve">(номер балансового, забалансового счета)</w:t>
      </w:r>
    </w:p>
    <w:p>
      <w:pPr>
        <w:pStyle w:val="Normal"/>
        <w:jc w:val="right"/>
      </w:pPr>
    </w:p>
    <w:p>
      <w:pPr>
        <w:pStyle w:val="Normal"/>
      </w:pPr>
      <w:r>
        <w:t xml:space="preserve">по состоянию на «____» _______________20___года</w:t>
      </w:r>
    </w:p>
    <w:p>
      <w:pPr>
        <w:pStyle w:val="Normal"/>
      </w:pPr>
    </w:p>
    <w:tbl>
      <w:tblPr>
        <w:tblW w:w="98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40"/>
        <w:gridCol w:w="1978"/>
        <w:gridCol w:w="3402"/>
        <w:gridCol w:w="1701"/>
        <w:gridCol w:w="708"/>
        <w:gridCol w:w="567"/>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top"/>
          </w:tcPr>
          <w:p>
            <w:pPr>
              <w:pStyle w:val="Normal"/>
              <w:jc w:val="center"/>
            </w:pPr>
            <w:r>
              <w:t xml:space="preserve">№ п/п</w:t>
            </w:r>
          </w:p>
        </w:tc>
        <w:tc>
          <w:tcPr>
            <w:tcW w:w="1978" w:type="dxa"/>
            <w:textDirection w:val="lrTb"/>
            <w:vAlign w:val="top"/>
          </w:tcPr>
          <w:p>
            <w:pPr>
              <w:pStyle w:val="Normal"/>
              <w:jc w:val="center"/>
            </w:pPr>
            <w:r>
              <w:t xml:space="preserve">КБК доходов (расходов)</w:t>
            </w:r>
          </w:p>
        </w:tc>
        <w:tc>
          <w:tcPr>
            <w:tcW w:w="3402" w:type="dxa"/>
            <w:textDirection w:val="lrTb"/>
            <w:vAlign w:val="top"/>
          </w:tcPr>
          <w:p>
            <w:pPr>
              <w:pStyle w:val="Normal"/>
              <w:jc w:val="center"/>
            </w:pPr>
            <w:r>
              <w:t xml:space="preserve">Дата начала и дата окончания образования задолженности (период образования задолженности)</w:t>
            </w:r>
          </w:p>
        </w:tc>
        <w:tc>
          <w:tcPr>
            <w:tcW w:w="2976" w:type="dxa"/>
            <w:gridSpan w:val="3"/>
            <w:textDirection w:val="lrTb"/>
            <w:vAlign w:val="top"/>
          </w:tcPr>
          <w:p>
            <w:pPr>
              <w:pStyle w:val="Normal"/>
              <w:jc w:val="center"/>
            </w:pPr>
            <w:r>
              <w:t xml:space="preserve">Сведения (реквизиты) документа-основания возникновения задолженности</w:t>
            </w:r>
          </w:p>
        </w:tc>
        <w:tc>
          <w:tcPr>
            <w:tcW w:w="1000" w:type="dxa"/>
            <w:vMerge w:val="restart"/>
            <w:textDirection w:val="lrTb"/>
            <w:vAlign w:val="top"/>
          </w:tcPr>
          <w:p>
            <w:pPr>
              <w:pStyle w:val="Normal"/>
              <w:jc w:val="center"/>
            </w:pPr>
            <w:r>
              <w:t xml:space="preserve">Сумма задолженности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top"/>
          </w:tcPr>
          <w:p>
            <w:pPr>
              <w:pStyle w:val="Normal"/>
            </w:pPr>
          </w:p>
        </w:tc>
        <w:tc>
          <w:tcPr>
            <w:tcW w:w="1978" w:type="dxa"/>
            <w:textDirection w:val="lrTb"/>
            <w:vAlign w:val="top"/>
          </w:tcPr>
          <w:p>
            <w:pPr>
              <w:pStyle w:val="Normal"/>
            </w:pPr>
          </w:p>
        </w:tc>
        <w:tc>
          <w:tcPr>
            <w:tcW w:w="3402" w:type="dxa"/>
            <w:textDirection w:val="lrTb"/>
            <w:vAlign w:val="top"/>
          </w:tcPr>
          <w:p>
            <w:pPr>
              <w:pStyle w:val="Normal"/>
            </w:pPr>
          </w:p>
        </w:tc>
        <w:tc>
          <w:tcPr>
            <w:tcW w:w="1701" w:type="dxa"/>
            <w:textDirection w:val="lrTb"/>
            <w:vAlign w:val="top"/>
          </w:tcPr>
          <w:p>
            <w:pPr>
              <w:pStyle w:val="Normal"/>
            </w:pPr>
            <w:r>
              <w:t xml:space="preserve">Наименование</w:t>
            </w:r>
          </w:p>
        </w:tc>
        <w:tc>
          <w:tcPr>
            <w:tcW w:w="708" w:type="dxa"/>
            <w:textDirection w:val="lrTb"/>
            <w:vAlign w:val="top"/>
          </w:tcPr>
          <w:p>
            <w:pPr>
              <w:pStyle w:val="Normal"/>
            </w:pPr>
            <w:r>
              <w:t xml:space="preserve">Дата</w:t>
            </w:r>
          </w:p>
        </w:tc>
        <w:tc>
          <w:tcPr>
            <w:tcW w:w="567" w:type="dxa"/>
            <w:textDirection w:val="lrTb"/>
            <w:vAlign w:val="top"/>
          </w:tcPr>
          <w:p>
            <w:pPr>
              <w:pStyle w:val="Normal"/>
            </w:pPr>
            <w:r>
              <w:t xml:space="preserve">№</w:t>
            </w:r>
          </w:p>
        </w:tc>
        <w:tc>
          <w:tcPr>
            <w:tcW w:w="1000" w:type="dxa"/>
            <w:vMerge w:val="continue"/>
            <w:textDirection w:val="lrTb"/>
            <w:vAlign w:val="top"/>
          </w:tcPr>
          <w:p>
            <w:pPr>
              <w:pStyle w:val="Normal"/>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top"/>
          </w:tcPr>
          <w:p>
            <w:pPr>
              <w:pStyle w:val="Normal"/>
            </w:pPr>
          </w:p>
        </w:tc>
        <w:tc>
          <w:tcPr>
            <w:tcW w:w="1978" w:type="dxa"/>
            <w:textDirection w:val="lrTb"/>
            <w:vAlign w:val="top"/>
          </w:tcPr>
          <w:p>
            <w:pPr>
              <w:pStyle w:val="Normal"/>
            </w:pPr>
          </w:p>
        </w:tc>
        <w:tc>
          <w:tcPr>
            <w:tcW w:w="3402" w:type="dxa"/>
            <w:textDirection w:val="lrTb"/>
            <w:vAlign w:val="top"/>
          </w:tcPr>
          <w:p>
            <w:pPr>
              <w:pStyle w:val="Normal"/>
            </w:pPr>
          </w:p>
        </w:tc>
        <w:tc>
          <w:tcPr>
            <w:tcW w:w="1701" w:type="dxa"/>
            <w:textDirection w:val="lrTb"/>
            <w:vAlign w:val="top"/>
          </w:tcPr>
          <w:p>
            <w:pPr>
              <w:pStyle w:val="Normal"/>
            </w:pPr>
          </w:p>
        </w:tc>
        <w:tc>
          <w:tcPr>
            <w:tcW w:w="708" w:type="dxa"/>
            <w:textDirection w:val="lrTb"/>
            <w:vAlign w:val="top"/>
          </w:tcPr>
          <w:p>
            <w:pPr>
              <w:pStyle w:val="Normal"/>
            </w:pPr>
          </w:p>
        </w:tc>
        <w:tc>
          <w:tcPr>
            <w:tcW w:w="567" w:type="dxa"/>
            <w:textDirection w:val="lrTb"/>
            <w:vAlign w:val="top"/>
          </w:tcPr>
          <w:p>
            <w:pPr>
              <w:pStyle w:val="Normal"/>
            </w:pPr>
          </w:p>
        </w:tc>
        <w:tc>
          <w:tcPr>
            <w:tcW w:w="1000" w:type="dxa"/>
            <w:textDirection w:val="lrTb"/>
            <w:vAlign w:val="top"/>
          </w:tcPr>
          <w:p>
            <w:pPr>
              <w:pStyle w:val="Normal"/>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top"/>
          </w:tcPr>
          <w:p>
            <w:pPr>
              <w:pStyle w:val="Normal"/>
            </w:pPr>
          </w:p>
        </w:tc>
        <w:tc>
          <w:tcPr>
            <w:tcW w:w="8356" w:type="dxa"/>
            <w:gridSpan w:val="5"/>
            <w:textDirection w:val="lrTb"/>
            <w:vAlign w:val="top"/>
          </w:tcPr>
          <w:p>
            <w:pPr>
              <w:pStyle w:val="Normal"/>
            </w:pPr>
            <w:r>
              <w:t xml:space="preserve">Итого сумма задолженности</w:t>
            </w:r>
          </w:p>
        </w:tc>
        <w:tc>
          <w:tcPr>
            <w:tcW w:w="1000" w:type="dxa"/>
            <w:textDirection w:val="lrTb"/>
            <w:vAlign w:val="top"/>
          </w:tcPr>
          <w:p>
            <w:pPr>
              <w:pStyle w:val="Normal"/>
            </w:pPr>
          </w:p>
        </w:tc>
      </w:tr>
    </w:tbl>
    <w:p>
      <w:pPr>
        <w:pStyle w:val="Normal"/>
      </w:pPr>
    </w:p>
    <w:p>
      <w:pPr>
        <w:pStyle w:val="Normal"/>
        <w:jc w:val="center"/>
      </w:pPr>
    </w:p>
    <w:p>
      <w:pPr>
        <w:pStyle w:val="Normal"/>
      </w:pPr>
      <w:r>
        <w:t xml:space="preserve">Глав</w:t>
      </w:r>
      <w:r>
        <w:t xml:space="preserve">а </w:t>
      </w:r>
      <w:r>
        <w:t xml:space="preserve">сельского</w:t>
      </w:r>
      <w:r>
        <w:t xml:space="preserve"> поселения </w:t>
      </w:r>
      <w:r>
        <w:t xml:space="preserve">Леуши</w:t>
      </w:r>
      <w:r>
        <w:t xml:space="preserve">                         </w:t>
      </w:r>
      <w:r>
        <w:t xml:space="preserve">___________________________/_________________</w:t>
      </w:r>
    </w:p>
    <w:p>
      <w:pPr>
        <w:pStyle w:val="Normal"/>
        <w:jc w:val="center"/>
      </w:pPr>
      <w:r>
        <w:t xml:space="preserve">                                                                                       (подпись)                          (Ф.И.О.)</w:t>
      </w:r>
    </w:p>
    <w:p>
      <w:pPr>
        <w:pStyle w:val="Normal"/>
        <w:jc w:val="center"/>
      </w:pPr>
    </w:p>
    <w:p>
      <w:pPr>
        <w:pStyle w:val="Normal"/>
        <w:jc w:val="right"/>
      </w:pPr>
      <w:r>
        <w:t xml:space="preserve">«____»________________________20___г.</w:t>
      </w:r>
    </w:p>
    <w:p>
      <w:pPr>
        <w:pStyle w:val="Normal"/>
        <w:jc w:val="right"/>
      </w:pPr>
    </w:p>
    <w:p>
      <w:pPr>
        <w:pStyle w:val="Normal"/>
        <w:jc w:val="right"/>
      </w:pPr>
      <w:r>
        <w:t xml:space="preserve">М.П.</w:t>
      </w:r>
    </w:p>
    <w:p>
      <w:pPr>
        <w:pStyle w:val="Normal"/>
        <w:jc w:val="center"/>
      </w:pPr>
    </w:p>
    <w:p>
      <w:pPr>
        <w:pStyle w:val="Normal"/>
        <w:jc w:val="center"/>
      </w:pPr>
    </w:p>
    <w:p>
      <w:pPr>
        <w:pStyle w:val="Normal"/>
      </w:pPr>
      <w:r>
        <w:t xml:space="preserve">Исполнитель</w:t>
      </w:r>
      <w:r>
        <w:t xml:space="preserve">                                                                       </w:t>
      </w:r>
      <w:r>
        <w:t xml:space="preserve">_________________________/____</w:t>
      </w:r>
      <w:r>
        <w:t xml:space="preserve">____________________</w:t>
      </w:r>
    </w:p>
    <w:p>
      <w:pPr>
        <w:pStyle w:val="Normal"/>
        <w:jc w:val="center"/>
      </w:pPr>
      <w:r>
        <w:t xml:space="preserve">                                                                                      </w:t>
      </w:r>
      <w:r>
        <w:t xml:space="preserve">(подпись)                             (Ф.И.О.)</w:t>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r>
    </w:p>
    <w:p>
      <w:pPr>
        <w:pStyle w:val="Normal"/>
        <w:widowControl w:val="off"/>
        <w:jc w:val="right"/>
        <w:outlineLvl w:val="1"/>
        <w:rPr>
          <w:rFonts w:eastAsia="Times New Roman"/>
          <w:sz w:val="22"/>
          <w:szCs w:val="22"/>
        </w:rPr>
      </w:pPr>
      <w:r>
        <w:rPr>
          <w:rFonts w:eastAsia="Times New Roman"/>
          <w:sz w:val="22"/>
          <w:szCs w:val="22"/>
        </w:rPr>
        <w:br w:type="page" w:clear="all"/>
      </w:r>
      <w:r>
        <w:rPr>
          <w:rFonts w:eastAsia="Times New Roman"/>
          <w:sz w:val="22"/>
          <w:szCs w:val="22"/>
        </w:rPr>
        <w:t xml:space="preserve">Приложение </w:t>
      </w:r>
      <w:r>
        <w:rPr>
          <w:rFonts w:eastAsia="Times New Roman"/>
          <w:sz w:val="22"/>
          <w:szCs w:val="22"/>
        </w:rPr>
        <w:t xml:space="preserve">3</w:t>
      </w:r>
      <w:r>
        <w:rPr>
          <w:rFonts w:eastAsia="Times New Roman"/>
          <w:sz w:val="22"/>
          <w:szCs w:val="22"/>
        </w:rPr>
      </w:r>
    </w:p>
    <w:p>
      <w:pPr>
        <w:pStyle w:val="Normal"/>
        <w:widowControl w:val="off"/>
        <w:jc w:val="right"/>
        <w:rPr>
          <w:rFonts w:eastAsia="Times New Roman"/>
          <w:sz w:val="22"/>
          <w:szCs w:val="22"/>
        </w:rPr>
      </w:pPr>
      <w:r>
        <w:rPr>
          <w:rFonts w:eastAsia="Times New Roman"/>
          <w:sz w:val="22"/>
          <w:szCs w:val="22"/>
        </w:rPr>
        <w:t xml:space="preserve">к Порядку принятия решений о признании</w:t>
      </w:r>
    </w:p>
    <w:p>
      <w:pPr>
        <w:pStyle w:val="Normal"/>
        <w:widowControl w:val="off"/>
        <w:jc w:val="right"/>
        <w:rPr>
          <w:rFonts w:eastAsia="Times New Roman"/>
          <w:sz w:val="22"/>
          <w:szCs w:val="22"/>
        </w:rPr>
      </w:pPr>
      <w:r>
        <w:rPr>
          <w:rFonts w:eastAsia="Times New Roman"/>
          <w:sz w:val="22"/>
          <w:szCs w:val="22"/>
        </w:rPr>
        <w:t xml:space="preserve">безнадежной к взысканию задолженности</w:t>
      </w:r>
    </w:p>
    <w:p>
      <w:pPr>
        <w:pStyle w:val="Normal"/>
        <w:widowControl w:val="off"/>
        <w:jc w:val="right"/>
        <w:rPr>
          <w:sz w:val="22"/>
          <w:szCs w:val="22"/>
        </w:rPr>
      </w:pPr>
      <w:r>
        <w:rPr>
          <w:rFonts w:eastAsia="Times New Roman"/>
          <w:sz w:val="22"/>
          <w:szCs w:val="22"/>
        </w:rPr>
        <w:t xml:space="preserve">по платежам в бюджет </w:t>
      </w:r>
      <w:r>
        <w:rPr>
          <w:sz w:val="22"/>
          <w:szCs w:val="22"/>
        </w:rPr>
        <w:t xml:space="preserve">сельского поселения Леуши</w:t>
      </w:r>
      <w:r>
        <w:rPr>
          <w:sz w:val="22"/>
          <w:szCs w:val="22"/>
        </w:rPr>
      </w:r>
    </w:p>
    <w:p>
      <w:pPr>
        <w:pStyle w:val="UserStyle_8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r>
    </w:p>
    <w:p>
      <w:pPr>
        <w:pStyle w:val="UserStyle_8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r>
    </w:p>
    <w:p>
      <w:pPr>
        <w:pStyle w:val="UserStyle_8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r>
    </w:p>
    <w:p>
      <w:pPr>
        <w:pStyle w:val="UserStyle_8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СПРАВКА </w:t>
      </w:r>
    </w:p>
    <w:p>
      <w:pPr>
        <w:pStyle w:val="UserStyle_8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 принятых мерах по обеспечению взыскания задолженности по платежам </w:t>
      </w:r>
    </w:p>
    <w:p>
      <w:pPr>
        <w:pStyle w:val="UserStyle_8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бюджет </w:t>
      </w:r>
      <w:r>
        <w:rPr>
          <w:rFonts w:ascii="Times New Roman" w:hAnsi="Times New Roman" w:cs="Times New Roman"/>
          <w:bCs/>
          <w:color w:val="000000"/>
          <w:sz w:val="24"/>
          <w:szCs w:val="24"/>
        </w:rPr>
        <w:t xml:space="preserve">сельского поселения Леуши</w:t>
      </w:r>
      <w:r>
        <w:rPr>
          <w:rFonts w:ascii="Times New Roman" w:hAnsi="Times New Roman" w:cs="Times New Roman"/>
          <w:bCs/>
          <w:color w:val="000000"/>
          <w:sz w:val="24"/>
          <w:szCs w:val="24"/>
        </w:rPr>
      </w:r>
    </w:p>
    <w:p>
      <w:pPr>
        <w:pStyle w:val="UserStyle_90"/>
        <w:rPr>
          <w:rFonts w:ascii="Times New Roman" w:hAnsi="Times New Roman"/>
        </w:rPr>
      </w:pPr>
      <w:r>
        <w:rPr>
          <w:rFonts w:ascii="Times New Roman" w:hAnsi="Times New Roman"/>
        </w:rPr>
      </w:r>
    </w:p>
    <w:p>
      <w:pPr>
        <w:pStyle w:val="UserStyle_90"/>
        <w:rPr>
          <w:rFonts w:ascii="Times New Roman" w:hAnsi="Times New Roman"/>
        </w:rPr>
      </w:pPr>
      <w:r>
        <w:rPr>
          <w:rFonts w:ascii="Times New Roman" w:hAnsi="Times New Roman"/>
        </w:rPr>
      </w:r>
    </w:p>
    <w:p>
      <w:pPr>
        <w:pStyle w:val="Normal"/>
        <w:jc w:val="center"/>
      </w:pPr>
      <w:r>
        <w:rPr>
          <w:sz w:val="24"/>
          <w:szCs w:val="24"/>
        </w:rPr>
        <w:t xml:space="preserve">с. Леуши</w:t>
      </w:r>
      <w:r>
        <w:rPr>
          <w:sz w:val="24"/>
          <w:szCs w:val="24"/>
        </w:rPr>
        <w:t xml:space="preserve">    </w:t>
      </w:r>
      <w:r>
        <w:t xml:space="preserve">                                                                                                </w:t>
      </w:r>
      <w:r>
        <w:t xml:space="preserve">«____»____________________20__г.</w:t>
      </w:r>
    </w:p>
    <w:p>
      <w:pPr>
        <w:pStyle w:val="Normal"/>
        <w:pBdr>
          <w:bottom w:val="single" w:color="000000" w:sz="12" w:space="1"/>
        </w:pBdr>
        <w:jc w:val="center"/>
      </w:pPr>
    </w:p>
    <w:p>
      <w:pPr>
        <w:pStyle w:val="Normal"/>
        <w:pBdr>
          <w:bottom w:val="single" w:color="000000" w:sz="12" w:space="1"/>
        </w:pBdr>
        <w:jc w:val="center"/>
      </w:pPr>
    </w:p>
    <w:p>
      <w:pPr>
        <w:pStyle w:val="Normal"/>
        <w:jc w:val="center"/>
      </w:pPr>
      <w:r>
        <w:t xml:space="preserve">(полное наименование организации)</w:t>
      </w:r>
    </w:p>
    <w:p>
      <w:pPr>
        <w:pStyle w:val="Normal"/>
        <w:jc w:val="center"/>
      </w:pPr>
    </w:p>
    <w:p>
      <w:pPr>
        <w:pStyle w:val="Normal"/>
        <w:pBdr>
          <w:bottom w:val="single" w:color="000000" w:sz="12" w:space="1"/>
        </w:pBdr>
        <w:jc w:val="center"/>
      </w:pPr>
    </w:p>
    <w:p>
      <w:pPr>
        <w:pStyle w:val="Normal"/>
        <w:jc w:val="center"/>
      </w:pPr>
      <w:r>
        <w:t xml:space="preserve">(Ф.И.О. (при наличии), дата рождения физического лица, в том числе индивидуального предпринимателя)</w:t>
      </w:r>
    </w:p>
    <w:p>
      <w:pPr>
        <w:pStyle w:val="Normal"/>
        <w:jc w:val="center"/>
      </w:pPr>
    </w:p>
    <w:p>
      <w:pPr>
        <w:pStyle w:val="Normal"/>
      </w:pPr>
      <w:r>
        <w:t xml:space="preserve">ИНН/ОГРН/КПП организации________</w:t>
      </w:r>
      <w:r>
        <w:t xml:space="preserve">_____________________</w:t>
      </w:r>
      <w:r>
        <w:t xml:space="preserve">_____________________________________________</w:t>
      </w:r>
    </w:p>
    <w:p>
      <w:pPr>
        <w:pStyle w:val="Normal"/>
        <w:jc w:val="center"/>
      </w:pPr>
    </w:p>
    <w:p>
      <w:pPr>
        <w:pStyle w:val="Normal"/>
      </w:pPr>
      <w:r>
        <w:t xml:space="preserve">ИНН физического лица____________________________</w:t>
      </w:r>
      <w:r>
        <w:t xml:space="preserve">______________________</w:t>
      </w:r>
      <w:r>
        <w:t xml:space="preserve">______________________________</w:t>
      </w:r>
    </w:p>
    <w:p>
      <w:pPr>
        <w:pStyle w:val="Normal"/>
        <w:pBdr>
          <w:bottom w:val="single" w:color="000000" w:sz="12" w:space="1"/>
        </w:pBdr>
        <w:jc w:val="center"/>
      </w:pPr>
    </w:p>
    <w:p>
      <w:pPr>
        <w:pStyle w:val="Normal"/>
        <w:pBdr>
          <w:bottom w:val="single" w:color="000000" w:sz="12" w:space="1"/>
        </w:pBdr>
        <w:jc w:val="center"/>
      </w:pPr>
    </w:p>
    <w:p>
      <w:pPr>
        <w:pStyle w:val="Normal"/>
        <w:jc w:val="center"/>
      </w:pPr>
    </w:p>
    <w:p>
      <w:pPr>
        <w:pStyle w:val="Normal"/>
        <w:jc w:val="center"/>
      </w:pPr>
    </w:p>
    <w:p>
      <w:pPr>
        <w:pStyle w:val="Normal"/>
        <w:pBdr>
          <w:top w:val="single" w:color="000000" w:sz="12" w:space="1"/>
          <w:bottom w:val="single" w:color="000000" w:sz="12" w:space="1"/>
        </w:pBdr>
        <w:jc w:val="center"/>
      </w:pPr>
    </w:p>
    <w:p>
      <w:pPr>
        <w:pStyle w:val="Normal"/>
        <w:pBdr>
          <w:top w:val="single" w:color="000000" w:sz="12" w:space="1"/>
          <w:bottom w:val="single" w:color="000000" w:sz="12" w:space="1"/>
        </w:pBdr>
        <w:jc w:val="center"/>
      </w:pPr>
    </w:p>
    <w:p>
      <w:pPr>
        <w:pStyle w:val="Normal"/>
        <w:pBdr>
          <w:bottom w:val="single" w:color="000000" w:sz="12" w:space="1"/>
          <w:between w:val="single" w:color="000000" w:sz="12" w:space="1"/>
        </w:pBdr>
        <w:jc w:val="center"/>
        <w:rPr>
          <w:sz w:val="40"/>
        </w:rPr>
      </w:pPr>
      <w:r>
        <w:rPr>
          <w:sz w:val="40"/>
        </w:rPr>
      </w:r>
    </w:p>
    <w:p>
      <w:pPr>
        <w:pStyle w:val="Normal"/>
      </w:pPr>
    </w:p>
    <w:p>
      <w:pPr>
        <w:pStyle w:val="Normal"/>
        <w:jc w:val="center"/>
      </w:pPr>
      <w:r>
        <w:t xml:space="preserve">______________________________________________</w:t>
      </w:r>
      <w:r>
        <w:t xml:space="preserve">_________________</w:t>
      </w:r>
      <w:r>
        <w:t xml:space="preserve">___</w:t>
      </w:r>
      <w:r>
        <w:t xml:space="preserve">_______________________________</w:t>
      </w:r>
    </w:p>
    <w:p>
      <w:pPr>
        <w:pStyle w:val="Normal"/>
        <w:jc w:val="center"/>
      </w:pPr>
      <w:r>
        <w:t xml:space="preserve">(меры, принятые по обеспечению взыскания задолженности по платежам в бюдже</w:t>
      </w:r>
      <w:r>
        <w:t xml:space="preserve">т </w:t>
      </w:r>
      <w:r>
        <w:t xml:space="preserve">сельского поселения Леуши</w:t>
      </w:r>
      <w:r>
        <w:t xml:space="preserve">)</w:t>
      </w:r>
    </w:p>
    <w:p>
      <w:pPr>
        <w:pStyle w:val="Normal"/>
        <w:jc w:val="center"/>
      </w:pPr>
    </w:p>
    <w:p>
      <w:pPr>
        <w:pStyle w:val="Normal"/>
        <w:jc w:val="center"/>
      </w:pPr>
    </w:p>
    <w:p>
      <w:pPr>
        <w:pStyle w:val="Normal"/>
      </w:pPr>
      <w:r>
        <w:t xml:space="preserve">Глав</w:t>
      </w:r>
      <w:r>
        <w:t xml:space="preserve">а </w:t>
      </w:r>
      <w:r>
        <w:t xml:space="preserve">сельского поселения Леуши</w:t>
      </w:r>
      <w:r>
        <w:t xml:space="preserve">                                       _____________________</w:t>
      </w:r>
      <w:r>
        <w:t xml:space="preserve">/_________________</w:t>
      </w:r>
      <w:r>
        <w:t xml:space="preserve">______</w:t>
      </w:r>
    </w:p>
    <w:p>
      <w:pPr>
        <w:pStyle w:val="Normal"/>
        <w:jc w:val="center"/>
      </w:pPr>
      <w:r>
        <w:t xml:space="preserve">                                                </w:t>
      </w:r>
      <w:r>
        <w:t xml:space="preserve">                                               </w:t>
      </w:r>
      <w:r>
        <w:t xml:space="preserve">    (подпись)                          (Ф.И.О.)</w:t>
      </w:r>
    </w:p>
    <w:p>
      <w:pPr>
        <w:pStyle w:val="Normal"/>
        <w:jc w:val="center"/>
      </w:pPr>
    </w:p>
    <w:p>
      <w:pPr>
        <w:pStyle w:val="Normal"/>
        <w:jc w:val="right"/>
      </w:pPr>
      <w:r>
        <w:t xml:space="preserve">«____»________________________20___г.</w:t>
      </w:r>
    </w:p>
    <w:p>
      <w:pPr>
        <w:pStyle w:val="Normal"/>
        <w:jc w:val="right"/>
      </w:pPr>
    </w:p>
    <w:p>
      <w:pPr>
        <w:pStyle w:val="Normal"/>
        <w:jc w:val="right"/>
      </w:pPr>
      <w:r>
        <w:t xml:space="preserve">М.П.</w:t>
      </w:r>
    </w:p>
    <w:p>
      <w:pPr>
        <w:pStyle w:val="Normal"/>
        <w:jc w:val="center"/>
      </w:pPr>
    </w:p>
    <w:p>
      <w:pPr>
        <w:pStyle w:val="Normal"/>
        <w:jc w:val="center"/>
      </w:pPr>
    </w:p>
    <w:p>
      <w:pPr>
        <w:pStyle w:val="Normal"/>
      </w:pPr>
      <w:r>
        <w:t xml:space="preserve">Исполнитель</w:t>
      </w:r>
      <w:r>
        <w:t xml:space="preserve">                                                                               </w:t>
      </w:r>
      <w:r>
        <w:t xml:space="preserve">_______________________/________________________</w:t>
      </w:r>
      <w:r>
        <w:t xml:space="preserve">_</w:t>
      </w:r>
    </w:p>
    <w:p>
      <w:pPr>
        <w:pStyle w:val="Normal"/>
        <w:jc w:val="center"/>
      </w:pPr>
      <w:r>
        <w:t xml:space="preserve">                                                                                               </w:t>
      </w:r>
      <w:r>
        <w:t xml:space="preserve"> (подпись)                                               (Ф.И.О.)</w:t>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Normal"/>
        <w:widowControl w:val="off"/>
        <w:jc w:val="right"/>
        <w:outlineLvl w:val="1"/>
        <w:rPr>
          <w:rFonts w:eastAsia="Times New Roman"/>
          <w:sz w:val="22"/>
          <w:szCs w:val="22"/>
        </w:rPr>
      </w:pPr>
      <w:r>
        <w:rPr>
          <w:rFonts w:eastAsia="Times New Roman"/>
          <w:sz w:val="22"/>
          <w:szCs w:val="22"/>
        </w:rPr>
        <w:br w:type="page" w:clear="all"/>
      </w:r>
      <w:r>
        <w:rPr>
          <w:rFonts w:eastAsia="Times New Roman"/>
          <w:sz w:val="22"/>
          <w:szCs w:val="22"/>
        </w:rPr>
        <w:t xml:space="preserve">Приложение </w:t>
      </w:r>
      <w:r>
        <w:rPr>
          <w:rFonts w:eastAsia="Times New Roman"/>
          <w:sz w:val="22"/>
          <w:szCs w:val="22"/>
        </w:rPr>
        <w:t xml:space="preserve">4</w:t>
      </w:r>
      <w:r>
        <w:rPr>
          <w:rFonts w:eastAsia="Times New Roman"/>
          <w:sz w:val="22"/>
          <w:szCs w:val="22"/>
        </w:rPr>
      </w:r>
    </w:p>
    <w:p>
      <w:pPr>
        <w:pStyle w:val="Normal"/>
        <w:widowControl w:val="off"/>
        <w:jc w:val="right"/>
        <w:rPr>
          <w:rFonts w:eastAsia="Times New Roman"/>
          <w:sz w:val="22"/>
          <w:szCs w:val="22"/>
        </w:rPr>
      </w:pPr>
      <w:r>
        <w:rPr>
          <w:rFonts w:eastAsia="Times New Roman"/>
          <w:sz w:val="22"/>
          <w:szCs w:val="22"/>
        </w:rPr>
        <w:t xml:space="preserve">к Порядку принятия решений о признании</w:t>
      </w:r>
    </w:p>
    <w:p>
      <w:pPr>
        <w:pStyle w:val="Normal"/>
        <w:widowControl w:val="off"/>
        <w:jc w:val="right"/>
        <w:rPr>
          <w:rFonts w:eastAsia="Times New Roman"/>
          <w:sz w:val="22"/>
          <w:szCs w:val="22"/>
        </w:rPr>
      </w:pPr>
      <w:r>
        <w:rPr>
          <w:rFonts w:eastAsia="Times New Roman"/>
          <w:sz w:val="22"/>
          <w:szCs w:val="22"/>
        </w:rPr>
        <w:t xml:space="preserve">безнадежной к взысканию задолженности</w:t>
      </w:r>
    </w:p>
    <w:p>
      <w:pPr>
        <w:pStyle w:val="Normal"/>
        <w:widowControl w:val="off"/>
        <w:jc w:val="right"/>
        <w:rPr>
          <w:sz w:val="22"/>
          <w:szCs w:val="22"/>
        </w:rPr>
      </w:pPr>
      <w:r>
        <w:rPr>
          <w:rFonts w:eastAsia="Times New Roman"/>
          <w:sz w:val="22"/>
          <w:szCs w:val="22"/>
        </w:rPr>
        <w:t xml:space="preserve">по платежам в бюджет </w:t>
      </w:r>
      <w:r>
        <w:rPr>
          <w:sz w:val="22"/>
          <w:szCs w:val="22"/>
        </w:rPr>
        <w:t xml:space="preserve">сельского поселения Леуши</w:t>
      </w:r>
      <w:r>
        <w:rPr>
          <w:sz w:val="22"/>
          <w:szCs w:val="22"/>
        </w:rPr>
      </w:r>
    </w:p>
    <w:p>
      <w:pPr>
        <w:pStyle w:val="UserStyle_86"/>
        <w:jc w:val="right"/>
        <w:rPr>
          <w:rFonts w:ascii="Times New Roman" w:hAnsi="Times New Roman" w:cs="Times New Roman"/>
          <w:sz w:val="24"/>
          <w:szCs w:val="24"/>
        </w:rPr>
      </w:pPr>
      <w:r>
        <w:rPr>
          <w:rFonts w:ascii="Times New Roman" w:hAnsi="Times New Roman" w:cs="Times New Roman"/>
          <w:sz w:val="24"/>
          <w:szCs w:val="24"/>
        </w:rPr>
      </w:r>
    </w:p>
    <w:p>
      <w:pPr>
        <w:pStyle w:val="UserStyle_89"/>
        <w:jc w:val="center"/>
        <w:rPr>
          <w:rFonts w:ascii="Times New Roman" w:hAnsi="Times New Roman" w:cs="Times New Roman"/>
          <w:sz w:val="24"/>
          <w:szCs w:val="24"/>
        </w:rPr>
      </w:pPr>
      <w:r>
        <w:rPr>
          <w:rFonts w:ascii="Times New Roman" w:hAnsi="Times New Roman" w:cs="Times New Roman"/>
          <w:sz w:val="24"/>
          <w:szCs w:val="24"/>
        </w:rPr>
        <w:t xml:space="preserve">АКТ</w:t>
      </w:r>
    </w:p>
    <w:p>
      <w:pPr>
        <w:pStyle w:val="Normal"/>
        <w:widowControl w:val="off"/>
        <w:jc w:val="center"/>
        <w:rPr>
          <w:rFonts w:eastAsia="Times New Roman"/>
          <w:sz w:val="25"/>
          <w:szCs w:val="25"/>
        </w:rPr>
      </w:pPr>
      <w:r>
        <w:rPr>
          <w:rFonts w:eastAsia="Times New Roman"/>
          <w:sz w:val="25"/>
          <w:szCs w:val="25"/>
        </w:rPr>
        <w:t xml:space="preserve">о признании безнадежной к взысканию задолженности</w:t>
      </w:r>
    </w:p>
    <w:p>
      <w:pPr>
        <w:pStyle w:val="Normal"/>
        <w:widowControl w:val="off"/>
        <w:jc w:val="center"/>
        <w:rPr>
          <w:sz w:val="25"/>
          <w:szCs w:val="25"/>
        </w:rPr>
      </w:pPr>
      <w:r>
        <w:rPr>
          <w:rFonts w:eastAsia="Times New Roman"/>
          <w:sz w:val="25"/>
          <w:szCs w:val="25"/>
        </w:rPr>
        <w:t xml:space="preserve">по платежам в бюджет </w:t>
      </w:r>
      <w:r>
        <w:rPr>
          <w:sz w:val="25"/>
          <w:szCs w:val="25"/>
        </w:rPr>
        <w:t xml:space="preserve">сельского поселения Леуши</w:t>
      </w:r>
      <w:r>
        <w:rPr>
          <w:sz w:val="25"/>
          <w:szCs w:val="25"/>
        </w:rPr>
      </w:r>
    </w:p>
    <w:p>
      <w:pPr>
        <w:pStyle w:val="Normal"/>
        <w:widowControl w:val="off"/>
        <w:jc w:val="center"/>
        <w:rPr>
          <w:sz w:val="25"/>
          <w:szCs w:val="25"/>
        </w:rPr>
      </w:pPr>
      <w:r>
        <w:rPr>
          <w:sz w:val="25"/>
          <w:szCs w:val="25"/>
        </w:rPr>
      </w:r>
    </w:p>
    <w:p>
      <w:pPr>
        <w:pStyle w:val="UserStyle_89"/>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 xml:space="preserve">«</w:t>
      </w:r>
      <w:r>
        <w:rPr>
          <w:rFonts w:ascii="Times New Roman" w:hAnsi="Times New Roman" w:cs="Times New Roman"/>
          <w:sz w:val="24"/>
          <w:szCs w:val="24"/>
        </w:rPr>
        <w:t xml:space="preserve">___</w:t>
      </w:r>
      <w:r>
        <w:rPr>
          <w:rFonts w:ascii="Times New Roman" w:hAnsi="Times New Roman" w:cs="Times New Roman"/>
          <w:sz w:val="24"/>
          <w:szCs w:val="24"/>
        </w:rPr>
        <w:t xml:space="preserve"> __________ 20____ года</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_____ </w:t>
      </w:r>
    </w:p>
    <w:p>
      <w:pPr>
        <w:pStyle w:val="UserStyle_89"/>
        <w:rPr>
          <w:rFonts w:ascii="Times New Roman" w:hAnsi="Times New Roman" w:cs="Times New Roman"/>
          <w:sz w:val="24"/>
          <w:szCs w:val="24"/>
        </w:rPr>
      </w:pPr>
      <w:r>
        <w:rPr>
          <w:rFonts w:ascii="Times New Roman" w:hAnsi="Times New Roman" w:cs="Times New Roman"/>
          <w:sz w:val="24"/>
          <w:szCs w:val="24"/>
        </w:rPr>
      </w:r>
    </w:p>
    <w:p>
      <w:pPr>
        <w:pStyle w:val="UserStyle_89"/>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Порядк</w:t>
      </w:r>
      <w:r>
        <w:rPr>
          <w:rFonts w:ascii="Times New Roman" w:hAnsi="Times New Roman" w:cs="Times New Roman"/>
          <w:sz w:val="24"/>
          <w:szCs w:val="24"/>
        </w:rPr>
        <w:t xml:space="preserve">ом</w:t>
      </w:r>
      <w:r>
        <w:rPr>
          <w:rFonts w:ascii="Times New Roman" w:hAnsi="Times New Roman" w:cs="Times New Roman"/>
          <w:sz w:val="24"/>
          <w:szCs w:val="24"/>
        </w:rPr>
        <w:t xml:space="preserve"> принятия решения о признании безнадежной к взысканию задолженности по неналоговым платежам в бюджет </w:t>
      </w:r>
      <w:r>
        <w:rPr>
          <w:rFonts w:ascii="Times New Roman" w:hAnsi="Times New Roman" w:cs="Times New Roman"/>
          <w:sz w:val="24"/>
          <w:szCs w:val="24"/>
        </w:rPr>
        <w:t xml:space="preserve">сельского поселения Леуши</w:t>
      </w:r>
      <w:r>
        <w:rPr>
          <w:rFonts w:ascii="Times New Roman" w:hAnsi="Times New Roman" w:cs="Times New Roman"/>
          <w:sz w:val="24"/>
          <w:szCs w:val="24"/>
        </w:rPr>
        <w:t xml:space="preserve">, утвержденным</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сельского поселения Леуши</w:t>
      </w:r>
      <w:r>
        <w:rPr>
          <w:rFonts w:ascii="Times New Roman" w:hAnsi="Times New Roman" w:cs="Times New Roman"/>
          <w:sz w:val="24"/>
          <w:szCs w:val="24"/>
        </w:rPr>
        <w:t xml:space="preserve"> от _____ № _____ </w:t>
      </w:r>
      <w:r>
        <w:rPr>
          <w:rFonts w:ascii="Times New Roman" w:hAnsi="Times New Roman" w:cs="Times New Roman"/>
          <w:sz w:val="24"/>
          <w:szCs w:val="24"/>
        </w:rPr>
        <w:t xml:space="preserve">(далее – Порядок),</w:t>
      </w:r>
      <w:r>
        <w:rPr>
          <w:rFonts w:ascii="Times New Roman" w:hAnsi="Times New Roman" w:cs="Times New Roman"/>
          <w:sz w:val="24"/>
          <w:szCs w:val="24"/>
        </w:rPr>
      </w:r>
    </w:p>
    <w:p>
      <w:pPr>
        <w:pStyle w:val="UserStyle_89"/>
        <w:ind w:firstLine="709"/>
        <w:jc w:val="both"/>
        <w:rPr>
          <w:rFonts w:ascii="Times New Roman" w:hAnsi="Times New Roman" w:cs="Times New Roman"/>
          <w:sz w:val="24"/>
          <w:szCs w:val="24"/>
        </w:rPr>
      </w:pPr>
      <w:r>
        <w:rPr>
          <w:rFonts w:ascii="Times New Roman" w:hAnsi="Times New Roman" w:cs="Times New Roman"/>
          <w:sz w:val="24"/>
          <w:szCs w:val="24"/>
        </w:rPr>
        <w:t xml:space="preserve">Комиссия на основании представленных </w:t>
      </w:r>
      <w:r>
        <w:rPr>
          <w:rFonts w:ascii="Times New Roman" w:hAnsi="Times New Roman" w:cs="Times New Roman"/>
          <w:sz w:val="24"/>
          <w:szCs w:val="24"/>
        </w:rPr>
        <w:t xml:space="preserve">д</w:t>
      </w:r>
      <w:r>
        <w:rPr>
          <w:rFonts w:ascii="Times New Roman" w:hAnsi="Times New Roman" w:cs="Times New Roman"/>
          <w:sz w:val="24"/>
          <w:szCs w:val="24"/>
        </w:rPr>
        <w:t xml:space="preserve">окументов </w:t>
      </w:r>
      <w:r>
        <w:rPr>
          <w:rFonts w:ascii="Times New Roman" w:hAnsi="Times New Roman" w:cs="Times New Roman"/>
          <w:sz w:val="24"/>
          <w:szCs w:val="24"/>
        </w:rPr>
      </w:r>
    </w:p>
    <w:p>
      <w:pPr>
        <w:pStyle w:val="UserStyle_89"/>
        <w:pBdr>
          <w:bottom w:val="single" w:color="000000" w:sz="4" w:space="1"/>
        </w:pBdr>
        <w:jc w:val="both"/>
        <w:rPr>
          <w:rFonts w:ascii="Times New Roman" w:hAnsi="Times New Roman" w:cs="Times New Roman"/>
          <w:sz w:val="24"/>
          <w:szCs w:val="24"/>
        </w:rPr>
      </w:pPr>
      <w:r>
        <w:rPr>
          <w:rFonts w:ascii="Times New Roman" w:hAnsi="Times New Roman" w:cs="Times New Roman"/>
          <w:sz w:val="24"/>
          <w:szCs w:val="24"/>
        </w:rPr>
      </w:r>
    </w:p>
    <w:p>
      <w:pPr>
        <w:pStyle w:val="UserStyle_89"/>
        <w:jc w:val="both"/>
        <w:rPr>
          <w:rFonts w:ascii="Times New Roman" w:hAnsi="Times New Roman" w:cs="Times New Roman"/>
          <w:sz w:val="24"/>
          <w:szCs w:val="24"/>
        </w:rPr>
      </w:pPr>
      <w:r>
        <w:rPr>
          <w:rFonts w:ascii="Times New Roman" w:hAnsi="Times New Roman" w:cs="Times New Roman"/>
          <w:sz w:val="24"/>
          <w:szCs w:val="24"/>
        </w:rPr>
      </w:r>
    </w:p>
    <w:p>
      <w:pPr>
        <w:pStyle w:val="UserStyle_8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w:t>
      </w:r>
    </w:p>
    <w:p>
      <w:pPr>
        <w:pStyle w:val="UserStyle_8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решила  признать безнадежной к взысканию задолженность по платежам в бюджет</w:t>
      </w:r>
      <w:r>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p>
    <w:p>
      <w:pPr>
        <w:pStyle w:val="UserStyle_8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поселения Леуши</w:t>
      </w:r>
      <w:r>
        <w:rPr>
          <w:rFonts w:ascii="Times New Roman" w:hAnsi="Times New Roman" w:cs="Times New Roman"/>
          <w:sz w:val="24"/>
          <w:szCs w:val="24"/>
        </w:rPr>
        <w:t xml:space="preserve"> по основанию, предусмотренному в </w:t>
      </w:r>
      <w:r>
        <w:rPr>
          <w:rFonts w:ascii="Times New Roman" w:hAnsi="Times New Roman" w:cs="Times New Roman"/>
          <w:sz w:val="24"/>
          <w:szCs w:val="24"/>
        </w:rPr>
        <w:t xml:space="preserve">Порядке</w:t>
      </w:r>
    </w:p>
    <w:p>
      <w:pPr>
        <w:pStyle w:val="UserStyle_89"/>
        <w:pBdr>
          <w:bottom w:val="single" w:color="000000" w:sz="4" w:space="1"/>
        </w:pBdr>
        <w:jc w:val="both"/>
        <w:rPr>
          <w:rFonts w:ascii="Times New Roman" w:hAnsi="Times New Roman" w:cs="Times New Roman"/>
          <w:sz w:val="24"/>
          <w:szCs w:val="24"/>
        </w:rPr>
      </w:pPr>
      <w:r>
        <w:rPr>
          <w:rFonts w:ascii="Times New Roman" w:hAnsi="Times New Roman" w:cs="Times New Roman"/>
          <w:sz w:val="24"/>
          <w:szCs w:val="24"/>
        </w:rPr>
      </w:r>
    </w:p>
    <w:p>
      <w:pPr>
        <w:pStyle w:val="UserStyle_89"/>
        <w:jc w:val="center"/>
        <w:rPr>
          <w:rFonts w:ascii="Times New Roman" w:hAnsi="Times New Roman" w:cs="Times New Roman"/>
        </w:rPr>
      </w:pPr>
      <w:r>
        <w:rPr>
          <w:rFonts w:ascii="Times New Roman" w:hAnsi="Times New Roman" w:cs="Times New Roman"/>
        </w:rPr>
        <w:t xml:space="preserve">(указывается ссылка на случай, предусмотренный пунктами 2 и 3 Порядка)</w:t>
      </w:r>
    </w:p>
    <w:p>
      <w:pPr>
        <w:pStyle w:val="UserStyle_89"/>
        <w:rPr>
          <w:rFonts w:ascii="Times New Roman" w:hAnsi="Times New Roman" w:cs="Times New Roman"/>
          <w:sz w:val="24"/>
          <w:szCs w:val="24"/>
        </w:rPr>
      </w:pPr>
      <w:r>
        <w:rPr>
          <w:rFonts w:ascii="Times New Roman" w:hAnsi="Times New Roman" w:cs="Times New Roman"/>
          <w:sz w:val="24"/>
          <w:szCs w:val="24"/>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928"/>
        <w:gridCol w:w="4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Полное наименование организации </w:t>
            </w:r>
          </w:p>
          <w:p>
            <w:pPr>
              <w:pStyle w:val="UserStyle_89"/>
              <w:rPr>
                <w:rFonts w:ascii="Times New Roman" w:hAnsi="Times New Roman" w:cs="Times New Roman"/>
              </w:rPr>
            </w:pPr>
            <w:r>
              <w:rPr>
                <w:rFonts w:ascii="Times New Roman" w:hAnsi="Times New Roman" w:cs="Times New Roman"/>
              </w:rPr>
              <w:t xml:space="preserve">(фамилия, имя, отчество физического лица)</w:t>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ИНН налогоплательщика</w:t>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КПП</w:t>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ОГРН</w:t>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Сведения о платеже, по которому возникла задолженность</w:t>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Код классификации доходов бюджетов Российской Федерации, по которому учитывается задолженность по платежам в бюджет </w:t>
            </w:r>
            <w:r>
              <w:rPr>
                <w:rFonts w:ascii="Times New Roman" w:hAnsi="Times New Roman" w:cs="Times New Roman"/>
              </w:rPr>
              <w:t xml:space="preserve">сельского</w:t>
            </w:r>
            <w:r>
              <w:rPr>
                <w:rFonts w:ascii="Times New Roman" w:hAnsi="Times New Roman" w:cs="Times New Roman"/>
              </w:rPr>
              <w:t xml:space="preserve"> поселения </w:t>
            </w:r>
            <w:r>
              <w:rPr>
                <w:rFonts w:ascii="Times New Roman" w:hAnsi="Times New Roman" w:cs="Times New Roman"/>
              </w:rPr>
              <w:t xml:space="preserve">Леуши</w:t>
            </w:r>
            <w:r>
              <w:rPr>
                <w:rFonts w:ascii="Times New Roman" w:hAnsi="Times New Roman" w:cs="Times New Roman"/>
              </w:rPr>
              <w:t xml:space="preserve">, его наименование</w:t>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Сумма задолженности по платежам в  бюджет </w:t>
            </w:r>
            <w:r>
              <w:rPr>
                <w:rFonts w:ascii="Times New Roman" w:hAnsi="Times New Roman" w:cs="Times New Roman"/>
              </w:rPr>
              <w:t xml:space="preserve">сельского</w:t>
            </w:r>
            <w:r>
              <w:rPr>
                <w:rFonts w:ascii="Times New Roman" w:hAnsi="Times New Roman" w:cs="Times New Roman"/>
              </w:rPr>
              <w:t xml:space="preserve"> поселени</w:t>
            </w:r>
            <w:r>
              <w:rPr>
                <w:rFonts w:ascii="Times New Roman" w:hAnsi="Times New Roman" w:cs="Times New Roman"/>
              </w:rPr>
              <w:t xml:space="preserve">я</w:t>
            </w:r>
            <w:r>
              <w:rPr>
                <w:rFonts w:ascii="Times New Roman" w:hAnsi="Times New Roman" w:cs="Times New Roman"/>
              </w:rPr>
              <w:t xml:space="preserve"> </w:t>
            </w:r>
            <w:r>
              <w:rPr>
                <w:rFonts w:ascii="Times New Roman" w:hAnsi="Times New Roman" w:cs="Times New Roman"/>
              </w:rPr>
              <w:t xml:space="preserve">Леуши</w:t>
            </w:r>
            <w:r>
              <w:rPr>
                <w:rFonts w:ascii="Times New Roman" w:hAnsi="Times New Roman" w:cs="Times New Roman"/>
              </w:rPr>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Сумма задолженности по пеням и штрафам по соответствующим платежам в  бюджет </w:t>
            </w:r>
            <w:r>
              <w:rPr>
                <w:rFonts w:ascii="Times New Roman" w:hAnsi="Times New Roman" w:cs="Times New Roman"/>
              </w:rPr>
              <w:t xml:space="preserve">сельского</w:t>
            </w:r>
            <w:r>
              <w:rPr>
                <w:rFonts w:ascii="Times New Roman" w:hAnsi="Times New Roman" w:cs="Times New Roman"/>
              </w:rPr>
              <w:t xml:space="preserve"> поселени</w:t>
            </w:r>
            <w:r>
              <w:rPr>
                <w:rFonts w:ascii="Times New Roman" w:hAnsi="Times New Roman" w:cs="Times New Roman"/>
              </w:rPr>
              <w:t xml:space="preserve">я</w:t>
            </w:r>
            <w:r>
              <w:rPr>
                <w:rFonts w:ascii="Times New Roman" w:hAnsi="Times New Roman" w:cs="Times New Roman"/>
              </w:rPr>
              <w:t xml:space="preserve"> </w:t>
            </w:r>
            <w:r>
              <w:rPr>
                <w:rFonts w:ascii="Times New Roman" w:hAnsi="Times New Roman" w:cs="Times New Roman"/>
              </w:rPr>
              <w:t xml:space="preserve">Леуши</w:t>
            </w:r>
            <w:r>
              <w:rPr>
                <w:rFonts w:ascii="Times New Roman" w:hAnsi="Times New Roman" w:cs="Times New Roman"/>
              </w:rPr>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928" w:type="dxa"/>
            <w:textDirection w:val="lrTb"/>
            <w:vAlign w:val="top"/>
          </w:tcPr>
          <w:p>
            <w:pPr>
              <w:pStyle w:val="UserStyle_89"/>
              <w:rPr>
                <w:rFonts w:ascii="Times New Roman" w:hAnsi="Times New Roman" w:cs="Times New Roman"/>
              </w:rPr>
            </w:pPr>
            <w:r>
              <w:rPr>
                <w:rFonts w:ascii="Times New Roman" w:hAnsi="Times New Roman" w:cs="Times New Roman"/>
              </w:rPr>
              <w:t xml:space="preserve">Дата принятия решения о признании безнадежной к взысканию задолженности по платежам в  бюджет </w:t>
            </w:r>
            <w:r>
              <w:rPr>
                <w:rFonts w:ascii="Times New Roman" w:hAnsi="Times New Roman" w:cs="Times New Roman"/>
              </w:rPr>
              <w:t xml:space="preserve">сельского поселения Леуши</w:t>
            </w:r>
            <w:r>
              <w:rPr>
                <w:rFonts w:ascii="Times New Roman" w:hAnsi="Times New Roman" w:cs="Times New Roman"/>
              </w:rPr>
            </w:r>
          </w:p>
        </w:tc>
        <w:tc>
          <w:tcPr>
            <w:tcW w:w="4929" w:type="dxa"/>
            <w:textDirection w:val="lrTb"/>
            <w:vAlign w:val="top"/>
          </w:tcPr>
          <w:p>
            <w:pPr>
              <w:pStyle w:val="UserStyle_89"/>
              <w:rPr>
                <w:rFonts w:ascii="Times New Roman" w:hAnsi="Times New Roman" w:cs="Times New Roman"/>
              </w:rPr>
            </w:pPr>
            <w:r>
              <w:rPr>
                <w:rFonts w:ascii="Times New Roman" w:hAnsi="Times New Roman" w:cs="Times New Roman"/>
              </w:rPr>
            </w:r>
          </w:p>
        </w:tc>
      </w:tr>
    </w:tbl>
    <w:p>
      <w:pPr>
        <w:pStyle w:val="UserStyle_89"/>
        <w:rPr>
          <w:rFonts w:ascii="Times New Roman" w:hAnsi="Times New Roman" w:cs="Times New Roman"/>
          <w:sz w:val="24"/>
          <w:szCs w:val="24"/>
        </w:rPr>
      </w:pPr>
      <w:r>
        <w:rPr>
          <w:rFonts w:ascii="Times New Roman" w:hAnsi="Times New Roman" w:cs="Times New Roman"/>
          <w:sz w:val="24"/>
          <w:szCs w:val="24"/>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3285"/>
        <w:gridCol w:w="3286"/>
        <w:gridCol w:w="3286"/>
      </w:tblGrid>
      <w:tr>
        <w:tc>
          <w:tcPr>
            <w:tcW w:w="3285" w:type="dxa"/>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t xml:space="preserve">Председатель комиссии</w:t>
            </w:r>
          </w:p>
        </w:tc>
        <w:tc>
          <w:tcPr>
            <w:tcW w:w="3286" w:type="dxa"/>
            <w:tcBorders>
              <w:bottom w:val="single" w:color="000000" w:sz="4" w:space="0"/>
            </w:tcBorders>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r>
          </w:p>
        </w:tc>
        <w:tc>
          <w:tcPr>
            <w:tcW w:w="3286" w:type="dxa"/>
            <w:tcBorders>
              <w:bottom w:val="single" w:color="000000" w:sz="4" w:space="0"/>
            </w:tcBorders>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r>
          </w:p>
        </w:tc>
      </w:tr>
      <w:tr>
        <w:tc>
          <w:tcPr>
            <w:tcW w:w="3285" w:type="dxa"/>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r>
          </w:p>
        </w:tc>
        <w:tc>
          <w:tcPr>
            <w:tcW w:w="3286" w:type="dxa"/>
            <w:tcBorders>
              <w:top w:val="single" w:color="000000" w:sz="4" w:space="0"/>
            </w:tcBorders>
            <w:textDirection w:val="lrTb"/>
            <w:vAlign w:val="top"/>
          </w:tcPr>
          <w:p>
            <w:pPr>
              <w:pStyle w:val="UserStyle_89"/>
              <w:jc w:val="center"/>
              <w:rPr>
                <w:rFonts w:ascii="Times New Roman" w:hAnsi="Times New Roman" w:cs="Times New Roman"/>
                <w:sz w:val="18"/>
                <w:szCs w:val="18"/>
              </w:rPr>
            </w:pPr>
            <w:r>
              <w:rPr>
                <w:rFonts w:ascii="Times New Roman" w:hAnsi="Times New Roman" w:cs="Times New Roman"/>
                <w:sz w:val="18"/>
                <w:szCs w:val="18"/>
              </w:rPr>
              <w:t xml:space="preserve">(подпись)</w:t>
            </w:r>
          </w:p>
        </w:tc>
        <w:tc>
          <w:tcPr>
            <w:tcW w:w="3286" w:type="dxa"/>
            <w:tcBorders>
              <w:top w:val="single" w:color="000000" w:sz="4" w:space="0"/>
            </w:tcBorders>
            <w:textDirection w:val="lrTb"/>
            <w:vAlign w:val="top"/>
          </w:tcPr>
          <w:p>
            <w:pPr>
              <w:pStyle w:val="UserStyle_89"/>
              <w:jc w:val="center"/>
              <w:rPr>
                <w:rFonts w:ascii="Times New Roman" w:hAnsi="Times New Roman" w:cs="Times New Roman"/>
                <w:sz w:val="18"/>
                <w:szCs w:val="18"/>
              </w:rPr>
            </w:pPr>
            <w:r>
              <w:rPr>
                <w:rFonts w:ascii="Times New Roman" w:hAnsi="Times New Roman" w:cs="Times New Roman"/>
                <w:sz w:val="18"/>
                <w:szCs w:val="18"/>
              </w:rPr>
              <w:t xml:space="preserve">(Ф.И.О.)</w:t>
            </w:r>
          </w:p>
        </w:tc>
      </w:tr>
      <w:tr>
        <w:tc>
          <w:tcPr>
            <w:tcW w:w="3285" w:type="dxa"/>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t xml:space="preserve">Секретарь комиссии</w:t>
            </w:r>
          </w:p>
        </w:tc>
        <w:tc>
          <w:tcPr>
            <w:tcW w:w="3286" w:type="dxa"/>
            <w:tcBorders>
              <w:bottom w:val="single" w:color="000000" w:sz="4" w:space="0"/>
            </w:tcBorders>
            <w:textDirection w:val="lrTb"/>
            <w:vAlign w:val="top"/>
          </w:tcPr>
          <w:p>
            <w:pPr>
              <w:pStyle w:val="UserStyle_89"/>
              <w:rPr>
                <w:rFonts w:ascii="Times New Roman" w:hAnsi="Times New Roman" w:cs="Times New Roman"/>
                <w:sz w:val="18"/>
                <w:szCs w:val="18"/>
              </w:rPr>
            </w:pPr>
            <w:r>
              <w:rPr>
                <w:rFonts w:ascii="Times New Roman" w:hAnsi="Times New Roman" w:cs="Times New Roman"/>
                <w:sz w:val="18"/>
                <w:szCs w:val="18"/>
              </w:rPr>
            </w:r>
          </w:p>
        </w:tc>
        <w:tc>
          <w:tcPr>
            <w:tcW w:w="3286" w:type="dxa"/>
            <w:tcBorders>
              <w:bottom w:val="single" w:color="000000" w:sz="4" w:space="0"/>
            </w:tcBorders>
            <w:textDirection w:val="lrTb"/>
            <w:vAlign w:val="top"/>
          </w:tcPr>
          <w:p>
            <w:pPr>
              <w:pStyle w:val="UserStyle_89"/>
              <w:rPr>
                <w:rFonts w:ascii="Times New Roman" w:hAnsi="Times New Roman" w:cs="Times New Roman"/>
                <w:sz w:val="18"/>
                <w:szCs w:val="18"/>
              </w:rPr>
            </w:pPr>
            <w:r>
              <w:rPr>
                <w:rFonts w:ascii="Times New Roman" w:hAnsi="Times New Roman" w:cs="Times New Roman"/>
                <w:sz w:val="18"/>
                <w:szCs w:val="18"/>
              </w:rPr>
            </w:r>
          </w:p>
        </w:tc>
      </w:tr>
      <w:tr>
        <w:tc>
          <w:tcPr>
            <w:tcW w:w="3285" w:type="dxa"/>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r>
          </w:p>
        </w:tc>
        <w:tc>
          <w:tcPr>
            <w:tcW w:w="3286" w:type="dxa"/>
            <w:tcBorders>
              <w:top w:val="single" w:color="000000" w:sz="4" w:space="0"/>
            </w:tcBorders>
            <w:textDirection w:val="lrTb"/>
            <w:vAlign w:val="top"/>
          </w:tcPr>
          <w:p>
            <w:pPr>
              <w:pStyle w:val="UserStyle_89"/>
              <w:jc w:val="center"/>
              <w:rPr>
                <w:rFonts w:ascii="Times New Roman" w:hAnsi="Times New Roman" w:cs="Times New Roman"/>
                <w:sz w:val="18"/>
                <w:szCs w:val="18"/>
              </w:rPr>
            </w:pPr>
            <w:r>
              <w:rPr>
                <w:rFonts w:ascii="Times New Roman" w:hAnsi="Times New Roman" w:cs="Times New Roman"/>
                <w:sz w:val="18"/>
                <w:szCs w:val="18"/>
              </w:rPr>
              <w:t xml:space="preserve">(подпись)</w:t>
            </w:r>
          </w:p>
        </w:tc>
        <w:tc>
          <w:tcPr>
            <w:tcW w:w="3286" w:type="dxa"/>
            <w:tcBorders>
              <w:top w:val="single" w:color="000000" w:sz="4" w:space="0"/>
            </w:tcBorders>
            <w:textDirection w:val="lrTb"/>
            <w:vAlign w:val="top"/>
          </w:tcPr>
          <w:p>
            <w:pPr>
              <w:pStyle w:val="UserStyle_89"/>
              <w:jc w:val="center"/>
              <w:rPr>
                <w:rFonts w:ascii="Times New Roman" w:hAnsi="Times New Roman" w:cs="Times New Roman"/>
                <w:sz w:val="18"/>
                <w:szCs w:val="18"/>
              </w:rPr>
            </w:pPr>
            <w:r>
              <w:rPr>
                <w:rFonts w:ascii="Times New Roman" w:hAnsi="Times New Roman" w:cs="Times New Roman"/>
                <w:sz w:val="18"/>
                <w:szCs w:val="18"/>
              </w:rPr>
              <w:t xml:space="preserve">(Ф.И.О.)</w:t>
            </w:r>
          </w:p>
        </w:tc>
      </w:tr>
      <w:tr>
        <w:tc>
          <w:tcPr>
            <w:tcW w:w="3285" w:type="dxa"/>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t xml:space="preserve">Члены комиссии:    </w:t>
            </w:r>
          </w:p>
        </w:tc>
        <w:tc>
          <w:tcPr>
            <w:tcW w:w="3286" w:type="dxa"/>
            <w:tcBorders>
              <w:bottom w:val="single" w:color="000000" w:sz="4" w:space="0"/>
            </w:tcBorders>
            <w:textDirection w:val="lrTb"/>
            <w:vAlign w:val="top"/>
          </w:tcPr>
          <w:p>
            <w:pPr>
              <w:pStyle w:val="UserStyle_89"/>
              <w:rPr>
                <w:rFonts w:ascii="Times New Roman" w:hAnsi="Times New Roman" w:cs="Times New Roman"/>
                <w:sz w:val="18"/>
                <w:szCs w:val="18"/>
              </w:rPr>
            </w:pPr>
            <w:r>
              <w:rPr>
                <w:rFonts w:ascii="Times New Roman" w:hAnsi="Times New Roman" w:cs="Times New Roman"/>
                <w:sz w:val="18"/>
                <w:szCs w:val="18"/>
              </w:rPr>
            </w:r>
          </w:p>
        </w:tc>
        <w:tc>
          <w:tcPr>
            <w:tcW w:w="3286" w:type="dxa"/>
            <w:tcBorders>
              <w:bottom w:val="single" w:color="000000" w:sz="4" w:space="0"/>
            </w:tcBorders>
            <w:textDirection w:val="lrTb"/>
            <w:vAlign w:val="top"/>
          </w:tcPr>
          <w:p>
            <w:pPr>
              <w:pStyle w:val="UserStyle_89"/>
              <w:rPr>
                <w:rFonts w:ascii="Times New Roman" w:hAnsi="Times New Roman" w:cs="Times New Roman"/>
                <w:sz w:val="18"/>
                <w:szCs w:val="18"/>
              </w:rPr>
            </w:pPr>
            <w:r>
              <w:rPr>
                <w:rFonts w:ascii="Times New Roman" w:hAnsi="Times New Roman" w:cs="Times New Roman"/>
                <w:sz w:val="18"/>
                <w:szCs w:val="18"/>
              </w:rPr>
            </w:r>
          </w:p>
        </w:tc>
      </w:tr>
      <w:tr>
        <w:tc>
          <w:tcPr>
            <w:tcW w:w="3285" w:type="dxa"/>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r>
          </w:p>
        </w:tc>
        <w:tc>
          <w:tcPr>
            <w:tcW w:w="3286" w:type="dxa"/>
            <w:tcBorders>
              <w:top w:val="single" w:color="000000" w:sz="4" w:space="0"/>
            </w:tcBorders>
            <w:textDirection w:val="lrTb"/>
            <w:vAlign w:val="top"/>
          </w:tcPr>
          <w:p>
            <w:pPr>
              <w:pStyle w:val="UserStyle_89"/>
              <w:jc w:val="center"/>
              <w:rPr>
                <w:rFonts w:ascii="Times New Roman" w:hAnsi="Times New Roman" w:cs="Times New Roman"/>
                <w:sz w:val="18"/>
                <w:szCs w:val="18"/>
              </w:rPr>
            </w:pPr>
            <w:r>
              <w:rPr>
                <w:rFonts w:ascii="Times New Roman" w:hAnsi="Times New Roman" w:cs="Times New Roman"/>
                <w:sz w:val="18"/>
                <w:szCs w:val="18"/>
              </w:rPr>
              <w:t xml:space="preserve">(подпись)</w:t>
            </w:r>
          </w:p>
        </w:tc>
        <w:tc>
          <w:tcPr>
            <w:tcW w:w="3286" w:type="dxa"/>
            <w:tcBorders>
              <w:top w:val="single" w:color="000000" w:sz="4" w:space="0"/>
            </w:tcBorders>
            <w:textDirection w:val="lrTb"/>
            <w:vAlign w:val="top"/>
          </w:tcPr>
          <w:p>
            <w:pPr>
              <w:pStyle w:val="UserStyle_89"/>
              <w:jc w:val="center"/>
              <w:rPr>
                <w:rFonts w:ascii="Times New Roman" w:hAnsi="Times New Roman" w:cs="Times New Roman"/>
                <w:sz w:val="18"/>
                <w:szCs w:val="18"/>
              </w:rPr>
            </w:pPr>
            <w:r>
              <w:rPr>
                <w:rFonts w:ascii="Times New Roman" w:hAnsi="Times New Roman" w:cs="Times New Roman"/>
                <w:sz w:val="18"/>
                <w:szCs w:val="18"/>
              </w:rPr>
              <w:t xml:space="preserve">(Ф.И.О.)</w:t>
            </w:r>
          </w:p>
        </w:tc>
      </w:tr>
      <w:tr>
        <w:tc>
          <w:tcPr>
            <w:tcW w:w="3285" w:type="dxa"/>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r>
          </w:p>
        </w:tc>
        <w:tc>
          <w:tcPr>
            <w:tcW w:w="3286" w:type="dxa"/>
            <w:tcBorders>
              <w:bottom w:val="single" w:color="000000" w:sz="4" w:space="0"/>
            </w:tcBorders>
            <w:textDirection w:val="lrTb"/>
            <w:vAlign w:val="top"/>
          </w:tcPr>
          <w:p>
            <w:pPr>
              <w:pStyle w:val="UserStyle_89"/>
              <w:rPr>
                <w:rFonts w:ascii="Times New Roman" w:hAnsi="Times New Roman" w:cs="Times New Roman"/>
                <w:sz w:val="18"/>
                <w:szCs w:val="18"/>
              </w:rPr>
            </w:pPr>
            <w:r>
              <w:rPr>
                <w:rFonts w:ascii="Times New Roman" w:hAnsi="Times New Roman" w:cs="Times New Roman"/>
                <w:sz w:val="18"/>
                <w:szCs w:val="18"/>
              </w:rPr>
            </w:r>
          </w:p>
        </w:tc>
        <w:tc>
          <w:tcPr>
            <w:tcW w:w="3286" w:type="dxa"/>
            <w:tcBorders>
              <w:bottom w:val="single" w:color="000000" w:sz="4" w:space="0"/>
            </w:tcBorders>
            <w:textDirection w:val="lrTb"/>
            <w:vAlign w:val="top"/>
          </w:tcPr>
          <w:p>
            <w:pPr>
              <w:pStyle w:val="UserStyle_89"/>
              <w:rPr>
                <w:rFonts w:ascii="Times New Roman" w:hAnsi="Times New Roman" w:cs="Times New Roman"/>
                <w:sz w:val="18"/>
                <w:szCs w:val="18"/>
              </w:rPr>
            </w:pPr>
            <w:r>
              <w:rPr>
                <w:rFonts w:ascii="Times New Roman" w:hAnsi="Times New Roman" w:cs="Times New Roman"/>
                <w:sz w:val="18"/>
                <w:szCs w:val="18"/>
              </w:rPr>
            </w:r>
          </w:p>
        </w:tc>
      </w:tr>
      <w:tr>
        <w:tc>
          <w:tcPr>
            <w:tcW w:w="3285" w:type="dxa"/>
            <w:textDirection w:val="lrTb"/>
            <w:vAlign w:val="top"/>
          </w:tcPr>
          <w:p>
            <w:pPr>
              <w:pStyle w:val="UserStyle_89"/>
              <w:rPr>
                <w:rFonts w:ascii="Times New Roman" w:hAnsi="Times New Roman" w:cs="Times New Roman"/>
                <w:sz w:val="22"/>
                <w:szCs w:val="22"/>
              </w:rPr>
            </w:pPr>
            <w:r>
              <w:rPr>
                <w:rFonts w:ascii="Times New Roman" w:hAnsi="Times New Roman" w:cs="Times New Roman"/>
                <w:sz w:val="22"/>
                <w:szCs w:val="22"/>
              </w:rPr>
            </w:r>
          </w:p>
        </w:tc>
        <w:tc>
          <w:tcPr>
            <w:tcW w:w="3286" w:type="dxa"/>
            <w:tcBorders>
              <w:top w:val="single" w:color="000000" w:sz="4" w:space="0"/>
            </w:tcBorders>
            <w:textDirection w:val="lrTb"/>
            <w:vAlign w:val="top"/>
          </w:tcPr>
          <w:p>
            <w:pPr>
              <w:pStyle w:val="UserStyle_89"/>
              <w:jc w:val="center"/>
              <w:rPr>
                <w:rFonts w:ascii="Times New Roman" w:hAnsi="Times New Roman" w:cs="Times New Roman"/>
                <w:sz w:val="18"/>
                <w:szCs w:val="18"/>
              </w:rPr>
            </w:pPr>
            <w:r>
              <w:rPr>
                <w:rFonts w:ascii="Times New Roman" w:hAnsi="Times New Roman" w:cs="Times New Roman"/>
                <w:sz w:val="18"/>
                <w:szCs w:val="18"/>
              </w:rPr>
              <w:t xml:space="preserve">(подпись)</w:t>
            </w:r>
          </w:p>
        </w:tc>
        <w:tc>
          <w:tcPr>
            <w:tcW w:w="3286" w:type="dxa"/>
            <w:tcBorders>
              <w:top w:val="single" w:color="000000" w:sz="4" w:space="0"/>
            </w:tcBorders>
            <w:textDirection w:val="lrTb"/>
            <w:vAlign w:val="top"/>
          </w:tcPr>
          <w:p>
            <w:pPr>
              <w:pStyle w:val="UserStyle_89"/>
              <w:jc w:val="center"/>
              <w:rPr>
                <w:rFonts w:ascii="Times New Roman" w:hAnsi="Times New Roman" w:cs="Times New Roman"/>
                <w:sz w:val="18"/>
                <w:szCs w:val="18"/>
              </w:rPr>
            </w:pPr>
            <w:r>
              <w:rPr>
                <w:rFonts w:ascii="Times New Roman" w:hAnsi="Times New Roman" w:cs="Times New Roman"/>
                <w:sz w:val="18"/>
                <w:szCs w:val="18"/>
              </w:rPr>
              <w:t xml:space="preserve">(Ф.И.О.)</w:t>
            </w:r>
          </w:p>
        </w:tc>
      </w:tr>
    </w:tbl>
    <w:sectPr>
      <w:headerReference w:type="default" r:id="rId7"/>
      <w:type w:val="nextPage"/>
      <w:pgSz w:w="11906" w:h="16838"/>
      <w:pgMar w:top="992" w:right="567" w:bottom="1134" w:left="1304" w:header="53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mbria">
    <w:panose1 w:val="02040503050406030204"/>
  </w:font>
  <w:font w:name="Georgia">
    <w:panose1 w:val="02040502050405020303"/>
  </w:font>
  <w:font w:name="Helvetica">
    <w:panose1 w:val="020B0604020202020204"/>
  </w:font>
  <w:font w:name="Verdana">
    <w:panose1 w:val="020B0604030504040204"/>
  </w:font>
  <w:font w:name="Tahoma">
    <w:panose1 w:val="020B0604030504040204"/>
  </w:font>
  <w:font w:name="Arial, sans-serif">
    <w:panose1 w:val="020B0604020202020204"/>
  </w:font>
  <w:font w:name="Courier New">
    <w:panose1 w:val="02070309020205020404"/>
  </w:font>
  <w:font w:name="Arial">
    <w:panose1 w:val="020B0604020202020204"/>
  </w:font>
  <w:font w:name="ヒラギノ角ゴ Pro W3">
    <w:panose1 w:val="02000000000000000000"/>
  </w:font>
  <w:font w:name="Calibri">
    <w:panose1 w:val="020F0502020204030204"/>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 PAGE   \* MERGEFORMAT </w:instrText>
    </w:r>
    <w:r>
      <w:fldChar w:fldCharType="separate"/>
    </w:r>
    <w:r>
      <w:t xml:space="preserve">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785" w:hanging="1065"/>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
    <w:multiLevelType w:val="hybridMultilevel"/>
    <w:lvl w:ilvl="0">
      <w:start w:val="1"/>
      <w:numFmt w:val="decimal"/>
      <w:suff w:val="tab"/>
      <w:lvlText w:val="%1."/>
      <w:lvlJc w:val="left"/>
      <w:pPr>
        <w:pStyle w:val="Normal"/>
        <w:tabs>
          <w:tab w:val="num" w:pos="4309" w:leader="none"/>
        </w:tabs>
        <w:ind w:left="4309" w:hanging="360"/>
      </w:pPr>
    </w:lvl>
    <w:lvl w:ilvl="1">
      <w:start w:val="1"/>
      <w:numFmt w:val="decimal"/>
      <w:suff w:val="tab"/>
      <w:lvlText w:val="%1.%2."/>
      <w:lvlJc w:val="left"/>
      <w:pPr>
        <w:pStyle w:val="Normal"/>
        <w:tabs>
          <w:tab w:val="num" w:pos="4804" w:leader="none"/>
        </w:tabs>
        <w:ind w:left="4804" w:hanging="855"/>
      </w:pPr>
    </w:lvl>
    <w:lvl w:ilvl="2">
      <w:start w:val="1"/>
      <w:numFmt w:val="decimal"/>
      <w:suff w:val="tab"/>
      <w:lvlText w:val="%1.%2.%3."/>
      <w:lvlJc w:val="left"/>
      <w:pPr>
        <w:pStyle w:val="Normal"/>
        <w:tabs>
          <w:tab w:val="num" w:pos="4804" w:leader="none"/>
        </w:tabs>
        <w:ind w:left="4804" w:hanging="855"/>
      </w:pPr>
    </w:lvl>
    <w:lvl w:ilvl="3">
      <w:start w:val="1"/>
      <w:numFmt w:val="decimal"/>
      <w:suff w:val="tab"/>
      <w:lvlText w:val="%1.%2.%3.%4."/>
      <w:lvlJc w:val="left"/>
      <w:pPr>
        <w:pStyle w:val="Normal"/>
        <w:tabs>
          <w:tab w:val="num" w:pos="5029" w:leader="none"/>
        </w:tabs>
        <w:ind w:left="5029" w:hanging="1080"/>
      </w:pPr>
    </w:lvl>
    <w:lvl w:ilvl="4">
      <w:start w:val="1"/>
      <w:numFmt w:val="decimal"/>
      <w:suff w:val="tab"/>
      <w:lvlText w:val="%1.%2.%3.%4.%5."/>
      <w:lvlJc w:val="left"/>
      <w:pPr>
        <w:pStyle w:val="Normal"/>
        <w:tabs>
          <w:tab w:val="num" w:pos="5029" w:leader="none"/>
        </w:tabs>
        <w:ind w:left="5029" w:hanging="1080"/>
      </w:pPr>
    </w:lvl>
    <w:lvl w:ilvl="5">
      <w:start w:val="1"/>
      <w:numFmt w:val="decimal"/>
      <w:suff w:val="tab"/>
      <w:lvlText w:val="%1.%2.%3.%4.%5.%6."/>
      <w:lvlJc w:val="left"/>
      <w:pPr>
        <w:pStyle w:val="Normal"/>
        <w:tabs>
          <w:tab w:val="num" w:pos="5389" w:leader="none"/>
        </w:tabs>
        <w:ind w:left="5389" w:hanging="1440"/>
      </w:pPr>
    </w:lvl>
    <w:lvl w:ilvl="6">
      <w:start w:val="1"/>
      <w:numFmt w:val="decimal"/>
      <w:suff w:val="tab"/>
      <w:lvlText w:val="%1.%2.%3.%4.%5.%6.%7."/>
      <w:lvlJc w:val="left"/>
      <w:pPr>
        <w:pStyle w:val="Normal"/>
        <w:tabs>
          <w:tab w:val="num" w:pos="5749" w:leader="none"/>
        </w:tabs>
        <w:ind w:left="5749" w:hanging="1800"/>
      </w:pPr>
    </w:lvl>
    <w:lvl w:ilvl="7">
      <w:start w:val="1"/>
      <w:numFmt w:val="decimal"/>
      <w:suff w:val="tab"/>
      <w:lvlText w:val="%1.%2.%3.%4.%5.%6.%7.%8."/>
      <w:lvlJc w:val="left"/>
      <w:pPr>
        <w:pStyle w:val="Normal"/>
        <w:tabs>
          <w:tab w:val="num" w:pos="5749" w:leader="none"/>
        </w:tabs>
        <w:ind w:left="5749" w:hanging="1800"/>
      </w:pPr>
    </w:lvl>
    <w:lvl w:ilvl="8">
      <w:start w:val="1"/>
      <w:numFmt w:val="decimal"/>
      <w:suff w:val="tab"/>
      <w:lvlText w:val="%1.%2.%3.%4.%5.%6.%7.%8.%9."/>
      <w:lvlJc w:val="left"/>
      <w:pPr>
        <w:pStyle w:val="Normal"/>
        <w:tabs>
          <w:tab w:val="num" w:pos="6109" w:leader="none"/>
        </w:tabs>
        <w:ind w:left="6109" w:hanging="21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defaultTabStop w:val="567"/>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eastAsia="Calibri"/>
      <w:lang w:val="ru-RU" w:eastAsia="ru-RU" w:bidi="ar-SA"/>
    </w:rPr>
  </w:style>
  <w:style w:type="paragraph" w:styleId="Heading1">
    <w:name w:val="Заголовок 1"/>
    <w:basedOn w:val="Normal"/>
    <w:next w:val="Normal"/>
    <w:link w:val="UserStyle_0"/>
    <w:qFormat/>
    <w:pPr>
      <w:keepNext/>
      <w:jc w:val="center"/>
      <w:outlineLvl w:val="0"/>
    </w:pPr>
    <w:rPr>
      <w:b/>
    </w:rPr>
  </w:style>
  <w:style w:type="paragraph" w:styleId="Heading2">
    <w:name w:val="Заголовок 2"/>
    <w:basedOn w:val="Normal"/>
    <w:next w:val="Normal"/>
    <w:link w:val="UserStyle_1"/>
    <w:qFormat/>
    <w:pPr>
      <w:keepNext/>
      <w:jc w:val="center"/>
      <w:outlineLvl w:val="1"/>
    </w:pPr>
    <w:rPr>
      <w:sz w:val="28"/>
    </w:rPr>
  </w:style>
  <w:style w:type="paragraph" w:styleId="Heading3">
    <w:name w:val="Заголовок 3"/>
    <w:basedOn w:val="Normal"/>
    <w:next w:val="Normal"/>
    <w:link w:val="UserStyle_2"/>
    <w:qFormat/>
    <w:pPr>
      <w:keepNext/>
      <w:jc w:val="center"/>
      <w:outlineLvl w:val="2"/>
    </w:pPr>
    <w:rPr>
      <w:b/>
      <w:sz w:val="28"/>
    </w:rPr>
  </w:style>
  <w:style w:type="paragraph" w:styleId="Heading4">
    <w:name w:val="Заголовок 4"/>
    <w:basedOn w:val="Normal"/>
    <w:next w:val="Normal"/>
    <w:link w:val="UserStyle_3"/>
    <w:qFormat/>
    <w:pPr>
      <w:keepNext/>
      <w:spacing w:before="240" w:after="60"/>
      <w:outlineLvl w:val="3"/>
    </w:pPr>
    <w:rPr>
      <w:b/>
      <w:bCs/>
      <w:sz w:val="28"/>
      <w:szCs w:val="28"/>
    </w:rPr>
  </w:style>
  <w:style w:type="paragraph" w:styleId="Heading5">
    <w:name w:val="Заголовок 5"/>
    <w:basedOn w:val="Normal"/>
    <w:next w:val="Normal"/>
    <w:link w:val="UserStyle_4"/>
    <w:qFormat/>
    <w:pPr>
      <w:spacing w:before="240" w:after="60"/>
      <w:outlineLvl w:val="4"/>
    </w:pPr>
    <w:rPr>
      <w:b/>
      <w:bCs/>
      <w:i/>
      <w:iCs/>
      <w:sz w:val="26"/>
      <w:szCs w:val="26"/>
    </w:rPr>
  </w:style>
  <w:style w:type="paragraph" w:styleId="Heading6">
    <w:name w:val="Заголовок 6"/>
    <w:basedOn w:val="Normal"/>
    <w:next w:val="Normal"/>
    <w:link w:val="UserStyle_5"/>
    <w:qFormat/>
    <w:pPr>
      <w:keepNext/>
      <w:keepLines/>
      <w:spacing w:before="200" w:after="40" w:line="276" w:lineRule="auto"/>
      <w:contextualSpacing/>
      <w:outlineLvl w:val="5"/>
    </w:pPr>
    <w:rPr>
      <w:rFonts w:ascii="Arial" w:hAnsi="Arial" w:eastAsia="Times New Roman"/>
      <w:b/>
      <w:color w:val="000000"/>
      <w:szCs w:val="22"/>
      <w:lang w:val="en-US" w:eastAsia="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locked/>
    <w:rPr>
      <w:rFonts w:eastAsia="Calibri"/>
      <w:b/>
      <w:lang w:val="ru-RU" w:eastAsia="ru-RU" w:bidi="ar-SA"/>
    </w:rPr>
  </w:style>
  <w:style w:type="character" w:styleId="UserStyle_1">
    <w:name w:val="Заголовок 2 Знак"/>
    <w:next w:val="UserStyle_1"/>
    <w:link w:val="Heading2"/>
    <w:locked/>
    <w:rPr>
      <w:rFonts w:eastAsia="Calibri"/>
      <w:sz w:val="28"/>
      <w:lang w:val="ru-RU" w:eastAsia="ru-RU" w:bidi="ar-SA"/>
    </w:rPr>
  </w:style>
  <w:style w:type="character" w:styleId="UserStyle_2">
    <w:name w:val="Заголовок 3 Знак"/>
    <w:next w:val="UserStyle_2"/>
    <w:link w:val="Heading3"/>
    <w:locked/>
    <w:rPr>
      <w:rFonts w:eastAsia="Calibri"/>
      <w:b/>
      <w:sz w:val="28"/>
      <w:lang w:val="ru-RU" w:eastAsia="ru-RU" w:bidi="ar-SA"/>
    </w:rPr>
  </w:style>
  <w:style w:type="character" w:styleId="UserStyle_3">
    <w:name w:val="Заголовок 4 Знак"/>
    <w:next w:val="UserStyle_3"/>
    <w:link w:val="Heading4"/>
    <w:locked/>
    <w:rPr>
      <w:rFonts w:eastAsia="Calibri"/>
      <w:b/>
      <w:bCs/>
      <w:sz w:val="28"/>
      <w:szCs w:val="28"/>
      <w:lang w:val="ru-RU" w:eastAsia="ru-RU" w:bidi="ar-SA"/>
    </w:rPr>
  </w:style>
  <w:style w:type="character" w:styleId="UserStyle_4">
    <w:name w:val="Заголовок 5 Знак"/>
    <w:next w:val="UserStyle_4"/>
    <w:link w:val="Heading5"/>
    <w:locked/>
    <w:rPr>
      <w:rFonts w:eastAsia="Calibri"/>
      <w:b/>
      <w:bCs/>
      <w:i/>
      <w:iCs/>
      <w:sz w:val="26"/>
      <w:szCs w:val="26"/>
      <w:lang w:val="ru-RU" w:eastAsia="ru-RU" w:bidi="ar-SA"/>
    </w:rPr>
  </w:style>
  <w:style w:type="character" w:styleId="PageNumber">
    <w:name w:val="Номер страницы"/>
    <w:next w:val="PageNumber"/>
    <w:link w:val="Normal"/>
    <w:rPr>
      <w:rFonts w:cs="Times New Roman"/>
    </w:rPr>
  </w:style>
  <w:style w:type="paragraph" w:styleId="UserStyle_6">
    <w:name w:val="Iau?iue1"/>
    <w:next w:val="UserStyle_6"/>
    <w:link w:val="Normal"/>
    <w:rPr>
      <w:rFonts w:eastAsia="Calibri"/>
      <w:lang w:val="ru-RU" w:eastAsia="ru-RU" w:bidi="ar-SA"/>
    </w:rPr>
  </w:style>
  <w:style w:type="paragraph" w:styleId="UserStyle_7">
    <w:name w:val="Iacaaiea"/>
    <w:basedOn w:val="Normal"/>
    <w:next w:val="UserStyle_7"/>
    <w:link w:val="Normal"/>
    <w:pPr>
      <w:jc w:val="center"/>
    </w:pPr>
    <w:rPr>
      <w:rFonts w:ascii="Arial" w:hAnsi="Arial"/>
      <w:sz w:val="24"/>
    </w:rPr>
  </w:style>
  <w:style w:type="paragraph" w:styleId="UserStyle_8">
    <w:name w:val="Основной текст 21"/>
    <w:basedOn w:val="Normal"/>
    <w:next w:val="UserStyle_8"/>
    <w:link w:val="Normal"/>
    <w:pPr>
      <w:spacing w:line="360" w:lineRule="auto"/>
      <w:ind w:firstLine="720"/>
      <w:jc w:val="both"/>
    </w:pPr>
  </w:style>
  <w:style w:type="paragraph" w:styleId="UserStyle_9">
    <w:name w:val="Body Text 21"/>
    <w:basedOn w:val="Normal"/>
    <w:next w:val="UserStyle_9"/>
    <w:link w:val="Normal"/>
    <w:pPr>
      <w:spacing w:line="360" w:lineRule="auto"/>
    </w:pPr>
    <w:rPr>
      <w:sz w:val="24"/>
    </w:rPr>
  </w:style>
  <w:style w:type="paragraph" w:styleId="Header">
    <w:name w:val="Верхний колонтитул"/>
    <w:basedOn w:val="Normal"/>
    <w:next w:val="Header"/>
    <w:link w:val="UserStyle_10"/>
    <w:uiPriority w:val="99"/>
    <w:pPr>
      <w:tabs>
        <w:tab w:val="center" w:pos="4677" w:leader="none"/>
        <w:tab w:val="right" w:pos="9355" w:leader="none"/>
      </w:tabs>
    </w:pPr>
    <w:rPr>
      <w:sz w:val="24"/>
    </w:rPr>
  </w:style>
  <w:style w:type="character" w:styleId="UserStyle_10">
    <w:name w:val="Верхний колонтитул Знак"/>
    <w:next w:val="UserStyle_10"/>
    <w:link w:val="Header"/>
    <w:uiPriority w:val="99"/>
    <w:locked/>
    <w:rPr>
      <w:rFonts w:eastAsia="Calibri"/>
      <w:sz w:val="24"/>
      <w:lang w:val="ru-RU" w:eastAsia="ru-RU" w:bidi="ar-SA"/>
    </w:rPr>
  </w:style>
  <w:style w:type="paragraph" w:styleId="BodyText">
    <w:name w:val="Основной текст"/>
    <w:basedOn w:val="Normal"/>
    <w:next w:val="BodyText"/>
    <w:link w:val="UserStyle_11"/>
    <w:pPr>
      <w:spacing w:line="360" w:lineRule="auto"/>
      <w:jc w:val="both"/>
    </w:pPr>
  </w:style>
  <w:style w:type="character" w:styleId="UserStyle_11">
    <w:name w:val="Основной текст Знак"/>
    <w:next w:val="UserStyle_11"/>
    <w:link w:val="BodyText"/>
    <w:locked/>
    <w:rPr>
      <w:rFonts w:eastAsia="Calibri"/>
      <w:lang w:val="ru-RU" w:eastAsia="ru-RU" w:bidi="ar-SA"/>
    </w:rPr>
  </w:style>
  <w:style w:type="paragraph" w:styleId="BodyTextIndent">
    <w:name w:val="Основной текст с отступом"/>
    <w:basedOn w:val="Normal"/>
    <w:next w:val="BodyTextIndent"/>
    <w:link w:val="UserStyle_12"/>
    <w:pPr>
      <w:ind w:firstLine="720"/>
      <w:jc w:val="both"/>
    </w:pPr>
    <w:rPr>
      <w:sz w:val="24"/>
    </w:rPr>
  </w:style>
  <w:style w:type="character" w:styleId="UserStyle_12">
    <w:name w:val="Основной текст с отступом Знак"/>
    <w:next w:val="UserStyle_12"/>
    <w:link w:val="BodyTextIndent"/>
    <w:locked/>
    <w:rPr>
      <w:rFonts w:eastAsia="Calibri"/>
      <w:sz w:val="24"/>
      <w:lang w:val="ru-RU" w:eastAsia="ru-RU" w:bidi="ar-SA"/>
    </w:rPr>
  </w:style>
  <w:style w:type="paragraph" w:styleId="BodyText3">
    <w:name w:val="Основной текст 3"/>
    <w:basedOn w:val="Normal"/>
    <w:next w:val="BodyText3"/>
    <w:link w:val="UserStyle_13"/>
    <w:pPr>
      <w:tabs>
        <w:tab w:val="left" w:pos="0" w:leader="none"/>
      </w:tabs>
      <w:jc w:val="both"/>
    </w:pPr>
    <w:rPr>
      <w:sz w:val="28"/>
    </w:rPr>
  </w:style>
  <w:style w:type="character" w:styleId="UserStyle_13">
    <w:name w:val="Основной текст 3 Знак"/>
    <w:next w:val="UserStyle_13"/>
    <w:link w:val="BodyText3"/>
    <w:locked/>
    <w:rPr>
      <w:rFonts w:eastAsia="Calibri"/>
      <w:sz w:val="28"/>
      <w:lang w:val="ru-RU" w:eastAsia="ru-RU" w:bidi="ar-SA"/>
    </w:rPr>
  </w:style>
  <w:style w:type="paragraph" w:styleId="BodyTextIndent2">
    <w:name w:val="Основной текст с отступом 2"/>
    <w:basedOn w:val="Normal"/>
    <w:next w:val="BodyTextIndent2"/>
    <w:link w:val="UserStyle_14"/>
    <w:pPr>
      <w:ind w:firstLine="360"/>
      <w:jc w:val="both"/>
    </w:pPr>
    <w:rPr>
      <w:sz w:val="28"/>
    </w:rPr>
  </w:style>
  <w:style w:type="character" w:styleId="UserStyle_14">
    <w:name w:val="Основной текст с отступом 2 Знак"/>
    <w:next w:val="UserStyle_14"/>
    <w:link w:val="BodyTextIndent2"/>
    <w:locked/>
    <w:rPr>
      <w:rFonts w:eastAsia="Calibri"/>
      <w:sz w:val="28"/>
      <w:lang w:val="ru-RU" w:eastAsia="ru-RU" w:bidi="ar-SA"/>
    </w:rPr>
  </w:style>
  <w:style w:type="paragraph" w:styleId="UserStyle_15">
    <w:name w:val="заголовок 5"/>
    <w:basedOn w:val="Normal"/>
    <w:next w:val="Normal"/>
    <w:link w:val="Normal"/>
    <w:pPr>
      <w:keepNext/>
      <w:spacing w:before="120"/>
      <w:jc w:val="center"/>
    </w:pPr>
    <w:rPr>
      <w:b/>
      <w:sz w:val="28"/>
      <w:lang w:val="en-GB"/>
    </w:rPr>
  </w:style>
  <w:style w:type="paragraph" w:styleId="Footer">
    <w:name w:val="Нижний колонтитул"/>
    <w:basedOn w:val="Normal"/>
    <w:next w:val="Footer"/>
    <w:link w:val="UserStyle_16"/>
    <w:pPr>
      <w:tabs>
        <w:tab w:val="center" w:pos="4677" w:leader="none"/>
        <w:tab w:val="right" w:pos="9355" w:leader="none"/>
      </w:tabs>
    </w:pPr>
  </w:style>
  <w:style w:type="character" w:styleId="UserStyle_16">
    <w:name w:val="Нижний колонтитул Знак"/>
    <w:next w:val="UserStyle_16"/>
    <w:link w:val="Footer"/>
    <w:locked/>
    <w:rPr>
      <w:rFonts w:eastAsia="Calibri"/>
      <w:lang w:val="ru-RU" w:eastAsia="ru-RU" w:bidi="ar-SA"/>
    </w:rPr>
  </w:style>
  <w:style w:type="paragraph" w:styleId="UserStyle_17">
    <w:name w:val="ConsPlusNormal"/>
    <w:next w:val="UserStyle_17"/>
    <w:link w:val="Normal"/>
    <w:pPr>
      <w:ind w:firstLine="720"/>
    </w:pPr>
    <w:rPr>
      <w:rFonts w:ascii="Arial" w:hAnsi="Arial" w:eastAsia="Calibri" w:cs="Arial"/>
      <w:lang w:val="ru-RU" w:eastAsia="ru-RU" w:bidi="ar-SA"/>
    </w:rPr>
  </w:style>
  <w:style w:type="paragraph" w:styleId="UserStyle_18">
    <w:name w:val="ConsPlusNonformat"/>
    <w:next w:val="UserStyle_18"/>
    <w:link w:val="Normal"/>
    <w:rPr>
      <w:rFonts w:ascii="Courier New" w:hAnsi="Courier New" w:eastAsia="Calibri" w:cs="Courier New"/>
      <w:lang w:val="ru-RU" w:eastAsia="ru-RU" w:bidi="ar-SA"/>
    </w:rPr>
  </w:style>
  <w:style w:type="paragraph" w:styleId="BodyTextIndent3">
    <w:name w:val="Основной текст с отступом 3"/>
    <w:basedOn w:val="Normal"/>
    <w:next w:val="BodyTextIndent3"/>
    <w:link w:val="UserStyle_19"/>
    <w:pPr>
      <w:spacing w:after="120"/>
      <w:ind w:left="283"/>
    </w:pPr>
    <w:rPr>
      <w:sz w:val="16"/>
      <w:szCs w:val="16"/>
    </w:rPr>
  </w:style>
  <w:style w:type="character" w:styleId="UserStyle_19">
    <w:name w:val="Основной текст с отступом 3 Знак"/>
    <w:next w:val="UserStyle_19"/>
    <w:link w:val="BodyTextIndent3"/>
    <w:locked/>
    <w:rPr>
      <w:rFonts w:eastAsia="Calibri"/>
      <w:sz w:val="16"/>
      <w:szCs w:val="16"/>
      <w:lang w:val="ru-RU" w:eastAsia="ru-RU" w:bidi="ar-SA"/>
    </w:rPr>
  </w:style>
  <w:style w:type="paragraph" w:styleId="BodyText2">
    <w:name w:val="Основной текст 2"/>
    <w:basedOn w:val="Normal"/>
    <w:next w:val="BodyText2"/>
    <w:link w:val="UserStyle_20"/>
    <w:pPr>
      <w:spacing w:after="120" w:line="480" w:lineRule="auto"/>
    </w:pPr>
  </w:style>
  <w:style w:type="character" w:styleId="UserStyle_20">
    <w:name w:val="Основной текст 2 Знак"/>
    <w:next w:val="UserStyle_20"/>
    <w:link w:val="BodyText2"/>
    <w:locked/>
    <w:rPr>
      <w:rFonts w:eastAsia="Calibri"/>
      <w:lang w:val="ru-RU" w:eastAsia="ru-RU" w:bidi="ar-SA"/>
    </w:rPr>
  </w:style>
  <w:style w:type="paragraph" w:styleId="UserStyle_21">
    <w:name w:val="Iau?iue"/>
    <w:next w:val="UserStyle_21"/>
    <w:link w:val="Normal"/>
    <w:pPr>
      <w:widowControl w:val="off"/>
    </w:pPr>
    <w:rPr>
      <w:rFonts w:eastAsia="Calibri"/>
      <w:sz w:val="24"/>
      <w:lang w:val="ru-RU" w:eastAsia="ru-RU" w:bidi="ar-SA"/>
    </w:rPr>
  </w:style>
  <w:style w:type="paragraph" w:styleId="HtmlNormal">
    <w:name w:val="Обычный (веб),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Normal"/>
    <w:next w:val="HtmlNormal"/>
    <w:link w:val="UserStyle_22"/>
    <w:pPr>
      <w:spacing w:before="200" w:after="200"/>
      <w:ind w:left="200" w:right="200"/>
    </w:pPr>
    <w:rPr>
      <w:rFonts w:eastAsia="Times New Roman"/>
      <w:sz w:val="24"/>
    </w:rPr>
  </w:style>
  <w:style w:type="character" w:styleId="UserStyle_22">
    <w:name w:val="Обычный (веб) Знак,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next w:val="UserStyle_22"/>
    <w:link w:val="HtmlNormal"/>
    <w:locked/>
    <w:rPr>
      <w:sz w:val="24"/>
      <w:lang w:val="ru-RU" w:eastAsia="ru-RU" w:bidi="ar-SA"/>
    </w:rPr>
  </w:style>
  <w:style w:type="paragraph" w:styleId="NavPane">
    <w:name w:val="Схема документа"/>
    <w:basedOn w:val="Normal"/>
    <w:next w:val="NavPane"/>
    <w:link w:val="UserStyle_23"/>
    <w:rPr>
      <w:rFonts w:ascii="Tahoma" w:hAnsi="Tahoma" w:cs="Tahoma"/>
      <w:sz w:val="16"/>
      <w:szCs w:val="16"/>
    </w:rPr>
  </w:style>
  <w:style w:type="character" w:styleId="UserStyle_23">
    <w:name w:val="Схема документа Знак"/>
    <w:next w:val="UserStyle_23"/>
    <w:link w:val="NavPane"/>
    <w:locked/>
    <w:rPr>
      <w:rFonts w:ascii="Tahoma" w:hAnsi="Tahoma" w:eastAsia="Calibri" w:cs="Tahoma"/>
      <w:sz w:val="16"/>
      <w:szCs w:val="16"/>
      <w:lang w:val="ru-RU" w:eastAsia="ru-RU" w:bidi="ar-SA"/>
    </w:rPr>
  </w:style>
  <w:style w:type="paragraph" w:styleId="Acetate">
    <w:name w:val="Текст выноски"/>
    <w:basedOn w:val="Normal"/>
    <w:next w:val="Acetate"/>
    <w:link w:val="UserStyle_24"/>
    <w:semiHidden/>
    <w:rPr>
      <w:rFonts w:ascii="Tahoma" w:hAnsi="Tahoma" w:cs="Tahoma"/>
      <w:sz w:val="16"/>
      <w:szCs w:val="16"/>
    </w:rPr>
  </w:style>
  <w:style w:type="character" w:styleId="UserStyle_24">
    <w:name w:val="Текст выноски Знак"/>
    <w:next w:val="UserStyle_24"/>
    <w:link w:val="Acetate"/>
    <w:semiHidden/>
    <w:locked/>
    <w:rPr>
      <w:rFonts w:ascii="Tahoma" w:hAnsi="Tahoma" w:eastAsia="Calibri" w:cs="Tahoma"/>
      <w:sz w:val="16"/>
      <w:szCs w:val="16"/>
      <w:lang w:val="ru-RU" w:eastAsia="ru-RU" w:bidi="ar-SA"/>
    </w:rPr>
  </w:style>
  <w:style w:type="paragraph" w:styleId="UserStyle_25">
    <w:name w:val="Абзац списка1"/>
    <w:basedOn w:val="Normal"/>
    <w:next w:val="UserStyle_25"/>
    <w:link w:val="Normal"/>
    <w:qFormat/>
    <w:pPr>
      <w:ind w:left="720"/>
      <w:contextualSpacing/>
    </w:pPr>
  </w:style>
  <w:style w:type="character" w:styleId="UserStyle_26">
    <w:name w:val="apple-style-span"/>
    <w:next w:val="UserStyle_26"/>
    <w:link w:val="Normal"/>
    <w:rPr>
      <w:rFonts w:cs="Times New Roman"/>
    </w:rPr>
  </w:style>
  <w:style w:type="paragraph" w:styleId="UserStyle_27">
    <w:name w:val="çàãîëîâîê 1"/>
    <w:basedOn w:val="Normal"/>
    <w:next w:val="Normal"/>
    <w:link w:val="Normal"/>
    <w:pPr>
      <w:keepNext/>
      <w:spacing w:before="120"/>
      <w:ind w:firstLine="720"/>
      <w:jc w:val="both"/>
    </w:pPr>
    <w:rPr>
      <w:rFonts w:ascii="Arial" w:hAnsi="Arial" w:eastAsia="Times New Roman"/>
      <w:sz w:val="32"/>
    </w:rPr>
  </w:style>
  <w:style w:type="character" w:styleId="UserStyle_28">
    <w:name w:val="Знак Знак4"/>
    <w:next w:val="UserStyle_28"/>
    <w:link w:val="Normal"/>
    <w:rPr>
      <w:rFonts w:ascii="Tahoma" w:hAnsi="Tahoma"/>
      <w:sz w:val="16"/>
      <w:lang w:val="en-GB"/>
    </w:rPr>
  </w:style>
  <w:style w:type="paragraph" w:styleId="UserStyle_29">
    <w:name w:val="ConsPlusTitle"/>
    <w:next w:val="UserStyle_29"/>
    <w:link w:val="Normal"/>
    <w:pPr>
      <w:widowControl w:val="off"/>
    </w:pPr>
    <w:rPr>
      <w:rFonts w:ascii="Arial" w:hAnsi="Arial" w:cs="Arial"/>
      <w:b/>
      <w:bCs/>
      <w:lang w:val="ru-RU" w:eastAsia="ru-RU" w:bidi="ar-SA"/>
    </w:rPr>
  </w:style>
  <w:style w:type="character" w:styleId="UserStyle_30">
    <w:name w:val="Знак Знак3"/>
    <w:next w:val="UserStyle_30"/>
    <w:link w:val="Normal"/>
    <w:rPr>
      <w:sz w:val="24"/>
    </w:rPr>
  </w:style>
  <w:style w:type="character" w:styleId="UserStyle_31">
    <w:name w:val="Знак Знак2"/>
    <w:next w:val="UserStyle_31"/>
    <w:link w:val="Normal"/>
    <w:rPr>
      <w:sz w:val="24"/>
    </w:rPr>
  </w:style>
  <w:style w:type="character" w:styleId="UserStyle_32">
    <w:name w:val="Title Char1"/>
    <w:next w:val="UserStyle_32"/>
    <w:link w:val="Normal"/>
    <w:locked/>
    <w:rPr>
      <w:b/>
      <w:sz w:val="24"/>
    </w:rPr>
  </w:style>
  <w:style w:type="paragraph" w:styleId="Title">
    <w:name w:val="Название"/>
    <w:basedOn w:val="Normal"/>
    <w:next w:val="Title"/>
    <w:link w:val="UserStyle_33"/>
    <w:qFormat/>
    <w:pPr>
      <w:jc w:val="center"/>
    </w:pPr>
    <w:rPr>
      <w:rFonts w:ascii="Calibri" w:hAnsi="Calibri" w:eastAsia="Times New Roman"/>
      <w:b/>
      <w:sz w:val="24"/>
    </w:rPr>
  </w:style>
  <w:style w:type="character" w:styleId="UserStyle_33">
    <w:name w:val="Название Знак"/>
    <w:next w:val="UserStyle_33"/>
    <w:link w:val="Title"/>
    <w:locked/>
    <w:rPr>
      <w:rFonts w:ascii="Calibri" w:hAnsi="Calibri"/>
      <w:b/>
      <w:sz w:val="24"/>
      <w:lang w:val="ru-RU" w:eastAsia="ru-RU" w:bidi="ar-SA"/>
    </w:rPr>
  </w:style>
  <w:style w:type="character" w:styleId="UserStyle_34">
    <w:name w:val="HTML Preformatted Char1"/>
    <w:next w:val="UserStyle_34"/>
    <w:link w:val="Normal"/>
    <w:locked/>
    <w:rPr>
      <w:rFonts w:ascii="Courier New" w:hAnsi="Courier New"/>
    </w:rPr>
  </w:style>
  <w:style w:type="paragraph" w:styleId="HtmlPre">
    <w:name w:val="Стандартный HTML"/>
    <w:basedOn w:val="Normal"/>
    <w:next w:val="HtmlPre"/>
    <w:link w:val="UserStyle_3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rPr>
  </w:style>
  <w:style w:type="character" w:styleId="UserStyle_35">
    <w:name w:val="Стандартный HTML Знак"/>
    <w:next w:val="UserStyle_35"/>
    <w:link w:val="HtmlPre"/>
    <w:semiHidden/>
    <w:locked/>
    <w:rPr>
      <w:rFonts w:ascii="Courier New" w:hAnsi="Courier New"/>
      <w:lang w:val="ru-RU" w:eastAsia="ru-RU" w:bidi="ar-SA"/>
    </w:rPr>
  </w:style>
  <w:style w:type="paragraph" w:styleId="UserStyle_36">
    <w:name w:val="ConsNonformat"/>
    <w:next w:val="UserStyle_36"/>
    <w:link w:val="Normal"/>
    <w:pPr>
      <w:widowControl w:val="off"/>
      <w:ind w:right="19772"/>
    </w:pPr>
    <w:rPr>
      <w:rFonts w:ascii="Courier New" w:hAnsi="Courier New" w:cs="Courier New"/>
      <w:lang w:val="ru-RU" w:eastAsia="ru-RU" w:bidi="ar-SA"/>
    </w:rPr>
  </w:style>
  <w:style w:type="paragraph" w:styleId="UserStyle_37">
    <w:name w:val="ConsTitle"/>
    <w:next w:val="UserStyle_37"/>
    <w:link w:val="Normal"/>
    <w:pPr>
      <w:widowControl w:val="off"/>
      <w:ind w:right="19772"/>
    </w:pPr>
    <w:rPr>
      <w:rFonts w:ascii="Arial" w:hAnsi="Arial" w:cs="Arial"/>
      <w:b/>
      <w:bCs/>
      <w:sz w:val="16"/>
      <w:szCs w:val="16"/>
      <w:lang w:val="ru-RU" w:eastAsia="ru-RU" w:bidi="ar-SA"/>
    </w:rPr>
  </w:style>
  <w:style w:type="paragraph" w:styleId="UserStyle_38">
    <w:name w:val="ConsPlusCell"/>
    <w:next w:val="UserStyle_38"/>
    <w:link w:val="Normal"/>
    <w:rPr>
      <w:rFonts w:ascii="Arial" w:hAnsi="Arial" w:cs="Arial"/>
      <w:lang w:val="ru-RU" w:eastAsia="ru-RU" w:bidi="ar-SA"/>
    </w:rPr>
  </w:style>
  <w:style w:type="paragraph" w:styleId="UserStyle_39">
    <w:name w:val="ConsPlusDocList"/>
    <w:next w:val="UserStyle_39"/>
    <w:link w:val="Normal"/>
    <w:rPr>
      <w:rFonts w:ascii="Courier New" w:hAnsi="Courier New" w:cs="Courier New"/>
      <w:lang w:val="ru-RU" w:eastAsia="ru-RU" w:bidi="ar-SA"/>
    </w:rPr>
  </w:style>
  <w:style w:type="paragraph" w:styleId="User">
    <w:name w:val="Без интервала"/>
    <w:next w:val="User"/>
    <w:link w:val="Normal"/>
    <w:qFormat/>
    <w:rPr>
      <w:rFonts w:ascii="Calibri" w:hAnsi="Calibri" w:eastAsia="Calibri"/>
      <w:sz w:val="22"/>
      <w:szCs w:val="22"/>
      <w:lang w:val="ru-RU" w:eastAsia="en-US" w:bidi="ar-SA"/>
    </w:rPr>
  </w:style>
  <w:style w:type="paragraph" w:styleId="UserStyle_40">
    <w:name w:val="ConsNormal"/>
    <w:next w:val="UserStyle_40"/>
    <w:link w:val="Normal"/>
    <w:pPr>
      <w:widowControl w:val="off"/>
      <w:ind w:right="19772" w:firstLine="720"/>
    </w:pPr>
    <w:rPr>
      <w:rFonts w:ascii="Arial" w:hAnsi="Arial" w:cs="Arial"/>
      <w:sz w:val="22"/>
      <w:szCs w:val="22"/>
      <w:lang w:val="ru-RU" w:eastAsia="ru-RU" w:bidi="ar-SA"/>
    </w:rPr>
  </w:style>
  <w:style w:type="character" w:styleId="Hyperlink">
    <w:name w:val="Гиперссылка"/>
    <w:next w:val="Hyperlink"/>
    <w:link w:val="Normal"/>
    <w:rPr>
      <w:rFonts w:cs="Times New Roman"/>
      <w:color w:val="0000ff"/>
      <w:u w:val="single"/>
    </w:rPr>
  </w:style>
  <w:style w:type="paragraph" w:styleId="UserStyle_41">
    <w:name w:val="Body Text 22"/>
    <w:basedOn w:val="Normal"/>
    <w:next w:val="UserStyle_41"/>
    <w:link w:val="Normal"/>
    <w:pPr>
      <w:ind w:firstLine="709"/>
      <w:jc w:val="both"/>
    </w:pPr>
    <w:rPr>
      <w:rFonts w:eastAsia="Times New Roman"/>
      <w:sz w:val="24"/>
    </w:rPr>
  </w:style>
  <w:style w:type="character" w:styleId="UserStyle_42">
    <w:name w:val="Point Char"/>
    <w:next w:val="UserStyle_42"/>
    <w:link w:val="UserStyle_43"/>
    <w:locked/>
    <w:rPr>
      <w:sz w:val="24"/>
      <w:lang w:bidi="ar-SA"/>
    </w:rPr>
  </w:style>
  <w:style w:type="paragraph" w:styleId="UserStyle_43">
    <w:name w:val="Point"/>
    <w:basedOn w:val="Normal"/>
    <w:next w:val="UserStyle_43"/>
    <w:link w:val="UserStyle_42"/>
    <w:pPr>
      <w:spacing w:before="120" w:line="288" w:lineRule="auto"/>
      <w:ind w:firstLine="720"/>
      <w:jc w:val="both"/>
    </w:pPr>
    <w:rPr>
      <w:rFonts w:eastAsia="Times New Roman"/>
      <w:sz w:val="24"/>
      <w:lang w:val="en-US" w:eastAsia="en-US"/>
    </w:rPr>
  </w:style>
  <w:style w:type="paragraph" w:styleId="179">
    <w:name w:val="Абзац списка"/>
    <w:basedOn w:val="Normal"/>
    <w:next w:val="179"/>
    <w:link w:val="Normal"/>
    <w:qFormat/>
    <w:pPr>
      <w:spacing w:after="200" w:line="276" w:lineRule="auto"/>
      <w:ind w:left="720"/>
      <w:contextualSpacing/>
    </w:pPr>
    <w:rPr>
      <w:rFonts w:ascii="Calibri" w:hAnsi="Calibri"/>
      <w:sz w:val="22"/>
      <w:szCs w:val="22"/>
      <w:lang w:eastAsia="en-US"/>
    </w:rPr>
  </w:style>
  <w:style w:type="character" w:styleId="Emphasis">
    <w:name w:val="Выделение"/>
    <w:next w:val="Emphasis"/>
    <w:link w:val="Normal"/>
    <w:uiPriority w:val="20"/>
    <w:qFormat/>
    <w:rPr>
      <w:i/>
      <w:iCs/>
    </w:rPr>
  </w:style>
  <w:style w:type="paragraph" w:styleId="UserStyle_44">
    <w:name w:val="Обычный (паспорт)"/>
    <w:basedOn w:val="Normal"/>
    <w:next w:val="UserStyle_44"/>
    <w:link w:val="Normal"/>
    <w:pPr>
      <w:spacing w:before="120"/>
      <w:jc w:val="both"/>
    </w:pPr>
    <w:rPr>
      <w:rFonts w:eastAsia="Times New Roman"/>
      <w:sz w:val="28"/>
      <w:szCs w:val="28"/>
    </w:rPr>
  </w:style>
  <w:style w:type="paragraph" w:styleId="PlainText">
    <w:name w:val="Текст"/>
    <w:basedOn w:val="Normal"/>
    <w:next w:val="PlainText"/>
    <w:link w:val="Normal"/>
    <w:unhideWhenUsed/>
    <w:rPr>
      <w:rFonts w:ascii="Calibri" w:hAnsi="Calibri"/>
      <w:sz w:val="22"/>
      <w:szCs w:val="21"/>
      <w:lang w:eastAsia="en-US"/>
    </w:rPr>
  </w:style>
  <w:style w:type="character" w:styleId="UserStyle_45">
    <w:name w:val="apple-converted-space"/>
    <w:basedOn w:val="NormalCharacter"/>
    <w:next w:val="UserStyle_45"/>
    <w:link w:val="Normal"/>
  </w:style>
  <w:style w:type="character" w:styleId="UserStyle_5">
    <w:name w:val="Заголовок 6 Знак"/>
    <w:next w:val="UserStyle_5"/>
    <w:link w:val="Heading6"/>
    <w:rPr>
      <w:rFonts w:ascii="Arial" w:hAnsi="Arial" w:cs="Arial"/>
      <w:b/>
      <w:color w:val="000000"/>
      <w:szCs w:val="22"/>
    </w:rPr>
  </w:style>
  <w:style w:type="paragraph" w:styleId="UserStyle_46">
    <w:name w:val="Знак Знак Знак Знак Знак Знак Знак Знак Знак Знак"/>
    <w:basedOn w:val="Normal"/>
    <w:next w:val="UserStyle_46"/>
    <w:link w:val="Normal"/>
    <w:pPr>
      <w:spacing w:after="160" w:line="240" w:lineRule="exact"/>
    </w:pPr>
    <w:rPr>
      <w:rFonts w:ascii="Verdana" w:hAnsi="Verdana" w:eastAsia="Times New Roman"/>
      <w:sz w:val="24"/>
      <w:szCs w:val="24"/>
      <w:lang w:val="en-US" w:eastAsia="en-US"/>
    </w:rPr>
  </w:style>
  <w:style w:type="paragraph" w:styleId="UserStyle_47">
    <w:name w:val="МОН основной"/>
    <w:basedOn w:val="Normal"/>
    <w:next w:val="UserStyle_47"/>
    <w:link w:val="UserStyle_48"/>
    <w:pPr>
      <w:widowControl w:val="off"/>
      <w:spacing w:line="360" w:lineRule="auto"/>
      <w:ind w:firstLine="709"/>
      <w:jc w:val="both"/>
    </w:pPr>
    <w:rPr>
      <w:rFonts w:eastAsia="Times New Roman"/>
      <w:sz w:val="28"/>
      <w:lang w:val="en-US" w:eastAsia="en-US"/>
    </w:rPr>
  </w:style>
  <w:style w:type="character" w:styleId="UserStyle_48">
    <w:name w:val="МОН основной Знак"/>
    <w:next w:val="UserStyle_48"/>
    <w:link w:val="UserStyle_47"/>
    <w:rPr>
      <w:sz w:val="28"/>
    </w:rPr>
  </w:style>
  <w:style w:type="character" w:styleId="FootnoteReference">
    <w:name w:val="Знак сноски"/>
    <w:next w:val="FootnoteReference"/>
    <w:link w:val="Normal"/>
    <w:rPr>
      <w:vertAlign w:val="superscript"/>
    </w:rPr>
  </w:style>
  <w:style w:type="paragraph" w:styleId="UserStyle_49">
    <w:name w:val="МОН"/>
    <w:basedOn w:val="Normal"/>
    <w:next w:val="UserStyle_49"/>
    <w:link w:val="UserStyle_50"/>
    <w:pPr>
      <w:widowControl w:val="off"/>
      <w:spacing w:line="360" w:lineRule="auto"/>
      <w:ind w:firstLine="709"/>
      <w:jc w:val="both"/>
    </w:pPr>
    <w:rPr>
      <w:rFonts w:eastAsia="Times New Roman"/>
      <w:sz w:val="28"/>
      <w:lang w:val="en-US" w:eastAsia="en-US"/>
    </w:rPr>
  </w:style>
  <w:style w:type="character" w:styleId="UserStyle_50">
    <w:name w:val="МОН Знак"/>
    <w:next w:val="UserStyle_50"/>
    <w:link w:val="UserStyle_49"/>
    <w:rPr>
      <w:sz w:val="28"/>
    </w:rPr>
  </w:style>
  <w:style w:type="character" w:styleId="Strong">
    <w:name w:val="Строгий"/>
    <w:next w:val="Strong"/>
    <w:link w:val="Normal"/>
    <w:qFormat/>
    <w:rPr>
      <w:b/>
      <w:bCs/>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51"/>
  </w:style>
  <w:style w:type="character" w:styleId="UserStyle_52">
    <w:name w:val="Текст примечания Знак"/>
    <w:next w:val="UserStyle_52"/>
    <w:link w:val="Normal"/>
    <w:rPr>
      <w:rFonts w:eastAsia="Calibri"/>
    </w:rPr>
  </w:style>
  <w:style w:type="character" w:styleId="UserStyle_51">
    <w:name w:val="Текст примечания Знак1"/>
    <w:next w:val="UserStyle_51"/>
    <w:link w:val="AnnotationText"/>
  </w:style>
  <w:style w:type="character" w:styleId="UserStyle_53">
    <w:name w:val="Font Style11"/>
    <w:next w:val="UserStyle_53"/>
    <w:link w:val="Normal"/>
    <w:rPr>
      <w:rFonts w:ascii="Times New Roman" w:hAnsi="Times New Roman" w:cs="Times New Roman"/>
      <w:sz w:val="22"/>
      <w:szCs w:val="22"/>
    </w:rPr>
  </w:style>
  <w:style w:type="character" w:styleId="FollowedHyperlink">
    <w:name w:val="Просмотренная гиперссылка"/>
    <w:next w:val="FollowedHyperlink"/>
    <w:link w:val="Normal"/>
    <w:rPr>
      <w:color w:val="800080"/>
      <w:u w:val="single"/>
    </w:rPr>
  </w:style>
  <w:style w:type="paragraph" w:styleId="UserStyle_54">
    <w:name w:val="Стиль1"/>
    <w:basedOn w:val="Normal"/>
    <w:next w:val="UserStyle_54"/>
    <w:link w:val="Normal"/>
    <w:pPr>
      <w:jc w:val="center"/>
    </w:pPr>
    <w:rPr>
      <w:rFonts w:eastAsia="Times New Roman"/>
      <w:b/>
      <w:sz w:val="28"/>
    </w:rPr>
  </w:style>
  <w:style w:type="paragraph" w:styleId="UserStyle_55">
    <w:name w:val="Знак10"/>
    <w:basedOn w:val="Normal"/>
    <w:next w:val="UserStyle_55"/>
    <w:link w:val="Normal"/>
    <w:pPr>
      <w:spacing w:after="160" w:line="240" w:lineRule="exact"/>
    </w:pPr>
    <w:rPr>
      <w:rFonts w:ascii="Verdana" w:hAnsi="Verdana" w:eastAsia="Times New Roman" w:cs="Verdana"/>
      <w:sz w:val="24"/>
      <w:szCs w:val="24"/>
      <w:lang w:val="en-US" w:eastAsia="en-US"/>
    </w:rPr>
  </w:style>
  <w:style w:type="character" w:styleId="UserStyle_56">
    <w:name w:val="Основной текст Знак1,Основной текст Знак Знак"/>
    <w:next w:val="UserStyle_56"/>
    <w:link w:val="Normal"/>
    <w:locked/>
    <w:rPr>
      <w:sz w:val="28"/>
      <w:szCs w:val="28"/>
      <w:lang w:val="ru-RU" w:eastAsia="ru-RU" w:bidi="ar-SA"/>
    </w:rPr>
  </w:style>
  <w:style w:type="paragraph" w:styleId="UserStyle_57">
    <w:name w:val="Стиль2"/>
    <w:basedOn w:val="Normal"/>
    <w:next w:val="UserStyle_57"/>
    <w:link w:val="Normal"/>
    <w:pPr>
      <w:ind w:firstLine="426"/>
      <w:jc w:val="both"/>
    </w:pPr>
    <w:rPr>
      <w:rFonts w:eastAsia="Times New Roman"/>
      <w:sz w:val="24"/>
    </w:rPr>
  </w:style>
  <w:style w:type="paragraph" w:styleId="AnnotationSubject">
    <w:name w:val="Тема примечания"/>
    <w:basedOn w:val="AnnotationText"/>
    <w:next w:val="AnnotationText"/>
    <w:link w:val="UserStyle_58"/>
    <w:rPr>
      <w:rFonts w:ascii="Calibri" w:hAnsi="Calibri"/>
      <w:b/>
      <w:bCs/>
      <w:lang w:val="en-US" w:eastAsia="en-US"/>
    </w:rPr>
  </w:style>
  <w:style w:type="character" w:styleId="UserStyle_58">
    <w:name w:val="Тема примечания Знак"/>
    <w:next w:val="UserStyle_58"/>
    <w:link w:val="AnnotationSubject"/>
    <w:rPr>
      <w:rFonts w:ascii="Calibri" w:hAnsi="Calibri" w:eastAsia="Calibri"/>
      <w:b/>
      <w:bCs/>
    </w:rPr>
  </w:style>
  <w:style w:type="character" w:styleId="UserStyle_59">
    <w:name w:val="Comment Text Char"/>
    <w:next w:val="UserStyle_59"/>
    <w:link w:val="Normal"/>
    <w:semiHidden/>
    <w:locked/>
    <w:rPr>
      <w:rFonts w:ascii="Calibri" w:hAnsi="Calibri" w:eastAsia="Times New Roman" w:cs="Times New Roman"/>
      <w:sz w:val="20"/>
      <w:szCs w:val="20"/>
    </w:rPr>
  </w:style>
  <w:style w:type="character" w:styleId="UserStyle_60">
    <w:name w:val="Знак Знак1"/>
    <w:next w:val="UserStyle_60"/>
    <w:link w:val="Normal"/>
    <w:rPr>
      <w:lang w:val="ru-RU" w:eastAsia="ru-RU" w:bidi="ar-SA"/>
    </w:rPr>
  </w:style>
  <w:style w:type="paragraph" w:styleId="FootnoteText">
    <w:name w:val="Текст сноски"/>
    <w:basedOn w:val="Normal"/>
    <w:next w:val="FootnoteText"/>
    <w:link w:val="UserStyle_61"/>
    <w:rPr>
      <w:rFonts w:eastAsia="Times New Roman"/>
    </w:rPr>
  </w:style>
  <w:style w:type="character" w:styleId="UserStyle_61">
    <w:name w:val="Текст сноски Знак"/>
    <w:basedOn w:val="NormalCharacter"/>
    <w:next w:val="UserStyle_61"/>
    <w:link w:val="FootnoteText"/>
  </w:style>
  <w:style w:type="paragraph" w:styleId="EndnoteText">
    <w:name w:val="Текст концевой сноски"/>
    <w:basedOn w:val="Normal"/>
    <w:next w:val="EndnoteText"/>
    <w:link w:val="UserStyle_62"/>
    <w:rPr>
      <w:rFonts w:eastAsia="Times New Roman"/>
    </w:rPr>
  </w:style>
  <w:style w:type="character" w:styleId="UserStyle_62">
    <w:name w:val="Текст концевой сноски Знак"/>
    <w:basedOn w:val="NormalCharacter"/>
    <w:next w:val="UserStyle_62"/>
    <w:link w:val="EndnoteText"/>
  </w:style>
  <w:style w:type="character" w:styleId="EndnoteReference">
    <w:name w:val="Знак концевой сноски"/>
    <w:next w:val="EndnoteReference"/>
    <w:link w:val="Normal"/>
    <w:rPr>
      <w:vertAlign w:val="superscript"/>
    </w:rPr>
  </w:style>
  <w:style w:type="paragraph" w:styleId="UserStyle_63">
    <w:name w:val="Обычный1"/>
    <w:next w:val="UserStyle_63"/>
    <w:link w:val="Normal"/>
    <w:rPr>
      <w:rFonts w:eastAsia="ヒラギノ角ゴ Pro W3"/>
      <w:color w:val="000000"/>
      <w:sz w:val="24"/>
      <w:lang w:val="ru-RU" w:eastAsia="ru-RU" w:bidi="ar-SA"/>
    </w:rPr>
  </w:style>
  <w:style w:type="paragraph" w:styleId="UserStyle_64">
    <w:name w:val="msolistparagraph"/>
    <w:basedOn w:val="Normal"/>
    <w:next w:val="UserStyle_64"/>
    <w:link w:val="Normal"/>
    <w:pPr>
      <w:ind w:left="720"/>
    </w:pPr>
    <w:rPr>
      <w:rFonts w:ascii="Calibri" w:hAnsi="Calibri" w:eastAsia="Times New Roman"/>
      <w:sz w:val="22"/>
      <w:szCs w:val="22"/>
    </w:rPr>
  </w:style>
  <w:style w:type="paragraph" w:styleId="UserStyle_65">
    <w:name w:val="style_13292275390000000633msonormal"/>
    <w:basedOn w:val="Normal"/>
    <w:next w:val="UserStyle_65"/>
    <w:link w:val="Normal"/>
    <w:pPr>
      <w:spacing w:before="100" w:beforeAutospacing="1" w:after="100" w:afterAutospacing="1"/>
    </w:pPr>
    <w:rPr>
      <w:rFonts w:eastAsia="Times New Roman"/>
      <w:sz w:val="24"/>
      <w:szCs w:val="24"/>
    </w:rPr>
  </w:style>
  <w:style w:type="paragraph" w:styleId="UserStyle_66">
    <w:name w:val="Default"/>
    <w:next w:val="UserStyle_66"/>
    <w:link w:val="Normal"/>
    <w:rPr>
      <w:color w:val="000000"/>
      <w:sz w:val="24"/>
      <w:szCs w:val="24"/>
      <w:lang w:val="ru-RU" w:eastAsia="ru-RU" w:bidi="ar-SA"/>
    </w:rPr>
  </w:style>
  <w:style w:type="paragraph" w:styleId="UserStyle_67">
    <w:name w:val="........ ....."/>
    <w:basedOn w:val="UserStyle_66"/>
    <w:next w:val="UserStyle_66"/>
    <w:link w:val="Normal"/>
    <w:rPr>
      <w:color w:val="000000"/>
    </w:rPr>
  </w:style>
  <w:style w:type="paragraph" w:styleId="UserStyle_68">
    <w:name w:val="Без интервала1"/>
    <w:next w:val="UserStyle_68"/>
    <w:link w:val="Normal"/>
    <w:rPr>
      <w:rFonts w:ascii="Calibri" w:hAnsi="Calibri"/>
      <w:sz w:val="22"/>
      <w:szCs w:val="22"/>
      <w:lang w:val="ru-RU" w:eastAsia="ru-RU" w:bidi="ar-SA"/>
    </w:rPr>
  </w:style>
  <w:style w:type="paragraph" w:styleId="UserStyle_69">
    <w:name w:val="Текстовый блок"/>
    <w:next w:val="UserStyle_69"/>
    <w:link w:val="Normal"/>
    <w:rPr>
      <w:rFonts w:ascii="Helvetica" w:hAnsi="Helvetica" w:eastAsia="ヒラギノ角ゴ Pro W3"/>
      <w:color w:val="000000"/>
      <w:sz w:val="24"/>
      <w:lang w:val="ru-RU" w:eastAsia="ru-RU" w:bidi="ar-SA"/>
    </w:rPr>
  </w:style>
  <w:style w:type="paragraph" w:styleId="UserStyle_70">
    <w:name w:val="tekstob"/>
    <w:basedOn w:val="Normal"/>
    <w:next w:val="UserStyle_70"/>
    <w:link w:val="Normal"/>
    <w:pPr>
      <w:spacing w:before="100" w:beforeAutospacing="1" w:after="100" w:afterAutospacing="1"/>
    </w:pPr>
    <w:rPr>
      <w:rFonts w:eastAsia="Times New Roman"/>
      <w:sz w:val="24"/>
      <w:szCs w:val="24"/>
    </w:rPr>
  </w:style>
  <w:style w:type="paragraph" w:styleId="UserStyle_71">
    <w:name w:val="Style5"/>
    <w:basedOn w:val="Normal"/>
    <w:next w:val="UserStyle_71"/>
    <w:link w:val="Normal"/>
    <w:pPr>
      <w:widowControl w:val="off"/>
      <w:spacing w:line="310" w:lineRule="exact"/>
      <w:ind w:firstLine="672"/>
      <w:jc w:val="both"/>
    </w:pPr>
    <w:rPr>
      <w:rFonts w:ascii="Calibri" w:hAnsi="Calibri" w:eastAsia="Times New Roman"/>
      <w:sz w:val="24"/>
      <w:szCs w:val="24"/>
    </w:rPr>
  </w:style>
  <w:style w:type="paragraph" w:styleId="UserStyle_72">
    <w:name w:val="Style6"/>
    <w:basedOn w:val="Normal"/>
    <w:next w:val="UserStyle_72"/>
    <w:link w:val="Normal"/>
    <w:pPr>
      <w:widowControl w:val="off"/>
      <w:spacing w:line="355" w:lineRule="exact"/>
      <w:ind w:firstLine="696"/>
      <w:jc w:val="both"/>
    </w:pPr>
    <w:rPr>
      <w:rFonts w:ascii="Calibri" w:hAnsi="Calibri" w:eastAsia="Times New Roman"/>
      <w:sz w:val="24"/>
      <w:szCs w:val="24"/>
    </w:rPr>
  </w:style>
  <w:style w:type="character" w:styleId="UserStyle_73">
    <w:name w:val="Font Style16"/>
    <w:next w:val="UserStyle_73"/>
    <w:link w:val="Normal"/>
    <w:rPr>
      <w:rFonts w:ascii="Times New Roman" w:hAnsi="Times New Roman" w:cs="Times New Roman"/>
      <w:sz w:val="22"/>
      <w:szCs w:val="22"/>
    </w:rPr>
  </w:style>
  <w:style w:type="paragraph" w:styleId="UserStyle_74">
    <w:name w:val="Цветной список - Акцент 11"/>
    <w:basedOn w:val="Normal"/>
    <w:next w:val="UserStyle_74"/>
    <w:link w:val="Normal"/>
    <w:qFormat/>
    <w:pPr>
      <w:spacing w:after="200" w:line="276" w:lineRule="auto"/>
      <w:ind w:left="720"/>
      <w:contextualSpacing/>
    </w:pPr>
    <w:rPr>
      <w:rFonts w:ascii="Calibri" w:hAnsi="Calibri"/>
      <w:sz w:val="22"/>
      <w:szCs w:val="22"/>
      <w:lang w:eastAsia="en-US"/>
    </w:rPr>
  </w:style>
  <w:style w:type="paragraph" w:styleId="UserStyle_75">
    <w:name w:val="Основной"/>
    <w:next w:val="UserStyle_75"/>
    <w:link w:val="Normal"/>
    <w:qFormat/>
    <w:rPr>
      <w:rFonts w:ascii="Cambria" w:hAnsi="Cambria" w:eastAsia="Cambria"/>
      <w:sz w:val="24"/>
      <w:szCs w:val="24"/>
      <w:lang w:val="ru-RU" w:eastAsia="en-US" w:bidi="ar-SA"/>
    </w:rPr>
  </w:style>
  <w:style w:type="paragraph" w:styleId="UserStyle_76">
    <w:name w:val="Знак Знак2 Char Char Знак Знак Char Char Знак Знак Char Char Знак Знак Char Char Знак Знак Char Char Знак Знак Char Char Знак Знак Char Char Знак Знак Char Char"/>
    <w:basedOn w:val="Normal"/>
    <w:next w:val="UserStyle_76"/>
    <w:link w:val="Normal"/>
    <w:pPr>
      <w:spacing w:before="100" w:beforeAutospacing="1" w:after="100" w:afterAutospacing="1"/>
    </w:pPr>
    <w:rPr>
      <w:rFonts w:ascii="Tahoma" w:hAnsi="Tahoma" w:eastAsia="Times New Roman"/>
      <w:lang w:val="en-US" w:eastAsia="en-US"/>
    </w:rPr>
  </w:style>
  <w:style w:type="table" w:styleId="TableGrid">
    <w:name w:val="Сетка таблицы"/>
    <w:basedOn w:val="TableNormal"/>
    <w:next w:val="TableGrid"/>
    <w:link w:val="Normal"/>
  </w:style>
  <w:style w:type="paragraph" w:styleId="Subtitle">
    <w:name w:val="Подзаголовок"/>
    <w:basedOn w:val="Normal"/>
    <w:next w:val="Normal"/>
    <w:link w:val="UserStyle_77"/>
    <w:qFormat/>
    <w:pPr>
      <w:keepNext/>
      <w:keepLines/>
      <w:spacing w:before="360" w:after="80" w:line="276" w:lineRule="auto"/>
      <w:contextualSpacing/>
    </w:pPr>
    <w:rPr>
      <w:rFonts w:ascii="Georgia" w:hAnsi="Georgia" w:eastAsia="Times New Roman"/>
      <w:i/>
      <w:color w:val="666666"/>
      <w:sz w:val="48"/>
      <w:szCs w:val="22"/>
      <w:lang w:val="en-US" w:eastAsia="en-US"/>
    </w:rPr>
  </w:style>
  <w:style w:type="character" w:styleId="UserStyle_77">
    <w:name w:val="Подзаголовок Знак"/>
    <w:next w:val="UserStyle_77"/>
    <w:link w:val="Subtitle"/>
    <w:rPr>
      <w:rFonts w:ascii="Georgia" w:hAnsi="Georgia" w:cs="Georgia"/>
      <w:i/>
      <w:color w:val="666666"/>
      <w:sz w:val="48"/>
      <w:szCs w:val="22"/>
    </w:rPr>
  </w:style>
  <w:style w:type="character" w:styleId="UserStyle_78">
    <w:name w:val="il"/>
    <w:next w:val="UserStyle_78"/>
    <w:link w:val="Normal"/>
    <w:rPr>
      <w:rFonts w:cs="Times New Roman"/>
    </w:rPr>
  </w:style>
  <w:style w:type="paragraph" w:styleId="UserStyle_79">
    <w:name w:val="conspluscell"/>
    <w:basedOn w:val="Normal"/>
    <w:next w:val="UserStyle_79"/>
    <w:link w:val="Normal"/>
    <w:pPr>
      <w:spacing w:before="100" w:beforeAutospacing="1" w:after="100" w:afterAutospacing="1"/>
    </w:pPr>
    <w:rPr>
      <w:rFonts w:eastAsia="Times New Roman"/>
      <w:sz w:val="24"/>
      <w:szCs w:val="24"/>
    </w:rPr>
  </w:style>
  <w:style w:type="character" w:styleId="UserStyle_80">
    <w:name w:val="Знак Знак6"/>
    <w:next w:val="UserStyle_80"/>
    <w:link w:val="Normal"/>
    <w:rPr>
      <w:lang w:val="ru-RU" w:eastAsia="ru-RU" w:bidi="ar-SA"/>
    </w:rPr>
  </w:style>
  <w:style w:type="character" w:styleId="UserStyle_81">
    <w:name w:val="blk"/>
    <w:basedOn w:val="NormalCharacter"/>
    <w:next w:val="UserStyle_81"/>
    <w:link w:val="Normal"/>
  </w:style>
  <w:style w:type="character" w:styleId="UserStyle_82">
    <w:name w:val="Знак Знак7"/>
    <w:next w:val="UserStyle_82"/>
    <w:link w:val="Normal"/>
    <w:rPr>
      <w:lang w:val="ru-RU" w:eastAsia="ru-RU" w:bidi="ar-SA"/>
    </w:rPr>
  </w:style>
  <w:style w:type="paragraph" w:styleId="UserStyle_83">
    <w:name w:val="FR1"/>
    <w:next w:val="UserStyle_83"/>
    <w:link w:val="Normal"/>
    <w:pPr>
      <w:widowControl w:val="off"/>
      <w:spacing w:before="320"/>
      <w:jc w:val="right"/>
    </w:pPr>
    <w:rPr>
      <w:snapToGrid w:val="0"/>
      <w:sz w:val="32"/>
      <w:lang w:val="ru-RU" w:eastAsia="ru-RU" w:bidi="ar-SA"/>
    </w:rPr>
  </w:style>
  <w:style w:type="paragraph" w:styleId="UserStyle_84">
    <w:name w:val="headertext"/>
    <w:basedOn w:val="Normal"/>
    <w:next w:val="UserStyle_84"/>
    <w:link w:val="Normal"/>
    <w:pPr>
      <w:spacing w:before="100" w:beforeAutospacing="1" w:after="100" w:afterAutospacing="1"/>
    </w:pPr>
    <w:rPr>
      <w:rFonts w:eastAsia="Times New Roman"/>
      <w:sz w:val="24"/>
      <w:szCs w:val="24"/>
    </w:rPr>
  </w:style>
  <w:style w:type="paragraph" w:styleId="UserStyle_85">
    <w:name w:val="formattext"/>
    <w:basedOn w:val="Normal"/>
    <w:next w:val="UserStyle_85"/>
    <w:link w:val="Normal"/>
    <w:pPr>
      <w:spacing w:before="100" w:beforeAutospacing="1" w:after="100" w:afterAutospacing="1"/>
    </w:pPr>
    <w:rPr>
      <w:rFonts w:eastAsia="Times New Roman"/>
      <w:sz w:val="24"/>
      <w:szCs w:val="24"/>
    </w:rPr>
  </w:style>
  <w:style w:type="paragraph" w:styleId="UserStyle_86">
    <w:name w:val=".FORMATTEXT"/>
    <w:next w:val="UserStyle_86"/>
    <w:link w:val="Normal"/>
    <w:uiPriority w:val="99"/>
    <w:pPr>
      <w:widowControl w:val="off"/>
    </w:pPr>
    <w:rPr>
      <w:rFonts w:ascii="Arial" w:hAnsi="Arial" w:cs="Arial"/>
      <w:lang w:val="ru-RU" w:eastAsia="ru-RU" w:bidi="ar-SA"/>
    </w:rPr>
  </w:style>
  <w:style w:type="paragraph" w:styleId="UserStyle_87">
    <w:name w:val=".HEADERTEXT"/>
    <w:next w:val="UserStyle_87"/>
    <w:link w:val="Normal"/>
    <w:uiPriority w:val="99"/>
    <w:pPr>
      <w:widowControl w:val="off"/>
    </w:pPr>
    <w:rPr>
      <w:rFonts w:ascii="Arial" w:hAnsi="Arial" w:cs="Arial"/>
      <w:color w:val="2b4279"/>
      <w:lang w:val="ru-RU" w:eastAsia="ru-RU" w:bidi="ar-SA"/>
    </w:rPr>
  </w:style>
  <w:style w:type="paragraph" w:styleId="UserStyle_88">
    <w:name w:val="s_1"/>
    <w:basedOn w:val="Normal"/>
    <w:next w:val="UserStyle_88"/>
    <w:link w:val="Normal"/>
    <w:pPr>
      <w:spacing w:before="100" w:beforeAutospacing="1" w:after="100" w:afterAutospacing="1"/>
    </w:pPr>
    <w:rPr>
      <w:rFonts w:eastAsia="Times New Roman"/>
      <w:sz w:val="24"/>
      <w:szCs w:val="24"/>
    </w:rPr>
  </w:style>
  <w:style w:type="paragraph" w:styleId="UserStyle_89">
    <w:name w:val=".UNFORMATTEXT"/>
    <w:next w:val="UserStyle_89"/>
    <w:link w:val="Normal"/>
    <w:uiPriority w:val="99"/>
    <w:pPr>
      <w:widowControl w:val="off"/>
    </w:pPr>
    <w:rPr>
      <w:rFonts w:ascii="Courier New" w:hAnsi="Courier New" w:cs="Courier New"/>
      <w:lang w:val="ru-RU" w:eastAsia="ru-RU" w:bidi="ar-SA"/>
    </w:rPr>
  </w:style>
  <w:style w:type="paragraph" w:styleId="UserStyle_90">
    <w:name w:val=".HORIZLINE"/>
    <w:next w:val="UserStyle_90"/>
    <w:link w:val="Normal"/>
    <w:uiPriority w:val="99"/>
    <w:pPr>
      <w:widowControl w:val="off"/>
    </w:pPr>
    <w:rPr>
      <w:rFonts w:ascii="Arial, sans-serif" w:hAnsi="Arial, sans-serif"/>
      <w:sz w:val="24"/>
      <w:szCs w:val="24"/>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27098</Characters>
  <CharactersWithSpaces>31788</CharactersWithSpaces>
  <Company>Microsoft</Company>
  <DocSecurity>0</DocSecurity>
  <HyperlinksChanged>false</HyperlinksChanged>
  <Lines>225</Lines>
  <Pages>10</Pages>
  <Paragraphs>63</Paragraphs>
  <ScaleCrop>false</ScaleCrop>
  <SharedDoc>false</SharedDoc>
  <Template>Normal.dotm</Template>
  <Words>4753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DS</cp:lastModifiedBy>
  <cp:revision>4</cp:revision>
  <dcterms:created xsi:type="dcterms:W3CDTF">2024-12-04T11:54:00Z</dcterms:created>
  <dcterms:modified xsi:type="dcterms:W3CDTF">2024-12-23T04:31:00Z</dcterms:modified>
  <cp:version>786432</cp:version>
</cp:coreProperties>
</file>