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widowControl w:val="off"/>
        <w:jc w:val="center"/>
        <w:rPr>
          <w:rFonts w:eastAsia="Times New Roman"/>
          <w:snapToGrid w:val="0"/>
          <w:sz w:val="28"/>
          <w:szCs w:val="28"/>
        </w:rPr>
      </w:pPr>
      <w:r>
        <w:rPr>
          <w:rFonts w:eastAsia="Times New Roman"/>
          <w:snapToGrid w:val="0"/>
          <w:sz w:val="28"/>
          <w:szCs w:val="28"/>
        </w:rPr>
      </w:r>
    </w:p>
    <w:p>
      <w:pPr>
        <w:pStyle w:val="Normal"/>
        <w:jc w:val="center"/>
        <w:rPr>
          <w:b/>
          <w:sz w:val="28"/>
          <w:szCs w:val="28"/>
        </w:rPr>
      </w:pPr>
      <w:r>
        <w:rPr>
          <w:b/>
          <w:sz w:val="28"/>
          <w:szCs w:val="28"/>
        </w:rPr>
        <w:t xml:space="preserve">АДМИНИСТРАЦИЯ</w:t>
      </w:r>
    </w:p>
    <w:p>
      <w:pPr>
        <w:pStyle w:val="Normal"/>
        <w:jc w:val="center"/>
        <w:rPr>
          <w:b/>
          <w:sz w:val="28"/>
          <w:szCs w:val="28"/>
        </w:rPr>
      </w:pPr>
      <w:r>
        <w:rPr>
          <w:b/>
          <w:sz w:val="28"/>
          <w:szCs w:val="28"/>
        </w:rPr>
        <w:t xml:space="preserve">СЕЛЬСКОГО ПОСЕЛЕНИЯ ЛЕУШИ</w:t>
      </w:r>
    </w:p>
    <w:p>
      <w:pPr>
        <w:pStyle w:val="Normal"/>
        <w:jc w:val="center"/>
        <w:rPr>
          <w:sz w:val="28"/>
          <w:szCs w:val="28"/>
        </w:rPr>
      </w:pPr>
      <w:r>
        <w:rPr>
          <w:sz w:val="28"/>
          <w:szCs w:val="28"/>
        </w:rPr>
        <w:t xml:space="preserve">Кондинского района</w:t>
      </w:r>
    </w:p>
    <w:p>
      <w:pPr>
        <w:pStyle w:val="Normal"/>
        <w:jc w:val="center"/>
        <w:rPr>
          <w:sz w:val="28"/>
          <w:szCs w:val="28"/>
        </w:rPr>
      </w:pPr>
      <w:r>
        <w:rPr>
          <w:sz w:val="28"/>
          <w:szCs w:val="28"/>
        </w:rPr>
        <w:t xml:space="preserve">Ханты-Мансийского автономного округа – Югры </w:t>
      </w:r>
    </w:p>
    <w:p>
      <w:pPr>
        <w:pStyle w:val="Heading1"/>
        <w:rPr>
          <w:caps/>
          <w:sz w:val="28"/>
          <w:szCs w:val="28"/>
        </w:rPr>
      </w:pPr>
      <w:r>
        <w:rPr>
          <w:caps/>
          <w:sz w:val="28"/>
          <w:szCs w:val="28"/>
        </w:rPr>
      </w:r>
    </w:p>
    <w:p>
      <w:pPr>
        <w:pStyle w:val="Heading1"/>
        <w:rPr>
          <w:b w:val="0"/>
          <w:caps/>
          <w:sz w:val="28"/>
          <w:szCs w:val="28"/>
        </w:rPr>
      </w:pPr>
      <w:r>
        <w:rPr>
          <w:caps/>
          <w:sz w:val="28"/>
          <w:szCs w:val="28"/>
        </w:rPr>
        <w:t xml:space="preserve">Постановление</w:t>
      </w:r>
      <w:r>
        <w:rPr>
          <w:b w:val="0"/>
          <w:caps/>
          <w:sz w:val="28"/>
          <w:szCs w:val="28"/>
        </w:rPr>
      </w:r>
    </w:p>
    <w:p>
      <w:pPr>
        <w:pStyle w:val="Normal"/>
        <w:rPr>
          <w:sz w:val="28"/>
          <w:szCs w:val="28"/>
        </w:rPr>
      </w:pPr>
      <w:r>
        <w:rPr>
          <w:sz w:val="28"/>
          <w:szCs w:val="28"/>
        </w:rPr>
      </w:r>
    </w:p>
    <w:p>
      <w:pPr>
        <w:pStyle w:val="Normal"/>
        <w:rPr>
          <w:sz w:val="28"/>
          <w:szCs w:val="28"/>
        </w:rPr>
      </w:pPr>
      <w:r>
        <w:rPr>
          <w:sz w:val="28"/>
          <w:szCs w:val="28"/>
        </w:rPr>
        <w:t xml:space="preserve">от </w:t>
      </w:r>
      <w:r>
        <w:rPr>
          <w:sz w:val="28"/>
          <w:szCs w:val="28"/>
        </w:rPr>
        <w:t xml:space="preserve">23 </w:t>
      </w:r>
      <w:r>
        <w:rPr>
          <w:sz w:val="28"/>
          <w:szCs w:val="28"/>
        </w:rPr>
        <w:t xml:space="preserve"> декабря 2024 года                                                                               </w:t>
      </w:r>
      <w:r>
        <w:rPr>
          <w:sz w:val="28"/>
          <w:szCs w:val="28"/>
        </w:rPr>
        <w:t xml:space="preserve">     </w:t>
      </w:r>
      <w:r>
        <w:rPr>
          <w:sz w:val="28"/>
          <w:szCs w:val="28"/>
        </w:rPr>
        <w:t xml:space="preserve">     № </w:t>
      </w:r>
      <w:r>
        <w:rPr>
          <w:sz w:val="28"/>
          <w:szCs w:val="28"/>
        </w:rPr>
        <w:t xml:space="preserve">157</w:t>
      </w:r>
      <w:r>
        <w:rPr>
          <w:sz w:val="28"/>
          <w:szCs w:val="28"/>
        </w:rPr>
      </w:r>
    </w:p>
    <w:p>
      <w:pPr>
        <w:pStyle w:val="Normal"/>
        <w:jc w:val="center"/>
        <w:rPr>
          <w:sz w:val="28"/>
          <w:szCs w:val="28"/>
        </w:rPr>
      </w:pPr>
      <w:r>
        <w:rPr>
          <w:sz w:val="28"/>
          <w:szCs w:val="28"/>
        </w:rPr>
        <w:t xml:space="preserve">с. Леуши</w:t>
      </w:r>
    </w:p>
    <w:p>
      <w:pPr>
        <w:pStyle w:val="Normal"/>
        <w:widowControl w:val="off"/>
        <w:jc w:val="center"/>
        <w:rPr>
          <w:rFonts w:eastAsia="Times New Roman"/>
          <w:snapToGrid w:val="0"/>
          <w:sz w:val="28"/>
          <w:szCs w:val="28"/>
        </w:rPr>
      </w:pPr>
      <w:r>
        <w:rPr>
          <w:rFonts w:eastAsia="Times New Roman"/>
          <w:snapToGrid w:val="0"/>
          <w:sz w:val="28"/>
          <w:szCs w:val="28"/>
        </w:rPr>
      </w:r>
    </w:p>
    <w:p>
      <w:pPr>
        <w:pStyle w:val="UserStyle_83"/>
        <w:spacing w:before="0"/>
        <w:jc w:val="left"/>
        <w:rPr>
          <w:bCs/>
          <w:sz w:val="26"/>
          <w:szCs w:val="26"/>
        </w:rPr>
      </w:pPr>
      <w:r>
        <w:rPr>
          <w:bCs/>
          <w:sz w:val="26"/>
          <w:szCs w:val="26"/>
        </w:rPr>
        <w:t xml:space="preserve">О внесении изменени</w:t>
      </w:r>
      <w:r>
        <w:rPr>
          <w:bCs/>
          <w:sz w:val="26"/>
          <w:szCs w:val="26"/>
        </w:rPr>
        <w:t xml:space="preserve">й</w:t>
      </w:r>
      <w:r>
        <w:rPr>
          <w:bCs/>
          <w:sz w:val="26"/>
          <w:szCs w:val="26"/>
        </w:rPr>
        <w:t xml:space="preserve"> в постановление </w:t>
      </w:r>
      <w:r>
        <w:rPr>
          <w:bCs/>
          <w:sz w:val="26"/>
          <w:szCs w:val="26"/>
        </w:rPr>
      </w:r>
    </w:p>
    <w:p>
      <w:pPr>
        <w:pStyle w:val="UserStyle_83"/>
        <w:spacing w:before="0"/>
        <w:jc w:val="left"/>
        <w:rPr>
          <w:bCs/>
          <w:sz w:val="26"/>
          <w:szCs w:val="26"/>
        </w:rPr>
      </w:pPr>
      <w:r>
        <w:rPr>
          <w:bCs/>
          <w:sz w:val="26"/>
          <w:szCs w:val="26"/>
        </w:rPr>
        <w:t xml:space="preserve">администрации </w:t>
      </w:r>
      <w:r>
        <w:rPr>
          <w:bCs/>
          <w:sz w:val="26"/>
          <w:szCs w:val="26"/>
        </w:rPr>
        <w:t xml:space="preserve">сельского</w:t>
      </w:r>
      <w:r>
        <w:rPr>
          <w:bCs/>
          <w:sz w:val="26"/>
          <w:szCs w:val="26"/>
        </w:rPr>
        <w:t xml:space="preserve"> поселения </w:t>
      </w:r>
      <w:r>
        <w:rPr>
          <w:bCs/>
          <w:sz w:val="26"/>
          <w:szCs w:val="26"/>
        </w:rPr>
        <w:t xml:space="preserve">Леуши</w:t>
      </w:r>
      <w:r>
        <w:rPr>
          <w:bCs/>
          <w:sz w:val="26"/>
          <w:szCs w:val="26"/>
        </w:rPr>
        <w:t xml:space="preserve"> </w:t>
      </w:r>
      <w:r>
        <w:rPr>
          <w:bCs/>
          <w:sz w:val="26"/>
          <w:szCs w:val="26"/>
        </w:rPr>
      </w:r>
    </w:p>
    <w:p>
      <w:pPr>
        <w:pStyle w:val="UserStyle_83"/>
        <w:spacing w:before="0"/>
        <w:jc w:val="left"/>
        <w:rPr>
          <w:bCs/>
          <w:sz w:val="26"/>
          <w:szCs w:val="26"/>
        </w:rPr>
      </w:pPr>
      <w:r>
        <w:rPr>
          <w:bCs/>
          <w:sz w:val="26"/>
          <w:szCs w:val="26"/>
        </w:rPr>
        <w:t xml:space="preserve">от </w:t>
      </w:r>
      <w:r>
        <w:rPr>
          <w:bCs/>
          <w:sz w:val="26"/>
          <w:szCs w:val="26"/>
        </w:rPr>
        <w:t xml:space="preserve">26</w:t>
      </w:r>
      <w:r>
        <w:rPr>
          <w:bCs/>
          <w:sz w:val="26"/>
          <w:szCs w:val="26"/>
        </w:rPr>
        <w:t xml:space="preserve"> </w:t>
      </w:r>
      <w:r>
        <w:rPr>
          <w:bCs/>
          <w:sz w:val="26"/>
          <w:szCs w:val="26"/>
        </w:rPr>
        <w:t xml:space="preserve">октябр</w:t>
      </w:r>
      <w:r>
        <w:rPr>
          <w:bCs/>
          <w:sz w:val="26"/>
          <w:szCs w:val="26"/>
        </w:rPr>
        <w:t xml:space="preserve">я</w:t>
      </w:r>
      <w:r>
        <w:rPr>
          <w:bCs/>
          <w:sz w:val="26"/>
          <w:szCs w:val="26"/>
        </w:rPr>
        <w:t xml:space="preserve"> 20</w:t>
      </w:r>
      <w:r>
        <w:rPr>
          <w:bCs/>
          <w:sz w:val="26"/>
          <w:szCs w:val="26"/>
        </w:rPr>
        <w:t xml:space="preserve">17</w:t>
      </w:r>
      <w:r>
        <w:rPr>
          <w:bCs/>
          <w:sz w:val="26"/>
          <w:szCs w:val="26"/>
        </w:rPr>
        <w:t xml:space="preserve"> года №</w:t>
      </w:r>
      <w:r>
        <w:rPr>
          <w:bCs/>
          <w:sz w:val="26"/>
          <w:szCs w:val="26"/>
        </w:rPr>
        <w:t xml:space="preserve"> </w:t>
      </w:r>
      <w:r>
        <w:rPr>
          <w:bCs/>
          <w:sz w:val="26"/>
          <w:szCs w:val="26"/>
        </w:rPr>
        <w:t xml:space="preserve">131</w:t>
      </w:r>
      <w:r>
        <w:rPr>
          <w:bCs/>
          <w:sz w:val="26"/>
          <w:szCs w:val="26"/>
        </w:rPr>
        <w:t xml:space="preserve"> </w:t>
      </w:r>
      <w:r>
        <w:rPr>
          <w:bCs/>
          <w:sz w:val="26"/>
          <w:szCs w:val="26"/>
        </w:rPr>
      </w:r>
    </w:p>
    <w:p>
      <w:pPr>
        <w:pStyle w:val="UserStyle_83"/>
        <w:spacing w:before="0"/>
        <w:jc w:val="left"/>
        <w:rPr>
          <w:sz w:val="26"/>
          <w:szCs w:val="26"/>
        </w:rPr>
      </w:pPr>
      <w:r>
        <w:rPr>
          <w:bCs/>
          <w:sz w:val="26"/>
          <w:szCs w:val="26"/>
        </w:rPr>
        <w:t xml:space="preserve">«</w:t>
      </w:r>
      <w:r>
        <w:rPr>
          <w:sz w:val="26"/>
          <w:szCs w:val="26"/>
        </w:rPr>
        <w:t xml:space="preserve">О порядке формирования и ведения</w:t>
      </w:r>
    </w:p>
    <w:p>
      <w:pPr>
        <w:pStyle w:val="UserStyle_83"/>
        <w:spacing w:before="0"/>
        <w:jc w:val="left"/>
        <w:rPr>
          <w:sz w:val="26"/>
          <w:szCs w:val="26"/>
        </w:rPr>
      </w:pPr>
      <w:r>
        <w:rPr>
          <w:sz w:val="26"/>
          <w:szCs w:val="26"/>
        </w:rPr>
        <w:t xml:space="preserve">реестра источников доходов бюджета</w:t>
      </w:r>
    </w:p>
    <w:p>
      <w:pPr>
        <w:pStyle w:val="Normal"/>
        <w:rPr>
          <w:bCs/>
          <w:sz w:val="26"/>
          <w:szCs w:val="26"/>
        </w:rPr>
      </w:pPr>
      <w:r>
        <w:rPr>
          <w:bCs/>
          <w:sz w:val="26"/>
          <w:szCs w:val="26"/>
        </w:rPr>
        <w:t xml:space="preserve">муниципального образования </w:t>
      </w:r>
    </w:p>
    <w:p>
      <w:pPr>
        <w:pStyle w:val="Normal"/>
        <w:rPr>
          <w:rFonts w:eastAsia="Times New Roman"/>
          <w:snapToGrid w:val="0"/>
          <w:sz w:val="25"/>
          <w:szCs w:val="25"/>
        </w:rPr>
      </w:pPr>
      <w:r>
        <w:rPr>
          <w:bCs/>
          <w:sz w:val="26"/>
          <w:szCs w:val="26"/>
        </w:rPr>
        <w:t xml:space="preserve">сельское поселение Леуши</w:t>
      </w:r>
      <w:r>
        <w:rPr>
          <w:rFonts w:eastAsia="Times New Roman"/>
          <w:snapToGrid w:val="0"/>
          <w:sz w:val="25"/>
          <w:szCs w:val="25"/>
        </w:rPr>
        <w:t xml:space="preserve">»</w:t>
      </w:r>
      <w:r>
        <w:rPr>
          <w:rFonts w:eastAsia="Times New Roman"/>
          <w:snapToGrid w:val="0"/>
          <w:sz w:val="25"/>
          <w:szCs w:val="25"/>
        </w:rPr>
      </w:r>
    </w:p>
    <w:p>
      <w:pPr>
        <w:pStyle w:val="Normal"/>
        <w:shd w:val="clear" w:color="auto" w:fill="ffffff"/>
        <w:rPr>
          <w:rFonts w:eastAsia="Times New Roman"/>
          <w:sz w:val="27"/>
          <w:szCs w:val="27"/>
        </w:rPr>
      </w:pPr>
      <w:r>
        <w:rPr>
          <w:rFonts w:eastAsia="Times New Roman"/>
          <w:sz w:val="27"/>
          <w:szCs w:val="27"/>
        </w:rPr>
      </w:r>
    </w:p>
    <w:p>
      <w:pPr>
        <w:pStyle w:val="UserStyle_84"/>
        <w:spacing w:before="0" w:beforeAutospacing="0" w:after="0" w:afterAutospacing="0"/>
        <w:ind w:firstLine="709"/>
        <w:jc w:val="both"/>
        <w:rPr>
          <w:sz w:val="26"/>
          <w:szCs w:val="26"/>
        </w:rPr>
      </w:pPr>
      <w:r>
        <w:rPr>
          <w:sz w:val="26"/>
          <w:szCs w:val="26"/>
        </w:rPr>
      </w:r>
    </w:p>
    <w:p>
      <w:pPr>
        <w:pStyle w:val="UserStyle_86"/>
        <w:ind w:firstLine="568"/>
        <w:jc w:val="both"/>
        <w:rPr>
          <w:rFonts w:ascii="Times New Roman" w:hAnsi="Times New Roman" w:cs="Times New Roman"/>
          <w:sz w:val="26"/>
          <w:szCs w:val="26"/>
        </w:rPr>
      </w:pPr>
      <w:r>
        <w:rPr>
          <w:rFonts w:ascii="Times New Roman" w:hAnsi="Times New Roman" w:cs="Times New Roman"/>
          <w:sz w:val="26"/>
          <w:szCs w:val="26"/>
        </w:rPr>
        <w:t xml:space="preserve">В целях приведения нормативного правового акта администрации </w:t>
      </w:r>
      <w:r>
        <w:rPr>
          <w:rFonts w:ascii="Times New Roman" w:hAnsi="Times New Roman" w:cs="Times New Roman"/>
          <w:sz w:val="26"/>
          <w:szCs w:val="26"/>
        </w:rPr>
        <w:t xml:space="preserve">сель</w:t>
      </w:r>
      <w:r>
        <w:rPr>
          <w:rFonts w:ascii="Times New Roman" w:hAnsi="Times New Roman" w:cs="Times New Roman"/>
          <w:sz w:val="26"/>
          <w:szCs w:val="26"/>
        </w:rPr>
        <w:t xml:space="preserve">ского поселения Л</w:t>
      </w:r>
      <w:r>
        <w:rPr>
          <w:rFonts w:ascii="Times New Roman" w:hAnsi="Times New Roman" w:cs="Times New Roman"/>
          <w:sz w:val="26"/>
          <w:szCs w:val="26"/>
        </w:rPr>
        <w:t xml:space="preserve">еуши</w:t>
      </w:r>
      <w:r>
        <w:rPr>
          <w:rFonts w:ascii="Times New Roman" w:hAnsi="Times New Roman" w:cs="Times New Roman"/>
          <w:sz w:val="26"/>
          <w:szCs w:val="26"/>
        </w:rPr>
        <w:t xml:space="preserve"> в соответствие с действующим законодательством: </w:t>
      </w:r>
    </w:p>
    <w:p>
      <w:pPr>
        <w:pStyle w:val="UserStyle_86"/>
        <w:ind w:firstLine="568"/>
        <w:jc w:val="both"/>
        <w:rPr>
          <w:rFonts w:ascii="Times New Roman" w:hAnsi="Times New Roman" w:cs="Times New Roman"/>
          <w:sz w:val="26"/>
          <w:szCs w:val="26"/>
        </w:rPr>
      </w:pPr>
      <w:r>
        <w:rPr>
          <w:rFonts w:ascii="Times New Roman" w:hAnsi="Times New Roman" w:cs="Times New Roman"/>
          <w:sz w:val="26"/>
          <w:szCs w:val="26"/>
        </w:rPr>
        <w:t xml:space="preserve">1. Внести в постановление администрации </w:t>
      </w:r>
      <w:r>
        <w:rPr>
          <w:rFonts w:ascii="Times New Roman" w:hAnsi="Times New Roman" w:cs="Times New Roman"/>
          <w:sz w:val="26"/>
          <w:szCs w:val="26"/>
        </w:rPr>
        <w:t xml:space="preserve">сельского</w:t>
      </w:r>
      <w:r>
        <w:rPr>
          <w:rFonts w:ascii="Times New Roman" w:hAnsi="Times New Roman" w:cs="Times New Roman"/>
          <w:sz w:val="26"/>
          <w:szCs w:val="26"/>
        </w:rPr>
        <w:t xml:space="preserve"> поселения Л</w:t>
      </w:r>
      <w:r>
        <w:rPr>
          <w:rFonts w:ascii="Times New Roman" w:hAnsi="Times New Roman" w:cs="Times New Roman"/>
          <w:sz w:val="26"/>
          <w:szCs w:val="26"/>
        </w:rPr>
        <w:t xml:space="preserve">еуши</w:t>
      </w:r>
      <w:r>
        <w:rPr>
          <w:rFonts w:ascii="Times New Roman" w:hAnsi="Times New Roman" w:cs="Times New Roman"/>
          <w:sz w:val="26"/>
          <w:szCs w:val="26"/>
        </w:rPr>
        <w:t xml:space="preserve">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"kodeks://link/d?nd=546119432"\o"’’О порядке формирования и ведения реестра источников доходов бюджета муниципального образования ...’’</w:instrText>
      </w:r>
    </w:p>
    <w:p>
      <w:pPr>
        <w:pStyle w:val="UserStyle_86"/>
        <w:ind w:firstLine="568"/>
        <w:jc w:val="both"/>
        <w:rPr>
          <w:rFonts w:ascii="Times New Roman" w:hAnsi="Times New Roman" w:cs="Times New Roman"/>
          <w:sz w:val="26"/>
          <w:szCs w:val="26"/>
        </w:rPr>
      </w:pPr>
      <w:r>
        <w:rPr>
          <w:rFonts w:ascii="Times New Roman" w:hAnsi="Times New Roman" w:cs="Times New Roman"/>
          <w:sz w:val="26"/>
          <w:szCs w:val="26"/>
        </w:rPr>
        <w:instrText xml:space="preserve">Постановление Администрации городского поселения Луговой Кондинского района Ханты-Мансийского автономного ...</w:instrText>
      </w:r>
    </w:p>
    <w:p>
      <w:pPr>
        <w:pStyle w:val="UserStyle_86"/>
        <w:ind w:firstLine="568"/>
        <w:jc w:val="both"/>
        <w:rPr>
          <w:rFonts w:ascii="Times New Roman" w:hAnsi="Times New Roman" w:cs="Times New Roman"/>
          <w:sz w:val="26"/>
          <w:szCs w:val="26"/>
        </w:rPr>
      </w:pPr>
      <w:r>
        <w:rPr>
          <w:rFonts w:ascii="Times New Roman" w:hAnsi="Times New Roman" w:cs="Times New Roman"/>
          <w:sz w:val="26"/>
          <w:szCs w:val="26"/>
        </w:rPr>
        <w:instrText xml:space="preserve">Статус: Действующая редакция документа"</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от 26 октября </w:t>
      </w:r>
      <w:r>
        <w:rPr>
          <w:rFonts w:ascii="Times New Roman" w:hAnsi="Times New Roman" w:cs="Times New Roman"/>
          <w:sz w:val="26"/>
          <w:szCs w:val="26"/>
        </w:rPr>
        <w:t xml:space="preserve">2017 </w:t>
      </w:r>
      <w:r>
        <w:rPr>
          <w:rFonts w:ascii="Times New Roman" w:hAnsi="Times New Roman" w:cs="Times New Roman"/>
          <w:sz w:val="26"/>
          <w:szCs w:val="26"/>
        </w:rPr>
        <w:t xml:space="preserve">№</w:t>
      </w:r>
      <w:r>
        <w:rPr>
          <w:rFonts w:ascii="Times New Roman" w:hAnsi="Times New Roman" w:cs="Times New Roman"/>
          <w:sz w:val="26"/>
          <w:szCs w:val="26"/>
        </w:rPr>
        <w:t xml:space="preserve"> </w:t>
      </w:r>
      <w:r>
        <w:rPr>
          <w:rFonts w:ascii="Times New Roman" w:hAnsi="Times New Roman" w:cs="Times New Roman"/>
          <w:sz w:val="26"/>
          <w:szCs w:val="26"/>
        </w:rPr>
        <w:t xml:space="preserve">131</w:t>
      </w:r>
      <w:r>
        <w:rPr>
          <w:rFonts w:ascii="Times New Roman" w:hAnsi="Times New Roman" w:cs="Times New Roman"/>
          <w:sz w:val="26"/>
          <w:szCs w:val="26"/>
        </w:rPr>
        <w:t xml:space="preserve"> </w:t>
      </w:r>
      <w:r>
        <w:rPr>
          <w:rFonts w:ascii="Times New Roman" w:hAnsi="Times New Roman" w:cs="Times New Roman"/>
          <w:sz w:val="26"/>
          <w:szCs w:val="26"/>
        </w:rPr>
        <w:t xml:space="preserve">«</w:t>
      </w:r>
      <w:r>
        <w:rPr>
          <w:rFonts w:ascii="Times New Roman" w:hAnsi="Times New Roman" w:cs="Times New Roman"/>
          <w:sz w:val="26"/>
          <w:szCs w:val="26"/>
        </w:rPr>
        <w:t xml:space="preserve">О порядке формирования и ведения реестра источников доходов бюджета муниципального образования </w:t>
      </w:r>
      <w:r>
        <w:rPr>
          <w:rFonts w:ascii="Times New Roman" w:hAnsi="Times New Roman" w:cs="Times New Roman"/>
          <w:sz w:val="26"/>
          <w:szCs w:val="26"/>
        </w:rPr>
        <w:t xml:space="preserve">сельское</w:t>
      </w:r>
      <w:r>
        <w:rPr>
          <w:rFonts w:ascii="Times New Roman" w:hAnsi="Times New Roman" w:cs="Times New Roman"/>
          <w:sz w:val="26"/>
          <w:szCs w:val="26"/>
        </w:rPr>
        <w:t xml:space="preserve"> поселение Л</w:t>
      </w:r>
      <w:r>
        <w:rPr>
          <w:rFonts w:ascii="Times New Roman" w:hAnsi="Times New Roman" w:cs="Times New Roman"/>
          <w:sz w:val="26"/>
          <w:szCs w:val="26"/>
        </w:rPr>
        <w:t xml:space="preserve">еуши</w:t>
      </w:r>
      <w:r>
        <w:rPr>
          <w:rFonts w:ascii="Times New Roman" w:hAnsi="Times New Roman" w:cs="Times New Roman"/>
          <w:sz w:val="26"/>
          <w:szCs w:val="26"/>
        </w:rPr>
        <w:fldChar w:fldCharType="end"/>
      </w:r>
      <w:r>
        <w:rPr>
          <w:rFonts w:ascii="Times New Roman" w:hAnsi="Times New Roman" w:cs="Times New Roman"/>
          <w:sz w:val="26"/>
          <w:szCs w:val="26"/>
        </w:rPr>
        <w:t xml:space="preserve">» следующие изменения:</w:t>
      </w:r>
      <w:r>
        <w:rPr>
          <w:rFonts w:ascii="Times New Roman" w:hAnsi="Times New Roman" w:cs="Times New Roman"/>
          <w:sz w:val="26"/>
          <w:szCs w:val="26"/>
        </w:rPr>
        <w:t xml:space="preserve"> </w:t>
      </w:r>
      <w:r>
        <w:rPr>
          <w:rFonts w:ascii="Times New Roman" w:hAnsi="Times New Roman" w:cs="Times New Roman"/>
          <w:sz w:val="26"/>
          <w:szCs w:val="26"/>
        </w:rPr>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t xml:space="preserve">П</w:t>
      </w:r>
      <w:r>
        <w:rPr>
          <w:rFonts w:ascii="Times New Roman" w:hAnsi="Times New Roman" w:cs="Times New Roman"/>
          <w:sz w:val="26"/>
          <w:szCs w:val="26"/>
        </w:rPr>
        <w:t xml:space="preserve">ункт 7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"kodeks://link/d?nd=546119432&amp;point=mark=00000000000000000000000000000000000000000000000001PSAUCP"\o"’’О порядке формирования и ведения реестра источников доходов бюджета муниципального образования ...’’</w:instrTex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instrText xml:space="preserve">Постановление Администрации городского поселения Луговой Кондинского района Ханты-Мансийского автономного ...</w:instrTex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instrText xml:space="preserve">Статус: Действующая редакция документа"</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приложения</w: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Pr>
          <w:rFonts w:ascii="Times New Roman" w:hAnsi="Times New Roman" w:cs="Times New Roman"/>
          <w:sz w:val="26"/>
          <w:szCs w:val="26"/>
        </w:rPr>
        <w:t xml:space="preserve">к постановлению изложить в</w:t>
      </w:r>
      <w:r>
        <w:rPr>
          <w:rFonts w:ascii="Times New Roman" w:hAnsi="Times New Roman" w:cs="Times New Roman"/>
          <w:sz w:val="26"/>
          <w:szCs w:val="26"/>
        </w:rPr>
        <w:t xml:space="preserve"> следующей редакции:</w: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t xml:space="preserve">«</w:t>
      </w:r>
      <w:r>
        <w:rPr>
          <w:rFonts w:ascii="Times New Roman" w:hAnsi="Times New Roman" w:cs="Times New Roman"/>
          <w:sz w:val="26"/>
          <w:szCs w:val="26"/>
        </w:rPr>
        <w:t xml:space="preserve">7. 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которой в перечень включаются следующие сведения:</w: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t xml:space="preserve">а) наименование группы источников доходов бюджетов;</w: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t xml:space="preserve">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w:t>
      </w:r>
      <w:r>
        <w:rPr>
          <w:rFonts w:ascii="Times New Roman" w:hAnsi="Times New Roman" w:cs="Times New Roman"/>
          <w:sz w:val="26"/>
          <w:szCs w:val="26"/>
        </w:rPr>
        <w:t xml:space="preserve"> их нормативных правовых актов Российской Федерации, нормативных правовых актов субъектов Российской Федерации, муниципальных правовых актов;</w: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t xml:space="preserve">в) реквизиты нормативных правовых актов Российской Федерации, нормативных правовых актов субъектов Российской Федерации, муниципальных правовых актов, устанавливающих правовые основания возникновения входящих в группу источников доходов бюджетов (если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t xml:space="preserve">г) код (коды) классификации доходов бюджетов бюджетной системы Российской Федерации, к которому (к которым) относятся источники доходов бюджетов, входящие в группу источников доходов бюджетов;</w: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t xml:space="preserve">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pPr>
        <w:pStyle w:val="UserStyle_86"/>
        <w:ind w:firstLine="567"/>
        <w:jc w:val="both"/>
        <w:rPr>
          <w:rFonts w:ascii="Times New Roman" w:hAnsi="Times New Roman" w:cs="Times New Roman"/>
          <w:sz w:val="26"/>
          <w:szCs w:val="26"/>
        </w:rPr>
      </w:pPr>
      <w:r>
        <w:rPr>
          <w:rFonts w:ascii="Times New Roman" w:hAnsi="Times New Roman" w:cs="Times New Roman"/>
          <w:sz w:val="26"/>
          <w:szCs w:val="26"/>
        </w:rPr>
        <w:t xml:space="preserve">е) информация о главных администраторах доходов бюджетов по источникам доходов бюджетов, входящим в группу источников доходов бюджетов.</w:t>
      </w:r>
      <w:r>
        <w:rPr>
          <w:rFonts w:ascii="Times New Roman" w:hAnsi="Times New Roman" w:cs="Times New Roman"/>
          <w:sz w:val="26"/>
          <w:szCs w:val="26"/>
        </w:rPr>
        <w:t xml:space="preserve">»</w:t>
      </w:r>
      <w:r>
        <w:rPr>
          <w:rFonts w:ascii="Times New Roman" w:hAnsi="Times New Roman" w:cs="Times New Roman"/>
          <w:sz w:val="26"/>
          <w:szCs w:val="26"/>
        </w:rPr>
      </w:r>
    </w:p>
    <w:p>
      <w:pPr>
        <w:pStyle w:val="Normal"/>
        <w:ind w:firstLine="708"/>
        <w:jc w:val="both"/>
        <w:rPr>
          <w:sz w:val="26"/>
          <w:szCs w:val="26"/>
        </w:rPr>
      </w:pPr>
      <w:r>
        <w:rPr>
          <w:sz w:val="26"/>
          <w:szCs w:val="26"/>
        </w:rPr>
        <w:t xml:space="preserve">2</w:t>
      </w:r>
      <w:r>
        <w:rPr>
          <w:sz w:val="26"/>
          <w:szCs w:val="26"/>
        </w:rPr>
        <w:t xml:space="preserve">. </w:t>
      </w:r>
      <w:r>
        <w:rPr>
          <w:sz w:val="26"/>
          <w:szCs w:val="26"/>
        </w:rPr>
        <w:t xml:space="preserve">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pPr>
        <w:pStyle w:val="Normal"/>
        <w:ind w:firstLine="708"/>
        <w:jc w:val="both"/>
        <w:rPr>
          <w:sz w:val="26"/>
          <w:szCs w:val="26"/>
        </w:rPr>
      </w:pPr>
      <w:r>
        <w:rPr>
          <w:sz w:val="26"/>
          <w:szCs w:val="26"/>
        </w:rPr>
        <w:t xml:space="preserve">3. Настоящее постановление вступает в силу после его обнародования.</w:t>
      </w:r>
    </w:p>
    <w:p>
      <w:pPr>
        <w:pStyle w:val="Normal"/>
        <w:shd w:val="clear" w:color="auto" w:fill="ffffff"/>
        <w:ind w:firstLine="709"/>
        <w:jc w:val="both"/>
        <w:rPr>
          <w:sz w:val="25"/>
          <w:szCs w:val="25"/>
        </w:rPr>
      </w:pPr>
      <w:r>
        <w:rPr>
          <w:sz w:val="25"/>
          <w:szCs w:val="25"/>
        </w:rPr>
      </w:r>
    </w:p>
    <w:p>
      <w:pPr>
        <w:pStyle w:val="UserStyle_83"/>
        <w:spacing w:before="0" w:line="276" w:lineRule="auto"/>
        <w:jc w:val="both"/>
        <w:rPr>
          <w:sz w:val="25"/>
          <w:szCs w:val="25"/>
        </w:rPr>
      </w:pPr>
      <w:r>
        <w:rPr>
          <w:sz w:val="25"/>
          <w:szCs w:val="25"/>
        </w:rPr>
      </w:r>
    </w:p>
    <w:p>
      <w:pPr>
        <w:pStyle w:val="UserStyle_83"/>
        <w:spacing w:before="0" w:line="276" w:lineRule="auto"/>
        <w:jc w:val="both"/>
        <w:rPr>
          <w:sz w:val="26"/>
          <w:szCs w:val="26"/>
        </w:rPr>
      </w:pPr>
      <w:r>
        <w:rPr>
          <w:color w:val="000000"/>
          <w:sz w:val="26"/>
          <w:szCs w:val="26"/>
        </w:rPr>
        <w:t xml:space="preserve">Глава сельского поселения Леуши                                                                   П.Н. Злыгостев                                                                                              </w:t>
      </w:r>
      <w:r>
        <w:rPr>
          <w:sz w:val="26"/>
          <w:szCs w:val="26"/>
        </w:rPr>
      </w:r>
    </w:p>
    <w:p>
      <w:pPr>
        <w:pStyle w:val="UserStyle_83"/>
        <w:spacing w:before="0" w:line="276" w:lineRule="auto"/>
        <w:jc w:val="both"/>
        <w:rPr>
          <w:sz w:val="25"/>
          <w:szCs w:val="25"/>
        </w:rPr>
      </w:pPr>
      <w:r>
        <w:rPr>
          <w:sz w:val="25"/>
          <w:szCs w:val="25"/>
        </w:rPr>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r>
    </w:p>
    <w:p>
      <w:pPr>
        <w:pStyle w:val="UserStyle_87"/>
        <w:jc w:val="center"/>
        <w:rPr>
          <w:rFonts w:ascii="Times New Roman" w:hAnsi="Times New Roman" w:cs="Times New Roman"/>
          <w:color w:val="000000"/>
          <w:sz w:val="24"/>
          <w:szCs w:val="24"/>
        </w:rPr>
      </w:pPr>
      <w:r>
        <w:rPr>
          <w:rFonts w:ascii="Times New Roman" w:hAnsi="Times New Roman" w:cs="Times New Roman"/>
          <w:color w:val="000000"/>
          <w:sz w:val="24"/>
          <w:szCs w:val="24"/>
        </w:rPr>
      </w:r>
    </w:p>
    <w:sectPr>
      <w:headerReference w:type="default" r:id="rId7"/>
      <w:type w:val="nextPage"/>
      <w:pgSz w:w="11906" w:h="16838"/>
      <w:pgMar w:top="993" w:right="567" w:bottom="1134" w:left="1304" w:header="53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mbria">
    <w:panose1 w:val="02040503050406030204"/>
  </w:font>
  <w:font w:name="Georgia">
    <w:panose1 w:val="02040502050405020303"/>
  </w:font>
  <w:font w:name="Helvetica">
    <w:panose1 w:val="020B0604020202020204"/>
  </w:font>
  <w:font w:name="Verdana">
    <w:panose1 w:val="020B0604030504040204"/>
  </w:font>
  <w:font w:name="Tahoma">
    <w:panose1 w:val="020B0604030504040204"/>
  </w:font>
  <w:font w:name="Arial, sans-serif">
    <w:panose1 w:val="020B0604020202020204"/>
  </w:font>
  <w:font w:name="Courier New">
    <w:panose1 w:val="02070309020205020404"/>
  </w:font>
  <w:font w:name="Arial">
    <w:panose1 w:val="020B0604020202020204"/>
  </w:font>
  <w:font w:name="ヒラギノ角ゴ Pro W3">
    <w:panose1 w:val="02000000000000000000"/>
  </w:font>
  <w:font w:name="Calibri">
    <w:panose1 w:val="020F0502020204030204"/>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785" w:hanging="1065"/>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
    <w:multiLevelType w:val="hybridMultilevel"/>
    <w:lvl w:ilvl="0">
      <w:start w:val="1"/>
      <w:numFmt w:val="decimal"/>
      <w:suff w:val="tab"/>
      <w:lvlText w:val="%1."/>
      <w:lvlJc w:val="left"/>
      <w:pPr>
        <w:pStyle w:val="Normal"/>
        <w:tabs>
          <w:tab w:val="num" w:pos="4309" w:leader="none"/>
        </w:tabs>
        <w:ind w:left="4309" w:hanging="360"/>
      </w:pPr>
    </w:lvl>
    <w:lvl w:ilvl="1">
      <w:start w:val="1"/>
      <w:numFmt w:val="decimal"/>
      <w:suff w:val="tab"/>
      <w:lvlText w:val="%1.%2."/>
      <w:lvlJc w:val="left"/>
      <w:pPr>
        <w:pStyle w:val="Normal"/>
        <w:tabs>
          <w:tab w:val="num" w:pos="4804" w:leader="none"/>
        </w:tabs>
        <w:ind w:left="4804" w:hanging="855"/>
      </w:pPr>
    </w:lvl>
    <w:lvl w:ilvl="2">
      <w:start w:val="1"/>
      <w:numFmt w:val="decimal"/>
      <w:suff w:val="tab"/>
      <w:lvlText w:val="%1.%2.%3."/>
      <w:lvlJc w:val="left"/>
      <w:pPr>
        <w:pStyle w:val="Normal"/>
        <w:tabs>
          <w:tab w:val="num" w:pos="4804" w:leader="none"/>
        </w:tabs>
        <w:ind w:left="4804" w:hanging="855"/>
      </w:pPr>
    </w:lvl>
    <w:lvl w:ilvl="3">
      <w:start w:val="1"/>
      <w:numFmt w:val="decimal"/>
      <w:suff w:val="tab"/>
      <w:lvlText w:val="%1.%2.%3.%4."/>
      <w:lvlJc w:val="left"/>
      <w:pPr>
        <w:pStyle w:val="Normal"/>
        <w:tabs>
          <w:tab w:val="num" w:pos="5029" w:leader="none"/>
        </w:tabs>
        <w:ind w:left="5029" w:hanging="1080"/>
      </w:pPr>
    </w:lvl>
    <w:lvl w:ilvl="4">
      <w:start w:val="1"/>
      <w:numFmt w:val="decimal"/>
      <w:suff w:val="tab"/>
      <w:lvlText w:val="%1.%2.%3.%4.%5."/>
      <w:lvlJc w:val="left"/>
      <w:pPr>
        <w:pStyle w:val="Normal"/>
        <w:tabs>
          <w:tab w:val="num" w:pos="5029" w:leader="none"/>
        </w:tabs>
        <w:ind w:left="5029" w:hanging="1080"/>
      </w:pPr>
    </w:lvl>
    <w:lvl w:ilvl="5">
      <w:start w:val="1"/>
      <w:numFmt w:val="decimal"/>
      <w:suff w:val="tab"/>
      <w:lvlText w:val="%1.%2.%3.%4.%5.%6."/>
      <w:lvlJc w:val="left"/>
      <w:pPr>
        <w:pStyle w:val="Normal"/>
        <w:tabs>
          <w:tab w:val="num" w:pos="5389" w:leader="none"/>
        </w:tabs>
        <w:ind w:left="5389" w:hanging="1440"/>
      </w:pPr>
    </w:lvl>
    <w:lvl w:ilvl="6">
      <w:start w:val="1"/>
      <w:numFmt w:val="decimal"/>
      <w:suff w:val="tab"/>
      <w:lvlText w:val="%1.%2.%3.%4.%5.%6.%7."/>
      <w:lvlJc w:val="left"/>
      <w:pPr>
        <w:pStyle w:val="Normal"/>
        <w:tabs>
          <w:tab w:val="num" w:pos="5749" w:leader="none"/>
        </w:tabs>
        <w:ind w:left="5749" w:hanging="1800"/>
      </w:pPr>
    </w:lvl>
    <w:lvl w:ilvl="7">
      <w:start w:val="1"/>
      <w:numFmt w:val="decimal"/>
      <w:suff w:val="tab"/>
      <w:lvlText w:val="%1.%2.%3.%4.%5.%6.%7.%8."/>
      <w:lvlJc w:val="left"/>
      <w:pPr>
        <w:pStyle w:val="Normal"/>
        <w:tabs>
          <w:tab w:val="num" w:pos="5749" w:leader="none"/>
        </w:tabs>
        <w:ind w:left="5749" w:hanging="1800"/>
      </w:pPr>
    </w:lvl>
    <w:lvl w:ilvl="8">
      <w:start w:val="1"/>
      <w:numFmt w:val="decimal"/>
      <w:suff w:val="tab"/>
      <w:lvlText w:val="%1.%2.%3.%4.%5.%6.%7.%8.%9."/>
      <w:lvlJc w:val="left"/>
      <w:pPr>
        <w:pStyle w:val="Normal"/>
        <w:tabs>
          <w:tab w:val="num" w:pos="6109" w:leader="none"/>
        </w:tabs>
        <w:ind w:left="6109" w:hanging="21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eastAsia="Calibri"/>
      <w:lang w:val="ru-RU" w:eastAsia="ru-RU" w:bidi="ar-SA"/>
    </w:rPr>
  </w:style>
  <w:style w:type="paragraph" w:styleId="Heading1">
    <w:name w:val="Заголовок 1"/>
    <w:basedOn w:val="Normal"/>
    <w:next w:val="Normal"/>
    <w:link w:val="UserStyle_0"/>
    <w:qFormat/>
    <w:pPr>
      <w:keepNext/>
      <w:jc w:val="center"/>
      <w:outlineLvl w:val="0"/>
    </w:pPr>
    <w:rPr>
      <w:b/>
    </w:rPr>
  </w:style>
  <w:style w:type="paragraph" w:styleId="Heading2">
    <w:name w:val="Заголовок 2"/>
    <w:basedOn w:val="Normal"/>
    <w:next w:val="Normal"/>
    <w:link w:val="UserStyle_1"/>
    <w:qFormat/>
    <w:pPr>
      <w:keepNext/>
      <w:jc w:val="center"/>
      <w:outlineLvl w:val="1"/>
    </w:pPr>
    <w:rPr>
      <w:sz w:val="28"/>
    </w:rPr>
  </w:style>
  <w:style w:type="paragraph" w:styleId="Heading3">
    <w:name w:val="Заголовок 3"/>
    <w:basedOn w:val="Normal"/>
    <w:next w:val="Normal"/>
    <w:link w:val="UserStyle_2"/>
    <w:qFormat/>
    <w:pPr>
      <w:keepNext/>
      <w:jc w:val="center"/>
      <w:outlineLvl w:val="2"/>
    </w:pPr>
    <w:rPr>
      <w:b/>
      <w:sz w:val="28"/>
    </w:rPr>
  </w:style>
  <w:style w:type="paragraph" w:styleId="Heading4">
    <w:name w:val="Заголовок 4"/>
    <w:basedOn w:val="Normal"/>
    <w:next w:val="Normal"/>
    <w:link w:val="UserStyle_3"/>
    <w:qFormat/>
    <w:pPr>
      <w:keepNext/>
      <w:spacing w:before="240" w:after="60"/>
      <w:outlineLvl w:val="3"/>
    </w:pPr>
    <w:rPr>
      <w:b/>
      <w:bCs/>
      <w:sz w:val="28"/>
      <w:szCs w:val="28"/>
    </w:rPr>
  </w:style>
  <w:style w:type="paragraph" w:styleId="Heading5">
    <w:name w:val="Заголовок 5"/>
    <w:basedOn w:val="Normal"/>
    <w:next w:val="Normal"/>
    <w:link w:val="UserStyle_4"/>
    <w:qFormat/>
    <w:pPr>
      <w:spacing w:before="240" w:after="60"/>
      <w:outlineLvl w:val="4"/>
    </w:pPr>
    <w:rPr>
      <w:b/>
      <w:bCs/>
      <w:i/>
      <w:iCs/>
      <w:sz w:val="26"/>
      <w:szCs w:val="26"/>
    </w:rPr>
  </w:style>
  <w:style w:type="paragraph" w:styleId="Heading6">
    <w:name w:val="Заголовок 6"/>
    <w:basedOn w:val="Normal"/>
    <w:next w:val="Normal"/>
    <w:link w:val="UserStyle_5"/>
    <w:qFormat/>
    <w:pPr>
      <w:keepNext/>
      <w:keepLines/>
      <w:spacing w:before="200" w:after="40" w:line="276" w:lineRule="auto"/>
      <w:contextualSpacing/>
      <w:outlineLvl w:val="5"/>
    </w:pPr>
    <w:rPr>
      <w:rFonts w:ascii="Arial" w:hAnsi="Arial" w:eastAsia="Times New Roman"/>
      <w:b/>
      <w:color w:val="000000"/>
      <w:szCs w:val="22"/>
      <w:lang w:val="en-US" w:eastAsia="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locked/>
    <w:rPr>
      <w:rFonts w:eastAsia="Calibri"/>
      <w:b/>
      <w:lang w:val="ru-RU" w:eastAsia="ru-RU" w:bidi="ar-SA"/>
    </w:rPr>
  </w:style>
  <w:style w:type="character" w:styleId="UserStyle_1">
    <w:name w:val="Заголовок 2 Знак"/>
    <w:next w:val="UserStyle_1"/>
    <w:link w:val="Heading2"/>
    <w:locked/>
    <w:rPr>
      <w:rFonts w:eastAsia="Calibri"/>
      <w:sz w:val="28"/>
      <w:lang w:val="ru-RU" w:eastAsia="ru-RU" w:bidi="ar-SA"/>
    </w:rPr>
  </w:style>
  <w:style w:type="character" w:styleId="UserStyle_2">
    <w:name w:val="Заголовок 3 Знак"/>
    <w:next w:val="UserStyle_2"/>
    <w:link w:val="Heading3"/>
    <w:locked/>
    <w:rPr>
      <w:rFonts w:eastAsia="Calibri"/>
      <w:b/>
      <w:sz w:val="28"/>
      <w:lang w:val="ru-RU" w:eastAsia="ru-RU" w:bidi="ar-SA"/>
    </w:rPr>
  </w:style>
  <w:style w:type="character" w:styleId="UserStyle_3">
    <w:name w:val="Заголовок 4 Знак"/>
    <w:next w:val="UserStyle_3"/>
    <w:link w:val="Heading4"/>
    <w:locked/>
    <w:rPr>
      <w:rFonts w:eastAsia="Calibri"/>
      <w:b/>
      <w:bCs/>
      <w:sz w:val="28"/>
      <w:szCs w:val="28"/>
      <w:lang w:val="ru-RU" w:eastAsia="ru-RU" w:bidi="ar-SA"/>
    </w:rPr>
  </w:style>
  <w:style w:type="character" w:styleId="UserStyle_4">
    <w:name w:val="Заголовок 5 Знак"/>
    <w:next w:val="UserStyle_4"/>
    <w:link w:val="Heading5"/>
    <w:locked/>
    <w:rPr>
      <w:rFonts w:eastAsia="Calibri"/>
      <w:b/>
      <w:bCs/>
      <w:i/>
      <w:iCs/>
      <w:sz w:val="26"/>
      <w:szCs w:val="26"/>
      <w:lang w:val="ru-RU" w:eastAsia="ru-RU" w:bidi="ar-SA"/>
    </w:rPr>
  </w:style>
  <w:style w:type="character" w:styleId="PageNumber">
    <w:name w:val="Номер страницы"/>
    <w:next w:val="PageNumber"/>
    <w:link w:val="Normal"/>
    <w:rPr>
      <w:rFonts w:cs="Times New Roman"/>
    </w:rPr>
  </w:style>
  <w:style w:type="paragraph" w:styleId="UserStyle_6">
    <w:name w:val="Iau?iue1"/>
    <w:next w:val="UserStyle_6"/>
    <w:link w:val="Normal"/>
    <w:rPr>
      <w:rFonts w:eastAsia="Calibri"/>
      <w:lang w:val="ru-RU" w:eastAsia="ru-RU" w:bidi="ar-SA"/>
    </w:rPr>
  </w:style>
  <w:style w:type="paragraph" w:styleId="UserStyle_7">
    <w:name w:val="Iacaaiea"/>
    <w:basedOn w:val="Normal"/>
    <w:next w:val="UserStyle_7"/>
    <w:link w:val="Normal"/>
    <w:pPr>
      <w:jc w:val="center"/>
    </w:pPr>
    <w:rPr>
      <w:rFonts w:ascii="Arial" w:hAnsi="Arial"/>
      <w:sz w:val="24"/>
    </w:rPr>
  </w:style>
  <w:style w:type="paragraph" w:styleId="UserStyle_8">
    <w:name w:val="Основной текст 21"/>
    <w:basedOn w:val="Normal"/>
    <w:next w:val="UserStyle_8"/>
    <w:link w:val="Normal"/>
    <w:pPr>
      <w:spacing w:line="360" w:lineRule="auto"/>
      <w:ind w:firstLine="720"/>
      <w:jc w:val="both"/>
    </w:pPr>
  </w:style>
  <w:style w:type="paragraph" w:styleId="UserStyle_9">
    <w:name w:val="Body Text 21"/>
    <w:basedOn w:val="Normal"/>
    <w:next w:val="UserStyle_9"/>
    <w:link w:val="Normal"/>
    <w:pPr>
      <w:spacing w:line="360" w:lineRule="auto"/>
    </w:pPr>
    <w:rPr>
      <w:sz w:val="24"/>
    </w:rPr>
  </w:style>
  <w:style w:type="paragraph" w:styleId="Header">
    <w:name w:val="Верхний колонтитул"/>
    <w:basedOn w:val="Normal"/>
    <w:next w:val="Header"/>
    <w:link w:val="UserStyle_10"/>
    <w:uiPriority w:val="99"/>
    <w:pPr>
      <w:tabs>
        <w:tab w:val="center" w:pos="4677" w:leader="none"/>
        <w:tab w:val="right" w:pos="9355" w:leader="none"/>
      </w:tabs>
    </w:pPr>
    <w:rPr>
      <w:sz w:val="24"/>
    </w:rPr>
  </w:style>
  <w:style w:type="character" w:styleId="UserStyle_10">
    <w:name w:val="Верхний колонтитул Знак"/>
    <w:next w:val="UserStyle_10"/>
    <w:link w:val="Header"/>
    <w:uiPriority w:val="99"/>
    <w:locked/>
    <w:rPr>
      <w:rFonts w:eastAsia="Calibri"/>
      <w:sz w:val="24"/>
      <w:lang w:val="ru-RU" w:eastAsia="ru-RU" w:bidi="ar-SA"/>
    </w:rPr>
  </w:style>
  <w:style w:type="paragraph" w:styleId="BodyText">
    <w:name w:val="Основной текст"/>
    <w:basedOn w:val="Normal"/>
    <w:next w:val="BodyText"/>
    <w:link w:val="UserStyle_11"/>
    <w:pPr>
      <w:spacing w:line="360" w:lineRule="auto"/>
      <w:jc w:val="both"/>
    </w:pPr>
  </w:style>
  <w:style w:type="character" w:styleId="UserStyle_11">
    <w:name w:val="Основной текст Знак"/>
    <w:next w:val="UserStyle_11"/>
    <w:link w:val="BodyText"/>
    <w:locked/>
    <w:rPr>
      <w:rFonts w:eastAsia="Calibri"/>
      <w:lang w:val="ru-RU" w:eastAsia="ru-RU" w:bidi="ar-SA"/>
    </w:rPr>
  </w:style>
  <w:style w:type="paragraph" w:styleId="BodyTextIndent">
    <w:name w:val="Основной текст с отступом"/>
    <w:basedOn w:val="Normal"/>
    <w:next w:val="BodyTextIndent"/>
    <w:link w:val="UserStyle_12"/>
    <w:pPr>
      <w:ind w:firstLine="720"/>
      <w:jc w:val="both"/>
    </w:pPr>
    <w:rPr>
      <w:sz w:val="24"/>
    </w:rPr>
  </w:style>
  <w:style w:type="character" w:styleId="UserStyle_12">
    <w:name w:val="Основной текст с отступом Знак"/>
    <w:next w:val="UserStyle_12"/>
    <w:link w:val="BodyTextIndent"/>
    <w:locked/>
    <w:rPr>
      <w:rFonts w:eastAsia="Calibri"/>
      <w:sz w:val="24"/>
      <w:lang w:val="ru-RU" w:eastAsia="ru-RU" w:bidi="ar-SA"/>
    </w:rPr>
  </w:style>
  <w:style w:type="paragraph" w:styleId="BodyText3">
    <w:name w:val="Основной текст 3"/>
    <w:basedOn w:val="Normal"/>
    <w:next w:val="BodyText3"/>
    <w:link w:val="UserStyle_13"/>
    <w:pPr>
      <w:tabs>
        <w:tab w:val="left" w:pos="0" w:leader="none"/>
      </w:tabs>
      <w:jc w:val="both"/>
    </w:pPr>
    <w:rPr>
      <w:sz w:val="28"/>
    </w:rPr>
  </w:style>
  <w:style w:type="character" w:styleId="UserStyle_13">
    <w:name w:val="Основной текст 3 Знак"/>
    <w:next w:val="UserStyle_13"/>
    <w:link w:val="BodyText3"/>
    <w:locked/>
    <w:rPr>
      <w:rFonts w:eastAsia="Calibri"/>
      <w:sz w:val="28"/>
      <w:lang w:val="ru-RU" w:eastAsia="ru-RU" w:bidi="ar-SA"/>
    </w:rPr>
  </w:style>
  <w:style w:type="paragraph" w:styleId="BodyTextIndent2">
    <w:name w:val="Основной текст с отступом 2"/>
    <w:basedOn w:val="Normal"/>
    <w:next w:val="BodyTextIndent2"/>
    <w:link w:val="UserStyle_14"/>
    <w:pPr>
      <w:ind w:firstLine="360"/>
      <w:jc w:val="both"/>
    </w:pPr>
    <w:rPr>
      <w:sz w:val="28"/>
    </w:rPr>
  </w:style>
  <w:style w:type="character" w:styleId="UserStyle_14">
    <w:name w:val="Основной текст с отступом 2 Знак"/>
    <w:next w:val="UserStyle_14"/>
    <w:link w:val="BodyTextIndent2"/>
    <w:locked/>
    <w:rPr>
      <w:rFonts w:eastAsia="Calibri"/>
      <w:sz w:val="28"/>
      <w:lang w:val="ru-RU" w:eastAsia="ru-RU" w:bidi="ar-SA"/>
    </w:rPr>
  </w:style>
  <w:style w:type="paragraph" w:styleId="UserStyle_15">
    <w:name w:val="заголовок 5"/>
    <w:basedOn w:val="Normal"/>
    <w:next w:val="Normal"/>
    <w:link w:val="Normal"/>
    <w:pPr>
      <w:keepNext/>
      <w:spacing w:before="120"/>
      <w:jc w:val="center"/>
    </w:pPr>
    <w:rPr>
      <w:b/>
      <w:sz w:val="28"/>
      <w:lang w:val="en-GB"/>
    </w:rPr>
  </w:style>
  <w:style w:type="paragraph" w:styleId="Footer">
    <w:name w:val="Нижний колонтитул"/>
    <w:basedOn w:val="Normal"/>
    <w:next w:val="Footer"/>
    <w:link w:val="UserStyle_16"/>
    <w:pPr>
      <w:tabs>
        <w:tab w:val="center" w:pos="4677" w:leader="none"/>
        <w:tab w:val="right" w:pos="9355" w:leader="none"/>
      </w:tabs>
    </w:pPr>
  </w:style>
  <w:style w:type="character" w:styleId="UserStyle_16">
    <w:name w:val="Нижний колонтитул Знак"/>
    <w:next w:val="UserStyle_16"/>
    <w:link w:val="Footer"/>
    <w:locked/>
    <w:rPr>
      <w:rFonts w:eastAsia="Calibri"/>
      <w:lang w:val="ru-RU" w:eastAsia="ru-RU" w:bidi="ar-SA"/>
    </w:rPr>
  </w:style>
  <w:style w:type="paragraph" w:styleId="UserStyle_17">
    <w:name w:val="ConsPlusNormal"/>
    <w:next w:val="UserStyle_17"/>
    <w:link w:val="Normal"/>
    <w:pPr>
      <w:ind w:firstLine="720"/>
    </w:pPr>
    <w:rPr>
      <w:rFonts w:ascii="Arial" w:hAnsi="Arial" w:eastAsia="Calibri" w:cs="Arial"/>
      <w:lang w:val="ru-RU" w:eastAsia="ru-RU" w:bidi="ar-SA"/>
    </w:rPr>
  </w:style>
  <w:style w:type="paragraph" w:styleId="UserStyle_18">
    <w:name w:val="ConsPlusNonformat"/>
    <w:next w:val="UserStyle_18"/>
    <w:link w:val="Normal"/>
    <w:rPr>
      <w:rFonts w:ascii="Courier New" w:hAnsi="Courier New" w:eastAsia="Calibri" w:cs="Courier New"/>
      <w:lang w:val="ru-RU" w:eastAsia="ru-RU" w:bidi="ar-SA"/>
    </w:rPr>
  </w:style>
  <w:style w:type="paragraph" w:styleId="BodyTextIndent3">
    <w:name w:val="Основной текст с отступом 3"/>
    <w:basedOn w:val="Normal"/>
    <w:next w:val="BodyTextIndent3"/>
    <w:link w:val="UserStyle_19"/>
    <w:pPr>
      <w:spacing w:after="120"/>
      <w:ind w:left="283"/>
    </w:pPr>
    <w:rPr>
      <w:sz w:val="16"/>
      <w:szCs w:val="16"/>
    </w:rPr>
  </w:style>
  <w:style w:type="character" w:styleId="UserStyle_19">
    <w:name w:val="Основной текст с отступом 3 Знак"/>
    <w:next w:val="UserStyle_19"/>
    <w:link w:val="BodyTextIndent3"/>
    <w:locked/>
    <w:rPr>
      <w:rFonts w:eastAsia="Calibri"/>
      <w:sz w:val="16"/>
      <w:szCs w:val="16"/>
      <w:lang w:val="ru-RU" w:eastAsia="ru-RU" w:bidi="ar-SA"/>
    </w:rPr>
  </w:style>
  <w:style w:type="paragraph" w:styleId="BodyText2">
    <w:name w:val="Основной текст 2"/>
    <w:basedOn w:val="Normal"/>
    <w:next w:val="BodyText2"/>
    <w:link w:val="UserStyle_20"/>
    <w:pPr>
      <w:spacing w:after="120" w:line="480" w:lineRule="auto"/>
    </w:pPr>
  </w:style>
  <w:style w:type="character" w:styleId="UserStyle_20">
    <w:name w:val="Основной текст 2 Знак"/>
    <w:next w:val="UserStyle_20"/>
    <w:link w:val="BodyText2"/>
    <w:locked/>
    <w:rPr>
      <w:rFonts w:eastAsia="Calibri"/>
      <w:lang w:val="ru-RU" w:eastAsia="ru-RU" w:bidi="ar-SA"/>
    </w:rPr>
  </w:style>
  <w:style w:type="paragraph" w:styleId="UserStyle_21">
    <w:name w:val="Iau?iue"/>
    <w:next w:val="UserStyle_21"/>
    <w:link w:val="Normal"/>
    <w:pPr>
      <w:widowControl w:val="off"/>
    </w:pPr>
    <w:rPr>
      <w:rFonts w:eastAsia="Calibri"/>
      <w:sz w:val="24"/>
      <w:lang w:val="ru-RU" w:eastAsia="ru-RU" w:bidi="ar-SA"/>
    </w:rPr>
  </w:style>
  <w:style w:type="paragraph" w:styleId="HtmlNormal">
    <w:name w:val="Обычный (веб),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Normal"/>
    <w:next w:val="HtmlNormal"/>
    <w:link w:val="UserStyle_22"/>
    <w:pPr>
      <w:spacing w:before="200" w:after="200"/>
      <w:ind w:left="200" w:right="200"/>
    </w:pPr>
    <w:rPr>
      <w:rFonts w:eastAsia="Times New Roman"/>
      <w:sz w:val="24"/>
    </w:rPr>
  </w:style>
  <w:style w:type="character" w:styleId="UserStyle_22">
    <w:name w:val="Обычный (веб) Знак,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next w:val="UserStyle_22"/>
    <w:link w:val="HtmlNormal"/>
    <w:locked/>
    <w:rPr>
      <w:sz w:val="24"/>
      <w:lang w:val="ru-RU" w:eastAsia="ru-RU" w:bidi="ar-SA"/>
    </w:rPr>
  </w:style>
  <w:style w:type="paragraph" w:styleId="NavPane">
    <w:name w:val="Схема документа"/>
    <w:basedOn w:val="Normal"/>
    <w:next w:val="NavPane"/>
    <w:link w:val="UserStyle_23"/>
    <w:rPr>
      <w:rFonts w:ascii="Tahoma" w:hAnsi="Tahoma" w:cs="Tahoma"/>
      <w:sz w:val="16"/>
      <w:szCs w:val="16"/>
    </w:rPr>
  </w:style>
  <w:style w:type="character" w:styleId="UserStyle_23">
    <w:name w:val="Схема документа Знак"/>
    <w:next w:val="UserStyle_23"/>
    <w:link w:val="NavPane"/>
    <w:locked/>
    <w:rPr>
      <w:rFonts w:ascii="Tahoma" w:hAnsi="Tahoma" w:eastAsia="Calibri" w:cs="Tahoma"/>
      <w:sz w:val="16"/>
      <w:szCs w:val="16"/>
      <w:lang w:val="ru-RU" w:eastAsia="ru-RU" w:bidi="ar-SA"/>
    </w:rPr>
  </w:style>
  <w:style w:type="paragraph" w:styleId="Acetate">
    <w:name w:val="Текст выноски"/>
    <w:basedOn w:val="Normal"/>
    <w:next w:val="Acetate"/>
    <w:link w:val="UserStyle_24"/>
    <w:semiHidden/>
    <w:rPr>
      <w:rFonts w:ascii="Tahoma" w:hAnsi="Tahoma" w:cs="Tahoma"/>
      <w:sz w:val="16"/>
      <w:szCs w:val="16"/>
    </w:rPr>
  </w:style>
  <w:style w:type="character" w:styleId="UserStyle_24">
    <w:name w:val="Текст выноски Знак"/>
    <w:next w:val="UserStyle_24"/>
    <w:link w:val="Acetate"/>
    <w:semiHidden/>
    <w:locked/>
    <w:rPr>
      <w:rFonts w:ascii="Tahoma" w:hAnsi="Tahoma" w:eastAsia="Calibri" w:cs="Tahoma"/>
      <w:sz w:val="16"/>
      <w:szCs w:val="16"/>
      <w:lang w:val="ru-RU" w:eastAsia="ru-RU" w:bidi="ar-SA"/>
    </w:rPr>
  </w:style>
  <w:style w:type="paragraph" w:styleId="UserStyle_25">
    <w:name w:val="Абзац списка1"/>
    <w:basedOn w:val="Normal"/>
    <w:next w:val="UserStyle_25"/>
    <w:link w:val="Normal"/>
    <w:qFormat/>
    <w:pPr>
      <w:ind w:left="720"/>
      <w:contextualSpacing/>
    </w:pPr>
  </w:style>
  <w:style w:type="character" w:styleId="UserStyle_26">
    <w:name w:val="apple-style-span"/>
    <w:next w:val="UserStyle_26"/>
    <w:link w:val="Normal"/>
    <w:rPr>
      <w:rFonts w:cs="Times New Roman"/>
    </w:rPr>
  </w:style>
  <w:style w:type="paragraph" w:styleId="UserStyle_27">
    <w:name w:val="çàãîëîâîê 1"/>
    <w:basedOn w:val="Normal"/>
    <w:next w:val="Normal"/>
    <w:link w:val="Normal"/>
    <w:pPr>
      <w:keepNext/>
      <w:spacing w:before="120"/>
      <w:ind w:firstLine="720"/>
      <w:jc w:val="both"/>
    </w:pPr>
    <w:rPr>
      <w:rFonts w:ascii="Arial" w:hAnsi="Arial" w:eastAsia="Times New Roman"/>
      <w:sz w:val="32"/>
    </w:rPr>
  </w:style>
  <w:style w:type="character" w:styleId="UserStyle_28">
    <w:name w:val="Знак Знак4"/>
    <w:next w:val="UserStyle_28"/>
    <w:link w:val="Normal"/>
    <w:rPr>
      <w:rFonts w:ascii="Tahoma" w:hAnsi="Tahoma"/>
      <w:sz w:val="16"/>
      <w:lang w:val="en-GB"/>
    </w:rPr>
  </w:style>
  <w:style w:type="paragraph" w:styleId="UserStyle_29">
    <w:name w:val="ConsPlusTitle"/>
    <w:next w:val="UserStyle_29"/>
    <w:link w:val="Normal"/>
    <w:pPr>
      <w:widowControl w:val="off"/>
    </w:pPr>
    <w:rPr>
      <w:rFonts w:ascii="Arial" w:hAnsi="Arial" w:cs="Arial"/>
      <w:b/>
      <w:bCs/>
      <w:lang w:val="ru-RU" w:eastAsia="ru-RU" w:bidi="ar-SA"/>
    </w:rPr>
  </w:style>
  <w:style w:type="character" w:styleId="UserStyle_30">
    <w:name w:val="Знак Знак3"/>
    <w:next w:val="UserStyle_30"/>
    <w:link w:val="Normal"/>
    <w:rPr>
      <w:sz w:val="24"/>
    </w:rPr>
  </w:style>
  <w:style w:type="character" w:styleId="UserStyle_31">
    <w:name w:val="Знак Знак2"/>
    <w:next w:val="UserStyle_31"/>
    <w:link w:val="Normal"/>
    <w:rPr>
      <w:sz w:val="24"/>
    </w:rPr>
  </w:style>
  <w:style w:type="character" w:styleId="UserStyle_32">
    <w:name w:val="Title Char1"/>
    <w:next w:val="UserStyle_32"/>
    <w:link w:val="Normal"/>
    <w:locked/>
    <w:rPr>
      <w:b/>
      <w:sz w:val="24"/>
    </w:rPr>
  </w:style>
  <w:style w:type="paragraph" w:styleId="Title">
    <w:name w:val="Название"/>
    <w:basedOn w:val="Normal"/>
    <w:next w:val="Title"/>
    <w:link w:val="UserStyle_33"/>
    <w:qFormat/>
    <w:pPr>
      <w:jc w:val="center"/>
    </w:pPr>
    <w:rPr>
      <w:rFonts w:ascii="Calibri" w:hAnsi="Calibri" w:eastAsia="Times New Roman"/>
      <w:b/>
      <w:sz w:val="24"/>
    </w:rPr>
  </w:style>
  <w:style w:type="character" w:styleId="UserStyle_33">
    <w:name w:val="Название Знак"/>
    <w:next w:val="UserStyle_33"/>
    <w:link w:val="Title"/>
    <w:locked/>
    <w:rPr>
      <w:rFonts w:ascii="Calibri" w:hAnsi="Calibri"/>
      <w:b/>
      <w:sz w:val="24"/>
      <w:lang w:val="ru-RU" w:eastAsia="ru-RU" w:bidi="ar-SA"/>
    </w:rPr>
  </w:style>
  <w:style w:type="character" w:styleId="UserStyle_34">
    <w:name w:val="HTML Preformatted Char1"/>
    <w:next w:val="UserStyle_34"/>
    <w:link w:val="Normal"/>
    <w:locked/>
    <w:rPr>
      <w:rFonts w:ascii="Courier New" w:hAnsi="Courier New"/>
    </w:rPr>
  </w:style>
  <w:style w:type="paragraph" w:styleId="HtmlPre">
    <w:name w:val="Стандартный HTML"/>
    <w:basedOn w:val="Normal"/>
    <w:next w:val="HtmlPre"/>
    <w:link w:val="UserStyle_3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rPr>
  </w:style>
  <w:style w:type="character" w:styleId="UserStyle_35">
    <w:name w:val="Стандартный HTML Знак"/>
    <w:next w:val="UserStyle_35"/>
    <w:link w:val="HtmlPre"/>
    <w:semiHidden/>
    <w:locked/>
    <w:rPr>
      <w:rFonts w:ascii="Courier New" w:hAnsi="Courier New"/>
      <w:lang w:val="ru-RU" w:eastAsia="ru-RU" w:bidi="ar-SA"/>
    </w:rPr>
  </w:style>
  <w:style w:type="paragraph" w:styleId="UserStyle_36">
    <w:name w:val="ConsNonformat"/>
    <w:next w:val="UserStyle_36"/>
    <w:link w:val="Normal"/>
    <w:pPr>
      <w:widowControl w:val="off"/>
      <w:ind w:right="19772"/>
    </w:pPr>
    <w:rPr>
      <w:rFonts w:ascii="Courier New" w:hAnsi="Courier New" w:cs="Courier New"/>
      <w:lang w:val="ru-RU" w:eastAsia="ru-RU" w:bidi="ar-SA"/>
    </w:rPr>
  </w:style>
  <w:style w:type="paragraph" w:styleId="UserStyle_37">
    <w:name w:val="ConsTitle"/>
    <w:next w:val="UserStyle_37"/>
    <w:link w:val="Normal"/>
    <w:pPr>
      <w:widowControl w:val="off"/>
      <w:ind w:right="19772"/>
    </w:pPr>
    <w:rPr>
      <w:rFonts w:ascii="Arial" w:hAnsi="Arial" w:cs="Arial"/>
      <w:b/>
      <w:bCs/>
      <w:sz w:val="16"/>
      <w:szCs w:val="16"/>
      <w:lang w:val="ru-RU" w:eastAsia="ru-RU" w:bidi="ar-SA"/>
    </w:rPr>
  </w:style>
  <w:style w:type="paragraph" w:styleId="UserStyle_38">
    <w:name w:val="ConsPlusCell"/>
    <w:next w:val="UserStyle_38"/>
    <w:link w:val="Normal"/>
    <w:rPr>
      <w:rFonts w:ascii="Arial" w:hAnsi="Arial" w:cs="Arial"/>
      <w:lang w:val="ru-RU" w:eastAsia="ru-RU" w:bidi="ar-SA"/>
    </w:rPr>
  </w:style>
  <w:style w:type="paragraph" w:styleId="UserStyle_39">
    <w:name w:val="ConsPlusDocList"/>
    <w:next w:val="UserStyle_39"/>
    <w:link w:val="Normal"/>
    <w:rPr>
      <w:rFonts w:ascii="Courier New" w:hAnsi="Courier New" w:cs="Courier New"/>
      <w:lang w:val="ru-RU" w:eastAsia="ru-RU" w:bidi="ar-SA"/>
    </w:rPr>
  </w:style>
  <w:style w:type="paragraph" w:styleId="User">
    <w:name w:val="Без интервала"/>
    <w:next w:val="User"/>
    <w:link w:val="Normal"/>
    <w:qFormat/>
    <w:rPr>
      <w:rFonts w:ascii="Calibri" w:hAnsi="Calibri" w:eastAsia="Calibri"/>
      <w:sz w:val="22"/>
      <w:szCs w:val="22"/>
      <w:lang w:val="ru-RU" w:eastAsia="en-US" w:bidi="ar-SA"/>
    </w:rPr>
  </w:style>
  <w:style w:type="paragraph" w:styleId="UserStyle_40">
    <w:name w:val="ConsNormal"/>
    <w:next w:val="UserStyle_40"/>
    <w:link w:val="Normal"/>
    <w:pPr>
      <w:widowControl w:val="off"/>
      <w:ind w:right="19772" w:firstLine="720"/>
    </w:pPr>
    <w:rPr>
      <w:rFonts w:ascii="Arial" w:hAnsi="Arial" w:cs="Arial"/>
      <w:sz w:val="22"/>
      <w:szCs w:val="22"/>
      <w:lang w:val="ru-RU" w:eastAsia="ru-RU" w:bidi="ar-SA"/>
    </w:rPr>
  </w:style>
  <w:style w:type="character" w:styleId="Hyperlink">
    <w:name w:val="Гиперссылка"/>
    <w:next w:val="Hyperlink"/>
    <w:link w:val="Normal"/>
    <w:rPr>
      <w:rFonts w:cs="Times New Roman"/>
      <w:color w:val="0000ff"/>
      <w:u w:val="single"/>
    </w:rPr>
  </w:style>
  <w:style w:type="paragraph" w:styleId="UserStyle_41">
    <w:name w:val="Body Text 22"/>
    <w:basedOn w:val="Normal"/>
    <w:next w:val="UserStyle_41"/>
    <w:link w:val="Normal"/>
    <w:pPr>
      <w:ind w:firstLine="709"/>
      <w:jc w:val="both"/>
    </w:pPr>
    <w:rPr>
      <w:rFonts w:eastAsia="Times New Roman"/>
      <w:sz w:val="24"/>
    </w:rPr>
  </w:style>
  <w:style w:type="character" w:styleId="UserStyle_42">
    <w:name w:val="Point Char"/>
    <w:next w:val="UserStyle_42"/>
    <w:link w:val="UserStyle_43"/>
    <w:locked/>
    <w:rPr>
      <w:sz w:val="24"/>
      <w:lang w:bidi="ar-SA"/>
    </w:rPr>
  </w:style>
  <w:style w:type="paragraph" w:styleId="UserStyle_43">
    <w:name w:val="Point"/>
    <w:basedOn w:val="Normal"/>
    <w:next w:val="UserStyle_43"/>
    <w:link w:val="UserStyle_42"/>
    <w:pPr>
      <w:spacing w:before="120" w:line="288" w:lineRule="auto"/>
      <w:ind w:firstLine="720"/>
      <w:jc w:val="both"/>
    </w:pPr>
    <w:rPr>
      <w:rFonts w:eastAsia="Times New Roman"/>
      <w:sz w:val="24"/>
      <w:lang w:val="en-US" w:eastAsia="en-US"/>
    </w:rPr>
  </w:style>
  <w:style w:type="paragraph" w:styleId="179">
    <w:name w:val="Абзац списка"/>
    <w:basedOn w:val="Normal"/>
    <w:next w:val="179"/>
    <w:link w:val="Normal"/>
    <w:qFormat/>
    <w:pPr>
      <w:spacing w:after="200" w:line="276" w:lineRule="auto"/>
      <w:ind w:left="720"/>
      <w:contextualSpacing/>
    </w:pPr>
    <w:rPr>
      <w:rFonts w:ascii="Calibri" w:hAnsi="Calibri"/>
      <w:sz w:val="22"/>
      <w:szCs w:val="22"/>
      <w:lang w:eastAsia="en-US"/>
    </w:rPr>
  </w:style>
  <w:style w:type="character" w:styleId="Emphasis">
    <w:name w:val="Выделение"/>
    <w:next w:val="Emphasis"/>
    <w:link w:val="Normal"/>
    <w:uiPriority w:val="20"/>
    <w:qFormat/>
    <w:rPr>
      <w:i/>
      <w:iCs/>
    </w:rPr>
  </w:style>
  <w:style w:type="paragraph" w:styleId="UserStyle_44">
    <w:name w:val="Обычный (паспорт)"/>
    <w:basedOn w:val="Normal"/>
    <w:next w:val="UserStyle_44"/>
    <w:link w:val="Normal"/>
    <w:pPr>
      <w:spacing w:before="120"/>
      <w:jc w:val="both"/>
    </w:pPr>
    <w:rPr>
      <w:rFonts w:eastAsia="Times New Roman"/>
      <w:sz w:val="28"/>
      <w:szCs w:val="28"/>
    </w:rPr>
  </w:style>
  <w:style w:type="paragraph" w:styleId="PlainText">
    <w:name w:val="Текст"/>
    <w:basedOn w:val="Normal"/>
    <w:next w:val="PlainText"/>
    <w:link w:val="Normal"/>
    <w:unhideWhenUsed/>
    <w:rPr>
      <w:rFonts w:ascii="Calibri" w:hAnsi="Calibri"/>
      <w:sz w:val="22"/>
      <w:szCs w:val="21"/>
      <w:lang w:eastAsia="en-US"/>
    </w:rPr>
  </w:style>
  <w:style w:type="character" w:styleId="UserStyle_45">
    <w:name w:val="apple-converted-space"/>
    <w:basedOn w:val="NormalCharacter"/>
    <w:next w:val="UserStyle_45"/>
    <w:link w:val="Normal"/>
  </w:style>
  <w:style w:type="character" w:styleId="UserStyle_5">
    <w:name w:val="Заголовок 6 Знак"/>
    <w:next w:val="UserStyle_5"/>
    <w:link w:val="Heading6"/>
    <w:rPr>
      <w:rFonts w:ascii="Arial" w:hAnsi="Arial" w:cs="Arial"/>
      <w:b/>
      <w:color w:val="000000"/>
      <w:szCs w:val="22"/>
    </w:rPr>
  </w:style>
  <w:style w:type="paragraph" w:styleId="UserStyle_46">
    <w:name w:val="Знак Знак Знак Знак Знак Знак Знак Знак Знак Знак"/>
    <w:basedOn w:val="Normal"/>
    <w:next w:val="UserStyle_46"/>
    <w:link w:val="Normal"/>
    <w:pPr>
      <w:spacing w:after="160" w:line="240" w:lineRule="exact"/>
    </w:pPr>
    <w:rPr>
      <w:rFonts w:ascii="Verdana" w:hAnsi="Verdana" w:eastAsia="Times New Roman"/>
      <w:sz w:val="24"/>
      <w:szCs w:val="24"/>
      <w:lang w:val="en-US" w:eastAsia="en-US"/>
    </w:rPr>
  </w:style>
  <w:style w:type="paragraph" w:styleId="UserStyle_47">
    <w:name w:val="МОН основной"/>
    <w:basedOn w:val="Normal"/>
    <w:next w:val="UserStyle_47"/>
    <w:link w:val="UserStyle_48"/>
    <w:pPr>
      <w:widowControl w:val="off"/>
      <w:spacing w:line="360" w:lineRule="auto"/>
      <w:ind w:firstLine="709"/>
      <w:jc w:val="both"/>
    </w:pPr>
    <w:rPr>
      <w:rFonts w:eastAsia="Times New Roman"/>
      <w:sz w:val="28"/>
      <w:lang w:val="en-US" w:eastAsia="en-US"/>
    </w:rPr>
  </w:style>
  <w:style w:type="character" w:styleId="UserStyle_48">
    <w:name w:val="МОН основной Знак"/>
    <w:next w:val="UserStyle_48"/>
    <w:link w:val="UserStyle_47"/>
    <w:rPr>
      <w:sz w:val="28"/>
    </w:rPr>
  </w:style>
  <w:style w:type="character" w:styleId="FootnoteReference">
    <w:name w:val="Знак сноски"/>
    <w:next w:val="FootnoteReference"/>
    <w:link w:val="Normal"/>
    <w:rPr>
      <w:vertAlign w:val="superscript"/>
    </w:rPr>
  </w:style>
  <w:style w:type="paragraph" w:styleId="UserStyle_49">
    <w:name w:val="МОН"/>
    <w:basedOn w:val="Normal"/>
    <w:next w:val="UserStyle_49"/>
    <w:link w:val="UserStyle_50"/>
    <w:pPr>
      <w:widowControl w:val="off"/>
      <w:spacing w:line="360" w:lineRule="auto"/>
      <w:ind w:firstLine="709"/>
      <w:jc w:val="both"/>
    </w:pPr>
    <w:rPr>
      <w:rFonts w:eastAsia="Times New Roman"/>
      <w:sz w:val="28"/>
      <w:lang w:val="en-US" w:eastAsia="en-US"/>
    </w:rPr>
  </w:style>
  <w:style w:type="character" w:styleId="UserStyle_50">
    <w:name w:val="МОН Знак"/>
    <w:next w:val="UserStyle_50"/>
    <w:link w:val="UserStyle_49"/>
    <w:rPr>
      <w:sz w:val="28"/>
    </w:rPr>
  </w:style>
  <w:style w:type="character" w:styleId="Strong">
    <w:name w:val="Строгий"/>
    <w:next w:val="Strong"/>
    <w:link w:val="Normal"/>
    <w:qFormat/>
    <w:rPr>
      <w:b/>
      <w:bCs/>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51"/>
  </w:style>
  <w:style w:type="character" w:styleId="UserStyle_52">
    <w:name w:val="Текст примечания Знак"/>
    <w:next w:val="UserStyle_52"/>
    <w:link w:val="Normal"/>
    <w:rPr>
      <w:rFonts w:eastAsia="Calibri"/>
    </w:rPr>
  </w:style>
  <w:style w:type="character" w:styleId="UserStyle_51">
    <w:name w:val="Текст примечания Знак1"/>
    <w:next w:val="UserStyle_51"/>
    <w:link w:val="AnnotationText"/>
  </w:style>
  <w:style w:type="character" w:styleId="UserStyle_53">
    <w:name w:val="Font Style11"/>
    <w:next w:val="UserStyle_53"/>
    <w:link w:val="Normal"/>
    <w:rPr>
      <w:rFonts w:ascii="Times New Roman" w:hAnsi="Times New Roman" w:cs="Times New Roman"/>
      <w:sz w:val="22"/>
      <w:szCs w:val="22"/>
    </w:rPr>
  </w:style>
  <w:style w:type="character" w:styleId="FollowedHyperlink">
    <w:name w:val="Просмотренная гиперссылка"/>
    <w:next w:val="FollowedHyperlink"/>
    <w:link w:val="Normal"/>
    <w:rPr>
      <w:color w:val="800080"/>
      <w:u w:val="single"/>
    </w:rPr>
  </w:style>
  <w:style w:type="paragraph" w:styleId="UserStyle_54">
    <w:name w:val="Стиль1"/>
    <w:basedOn w:val="Normal"/>
    <w:next w:val="UserStyle_54"/>
    <w:link w:val="Normal"/>
    <w:pPr>
      <w:jc w:val="center"/>
    </w:pPr>
    <w:rPr>
      <w:rFonts w:eastAsia="Times New Roman"/>
      <w:b/>
      <w:sz w:val="28"/>
    </w:rPr>
  </w:style>
  <w:style w:type="paragraph" w:styleId="UserStyle_55">
    <w:name w:val="Знак10"/>
    <w:basedOn w:val="Normal"/>
    <w:next w:val="UserStyle_55"/>
    <w:link w:val="Normal"/>
    <w:pPr>
      <w:spacing w:after="160" w:line="240" w:lineRule="exact"/>
    </w:pPr>
    <w:rPr>
      <w:rFonts w:ascii="Verdana" w:hAnsi="Verdana" w:eastAsia="Times New Roman" w:cs="Verdana"/>
      <w:sz w:val="24"/>
      <w:szCs w:val="24"/>
      <w:lang w:val="en-US" w:eastAsia="en-US"/>
    </w:rPr>
  </w:style>
  <w:style w:type="character" w:styleId="UserStyle_56">
    <w:name w:val="Основной текст Знак1,Основной текст Знак Знак"/>
    <w:next w:val="UserStyle_56"/>
    <w:link w:val="Normal"/>
    <w:locked/>
    <w:rPr>
      <w:sz w:val="28"/>
      <w:szCs w:val="28"/>
      <w:lang w:val="ru-RU" w:eastAsia="ru-RU" w:bidi="ar-SA"/>
    </w:rPr>
  </w:style>
  <w:style w:type="paragraph" w:styleId="UserStyle_57">
    <w:name w:val="Стиль2"/>
    <w:basedOn w:val="Normal"/>
    <w:next w:val="UserStyle_57"/>
    <w:link w:val="Normal"/>
    <w:pPr>
      <w:ind w:firstLine="426"/>
      <w:jc w:val="both"/>
    </w:pPr>
    <w:rPr>
      <w:rFonts w:eastAsia="Times New Roman"/>
      <w:sz w:val="24"/>
    </w:rPr>
  </w:style>
  <w:style w:type="paragraph" w:styleId="AnnotationSubject">
    <w:name w:val="Тема примечания"/>
    <w:basedOn w:val="AnnotationText"/>
    <w:next w:val="AnnotationText"/>
    <w:link w:val="UserStyle_58"/>
    <w:rPr>
      <w:rFonts w:ascii="Calibri" w:hAnsi="Calibri"/>
      <w:b/>
      <w:bCs/>
      <w:lang w:val="en-US" w:eastAsia="en-US"/>
    </w:rPr>
  </w:style>
  <w:style w:type="character" w:styleId="UserStyle_58">
    <w:name w:val="Тема примечания Знак"/>
    <w:next w:val="UserStyle_58"/>
    <w:link w:val="AnnotationSubject"/>
    <w:rPr>
      <w:rFonts w:ascii="Calibri" w:hAnsi="Calibri" w:eastAsia="Calibri"/>
      <w:b/>
      <w:bCs/>
    </w:rPr>
  </w:style>
  <w:style w:type="character" w:styleId="UserStyle_59">
    <w:name w:val="Comment Text Char"/>
    <w:next w:val="UserStyle_59"/>
    <w:link w:val="Normal"/>
    <w:semiHidden/>
    <w:locked/>
    <w:rPr>
      <w:rFonts w:ascii="Calibri" w:hAnsi="Calibri" w:eastAsia="Times New Roman" w:cs="Times New Roman"/>
      <w:sz w:val="20"/>
      <w:szCs w:val="20"/>
    </w:rPr>
  </w:style>
  <w:style w:type="character" w:styleId="UserStyle_60">
    <w:name w:val="Знак Знак1"/>
    <w:next w:val="UserStyle_60"/>
    <w:link w:val="Normal"/>
    <w:rPr>
      <w:lang w:val="ru-RU" w:eastAsia="ru-RU" w:bidi="ar-SA"/>
    </w:rPr>
  </w:style>
  <w:style w:type="paragraph" w:styleId="FootnoteText">
    <w:name w:val="Текст сноски"/>
    <w:basedOn w:val="Normal"/>
    <w:next w:val="FootnoteText"/>
    <w:link w:val="UserStyle_61"/>
    <w:rPr>
      <w:rFonts w:eastAsia="Times New Roman"/>
    </w:rPr>
  </w:style>
  <w:style w:type="character" w:styleId="UserStyle_61">
    <w:name w:val="Текст сноски Знак"/>
    <w:basedOn w:val="NormalCharacter"/>
    <w:next w:val="UserStyle_61"/>
    <w:link w:val="FootnoteText"/>
  </w:style>
  <w:style w:type="paragraph" w:styleId="EndnoteText">
    <w:name w:val="Текст концевой сноски"/>
    <w:basedOn w:val="Normal"/>
    <w:next w:val="EndnoteText"/>
    <w:link w:val="UserStyle_62"/>
    <w:rPr>
      <w:rFonts w:eastAsia="Times New Roman"/>
    </w:rPr>
  </w:style>
  <w:style w:type="character" w:styleId="UserStyle_62">
    <w:name w:val="Текст концевой сноски Знак"/>
    <w:basedOn w:val="NormalCharacter"/>
    <w:next w:val="UserStyle_62"/>
    <w:link w:val="EndnoteText"/>
  </w:style>
  <w:style w:type="character" w:styleId="EndnoteReference">
    <w:name w:val="Знак концевой сноски"/>
    <w:next w:val="EndnoteReference"/>
    <w:link w:val="Normal"/>
    <w:rPr>
      <w:vertAlign w:val="superscript"/>
    </w:rPr>
  </w:style>
  <w:style w:type="paragraph" w:styleId="UserStyle_63">
    <w:name w:val="Обычный1"/>
    <w:next w:val="UserStyle_63"/>
    <w:link w:val="Normal"/>
    <w:rPr>
      <w:rFonts w:eastAsia="ヒラギノ角ゴ Pro W3"/>
      <w:color w:val="000000"/>
      <w:sz w:val="24"/>
      <w:lang w:val="ru-RU" w:eastAsia="ru-RU" w:bidi="ar-SA"/>
    </w:rPr>
  </w:style>
  <w:style w:type="paragraph" w:styleId="UserStyle_64">
    <w:name w:val="msolistparagraph"/>
    <w:basedOn w:val="Normal"/>
    <w:next w:val="UserStyle_64"/>
    <w:link w:val="Normal"/>
    <w:pPr>
      <w:ind w:left="720"/>
    </w:pPr>
    <w:rPr>
      <w:rFonts w:ascii="Calibri" w:hAnsi="Calibri" w:eastAsia="Times New Roman"/>
      <w:sz w:val="22"/>
      <w:szCs w:val="22"/>
    </w:rPr>
  </w:style>
  <w:style w:type="paragraph" w:styleId="UserStyle_65">
    <w:name w:val="style_13292275390000000633msonormal"/>
    <w:basedOn w:val="Normal"/>
    <w:next w:val="UserStyle_65"/>
    <w:link w:val="Normal"/>
    <w:pPr>
      <w:spacing w:before="100" w:beforeAutospacing="1" w:after="100" w:afterAutospacing="1"/>
    </w:pPr>
    <w:rPr>
      <w:rFonts w:eastAsia="Times New Roman"/>
      <w:sz w:val="24"/>
      <w:szCs w:val="24"/>
    </w:rPr>
  </w:style>
  <w:style w:type="paragraph" w:styleId="UserStyle_66">
    <w:name w:val="Default"/>
    <w:next w:val="UserStyle_66"/>
    <w:link w:val="Normal"/>
    <w:rPr>
      <w:color w:val="000000"/>
      <w:sz w:val="24"/>
      <w:szCs w:val="24"/>
      <w:lang w:val="ru-RU" w:eastAsia="ru-RU" w:bidi="ar-SA"/>
    </w:rPr>
  </w:style>
  <w:style w:type="paragraph" w:styleId="UserStyle_67">
    <w:name w:val="........ ....."/>
    <w:basedOn w:val="UserStyle_66"/>
    <w:next w:val="UserStyle_66"/>
    <w:link w:val="Normal"/>
    <w:rPr>
      <w:color w:val="000000"/>
    </w:rPr>
  </w:style>
  <w:style w:type="paragraph" w:styleId="UserStyle_68">
    <w:name w:val="Без интервала1"/>
    <w:next w:val="UserStyle_68"/>
    <w:link w:val="Normal"/>
    <w:rPr>
      <w:rFonts w:ascii="Calibri" w:hAnsi="Calibri"/>
      <w:sz w:val="22"/>
      <w:szCs w:val="22"/>
      <w:lang w:val="ru-RU" w:eastAsia="ru-RU" w:bidi="ar-SA"/>
    </w:rPr>
  </w:style>
  <w:style w:type="paragraph" w:styleId="UserStyle_69">
    <w:name w:val="Текстовый блок"/>
    <w:next w:val="UserStyle_69"/>
    <w:link w:val="Normal"/>
    <w:rPr>
      <w:rFonts w:ascii="Helvetica" w:hAnsi="Helvetica" w:eastAsia="ヒラギノ角ゴ Pro W3"/>
      <w:color w:val="000000"/>
      <w:sz w:val="24"/>
      <w:lang w:val="ru-RU" w:eastAsia="ru-RU" w:bidi="ar-SA"/>
    </w:rPr>
  </w:style>
  <w:style w:type="paragraph" w:styleId="UserStyle_70">
    <w:name w:val="tekstob"/>
    <w:basedOn w:val="Normal"/>
    <w:next w:val="UserStyle_70"/>
    <w:link w:val="Normal"/>
    <w:pPr>
      <w:spacing w:before="100" w:beforeAutospacing="1" w:after="100" w:afterAutospacing="1"/>
    </w:pPr>
    <w:rPr>
      <w:rFonts w:eastAsia="Times New Roman"/>
      <w:sz w:val="24"/>
      <w:szCs w:val="24"/>
    </w:rPr>
  </w:style>
  <w:style w:type="paragraph" w:styleId="UserStyle_71">
    <w:name w:val="Style5"/>
    <w:basedOn w:val="Normal"/>
    <w:next w:val="UserStyle_71"/>
    <w:link w:val="Normal"/>
    <w:pPr>
      <w:widowControl w:val="off"/>
      <w:spacing w:line="310" w:lineRule="exact"/>
      <w:ind w:firstLine="672"/>
      <w:jc w:val="both"/>
    </w:pPr>
    <w:rPr>
      <w:rFonts w:ascii="Calibri" w:hAnsi="Calibri" w:eastAsia="Times New Roman"/>
      <w:sz w:val="24"/>
      <w:szCs w:val="24"/>
    </w:rPr>
  </w:style>
  <w:style w:type="paragraph" w:styleId="UserStyle_72">
    <w:name w:val="Style6"/>
    <w:basedOn w:val="Normal"/>
    <w:next w:val="UserStyle_72"/>
    <w:link w:val="Normal"/>
    <w:pPr>
      <w:widowControl w:val="off"/>
      <w:spacing w:line="355" w:lineRule="exact"/>
      <w:ind w:firstLine="696"/>
      <w:jc w:val="both"/>
    </w:pPr>
    <w:rPr>
      <w:rFonts w:ascii="Calibri" w:hAnsi="Calibri" w:eastAsia="Times New Roman"/>
      <w:sz w:val="24"/>
      <w:szCs w:val="24"/>
    </w:rPr>
  </w:style>
  <w:style w:type="character" w:styleId="UserStyle_73">
    <w:name w:val="Font Style16"/>
    <w:next w:val="UserStyle_73"/>
    <w:link w:val="Normal"/>
    <w:rPr>
      <w:rFonts w:ascii="Times New Roman" w:hAnsi="Times New Roman" w:cs="Times New Roman"/>
      <w:sz w:val="22"/>
      <w:szCs w:val="22"/>
    </w:rPr>
  </w:style>
  <w:style w:type="paragraph" w:styleId="UserStyle_74">
    <w:name w:val="Цветной список - Акцент 11"/>
    <w:basedOn w:val="Normal"/>
    <w:next w:val="UserStyle_74"/>
    <w:link w:val="Normal"/>
    <w:qFormat/>
    <w:pPr>
      <w:spacing w:after="200" w:line="276" w:lineRule="auto"/>
      <w:ind w:left="720"/>
      <w:contextualSpacing/>
    </w:pPr>
    <w:rPr>
      <w:rFonts w:ascii="Calibri" w:hAnsi="Calibri"/>
      <w:sz w:val="22"/>
      <w:szCs w:val="22"/>
      <w:lang w:eastAsia="en-US"/>
    </w:rPr>
  </w:style>
  <w:style w:type="paragraph" w:styleId="UserStyle_75">
    <w:name w:val="Основной"/>
    <w:next w:val="UserStyle_75"/>
    <w:link w:val="Normal"/>
    <w:qFormat/>
    <w:rPr>
      <w:rFonts w:ascii="Cambria" w:hAnsi="Cambria" w:eastAsia="Cambria"/>
      <w:sz w:val="24"/>
      <w:szCs w:val="24"/>
      <w:lang w:val="ru-RU" w:eastAsia="en-US" w:bidi="ar-SA"/>
    </w:rPr>
  </w:style>
  <w:style w:type="paragraph" w:styleId="UserStyle_76">
    <w:name w:val="Знак Знак2 Char Char Знак Знак Char Char Знак Знак Char Char Знак Знак Char Char Знак Знак Char Char Знак Знак Char Char Знак Знак Char Char Знак Знак Char Char"/>
    <w:basedOn w:val="Normal"/>
    <w:next w:val="UserStyle_76"/>
    <w:link w:val="Normal"/>
    <w:pPr>
      <w:spacing w:before="100" w:beforeAutospacing="1" w:after="100" w:afterAutospacing="1"/>
    </w:pPr>
    <w:rPr>
      <w:rFonts w:ascii="Tahoma" w:hAnsi="Tahoma" w:eastAsia="Times New Roman"/>
      <w:lang w:val="en-US" w:eastAsia="en-US"/>
    </w:rPr>
  </w:style>
  <w:style w:type="table" w:styleId="TableGrid">
    <w:name w:val="Сетка таблицы"/>
    <w:basedOn w:val="TableNormal"/>
    <w:next w:val="TableGrid"/>
    <w:link w:val="Normal"/>
  </w:style>
  <w:style w:type="paragraph" w:styleId="Subtitle">
    <w:name w:val="Подзаголовок"/>
    <w:basedOn w:val="Normal"/>
    <w:next w:val="Normal"/>
    <w:link w:val="UserStyle_77"/>
    <w:qFormat/>
    <w:pPr>
      <w:keepNext/>
      <w:keepLines/>
      <w:spacing w:before="360" w:after="80" w:line="276" w:lineRule="auto"/>
      <w:contextualSpacing/>
    </w:pPr>
    <w:rPr>
      <w:rFonts w:ascii="Georgia" w:hAnsi="Georgia" w:eastAsia="Times New Roman"/>
      <w:i/>
      <w:color w:val="666666"/>
      <w:sz w:val="48"/>
      <w:szCs w:val="22"/>
      <w:lang w:val="en-US" w:eastAsia="en-US"/>
    </w:rPr>
  </w:style>
  <w:style w:type="character" w:styleId="UserStyle_77">
    <w:name w:val="Подзаголовок Знак"/>
    <w:next w:val="UserStyle_77"/>
    <w:link w:val="Subtitle"/>
    <w:rPr>
      <w:rFonts w:ascii="Georgia" w:hAnsi="Georgia" w:cs="Georgia"/>
      <w:i/>
      <w:color w:val="666666"/>
      <w:sz w:val="48"/>
      <w:szCs w:val="22"/>
    </w:rPr>
  </w:style>
  <w:style w:type="character" w:styleId="UserStyle_78">
    <w:name w:val="il"/>
    <w:next w:val="UserStyle_78"/>
    <w:link w:val="Normal"/>
    <w:rPr>
      <w:rFonts w:cs="Times New Roman"/>
    </w:rPr>
  </w:style>
  <w:style w:type="paragraph" w:styleId="UserStyle_79">
    <w:name w:val="conspluscell"/>
    <w:basedOn w:val="Normal"/>
    <w:next w:val="UserStyle_79"/>
    <w:link w:val="Normal"/>
    <w:pPr>
      <w:spacing w:before="100" w:beforeAutospacing="1" w:after="100" w:afterAutospacing="1"/>
    </w:pPr>
    <w:rPr>
      <w:rFonts w:eastAsia="Times New Roman"/>
      <w:sz w:val="24"/>
      <w:szCs w:val="24"/>
    </w:rPr>
  </w:style>
  <w:style w:type="character" w:styleId="UserStyle_80">
    <w:name w:val="Знак Знак6"/>
    <w:next w:val="UserStyle_80"/>
    <w:link w:val="Normal"/>
    <w:rPr>
      <w:lang w:val="ru-RU" w:eastAsia="ru-RU" w:bidi="ar-SA"/>
    </w:rPr>
  </w:style>
  <w:style w:type="character" w:styleId="UserStyle_81">
    <w:name w:val="blk"/>
    <w:basedOn w:val="NormalCharacter"/>
    <w:next w:val="UserStyle_81"/>
    <w:link w:val="Normal"/>
  </w:style>
  <w:style w:type="character" w:styleId="UserStyle_82">
    <w:name w:val="Знак Знак7"/>
    <w:next w:val="UserStyle_82"/>
    <w:link w:val="Normal"/>
    <w:rPr>
      <w:lang w:val="ru-RU" w:eastAsia="ru-RU" w:bidi="ar-SA"/>
    </w:rPr>
  </w:style>
  <w:style w:type="paragraph" w:styleId="UserStyle_83">
    <w:name w:val="FR1"/>
    <w:next w:val="UserStyle_83"/>
    <w:link w:val="Normal"/>
    <w:pPr>
      <w:widowControl w:val="off"/>
      <w:spacing w:before="320"/>
      <w:jc w:val="right"/>
    </w:pPr>
    <w:rPr>
      <w:snapToGrid w:val="0"/>
      <w:sz w:val="32"/>
      <w:lang w:val="ru-RU" w:eastAsia="ru-RU" w:bidi="ar-SA"/>
    </w:rPr>
  </w:style>
  <w:style w:type="paragraph" w:styleId="UserStyle_84">
    <w:name w:val="headertext"/>
    <w:basedOn w:val="Normal"/>
    <w:next w:val="UserStyle_84"/>
    <w:link w:val="Normal"/>
    <w:pPr>
      <w:spacing w:before="100" w:beforeAutospacing="1" w:after="100" w:afterAutospacing="1"/>
    </w:pPr>
    <w:rPr>
      <w:rFonts w:eastAsia="Times New Roman"/>
      <w:sz w:val="24"/>
      <w:szCs w:val="24"/>
    </w:rPr>
  </w:style>
  <w:style w:type="paragraph" w:styleId="UserStyle_85">
    <w:name w:val="formattext"/>
    <w:basedOn w:val="Normal"/>
    <w:next w:val="UserStyle_85"/>
    <w:link w:val="Normal"/>
    <w:pPr>
      <w:spacing w:before="100" w:beforeAutospacing="1" w:after="100" w:afterAutospacing="1"/>
    </w:pPr>
    <w:rPr>
      <w:rFonts w:eastAsia="Times New Roman"/>
      <w:sz w:val="24"/>
      <w:szCs w:val="24"/>
    </w:rPr>
  </w:style>
  <w:style w:type="paragraph" w:styleId="UserStyle_86">
    <w:name w:val=".FORMATTEXT"/>
    <w:next w:val="UserStyle_86"/>
    <w:link w:val="Normal"/>
    <w:uiPriority w:val="99"/>
    <w:pPr>
      <w:widowControl w:val="off"/>
    </w:pPr>
    <w:rPr>
      <w:rFonts w:ascii="Arial" w:hAnsi="Arial" w:cs="Arial"/>
      <w:lang w:val="ru-RU" w:eastAsia="ru-RU" w:bidi="ar-SA"/>
    </w:rPr>
  </w:style>
  <w:style w:type="paragraph" w:styleId="UserStyle_87">
    <w:name w:val=".HEADERTEXT"/>
    <w:next w:val="UserStyle_87"/>
    <w:link w:val="Normal"/>
    <w:uiPriority w:val="99"/>
    <w:pPr>
      <w:widowControl w:val="off"/>
    </w:pPr>
    <w:rPr>
      <w:rFonts w:ascii="Arial" w:hAnsi="Arial" w:cs="Arial"/>
      <w:color w:val="2b4279"/>
      <w:lang w:val="ru-RU" w:eastAsia="ru-RU" w:bidi="ar-SA"/>
    </w:rPr>
  </w:style>
  <w:style w:type="paragraph" w:styleId="UserStyle_88">
    <w:name w:val="s_1"/>
    <w:basedOn w:val="Normal"/>
    <w:next w:val="UserStyle_88"/>
    <w:link w:val="Normal"/>
    <w:pPr>
      <w:spacing w:before="100" w:beforeAutospacing="1" w:after="100" w:afterAutospacing="1"/>
    </w:pPr>
    <w:rPr>
      <w:rFonts w:eastAsia="Times New Roman"/>
      <w:sz w:val="24"/>
      <w:szCs w:val="24"/>
    </w:rPr>
  </w:style>
  <w:style w:type="paragraph" w:styleId="UserStyle_89">
    <w:name w:val=".UNFORMATTEXT"/>
    <w:next w:val="UserStyle_89"/>
    <w:link w:val="Normal"/>
    <w:uiPriority w:val="99"/>
    <w:pPr>
      <w:widowControl w:val="off"/>
    </w:pPr>
    <w:rPr>
      <w:rFonts w:ascii="Courier New" w:hAnsi="Courier New" w:cs="Courier New"/>
      <w:lang w:val="ru-RU" w:eastAsia="ru-RU" w:bidi="ar-SA"/>
    </w:rPr>
  </w:style>
  <w:style w:type="paragraph" w:styleId="UserStyle_90">
    <w:name w:val=".HORIZLINE"/>
    <w:next w:val="UserStyle_90"/>
    <w:link w:val="Normal"/>
    <w:uiPriority w:val="99"/>
    <w:pPr>
      <w:widowControl w:val="off"/>
    </w:pPr>
    <w:rPr>
      <w:rFonts w:ascii="Arial, sans-serif" w:hAnsi="Arial, sans-serif"/>
      <w:sz w:val="24"/>
      <w:szCs w:val="24"/>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3497</Characters>
  <CharactersWithSpaces>4102</CharactersWithSpaces>
  <Company>Microsoft</Company>
  <DocSecurity>0</DocSecurity>
  <HyperlinksChanged>false</HyperlinksChanged>
  <Lines>29</Lines>
  <Pages>2</Pages>
  <Paragraphs>8</Paragraphs>
  <ScaleCrop>false</ScaleCrop>
  <SharedDoc>false</SharedDoc>
  <Template>Normal.dotm</Template>
  <Words>613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DS</cp:lastModifiedBy>
  <cp:revision>5</cp:revision>
  <dcterms:created xsi:type="dcterms:W3CDTF">2024-12-09T12:04:00Z</dcterms:created>
  <dcterms:modified xsi:type="dcterms:W3CDTF">2024-12-23T04:34:00Z</dcterms:modified>
  <cp:version>786432</cp:version>
</cp:coreProperties>
</file>