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F02C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8F02CE">
              <w:rPr>
                <w:rFonts w:ascii="Times New Roman" w:hAnsi="Times New Roman"/>
              </w:rPr>
              <w:t>15 декабря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8F02CE">
              <w:rPr>
                <w:rFonts w:ascii="Times New Roman" w:hAnsi="Times New Roman"/>
              </w:rPr>
              <w:t>144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9C635F" w:rsidRPr="008B0877" w:rsidRDefault="007F1B26" w:rsidP="007F1B26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 от 29</w:t>
            </w:r>
            <w:r w:rsidRPr="008B0877">
              <w:t xml:space="preserve"> </w:t>
            </w:r>
            <w:r>
              <w:t>мая 2023 года № 83</w:t>
            </w:r>
            <w:r w:rsidRPr="008B0877">
              <w:rPr>
                <w:shd w:val="clear" w:color="auto" w:fill="FFFFFF" w:themeFill="background1"/>
              </w:rPr>
              <w:t xml:space="preserve"> </w:t>
            </w:r>
            <w:r>
              <w:rPr>
                <w:shd w:val="clear" w:color="auto" w:fill="FFFFFF" w:themeFill="background1"/>
              </w:rPr>
              <w:t>«</w:t>
            </w:r>
            <w:r w:rsidR="009C635F" w:rsidRPr="008B0877">
              <w:t>О</w:t>
            </w:r>
            <w:r w:rsidR="008B0877" w:rsidRPr="008B0877">
              <w:t>б утверждении Порядка</w:t>
            </w:r>
            <w:r w:rsidR="008B0877">
              <w:rPr>
                <w:b/>
              </w:rPr>
              <w:t xml:space="preserve"> </w:t>
            </w:r>
            <w:r w:rsidR="008B0877">
              <w:t>содержания в исправном состоянии средств обеспечения пожарной безопасности жилых и общественных зданий, находящихся в муниципальной собствен</w:t>
            </w:r>
            <w:r w:rsidR="000B050D">
              <w:t>ности сельского поселения Леуши</w:t>
            </w:r>
            <w:bookmarkStart w:id="0" w:name="_GoBack"/>
            <w:bookmarkEnd w:id="0"/>
            <w:r>
              <w:t>»</w:t>
            </w:r>
            <w:r w:rsidR="008B0877"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8B0877">
        <w:rPr>
          <w:rFonts w:ascii="Times New Roman" w:hAnsi="Times New Roman"/>
        </w:rPr>
        <w:t>от 29 мая 2023 года № 83</w:t>
      </w:r>
      <w:r w:rsidR="00BB3029">
        <w:rPr>
          <w:rFonts w:ascii="Times New Roman" w:hAnsi="Times New Roman"/>
        </w:rPr>
        <w:t xml:space="preserve"> «</w:t>
      </w:r>
      <w:r w:rsidR="008B0877" w:rsidRPr="008B0877">
        <w:rPr>
          <w:rFonts w:ascii="Times New Roman" w:hAnsi="Times New Roman"/>
        </w:rPr>
        <w:t>Об утверждении Порядка</w:t>
      </w:r>
      <w:r w:rsidR="008B0877" w:rsidRPr="008B0877">
        <w:rPr>
          <w:rFonts w:ascii="Times New Roman" w:hAnsi="Times New Roman"/>
          <w:b/>
        </w:rPr>
        <w:t xml:space="preserve"> </w:t>
      </w:r>
      <w:r w:rsidR="008B0877" w:rsidRPr="008B0877">
        <w:rPr>
          <w:rFonts w:ascii="Times New Roman" w:hAnsi="Times New Roman"/>
        </w:rPr>
        <w:t>содержания в исправном состоянии средств обеспечения пожарной безопасности жилых и общественных зданий, находящихся в муниципальной собственности сельского поселения Леуши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Абзац 2 пункта 2.9 раздела 2 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>приложения к постановлению изложить в следующей редакции:</w:t>
      </w:r>
      <w:r>
        <w:rPr>
          <w:rFonts w:ascii="Times New Roman" w:eastAsia="Calibri" w:hAnsi="Times New Roman"/>
          <w:bCs/>
          <w:color w:val="000000" w:themeColor="text1"/>
        </w:rPr>
        <w:t xml:space="preserve"> 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 w:rsidRPr="008B0877">
        <w:rPr>
          <w:rFonts w:ascii="Times New Roman" w:eastAsia="Calibri" w:hAnsi="Times New Roman"/>
          <w:bCs/>
          <w:color w:val="000000" w:themeColor="text1"/>
        </w:rPr>
        <w:t>«</w:t>
      </w:r>
      <w:r w:rsidRPr="008B0877">
        <w:rPr>
          <w:rFonts w:ascii="Times New Roman" w:hAnsi="Times New Roman"/>
        </w:rPr>
        <w:t xml:space="preserve">Использовать чердаки, технические, подвальные, подземные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и применения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</w:t>
      </w:r>
      <w:proofErr w:type="spellStart"/>
      <w:r w:rsidRPr="008B0877">
        <w:rPr>
          <w:rFonts w:ascii="Times New Roman" w:hAnsi="Times New Roman"/>
        </w:rPr>
        <w:t>пожаровзрывоопасных</w:t>
      </w:r>
      <w:proofErr w:type="spellEnd"/>
      <w:r w:rsidRPr="008B0877">
        <w:rPr>
          <w:rFonts w:ascii="Times New Roman" w:hAnsi="Times New Roman"/>
        </w:rPr>
        <w:t xml:space="preserve"> (пожароопасных) веществ и материалов, отходов любых классов опасности,</w:t>
      </w:r>
      <w:r>
        <w:rPr>
          <w:rFonts w:ascii="Times New Roman" w:hAnsi="Times New Roman"/>
        </w:rPr>
        <w:t xml:space="preserve"> продукции оборудования</w:t>
      </w:r>
      <w:r>
        <w:t xml:space="preserve">, </w:t>
      </w:r>
      <w:r w:rsidRPr="008B0877">
        <w:rPr>
          <w:rFonts w:ascii="Times New Roman" w:hAnsi="Times New Roman"/>
        </w:rPr>
        <w:t>мебели и других предметов, за исключением случаев, установленных нормативными документами по пожарной безопасности.».</w:t>
      </w:r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8D7DB8">
        <w:tc>
          <w:tcPr>
            <w:tcW w:w="4530" w:type="dxa"/>
          </w:tcPr>
          <w:p w:rsidR="009C635F" w:rsidRPr="00A80CEB" w:rsidRDefault="004B6D93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8D7D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0F" w:rsidRDefault="00002A0F" w:rsidP="00D5621F">
      <w:r>
        <w:separator/>
      </w:r>
    </w:p>
  </w:endnote>
  <w:endnote w:type="continuationSeparator" w:id="0">
    <w:p w:rsidR="00002A0F" w:rsidRDefault="00002A0F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002A0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002A0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002A0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0F" w:rsidRDefault="00002A0F" w:rsidP="00D5621F">
      <w:r>
        <w:separator/>
      </w:r>
    </w:p>
  </w:footnote>
  <w:footnote w:type="continuationSeparator" w:id="0">
    <w:p w:rsidR="00002A0F" w:rsidRDefault="00002A0F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8867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002A0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002A0F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002A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2A0F"/>
    <w:rsid w:val="00003384"/>
    <w:rsid w:val="000428C7"/>
    <w:rsid w:val="00076958"/>
    <w:rsid w:val="000A22D4"/>
    <w:rsid w:val="000B050D"/>
    <w:rsid w:val="001105CB"/>
    <w:rsid w:val="001166EC"/>
    <w:rsid w:val="00120001"/>
    <w:rsid w:val="0014153A"/>
    <w:rsid w:val="00157171"/>
    <w:rsid w:val="00191F0E"/>
    <w:rsid w:val="001920E2"/>
    <w:rsid w:val="001B2F8E"/>
    <w:rsid w:val="001C5221"/>
    <w:rsid w:val="001C7CCE"/>
    <w:rsid w:val="001F3E64"/>
    <w:rsid w:val="0023683E"/>
    <w:rsid w:val="00240CAF"/>
    <w:rsid w:val="00275A46"/>
    <w:rsid w:val="00286E8D"/>
    <w:rsid w:val="002C5FDD"/>
    <w:rsid w:val="003551CD"/>
    <w:rsid w:val="003B446D"/>
    <w:rsid w:val="003E53D8"/>
    <w:rsid w:val="00460558"/>
    <w:rsid w:val="00486987"/>
    <w:rsid w:val="004B6D93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7684C"/>
    <w:rsid w:val="006B3477"/>
    <w:rsid w:val="006E3154"/>
    <w:rsid w:val="00777DFB"/>
    <w:rsid w:val="007C2514"/>
    <w:rsid w:val="007D3949"/>
    <w:rsid w:val="007F1B26"/>
    <w:rsid w:val="0082442A"/>
    <w:rsid w:val="00830CF1"/>
    <w:rsid w:val="00831D6F"/>
    <w:rsid w:val="00833152"/>
    <w:rsid w:val="008360DE"/>
    <w:rsid w:val="00855895"/>
    <w:rsid w:val="008867C9"/>
    <w:rsid w:val="00893C1D"/>
    <w:rsid w:val="008B0877"/>
    <w:rsid w:val="008F02CE"/>
    <w:rsid w:val="009002D7"/>
    <w:rsid w:val="00907BF6"/>
    <w:rsid w:val="009444F0"/>
    <w:rsid w:val="00955605"/>
    <w:rsid w:val="00957BA5"/>
    <w:rsid w:val="00967FE0"/>
    <w:rsid w:val="009816B5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7088C"/>
    <w:rsid w:val="00B7746F"/>
    <w:rsid w:val="00B83A45"/>
    <w:rsid w:val="00BB3029"/>
    <w:rsid w:val="00BD6844"/>
    <w:rsid w:val="00C2226D"/>
    <w:rsid w:val="00C3070C"/>
    <w:rsid w:val="00C733FF"/>
    <w:rsid w:val="00C87BC5"/>
    <w:rsid w:val="00CA5A36"/>
    <w:rsid w:val="00CB7A59"/>
    <w:rsid w:val="00CC51B6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43</cp:revision>
  <dcterms:created xsi:type="dcterms:W3CDTF">2024-04-17T04:33:00Z</dcterms:created>
  <dcterms:modified xsi:type="dcterms:W3CDTF">2025-12-15T05:11:00Z</dcterms:modified>
</cp:coreProperties>
</file>