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B6" w:rsidRPr="00106B7C" w:rsidRDefault="00F21FB6" w:rsidP="00F21FB6">
      <w:pPr>
        <w:jc w:val="center"/>
        <w:rPr>
          <w:b/>
          <w:szCs w:val="24"/>
        </w:rPr>
      </w:pPr>
      <w:r w:rsidRPr="00106B7C">
        <w:rPr>
          <w:b/>
          <w:szCs w:val="24"/>
        </w:rPr>
        <w:t>СОВЕТ ДЕПУТАТОВ</w:t>
      </w:r>
    </w:p>
    <w:p w:rsidR="00F21FB6" w:rsidRPr="00106B7C" w:rsidRDefault="00F21FB6" w:rsidP="00F21FB6">
      <w:pPr>
        <w:jc w:val="center"/>
        <w:rPr>
          <w:b/>
          <w:szCs w:val="24"/>
        </w:rPr>
      </w:pPr>
      <w:r w:rsidRPr="00106B7C">
        <w:rPr>
          <w:b/>
          <w:szCs w:val="24"/>
        </w:rPr>
        <w:t>СЕЛЬСКОГО ПОСЕЛЕНИЯ ЛЕУШИ</w:t>
      </w:r>
    </w:p>
    <w:p w:rsidR="00F21FB6" w:rsidRPr="00106B7C" w:rsidRDefault="00F21FB6" w:rsidP="00F21FB6">
      <w:pPr>
        <w:jc w:val="center"/>
        <w:rPr>
          <w:b/>
          <w:szCs w:val="24"/>
        </w:rPr>
      </w:pPr>
      <w:proofErr w:type="spellStart"/>
      <w:r w:rsidRPr="00106B7C">
        <w:rPr>
          <w:b/>
          <w:szCs w:val="24"/>
        </w:rPr>
        <w:t>Кондинского</w:t>
      </w:r>
      <w:proofErr w:type="spellEnd"/>
      <w:r w:rsidRPr="00106B7C">
        <w:rPr>
          <w:b/>
          <w:szCs w:val="24"/>
        </w:rPr>
        <w:t xml:space="preserve"> района</w:t>
      </w:r>
    </w:p>
    <w:p w:rsidR="00F21FB6" w:rsidRPr="00106B7C" w:rsidRDefault="00F21FB6" w:rsidP="00F21FB6">
      <w:pPr>
        <w:jc w:val="center"/>
        <w:rPr>
          <w:b/>
          <w:szCs w:val="24"/>
        </w:rPr>
      </w:pPr>
      <w:r w:rsidRPr="00106B7C">
        <w:rPr>
          <w:b/>
          <w:szCs w:val="24"/>
        </w:rPr>
        <w:t xml:space="preserve">Ханты-Мансийского автономного </w:t>
      </w:r>
      <w:proofErr w:type="spellStart"/>
      <w:r w:rsidRPr="00106B7C">
        <w:rPr>
          <w:b/>
          <w:szCs w:val="24"/>
        </w:rPr>
        <w:t>округа-Югры</w:t>
      </w:r>
      <w:proofErr w:type="spellEnd"/>
    </w:p>
    <w:p w:rsidR="00F21FB6" w:rsidRPr="00106B7C" w:rsidRDefault="00F21FB6" w:rsidP="00F21FB6">
      <w:pPr>
        <w:rPr>
          <w:szCs w:val="24"/>
        </w:rPr>
      </w:pPr>
    </w:p>
    <w:p w:rsidR="00F21FB6" w:rsidRPr="00106B7C" w:rsidRDefault="00F21FB6" w:rsidP="00F21FB6">
      <w:pPr>
        <w:keepNext/>
        <w:jc w:val="center"/>
        <w:outlineLvl w:val="4"/>
        <w:rPr>
          <w:rFonts w:eastAsia="Arial Unicode MS"/>
          <w:b/>
          <w:bCs/>
          <w:szCs w:val="24"/>
        </w:rPr>
      </w:pPr>
      <w:r w:rsidRPr="00106B7C">
        <w:rPr>
          <w:rFonts w:eastAsia="Arial Unicode MS"/>
          <w:b/>
          <w:bCs/>
          <w:szCs w:val="24"/>
        </w:rPr>
        <w:t xml:space="preserve">РЕШЕНИЕ </w:t>
      </w:r>
    </w:p>
    <w:p w:rsidR="00F21FB6" w:rsidRPr="00106B7C" w:rsidRDefault="00F21FB6" w:rsidP="00F21FB6">
      <w:pPr>
        <w:ind w:right="-5"/>
        <w:rPr>
          <w:b/>
          <w:szCs w:val="24"/>
        </w:rPr>
      </w:pPr>
    </w:p>
    <w:p w:rsidR="00B3248F" w:rsidRPr="00106B7C" w:rsidRDefault="003415FF" w:rsidP="00F21FB6">
      <w:pPr>
        <w:jc w:val="center"/>
        <w:rPr>
          <w:b/>
          <w:szCs w:val="24"/>
        </w:rPr>
      </w:pPr>
      <w:r w:rsidRPr="00106B7C">
        <w:rPr>
          <w:b/>
          <w:szCs w:val="24"/>
        </w:rPr>
        <w:t xml:space="preserve">О внесении изменений в решение Совета депутатов сельского поселения </w:t>
      </w:r>
    </w:p>
    <w:p w:rsidR="00B3248F" w:rsidRPr="00106B7C" w:rsidRDefault="003415FF" w:rsidP="00F21FB6">
      <w:pPr>
        <w:jc w:val="center"/>
        <w:rPr>
          <w:b/>
          <w:szCs w:val="24"/>
        </w:rPr>
      </w:pPr>
      <w:r w:rsidRPr="00106B7C">
        <w:rPr>
          <w:b/>
          <w:szCs w:val="24"/>
        </w:rPr>
        <w:t>Леуши от 29 апреля 2021 года № 207 «</w:t>
      </w:r>
      <w:r w:rsidR="00F21FB6" w:rsidRPr="00106B7C">
        <w:rPr>
          <w:b/>
          <w:szCs w:val="24"/>
        </w:rPr>
        <w:t xml:space="preserve">Об утверждении Порядка </w:t>
      </w:r>
    </w:p>
    <w:p w:rsidR="00B3248F" w:rsidRPr="00106B7C" w:rsidRDefault="00F21FB6" w:rsidP="00F21FB6">
      <w:pPr>
        <w:jc w:val="center"/>
        <w:rPr>
          <w:b/>
          <w:szCs w:val="24"/>
        </w:rPr>
      </w:pPr>
      <w:r w:rsidRPr="00106B7C">
        <w:rPr>
          <w:b/>
          <w:szCs w:val="24"/>
        </w:rPr>
        <w:t xml:space="preserve">выдвижения, внесения, обсуждения, рассмотрения инициативных проектов, </w:t>
      </w:r>
    </w:p>
    <w:p w:rsidR="00B3248F" w:rsidRPr="00106B7C" w:rsidRDefault="00F21FB6" w:rsidP="00F21FB6">
      <w:pPr>
        <w:jc w:val="center"/>
        <w:rPr>
          <w:b/>
          <w:szCs w:val="24"/>
        </w:rPr>
      </w:pPr>
      <w:r w:rsidRPr="00106B7C">
        <w:rPr>
          <w:b/>
          <w:szCs w:val="24"/>
        </w:rPr>
        <w:t xml:space="preserve">а также проведения их конкурсного отбора в </w:t>
      </w:r>
      <w:proofErr w:type="gramStart"/>
      <w:r w:rsidRPr="00106B7C">
        <w:rPr>
          <w:b/>
          <w:szCs w:val="24"/>
        </w:rPr>
        <w:t>муниципальном</w:t>
      </w:r>
      <w:proofErr w:type="gramEnd"/>
      <w:r w:rsidRPr="00106B7C">
        <w:rPr>
          <w:b/>
          <w:szCs w:val="24"/>
        </w:rPr>
        <w:t xml:space="preserve"> </w:t>
      </w:r>
    </w:p>
    <w:p w:rsidR="00F21FB6" w:rsidRPr="00106B7C" w:rsidRDefault="00F21FB6" w:rsidP="00F21FB6">
      <w:pPr>
        <w:jc w:val="center"/>
        <w:rPr>
          <w:szCs w:val="24"/>
        </w:rPr>
      </w:pPr>
      <w:proofErr w:type="gramStart"/>
      <w:r w:rsidRPr="00106B7C">
        <w:rPr>
          <w:b/>
          <w:szCs w:val="24"/>
        </w:rPr>
        <w:t>образовании</w:t>
      </w:r>
      <w:proofErr w:type="gramEnd"/>
      <w:r w:rsidRPr="00106B7C">
        <w:rPr>
          <w:b/>
          <w:szCs w:val="24"/>
        </w:rPr>
        <w:t xml:space="preserve"> сельское поселение Леуши</w:t>
      </w:r>
      <w:r w:rsidR="003415FF" w:rsidRPr="00106B7C">
        <w:rPr>
          <w:b/>
          <w:szCs w:val="24"/>
        </w:rPr>
        <w:t>»</w:t>
      </w:r>
    </w:p>
    <w:p w:rsidR="00F21FB6" w:rsidRPr="00106B7C" w:rsidRDefault="00F21FB6" w:rsidP="00F21FB6">
      <w:pPr>
        <w:rPr>
          <w:szCs w:val="24"/>
        </w:rPr>
      </w:pPr>
    </w:p>
    <w:p w:rsidR="00F21FB6" w:rsidRPr="00106B7C" w:rsidRDefault="00F21FB6" w:rsidP="0038606A">
      <w:pPr>
        <w:tabs>
          <w:tab w:val="left" w:pos="851"/>
          <w:tab w:val="left" w:pos="1134"/>
        </w:tabs>
        <w:ind w:firstLine="709"/>
        <w:jc w:val="both"/>
        <w:rPr>
          <w:szCs w:val="24"/>
        </w:rPr>
      </w:pPr>
      <w:r w:rsidRPr="00106B7C">
        <w:rPr>
          <w:szCs w:val="24"/>
        </w:rPr>
        <w:t xml:space="preserve">В </w:t>
      </w:r>
      <w:r w:rsidR="00AB1E88" w:rsidRPr="00106B7C">
        <w:rPr>
          <w:szCs w:val="24"/>
        </w:rPr>
        <w:t xml:space="preserve">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уставом муниципального образования сельское поселение Леуши </w:t>
      </w:r>
      <w:proofErr w:type="spellStart"/>
      <w:r w:rsidR="00AB1E88" w:rsidRPr="00106B7C">
        <w:rPr>
          <w:szCs w:val="24"/>
        </w:rPr>
        <w:t>Кондинского</w:t>
      </w:r>
      <w:proofErr w:type="spellEnd"/>
      <w:r w:rsidR="00AB1E88" w:rsidRPr="00106B7C">
        <w:rPr>
          <w:szCs w:val="24"/>
        </w:rPr>
        <w:t xml:space="preserve"> муниципального района Ханты-Мансийского автономного </w:t>
      </w:r>
      <w:proofErr w:type="spellStart"/>
      <w:r w:rsidR="00AB1E88" w:rsidRPr="00106B7C">
        <w:rPr>
          <w:szCs w:val="24"/>
        </w:rPr>
        <w:t>округа-Югры</w:t>
      </w:r>
      <w:proofErr w:type="spellEnd"/>
      <w:r w:rsidR="00F267CA" w:rsidRPr="00106B7C">
        <w:rPr>
          <w:szCs w:val="24"/>
        </w:rPr>
        <w:t xml:space="preserve">, </w:t>
      </w:r>
      <w:r w:rsidRPr="00106B7C">
        <w:rPr>
          <w:szCs w:val="24"/>
        </w:rPr>
        <w:t>Совет депутатов сельского поселения Леуши решил:</w:t>
      </w:r>
    </w:p>
    <w:p w:rsidR="00F21FB6" w:rsidRPr="00106B7C" w:rsidRDefault="003415FF" w:rsidP="0038606A">
      <w:pPr>
        <w:pStyle w:val="a4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jc w:val="both"/>
        <w:rPr>
          <w:szCs w:val="24"/>
        </w:rPr>
      </w:pPr>
      <w:r w:rsidRPr="00106B7C">
        <w:rPr>
          <w:szCs w:val="24"/>
        </w:rPr>
        <w:t xml:space="preserve">Внести в решение Совета депутатов сельского поселения Леуши от 29 апреля 2021 года № 207 «Об утверждении </w:t>
      </w:r>
      <w:r w:rsidR="00F21FB6" w:rsidRPr="00106B7C">
        <w:rPr>
          <w:szCs w:val="24"/>
        </w:rPr>
        <w:t>Порядк</w:t>
      </w:r>
      <w:r w:rsidRPr="00106B7C">
        <w:rPr>
          <w:szCs w:val="24"/>
        </w:rPr>
        <w:t>а</w:t>
      </w:r>
      <w:r w:rsidR="00F21FB6" w:rsidRPr="00106B7C">
        <w:rPr>
          <w:szCs w:val="24"/>
        </w:rPr>
        <w:t xml:space="preserve"> выдвижения, внесения, обсуждения, рассмотрения инициативных проектов, а также проведения их конкурсного отбора </w:t>
      </w:r>
      <w:r w:rsidR="00E14203">
        <w:rPr>
          <w:szCs w:val="24"/>
        </w:rPr>
        <w:t xml:space="preserve">                    </w:t>
      </w:r>
      <w:r w:rsidR="00F21FB6" w:rsidRPr="00106B7C">
        <w:rPr>
          <w:szCs w:val="24"/>
        </w:rPr>
        <w:t>в муниципальном образо</w:t>
      </w:r>
      <w:r w:rsidRPr="00106B7C">
        <w:rPr>
          <w:szCs w:val="24"/>
        </w:rPr>
        <w:t>вании сельское поселение Леуши»</w:t>
      </w:r>
      <w:r w:rsidR="004F4AD2" w:rsidRPr="00106B7C">
        <w:rPr>
          <w:szCs w:val="24"/>
        </w:rPr>
        <w:t xml:space="preserve"> (далее – решение)</w:t>
      </w:r>
      <w:r w:rsidRPr="00106B7C">
        <w:rPr>
          <w:szCs w:val="24"/>
        </w:rPr>
        <w:t xml:space="preserve"> следующие изменения:</w:t>
      </w:r>
    </w:p>
    <w:p w:rsidR="004F4AD2" w:rsidRPr="00106B7C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Cs w:val="24"/>
          <w:lang w:eastAsia="en-US"/>
        </w:rPr>
      </w:pPr>
      <w:r w:rsidRPr="00106B7C">
        <w:rPr>
          <w:szCs w:val="24"/>
        </w:rPr>
        <w:t xml:space="preserve">1.1. </w:t>
      </w:r>
      <w:r w:rsidRPr="00106B7C">
        <w:rPr>
          <w:rFonts w:eastAsiaTheme="minorHAnsi"/>
          <w:color w:val="000000"/>
          <w:szCs w:val="24"/>
          <w:lang w:eastAsia="en-US"/>
        </w:rPr>
        <w:t xml:space="preserve">В преамбуле решения слова «Федеральным законом от 20 июля 2020 года </w:t>
      </w:r>
      <w:r w:rsidR="00E14203">
        <w:rPr>
          <w:rFonts w:eastAsiaTheme="minorHAnsi"/>
          <w:color w:val="000000"/>
          <w:szCs w:val="24"/>
          <w:lang w:eastAsia="en-US"/>
        </w:rPr>
        <w:t xml:space="preserve">              </w:t>
      </w:r>
      <w:r w:rsidRPr="00106B7C">
        <w:rPr>
          <w:rFonts w:eastAsiaTheme="minorHAnsi"/>
          <w:color w:val="000000"/>
          <w:szCs w:val="24"/>
          <w:lang w:eastAsia="en-US"/>
        </w:rPr>
        <w:t>№ 236-ФЗ «О внесении изменений в Федеральный закон «Об общих принципах организации местного самоуправления в Российской Федерации»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4F4AD2" w:rsidRPr="00106B7C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Cs w:val="24"/>
          <w:lang w:eastAsia="en-US"/>
        </w:rPr>
      </w:pPr>
      <w:r w:rsidRPr="00106B7C">
        <w:rPr>
          <w:rFonts w:eastAsiaTheme="minorHAnsi"/>
          <w:bCs/>
          <w:color w:val="000000"/>
          <w:szCs w:val="24"/>
          <w:lang w:eastAsia="en-US"/>
        </w:rPr>
        <w:t xml:space="preserve">1.2. </w:t>
      </w:r>
      <w:r w:rsidRPr="00106B7C">
        <w:rPr>
          <w:rFonts w:eastAsiaTheme="minorHAnsi"/>
          <w:color w:val="000000"/>
          <w:szCs w:val="24"/>
          <w:lang w:eastAsia="en-US"/>
        </w:rPr>
        <w:t>В приложении к решению:</w:t>
      </w:r>
    </w:p>
    <w:p w:rsidR="004F4AD2" w:rsidRPr="00106B7C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Cs w:val="24"/>
          <w:lang w:eastAsia="en-US"/>
        </w:rPr>
      </w:pPr>
      <w:r w:rsidRPr="00106B7C">
        <w:rPr>
          <w:rFonts w:eastAsiaTheme="minorHAnsi"/>
          <w:color w:val="000000"/>
          <w:szCs w:val="24"/>
          <w:lang w:eastAsia="en-US"/>
        </w:rPr>
        <w:t>1.2.1. в подпункте 1) пункта 2 раздела 1 слова «, по решению вопросов местного значения» заменить словами «</w:t>
      </w:r>
      <w:r w:rsidRPr="00106B7C">
        <w:rPr>
          <w:rFonts w:eastAsiaTheme="minorHAnsi"/>
          <w:szCs w:val="24"/>
          <w:lang w:eastAsia="en-US"/>
        </w:rPr>
        <w:t>или его части</w:t>
      </w:r>
      <w:r w:rsidRPr="00106B7C">
        <w:rPr>
          <w:rFonts w:eastAsiaTheme="minorHAnsi"/>
          <w:color w:val="000000"/>
          <w:szCs w:val="24"/>
          <w:lang w:eastAsia="en-US"/>
        </w:rPr>
        <w:t xml:space="preserve">, по решению </w:t>
      </w:r>
      <w:proofErr w:type="gramStart"/>
      <w:r w:rsidRPr="00106B7C">
        <w:rPr>
          <w:rFonts w:eastAsiaTheme="minorHAnsi"/>
          <w:color w:val="000000"/>
          <w:szCs w:val="24"/>
          <w:lang w:eastAsia="en-US"/>
        </w:rPr>
        <w:t>вопросов непосредственного обеспечения жизнедеятельности населения сельского поселения</w:t>
      </w:r>
      <w:proofErr w:type="gramEnd"/>
      <w:r w:rsidRPr="00106B7C">
        <w:rPr>
          <w:rFonts w:eastAsiaTheme="minorHAnsi"/>
          <w:color w:val="000000"/>
          <w:szCs w:val="24"/>
          <w:lang w:eastAsia="en-US"/>
        </w:rPr>
        <w:t xml:space="preserve"> Леуши»;</w:t>
      </w:r>
    </w:p>
    <w:p w:rsidR="004F4AD2" w:rsidRPr="00106B7C" w:rsidRDefault="004F4AD2" w:rsidP="004F4AD2">
      <w:pPr>
        <w:ind w:firstLine="709"/>
        <w:jc w:val="both"/>
        <w:rPr>
          <w:rFonts w:eastAsiaTheme="minorHAnsi"/>
          <w:color w:val="000000"/>
          <w:szCs w:val="24"/>
          <w:lang w:eastAsia="en-US"/>
        </w:rPr>
      </w:pPr>
      <w:r w:rsidRPr="00106B7C">
        <w:rPr>
          <w:rFonts w:eastAsiaTheme="minorHAnsi"/>
          <w:color w:val="000000"/>
          <w:szCs w:val="24"/>
          <w:lang w:eastAsia="en-US"/>
        </w:rPr>
        <w:t>1.2.2. пункт 2 раздела 2 изложить в следующей редакции:</w:t>
      </w:r>
    </w:p>
    <w:p w:rsidR="004F4AD2" w:rsidRPr="00106B7C" w:rsidRDefault="004F4AD2" w:rsidP="004F4AD2">
      <w:pPr>
        <w:ind w:firstLine="709"/>
        <w:jc w:val="both"/>
        <w:rPr>
          <w:rFonts w:eastAsiaTheme="minorHAnsi"/>
          <w:color w:val="000000"/>
          <w:szCs w:val="24"/>
          <w:lang w:eastAsia="en-US"/>
        </w:rPr>
      </w:pPr>
      <w:r w:rsidRPr="00106B7C">
        <w:rPr>
          <w:rFonts w:eastAsiaTheme="minorHAnsi"/>
          <w:color w:val="000000"/>
          <w:szCs w:val="24"/>
          <w:lang w:eastAsia="en-US"/>
        </w:rPr>
        <w:t>«2. Инициаторами проектов могут выступать:</w:t>
      </w:r>
    </w:p>
    <w:p w:rsidR="004F4AD2" w:rsidRPr="00106B7C" w:rsidRDefault="004F4AD2" w:rsidP="004F4AD2">
      <w:pPr>
        <w:numPr>
          <w:ilvl w:val="0"/>
          <w:numId w:val="10"/>
        </w:numPr>
        <w:spacing w:line="276" w:lineRule="auto"/>
        <w:ind w:left="0" w:firstLine="709"/>
        <w:jc w:val="both"/>
        <w:rPr>
          <w:rFonts w:eastAsiaTheme="minorHAnsi"/>
          <w:color w:val="000000"/>
          <w:szCs w:val="24"/>
          <w:lang w:eastAsia="en-US"/>
        </w:rPr>
      </w:pPr>
      <w:r w:rsidRPr="00106B7C">
        <w:rPr>
          <w:rFonts w:eastAsiaTheme="minorHAnsi"/>
          <w:color w:val="000000"/>
          <w:szCs w:val="24"/>
          <w:lang w:eastAsia="en-US"/>
        </w:rPr>
        <w:t>инициативные группы численностью не менее трех граждан, достигших восемнадцатилетнего возраста и проживающих на территории сельского поселения Леуши;</w:t>
      </w:r>
      <w:bookmarkStart w:id="0" w:name="_GoBack"/>
      <w:bookmarkEnd w:id="0"/>
    </w:p>
    <w:p w:rsidR="004F4AD2" w:rsidRPr="00106B7C" w:rsidRDefault="004F4AD2" w:rsidP="004F4AD2">
      <w:pPr>
        <w:numPr>
          <w:ilvl w:val="0"/>
          <w:numId w:val="10"/>
        </w:numPr>
        <w:ind w:left="0" w:firstLine="709"/>
        <w:jc w:val="both"/>
        <w:rPr>
          <w:rFonts w:eastAsiaTheme="minorHAnsi"/>
          <w:color w:val="000000"/>
          <w:szCs w:val="24"/>
          <w:lang w:eastAsia="en-US"/>
        </w:rPr>
      </w:pPr>
      <w:r w:rsidRPr="00106B7C">
        <w:rPr>
          <w:rFonts w:eastAsiaTheme="minorHAnsi"/>
          <w:color w:val="000000"/>
          <w:szCs w:val="24"/>
          <w:lang w:eastAsia="en-US"/>
        </w:rPr>
        <w:t>органы территориального общественного самоуправления, осуществляющие свою деятельность на территории сельского поселения Леуши;</w:t>
      </w:r>
    </w:p>
    <w:p w:rsidR="004F4AD2" w:rsidRPr="00106B7C" w:rsidRDefault="004F4AD2" w:rsidP="004F4AD2">
      <w:pPr>
        <w:numPr>
          <w:ilvl w:val="0"/>
          <w:numId w:val="10"/>
        </w:numPr>
        <w:ind w:left="0" w:firstLine="709"/>
        <w:jc w:val="both"/>
        <w:rPr>
          <w:rFonts w:eastAsiaTheme="minorHAnsi"/>
          <w:color w:val="000000"/>
          <w:szCs w:val="24"/>
          <w:lang w:eastAsia="en-US"/>
        </w:rPr>
      </w:pPr>
      <w:r w:rsidRPr="00106B7C">
        <w:rPr>
          <w:rFonts w:eastAsiaTheme="minorHAnsi"/>
          <w:color w:val="000000"/>
          <w:szCs w:val="24"/>
          <w:lang w:eastAsia="en-US"/>
        </w:rPr>
        <w:t>старосты сельских населенных пунктов, входящих в состав сельского поселения Леуши;</w:t>
      </w:r>
    </w:p>
    <w:p w:rsidR="004F4AD2" w:rsidRPr="00106B7C" w:rsidRDefault="004F4AD2" w:rsidP="004F4AD2">
      <w:pPr>
        <w:numPr>
          <w:ilvl w:val="0"/>
          <w:numId w:val="10"/>
        </w:numPr>
        <w:ind w:left="0" w:firstLine="709"/>
        <w:jc w:val="both"/>
        <w:rPr>
          <w:rFonts w:eastAsiaTheme="minorHAnsi"/>
          <w:color w:val="000000"/>
          <w:szCs w:val="24"/>
          <w:lang w:eastAsia="en-US"/>
        </w:rPr>
      </w:pPr>
      <w:r w:rsidRPr="00106B7C">
        <w:rPr>
          <w:rFonts w:eastAsiaTheme="minorHAnsi"/>
          <w:color w:val="000000"/>
          <w:szCs w:val="24"/>
          <w:lang w:eastAsia="en-US"/>
        </w:rPr>
        <w:t>индивидуальные предприниматели, осуществляющие свою деятельность на территории сельского поселения Леуши;</w:t>
      </w:r>
    </w:p>
    <w:p w:rsidR="004F4AD2" w:rsidRPr="00106B7C" w:rsidRDefault="004F4AD2" w:rsidP="004F4AD2">
      <w:pPr>
        <w:numPr>
          <w:ilvl w:val="0"/>
          <w:numId w:val="10"/>
        </w:numPr>
        <w:ind w:left="0" w:firstLine="709"/>
        <w:jc w:val="both"/>
        <w:rPr>
          <w:rFonts w:eastAsiaTheme="minorHAnsi"/>
          <w:color w:val="000000"/>
          <w:szCs w:val="24"/>
          <w:lang w:eastAsia="en-US"/>
        </w:rPr>
      </w:pPr>
      <w:r w:rsidRPr="00106B7C">
        <w:rPr>
          <w:rFonts w:eastAsiaTheme="minorHAnsi"/>
          <w:color w:val="000000"/>
          <w:szCs w:val="24"/>
          <w:lang w:eastAsia="en-US"/>
        </w:rPr>
        <w:t>некоммерческие организации (за исключением государственных (муниципальных) учреждений), в том числе социально-ориентированные некоммерческие организации, осуществляющие свою деятельность на территории сельского поселения Леуши.»;</w:t>
      </w:r>
    </w:p>
    <w:p w:rsidR="004F4AD2" w:rsidRPr="00106B7C" w:rsidRDefault="004F4AD2" w:rsidP="004F4AD2">
      <w:pPr>
        <w:ind w:firstLine="709"/>
        <w:jc w:val="both"/>
        <w:rPr>
          <w:rFonts w:eastAsiaTheme="minorHAnsi"/>
          <w:color w:val="000000"/>
          <w:szCs w:val="24"/>
          <w:lang w:eastAsia="en-US"/>
        </w:rPr>
      </w:pPr>
      <w:r w:rsidRPr="00106B7C">
        <w:rPr>
          <w:rFonts w:eastAsiaTheme="minorHAnsi"/>
          <w:color w:val="000000"/>
          <w:szCs w:val="24"/>
          <w:lang w:eastAsia="en-US"/>
        </w:rPr>
        <w:t>1.2.3. пункт 1 раздела 3 изложить в следующей редакции:</w:t>
      </w:r>
    </w:p>
    <w:p w:rsidR="004F4AD2" w:rsidRPr="00106B7C" w:rsidRDefault="004F4AD2" w:rsidP="004F4AD2">
      <w:pPr>
        <w:ind w:firstLine="709"/>
        <w:jc w:val="both"/>
        <w:rPr>
          <w:rFonts w:eastAsiaTheme="minorHAnsi"/>
          <w:color w:val="000000"/>
          <w:szCs w:val="24"/>
          <w:lang w:eastAsia="en-US"/>
        </w:rPr>
      </w:pPr>
      <w:r w:rsidRPr="00106B7C">
        <w:rPr>
          <w:rFonts w:eastAsiaTheme="minorHAnsi"/>
          <w:color w:val="000000"/>
          <w:szCs w:val="24"/>
          <w:lang w:eastAsia="en-US"/>
        </w:rPr>
        <w:t xml:space="preserve">«1. </w:t>
      </w:r>
      <w:proofErr w:type="gramStart"/>
      <w:r w:rsidRPr="00106B7C">
        <w:rPr>
          <w:rFonts w:eastAsiaTheme="minorHAnsi"/>
          <w:color w:val="000000"/>
          <w:szCs w:val="24"/>
          <w:lang w:eastAsia="en-US"/>
        </w:rPr>
        <w:t xml:space="preserve">Инициативный проект до его внесения в администрацию сельского поселения Леуши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сельское поселение Леуши, в целях </w:t>
      </w:r>
      <w:r w:rsidRPr="00106B7C">
        <w:rPr>
          <w:rFonts w:eastAsiaTheme="minorHAnsi"/>
          <w:color w:val="000000"/>
          <w:szCs w:val="24"/>
          <w:lang w:eastAsia="en-US"/>
        </w:rPr>
        <w:lastRenderedPageBreak/>
        <w:t>обсуждения инициативного проекта, определения его соответствия интересам жителей сельского поселения Леуши или его части, целесообразности реализации инициативного проекта, а также принятия</w:t>
      </w:r>
      <w:proofErr w:type="gramEnd"/>
      <w:r w:rsidRPr="00106B7C">
        <w:rPr>
          <w:rFonts w:eastAsiaTheme="minorHAnsi"/>
          <w:color w:val="000000"/>
          <w:szCs w:val="24"/>
          <w:lang w:eastAsia="en-US"/>
        </w:rPr>
        <w:t xml:space="preserve"> сходом или собранием граждан  решения о поддержке инициативного проекта.</w:t>
      </w:r>
    </w:p>
    <w:p w:rsidR="004F4AD2" w:rsidRPr="00106B7C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Cs w:val="24"/>
          <w:lang w:eastAsia="en-US"/>
        </w:rPr>
      </w:pPr>
      <w:r w:rsidRPr="00106B7C">
        <w:rPr>
          <w:rFonts w:eastAsiaTheme="minorHAnsi"/>
          <w:color w:val="000000"/>
          <w:szCs w:val="24"/>
          <w:lang w:eastAsia="en-US"/>
        </w:rPr>
        <w:t>Выявление мнения граждан по вопросу о поддержке инициативного проекта может проводиться путем опроса граждан и (или) с применением иных способов выявления мнения населения</w:t>
      </w:r>
      <w:proofErr w:type="gramStart"/>
      <w:r w:rsidRPr="00106B7C">
        <w:rPr>
          <w:rFonts w:eastAsiaTheme="minorHAnsi"/>
          <w:color w:val="000000"/>
          <w:szCs w:val="24"/>
          <w:lang w:eastAsia="en-US"/>
        </w:rPr>
        <w:t>.»;</w:t>
      </w:r>
      <w:proofErr w:type="gramEnd"/>
    </w:p>
    <w:p w:rsidR="004F4AD2" w:rsidRPr="00106B7C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Cs w:val="24"/>
          <w:lang w:eastAsia="en-US"/>
        </w:rPr>
      </w:pPr>
      <w:r w:rsidRPr="00106B7C">
        <w:rPr>
          <w:rFonts w:eastAsiaTheme="minorHAnsi"/>
          <w:color w:val="000000"/>
          <w:szCs w:val="24"/>
          <w:lang w:eastAsia="en-US"/>
        </w:rPr>
        <w:t>1.2.4. в пункте 2 раздела 3 слова «, на одном собрании, на одной конференции граждан или при проведении одного опроса граждан» заменить словами «или на одном собрании граждан»;</w:t>
      </w:r>
    </w:p>
    <w:p w:rsidR="004F4AD2" w:rsidRPr="00106B7C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Cs w:val="24"/>
          <w:lang w:eastAsia="en-US"/>
        </w:rPr>
      </w:pPr>
      <w:r w:rsidRPr="00106B7C">
        <w:rPr>
          <w:rFonts w:eastAsiaTheme="minorHAnsi"/>
          <w:color w:val="000000"/>
          <w:szCs w:val="24"/>
          <w:lang w:eastAsia="en-US"/>
        </w:rPr>
        <w:t>1.2.5. пункт 3 раздела 3 изложить в следующей редакции:</w:t>
      </w:r>
    </w:p>
    <w:p w:rsidR="004F4AD2" w:rsidRPr="00106B7C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Cs w:val="24"/>
          <w:lang w:eastAsia="en-US"/>
        </w:rPr>
      </w:pPr>
      <w:r w:rsidRPr="00106B7C">
        <w:rPr>
          <w:rFonts w:eastAsiaTheme="minorHAnsi"/>
          <w:color w:val="000000"/>
          <w:szCs w:val="24"/>
          <w:lang w:eastAsia="en-US"/>
        </w:rPr>
        <w:t xml:space="preserve">«3. </w:t>
      </w:r>
      <w:proofErr w:type="gramStart"/>
      <w:r w:rsidRPr="00106B7C">
        <w:rPr>
          <w:rFonts w:eastAsiaTheme="minorHAnsi"/>
          <w:color w:val="000000"/>
          <w:szCs w:val="24"/>
          <w:lang w:eastAsia="en-US"/>
        </w:rPr>
        <w:t xml:space="preserve">Проведение схода, собрания граждан, опроса граждан и (или) с применением иных способов выявления мнения населения осуществляется в соответствии с законодательством об общих принципах организации местного самоуправления в единой системе публичной власти, </w:t>
      </w:r>
      <w:r w:rsidR="00CA7E23" w:rsidRPr="00106B7C">
        <w:rPr>
          <w:rFonts w:eastAsiaTheme="minorHAnsi"/>
          <w:color w:val="000000"/>
          <w:szCs w:val="24"/>
          <w:lang w:eastAsia="en-US"/>
        </w:rPr>
        <w:t>у</w:t>
      </w:r>
      <w:r w:rsidRPr="00106B7C">
        <w:rPr>
          <w:rFonts w:eastAsiaTheme="minorHAnsi"/>
          <w:color w:val="000000"/>
          <w:szCs w:val="24"/>
          <w:lang w:eastAsia="en-US"/>
        </w:rPr>
        <w:t xml:space="preserve">ставом </w:t>
      </w:r>
      <w:r w:rsidR="00CA7E23" w:rsidRPr="00106B7C">
        <w:rPr>
          <w:rFonts w:eastAsiaTheme="minorHAnsi"/>
          <w:color w:val="000000"/>
          <w:szCs w:val="24"/>
          <w:lang w:eastAsia="en-US"/>
        </w:rPr>
        <w:t xml:space="preserve">муниципального образования сельское поселение Леуши </w:t>
      </w:r>
      <w:proofErr w:type="spellStart"/>
      <w:r w:rsidR="00CA7E23" w:rsidRPr="00106B7C">
        <w:rPr>
          <w:rFonts w:eastAsiaTheme="minorHAnsi"/>
          <w:color w:val="000000"/>
          <w:szCs w:val="24"/>
          <w:lang w:eastAsia="en-US"/>
        </w:rPr>
        <w:t>Кондинского</w:t>
      </w:r>
      <w:proofErr w:type="spellEnd"/>
      <w:r w:rsidR="00CA7E23" w:rsidRPr="00106B7C">
        <w:rPr>
          <w:rFonts w:eastAsiaTheme="minorHAnsi"/>
          <w:color w:val="000000"/>
          <w:szCs w:val="24"/>
          <w:lang w:eastAsia="en-US"/>
        </w:rPr>
        <w:t xml:space="preserve"> муниципального района Ханты-Мансийского автономного </w:t>
      </w:r>
      <w:proofErr w:type="spellStart"/>
      <w:r w:rsidR="00CA7E23" w:rsidRPr="00106B7C">
        <w:rPr>
          <w:rFonts w:eastAsiaTheme="minorHAnsi"/>
          <w:color w:val="000000"/>
          <w:szCs w:val="24"/>
          <w:lang w:eastAsia="en-US"/>
        </w:rPr>
        <w:t>округа-Югры</w:t>
      </w:r>
      <w:proofErr w:type="spellEnd"/>
      <w:r w:rsidRPr="00106B7C">
        <w:rPr>
          <w:rFonts w:eastAsiaTheme="minorHAnsi"/>
          <w:color w:val="000000"/>
          <w:szCs w:val="24"/>
          <w:lang w:eastAsia="en-US"/>
        </w:rPr>
        <w:t xml:space="preserve">, а также решениями </w:t>
      </w:r>
      <w:r w:rsidR="00CA7E23" w:rsidRPr="00106B7C">
        <w:rPr>
          <w:rFonts w:eastAsiaTheme="minorHAnsi"/>
          <w:color w:val="000000"/>
          <w:szCs w:val="24"/>
          <w:lang w:eastAsia="en-US"/>
        </w:rPr>
        <w:t>Совета депутатов сельского поселения Леуши</w:t>
      </w:r>
      <w:r w:rsidRPr="00106B7C">
        <w:rPr>
          <w:rFonts w:eastAsiaTheme="minorHAnsi"/>
          <w:color w:val="000000"/>
          <w:szCs w:val="24"/>
          <w:lang w:eastAsia="en-US"/>
        </w:rPr>
        <w:t>.»;</w:t>
      </w:r>
      <w:proofErr w:type="gramEnd"/>
    </w:p>
    <w:p w:rsidR="004F4AD2" w:rsidRPr="00106B7C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Cs w:val="24"/>
          <w:lang w:eastAsia="en-US"/>
        </w:rPr>
      </w:pPr>
      <w:proofErr w:type="gramStart"/>
      <w:r w:rsidRPr="00106B7C">
        <w:rPr>
          <w:rFonts w:eastAsiaTheme="minorHAnsi"/>
          <w:color w:val="000000"/>
          <w:szCs w:val="24"/>
          <w:lang w:eastAsia="en-US"/>
        </w:rPr>
        <w:t xml:space="preserve">1.2.6. в пункте 1 раздела 4 слова «схода, собрания или конференции граждан, результатов опроса граждан и (или) подписные листы, подтверждающие поддержку инициативного проекта жителями </w:t>
      </w:r>
      <w:r w:rsidR="00CA7E23" w:rsidRPr="00106B7C">
        <w:rPr>
          <w:rFonts w:eastAsiaTheme="minorHAnsi"/>
          <w:color w:val="000000"/>
          <w:szCs w:val="24"/>
          <w:lang w:eastAsia="en-US"/>
        </w:rPr>
        <w:t>сельского поселения Леуши</w:t>
      </w:r>
      <w:r w:rsidRPr="00106B7C">
        <w:rPr>
          <w:rFonts w:eastAsiaTheme="minorHAnsi"/>
          <w:color w:val="000000"/>
          <w:szCs w:val="24"/>
          <w:lang w:eastAsia="en-US"/>
        </w:rPr>
        <w:t xml:space="preserve">» заменить словами «схода или собрания граждан, результаты дополнительного выявления мнения граждан путем опроса граждан и (или) с применением иных способов выявления мнения населения, подтверждающие поддержку инициативного проекта жителями </w:t>
      </w:r>
      <w:r w:rsidR="00CA7E23" w:rsidRPr="00106B7C">
        <w:rPr>
          <w:rFonts w:eastAsiaTheme="minorHAnsi"/>
          <w:color w:val="000000"/>
          <w:szCs w:val="24"/>
          <w:lang w:eastAsia="en-US"/>
        </w:rPr>
        <w:t>сельского поселения Леуши</w:t>
      </w:r>
      <w:r w:rsidRPr="00106B7C">
        <w:rPr>
          <w:rFonts w:eastAsiaTheme="minorHAnsi"/>
          <w:color w:val="000000"/>
          <w:szCs w:val="24"/>
          <w:lang w:eastAsia="en-US"/>
        </w:rPr>
        <w:t xml:space="preserve"> или его</w:t>
      </w:r>
      <w:proofErr w:type="gramEnd"/>
      <w:r w:rsidRPr="00106B7C">
        <w:rPr>
          <w:rFonts w:eastAsiaTheme="minorHAnsi"/>
          <w:color w:val="000000"/>
          <w:szCs w:val="24"/>
          <w:lang w:eastAsia="en-US"/>
        </w:rPr>
        <w:t xml:space="preserve"> части»;</w:t>
      </w:r>
    </w:p>
    <w:p w:rsidR="004F4AD2" w:rsidRPr="00106B7C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Cs w:val="24"/>
          <w:lang w:eastAsia="en-US"/>
        </w:rPr>
      </w:pPr>
      <w:r w:rsidRPr="00106B7C">
        <w:rPr>
          <w:rFonts w:eastAsiaTheme="minorHAnsi"/>
          <w:color w:val="000000"/>
          <w:szCs w:val="24"/>
          <w:lang w:eastAsia="en-US"/>
        </w:rPr>
        <w:t>1.2.7. в пункте 2 раздела 4 слова «опубликованию (обнародованию)» заменить словами «опубликованию»;</w:t>
      </w:r>
    </w:p>
    <w:p w:rsidR="004F4AD2" w:rsidRPr="00106B7C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Cs w:val="24"/>
          <w:lang w:eastAsia="en-US"/>
        </w:rPr>
      </w:pPr>
      <w:r w:rsidRPr="00106B7C">
        <w:rPr>
          <w:rFonts w:eastAsiaTheme="minorHAnsi"/>
          <w:color w:val="000000"/>
          <w:szCs w:val="24"/>
          <w:lang w:eastAsia="en-US"/>
        </w:rPr>
        <w:t>1.2.8. в абзаце втором пункте 3 раздела 4 слова «шестнадцатилетнего возраста» заменить словами «восемнадцатилетнего возраста»;</w:t>
      </w:r>
    </w:p>
    <w:p w:rsidR="004F4AD2" w:rsidRPr="00106B7C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Cs w:val="24"/>
          <w:lang w:eastAsia="en-US"/>
        </w:rPr>
      </w:pPr>
      <w:r w:rsidRPr="00106B7C">
        <w:rPr>
          <w:rFonts w:eastAsiaTheme="minorHAnsi"/>
          <w:color w:val="000000"/>
          <w:szCs w:val="24"/>
          <w:lang w:eastAsia="en-US"/>
        </w:rPr>
        <w:t>1.2.9. в абзаце втором пункта 7 раздела 9 слова «, собранием или конференцией» заменить словами «или собранием»;</w:t>
      </w:r>
    </w:p>
    <w:p w:rsidR="004F4AD2" w:rsidRPr="00106B7C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Cs w:val="24"/>
          <w:lang w:eastAsia="en-US"/>
        </w:rPr>
      </w:pPr>
      <w:r w:rsidRPr="00106B7C">
        <w:rPr>
          <w:rFonts w:eastAsiaTheme="minorHAnsi"/>
          <w:color w:val="000000"/>
          <w:szCs w:val="24"/>
          <w:lang w:eastAsia="en-US"/>
        </w:rPr>
        <w:t>1.2.10. в пункте 12 раздела 9 слова «опубликованию (обнародованию)» заменить словом «обнародованию»;</w:t>
      </w:r>
    </w:p>
    <w:p w:rsidR="004F4AD2" w:rsidRPr="00106B7C" w:rsidRDefault="004F4AD2" w:rsidP="004F4AD2">
      <w:pPr>
        <w:tabs>
          <w:tab w:val="left" w:pos="851"/>
        </w:tabs>
        <w:ind w:firstLine="709"/>
        <w:jc w:val="both"/>
        <w:rPr>
          <w:rFonts w:eastAsiaTheme="minorHAnsi"/>
          <w:color w:val="000000"/>
          <w:szCs w:val="24"/>
          <w:lang w:eastAsia="en-US"/>
        </w:rPr>
      </w:pPr>
      <w:r w:rsidRPr="00106B7C">
        <w:rPr>
          <w:rFonts w:eastAsiaTheme="minorHAnsi"/>
          <w:color w:val="000000"/>
          <w:szCs w:val="24"/>
          <w:lang w:eastAsia="en-US"/>
        </w:rPr>
        <w:t>1.2.11. в пункте 13 раздела 9 слова «опубликованию (обнародованию)» заменить словом «обнародованию».</w:t>
      </w:r>
    </w:p>
    <w:p w:rsidR="0038606A" w:rsidRPr="00106B7C" w:rsidRDefault="0038606A" w:rsidP="0038606A">
      <w:pPr>
        <w:shd w:val="clear" w:color="auto" w:fill="FFFFFF"/>
        <w:autoSpaceDE w:val="0"/>
        <w:autoSpaceDN w:val="0"/>
        <w:adjustRightInd w:val="0"/>
        <w:spacing w:line="0" w:lineRule="atLeast"/>
        <w:ind w:firstLine="709"/>
        <w:jc w:val="both"/>
        <w:rPr>
          <w:szCs w:val="24"/>
        </w:rPr>
      </w:pPr>
      <w:r w:rsidRPr="00106B7C">
        <w:rPr>
          <w:szCs w:val="24"/>
        </w:rPr>
        <w:t xml:space="preserve">2. </w:t>
      </w:r>
      <w:proofErr w:type="gramStart"/>
      <w:r w:rsidRPr="00106B7C">
        <w:rPr>
          <w:szCs w:val="24"/>
        </w:rPr>
        <w:t xml:space="preserve">Организационному отделу администрации сельского поселения Леуши обнародовать настоящее решение в соответствии с решением Совета депутатов сельского поселения Леуши от 05 октября 2017 года № 59 «Об утверждении порядка опубликования (обнародования) муниципальных правовых актов и другой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</w:t>
      </w:r>
      <w:proofErr w:type="spellStart"/>
      <w:r w:rsidRPr="00106B7C">
        <w:rPr>
          <w:szCs w:val="24"/>
        </w:rPr>
        <w:t>Кондинского</w:t>
      </w:r>
      <w:proofErr w:type="spellEnd"/>
      <w:r w:rsidRPr="00106B7C">
        <w:rPr>
          <w:szCs w:val="24"/>
        </w:rPr>
        <w:t xml:space="preserve"> района.</w:t>
      </w:r>
      <w:proofErr w:type="gramEnd"/>
    </w:p>
    <w:p w:rsidR="0038606A" w:rsidRPr="00106B7C" w:rsidRDefault="0038606A" w:rsidP="0038606A">
      <w:pPr>
        <w:tabs>
          <w:tab w:val="left" w:pos="709"/>
          <w:tab w:val="left" w:pos="1134"/>
        </w:tabs>
        <w:jc w:val="both"/>
        <w:rPr>
          <w:szCs w:val="24"/>
        </w:rPr>
      </w:pPr>
      <w:r w:rsidRPr="00106B7C">
        <w:rPr>
          <w:szCs w:val="24"/>
        </w:rPr>
        <w:tab/>
        <w:t>3. Настоящее решение вступает в силу после его обнародования</w:t>
      </w:r>
      <w:r w:rsidR="008E26CB" w:rsidRPr="00106B7C">
        <w:rPr>
          <w:szCs w:val="24"/>
        </w:rPr>
        <w:t>.</w:t>
      </w:r>
    </w:p>
    <w:p w:rsidR="00F21FB6" w:rsidRDefault="00F21FB6" w:rsidP="00F21FB6">
      <w:pPr>
        <w:tabs>
          <w:tab w:val="left" w:pos="142"/>
        </w:tabs>
        <w:jc w:val="both"/>
        <w:rPr>
          <w:szCs w:val="24"/>
        </w:rPr>
      </w:pPr>
    </w:p>
    <w:p w:rsidR="00106B7C" w:rsidRPr="00106B7C" w:rsidRDefault="00106B7C" w:rsidP="00F21FB6">
      <w:pPr>
        <w:tabs>
          <w:tab w:val="left" w:pos="142"/>
        </w:tabs>
        <w:jc w:val="both"/>
        <w:rPr>
          <w:szCs w:val="24"/>
        </w:rPr>
      </w:pPr>
    </w:p>
    <w:p w:rsidR="00F21FB6" w:rsidRPr="00106B7C" w:rsidRDefault="00F21FB6" w:rsidP="00F21FB6">
      <w:pPr>
        <w:jc w:val="both"/>
        <w:rPr>
          <w:szCs w:val="24"/>
        </w:rPr>
      </w:pPr>
      <w:r w:rsidRPr="00106B7C">
        <w:rPr>
          <w:szCs w:val="24"/>
        </w:rPr>
        <w:t>Председатель Совета депутатов</w:t>
      </w:r>
    </w:p>
    <w:p w:rsidR="00F21FB6" w:rsidRPr="00106B7C" w:rsidRDefault="00F21FB6" w:rsidP="00F21FB6">
      <w:pPr>
        <w:rPr>
          <w:szCs w:val="24"/>
        </w:rPr>
      </w:pPr>
      <w:r w:rsidRPr="00106B7C">
        <w:rPr>
          <w:szCs w:val="24"/>
        </w:rPr>
        <w:t xml:space="preserve">сельского поселения Леуши                                                           </w:t>
      </w:r>
      <w:r w:rsidR="00783073" w:rsidRPr="00106B7C">
        <w:rPr>
          <w:szCs w:val="24"/>
        </w:rPr>
        <w:tab/>
      </w:r>
      <w:r w:rsidR="00AB1E88" w:rsidRPr="00106B7C">
        <w:rPr>
          <w:szCs w:val="24"/>
        </w:rPr>
        <w:t xml:space="preserve">О.Ю. </w:t>
      </w:r>
      <w:proofErr w:type="spellStart"/>
      <w:r w:rsidR="00AB1E88" w:rsidRPr="00106B7C">
        <w:rPr>
          <w:szCs w:val="24"/>
        </w:rPr>
        <w:t>Поливцева</w:t>
      </w:r>
      <w:proofErr w:type="spellEnd"/>
    </w:p>
    <w:p w:rsidR="0038606A" w:rsidRDefault="0038606A" w:rsidP="00F21FB6">
      <w:pPr>
        <w:rPr>
          <w:szCs w:val="24"/>
        </w:rPr>
      </w:pPr>
    </w:p>
    <w:p w:rsidR="00106B7C" w:rsidRPr="00106B7C" w:rsidRDefault="00106B7C" w:rsidP="00F21FB6">
      <w:pPr>
        <w:rPr>
          <w:szCs w:val="24"/>
        </w:rPr>
      </w:pPr>
    </w:p>
    <w:p w:rsidR="00F21FB6" w:rsidRPr="00106B7C" w:rsidRDefault="00F21FB6" w:rsidP="00F21FB6">
      <w:pPr>
        <w:rPr>
          <w:szCs w:val="24"/>
        </w:rPr>
      </w:pPr>
      <w:r w:rsidRPr="00106B7C">
        <w:rPr>
          <w:szCs w:val="24"/>
        </w:rPr>
        <w:t xml:space="preserve">Глава сельского поселения Леуши                                                 </w:t>
      </w:r>
      <w:r w:rsidR="00783073" w:rsidRPr="00106B7C">
        <w:rPr>
          <w:szCs w:val="24"/>
        </w:rPr>
        <w:tab/>
      </w:r>
      <w:r w:rsidR="00AB1E88" w:rsidRPr="00106B7C">
        <w:rPr>
          <w:szCs w:val="24"/>
        </w:rPr>
        <w:t xml:space="preserve">М.В. </w:t>
      </w:r>
      <w:proofErr w:type="spellStart"/>
      <w:r w:rsidR="00AB1E88" w:rsidRPr="00106B7C">
        <w:rPr>
          <w:szCs w:val="24"/>
        </w:rPr>
        <w:t>Вурм</w:t>
      </w:r>
      <w:proofErr w:type="spellEnd"/>
    </w:p>
    <w:p w:rsidR="007110AD" w:rsidRPr="00106B7C" w:rsidRDefault="007110AD" w:rsidP="00F21FB6">
      <w:pPr>
        <w:jc w:val="both"/>
        <w:rPr>
          <w:szCs w:val="24"/>
        </w:rPr>
      </w:pPr>
    </w:p>
    <w:p w:rsidR="00F21FB6" w:rsidRPr="00106B7C" w:rsidRDefault="00F21FB6" w:rsidP="00F21FB6">
      <w:pPr>
        <w:jc w:val="both"/>
        <w:rPr>
          <w:szCs w:val="24"/>
        </w:rPr>
      </w:pPr>
      <w:r w:rsidRPr="00106B7C">
        <w:rPr>
          <w:szCs w:val="24"/>
        </w:rPr>
        <w:t>с. Леуши</w:t>
      </w:r>
    </w:p>
    <w:p w:rsidR="00F21FB6" w:rsidRPr="00106B7C" w:rsidRDefault="0038606A" w:rsidP="00F21FB6">
      <w:pPr>
        <w:jc w:val="both"/>
        <w:rPr>
          <w:szCs w:val="24"/>
        </w:rPr>
      </w:pPr>
      <w:r w:rsidRPr="00106B7C">
        <w:rPr>
          <w:szCs w:val="24"/>
        </w:rPr>
        <w:t>«</w:t>
      </w:r>
      <w:r w:rsidR="00106B7C" w:rsidRPr="00106B7C">
        <w:rPr>
          <w:szCs w:val="24"/>
        </w:rPr>
        <w:t>13</w:t>
      </w:r>
      <w:r w:rsidRPr="00106B7C">
        <w:rPr>
          <w:szCs w:val="24"/>
        </w:rPr>
        <w:t>»</w:t>
      </w:r>
      <w:r w:rsidR="00C77B5D" w:rsidRPr="00106B7C">
        <w:rPr>
          <w:szCs w:val="24"/>
        </w:rPr>
        <w:t xml:space="preserve"> </w:t>
      </w:r>
      <w:r w:rsidR="00106B7C" w:rsidRPr="00106B7C">
        <w:rPr>
          <w:szCs w:val="24"/>
        </w:rPr>
        <w:t>ноября</w:t>
      </w:r>
      <w:r w:rsidR="007110AD" w:rsidRPr="00106B7C">
        <w:rPr>
          <w:szCs w:val="24"/>
        </w:rPr>
        <w:t xml:space="preserve"> </w:t>
      </w:r>
      <w:r w:rsidR="00F21FB6" w:rsidRPr="00106B7C">
        <w:rPr>
          <w:szCs w:val="24"/>
        </w:rPr>
        <w:t>202</w:t>
      </w:r>
      <w:r w:rsidR="00AB1E88" w:rsidRPr="00106B7C">
        <w:rPr>
          <w:szCs w:val="24"/>
        </w:rPr>
        <w:t>5</w:t>
      </w:r>
      <w:r w:rsidR="00F21FB6" w:rsidRPr="00106B7C">
        <w:rPr>
          <w:szCs w:val="24"/>
        </w:rPr>
        <w:t xml:space="preserve"> года                                                                              </w:t>
      </w:r>
    </w:p>
    <w:p w:rsidR="00F21FB6" w:rsidRPr="00106B7C" w:rsidRDefault="007110AD" w:rsidP="00F21FB6">
      <w:pPr>
        <w:jc w:val="both"/>
        <w:rPr>
          <w:szCs w:val="24"/>
        </w:rPr>
      </w:pPr>
      <w:r w:rsidRPr="00106B7C">
        <w:rPr>
          <w:szCs w:val="24"/>
        </w:rPr>
        <w:t xml:space="preserve">№ </w:t>
      </w:r>
      <w:r w:rsidR="00106B7C" w:rsidRPr="00106B7C">
        <w:rPr>
          <w:szCs w:val="24"/>
        </w:rPr>
        <w:t>151</w:t>
      </w:r>
    </w:p>
    <w:sectPr w:rsidR="00F21FB6" w:rsidRPr="00106B7C" w:rsidSect="00F267CA"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9A9" w:rsidRDefault="000359A9">
      <w:r>
        <w:separator/>
      </w:r>
    </w:p>
  </w:endnote>
  <w:endnote w:type="continuationSeparator" w:id="1">
    <w:p w:rsidR="000359A9" w:rsidRDefault="00035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9A9" w:rsidRDefault="000359A9">
      <w:r>
        <w:separator/>
      </w:r>
    </w:p>
  </w:footnote>
  <w:footnote w:type="continuationSeparator" w:id="1">
    <w:p w:rsidR="000359A9" w:rsidRDefault="00035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F12" w:rsidRDefault="00FB5365">
    <w:pPr>
      <w:pStyle w:val="afa"/>
      <w:jc w:val="center"/>
    </w:pPr>
    <w:fldSimple w:instr="PAGE   \* MERGEFORMAT">
      <w:r w:rsidR="00E14203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72A"/>
    <w:multiLevelType w:val="hybridMultilevel"/>
    <w:tmpl w:val="01628170"/>
    <w:lvl w:ilvl="0" w:tplc="C552909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F17DE"/>
    <w:multiLevelType w:val="multilevel"/>
    <w:tmpl w:val="F626B4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">
    <w:nsid w:val="4ED32EB8"/>
    <w:multiLevelType w:val="hybridMultilevel"/>
    <w:tmpl w:val="7A46413A"/>
    <w:lvl w:ilvl="0" w:tplc="995E2212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A521C"/>
    <w:multiLevelType w:val="hybridMultilevel"/>
    <w:tmpl w:val="A4A4A050"/>
    <w:lvl w:ilvl="0" w:tplc="5ACC9B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773A76"/>
    <w:multiLevelType w:val="hybridMultilevel"/>
    <w:tmpl w:val="0A746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6EF"/>
    <w:multiLevelType w:val="hybridMultilevel"/>
    <w:tmpl w:val="94B686CA"/>
    <w:lvl w:ilvl="0" w:tplc="4F829B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373FD6"/>
    <w:multiLevelType w:val="hybridMultilevel"/>
    <w:tmpl w:val="229AE8F0"/>
    <w:lvl w:ilvl="0" w:tplc="3432ED3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D912C09"/>
    <w:multiLevelType w:val="hybridMultilevel"/>
    <w:tmpl w:val="B448E046"/>
    <w:lvl w:ilvl="0" w:tplc="B6C659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1C3B85"/>
    <w:multiLevelType w:val="multilevel"/>
    <w:tmpl w:val="CD1C4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631B"/>
    <w:rsid w:val="000359A9"/>
    <w:rsid w:val="0003631B"/>
    <w:rsid w:val="0006531D"/>
    <w:rsid w:val="000870FC"/>
    <w:rsid w:val="00091130"/>
    <w:rsid w:val="000C6DD7"/>
    <w:rsid w:val="00106B7C"/>
    <w:rsid w:val="0019758C"/>
    <w:rsid w:val="00200A90"/>
    <w:rsid w:val="00204526"/>
    <w:rsid w:val="002171B6"/>
    <w:rsid w:val="00243CAD"/>
    <w:rsid w:val="00262700"/>
    <w:rsid w:val="002C2E24"/>
    <w:rsid w:val="002E590D"/>
    <w:rsid w:val="003415FF"/>
    <w:rsid w:val="00364598"/>
    <w:rsid w:val="00376859"/>
    <w:rsid w:val="0038548C"/>
    <w:rsid w:val="0038606A"/>
    <w:rsid w:val="004712AF"/>
    <w:rsid w:val="00497D63"/>
    <w:rsid w:val="004C47A7"/>
    <w:rsid w:val="004F4AD2"/>
    <w:rsid w:val="00501254"/>
    <w:rsid w:val="00565F12"/>
    <w:rsid w:val="0059150A"/>
    <w:rsid w:val="00591968"/>
    <w:rsid w:val="00601FFD"/>
    <w:rsid w:val="0065606C"/>
    <w:rsid w:val="00657EB0"/>
    <w:rsid w:val="006772BB"/>
    <w:rsid w:val="006A4731"/>
    <w:rsid w:val="006A5395"/>
    <w:rsid w:val="006A5A77"/>
    <w:rsid w:val="006B1D5B"/>
    <w:rsid w:val="006C0BD3"/>
    <w:rsid w:val="006C19B4"/>
    <w:rsid w:val="006E31F2"/>
    <w:rsid w:val="007110AD"/>
    <w:rsid w:val="0071577C"/>
    <w:rsid w:val="007441D3"/>
    <w:rsid w:val="00783073"/>
    <w:rsid w:val="00794139"/>
    <w:rsid w:val="007C4D4C"/>
    <w:rsid w:val="007D0A8C"/>
    <w:rsid w:val="008003AE"/>
    <w:rsid w:val="00814398"/>
    <w:rsid w:val="008807C1"/>
    <w:rsid w:val="00884A0D"/>
    <w:rsid w:val="008A5FC7"/>
    <w:rsid w:val="008D0F32"/>
    <w:rsid w:val="008E2334"/>
    <w:rsid w:val="008E26CB"/>
    <w:rsid w:val="009166A5"/>
    <w:rsid w:val="00976B73"/>
    <w:rsid w:val="00A767C6"/>
    <w:rsid w:val="00A778D9"/>
    <w:rsid w:val="00AB1E88"/>
    <w:rsid w:val="00AB5FFE"/>
    <w:rsid w:val="00B04C1E"/>
    <w:rsid w:val="00B10C26"/>
    <w:rsid w:val="00B22CBA"/>
    <w:rsid w:val="00B3248F"/>
    <w:rsid w:val="00B65896"/>
    <w:rsid w:val="00B70AF8"/>
    <w:rsid w:val="00BA0D80"/>
    <w:rsid w:val="00BA7D54"/>
    <w:rsid w:val="00BC78AE"/>
    <w:rsid w:val="00C225C7"/>
    <w:rsid w:val="00C53F79"/>
    <w:rsid w:val="00C77B5D"/>
    <w:rsid w:val="00CA7E23"/>
    <w:rsid w:val="00CD6A23"/>
    <w:rsid w:val="00D52A93"/>
    <w:rsid w:val="00D90CB7"/>
    <w:rsid w:val="00DA4737"/>
    <w:rsid w:val="00E14203"/>
    <w:rsid w:val="00E40841"/>
    <w:rsid w:val="00E44C2B"/>
    <w:rsid w:val="00E56028"/>
    <w:rsid w:val="00E91DA7"/>
    <w:rsid w:val="00E93DF9"/>
    <w:rsid w:val="00EA5E84"/>
    <w:rsid w:val="00EC031E"/>
    <w:rsid w:val="00EC1DD5"/>
    <w:rsid w:val="00F025E2"/>
    <w:rsid w:val="00F0534F"/>
    <w:rsid w:val="00F21FB6"/>
    <w:rsid w:val="00F267CA"/>
    <w:rsid w:val="00F558E3"/>
    <w:rsid w:val="00F96871"/>
    <w:rsid w:val="00FB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47A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C47A7"/>
    <w:pPr>
      <w:keepNext/>
      <w:keepLines/>
      <w:spacing w:before="40" w:line="256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C47A7"/>
    <w:pPr>
      <w:keepNext/>
      <w:keepLines/>
      <w:spacing w:before="40" w:line="256" w:lineRule="auto"/>
      <w:outlineLvl w:val="2"/>
    </w:pPr>
    <w:rPr>
      <w:rFonts w:ascii="Calibri Light" w:hAnsi="Calibri Light"/>
      <w:color w:val="1F4D78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C47A7"/>
    <w:pPr>
      <w:keepNext/>
      <w:keepLines/>
      <w:spacing w:before="40" w:line="256" w:lineRule="auto"/>
      <w:outlineLvl w:val="3"/>
    </w:pPr>
    <w:rPr>
      <w:rFonts w:ascii="Calibri Light" w:hAnsi="Calibri Light"/>
      <w:i/>
      <w:iCs/>
      <w:color w:val="2E74B5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4C47A7"/>
    <w:pPr>
      <w:keepNext/>
      <w:keepLines/>
      <w:spacing w:before="40" w:line="256" w:lineRule="auto"/>
      <w:outlineLvl w:val="4"/>
    </w:pPr>
    <w:rPr>
      <w:rFonts w:ascii="Calibri Light" w:hAnsi="Calibri Light"/>
      <w:color w:val="2E74B5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4C47A7"/>
    <w:pPr>
      <w:keepNext/>
      <w:keepLines/>
      <w:spacing w:before="40" w:line="256" w:lineRule="auto"/>
      <w:outlineLvl w:val="5"/>
    </w:pPr>
    <w:rPr>
      <w:rFonts w:ascii="Calibri Light" w:hAnsi="Calibri Light"/>
      <w:color w:val="1F4D78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4C47A7"/>
    <w:pPr>
      <w:keepNext/>
      <w:keepLines/>
      <w:spacing w:before="40" w:line="256" w:lineRule="auto"/>
      <w:outlineLvl w:val="6"/>
    </w:pPr>
    <w:rPr>
      <w:rFonts w:ascii="Calibri Light" w:hAnsi="Calibri Light"/>
      <w:i/>
      <w:iCs/>
      <w:color w:val="1F4D78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4C47A7"/>
    <w:pPr>
      <w:keepNext/>
      <w:keepLines/>
      <w:spacing w:before="40" w:line="256" w:lineRule="auto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4C47A7"/>
    <w:pPr>
      <w:keepNext/>
      <w:keepLines/>
      <w:spacing w:before="40" w:line="256" w:lineRule="auto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7A7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C47A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C47A7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C47A7"/>
    <w:rPr>
      <w:rFonts w:ascii="Calibri Light" w:eastAsia="Times New Roman" w:hAnsi="Calibri Light" w:cs="Times New Roman"/>
      <w:i/>
      <w:iCs/>
      <w:color w:val="2E74B5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C47A7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4C47A7"/>
    <w:rPr>
      <w:rFonts w:ascii="Calibri Light" w:eastAsia="Times New Roman" w:hAnsi="Calibri Light" w:cs="Times New Roman"/>
      <w:color w:val="1F4D78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4C47A7"/>
    <w:rPr>
      <w:rFonts w:ascii="Calibri Light" w:eastAsia="Times New Roman" w:hAnsi="Calibri Light" w:cs="Times New Roman"/>
      <w:i/>
      <w:iCs/>
      <w:color w:val="1F4D78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rsid w:val="004C47A7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4C47A7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styleId="a3">
    <w:name w:val="Table Grid"/>
    <w:basedOn w:val="a1"/>
    <w:uiPriority w:val="39"/>
    <w:rsid w:val="00EC0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884A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166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03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03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C47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C47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4C47A7"/>
    <w:pPr>
      <w:autoSpaceDE w:val="0"/>
      <w:autoSpaceDN w:val="0"/>
      <w:adjustRightInd w:val="0"/>
      <w:jc w:val="both"/>
    </w:pPr>
    <w:rPr>
      <w:rFonts w:ascii="Arial" w:eastAsia="Calibri" w:hAnsi="Arial" w:cs="Arial"/>
      <w:szCs w:val="24"/>
      <w:lang w:eastAsia="en-US"/>
    </w:rPr>
  </w:style>
  <w:style w:type="paragraph" w:styleId="a8">
    <w:name w:val="Subtitle"/>
    <w:basedOn w:val="a"/>
    <w:next w:val="a"/>
    <w:link w:val="a9"/>
    <w:uiPriority w:val="11"/>
    <w:qFormat/>
    <w:rsid w:val="004C47A7"/>
    <w:pPr>
      <w:numPr>
        <w:ilvl w:val="1"/>
      </w:numPr>
      <w:spacing w:after="160" w:line="256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9">
    <w:name w:val="Подзаголовок Знак"/>
    <w:basedOn w:val="a0"/>
    <w:link w:val="a8"/>
    <w:uiPriority w:val="11"/>
    <w:rsid w:val="004C47A7"/>
    <w:rPr>
      <w:rFonts w:ascii="Calibri" w:eastAsia="Times New Roman" w:hAnsi="Calibri" w:cs="Times New Roman"/>
      <w:color w:val="5A5A5A"/>
      <w:spacing w:val="15"/>
    </w:rPr>
  </w:style>
  <w:style w:type="paragraph" w:styleId="aa">
    <w:name w:val="No Spacing"/>
    <w:uiPriority w:val="1"/>
    <w:qFormat/>
    <w:rsid w:val="004C47A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4C47A7"/>
    <w:rPr>
      <w:rFonts w:ascii="Times New Roman" w:eastAsia="Calibri" w:hAnsi="Times New Roman" w:cs="Times New Roman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4C47A7"/>
    <w:pPr>
      <w:spacing w:after="160"/>
    </w:pPr>
    <w:rPr>
      <w:rFonts w:eastAsia="Calibri"/>
      <w:sz w:val="20"/>
      <w:lang w:eastAsia="en-US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4C47A7"/>
    <w:rPr>
      <w:rFonts w:ascii="Times New Roman" w:eastAsia="Calibri" w:hAnsi="Times New Roman" w:cs="Times New Roman"/>
      <w:b/>
      <w:bCs/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4C47A7"/>
    <w:rPr>
      <w:b/>
      <w:bCs/>
    </w:rPr>
  </w:style>
  <w:style w:type="paragraph" w:customStyle="1" w:styleId="s13">
    <w:name w:val="s13"/>
    <w:basedOn w:val="a"/>
    <w:rsid w:val="004C47A7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bumpedfont15">
    <w:name w:val="bumpedfont15"/>
    <w:basedOn w:val="a0"/>
    <w:rsid w:val="004C47A7"/>
  </w:style>
  <w:style w:type="character" w:styleId="af">
    <w:name w:val="Emphasis"/>
    <w:uiPriority w:val="20"/>
    <w:qFormat/>
    <w:rsid w:val="004C47A7"/>
    <w:rPr>
      <w:i/>
      <w:iCs/>
    </w:rPr>
  </w:style>
  <w:style w:type="paragraph" w:customStyle="1" w:styleId="s1">
    <w:name w:val="s_1"/>
    <w:basedOn w:val="a"/>
    <w:rsid w:val="004C47A7"/>
    <w:pPr>
      <w:spacing w:before="100" w:beforeAutospacing="1" w:after="100" w:afterAutospacing="1"/>
    </w:pPr>
    <w:rPr>
      <w:szCs w:val="24"/>
    </w:rPr>
  </w:style>
  <w:style w:type="paragraph" w:customStyle="1" w:styleId="ConsPlusNonformat">
    <w:name w:val="ConsPlusNonformat"/>
    <w:uiPriority w:val="99"/>
    <w:rsid w:val="004C47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4C47A7"/>
    <w:pPr>
      <w:spacing w:before="100" w:beforeAutospacing="1" w:after="100" w:afterAutospacing="1"/>
    </w:pPr>
    <w:rPr>
      <w:szCs w:val="24"/>
    </w:rPr>
  </w:style>
  <w:style w:type="character" w:customStyle="1" w:styleId="af1">
    <w:name w:val="Цветовое выделение"/>
    <w:uiPriority w:val="99"/>
    <w:rsid w:val="004C47A7"/>
    <w:rPr>
      <w:b/>
      <w:color w:val="26282F"/>
    </w:rPr>
  </w:style>
  <w:style w:type="character" w:customStyle="1" w:styleId="af2">
    <w:name w:val="Гипертекстовая ссылка"/>
    <w:uiPriority w:val="99"/>
    <w:rsid w:val="004C47A7"/>
    <w:rPr>
      <w:rFonts w:cs="Times New Roman"/>
      <w:b w:val="0"/>
      <w:color w:val="106BBE"/>
    </w:rPr>
  </w:style>
  <w:style w:type="character" w:customStyle="1" w:styleId="af3">
    <w:name w:val="Добавленный текст"/>
    <w:uiPriority w:val="99"/>
    <w:rsid w:val="004C47A7"/>
    <w:rPr>
      <w:color w:val="000000"/>
    </w:rPr>
  </w:style>
  <w:style w:type="paragraph" w:customStyle="1" w:styleId="af4">
    <w:name w:val="Заголовок статьи"/>
    <w:basedOn w:val="a"/>
    <w:next w:val="a"/>
    <w:uiPriority w:val="99"/>
    <w:rsid w:val="004C47A7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Cs w:val="24"/>
    </w:rPr>
  </w:style>
  <w:style w:type="paragraph" w:customStyle="1" w:styleId="ConsNormal">
    <w:name w:val="ConsNormal"/>
    <w:rsid w:val="004C47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Body Text"/>
    <w:basedOn w:val="a"/>
    <w:link w:val="af6"/>
    <w:rsid w:val="004C47A7"/>
    <w:rPr>
      <w:sz w:val="28"/>
    </w:rPr>
  </w:style>
  <w:style w:type="character" w:customStyle="1" w:styleId="af6">
    <w:name w:val="Основной текст Знак"/>
    <w:basedOn w:val="a0"/>
    <w:link w:val="af5"/>
    <w:rsid w:val="004C47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Hyperlink"/>
    <w:uiPriority w:val="99"/>
    <w:semiHidden/>
    <w:unhideWhenUsed/>
    <w:rsid w:val="004C47A7"/>
    <w:rPr>
      <w:color w:val="0000FF"/>
      <w:u w:val="single"/>
    </w:rPr>
  </w:style>
  <w:style w:type="paragraph" w:customStyle="1" w:styleId="s15">
    <w:name w:val="s_15"/>
    <w:basedOn w:val="a"/>
    <w:rsid w:val="004C47A7"/>
    <w:pPr>
      <w:spacing w:before="100" w:beforeAutospacing="1" w:after="100" w:afterAutospacing="1"/>
    </w:pPr>
    <w:rPr>
      <w:szCs w:val="24"/>
    </w:rPr>
  </w:style>
  <w:style w:type="paragraph" w:styleId="af8">
    <w:name w:val="footnote text"/>
    <w:basedOn w:val="a"/>
    <w:link w:val="af9"/>
    <w:uiPriority w:val="99"/>
    <w:semiHidden/>
    <w:unhideWhenUsed/>
    <w:rsid w:val="004C47A7"/>
    <w:rPr>
      <w:rFonts w:eastAsia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4C47A7"/>
    <w:rPr>
      <w:rFonts w:ascii="Times New Roman" w:eastAsia="Calibri" w:hAnsi="Times New Roman" w:cs="Times New Roman"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4C47A7"/>
    <w:pPr>
      <w:tabs>
        <w:tab w:val="center" w:pos="4677"/>
        <w:tab w:val="right" w:pos="9355"/>
      </w:tabs>
      <w:spacing w:after="160" w:line="256" w:lineRule="auto"/>
    </w:pPr>
    <w:rPr>
      <w:rFonts w:eastAsia="Calibri"/>
      <w:sz w:val="28"/>
      <w:szCs w:val="28"/>
      <w:lang w:eastAsia="en-US"/>
    </w:rPr>
  </w:style>
  <w:style w:type="character" w:customStyle="1" w:styleId="afb">
    <w:name w:val="Верхний колонтитул Знак"/>
    <w:basedOn w:val="a0"/>
    <w:link w:val="afa"/>
    <w:uiPriority w:val="99"/>
    <w:rsid w:val="004C47A7"/>
    <w:rPr>
      <w:rFonts w:ascii="Times New Roman" w:eastAsia="Calibri" w:hAnsi="Times New Roman" w:cs="Times New Roman"/>
      <w:sz w:val="28"/>
      <w:szCs w:val="28"/>
    </w:rPr>
  </w:style>
  <w:style w:type="paragraph" w:styleId="afc">
    <w:name w:val="footer"/>
    <w:basedOn w:val="a"/>
    <w:link w:val="afd"/>
    <w:uiPriority w:val="99"/>
    <w:unhideWhenUsed/>
    <w:rsid w:val="004C47A7"/>
    <w:pPr>
      <w:tabs>
        <w:tab w:val="center" w:pos="4677"/>
        <w:tab w:val="right" w:pos="9355"/>
      </w:tabs>
      <w:spacing w:after="160" w:line="256" w:lineRule="auto"/>
    </w:pPr>
    <w:rPr>
      <w:rFonts w:eastAsia="Calibri"/>
      <w:sz w:val="28"/>
      <w:szCs w:val="28"/>
      <w:lang w:eastAsia="en-US"/>
    </w:rPr>
  </w:style>
  <w:style w:type="character" w:customStyle="1" w:styleId="afd">
    <w:name w:val="Нижний колонтитул Знак"/>
    <w:basedOn w:val="a0"/>
    <w:link w:val="afc"/>
    <w:uiPriority w:val="99"/>
    <w:rsid w:val="004C47A7"/>
    <w:rPr>
      <w:rFonts w:ascii="Times New Roman" w:eastAsia="Calibri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38606A"/>
    <w:pPr>
      <w:spacing w:before="100" w:beforeAutospacing="1" w:after="100" w:afterAutospacing="1"/>
    </w:pPr>
    <w:rPr>
      <w:szCs w:val="24"/>
    </w:rPr>
  </w:style>
  <w:style w:type="paragraph" w:customStyle="1" w:styleId="formattext">
    <w:name w:val="formattext"/>
    <w:basedOn w:val="a"/>
    <w:rsid w:val="0038606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EDE9B-D816-4136-AE39-80379E16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Leushi</cp:lastModifiedBy>
  <cp:revision>8</cp:revision>
  <cp:lastPrinted>2021-08-31T05:13:00Z</cp:lastPrinted>
  <dcterms:created xsi:type="dcterms:W3CDTF">2025-10-03T10:24:00Z</dcterms:created>
  <dcterms:modified xsi:type="dcterms:W3CDTF">2025-11-13T04:28:00Z</dcterms:modified>
</cp:coreProperties>
</file>