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656EEC">
        <w:rPr>
          <w:b/>
          <w:bCs/>
          <w:szCs w:val="24"/>
        </w:rPr>
        <w:t xml:space="preserve">АДМИНИСТРАЦИЯ </w:t>
      </w:r>
    </w:p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656EEC">
        <w:rPr>
          <w:b/>
          <w:bCs/>
          <w:szCs w:val="24"/>
        </w:rPr>
        <w:t>СЕЛЬСКОГО ПОСЕЛЕНИЯ ЛЕУШИ</w:t>
      </w:r>
    </w:p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656EEC">
        <w:rPr>
          <w:szCs w:val="24"/>
        </w:rPr>
        <w:t>Кондинского района</w:t>
      </w:r>
    </w:p>
    <w:p w:rsidR="009C635F" w:rsidRPr="00656EEC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656EEC">
        <w:rPr>
          <w:szCs w:val="24"/>
        </w:rPr>
        <w:t>Ханты-Мансийского автономного округа – Югры</w:t>
      </w:r>
    </w:p>
    <w:p w:rsidR="009C635F" w:rsidRPr="00656EEC" w:rsidRDefault="009C635F" w:rsidP="009C635F">
      <w:pPr>
        <w:rPr>
          <w:rFonts w:ascii="Times New Roman" w:hAnsi="Times New Roman"/>
        </w:rPr>
      </w:pPr>
    </w:p>
    <w:p w:rsidR="009C635F" w:rsidRPr="00656EEC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6EE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656EEC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656EEC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D857AF" w:rsidP="007A2710">
            <w:pPr>
              <w:ind w:firstLine="0"/>
              <w:rPr>
                <w:rFonts w:ascii="Times New Roman" w:hAnsi="Times New Roman"/>
              </w:rPr>
            </w:pPr>
            <w:r w:rsidRPr="00656EEC">
              <w:rPr>
                <w:rFonts w:ascii="Times New Roman" w:hAnsi="Times New Roman"/>
              </w:rPr>
              <w:t xml:space="preserve">от </w:t>
            </w:r>
            <w:r w:rsidR="007A2710" w:rsidRPr="00656EEC">
              <w:rPr>
                <w:rFonts w:ascii="Times New Roman" w:hAnsi="Times New Roman"/>
              </w:rPr>
              <w:t>мая</w:t>
            </w:r>
            <w:r w:rsidR="00A80CEB" w:rsidRPr="00656EEC">
              <w:rPr>
                <w:rFonts w:ascii="Times New Roman" w:hAnsi="Times New Roman"/>
              </w:rPr>
              <w:t xml:space="preserve"> </w:t>
            </w:r>
            <w:r w:rsidRPr="00656EEC">
              <w:rPr>
                <w:rFonts w:ascii="Times New Roman" w:hAnsi="Times New Roman"/>
              </w:rPr>
              <w:t>2025</w:t>
            </w:r>
            <w:r w:rsidR="009C635F" w:rsidRPr="00656E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A80CEB">
            <w:pPr>
              <w:ind w:right="-108" w:firstLine="0"/>
              <w:jc w:val="right"/>
              <w:rPr>
                <w:rFonts w:ascii="Times New Roman" w:hAnsi="Times New Roman"/>
              </w:rPr>
            </w:pPr>
            <w:r w:rsidRPr="00656EEC">
              <w:rPr>
                <w:rFonts w:ascii="Times New Roman" w:hAnsi="Times New Roman"/>
              </w:rPr>
              <w:t xml:space="preserve">№ </w:t>
            </w:r>
            <w:r w:rsidR="00D857AF" w:rsidRPr="00656EEC">
              <w:rPr>
                <w:rFonts w:ascii="Times New Roman" w:hAnsi="Times New Roman"/>
              </w:rPr>
              <w:t>…</w:t>
            </w:r>
          </w:p>
        </w:tc>
      </w:tr>
      <w:tr w:rsidR="009C635F" w:rsidRPr="00656EEC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656EEC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656EEC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656EEC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656EEC" w:rsidTr="008D7DB8">
        <w:tc>
          <w:tcPr>
            <w:tcW w:w="6487" w:type="dxa"/>
          </w:tcPr>
          <w:p w:rsidR="009C635F" w:rsidRPr="00656EEC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656EEC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656EEC" w:rsidRDefault="00980A81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29 декабря 2022</w:t>
            </w:r>
            <w:r w:rsidR="009C635F" w:rsidRPr="00656E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Pr="00656EE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227</w:t>
            </w:r>
            <w:r w:rsidR="009C635F" w:rsidRPr="00656EE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Pr="00656EEC">
              <w:rPr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Признание граждан малоимущими в целях постановки на учет граждан                         в качестве нуждающихся в жилых помещениях, предоставляемых по договорам социального найма                       из муниципального жилищного фонда»</w:t>
            </w:r>
          </w:p>
          <w:p w:rsidR="009C635F" w:rsidRPr="00656EEC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35F" w:rsidRPr="00656EEC" w:rsidRDefault="00A43952" w:rsidP="00A80CEB">
      <w:pPr>
        <w:ind w:firstLine="708"/>
        <w:rPr>
          <w:rFonts w:ascii="Times New Roman" w:hAnsi="Times New Roman"/>
        </w:rPr>
      </w:pPr>
      <w:r w:rsidRPr="00656EEC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сельского поселения Леуши в соответствие с действующим законодательством</w:t>
      </w:r>
      <w:r w:rsidR="009C635F" w:rsidRPr="00656EEC">
        <w:rPr>
          <w:rFonts w:ascii="Times New Roman" w:eastAsia="Calibri" w:hAnsi="Times New Roman"/>
          <w:iCs/>
        </w:rPr>
        <w:t xml:space="preserve">, </w:t>
      </w:r>
      <w:r w:rsidR="009C635F" w:rsidRPr="00656EEC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656EEC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656EEC">
        <w:rPr>
          <w:rFonts w:ascii="Times New Roman" w:hAnsi="Times New Roman"/>
        </w:rPr>
        <w:t>1. Внести в</w:t>
      </w:r>
      <w:r w:rsidR="00980A81" w:rsidRPr="00656EEC">
        <w:rPr>
          <w:rFonts w:ascii="Times New Roman" w:hAnsi="Times New Roman"/>
        </w:rPr>
        <w:t xml:space="preserve"> </w:t>
      </w:r>
      <w:r w:rsidR="00D623E1" w:rsidRPr="00656EEC">
        <w:rPr>
          <w:rFonts w:ascii="Times New Roman" w:hAnsi="Times New Roman"/>
        </w:rPr>
        <w:t>постановлени</w:t>
      </w:r>
      <w:r w:rsidR="00F04E46">
        <w:rPr>
          <w:rFonts w:ascii="Times New Roman" w:hAnsi="Times New Roman"/>
        </w:rPr>
        <w:t>е</w:t>
      </w:r>
      <w:r w:rsidRPr="00656EEC">
        <w:rPr>
          <w:rFonts w:ascii="Times New Roman" w:hAnsi="Times New Roman"/>
        </w:rPr>
        <w:t xml:space="preserve"> администрации сельск</w:t>
      </w:r>
      <w:r w:rsidR="00D623E1" w:rsidRPr="00656EEC">
        <w:rPr>
          <w:rFonts w:ascii="Times New Roman" w:hAnsi="Times New Roman"/>
        </w:rPr>
        <w:t>ого поселения Леуши</w:t>
      </w:r>
      <w:r w:rsidR="00CE53FF" w:rsidRPr="00656EEC">
        <w:rPr>
          <w:rFonts w:ascii="Times New Roman" w:hAnsi="Times New Roman"/>
        </w:rPr>
        <w:t xml:space="preserve"> </w:t>
      </w:r>
      <w:r w:rsidRPr="00656EEC">
        <w:rPr>
          <w:rFonts w:ascii="Times New Roman" w:hAnsi="Times New Roman"/>
        </w:rPr>
        <w:t xml:space="preserve">от </w:t>
      </w:r>
      <w:r w:rsidR="00980A81" w:rsidRPr="00656EEC">
        <w:rPr>
          <w:rFonts w:ascii="Times New Roman" w:hAnsi="Times New Roman"/>
        </w:rPr>
        <w:t>29 декабря 2022 года № 227</w:t>
      </w:r>
      <w:r w:rsidRPr="00656EEC">
        <w:rPr>
          <w:rFonts w:ascii="Times New Roman" w:hAnsi="Times New Roman"/>
        </w:rPr>
        <w:t xml:space="preserve"> «</w:t>
      </w:r>
      <w:r w:rsidRPr="00656EEC">
        <w:rPr>
          <w:rFonts w:ascii="Times New Roman" w:hAnsi="Times New Roman"/>
          <w:bCs/>
        </w:rPr>
        <w:t>Об утверждении административного регламента предоставления  муниципальной услуги «</w:t>
      </w:r>
      <w:r w:rsidR="00980A81" w:rsidRPr="00656EEC">
        <w:rPr>
          <w:rFonts w:ascii="Times New Roman" w:hAnsi="Times New Roman"/>
          <w:color w:val="1E1D1E"/>
          <w:shd w:val="clear" w:color="auto" w:fill="FFFFFF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                    фонда</w:t>
      </w:r>
      <w:r w:rsidR="00D623E1" w:rsidRPr="00656EEC">
        <w:rPr>
          <w:rFonts w:ascii="Times New Roman" w:hAnsi="Times New Roman"/>
          <w:bCs/>
        </w:rPr>
        <w:t>»</w:t>
      </w:r>
      <w:r w:rsidRPr="00656EEC">
        <w:rPr>
          <w:rFonts w:ascii="Times New Roman" w:hAnsi="Times New Roman"/>
          <w:bCs/>
        </w:rPr>
        <w:t xml:space="preserve"> </w:t>
      </w:r>
      <w:r w:rsidR="00F04E46">
        <w:rPr>
          <w:rFonts w:ascii="Times New Roman" w:hAnsi="Times New Roman"/>
          <w:bCs/>
        </w:rPr>
        <w:t xml:space="preserve">(далее – постановление) </w:t>
      </w:r>
      <w:r w:rsidRPr="00656EEC">
        <w:rPr>
          <w:rFonts w:ascii="Times New Roman" w:hAnsi="Times New Roman"/>
        </w:rPr>
        <w:t>следующие изменения:</w:t>
      </w:r>
    </w:p>
    <w:p w:rsidR="00855895" w:rsidRPr="00656EEC" w:rsidRDefault="009C635F" w:rsidP="00A439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 w:themeColor="text1"/>
        </w:rPr>
      </w:pPr>
      <w:r w:rsidRPr="00656EEC">
        <w:rPr>
          <w:rFonts w:ascii="Times New Roman" w:eastAsia="Calibri" w:hAnsi="Times New Roman"/>
          <w:bCs/>
          <w:color w:val="000000" w:themeColor="text1"/>
        </w:rPr>
        <w:t xml:space="preserve">1.1. </w:t>
      </w:r>
      <w:r w:rsidR="00980A81" w:rsidRPr="00656EEC">
        <w:rPr>
          <w:rFonts w:ascii="Times New Roman" w:eastAsia="Calibri" w:hAnsi="Times New Roman"/>
          <w:bCs/>
          <w:color w:val="000000" w:themeColor="text1"/>
        </w:rPr>
        <w:t xml:space="preserve">Подпункт 2 пункта 20 </w:t>
      </w:r>
      <w:r w:rsidR="00F04E46"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D623E1" w:rsidRPr="00656EEC">
        <w:rPr>
          <w:rFonts w:ascii="Times New Roman" w:eastAsia="Calibri" w:hAnsi="Times New Roman"/>
          <w:bCs/>
          <w:color w:val="000000" w:themeColor="text1"/>
        </w:rPr>
        <w:t xml:space="preserve">изложить в </w:t>
      </w:r>
      <w:r w:rsidR="00CE53FF" w:rsidRPr="00656EEC">
        <w:rPr>
          <w:rFonts w:ascii="Times New Roman" w:eastAsia="Calibri" w:hAnsi="Times New Roman"/>
          <w:bCs/>
          <w:color w:val="000000" w:themeColor="text1"/>
        </w:rPr>
        <w:t xml:space="preserve">следующей </w:t>
      </w:r>
      <w:r w:rsidR="00D623E1" w:rsidRPr="00656EEC">
        <w:rPr>
          <w:rFonts w:ascii="Times New Roman" w:eastAsia="Calibri" w:hAnsi="Times New Roman"/>
          <w:bCs/>
          <w:color w:val="000000" w:themeColor="text1"/>
        </w:rPr>
        <w:t xml:space="preserve">редакции: </w:t>
      </w:r>
    </w:p>
    <w:p w:rsidR="00980A81" w:rsidRPr="00656EEC" w:rsidRDefault="00855895" w:rsidP="007A2710">
      <w:pPr>
        <w:pStyle w:val="headertext"/>
        <w:spacing w:before="0" w:beforeAutospacing="0" w:after="0" w:afterAutospacing="0"/>
        <w:ind w:firstLine="708"/>
        <w:jc w:val="both"/>
      </w:pPr>
      <w:r w:rsidRPr="00656EEC">
        <w:rPr>
          <w:rFonts w:eastAsia="Calibri"/>
          <w:bCs/>
          <w:color w:val="000000" w:themeColor="text1"/>
        </w:rPr>
        <w:t>«</w:t>
      </w:r>
      <w:r w:rsidR="00980A81" w:rsidRPr="00656EEC">
        <w:rPr>
          <w:rFonts w:eastAsia="Calibri"/>
          <w:bCs/>
          <w:color w:val="000000" w:themeColor="text1"/>
        </w:rPr>
        <w:t xml:space="preserve">2. </w:t>
      </w:r>
      <w:r w:rsidR="00980A81" w:rsidRPr="00656EEC">
        <w:t xml:space="preserve">Представление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6" w:history="1">
        <w:r w:rsidR="00980A81" w:rsidRPr="00656EEC">
          <w:rPr>
            <w:rStyle w:val="a8"/>
            <w:color w:val="000000" w:themeColor="text1"/>
          </w:rPr>
          <w:t>частью 1 статьи 1 настоящего Федерального закона</w:t>
        </w:r>
      </w:hyperlink>
      <w:r w:rsidR="00980A81" w:rsidRPr="00656EEC">
        <w:rPr>
          <w:color w:val="000000" w:themeColor="text1"/>
        </w:rPr>
        <w:t xml:space="preserve"> г</w:t>
      </w:r>
      <w:r w:rsidR="00980A81" w:rsidRPr="00656EEC">
        <w:t xml:space="preserve">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="00980A81" w:rsidRPr="00656EEC">
          <w:rPr>
            <w:rStyle w:val="a8"/>
            <w:color w:val="000000" w:themeColor="text1"/>
          </w:rPr>
          <w:t>частью 6 статьи</w:t>
        </w:r>
      </w:hyperlink>
      <w:r w:rsidR="00980A81" w:rsidRPr="00656EEC">
        <w:rPr>
          <w:color w:val="000000" w:themeColor="text1"/>
        </w:rPr>
        <w:t xml:space="preserve"> 7 </w:t>
      </w:r>
      <w:r w:rsidR="00980A81" w:rsidRPr="00656EEC"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инициативе;»</w:t>
      </w:r>
    </w:p>
    <w:p w:rsidR="00980A81" w:rsidRPr="00656EEC" w:rsidRDefault="00980A81" w:rsidP="007A2710">
      <w:pPr>
        <w:pStyle w:val="headertext"/>
        <w:spacing w:before="0" w:beforeAutospacing="0" w:after="0" w:afterAutospacing="0"/>
        <w:ind w:firstLine="708"/>
        <w:jc w:val="both"/>
      </w:pPr>
      <w:r w:rsidRPr="00656EEC">
        <w:t xml:space="preserve">1.2. Подпункт 4 пункта 20 </w:t>
      </w:r>
      <w:r w:rsidR="00F04E46">
        <w:t xml:space="preserve">приложения к постановлению </w:t>
      </w:r>
      <w:r w:rsidRPr="00656EEC">
        <w:t>изложить в следующей редакции:</w:t>
      </w:r>
    </w:p>
    <w:p w:rsidR="00DE205F" w:rsidRPr="00656EEC" w:rsidRDefault="00980A81" w:rsidP="007A2710">
      <w:pPr>
        <w:pStyle w:val="headertext"/>
        <w:spacing w:before="0" w:beforeAutospacing="0" w:after="0" w:afterAutospacing="0"/>
        <w:ind w:firstLine="708"/>
        <w:jc w:val="both"/>
      </w:pPr>
      <w:r w:rsidRPr="00656EEC">
        <w:rPr>
          <w:color w:val="000000" w:themeColor="text1"/>
        </w:rPr>
        <w:t>«</w:t>
      </w:r>
      <w:r w:rsidR="00DE205F" w:rsidRPr="00656EEC">
        <w:rPr>
          <w:color w:val="000000" w:themeColor="text1"/>
        </w:rPr>
        <w:t xml:space="preserve">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DE205F" w:rsidRPr="00656EEC">
          <w:rPr>
            <w:rStyle w:val="a8"/>
            <w:color w:val="000000" w:themeColor="text1"/>
          </w:rPr>
          <w:t>статьями 9</w:t>
        </w:r>
      </w:hyperlink>
      <w:r w:rsidR="00DE205F" w:rsidRPr="00656EEC">
        <w:rPr>
          <w:color w:val="000000" w:themeColor="text1"/>
        </w:rPr>
        <w:t xml:space="preserve">, </w:t>
      </w:r>
      <w:hyperlink r:id="rId9" w:history="1">
        <w:r w:rsidR="00DE205F" w:rsidRPr="00656EEC">
          <w:rPr>
            <w:rStyle w:val="a8"/>
            <w:color w:val="000000" w:themeColor="text1"/>
          </w:rPr>
          <w:t>10</w:t>
        </w:r>
      </w:hyperlink>
      <w:r w:rsidR="00DE205F" w:rsidRPr="00656EEC">
        <w:rPr>
          <w:color w:val="000000" w:themeColor="text1"/>
        </w:rPr>
        <w:t xml:space="preserve"> и </w:t>
      </w:r>
      <w:hyperlink r:id="rId10" w:history="1">
        <w:r w:rsidR="00DE205F" w:rsidRPr="00656EEC">
          <w:rPr>
            <w:rStyle w:val="a8"/>
            <w:color w:val="000000" w:themeColor="text1"/>
          </w:rPr>
          <w:t>14 Федерального закона от</w:t>
        </w:r>
        <w:r w:rsidR="007A2710" w:rsidRPr="00656EEC">
          <w:rPr>
            <w:rStyle w:val="a8"/>
            <w:color w:val="000000" w:themeColor="text1"/>
          </w:rPr>
          <w:t xml:space="preserve"> 29 декабря 2022 года № 572-ФЗ «</w:t>
        </w:r>
        <w:r w:rsidR="00DE205F" w:rsidRPr="00656EEC">
          <w:rPr>
            <w:rStyle w:val="a8"/>
            <w:color w:val="000000" w:themeColor="text1"/>
          </w:rPr>
          <w:t xml:space="preserve">Об осуществлении </w:t>
        </w:r>
        <w:r w:rsidR="00DE205F" w:rsidRPr="00656EEC">
          <w:rPr>
            <w:rStyle w:val="a8"/>
            <w:color w:val="000000" w:themeColor="text1"/>
          </w:rPr>
          <w:lastRenderedPageBreak/>
  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7A2710" w:rsidRPr="00656EEC">
          <w:rPr>
            <w:rStyle w:val="a8"/>
            <w:color w:val="000000" w:themeColor="text1"/>
          </w:rPr>
          <w:t>»</w:t>
        </w:r>
      </w:hyperlink>
      <w:r w:rsidR="00DE205F" w:rsidRPr="00656EEC">
        <w:t>.».</w:t>
      </w:r>
    </w:p>
    <w:p w:rsidR="00DE205F" w:rsidRPr="00656EEC" w:rsidRDefault="00DE205F" w:rsidP="00F04E46">
      <w:pPr>
        <w:pStyle w:val="headertext"/>
        <w:spacing w:before="0" w:beforeAutospacing="0" w:after="0" w:afterAutospacing="0"/>
        <w:ind w:firstLine="708"/>
        <w:jc w:val="both"/>
      </w:pPr>
      <w:r w:rsidRPr="00656EEC">
        <w:t xml:space="preserve">1.3. Пункт 39 </w:t>
      </w:r>
      <w:r w:rsidR="00F04E46">
        <w:t xml:space="preserve">приложения к постановлению </w:t>
      </w:r>
      <w:r w:rsidRPr="00656EEC">
        <w:t xml:space="preserve">изложить в следующей редакции: </w:t>
      </w:r>
    </w:p>
    <w:p w:rsidR="00DE205F" w:rsidRPr="00656EEC" w:rsidRDefault="007A2710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«</w:t>
      </w:r>
      <w:r w:rsidR="00DE205F" w:rsidRPr="00656EEC">
        <w:t>39. При предоставлении муниципальной услуги в электронной форме посредством Единого портала заявителю обеспечивается:</w:t>
      </w:r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получение информации о порядке и сроках предоставления услуги;</w:t>
      </w:r>
      <w:bookmarkStart w:id="0" w:name="P0030"/>
      <w:bookmarkEnd w:id="0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bookmarkStart w:id="1" w:name="P0032"/>
      <w:bookmarkEnd w:id="1"/>
      <w:r w:rsidRPr="00656EEC">
        <w:t>формирование запроса;</w:t>
      </w:r>
      <w:bookmarkStart w:id="2" w:name="P0034"/>
      <w:bookmarkEnd w:id="2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прием и регистрация органом (организацией) запроса и иных документов, необходимых для предоставления услуги;</w:t>
      </w:r>
      <w:bookmarkStart w:id="3" w:name="P0036"/>
      <w:bookmarkEnd w:id="3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  <w:bookmarkStart w:id="4" w:name="P0038"/>
      <w:bookmarkEnd w:id="4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получение результата предоставления услуги;</w:t>
      </w:r>
      <w:bookmarkStart w:id="5" w:name="P003A"/>
      <w:bookmarkEnd w:id="5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получение сведений о ходе выполнения запроса;</w:t>
      </w:r>
      <w:bookmarkStart w:id="6" w:name="P003C"/>
      <w:bookmarkEnd w:id="6"/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осуществление оценки качества предоставления услуги;</w:t>
      </w:r>
      <w:bookmarkStart w:id="7" w:name="P003E"/>
      <w:bookmarkEnd w:id="7"/>
    </w:p>
    <w:p w:rsidR="007A2710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DE205F" w:rsidRPr="00656EEC" w:rsidRDefault="00DE205F" w:rsidP="00F04E46">
      <w:pPr>
        <w:pStyle w:val="formattext"/>
        <w:spacing w:before="0" w:beforeAutospacing="0" w:after="0" w:afterAutospacing="0"/>
        <w:ind w:firstLine="708"/>
        <w:jc w:val="both"/>
      </w:pPr>
      <w:bookmarkStart w:id="8" w:name="P0040"/>
      <w:bookmarkEnd w:id="8"/>
      <w:r w:rsidRPr="00656EEC"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DE205F" w:rsidRPr="00656EEC" w:rsidRDefault="00DE205F" w:rsidP="00DE205F">
      <w:pPr>
        <w:pStyle w:val="formattext"/>
        <w:spacing w:before="0" w:beforeAutospacing="0" w:after="0" w:afterAutospacing="0"/>
        <w:ind w:firstLine="480"/>
        <w:jc w:val="both"/>
      </w:pPr>
      <w:bookmarkStart w:id="9" w:name="P0042"/>
      <w:bookmarkEnd w:id="9"/>
      <w:r w:rsidRPr="00656EEC">
        <w:t xml:space="preserve"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 </w:t>
      </w:r>
    </w:p>
    <w:p w:rsidR="00D623E1" w:rsidRPr="00656EEC" w:rsidRDefault="007B10FB" w:rsidP="00F04E46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t>39.</w:t>
      </w:r>
      <w:r w:rsidR="00DE205F" w:rsidRPr="00656EEC">
        <w:t xml:space="preserve">1.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</w:t>
      </w:r>
      <w:r w:rsidRPr="00656EEC">
        <w:t xml:space="preserve">                              </w:t>
      </w:r>
      <w:r w:rsidR="00DE205F" w:rsidRPr="00656EEC">
        <w:t>к функциональности единого портала</w:t>
      </w:r>
      <w:r w:rsidR="00A43952" w:rsidRPr="00656EEC">
        <w:t>.</w:t>
      </w:r>
      <w:r w:rsidR="00A842B0" w:rsidRPr="00656EEC">
        <w:rPr>
          <w:color w:val="000000" w:themeColor="text1"/>
        </w:rPr>
        <w:t>».</w:t>
      </w:r>
    </w:p>
    <w:p w:rsidR="009C6A50" w:rsidRPr="00656EEC" w:rsidRDefault="009C6A50" w:rsidP="00F04E46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rPr>
          <w:color w:val="000000" w:themeColor="text1"/>
        </w:rPr>
        <w:t xml:space="preserve">1.4. Пункт 44 </w:t>
      </w:r>
      <w:r w:rsidR="00F04E46">
        <w:t xml:space="preserve">приложения к постановлению </w:t>
      </w:r>
      <w:r w:rsidRPr="00656EEC">
        <w:rPr>
          <w:color w:val="000000" w:themeColor="text1"/>
        </w:rPr>
        <w:t>изложить в следующей редакции: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r w:rsidRPr="00656EEC">
        <w:rPr>
          <w:color w:val="000000" w:themeColor="text1"/>
        </w:rPr>
        <w:t xml:space="preserve">«44. </w:t>
      </w:r>
      <w:r w:rsidRPr="00656EEC">
        <w:t xml:space="preserve">Заявителю в качестве результата предоставления услуги </w:t>
      </w:r>
      <w:r w:rsidR="00B53E48" w:rsidRPr="00656EEC">
        <w:t xml:space="preserve">                                  обеспечивается </w:t>
      </w:r>
      <w:r w:rsidRPr="00656EEC">
        <w:t>по его выбору возможность: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0" w:name="P0085"/>
      <w:bookmarkEnd w:id="10"/>
      <w:r w:rsidRPr="00656EEC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1" w:name="P0087"/>
      <w:bookmarkEnd w:id="11"/>
      <w:r w:rsidRPr="00656EEC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7A271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2" w:name="P0089"/>
      <w:bookmarkEnd w:id="12"/>
      <w:r w:rsidRPr="00656EEC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9C6A50" w:rsidRPr="00656EEC" w:rsidRDefault="009C6A50" w:rsidP="00F04E46">
      <w:pPr>
        <w:pStyle w:val="headertext"/>
        <w:spacing w:before="0" w:beforeAutospacing="0" w:after="0" w:afterAutospacing="0"/>
        <w:ind w:firstLine="708"/>
        <w:jc w:val="both"/>
      </w:pPr>
      <w:bookmarkStart w:id="13" w:name="P008B"/>
      <w:bookmarkEnd w:id="13"/>
      <w:r w:rsidRPr="00656EEC"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</w:t>
      </w:r>
      <w:r w:rsidRPr="00656EEC">
        <w:lastRenderedPageBreak/>
        <w:t xml:space="preserve">подписью со стороны органа (организации) (далее - электронный документ в машиночитаемом формате). </w:t>
      </w:r>
    </w:p>
    <w:p w:rsidR="009C6A50" w:rsidRPr="00656EEC" w:rsidRDefault="00B53E48" w:rsidP="00F04E46">
      <w:pPr>
        <w:pStyle w:val="formattext"/>
        <w:spacing w:before="0" w:beforeAutospacing="0" w:after="0" w:afterAutospacing="0"/>
        <w:ind w:firstLine="708"/>
        <w:jc w:val="both"/>
      </w:pPr>
      <w:r w:rsidRPr="00656EEC">
        <w:t>44.</w:t>
      </w:r>
      <w:r w:rsidR="009C6A50" w:rsidRPr="00656EEC">
        <w:t>1.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7A2710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44.</w:t>
      </w:r>
      <w:r w:rsidR="009C6A50" w:rsidRPr="00656EEC">
        <w:t>2. При подготовке экземпляра электронного документа на бумажном носителе организации, указанные в абзаце первом</w:t>
      </w:r>
      <w:r w:rsidRPr="00656EEC">
        <w:t>44.1. настоящего пункта</w:t>
      </w:r>
      <w:r w:rsidR="009C6A50" w:rsidRPr="00656EEC">
        <w:t>, обеспечивают с</w:t>
      </w:r>
      <w:r w:rsidRPr="00656EEC">
        <w:t>облюдение следующих требований:</w:t>
      </w:r>
    </w:p>
    <w:p w:rsidR="007A271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bookmarkStart w:id="14" w:name="P0093"/>
      <w:bookmarkEnd w:id="14"/>
      <w:r w:rsidRPr="00656EEC">
        <w:t>а) проверка действительности электронной подписи лица, подписавшего электронный документ;</w:t>
      </w:r>
    </w:p>
    <w:p w:rsidR="007A271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bookmarkStart w:id="15" w:name="P0095"/>
      <w:bookmarkEnd w:id="15"/>
      <w:r w:rsidRPr="00656EEC">
        <w:t>б) заверение экземпляра электронного документа на бумажном носителе с исп</w:t>
      </w:r>
      <w:r w:rsidR="00B53E48" w:rsidRPr="00656EEC">
        <w:t>ользованием печати организации;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bookmarkStart w:id="16" w:name="P0097"/>
      <w:bookmarkEnd w:id="16"/>
      <w:r w:rsidRPr="00656EEC"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  <w:bookmarkStart w:id="17" w:name="P0099"/>
      <w:bookmarkEnd w:id="17"/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9C6A50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</w:pPr>
      <w:bookmarkStart w:id="18" w:name="P009B"/>
      <w:bookmarkEnd w:id="18"/>
      <w:r w:rsidRPr="00656EEC">
        <w:t>44.</w:t>
      </w:r>
      <w:r w:rsidR="009C6A50" w:rsidRPr="00656EEC">
        <w:t>3.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</w:t>
      </w:r>
      <w:r w:rsidR="00B53E48" w:rsidRPr="00656EEC">
        <w:t>ствии с подпунктом "г" пункта 44.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lastRenderedPageBreak/>
        <w:t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содержащую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9C6A50" w:rsidRPr="00656EEC" w:rsidRDefault="009C6A50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  <w:r w:rsidR="00B53E48" w:rsidRPr="00656EEC">
        <w:t>».</w:t>
      </w:r>
      <w:r w:rsidRPr="00656EEC">
        <w:t xml:space="preserve"> </w:t>
      </w:r>
    </w:p>
    <w:p w:rsidR="00B53E48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rPr>
          <w:color w:val="000000" w:themeColor="text1"/>
        </w:rPr>
        <w:t xml:space="preserve">1.5. Пункт 45 </w:t>
      </w:r>
      <w:r w:rsidR="00F04E46">
        <w:t xml:space="preserve">приложения к постановлению </w:t>
      </w:r>
      <w:r w:rsidRPr="00656EEC">
        <w:rPr>
          <w:color w:val="000000" w:themeColor="text1"/>
        </w:rPr>
        <w:t>изложить в следующей редакции:</w:t>
      </w:r>
    </w:p>
    <w:p w:rsidR="0072791A" w:rsidRPr="00656EEC" w:rsidRDefault="00B53E48" w:rsidP="007A2710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56EEC">
        <w:rPr>
          <w:color w:val="000000" w:themeColor="text1"/>
        </w:rPr>
        <w:t>«</w:t>
      </w:r>
      <w:r w:rsidR="0072791A" w:rsidRPr="00656EEC">
        <w:rPr>
          <w:color w:val="000000" w:themeColor="text1"/>
        </w:rPr>
        <w:t xml:space="preserve">45. </w:t>
      </w:r>
      <w:r w:rsidR="0072791A" w:rsidRPr="00656EEC">
        <w:t>При предоставлении услуги в электронной форме заявителю направляется:</w:t>
      </w:r>
      <w:bookmarkStart w:id="19" w:name="P00AA"/>
      <w:bookmarkEnd w:id="19"/>
    </w:p>
    <w:p w:rsidR="0072791A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20" w:name="P00AC"/>
      <w:bookmarkEnd w:id="20"/>
    </w:p>
    <w:p w:rsidR="0072791A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21" w:name="P00AE"/>
      <w:bookmarkEnd w:id="21"/>
    </w:p>
    <w:p w:rsidR="0072791A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в) уведомление о факте получения информации, подтверждающей оплату услуги;</w:t>
      </w:r>
      <w:bookmarkStart w:id="22" w:name="P00B0"/>
      <w:bookmarkEnd w:id="22"/>
    </w:p>
    <w:p w:rsidR="00B53E48" w:rsidRPr="00656EEC" w:rsidRDefault="0072791A" w:rsidP="007A2710">
      <w:pPr>
        <w:pStyle w:val="formattext"/>
        <w:spacing w:before="0" w:beforeAutospacing="0" w:after="0" w:afterAutospacing="0"/>
        <w:ind w:firstLine="708"/>
        <w:jc w:val="both"/>
      </w:pPr>
      <w:r w:rsidRPr="00656EEC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услуги.».</w:t>
      </w:r>
    </w:p>
    <w:p w:rsidR="009C635F" w:rsidRPr="00656EEC" w:rsidRDefault="00A43952" w:rsidP="006222D9">
      <w:pPr>
        <w:ind w:firstLine="708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2. </w:t>
      </w:r>
      <w:r w:rsidR="009C635F" w:rsidRPr="00656EEC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</w:p>
    <w:p w:rsidR="009C635F" w:rsidRPr="00656EEC" w:rsidRDefault="007A2710" w:rsidP="007A2710">
      <w:pPr>
        <w:ind w:firstLine="708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3. </w:t>
      </w:r>
      <w:r w:rsidR="009C635F" w:rsidRPr="00656EEC">
        <w:rPr>
          <w:rFonts w:ascii="Times New Roman" w:hAnsi="Times New Roman"/>
        </w:rPr>
        <w:t xml:space="preserve">Настоящее постановление вступает в силу после его обнародования.  </w:t>
      </w:r>
    </w:p>
    <w:p w:rsidR="009C635F" w:rsidRPr="00656EEC" w:rsidRDefault="009C635F" w:rsidP="009C635F">
      <w:pPr>
        <w:ind w:firstLine="0"/>
        <w:rPr>
          <w:rFonts w:ascii="Times New Roman" w:hAnsi="Times New Roman"/>
        </w:rPr>
      </w:pPr>
    </w:p>
    <w:p w:rsidR="009C635F" w:rsidRPr="00656EEC" w:rsidRDefault="009C635F" w:rsidP="009C635F">
      <w:pPr>
        <w:rPr>
          <w:rFonts w:ascii="Times New Roman" w:hAnsi="Times New Roman"/>
        </w:rPr>
      </w:pPr>
    </w:p>
    <w:p w:rsidR="00633E51" w:rsidRPr="00656EEC" w:rsidRDefault="00633E51" w:rsidP="00893C1D">
      <w:pPr>
        <w:ind w:firstLine="0"/>
        <w:rPr>
          <w:rFonts w:ascii="Times New Roman" w:hAnsi="Times New Roman"/>
        </w:rPr>
      </w:pPr>
    </w:p>
    <w:p w:rsidR="007A2710" w:rsidRPr="00656EEC" w:rsidRDefault="007A2710" w:rsidP="00893C1D">
      <w:pPr>
        <w:ind w:firstLine="0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Исполняющий обязанности </w:t>
      </w:r>
    </w:p>
    <w:p w:rsidR="007A2710" w:rsidRPr="00656EEC" w:rsidRDefault="007A2710" w:rsidP="00893C1D">
      <w:pPr>
        <w:ind w:firstLine="0"/>
        <w:rPr>
          <w:rFonts w:ascii="Times New Roman" w:hAnsi="Times New Roman"/>
        </w:rPr>
      </w:pPr>
      <w:r w:rsidRPr="00656EEC">
        <w:rPr>
          <w:rFonts w:ascii="Times New Roman" w:hAnsi="Times New Roman"/>
        </w:rPr>
        <w:t xml:space="preserve">главы сельского поселения Леуши </w:t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</w:r>
      <w:r w:rsidRPr="00656EEC">
        <w:rPr>
          <w:rFonts w:ascii="Times New Roman" w:hAnsi="Times New Roman"/>
        </w:rPr>
        <w:tab/>
        <w:t>М.В. Вурм</w:t>
      </w:r>
    </w:p>
    <w:p w:rsidR="007A2710" w:rsidRPr="00656EEC" w:rsidRDefault="007A2710">
      <w:pPr>
        <w:ind w:firstLine="0"/>
        <w:rPr>
          <w:rFonts w:ascii="Times New Roman" w:hAnsi="Times New Roman"/>
        </w:rPr>
      </w:pPr>
    </w:p>
    <w:sectPr w:rsidR="007A2710" w:rsidRPr="00656EEC" w:rsidSect="00A80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56" w:rsidRDefault="00583A56" w:rsidP="00D5621F">
      <w:r>
        <w:separator/>
      </w:r>
    </w:p>
  </w:endnote>
  <w:endnote w:type="continuationSeparator" w:id="1">
    <w:p w:rsidR="00583A56" w:rsidRDefault="00583A56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583A5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583A5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583A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56" w:rsidRDefault="00583A56" w:rsidP="00D5621F">
      <w:r>
        <w:separator/>
      </w:r>
    </w:p>
  </w:footnote>
  <w:footnote w:type="continuationSeparator" w:id="1">
    <w:p w:rsidR="00583A56" w:rsidRDefault="00583A56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F410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583A5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583A5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583A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35F"/>
    <w:rsid w:val="00120001"/>
    <w:rsid w:val="00157171"/>
    <w:rsid w:val="001935CE"/>
    <w:rsid w:val="001C5221"/>
    <w:rsid w:val="001C7CCE"/>
    <w:rsid w:val="00286E8D"/>
    <w:rsid w:val="002C29EE"/>
    <w:rsid w:val="003E53D8"/>
    <w:rsid w:val="00486987"/>
    <w:rsid w:val="004D1CDE"/>
    <w:rsid w:val="004D4801"/>
    <w:rsid w:val="00515BF2"/>
    <w:rsid w:val="0056678C"/>
    <w:rsid w:val="00583A56"/>
    <w:rsid w:val="005B442E"/>
    <w:rsid w:val="006222D9"/>
    <w:rsid w:val="00633E51"/>
    <w:rsid w:val="00645BEE"/>
    <w:rsid w:val="00656EEC"/>
    <w:rsid w:val="0072791A"/>
    <w:rsid w:val="007A2710"/>
    <w:rsid w:val="007B10FB"/>
    <w:rsid w:val="007D3949"/>
    <w:rsid w:val="00855895"/>
    <w:rsid w:val="00893C1D"/>
    <w:rsid w:val="00955605"/>
    <w:rsid w:val="00957BA5"/>
    <w:rsid w:val="00967FE0"/>
    <w:rsid w:val="00980A81"/>
    <w:rsid w:val="009816B5"/>
    <w:rsid w:val="009C635F"/>
    <w:rsid w:val="009C6A50"/>
    <w:rsid w:val="00A43952"/>
    <w:rsid w:val="00A5372E"/>
    <w:rsid w:val="00A80CEB"/>
    <w:rsid w:val="00A842B0"/>
    <w:rsid w:val="00B53E48"/>
    <w:rsid w:val="00B7746F"/>
    <w:rsid w:val="00B83A45"/>
    <w:rsid w:val="00C3070C"/>
    <w:rsid w:val="00CE53FF"/>
    <w:rsid w:val="00CF3E29"/>
    <w:rsid w:val="00D23436"/>
    <w:rsid w:val="00D45483"/>
    <w:rsid w:val="00D5621F"/>
    <w:rsid w:val="00D623E1"/>
    <w:rsid w:val="00D64E22"/>
    <w:rsid w:val="00D857AF"/>
    <w:rsid w:val="00DE205F"/>
    <w:rsid w:val="00F04E46"/>
    <w:rsid w:val="00F23C8A"/>
    <w:rsid w:val="00F4101E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0426002&amp;mark=000000000000000000000000000000000000000000000000008PK0M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02228011&amp;mark=000000000000000000000000000000000000000000000000008OU0L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mark=000000000000000000000000000000000000000000000000006540I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kodeks://link/d?nd=1300426002&amp;mark=00000000000000000000000000000000000000000000000000BPA0OQ" TargetMode="External"/><Relationship Id="rId4" Type="http://schemas.openxmlformats.org/officeDocument/2006/relationships/footnotes" Target="footnotes.xml"/><Relationship Id="rId9" Type="http://schemas.openxmlformats.org/officeDocument/2006/relationships/hyperlink" Target="kodeks://link/d?nd=1300426002&amp;mark=000000000000000000000000000000000000000000000000008PS0M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24</cp:revision>
  <dcterms:created xsi:type="dcterms:W3CDTF">2024-04-17T04:33:00Z</dcterms:created>
  <dcterms:modified xsi:type="dcterms:W3CDTF">2025-04-30T04:20:00Z</dcterms:modified>
</cp:coreProperties>
</file>