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39" w:rsidRPr="006E1039" w:rsidRDefault="006E1039" w:rsidP="006E1039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 w:rsidRPr="006E1039">
        <w:rPr>
          <w:b/>
          <w:bCs/>
          <w:szCs w:val="24"/>
        </w:rPr>
        <w:t>ПРОЕКТ</w:t>
      </w:r>
    </w:p>
    <w:p w:rsidR="001D5AB9" w:rsidRPr="006E1039" w:rsidRDefault="001D5AB9" w:rsidP="001D5AB9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6E1039">
        <w:rPr>
          <w:b/>
          <w:bCs/>
          <w:szCs w:val="24"/>
        </w:rPr>
        <w:t xml:space="preserve">АДМИНИСТРАЦИЯ </w:t>
      </w:r>
    </w:p>
    <w:p w:rsidR="001D5AB9" w:rsidRPr="006E1039" w:rsidRDefault="001D5AB9" w:rsidP="001D5AB9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6E1039">
        <w:rPr>
          <w:b/>
          <w:bCs/>
          <w:szCs w:val="24"/>
        </w:rPr>
        <w:t>СЕЛЬСКОГО ПОСЕЛЕНИЯ ЛЕУШИ</w:t>
      </w:r>
    </w:p>
    <w:p w:rsidR="001D5AB9" w:rsidRPr="006E1039" w:rsidRDefault="001D5AB9" w:rsidP="001D5AB9">
      <w:pPr>
        <w:pStyle w:val="FR3"/>
        <w:tabs>
          <w:tab w:val="left" w:pos="9632"/>
        </w:tabs>
        <w:ind w:left="0" w:right="-7"/>
        <w:rPr>
          <w:szCs w:val="24"/>
        </w:rPr>
      </w:pPr>
      <w:r w:rsidRPr="006E1039">
        <w:rPr>
          <w:szCs w:val="24"/>
        </w:rPr>
        <w:t>Кондинского района</w:t>
      </w:r>
    </w:p>
    <w:p w:rsidR="001D5AB9" w:rsidRPr="006E1039" w:rsidRDefault="001D5AB9" w:rsidP="001D5AB9">
      <w:pPr>
        <w:pStyle w:val="FR3"/>
        <w:tabs>
          <w:tab w:val="left" w:pos="9632"/>
        </w:tabs>
        <w:ind w:left="0" w:right="-7"/>
        <w:rPr>
          <w:szCs w:val="24"/>
        </w:rPr>
      </w:pPr>
      <w:r w:rsidRPr="006E1039">
        <w:rPr>
          <w:szCs w:val="24"/>
        </w:rPr>
        <w:t>Ханты-Мансийского автономного округа – Югры</w:t>
      </w:r>
    </w:p>
    <w:p w:rsidR="001D5AB9" w:rsidRPr="006E1039" w:rsidRDefault="001D5AB9" w:rsidP="001D5AB9"/>
    <w:p w:rsidR="001D5AB9" w:rsidRPr="006E1039" w:rsidRDefault="001D5AB9" w:rsidP="001D5AB9">
      <w:pPr>
        <w:pStyle w:val="3"/>
        <w:rPr>
          <w:rFonts w:ascii="Times New Roman" w:hAnsi="Times New Roman"/>
          <w:b/>
          <w:sz w:val="24"/>
        </w:rPr>
      </w:pPr>
      <w:r w:rsidRPr="006E1039">
        <w:rPr>
          <w:rFonts w:ascii="Times New Roman" w:hAnsi="Times New Roman"/>
          <w:b/>
          <w:sz w:val="24"/>
        </w:rPr>
        <w:t>ПОСТАНОВЛЕНИЕ</w:t>
      </w:r>
    </w:p>
    <w:p w:rsidR="001D5AB9" w:rsidRPr="006E1039" w:rsidRDefault="001D5AB9" w:rsidP="001D5AB9">
      <w:pPr>
        <w:suppressAutoHyphens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1D5AB9" w:rsidRPr="006E1039" w:rsidTr="0065087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>
            <w:r w:rsidRPr="006E1039">
              <w:t xml:space="preserve">от </w:t>
            </w:r>
            <w:r w:rsidR="00910D77" w:rsidRPr="006E1039">
              <w:t>… декабря 2025</w:t>
            </w:r>
            <w:r w:rsidRPr="006E1039"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>
            <w:pPr>
              <w:jc w:val="center"/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>
            <w:pPr>
              <w:ind w:right="-108"/>
            </w:pPr>
            <w:r w:rsidRPr="006E1039">
              <w:t>№</w:t>
            </w:r>
            <w:r w:rsidR="00910D77" w:rsidRPr="006E1039">
              <w:t xml:space="preserve"> …</w:t>
            </w:r>
          </w:p>
        </w:tc>
      </w:tr>
      <w:tr w:rsidR="001D5AB9" w:rsidRPr="006E1039" w:rsidTr="0065087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/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>
            <w:pPr>
              <w:jc w:val="center"/>
            </w:pPr>
            <w:r w:rsidRPr="006E1039"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>
            <w:pPr>
              <w:ind w:right="317"/>
              <w:jc w:val="right"/>
            </w:pPr>
          </w:p>
        </w:tc>
      </w:tr>
    </w:tbl>
    <w:p w:rsidR="001D5AB9" w:rsidRPr="006E1039" w:rsidRDefault="001D5AB9" w:rsidP="001D5AB9">
      <w:pPr>
        <w:pStyle w:val="1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Look w:val="04A0"/>
      </w:tblPr>
      <w:tblGrid>
        <w:gridCol w:w="6487"/>
      </w:tblGrid>
      <w:tr w:rsidR="001D5AB9" w:rsidRPr="006E1039" w:rsidTr="00650872">
        <w:tc>
          <w:tcPr>
            <w:tcW w:w="6487" w:type="dxa"/>
          </w:tcPr>
          <w:p w:rsidR="001D5AB9" w:rsidRPr="006E1039" w:rsidRDefault="001D5AB9" w:rsidP="00650872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10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постановление </w:t>
            </w:r>
          </w:p>
          <w:p w:rsidR="001D5AB9" w:rsidRPr="006E1039" w:rsidRDefault="001D5AB9" w:rsidP="00650872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E10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</w:t>
            </w:r>
            <w:r w:rsidRPr="006E103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сельского поселения Леуши</w:t>
            </w:r>
          </w:p>
          <w:p w:rsidR="001D5AB9" w:rsidRPr="006E1039" w:rsidRDefault="001D5AB9" w:rsidP="00650872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6E103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 14 июня</w:t>
            </w:r>
            <w:r w:rsidR="00C769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6E103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2019 года №</w:t>
            </w:r>
            <w:r w:rsidR="00C769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6E103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 w:themeFill="background1"/>
              </w:rPr>
              <w:t>118 «Об утверждении административного регламента предоставления</w:t>
            </w:r>
          </w:p>
          <w:p w:rsidR="001D5AB9" w:rsidRPr="006E1039" w:rsidRDefault="001D5AB9" w:rsidP="00650872">
            <w:pPr>
              <w:tabs>
                <w:tab w:val="left" w:pos="3240"/>
              </w:tabs>
              <w:rPr>
                <w:bCs/>
              </w:rPr>
            </w:pPr>
            <w:r w:rsidRPr="006E1039">
              <w:rPr>
                <w:color w:val="000000" w:themeColor="text1"/>
                <w:shd w:val="clear" w:color="auto" w:fill="FFFFFF" w:themeFill="background1"/>
              </w:rPr>
              <w:t>муниципальной услуги «</w:t>
            </w:r>
            <w:r w:rsidRPr="006E1039">
              <w:rPr>
                <w:bCs/>
              </w:rPr>
              <w:t>Прекращение права постоянного</w:t>
            </w:r>
            <w:r w:rsidR="00BB30CE">
              <w:rPr>
                <w:bCs/>
              </w:rPr>
              <w:t xml:space="preserve"> </w:t>
            </w:r>
            <w:r w:rsidRPr="006E1039">
              <w:rPr>
                <w:bCs/>
              </w:rPr>
              <w:t>(бессрочного) пользования  и права пожизненного наследуемого владения</w:t>
            </w:r>
          </w:p>
          <w:p w:rsidR="006E1039" w:rsidRDefault="001D5AB9" w:rsidP="00650872">
            <w:pPr>
              <w:tabs>
                <w:tab w:val="left" w:pos="3240"/>
              </w:tabs>
              <w:rPr>
                <w:bCs/>
              </w:rPr>
            </w:pPr>
            <w:r w:rsidRPr="006E1039">
              <w:rPr>
                <w:bCs/>
              </w:rPr>
              <w:t xml:space="preserve">земельными участками, находящимися </w:t>
            </w:r>
          </w:p>
          <w:p w:rsidR="001D5AB9" w:rsidRPr="006E1039" w:rsidRDefault="001D5AB9" w:rsidP="00650872">
            <w:pPr>
              <w:tabs>
                <w:tab w:val="left" w:pos="3240"/>
              </w:tabs>
              <w:rPr>
                <w:bCs/>
              </w:rPr>
            </w:pPr>
            <w:r w:rsidRPr="006E1039">
              <w:rPr>
                <w:bCs/>
              </w:rPr>
              <w:t>в муниципальной собственности</w:t>
            </w:r>
            <w:r w:rsidRPr="006E1039">
              <w:t>»</w:t>
            </w:r>
          </w:p>
          <w:p w:rsidR="001D5AB9" w:rsidRPr="006E1039" w:rsidRDefault="001D5AB9" w:rsidP="00650872">
            <w:pPr>
              <w:rPr>
                <w:b/>
              </w:rPr>
            </w:pPr>
          </w:p>
        </w:tc>
      </w:tr>
    </w:tbl>
    <w:p w:rsidR="001D5AB9" w:rsidRPr="006E1039" w:rsidRDefault="001D5AB9" w:rsidP="001D5AB9">
      <w:pPr>
        <w:pStyle w:val="a3"/>
        <w:spacing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E1039">
        <w:rPr>
          <w:rFonts w:ascii="Times New Roman" w:hAnsi="Times New Roman"/>
          <w:sz w:val="24"/>
          <w:szCs w:val="24"/>
        </w:rPr>
        <w:t>В</w:t>
      </w:r>
      <w:r w:rsidRPr="006E10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целях приведения нормативных правовых актов администрации сельского поселения Леуши в соответствие с действующим законодательством, </w:t>
      </w:r>
      <w:r w:rsidRPr="006E1039">
        <w:rPr>
          <w:rFonts w:ascii="Times New Roman" w:hAnsi="Times New Roman"/>
          <w:sz w:val="24"/>
          <w:szCs w:val="24"/>
        </w:rPr>
        <w:t xml:space="preserve">администрация сельского поселения Леуши постановляет: </w:t>
      </w:r>
    </w:p>
    <w:p w:rsidR="001D5AB9" w:rsidRPr="006E1039" w:rsidRDefault="001D5AB9" w:rsidP="001D5AB9">
      <w:pPr>
        <w:tabs>
          <w:tab w:val="left" w:pos="3240"/>
        </w:tabs>
        <w:jc w:val="both"/>
      </w:pPr>
      <w:r w:rsidRPr="006E1039">
        <w:t xml:space="preserve">            1.</w:t>
      </w:r>
      <w:r w:rsidR="006E1039">
        <w:t xml:space="preserve"> </w:t>
      </w:r>
      <w:r w:rsidRPr="006E1039">
        <w:t xml:space="preserve">Внести в </w:t>
      </w:r>
      <w:r w:rsidR="00CB2CD0">
        <w:t xml:space="preserve">приложение к </w:t>
      </w:r>
      <w:r w:rsidRPr="006E1039">
        <w:t>постановлени</w:t>
      </w:r>
      <w:r w:rsidR="00CB2CD0">
        <w:t>ю</w:t>
      </w:r>
      <w:r w:rsidRPr="006E1039">
        <w:t xml:space="preserve"> администрации </w:t>
      </w:r>
      <w:r w:rsidR="00CB2CD0">
        <w:t xml:space="preserve">сельского поселения Леуши </w:t>
      </w:r>
      <w:r w:rsidRPr="006E1039">
        <w:t>от 14 июня 2019 года  № 118 «</w:t>
      </w:r>
      <w:r w:rsidRPr="006E1039">
        <w:rPr>
          <w:color w:val="000000" w:themeColor="text1"/>
          <w:shd w:val="clear" w:color="auto" w:fill="FFFFFF" w:themeFill="background1"/>
        </w:rPr>
        <w:t>Об утверждении административного регламента предоставления муниципальной услуги «</w:t>
      </w:r>
      <w:r w:rsidRPr="006E1039">
        <w:rPr>
          <w:bCs/>
        </w:rPr>
        <w:t>Прекращение права постоянного</w:t>
      </w:r>
      <w:r w:rsidR="00BB30CE">
        <w:rPr>
          <w:bCs/>
        </w:rPr>
        <w:t xml:space="preserve"> </w:t>
      </w:r>
      <w:r w:rsidRPr="006E1039">
        <w:rPr>
          <w:bCs/>
        </w:rPr>
        <w:t>(бессрочного) пользования  и права пожизненного наследуемого владения</w:t>
      </w:r>
      <w:r w:rsidR="00CB2CD0">
        <w:rPr>
          <w:bCs/>
        </w:rPr>
        <w:t xml:space="preserve"> </w:t>
      </w:r>
      <w:r w:rsidRPr="006E1039">
        <w:rPr>
          <w:bCs/>
        </w:rPr>
        <w:t>земельными участками, находящимися в муниципальной собственности</w:t>
      </w:r>
      <w:r w:rsidRPr="006E1039">
        <w:t>»</w:t>
      </w:r>
      <w:r w:rsidR="00CB2CD0">
        <w:t xml:space="preserve"> (далее – постановление) </w:t>
      </w:r>
      <w:r w:rsidRPr="006E1039">
        <w:t xml:space="preserve">следующие изменения: </w:t>
      </w:r>
    </w:p>
    <w:p w:rsidR="000C2305" w:rsidRPr="00C7695C" w:rsidRDefault="006E1039" w:rsidP="006E1039">
      <w:pPr>
        <w:pStyle w:val="headertext"/>
        <w:spacing w:before="0" w:beforeAutospacing="0" w:after="0" w:afterAutospacing="0"/>
        <w:ind w:firstLine="708"/>
        <w:jc w:val="both"/>
      </w:pPr>
      <w:r w:rsidRPr="00C7695C">
        <w:t xml:space="preserve">1.1. </w:t>
      </w:r>
      <w:r w:rsidR="00CB2CD0">
        <w:t>П</w:t>
      </w:r>
      <w:r w:rsidR="00CB2CD0" w:rsidRPr="00C7695C">
        <w:t xml:space="preserve">ункт 12 </w:t>
      </w:r>
      <w:r w:rsidR="00CB2CD0">
        <w:t>п</w:t>
      </w:r>
      <w:r w:rsidR="00C7695C" w:rsidRPr="00C7695C">
        <w:t>ополнить</w:t>
      </w:r>
      <w:r w:rsidR="000C2305" w:rsidRPr="00C7695C">
        <w:t xml:space="preserve"> </w:t>
      </w:r>
      <w:r w:rsidR="00C7695C" w:rsidRPr="00C7695C">
        <w:t>подпунктом 12.1.</w:t>
      </w:r>
      <w:r w:rsidR="000C2305" w:rsidRPr="00C7695C">
        <w:t xml:space="preserve"> следующего содержания:</w:t>
      </w:r>
    </w:p>
    <w:p w:rsidR="000C2305" w:rsidRPr="006E1039" w:rsidRDefault="006E1039" w:rsidP="006E1039">
      <w:pPr>
        <w:pStyle w:val="headertext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0C2305" w:rsidRPr="006E1039">
        <w:rPr>
          <w:color w:val="000000" w:themeColor="text1"/>
        </w:rPr>
        <w:t>12.1</w:t>
      </w:r>
      <w:r>
        <w:rPr>
          <w:color w:val="000000" w:themeColor="text1"/>
        </w:rPr>
        <w:t xml:space="preserve">. </w:t>
      </w:r>
      <w:r w:rsidR="000C2305" w:rsidRPr="006E1039">
        <w:rPr>
          <w:color w:val="000000" w:themeColor="text1"/>
        </w:rPr>
        <w:t xml:space="preserve">Случаи и порядок предоставления государственных и муниципальных услуг в упреждающем (проактивном) режиме устанавливаются административным регламентом: </w:t>
      </w:r>
    </w:p>
    <w:p w:rsidR="006E1039" w:rsidRDefault="000C2305" w:rsidP="006E1039">
      <w:pPr>
        <w:pStyle w:val="formattext"/>
        <w:spacing w:before="0" w:beforeAutospacing="0" w:after="0" w:afterAutospacing="0"/>
        <w:ind w:firstLine="708"/>
        <w:jc w:val="both"/>
      </w:pPr>
      <w:r w:rsidRPr="006E1039">
        <w:t>12.1.1.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  <w:r w:rsidRPr="006E1039">
        <w:br/>
      </w:r>
      <w:bookmarkStart w:id="0" w:name="P0164"/>
      <w:bookmarkEnd w:id="0"/>
      <w:r w:rsidRPr="006E1039">
        <w:t xml:space="preserve">        </w:t>
      </w:r>
      <w:r w:rsidR="006E1039">
        <w:tab/>
      </w:r>
      <w:r w:rsidRPr="006E1039"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6E1039" w:rsidRDefault="000C2305" w:rsidP="006E1039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</w:rPr>
      </w:pPr>
      <w:bookmarkStart w:id="1" w:name="P0166"/>
      <w:bookmarkEnd w:id="1"/>
      <w:r w:rsidRPr="006E1039"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  <w:r w:rsidRPr="006E1039">
        <w:rPr>
          <w:color w:val="000000" w:themeColor="text1"/>
        </w:rPr>
        <w:t>».</w:t>
      </w:r>
      <w:bookmarkStart w:id="2" w:name="_GoBack"/>
      <w:bookmarkEnd w:id="2"/>
    </w:p>
    <w:p w:rsidR="001D5AB9" w:rsidRPr="00C7695C" w:rsidRDefault="006E1039" w:rsidP="006E1039">
      <w:pPr>
        <w:pStyle w:val="formattext"/>
        <w:spacing w:before="0" w:beforeAutospacing="0" w:after="0" w:afterAutospacing="0"/>
        <w:ind w:firstLine="708"/>
        <w:jc w:val="both"/>
      </w:pPr>
      <w:r w:rsidRPr="00C7695C">
        <w:t>1.2.</w:t>
      </w:r>
      <w:r w:rsidR="001D5AB9" w:rsidRPr="00C7695C">
        <w:rPr>
          <w:rFonts w:eastAsia="Calibri"/>
          <w:bCs/>
        </w:rPr>
        <w:t xml:space="preserve"> Подпункт 2 пункта 19 изложить в новой редакции:</w:t>
      </w:r>
    </w:p>
    <w:p w:rsidR="001D5AB9" w:rsidRPr="006E1039" w:rsidRDefault="006E1039" w:rsidP="001D5AB9">
      <w:pPr>
        <w:pStyle w:val="headertext"/>
        <w:spacing w:before="0" w:beforeAutospacing="0" w:after="0" w:afterAutospacing="0"/>
        <w:jc w:val="both"/>
      </w:pPr>
      <w:r>
        <w:rPr>
          <w:rFonts w:eastAsia="Calibri"/>
          <w:bCs/>
          <w:color w:val="000000" w:themeColor="text1"/>
        </w:rPr>
        <w:lastRenderedPageBreak/>
        <w:t xml:space="preserve">            «</w:t>
      </w:r>
      <w:r w:rsidR="001D5AB9" w:rsidRPr="006E1039">
        <w:rPr>
          <w:rFonts w:eastAsia="Calibri"/>
          <w:bCs/>
          <w:color w:val="000000" w:themeColor="text1"/>
        </w:rPr>
        <w:t xml:space="preserve">2) </w:t>
      </w:r>
      <w:r w:rsidR="001D5AB9" w:rsidRPr="006E1039">
        <w:rPr>
          <w:color w:val="000000" w:themeColor="text1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6" w:history="1">
        <w:r w:rsidR="001D5AB9" w:rsidRPr="006E1039">
          <w:rPr>
            <w:rStyle w:val="a4"/>
            <w:color w:val="000000" w:themeColor="text1"/>
            <w:u w:val="none"/>
          </w:rPr>
          <w:t>статьями 9</w:t>
        </w:r>
      </w:hyperlink>
      <w:r w:rsidR="001D5AB9" w:rsidRPr="006E1039">
        <w:rPr>
          <w:color w:val="000000" w:themeColor="text1"/>
        </w:rPr>
        <w:t xml:space="preserve">, </w:t>
      </w:r>
      <w:hyperlink r:id="rId7" w:history="1">
        <w:r w:rsidR="001D5AB9" w:rsidRPr="006E1039">
          <w:rPr>
            <w:rStyle w:val="a4"/>
            <w:color w:val="000000" w:themeColor="text1"/>
            <w:u w:val="none"/>
          </w:rPr>
          <w:t>10</w:t>
        </w:r>
      </w:hyperlink>
      <w:r w:rsidR="001D5AB9" w:rsidRPr="006E1039">
        <w:rPr>
          <w:color w:val="000000" w:themeColor="text1"/>
        </w:rPr>
        <w:t xml:space="preserve"> и </w:t>
      </w:r>
      <w:hyperlink r:id="rId8" w:history="1">
        <w:r w:rsidR="001D5AB9" w:rsidRPr="006E1039">
          <w:rPr>
            <w:rStyle w:val="a4"/>
            <w:color w:val="000000" w:themeColor="text1"/>
            <w:u w:val="none"/>
          </w:rPr>
          <w:t>14 Федерального закона от 29 декабря 2022</w:t>
        </w:r>
        <w:r>
          <w:rPr>
            <w:rStyle w:val="a4"/>
            <w:color w:val="000000" w:themeColor="text1"/>
            <w:u w:val="none"/>
          </w:rPr>
          <w:t xml:space="preserve"> года № 572-ФЗ «</w:t>
        </w:r>
        <w:r w:rsidR="001D5AB9" w:rsidRPr="006E1039">
          <w:rPr>
            <w:rStyle w:val="a4"/>
            <w:color w:val="000000" w:themeColor="text1"/>
            <w:u w:val="none"/>
          </w:rPr>
  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  </w:r>
        <w:r>
          <w:rPr>
            <w:rStyle w:val="a4"/>
            <w:color w:val="000000" w:themeColor="text1"/>
            <w:u w:val="none"/>
          </w:rPr>
          <w:t>ьных актов Российской Федерации</w:t>
        </w:r>
        <w:r w:rsidR="001D5AB9" w:rsidRPr="006E1039">
          <w:rPr>
            <w:rStyle w:val="a4"/>
            <w:color w:val="000000" w:themeColor="text1"/>
            <w:u w:val="none"/>
          </w:rPr>
          <w:t>»</w:t>
        </w:r>
      </w:hyperlink>
      <w:r w:rsidR="001D5AB9" w:rsidRPr="006E1039">
        <w:t xml:space="preserve">. </w:t>
      </w:r>
    </w:p>
    <w:p w:rsidR="001D5AB9" w:rsidRPr="006E1039" w:rsidRDefault="001D5AB9" w:rsidP="00CB2CD0">
      <w:pPr>
        <w:pStyle w:val="formattext"/>
        <w:spacing w:before="0" w:beforeAutospacing="0" w:after="0" w:afterAutospacing="0"/>
        <w:ind w:firstLine="708"/>
      </w:pPr>
      <w:r w:rsidRPr="006E1039"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  <w:bookmarkStart w:id="3" w:name="P0124"/>
      <w:bookmarkEnd w:id="3"/>
    </w:p>
    <w:p w:rsidR="00CB2CD0" w:rsidRDefault="001D5AB9" w:rsidP="00CB2CD0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6E1039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</w:t>
      </w:r>
      <w:r w:rsidRPr="006E1039">
        <w:rPr>
          <w:color w:val="000000" w:themeColor="text1"/>
        </w:rPr>
        <w:t>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1D5AB9" w:rsidRPr="006E1039" w:rsidRDefault="001D5AB9" w:rsidP="00CB2CD0">
      <w:pPr>
        <w:pStyle w:val="formattext"/>
        <w:spacing w:before="0" w:beforeAutospacing="0" w:after="0" w:afterAutospacing="0"/>
        <w:ind w:firstLine="708"/>
        <w:jc w:val="both"/>
      </w:pPr>
      <w:bookmarkStart w:id="4" w:name="P0126"/>
      <w:bookmarkEnd w:id="4"/>
      <w:r w:rsidRPr="006E1039">
        <w:rPr>
          <w:color w:val="000000" w:themeColor="text1"/>
        </w:rPr>
        <w:t xml:space="preserve">2) информационных технологий, предусмотренных </w:t>
      </w:r>
      <w:hyperlink r:id="rId9" w:history="1">
        <w:r w:rsidRPr="006E1039">
          <w:rPr>
            <w:rStyle w:val="a4"/>
            <w:color w:val="000000" w:themeColor="text1"/>
            <w:u w:val="none"/>
          </w:rPr>
          <w:t>статьями 9</w:t>
        </w:r>
      </w:hyperlink>
      <w:r w:rsidRPr="006E1039">
        <w:rPr>
          <w:color w:val="000000" w:themeColor="text1"/>
        </w:rPr>
        <w:t xml:space="preserve">, </w:t>
      </w:r>
      <w:hyperlink r:id="rId10" w:history="1">
        <w:r w:rsidRPr="006E1039">
          <w:rPr>
            <w:rStyle w:val="a4"/>
            <w:color w:val="000000" w:themeColor="text1"/>
            <w:u w:val="none"/>
          </w:rPr>
          <w:t>10</w:t>
        </w:r>
      </w:hyperlink>
      <w:r w:rsidRPr="006E1039">
        <w:rPr>
          <w:color w:val="000000" w:themeColor="text1"/>
        </w:rPr>
        <w:t xml:space="preserve"> и </w:t>
      </w:r>
      <w:hyperlink r:id="rId11" w:history="1">
        <w:r w:rsidRPr="006E1039">
          <w:rPr>
            <w:rStyle w:val="a4"/>
            <w:color w:val="000000" w:themeColor="text1"/>
            <w:u w:val="none"/>
          </w:rPr>
          <w:t>14 Федерального закона от</w:t>
        </w:r>
        <w:r w:rsidR="00910D77" w:rsidRPr="006E1039">
          <w:rPr>
            <w:rStyle w:val="a4"/>
            <w:color w:val="000000" w:themeColor="text1"/>
            <w:u w:val="none"/>
          </w:rPr>
          <w:t xml:space="preserve"> 29 декабря 2022 года № 572-ФЗ «</w:t>
        </w:r>
        <w:r w:rsidRPr="006E1039">
          <w:rPr>
            <w:rStyle w:val="a4"/>
            <w:color w:val="000000" w:themeColor="text1"/>
            <w:u w:val="none"/>
          </w:rPr>
  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  </w:r>
        <w:r w:rsidR="006E1039">
          <w:rPr>
            <w:rStyle w:val="a4"/>
            <w:color w:val="000000" w:themeColor="text1"/>
            <w:u w:val="none"/>
          </w:rPr>
          <w:t>»</w:t>
        </w:r>
        <w:r w:rsidR="00910D77" w:rsidRPr="006E1039">
          <w:rPr>
            <w:rStyle w:val="a4"/>
            <w:color w:val="000000" w:themeColor="text1"/>
            <w:u w:val="none"/>
          </w:rPr>
          <w:t xml:space="preserve"> »</w:t>
        </w:r>
      </w:hyperlink>
      <w:r w:rsidRPr="006E1039">
        <w:t>.</w:t>
      </w:r>
    </w:p>
    <w:p w:rsidR="001D5AB9" w:rsidRPr="00C7695C" w:rsidRDefault="006E1039" w:rsidP="00CB2CD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C7695C">
        <w:rPr>
          <w:rFonts w:eastAsia="Calibri"/>
          <w:bCs/>
        </w:rPr>
        <w:t xml:space="preserve">1.3. </w:t>
      </w:r>
      <w:r w:rsidR="00910D77" w:rsidRPr="00C7695C">
        <w:rPr>
          <w:rFonts w:eastAsia="Calibri"/>
          <w:bCs/>
        </w:rPr>
        <w:t>Абзац  3 пункта 30 изложить в новой редакции:</w:t>
      </w:r>
    </w:p>
    <w:p w:rsidR="00910D77" w:rsidRPr="006E1039" w:rsidRDefault="00910D77" w:rsidP="00910D77">
      <w:pPr>
        <w:shd w:val="clear" w:color="auto" w:fill="FFFFFF"/>
        <w:autoSpaceDE w:val="0"/>
        <w:autoSpaceDN w:val="0"/>
        <w:adjustRightInd w:val="0"/>
        <w:jc w:val="both"/>
      </w:pPr>
      <w:r w:rsidRPr="006E1039">
        <w:rPr>
          <w:rFonts w:eastAsia="Calibri"/>
          <w:bCs/>
        </w:rPr>
        <w:t xml:space="preserve">     </w:t>
      </w:r>
      <w:r w:rsidR="00CB2CD0">
        <w:rPr>
          <w:rFonts w:eastAsia="Calibri"/>
          <w:bCs/>
        </w:rPr>
        <w:tab/>
      </w:r>
      <w:r w:rsidRPr="006E1039">
        <w:rPr>
          <w:rFonts w:eastAsia="Calibri"/>
          <w:bCs/>
        </w:rPr>
        <w:t>«</w:t>
      </w:r>
      <w:r w:rsidRPr="006E1039">
        <w:rPr>
          <w:color w:val="000000" w:themeColor="text1"/>
          <w:shd w:val="clear" w:color="auto" w:fill="FFFFFF"/>
        </w:rPr>
        <w:t>Помещения, в которых предоставляется муниципальная услуга, должны соответствовать санитарно-эпидемиологическим требованиям, </w:t>
      </w:r>
      <w:r w:rsidRPr="006E1039">
        <w:rPr>
          <w:color w:val="000000" w:themeColor="text1"/>
        </w:rPr>
        <w:t>правил противопожарного режима в Российской Федерации</w:t>
      </w:r>
      <w:r w:rsidRPr="006E1039">
        <w:rPr>
          <w:color w:val="000000" w:themeColor="text1"/>
          <w:shd w:val="clear" w:color="auto" w:fill="FFFFFF"/>
        </w:rPr>
        <w:t>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</w:t>
      </w:r>
      <w:r w:rsidRPr="006E1039">
        <w:t>.».</w:t>
      </w:r>
    </w:p>
    <w:p w:rsidR="00910D77" w:rsidRPr="00C7695C" w:rsidRDefault="00910D77" w:rsidP="00910D77">
      <w:pPr>
        <w:shd w:val="clear" w:color="auto" w:fill="FFFFFF"/>
        <w:autoSpaceDE w:val="0"/>
        <w:autoSpaceDN w:val="0"/>
        <w:adjustRightInd w:val="0"/>
        <w:jc w:val="both"/>
      </w:pPr>
      <w:r w:rsidRPr="00C7695C">
        <w:t xml:space="preserve">         </w:t>
      </w:r>
      <w:r w:rsidR="00CB2CD0">
        <w:tab/>
      </w:r>
      <w:r w:rsidR="006E1039" w:rsidRPr="00C7695C">
        <w:t xml:space="preserve">1.4. </w:t>
      </w:r>
      <w:r w:rsidRPr="00C7695C">
        <w:t>Пункт 37 изложить в новой редакции:</w:t>
      </w:r>
    </w:p>
    <w:p w:rsidR="00910D77" w:rsidRPr="006E1039" w:rsidRDefault="00910D77" w:rsidP="00910D77">
      <w:pPr>
        <w:pStyle w:val="headertext"/>
        <w:spacing w:before="0" w:beforeAutospacing="0" w:after="0" w:afterAutospacing="0"/>
        <w:jc w:val="both"/>
      </w:pPr>
      <w:r w:rsidRPr="006E1039">
        <w:t xml:space="preserve">         </w:t>
      </w:r>
      <w:r w:rsidR="00CB2CD0">
        <w:tab/>
      </w:r>
      <w:r w:rsidRPr="006E1039">
        <w:t xml:space="preserve">«37. 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 </w:t>
      </w:r>
    </w:p>
    <w:p w:rsidR="00C7695C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t>а) получение информации о порядке и сроках предоставления услуги;</w:t>
      </w:r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bookmarkStart w:id="5" w:name="P0030"/>
      <w:bookmarkEnd w:id="5"/>
      <w:r w:rsidRPr="006E1039">
        <w:t xml:space="preserve">б) 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</w:t>
      </w:r>
    </w:p>
    <w:p w:rsid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t>в) формирование запроса;</w:t>
      </w:r>
      <w:bookmarkStart w:id="6" w:name="P0034"/>
      <w:bookmarkEnd w:id="6"/>
    </w:p>
    <w:p w:rsid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t>г) прием и регистрация органом (организацией) запроса и иных документов, необходимых для предоставления услуги;</w:t>
      </w:r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bookmarkStart w:id="7" w:name="P0036"/>
      <w:bookmarkEnd w:id="7"/>
      <w:r w:rsidRPr="006E1039"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  <w:bookmarkStart w:id="8" w:name="P0038"/>
      <w:bookmarkEnd w:id="8"/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t>е) получение результата предоставления услуги;</w:t>
      </w:r>
      <w:bookmarkStart w:id="9" w:name="P003A"/>
      <w:bookmarkEnd w:id="9"/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t>ж) получение сведений о ходе выполнения запроса;</w:t>
      </w:r>
      <w:bookmarkStart w:id="10" w:name="P003C"/>
      <w:bookmarkEnd w:id="10"/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t>з) осуществление оценки качества предоставления услуги;</w:t>
      </w:r>
      <w:bookmarkStart w:id="11" w:name="P003E"/>
      <w:bookmarkEnd w:id="11"/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lastRenderedPageBreak/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bookmarkStart w:id="12" w:name="P0040"/>
      <w:bookmarkEnd w:id="12"/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  <w:bookmarkStart w:id="13" w:name="P0042"/>
      <w:bookmarkEnd w:id="13"/>
    </w:p>
    <w:p w:rsidR="00910D77" w:rsidRPr="006E1039" w:rsidRDefault="00910D77" w:rsidP="00CB2CD0">
      <w:pPr>
        <w:pStyle w:val="formattext"/>
        <w:spacing w:before="0" w:beforeAutospacing="0" w:after="0" w:afterAutospacing="0"/>
        <w:ind w:firstLine="708"/>
        <w:jc w:val="both"/>
      </w:pPr>
      <w:r w:rsidRPr="006E1039">
        <w:t xml:space="preserve"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 </w:t>
      </w:r>
    </w:p>
    <w:p w:rsidR="00910D77" w:rsidRPr="006E1039" w:rsidRDefault="00910D77" w:rsidP="00CB2CD0">
      <w:pPr>
        <w:pStyle w:val="formattext"/>
        <w:spacing w:before="0" w:beforeAutospacing="0" w:after="0" w:afterAutospacing="0"/>
        <w:ind w:firstLine="708"/>
        <w:jc w:val="both"/>
      </w:pPr>
      <w:bookmarkStart w:id="14" w:name="P0044"/>
      <w:bookmarkEnd w:id="14"/>
      <w:r w:rsidRPr="006E1039">
        <w:t>37.1.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портала.».</w:t>
      </w:r>
    </w:p>
    <w:p w:rsidR="001D5AB9" w:rsidRPr="006E1039" w:rsidRDefault="001D5AB9" w:rsidP="001D5AB9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</w:pPr>
      <w:r w:rsidRPr="006E1039">
        <w:t>2. 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</w:p>
    <w:p w:rsidR="001D5AB9" w:rsidRPr="006E1039" w:rsidRDefault="001D5AB9" w:rsidP="001D5AB9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</w:pPr>
      <w:r w:rsidRPr="006E1039">
        <w:t>3. Настоящее постановление вступает в силу после его обнародования.</w:t>
      </w:r>
    </w:p>
    <w:p w:rsidR="001D5AB9" w:rsidRDefault="001D5AB9" w:rsidP="001D5AB9"/>
    <w:p w:rsidR="006E1039" w:rsidRPr="006E1039" w:rsidRDefault="006E1039" w:rsidP="001D5AB9"/>
    <w:p w:rsidR="001D5AB9" w:rsidRPr="006E1039" w:rsidRDefault="001D5AB9" w:rsidP="001D5AB9"/>
    <w:tbl>
      <w:tblPr>
        <w:tblW w:w="0" w:type="auto"/>
        <w:tblLook w:val="01E0"/>
      </w:tblPr>
      <w:tblGrid>
        <w:gridCol w:w="4561"/>
        <w:gridCol w:w="1812"/>
        <w:gridCol w:w="3198"/>
      </w:tblGrid>
      <w:tr w:rsidR="001D5AB9" w:rsidRPr="006E1039" w:rsidTr="00650872">
        <w:tc>
          <w:tcPr>
            <w:tcW w:w="4785" w:type="dxa"/>
          </w:tcPr>
          <w:p w:rsidR="001D5AB9" w:rsidRPr="006E1039" w:rsidRDefault="001D5AB9" w:rsidP="00650872">
            <w:pPr>
              <w:jc w:val="both"/>
            </w:pPr>
            <w:r w:rsidRPr="006E1039">
              <w:t>Глава сельского поселения Леуши</w:t>
            </w:r>
          </w:p>
        </w:tc>
        <w:tc>
          <w:tcPr>
            <w:tcW w:w="1920" w:type="dxa"/>
          </w:tcPr>
          <w:p w:rsidR="001D5AB9" w:rsidRPr="006E1039" w:rsidRDefault="001D5AB9" w:rsidP="00650872">
            <w:pPr>
              <w:jc w:val="center"/>
            </w:pPr>
          </w:p>
        </w:tc>
        <w:tc>
          <w:tcPr>
            <w:tcW w:w="3363" w:type="dxa"/>
            <w:tcBorders>
              <w:left w:val="nil"/>
            </w:tcBorders>
          </w:tcPr>
          <w:p w:rsidR="001D5AB9" w:rsidRPr="006E1039" w:rsidRDefault="001D5AB9" w:rsidP="00650872">
            <w:pPr>
              <w:jc w:val="right"/>
            </w:pPr>
            <w:r w:rsidRPr="006E1039">
              <w:t>М.В.</w:t>
            </w:r>
            <w:r w:rsidR="006E1039">
              <w:t xml:space="preserve"> </w:t>
            </w:r>
            <w:r w:rsidRPr="006E1039">
              <w:t>Вурм</w:t>
            </w:r>
          </w:p>
        </w:tc>
      </w:tr>
    </w:tbl>
    <w:p w:rsidR="001D5AB9" w:rsidRPr="006E1039" w:rsidRDefault="001D5AB9" w:rsidP="001D5AB9">
      <w:pPr>
        <w:rPr>
          <w:color w:val="000000"/>
        </w:rPr>
      </w:pPr>
    </w:p>
    <w:p w:rsidR="0072171B" w:rsidRPr="006E1039" w:rsidRDefault="0072171B"/>
    <w:sectPr w:rsidR="0072171B" w:rsidRPr="006E1039" w:rsidSect="00BF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126" w:rsidRDefault="00600126" w:rsidP="006E1039">
      <w:r>
        <w:separator/>
      </w:r>
    </w:p>
  </w:endnote>
  <w:endnote w:type="continuationSeparator" w:id="1">
    <w:p w:rsidR="00600126" w:rsidRDefault="00600126" w:rsidP="006E1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126" w:rsidRDefault="00600126" w:rsidP="006E1039">
      <w:r>
        <w:separator/>
      </w:r>
    </w:p>
  </w:footnote>
  <w:footnote w:type="continuationSeparator" w:id="1">
    <w:p w:rsidR="00600126" w:rsidRDefault="00600126" w:rsidP="006E1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B97"/>
    <w:rsid w:val="000C2305"/>
    <w:rsid w:val="001D5AB9"/>
    <w:rsid w:val="00262617"/>
    <w:rsid w:val="00367859"/>
    <w:rsid w:val="00600126"/>
    <w:rsid w:val="006E1039"/>
    <w:rsid w:val="0072171B"/>
    <w:rsid w:val="007D5B97"/>
    <w:rsid w:val="00910D77"/>
    <w:rsid w:val="00AC411C"/>
    <w:rsid w:val="00BB30CE"/>
    <w:rsid w:val="00BF21FE"/>
    <w:rsid w:val="00C7695C"/>
    <w:rsid w:val="00CB2CD0"/>
    <w:rsid w:val="00EE68CC"/>
    <w:rsid w:val="00F11598"/>
    <w:rsid w:val="00FD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D5AB9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3">
    <w:name w:val="heading 3"/>
    <w:basedOn w:val="a"/>
    <w:next w:val="a"/>
    <w:link w:val="30"/>
    <w:qFormat/>
    <w:rsid w:val="001D5AB9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1D5AB9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D5AB9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No Spacing"/>
    <w:uiPriority w:val="1"/>
    <w:qFormat/>
    <w:rsid w:val="001D5A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le">
    <w:name w:val="Title!Название НПА"/>
    <w:basedOn w:val="a"/>
    <w:rsid w:val="001D5AB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FR3">
    <w:name w:val="FR3"/>
    <w:rsid w:val="001D5AB9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headertext">
    <w:name w:val="headertext"/>
    <w:basedOn w:val="a"/>
    <w:rsid w:val="001D5AB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D5AB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1D5AB9"/>
    <w:rPr>
      <w:color w:val="0000FF"/>
      <w:u w:val="single"/>
    </w:rPr>
  </w:style>
  <w:style w:type="character" w:customStyle="1" w:styleId="comment">
    <w:name w:val="comment"/>
    <w:basedOn w:val="a0"/>
    <w:rsid w:val="001D5AB9"/>
  </w:style>
  <w:style w:type="paragraph" w:styleId="a5">
    <w:name w:val="header"/>
    <w:basedOn w:val="a"/>
    <w:link w:val="a6"/>
    <w:uiPriority w:val="99"/>
    <w:semiHidden/>
    <w:unhideWhenUsed/>
    <w:rsid w:val="006E10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10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E10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10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E1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0426002&amp;mark=00000000000000000000000000000000000000000000000000BPA0O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1300426002&amp;mark=000000000000000000000000000000000000000000000000008PS0M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0426002&amp;mark=000000000000000000000000000000000000000000000000008PK0M0" TargetMode="External"/><Relationship Id="rId11" Type="http://schemas.openxmlformats.org/officeDocument/2006/relationships/hyperlink" Target="kodeks://link/d?nd=1300426002&amp;mark=00000000000000000000000000000000000000000000000000BPA0OQ" TargetMode="External"/><Relationship Id="rId5" Type="http://schemas.openxmlformats.org/officeDocument/2006/relationships/endnotes" Target="endnotes.xml"/><Relationship Id="rId10" Type="http://schemas.openxmlformats.org/officeDocument/2006/relationships/hyperlink" Target="kodeks://link/d?nd=1300426002&amp;mark=000000000000000000000000000000000000000000000000008PS0M3" TargetMode="External"/><Relationship Id="rId4" Type="http://schemas.openxmlformats.org/officeDocument/2006/relationships/footnotes" Target="footnotes.xml"/><Relationship Id="rId9" Type="http://schemas.openxmlformats.org/officeDocument/2006/relationships/hyperlink" Target="kodeks://link/d?nd=1300426002&amp;mark=000000000000000000000000000000000000000000000000008PK0M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Leushi</cp:lastModifiedBy>
  <cp:revision>10</cp:revision>
  <dcterms:created xsi:type="dcterms:W3CDTF">2025-12-11T09:18:00Z</dcterms:created>
  <dcterms:modified xsi:type="dcterms:W3CDTF">2025-12-12T06:55:00Z</dcterms:modified>
</cp:coreProperties>
</file>