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</w:tblGrid>
      <w:tr w:rsidR="009C635F" w:rsidRPr="00A80CEB" w:rsidTr="00FD0559">
        <w:tc>
          <w:tcPr>
            <w:tcW w:w="3936" w:type="dxa"/>
          </w:tcPr>
          <w:p w:rsidR="009C635F" w:rsidRPr="008B0877" w:rsidRDefault="007A573D" w:rsidP="00211274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211274">
              <w:t xml:space="preserve"> от 16 июня 2022 года № 115</w:t>
            </w:r>
            <w:r w:rsidR="00FD0559"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211274">
              <w:t>Признание садового дома жилым домом и жилого дома садовым домом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</w:t>
      </w:r>
      <w:r w:rsidR="00FD0559">
        <w:rPr>
          <w:rFonts w:ascii="Times New Roman" w:hAnsi="Times New Roman"/>
          <w:snapToGrid w:val="0"/>
        </w:rPr>
        <w:t>е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FD0559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211274">
        <w:rPr>
          <w:rFonts w:ascii="Times New Roman" w:hAnsi="Times New Roman"/>
        </w:rPr>
        <w:t>от 16 июня</w:t>
      </w:r>
      <w:r w:rsidR="006F1C47">
        <w:rPr>
          <w:rFonts w:ascii="Times New Roman" w:hAnsi="Times New Roman"/>
        </w:rPr>
        <w:t xml:space="preserve"> 2022</w:t>
      </w:r>
      <w:r w:rsidR="004F72A0">
        <w:rPr>
          <w:rFonts w:ascii="Times New Roman" w:hAnsi="Times New Roman"/>
        </w:rPr>
        <w:t xml:space="preserve"> года</w:t>
      </w:r>
      <w:r w:rsidR="00211274">
        <w:rPr>
          <w:rFonts w:ascii="Times New Roman" w:hAnsi="Times New Roman"/>
        </w:rPr>
        <w:t xml:space="preserve"> № 115</w:t>
      </w:r>
      <w:r w:rsidR="00BB3029">
        <w:rPr>
          <w:rFonts w:ascii="Times New Roman" w:hAnsi="Times New Roman"/>
        </w:rPr>
        <w:t xml:space="preserve"> «</w:t>
      </w:r>
      <w:r w:rsidR="00674CFA" w:rsidRPr="00674CFA">
        <w:rPr>
          <w:rFonts w:ascii="Times New Roman" w:hAnsi="Times New Roman"/>
        </w:rPr>
        <w:t>Об утверждении административного регламента предоставления муниципальной услуги «</w:t>
      </w:r>
      <w:r w:rsidR="00211274" w:rsidRPr="00211274">
        <w:rPr>
          <w:rFonts w:ascii="Times New Roman" w:hAnsi="Times New Roman"/>
        </w:rPr>
        <w:t>Признание садового дома жилым домом и жилого дома садовым домом</w:t>
      </w:r>
      <w:r w:rsidR="00F47089">
        <w:rPr>
          <w:rFonts w:ascii="Times New Roman" w:hAnsi="Times New Roman"/>
        </w:rPr>
        <w:t>»</w:t>
      </w:r>
      <w:r w:rsidR="00FD0559">
        <w:rPr>
          <w:rFonts w:ascii="Times New Roman" w:hAnsi="Times New Roman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FD0559">
        <w:rPr>
          <w:rFonts w:ascii="Times New Roman" w:hAnsi="Times New Roman"/>
        </w:rPr>
        <w:t>следующи</w:t>
      </w:r>
      <w:r w:rsidR="008B0877">
        <w:rPr>
          <w:rFonts w:ascii="Times New Roman" w:hAnsi="Times New Roman"/>
        </w:rPr>
        <w:t>е изменени</w:t>
      </w:r>
      <w:r w:rsidR="00FD0559">
        <w:rPr>
          <w:rFonts w:ascii="Times New Roman" w:hAnsi="Times New Roman"/>
        </w:rPr>
        <w:t>я</w:t>
      </w:r>
      <w:r w:rsidR="00BB3029" w:rsidRPr="00BB3029">
        <w:rPr>
          <w:rFonts w:ascii="Times New Roman" w:hAnsi="Times New Roman"/>
        </w:rPr>
        <w:t>:</w:t>
      </w:r>
    </w:p>
    <w:p w:rsidR="00B3132D" w:rsidRDefault="00674CFA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F410D9">
        <w:rPr>
          <w:rFonts w:ascii="Times New Roman" w:hAnsi="Times New Roman"/>
        </w:rPr>
        <w:t>Пункт 42</w:t>
      </w:r>
      <w:r w:rsidR="00F410D9" w:rsidRPr="00F410D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F410D9" w:rsidRP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F410D9">
        <w:rPr>
          <w:rFonts w:ascii="Times New Roman" w:hAnsi="Times New Roman"/>
        </w:rPr>
        <w:t>При предоставлении услуги в электронно</w:t>
      </w:r>
      <w:r>
        <w:rPr>
          <w:rFonts w:ascii="Times New Roman" w:hAnsi="Times New Roman"/>
        </w:rPr>
        <w:t>й форме заявителю направляется:</w:t>
      </w:r>
    </w:p>
    <w:p w:rsidR="00F410D9" w:rsidRP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 w:rsidRPr="00F410D9">
        <w:rPr>
          <w:rFonts w:ascii="Times New Roman" w:hAnsi="Times New Roman"/>
        </w:rPr>
        <w:t xml:space="preserve">а) уведомление о записи на прием в орган (организацию) или многофункциональный центр, содержащее сведения </w:t>
      </w:r>
      <w:r>
        <w:rPr>
          <w:rFonts w:ascii="Times New Roman" w:hAnsi="Times New Roman"/>
        </w:rPr>
        <w:t>о дате, времени и месте приема;</w:t>
      </w:r>
    </w:p>
    <w:p w:rsidR="00F410D9" w:rsidRP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 w:rsidRPr="00F410D9">
        <w:rPr>
          <w:rFonts w:ascii="Times New Roman" w:hAnsi="Times New Roman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F410D9" w:rsidRP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 w:rsidRPr="00F410D9">
        <w:rPr>
          <w:rFonts w:ascii="Times New Roman" w:hAnsi="Times New Roman"/>
        </w:rPr>
        <w:t>в) уведомление о факте получения информации</w:t>
      </w:r>
      <w:r>
        <w:rPr>
          <w:rFonts w:ascii="Times New Roman" w:hAnsi="Times New Roman"/>
        </w:rPr>
        <w:t>, подтверждающей оплату услуги;</w:t>
      </w:r>
    </w:p>
    <w:p w:rsidR="00F410D9" w:rsidRDefault="00F410D9" w:rsidP="00F410D9">
      <w:pPr>
        <w:autoSpaceDE w:val="0"/>
        <w:autoSpaceDN w:val="0"/>
        <w:adjustRightInd w:val="0"/>
        <w:rPr>
          <w:rFonts w:ascii="Times New Roman" w:hAnsi="Times New Roman"/>
        </w:rPr>
      </w:pPr>
      <w:r w:rsidRPr="00F410D9">
        <w:rPr>
          <w:rFonts w:ascii="Times New Roman" w:hAnsi="Times New Roman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  <w:r>
        <w:rPr>
          <w:rFonts w:ascii="Times New Roman" w:hAnsi="Times New Roman"/>
        </w:rPr>
        <w:t>».</w:t>
      </w:r>
    </w:p>
    <w:p w:rsidR="00F410D9" w:rsidRDefault="006F7542" w:rsidP="006F1C4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F410D9">
        <w:rPr>
          <w:rFonts w:ascii="Times New Roman" w:hAnsi="Times New Roman"/>
        </w:rPr>
        <w:t>Пункт 39</w:t>
      </w:r>
      <w:r w:rsidR="00F410D9" w:rsidRPr="00F410D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B8087E">
        <w:rPr>
          <w:rFonts w:ascii="Times New Roman" w:hAnsi="Times New Roman"/>
        </w:rPr>
        <w:t>При формиров</w:t>
      </w:r>
      <w:r>
        <w:rPr>
          <w:rFonts w:ascii="Times New Roman" w:hAnsi="Times New Roman"/>
        </w:rPr>
        <w:t>ании запроса обеспечивается: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а) возможность копирования и сохранения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</w:t>
      </w:r>
      <w:r>
        <w:rPr>
          <w:rFonts w:ascii="Times New Roman" w:hAnsi="Times New Roman"/>
        </w:rPr>
        <w:t>апроса несколькими заявителями;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в) возможность печати на бумажном носителе копии электронной формы запро</w:t>
      </w:r>
      <w:r>
        <w:rPr>
          <w:rFonts w:ascii="Times New Roman" w:hAnsi="Times New Roman"/>
        </w:rPr>
        <w:t>са;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lastRenderedPageBreak/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</w:t>
      </w:r>
      <w:r>
        <w:rPr>
          <w:rFonts w:ascii="Times New Roman" w:hAnsi="Times New Roman"/>
        </w:rPr>
        <w:t>идентификации и аутентификации;</w:t>
      </w:r>
    </w:p>
    <w:p w:rsidR="00B8087E" w:rsidRPr="00B8087E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е) возможность вернуться на любой из этапов заполнения электронной формы запроса без пот</w:t>
      </w:r>
      <w:r>
        <w:rPr>
          <w:rFonts w:ascii="Times New Roman" w:hAnsi="Times New Roman"/>
        </w:rPr>
        <w:t>ери ранее введенной информации;</w:t>
      </w:r>
    </w:p>
    <w:p w:rsidR="00F410D9" w:rsidRDefault="00B8087E" w:rsidP="00B8087E">
      <w:pPr>
        <w:autoSpaceDE w:val="0"/>
        <w:autoSpaceDN w:val="0"/>
        <w:adjustRightInd w:val="0"/>
        <w:rPr>
          <w:rFonts w:ascii="Times New Roman" w:hAnsi="Times New Roman"/>
        </w:rPr>
      </w:pPr>
      <w:r w:rsidRPr="00B8087E">
        <w:rPr>
          <w:rFonts w:ascii="Times New Roman" w:hAnsi="Times New Roman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  <w:r>
        <w:rPr>
          <w:rFonts w:ascii="Times New Roman" w:hAnsi="Times New Roman"/>
        </w:rPr>
        <w:t>».</w:t>
      </w:r>
    </w:p>
    <w:p w:rsidR="00D633D1" w:rsidRDefault="00D633D1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="00590887">
        <w:rPr>
          <w:rFonts w:ascii="Times New Roman" w:hAnsi="Times New Roman"/>
        </w:rPr>
        <w:t>Дополнить пункт 37</w:t>
      </w:r>
      <w:r w:rsidR="00FD0559">
        <w:rPr>
          <w:rFonts w:ascii="Times New Roman" w:hAnsi="Times New Roman"/>
        </w:rPr>
        <w:t xml:space="preserve"> </w:t>
      </w:r>
      <w:r w:rsidR="00590887" w:rsidRPr="00D633D1">
        <w:rPr>
          <w:rFonts w:ascii="Times New Roman" w:hAnsi="Times New Roman"/>
        </w:rPr>
        <w:t xml:space="preserve">приложения к постановлению </w:t>
      </w:r>
      <w:r w:rsidR="00590887" w:rsidRPr="00590887">
        <w:rPr>
          <w:rFonts w:ascii="Times New Roman" w:hAnsi="Times New Roman"/>
        </w:rPr>
        <w:t xml:space="preserve">следующим содержанием: </w:t>
      </w:r>
    </w:p>
    <w:p w:rsidR="00590887" w:rsidRDefault="00590887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90887">
        <w:rPr>
          <w:rFonts w:ascii="Times New Roman" w:hAnsi="Times New Roman"/>
        </w:rPr>
        <w:t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  <w:r>
        <w:rPr>
          <w:rFonts w:ascii="Times New Roman" w:hAnsi="Times New Roman"/>
        </w:rPr>
        <w:t>».</w:t>
      </w:r>
    </w:p>
    <w:p w:rsidR="00073759" w:rsidRDefault="00FD0559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1.4. В а</w:t>
      </w:r>
      <w:r w:rsidR="00073759">
        <w:rPr>
          <w:rFonts w:ascii="Times New Roman" w:hAnsi="Times New Roman"/>
        </w:rPr>
        <w:t>бзац</w:t>
      </w:r>
      <w:r>
        <w:rPr>
          <w:rFonts w:ascii="Times New Roman" w:hAnsi="Times New Roman"/>
        </w:rPr>
        <w:t>е</w:t>
      </w:r>
      <w:r w:rsidR="00073759">
        <w:rPr>
          <w:rFonts w:ascii="Times New Roman" w:hAnsi="Times New Roman"/>
        </w:rPr>
        <w:t xml:space="preserve"> трет</w:t>
      </w:r>
      <w:r>
        <w:rPr>
          <w:rFonts w:ascii="Times New Roman" w:hAnsi="Times New Roman"/>
        </w:rPr>
        <w:t>ьем</w:t>
      </w:r>
      <w:r w:rsidR="00073759">
        <w:rPr>
          <w:rFonts w:ascii="Times New Roman" w:hAnsi="Times New Roman"/>
        </w:rPr>
        <w:t xml:space="preserve"> пункта 34</w:t>
      </w:r>
      <w:r w:rsidR="00073759" w:rsidRPr="00073759">
        <w:rPr>
          <w:rFonts w:ascii="Times New Roman" w:hAnsi="Times New Roman"/>
        </w:rPr>
        <w:t xml:space="preserve"> приложения к постановлению слова «правилам пожарной безопасности» заменить словами «правила противопожарного режима в Российской Федерации».</w:t>
      </w:r>
    </w:p>
    <w:p w:rsidR="00073759" w:rsidRDefault="00FD0559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="007634D7">
        <w:rPr>
          <w:rFonts w:ascii="Times New Roman" w:hAnsi="Times New Roman"/>
        </w:rPr>
        <w:t>Пункт 18.2</w:t>
      </w:r>
      <w:r w:rsidR="007634D7" w:rsidRPr="007634D7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7634D7" w:rsidRDefault="007634D7" w:rsidP="00B8087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634D7">
        <w:rPr>
          <w:rFonts w:ascii="Times New Roman" w:hAnsi="Times New Roman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</w:t>
      </w:r>
      <w:r>
        <w:rPr>
          <w:rFonts w:ascii="Times New Roman" w:hAnsi="Times New Roman"/>
        </w:rPr>
        <w:t xml:space="preserve"> 29 декабря 2022 года № 572-ФЗ «</w:t>
      </w:r>
      <w:r w:rsidRPr="007634D7">
        <w:rPr>
          <w:rFonts w:ascii="Times New Roman" w:hAnsi="Times New Roman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ascii="Times New Roman" w:hAnsi="Times New Roman"/>
        </w:rPr>
        <w:t>ьных актов Российской Федерации»</w:t>
      </w:r>
      <w:r w:rsidRPr="007634D7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bookmarkStart w:id="0" w:name="_GoBack"/>
      <w:bookmarkEnd w:id="0"/>
      <w:r>
        <w:tab/>
      </w:r>
      <w:r w:rsidR="00A43952">
        <w:rPr>
          <w:rFonts w:ascii="Times New Roman" w:hAnsi="Times New Roman"/>
        </w:rPr>
        <w:t xml:space="preserve">2. </w:t>
      </w:r>
      <w:r w:rsidR="001821B8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М.В.Вурм</w:t>
            </w:r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05" w:rsidRDefault="00E07805" w:rsidP="00D5621F">
      <w:r>
        <w:separator/>
      </w:r>
    </w:p>
  </w:endnote>
  <w:endnote w:type="continuationSeparator" w:id="1">
    <w:p w:rsidR="00E07805" w:rsidRDefault="00E07805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05" w:rsidRDefault="00E07805" w:rsidP="00D5621F">
      <w:r>
        <w:separator/>
      </w:r>
    </w:p>
  </w:footnote>
  <w:footnote w:type="continuationSeparator" w:id="1">
    <w:p w:rsidR="00E07805" w:rsidRDefault="00E07805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1753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35F"/>
    <w:rsid w:val="00003384"/>
    <w:rsid w:val="00030934"/>
    <w:rsid w:val="00041C9B"/>
    <w:rsid w:val="000428C7"/>
    <w:rsid w:val="00073759"/>
    <w:rsid w:val="00076958"/>
    <w:rsid w:val="000A22D4"/>
    <w:rsid w:val="000B050D"/>
    <w:rsid w:val="001105CB"/>
    <w:rsid w:val="001166EC"/>
    <w:rsid w:val="001168BE"/>
    <w:rsid w:val="00120001"/>
    <w:rsid w:val="0014153A"/>
    <w:rsid w:val="00157171"/>
    <w:rsid w:val="00175345"/>
    <w:rsid w:val="00181E86"/>
    <w:rsid w:val="001821B8"/>
    <w:rsid w:val="00191F0E"/>
    <w:rsid w:val="001920E2"/>
    <w:rsid w:val="001A01F1"/>
    <w:rsid w:val="001B2F8E"/>
    <w:rsid w:val="001B6406"/>
    <w:rsid w:val="001C5221"/>
    <w:rsid w:val="001C7CCE"/>
    <w:rsid w:val="001F3E64"/>
    <w:rsid w:val="00211274"/>
    <w:rsid w:val="002258CC"/>
    <w:rsid w:val="0023683E"/>
    <w:rsid w:val="00240CAF"/>
    <w:rsid w:val="00286E8D"/>
    <w:rsid w:val="002A41E9"/>
    <w:rsid w:val="002C5FDD"/>
    <w:rsid w:val="002D5CC2"/>
    <w:rsid w:val="00322B13"/>
    <w:rsid w:val="003551CD"/>
    <w:rsid w:val="003B38B9"/>
    <w:rsid w:val="003B446D"/>
    <w:rsid w:val="003B50A4"/>
    <w:rsid w:val="003E53D8"/>
    <w:rsid w:val="003E5C0D"/>
    <w:rsid w:val="00460558"/>
    <w:rsid w:val="00486987"/>
    <w:rsid w:val="004B6D93"/>
    <w:rsid w:val="004D17EB"/>
    <w:rsid w:val="004F72A0"/>
    <w:rsid w:val="00515BF2"/>
    <w:rsid w:val="00522364"/>
    <w:rsid w:val="0056678C"/>
    <w:rsid w:val="00590887"/>
    <w:rsid w:val="005A0F23"/>
    <w:rsid w:val="005A6A13"/>
    <w:rsid w:val="005B442E"/>
    <w:rsid w:val="005F231D"/>
    <w:rsid w:val="006222D9"/>
    <w:rsid w:val="00626D38"/>
    <w:rsid w:val="00633E51"/>
    <w:rsid w:val="00636E99"/>
    <w:rsid w:val="00674CFA"/>
    <w:rsid w:val="006B228B"/>
    <w:rsid w:val="006B3477"/>
    <w:rsid w:val="006E3154"/>
    <w:rsid w:val="006F1C47"/>
    <w:rsid w:val="006F7542"/>
    <w:rsid w:val="0076265D"/>
    <w:rsid w:val="007634D7"/>
    <w:rsid w:val="00777DFB"/>
    <w:rsid w:val="00797F50"/>
    <w:rsid w:val="007A573D"/>
    <w:rsid w:val="007C2514"/>
    <w:rsid w:val="007D3949"/>
    <w:rsid w:val="00812945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20E41"/>
    <w:rsid w:val="009444F0"/>
    <w:rsid w:val="00955605"/>
    <w:rsid w:val="00957BA5"/>
    <w:rsid w:val="00967FE0"/>
    <w:rsid w:val="009816B5"/>
    <w:rsid w:val="00987BB1"/>
    <w:rsid w:val="009B2F1C"/>
    <w:rsid w:val="009C5C79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A7FA4"/>
    <w:rsid w:val="00AB63B2"/>
    <w:rsid w:val="00AB6575"/>
    <w:rsid w:val="00AD6CC7"/>
    <w:rsid w:val="00B27BDF"/>
    <w:rsid w:val="00B3132D"/>
    <w:rsid w:val="00B354EA"/>
    <w:rsid w:val="00B60469"/>
    <w:rsid w:val="00B661EA"/>
    <w:rsid w:val="00B7088C"/>
    <w:rsid w:val="00B7746F"/>
    <w:rsid w:val="00B8087E"/>
    <w:rsid w:val="00B83A45"/>
    <w:rsid w:val="00BA6636"/>
    <w:rsid w:val="00BB1D92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E53FF"/>
    <w:rsid w:val="00CF3E29"/>
    <w:rsid w:val="00D04862"/>
    <w:rsid w:val="00D4293B"/>
    <w:rsid w:val="00D5621F"/>
    <w:rsid w:val="00D623E1"/>
    <w:rsid w:val="00D633D1"/>
    <w:rsid w:val="00D64E22"/>
    <w:rsid w:val="00D757C2"/>
    <w:rsid w:val="00D857AF"/>
    <w:rsid w:val="00DD0184"/>
    <w:rsid w:val="00DD36B3"/>
    <w:rsid w:val="00DE4146"/>
    <w:rsid w:val="00DE67B8"/>
    <w:rsid w:val="00DF15B5"/>
    <w:rsid w:val="00E07805"/>
    <w:rsid w:val="00E127F6"/>
    <w:rsid w:val="00E376E0"/>
    <w:rsid w:val="00E64580"/>
    <w:rsid w:val="00E82AE1"/>
    <w:rsid w:val="00EA1BCC"/>
    <w:rsid w:val="00EB000B"/>
    <w:rsid w:val="00EF4664"/>
    <w:rsid w:val="00F04657"/>
    <w:rsid w:val="00F1602B"/>
    <w:rsid w:val="00F23C8A"/>
    <w:rsid w:val="00F410D9"/>
    <w:rsid w:val="00F47089"/>
    <w:rsid w:val="00FA2E39"/>
    <w:rsid w:val="00FA465A"/>
    <w:rsid w:val="00FB6113"/>
    <w:rsid w:val="00FD0559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22</cp:revision>
  <dcterms:created xsi:type="dcterms:W3CDTF">2024-04-17T04:33:00Z</dcterms:created>
  <dcterms:modified xsi:type="dcterms:W3CDTF">2026-02-27T06:19:00Z</dcterms:modified>
</cp:coreProperties>
</file>