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C4" w:rsidRPr="001C0AD5" w:rsidRDefault="009B18C4" w:rsidP="009B18C4">
      <w:pPr>
        <w:widowControl w:val="0"/>
        <w:tabs>
          <w:tab w:val="left" w:pos="9632"/>
        </w:tabs>
        <w:ind w:right="-7"/>
        <w:contextualSpacing/>
        <w:jc w:val="center"/>
        <w:rPr>
          <w:b/>
          <w:bCs/>
          <w:snapToGrid w:val="0"/>
          <w:sz w:val="26"/>
          <w:szCs w:val="26"/>
        </w:rPr>
      </w:pPr>
      <w:bookmarkStart w:id="0" w:name="_GoBack"/>
      <w:bookmarkEnd w:id="0"/>
      <w:r w:rsidRPr="001C0AD5">
        <w:rPr>
          <w:b/>
          <w:bCs/>
          <w:snapToGrid w:val="0"/>
          <w:sz w:val="26"/>
          <w:szCs w:val="26"/>
        </w:rPr>
        <w:t xml:space="preserve">АДМИНИСТРАЦИЯ </w:t>
      </w:r>
    </w:p>
    <w:p w:rsidR="009B18C4" w:rsidRPr="001C0AD5" w:rsidRDefault="009B18C4" w:rsidP="009B18C4">
      <w:pPr>
        <w:contextualSpacing/>
        <w:jc w:val="center"/>
        <w:rPr>
          <w:b/>
          <w:sz w:val="26"/>
          <w:szCs w:val="26"/>
        </w:rPr>
      </w:pPr>
      <w:r w:rsidRPr="001C0AD5">
        <w:rPr>
          <w:b/>
          <w:sz w:val="26"/>
          <w:szCs w:val="26"/>
        </w:rPr>
        <w:t>СЕЛЬСКОГО ПОСЕЛЕНИЯ ЛЕУШИ</w:t>
      </w:r>
    </w:p>
    <w:p w:rsidR="009B18C4" w:rsidRPr="001C0AD5" w:rsidRDefault="009B18C4" w:rsidP="009B18C4">
      <w:pPr>
        <w:widowControl w:val="0"/>
        <w:tabs>
          <w:tab w:val="left" w:pos="9632"/>
        </w:tabs>
        <w:ind w:right="-7"/>
        <w:contextualSpacing/>
        <w:jc w:val="center"/>
        <w:rPr>
          <w:snapToGrid w:val="0"/>
          <w:sz w:val="26"/>
          <w:szCs w:val="26"/>
        </w:rPr>
      </w:pPr>
      <w:r w:rsidRPr="001C0AD5">
        <w:rPr>
          <w:snapToGrid w:val="0"/>
          <w:sz w:val="26"/>
          <w:szCs w:val="26"/>
        </w:rPr>
        <w:t>Кондинского района</w:t>
      </w:r>
    </w:p>
    <w:p w:rsidR="009B18C4" w:rsidRPr="001C0AD5" w:rsidRDefault="009B18C4" w:rsidP="009B18C4">
      <w:pPr>
        <w:widowControl w:val="0"/>
        <w:tabs>
          <w:tab w:val="left" w:pos="9632"/>
        </w:tabs>
        <w:ind w:right="-7"/>
        <w:contextualSpacing/>
        <w:jc w:val="center"/>
        <w:rPr>
          <w:snapToGrid w:val="0"/>
          <w:sz w:val="26"/>
          <w:szCs w:val="26"/>
        </w:rPr>
      </w:pPr>
      <w:r w:rsidRPr="001C0AD5">
        <w:rPr>
          <w:snapToGrid w:val="0"/>
          <w:sz w:val="26"/>
          <w:szCs w:val="26"/>
        </w:rPr>
        <w:t>Ханты-Мансийского автономного округа – Югры</w:t>
      </w:r>
    </w:p>
    <w:p w:rsidR="009B18C4" w:rsidRPr="001C0AD5" w:rsidRDefault="009B18C4" w:rsidP="009B18C4">
      <w:pPr>
        <w:widowControl w:val="0"/>
        <w:tabs>
          <w:tab w:val="left" w:pos="9632"/>
        </w:tabs>
        <w:spacing w:before="320"/>
        <w:ind w:right="-7"/>
        <w:contextualSpacing/>
        <w:jc w:val="center"/>
        <w:rPr>
          <w:b/>
          <w:bCs/>
          <w:snapToGrid w:val="0"/>
          <w:sz w:val="26"/>
          <w:szCs w:val="26"/>
        </w:rPr>
      </w:pPr>
    </w:p>
    <w:p w:rsidR="009B18C4" w:rsidRPr="001C0AD5" w:rsidRDefault="009B18C4" w:rsidP="009B18C4">
      <w:pPr>
        <w:widowControl w:val="0"/>
        <w:tabs>
          <w:tab w:val="left" w:pos="9632"/>
        </w:tabs>
        <w:spacing w:before="320"/>
        <w:ind w:right="-7"/>
        <w:contextualSpacing/>
        <w:jc w:val="center"/>
        <w:rPr>
          <w:b/>
          <w:bCs/>
          <w:snapToGrid w:val="0"/>
          <w:sz w:val="26"/>
          <w:szCs w:val="26"/>
        </w:rPr>
      </w:pPr>
      <w:r w:rsidRPr="001C0AD5">
        <w:rPr>
          <w:b/>
          <w:bCs/>
          <w:snapToGrid w:val="0"/>
          <w:sz w:val="26"/>
          <w:szCs w:val="26"/>
        </w:rPr>
        <w:t>ПОСТАНОВЛЕНИЕ</w:t>
      </w:r>
    </w:p>
    <w:p w:rsidR="001A685C" w:rsidRPr="001C0AD5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1A685C" w:rsidRPr="001C0AD5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C0AD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AD5" w:rsidRDefault="007E4858" w:rsidP="009B18C4">
            <w:pPr>
              <w:rPr>
                <w:color w:val="000000"/>
                <w:sz w:val="26"/>
                <w:szCs w:val="26"/>
              </w:rPr>
            </w:pPr>
            <w:r w:rsidRPr="001C0AD5">
              <w:rPr>
                <w:color w:val="000000"/>
                <w:sz w:val="26"/>
                <w:szCs w:val="26"/>
              </w:rPr>
              <w:t xml:space="preserve">от </w:t>
            </w:r>
            <w:r w:rsidR="00B62CBC" w:rsidRPr="001C0AD5">
              <w:rPr>
                <w:color w:val="000000"/>
                <w:sz w:val="26"/>
                <w:szCs w:val="26"/>
              </w:rPr>
              <w:t>1</w:t>
            </w:r>
            <w:r w:rsidR="009B18C4" w:rsidRPr="001C0AD5">
              <w:rPr>
                <w:color w:val="000000"/>
                <w:sz w:val="26"/>
                <w:szCs w:val="26"/>
              </w:rPr>
              <w:t>4</w:t>
            </w:r>
            <w:r w:rsidR="00116FCD" w:rsidRPr="001C0AD5">
              <w:rPr>
                <w:color w:val="000000"/>
                <w:sz w:val="26"/>
                <w:szCs w:val="26"/>
              </w:rPr>
              <w:t xml:space="preserve"> </w:t>
            </w:r>
            <w:r w:rsidR="00C44E46" w:rsidRPr="001C0AD5">
              <w:rPr>
                <w:color w:val="000000"/>
                <w:sz w:val="26"/>
                <w:szCs w:val="26"/>
              </w:rPr>
              <w:t>ию</w:t>
            </w:r>
            <w:r w:rsidR="009B18C4" w:rsidRPr="001C0AD5">
              <w:rPr>
                <w:color w:val="000000"/>
                <w:sz w:val="26"/>
                <w:szCs w:val="26"/>
              </w:rPr>
              <w:t>л</w:t>
            </w:r>
            <w:r w:rsidR="00C44E46" w:rsidRPr="001C0AD5">
              <w:rPr>
                <w:color w:val="000000"/>
                <w:sz w:val="26"/>
                <w:szCs w:val="26"/>
              </w:rPr>
              <w:t>я</w:t>
            </w:r>
            <w:r w:rsidR="00E02E55" w:rsidRPr="001C0AD5">
              <w:rPr>
                <w:color w:val="000000"/>
                <w:sz w:val="26"/>
                <w:szCs w:val="26"/>
              </w:rPr>
              <w:t xml:space="preserve"> 2</w:t>
            </w:r>
            <w:r w:rsidR="00EC3CA2" w:rsidRPr="001C0AD5">
              <w:rPr>
                <w:color w:val="000000"/>
                <w:sz w:val="26"/>
                <w:szCs w:val="26"/>
              </w:rPr>
              <w:t>02</w:t>
            </w:r>
            <w:r w:rsidR="00E02E55" w:rsidRPr="001C0AD5">
              <w:rPr>
                <w:color w:val="000000"/>
                <w:sz w:val="26"/>
                <w:szCs w:val="26"/>
              </w:rPr>
              <w:t>5</w:t>
            </w:r>
            <w:r w:rsidRPr="001C0AD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AD5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AD5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0AD5" w:rsidRDefault="007E4858" w:rsidP="009B18C4">
            <w:pPr>
              <w:jc w:val="right"/>
              <w:rPr>
                <w:color w:val="000000"/>
                <w:sz w:val="26"/>
                <w:szCs w:val="26"/>
              </w:rPr>
            </w:pPr>
            <w:r w:rsidRPr="001C0AD5">
              <w:rPr>
                <w:color w:val="000000"/>
                <w:sz w:val="26"/>
                <w:szCs w:val="26"/>
              </w:rPr>
              <w:t>№</w:t>
            </w:r>
            <w:r w:rsidR="00894E25" w:rsidRPr="001C0AD5">
              <w:rPr>
                <w:color w:val="000000"/>
                <w:sz w:val="26"/>
                <w:szCs w:val="26"/>
              </w:rPr>
              <w:t xml:space="preserve"> </w:t>
            </w:r>
            <w:r w:rsidR="009B18C4" w:rsidRPr="001C0AD5">
              <w:rPr>
                <w:color w:val="000000"/>
                <w:sz w:val="26"/>
                <w:szCs w:val="26"/>
              </w:rPr>
              <w:t>91</w:t>
            </w:r>
            <w:r w:rsidRPr="001C0AD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C0AD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0AD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0AD5" w:rsidRDefault="009B18C4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C0AD5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0AD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1C0AD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1C0AD5" w:rsidTr="00B625B4">
        <w:tc>
          <w:tcPr>
            <w:tcW w:w="5920" w:type="dxa"/>
          </w:tcPr>
          <w:p w:rsidR="009B18C4" w:rsidRPr="001C0AD5" w:rsidRDefault="00F25759" w:rsidP="009B18C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0AD5">
              <w:rPr>
                <w:sz w:val="26"/>
                <w:szCs w:val="26"/>
              </w:rPr>
              <w:t xml:space="preserve">Об утверждении Типового кодекса этики и служебного поведения руководителей, работников муниципальных учреждений </w:t>
            </w:r>
          </w:p>
          <w:p w:rsidR="007E4858" w:rsidRPr="001C0AD5" w:rsidRDefault="00F25759" w:rsidP="000F352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0AD5">
              <w:rPr>
                <w:sz w:val="26"/>
                <w:szCs w:val="26"/>
              </w:rPr>
              <w:t>муниципально</w:t>
            </w:r>
            <w:r w:rsidR="009B18C4" w:rsidRPr="001C0AD5">
              <w:rPr>
                <w:sz w:val="26"/>
                <w:szCs w:val="26"/>
              </w:rPr>
              <w:t>го</w:t>
            </w:r>
            <w:r w:rsidRPr="001C0AD5">
              <w:rPr>
                <w:sz w:val="26"/>
                <w:szCs w:val="26"/>
              </w:rPr>
              <w:t xml:space="preserve"> образовани</w:t>
            </w:r>
            <w:r w:rsidR="009B18C4" w:rsidRPr="001C0AD5">
              <w:rPr>
                <w:sz w:val="26"/>
                <w:szCs w:val="26"/>
              </w:rPr>
              <w:t>я сельское поселение Леуши</w:t>
            </w:r>
          </w:p>
          <w:p w:rsidR="000F352D" w:rsidRPr="001C0AD5" w:rsidRDefault="000F352D" w:rsidP="000F352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F25759" w:rsidRPr="001C0AD5" w:rsidRDefault="00F25759" w:rsidP="00F2575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1C0AD5">
        <w:rPr>
          <w:sz w:val="26"/>
          <w:szCs w:val="26"/>
        </w:rPr>
        <w:t xml:space="preserve">В соответствии с Федеральным законом от 25 декабря 2008 года </w:t>
      </w:r>
      <w:r w:rsidR="000F352D" w:rsidRPr="001C0AD5">
        <w:rPr>
          <w:sz w:val="26"/>
          <w:szCs w:val="26"/>
        </w:rPr>
        <w:br/>
      </w:r>
      <w:r w:rsidRPr="001C0AD5">
        <w:rPr>
          <w:sz w:val="26"/>
          <w:szCs w:val="26"/>
        </w:rPr>
        <w:t xml:space="preserve">№ 273-ФЗ «О противодействии коррупции», </w:t>
      </w:r>
      <w:hyperlink r:id="rId7" w:history="1">
        <w:r w:rsidRPr="001C0AD5">
          <w:rPr>
            <w:rStyle w:val="afc"/>
            <w:rFonts w:cs="Arial"/>
            <w:b w:val="0"/>
            <w:color w:val="000000"/>
            <w:sz w:val="26"/>
            <w:szCs w:val="26"/>
          </w:rPr>
          <w:t>распоряжение</w:t>
        </w:r>
      </w:hyperlink>
      <w:r w:rsidRPr="001C0AD5">
        <w:rPr>
          <w:color w:val="000000"/>
          <w:sz w:val="26"/>
          <w:szCs w:val="26"/>
        </w:rPr>
        <w:t>м</w:t>
      </w:r>
      <w:r w:rsidRPr="001C0AD5">
        <w:rPr>
          <w:sz w:val="26"/>
          <w:szCs w:val="26"/>
        </w:rPr>
        <w:t xml:space="preserve"> Правительства </w:t>
      </w:r>
      <w:r w:rsidR="000F352D" w:rsidRPr="001C0AD5">
        <w:rPr>
          <w:sz w:val="26"/>
          <w:szCs w:val="26"/>
        </w:rPr>
        <w:t xml:space="preserve">Ханты-Мансийского автономного округа – Югры </w:t>
      </w:r>
      <w:r w:rsidRPr="001C0AD5">
        <w:rPr>
          <w:sz w:val="26"/>
          <w:szCs w:val="26"/>
        </w:rPr>
        <w:t xml:space="preserve">от 14 августа 2014 года </w:t>
      </w:r>
      <w:r w:rsidR="000F352D" w:rsidRPr="001C0AD5">
        <w:rPr>
          <w:sz w:val="26"/>
          <w:szCs w:val="26"/>
        </w:rPr>
        <w:br/>
      </w:r>
      <w:r w:rsidRPr="001C0AD5">
        <w:rPr>
          <w:sz w:val="26"/>
          <w:szCs w:val="26"/>
        </w:rPr>
        <w:t xml:space="preserve">№ 448-рп «Об утверждении типового кодекса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– Югры, </w:t>
      </w:r>
      <w:r w:rsidR="000F352D" w:rsidRPr="001C0AD5">
        <w:rPr>
          <w:sz w:val="26"/>
          <w:szCs w:val="26"/>
        </w:rPr>
        <w:br/>
      </w:r>
      <w:r w:rsidRPr="001C0AD5">
        <w:rPr>
          <w:sz w:val="26"/>
          <w:szCs w:val="26"/>
        </w:rPr>
        <w:t>а также хозяйственных обществ, фондов, автономных некоммерческих организаций, единственным учредителем (участником) которых является</w:t>
      </w:r>
      <w:proofErr w:type="gramEnd"/>
      <w:r w:rsidRPr="001C0AD5">
        <w:rPr>
          <w:sz w:val="26"/>
          <w:szCs w:val="26"/>
        </w:rPr>
        <w:t xml:space="preserve"> Ханты-Мансийский автономный округ – Югра», на основании постановления администрации </w:t>
      </w:r>
      <w:r w:rsidR="009B18C4" w:rsidRPr="001C0AD5">
        <w:rPr>
          <w:sz w:val="26"/>
          <w:szCs w:val="26"/>
        </w:rPr>
        <w:t>сельского поселения Леуши</w:t>
      </w:r>
      <w:r w:rsidRPr="001C0AD5">
        <w:rPr>
          <w:sz w:val="26"/>
          <w:szCs w:val="26"/>
        </w:rPr>
        <w:t xml:space="preserve"> от </w:t>
      </w:r>
      <w:r w:rsidR="009B18C4" w:rsidRPr="001C0AD5">
        <w:rPr>
          <w:sz w:val="26"/>
          <w:szCs w:val="26"/>
        </w:rPr>
        <w:t>14</w:t>
      </w:r>
      <w:r w:rsidR="000F352D" w:rsidRPr="001C0AD5">
        <w:rPr>
          <w:sz w:val="26"/>
          <w:szCs w:val="26"/>
        </w:rPr>
        <w:t xml:space="preserve"> ию</w:t>
      </w:r>
      <w:r w:rsidR="009B18C4" w:rsidRPr="001C0AD5">
        <w:rPr>
          <w:sz w:val="26"/>
          <w:szCs w:val="26"/>
        </w:rPr>
        <w:t>л</w:t>
      </w:r>
      <w:r w:rsidR="000F352D" w:rsidRPr="001C0AD5">
        <w:rPr>
          <w:sz w:val="26"/>
          <w:szCs w:val="26"/>
        </w:rPr>
        <w:t xml:space="preserve">я </w:t>
      </w:r>
      <w:r w:rsidRPr="001C0AD5">
        <w:rPr>
          <w:sz w:val="26"/>
          <w:szCs w:val="26"/>
        </w:rPr>
        <w:t xml:space="preserve">2025 года № </w:t>
      </w:r>
      <w:r w:rsidR="009B18C4" w:rsidRPr="001C0AD5">
        <w:rPr>
          <w:sz w:val="26"/>
          <w:szCs w:val="26"/>
        </w:rPr>
        <w:t>90</w:t>
      </w:r>
      <w:r w:rsidR="0031115D">
        <w:rPr>
          <w:sz w:val="26"/>
          <w:szCs w:val="26"/>
        </w:rPr>
        <w:t xml:space="preserve"> </w:t>
      </w:r>
      <w:r w:rsidRPr="001C0AD5">
        <w:rPr>
          <w:sz w:val="26"/>
          <w:szCs w:val="26"/>
        </w:rPr>
        <w:t>«Об утверждении основных направлений антикоррупционной деятельности в муниципальных учреждениях муниципально</w:t>
      </w:r>
      <w:r w:rsidR="009B18C4" w:rsidRPr="001C0AD5">
        <w:rPr>
          <w:sz w:val="26"/>
          <w:szCs w:val="26"/>
        </w:rPr>
        <w:t>го</w:t>
      </w:r>
      <w:r w:rsidRPr="001C0AD5">
        <w:rPr>
          <w:sz w:val="26"/>
          <w:szCs w:val="26"/>
        </w:rPr>
        <w:t xml:space="preserve"> образовани</w:t>
      </w:r>
      <w:r w:rsidR="009B18C4" w:rsidRPr="001C0AD5">
        <w:rPr>
          <w:sz w:val="26"/>
          <w:szCs w:val="26"/>
        </w:rPr>
        <w:t>я</w:t>
      </w:r>
      <w:r w:rsidRPr="001C0AD5">
        <w:rPr>
          <w:sz w:val="26"/>
          <w:szCs w:val="26"/>
        </w:rPr>
        <w:t xml:space="preserve"> </w:t>
      </w:r>
      <w:r w:rsidR="009B18C4" w:rsidRPr="001C0AD5">
        <w:rPr>
          <w:sz w:val="26"/>
          <w:szCs w:val="26"/>
        </w:rPr>
        <w:t>сельское поселение Леуши</w:t>
      </w:r>
      <w:r w:rsidRPr="001C0AD5">
        <w:rPr>
          <w:sz w:val="26"/>
          <w:szCs w:val="26"/>
        </w:rPr>
        <w:t xml:space="preserve">», администрация </w:t>
      </w:r>
      <w:r w:rsidR="009B18C4" w:rsidRPr="001C0AD5">
        <w:rPr>
          <w:sz w:val="26"/>
          <w:szCs w:val="26"/>
        </w:rPr>
        <w:t>сельского поселения Леуши</w:t>
      </w:r>
      <w:r w:rsidRPr="001C0AD5">
        <w:rPr>
          <w:sz w:val="26"/>
          <w:szCs w:val="26"/>
        </w:rPr>
        <w:t xml:space="preserve"> постановляет:</w:t>
      </w:r>
    </w:p>
    <w:p w:rsidR="00F25759" w:rsidRPr="001C0AD5" w:rsidRDefault="00F25759" w:rsidP="00F25759">
      <w:pPr>
        <w:ind w:firstLine="709"/>
        <w:jc w:val="both"/>
        <w:rPr>
          <w:sz w:val="26"/>
          <w:szCs w:val="26"/>
        </w:rPr>
      </w:pPr>
      <w:r w:rsidRPr="001C0AD5">
        <w:rPr>
          <w:sz w:val="26"/>
          <w:szCs w:val="26"/>
        </w:rPr>
        <w:t xml:space="preserve">1. Утвердить </w:t>
      </w:r>
      <w:r w:rsidRPr="001C0AD5">
        <w:rPr>
          <w:rStyle w:val="afc"/>
          <w:rFonts w:cs="Arial"/>
          <w:b w:val="0"/>
          <w:color w:val="000000"/>
          <w:sz w:val="26"/>
          <w:szCs w:val="26"/>
        </w:rPr>
        <w:t>Типовой кодекс</w:t>
      </w:r>
      <w:r w:rsidRPr="001C0AD5">
        <w:rPr>
          <w:sz w:val="26"/>
          <w:szCs w:val="26"/>
        </w:rPr>
        <w:t xml:space="preserve"> этики и служебного поведения руководителей, работников муниципальных учреждений муниципально</w:t>
      </w:r>
      <w:r w:rsidR="009B18C4" w:rsidRPr="001C0AD5">
        <w:rPr>
          <w:sz w:val="26"/>
          <w:szCs w:val="26"/>
        </w:rPr>
        <w:t>го</w:t>
      </w:r>
      <w:r w:rsidRPr="001C0AD5">
        <w:rPr>
          <w:sz w:val="26"/>
          <w:szCs w:val="26"/>
        </w:rPr>
        <w:t xml:space="preserve"> образовани</w:t>
      </w:r>
      <w:r w:rsidR="009B18C4" w:rsidRPr="001C0AD5">
        <w:rPr>
          <w:sz w:val="26"/>
          <w:szCs w:val="26"/>
        </w:rPr>
        <w:t>я</w:t>
      </w:r>
      <w:r w:rsidRPr="001C0AD5">
        <w:rPr>
          <w:sz w:val="26"/>
          <w:szCs w:val="26"/>
        </w:rPr>
        <w:t xml:space="preserve"> </w:t>
      </w:r>
      <w:r w:rsidR="009B18C4" w:rsidRPr="001C0AD5">
        <w:rPr>
          <w:sz w:val="26"/>
          <w:szCs w:val="26"/>
        </w:rPr>
        <w:t>сельское поселение Леуши</w:t>
      </w:r>
      <w:r w:rsidRPr="001C0AD5">
        <w:rPr>
          <w:sz w:val="26"/>
          <w:szCs w:val="26"/>
        </w:rPr>
        <w:t xml:space="preserve"> (приложение).</w:t>
      </w:r>
    </w:p>
    <w:p w:rsidR="00F25759" w:rsidRPr="001C0AD5" w:rsidRDefault="00F25759" w:rsidP="00F257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0AD5">
        <w:rPr>
          <w:sz w:val="26"/>
          <w:szCs w:val="26"/>
        </w:rPr>
        <w:t xml:space="preserve">2. Рекомендовать муниципальным учреждениям </w:t>
      </w:r>
      <w:r w:rsidR="009B18C4" w:rsidRPr="001C0AD5">
        <w:rPr>
          <w:sz w:val="26"/>
          <w:szCs w:val="26"/>
        </w:rPr>
        <w:t xml:space="preserve">муниципального образования сельское поселение Леуши </w:t>
      </w:r>
      <w:r w:rsidRPr="001C0AD5">
        <w:rPr>
          <w:sz w:val="26"/>
          <w:szCs w:val="26"/>
        </w:rPr>
        <w:t>утвердить кодекс этики и служебного поведения руководителей, работников в соответствии с постановлением.</w:t>
      </w:r>
    </w:p>
    <w:p w:rsidR="00F25759" w:rsidRPr="001C0AD5" w:rsidRDefault="00F25759" w:rsidP="001C0A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C0AD5">
        <w:rPr>
          <w:sz w:val="26"/>
          <w:szCs w:val="26"/>
        </w:rPr>
        <w:t xml:space="preserve">3. Признать утратившим силу постановление администрации </w:t>
      </w:r>
      <w:r w:rsidR="009B18C4" w:rsidRPr="001C0AD5">
        <w:rPr>
          <w:sz w:val="26"/>
          <w:szCs w:val="26"/>
        </w:rPr>
        <w:t xml:space="preserve">сельского поселения Леуши </w:t>
      </w:r>
      <w:r w:rsidRPr="001C0AD5">
        <w:rPr>
          <w:sz w:val="26"/>
          <w:szCs w:val="26"/>
        </w:rPr>
        <w:t>от 1</w:t>
      </w:r>
      <w:r w:rsidR="0031115D">
        <w:rPr>
          <w:sz w:val="26"/>
          <w:szCs w:val="26"/>
        </w:rPr>
        <w:t>8</w:t>
      </w:r>
      <w:r w:rsidR="001C0AD5" w:rsidRPr="001C0AD5">
        <w:rPr>
          <w:sz w:val="26"/>
          <w:szCs w:val="26"/>
        </w:rPr>
        <w:t xml:space="preserve"> июля</w:t>
      </w:r>
      <w:r w:rsidRPr="001C0AD5">
        <w:rPr>
          <w:sz w:val="26"/>
          <w:szCs w:val="26"/>
        </w:rPr>
        <w:t xml:space="preserve"> 201</w:t>
      </w:r>
      <w:r w:rsidR="0031115D">
        <w:rPr>
          <w:sz w:val="26"/>
          <w:szCs w:val="26"/>
        </w:rPr>
        <w:t>9</w:t>
      </w:r>
      <w:r w:rsidRPr="001C0AD5">
        <w:rPr>
          <w:sz w:val="26"/>
          <w:szCs w:val="26"/>
        </w:rPr>
        <w:t xml:space="preserve"> года № </w:t>
      </w:r>
      <w:r w:rsidR="0031115D">
        <w:rPr>
          <w:sz w:val="26"/>
          <w:szCs w:val="26"/>
        </w:rPr>
        <w:t>150</w:t>
      </w:r>
      <w:r w:rsidRPr="001C0AD5">
        <w:rPr>
          <w:sz w:val="26"/>
          <w:szCs w:val="26"/>
        </w:rPr>
        <w:t xml:space="preserve"> «</w:t>
      </w:r>
      <w:r w:rsidR="0031115D" w:rsidRPr="006D4162">
        <w:rPr>
          <w:sz w:val="26"/>
          <w:szCs w:val="26"/>
        </w:rPr>
        <w:t>Об утверждении Типового кодекса этики и служебного поведения руководителей, работников муниципальных учреждений сельского поселения Леуши, единственным учредителем (участником) которых является муниципальное образование сельского поселения Леуши</w:t>
      </w:r>
      <w:r w:rsidRPr="001C0AD5">
        <w:rPr>
          <w:sz w:val="26"/>
          <w:szCs w:val="26"/>
        </w:rPr>
        <w:t>».</w:t>
      </w:r>
    </w:p>
    <w:p w:rsidR="000F352D" w:rsidRPr="001C0AD5" w:rsidRDefault="00F25759" w:rsidP="0098798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C0AD5">
        <w:rPr>
          <w:sz w:val="26"/>
          <w:szCs w:val="26"/>
        </w:rPr>
        <w:t xml:space="preserve">4. </w:t>
      </w:r>
      <w:proofErr w:type="gramStart"/>
      <w:r w:rsidR="000F352D" w:rsidRPr="001C0AD5">
        <w:rPr>
          <w:sz w:val="26"/>
          <w:szCs w:val="26"/>
        </w:rPr>
        <w:t>Контроль за</w:t>
      </w:r>
      <w:proofErr w:type="gramEnd"/>
      <w:r w:rsidR="000F352D" w:rsidRPr="001C0AD5">
        <w:rPr>
          <w:sz w:val="26"/>
          <w:szCs w:val="26"/>
        </w:rPr>
        <w:t xml:space="preserve"> выполнением постановления возложить на </w:t>
      </w:r>
      <w:r w:rsidR="0031115D">
        <w:rPr>
          <w:sz w:val="26"/>
          <w:szCs w:val="26"/>
        </w:rPr>
        <w:t>начальника организационного отдела администрации сельского поселения Леуши</w:t>
      </w:r>
      <w:r w:rsidR="000F352D" w:rsidRPr="001C0AD5">
        <w:rPr>
          <w:sz w:val="26"/>
          <w:szCs w:val="26"/>
        </w:rPr>
        <w:t>.</w:t>
      </w:r>
    </w:p>
    <w:p w:rsidR="00F25759" w:rsidRPr="001C0AD5" w:rsidRDefault="000F352D" w:rsidP="000F352D">
      <w:pPr>
        <w:ind w:firstLine="709"/>
        <w:jc w:val="both"/>
        <w:rPr>
          <w:sz w:val="26"/>
          <w:szCs w:val="26"/>
        </w:rPr>
      </w:pPr>
      <w:r w:rsidRPr="001C0AD5">
        <w:rPr>
          <w:sz w:val="26"/>
          <w:szCs w:val="26"/>
        </w:rPr>
        <w:t xml:space="preserve"> </w:t>
      </w:r>
    </w:p>
    <w:p w:rsidR="001B5B4E" w:rsidRPr="000F352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F352D" w:rsidTr="005E60E3">
        <w:tc>
          <w:tcPr>
            <w:tcW w:w="2368" w:type="pct"/>
          </w:tcPr>
          <w:p w:rsidR="001C7B60" w:rsidRPr="000F352D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0F352D">
              <w:rPr>
                <w:sz w:val="28"/>
                <w:szCs w:val="28"/>
              </w:rPr>
              <w:t>Исполняющий</w:t>
            </w:r>
            <w:proofErr w:type="gramEnd"/>
            <w:r w:rsidRPr="000F352D">
              <w:rPr>
                <w:sz w:val="28"/>
                <w:szCs w:val="28"/>
              </w:rPr>
              <w:t xml:space="preserve"> обязанности </w:t>
            </w:r>
          </w:p>
          <w:p w:rsidR="001A685C" w:rsidRPr="000F352D" w:rsidRDefault="001C7B60" w:rsidP="001C0AD5">
            <w:pPr>
              <w:jc w:val="both"/>
              <w:rPr>
                <w:color w:val="000000"/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>г</w:t>
            </w:r>
            <w:r w:rsidR="001A685C" w:rsidRPr="000F352D">
              <w:rPr>
                <w:sz w:val="28"/>
                <w:szCs w:val="28"/>
              </w:rPr>
              <w:t>лав</w:t>
            </w:r>
            <w:r w:rsidRPr="000F352D">
              <w:rPr>
                <w:sz w:val="28"/>
                <w:szCs w:val="28"/>
              </w:rPr>
              <w:t>ы</w:t>
            </w:r>
            <w:r w:rsidR="001A685C" w:rsidRPr="000F352D">
              <w:rPr>
                <w:sz w:val="28"/>
                <w:szCs w:val="28"/>
              </w:rPr>
              <w:t xml:space="preserve"> </w:t>
            </w:r>
            <w:r w:rsidR="001C0AD5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938" w:type="pct"/>
          </w:tcPr>
          <w:p w:rsidR="001A685C" w:rsidRPr="000F352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F352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F352D" w:rsidRDefault="001C0AD5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Вурм</w:t>
            </w:r>
          </w:p>
        </w:tc>
      </w:tr>
    </w:tbl>
    <w:p w:rsidR="001C0AD5" w:rsidRDefault="001C0AD5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16FCD" w:rsidRPr="00953EC8" w:rsidRDefault="001C0AD5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116FCD" w:rsidRPr="00953EC8">
        <w:lastRenderedPageBreak/>
        <w:t>Приложение</w:t>
      </w:r>
    </w:p>
    <w:p w:rsidR="0031115D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постановлению администрации </w:t>
      </w:r>
    </w:p>
    <w:p w:rsidR="00116FCD" w:rsidRPr="00953EC8" w:rsidRDefault="0031115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</w:t>
      </w:r>
      <w:r w:rsidR="0031115D">
        <w:t>4</w:t>
      </w:r>
      <w:r w:rsidR="00766794">
        <w:t>.</w:t>
      </w:r>
      <w:r w:rsidR="00E02E55">
        <w:t>0</w:t>
      </w:r>
      <w:r w:rsidR="0031115D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31115D">
        <w:t>91</w:t>
      </w: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F25759" w:rsidRPr="00140938" w:rsidRDefault="00B068B3" w:rsidP="00F2575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hyperlink w:anchor="sub_1000" w:history="1">
        <w:r w:rsidR="00F25759" w:rsidRPr="00140938">
          <w:rPr>
            <w:rStyle w:val="afc"/>
            <w:b w:val="0"/>
            <w:color w:val="000000"/>
            <w:sz w:val="25"/>
            <w:szCs w:val="25"/>
          </w:rPr>
          <w:t>Типовой кодекс</w:t>
        </w:r>
      </w:hyperlink>
      <w:r w:rsidR="00F25759" w:rsidRPr="00140938">
        <w:rPr>
          <w:color w:val="000000"/>
          <w:sz w:val="25"/>
          <w:szCs w:val="25"/>
        </w:rPr>
        <w:t xml:space="preserve"> </w:t>
      </w:r>
    </w:p>
    <w:p w:rsidR="00140938" w:rsidRPr="00140938" w:rsidRDefault="00F25759" w:rsidP="00140938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140938">
        <w:rPr>
          <w:color w:val="000000"/>
          <w:sz w:val="25"/>
          <w:szCs w:val="25"/>
        </w:rPr>
        <w:t xml:space="preserve">этики и служебного поведения руководителей, работников </w:t>
      </w:r>
      <w:r w:rsidRPr="00140938">
        <w:rPr>
          <w:sz w:val="25"/>
          <w:szCs w:val="25"/>
        </w:rPr>
        <w:t xml:space="preserve">муниципальных учреждений </w:t>
      </w:r>
      <w:r w:rsidR="00140938" w:rsidRPr="00140938">
        <w:rPr>
          <w:sz w:val="25"/>
          <w:szCs w:val="25"/>
        </w:rPr>
        <w:t>муниципального образования сельское поселение Леуши</w:t>
      </w:r>
    </w:p>
    <w:p w:rsidR="00F25759" w:rsidRPr="00140938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F25759" w:rsidRPr="00140938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140938">
        <w:rPr>
          <w:sz w:val="25"/>
          <w:szCs w:val="25"/>
        </w:rPr>
        <w:t>Статья 1. Общие положения</w:t>
      </w:r>
    </w:p>
    <w:p w:rsidR="00F25759" w:rsidRPr="00140938" w:rsidRDefault="00F25759" w:rsidP="00F25759">
      <w:pPr>
        <w:rPr>
          <w:sz w:val="25"/>
          <w:szCs w:val="25"/>
        </w:rPr>
      </w:pPr>
    </w:p>
    <w:p w:rsidR="00F25759" w:rsidRPr="00140938" w:rsidRDefault="00F25759" w:rsidP="001409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bookmarkStart w:id="1" w:name="sub_1011"/>
      <w:r w:rsidRPr="00140938">
        <w:rPr>
          <w:color w:val="000000"/>
          <w:sz w:val="25"/>
          <w:szCs w:val="25"/>
        </w:rPr>
        <w:t xml:space="preserve">1. </w:t>
      </w:r>
      <w:hyperlink w:anchor="sub_1000" w:history="1">
        <w:proofErr w:type="gramStart"/>
        <w:r w:rsidRPr="00140938">
          <w:rPr>
            <w:rStyle w:val="afc"/>
            <w:b w:val="0"/>
            <w:color w:val="000000"/>
            <w:sz w:val="25"/>
            <w:szCs w:val="25"/>
          </w:rPr>
          <w:t>Типовой кодекс</w:t>
        </w:r>
      </w:hyperlink>
      <w:r w:rsidRPr="00140938">
        <w:rPr>
          <w:color w:val="000000"/>
          <w:sz w:val="25"/>
          <w:szCs w:val="25"/>
        </w:rPr>
        <w:t xml:space="preserve"> этики и служебного поведения руководителей, работников </w:t>
      </w:r>
      <w:r w:rsidRPr="00140938">
        <w:rPr>
          <w:sz w:val="25"/>
          <w:szCs w:val="25"/>
        </w:rPr>
        <w:t xml:space="preserve">муниципальных учреждений </w:t>
      </w:r>
      <w:r w:rsidR="00140938" w:rsidRPr="00140938">
        <w:rPr>
          <w:sz w:val="25"/>
          <w:szCs w:val="25"/>
        </w:rPr>
        <w:t xml:space="preserve">муниципального образования сельское поселение Леуши </w:t>
      </w:r>
      <w:r w:rsidR="00140938" w:rsidRPr="00140938">
        <w:rPr>
          <w:color w:val="000000"/>
          <w:sz w:val="25"/>
          <w:szCs w:val="25"/>
        </w:rPr>
        <w:t xml:space="preserve"> </w:t>
      </w:r>
      <w:r w:rsidRPr="00140938">
        <w:rPr>
          <w:color w:val="000000"/>
          <w:sz w:val="25"/>
          <w:szCs w:val="25"/>
        </w:rPr>
        <w:t xml:space="preserve">(далее -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 и работники </w:t>
      </w:r>
      <w:r w:rsidRPr="00140938">
        <w:rPr>
          <w:sz w:val="25"/>
          <w:szCs w:val="25"/>
        </w:rPr>
        <w:t xml:space="preserve">муниципальных учреждений </w:t>
      </w:r>
      <w:r w:rsidR="00140938" w:rsidRPr="00140938">
        <w:rPr>
          <w:sz w:val="25"/>
          <w:szCs w:val="25"/>
        </w:rPr>
        <w:t>муниципального образования сельское поселение Леуши</w:t>
      </w:r>
      <w:r w:rsidRPr="00140938">
        <w:rPr>
          <w:color w:val="000000"/>
          <w:sz w:val="25"/>
          <w:szCs w:val="25"/>
        </w:rPr>
        <w:t xml:space="preserve"> (далее - работники, работники организации, организации), независимо от занимаемой ими должности.</w:t>
      </w:r>
      <w:proofErr w:type="gramEnd"/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2" w:name="sub_1012"/>
      <w:bookmarkEnd w:id="1"/>
      <w:r w:rsidRPr="00140938">
        <w:rPr>
          <w:color w:val="000000"/>
          <w:sz w:val="25"/>
          <w:szCs w:val="25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8" w:history="1">
        <w:r w:rsidRPr="00140938">
          <w:rPr>
            <w:rStyle w:val="afc"/>
            <w:b w:val="0"/>
            <w:color w:val="000000"/>
            <w:sz w:val="25"/>
            <w:szCs w:val="25"/>
          </w:rPr>
          <w:t>статьей 68</w:t>
        </w:r>
      </w:hyperlink>
      <w:r w:rsidRPr="00140938">
        <w:rPr>
          <w:color w:val="000000"/>
          <w:sz w:val="25"/>
          <w:szCs w:val="25"/>
        </w:rPr>
        <w:t xml:space="preserve"> Трудового кодекса Российской Федерации.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3" w:name="sub_1013"/>
      <w:bookmarkEnd w:id="2"/>
      <w:r w:rsidRPr="00140938">
        <w:rPr>
          <w:color w:val="000000"/>
          <w:sz w:val="25"/>
          <w:szCs w:val="25"/>
        </w:rP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4" w:name="sub_1014"/>
      <w:bookmarkEnd w:id="3"/>
      <w:r w:rsidRPr="00140938">
        <w:rPr>
          <w:color w:val="000000"/>
          <w:sz w:val="25"/>
          <w:szCs w:val="25"/>
        </w:rPr>
        <w:t>4. Кодекс служит основой для формирования взаимоотношений в организации, основанных на нормах морали, уважительного отношения к работникам и организации.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5" w:name="sub_1015"/>
      <w:bookmarkEnd w:id="4"/>
      <w:r w:rsidRPr="00140938">
        <w:rPr>
          <w:color w:val="000000"/>
          <w:sz w:val="25"/>
          <w:szCs w:val="25"/>
        </w:rPr>
        <w:t>5. Кодекс призван повысить эффективность выполнения работниками организации своих должностных обязанностей.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6" w:name="sub_1016"/>
      <w:bookmarkEnd w:id="5"/>
      <w:r w:rsidRPr="00140938">
        <w:rPr>
          <w:color w:val="000000"/>
          <w:sz w:val="25"/>
          <w:szCs w:val="25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7" w:name="sub_1017"/>
      <w:bookmarkEnd w:id="6"/>
      <w:r w:rsidRPr="00140938">
        <w:rPr>
          <w:color w:val="000000"/>
          <w:sz w:val="25"/>
          <w:szCs w:val="25"/>
        </w:rPr>
        <w:t>7. Каждый работник организации должен следовать положениям Кодекса, а каждый гражданин Российской Федерации вправе ожидать от работника организации поведения в отношениях с ним в соответствии с положениями Кодекса.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8" w:name="sub_1018"/>
      <w:bookmarkEnd w:id="7"/>
      <w:r w:rsidRPr="00140938">
        <w:rPr>
          <w:color w:val="000000"/>
          <w:sz w:val="25"/>
          <w:szCs w:val="25"/>
        </w:rP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bookmarkEnd w:id="8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bookmarkStart w:id="9" w:name="sub_1002"/>
      <w:r w:rsidRPr="00140938">
        <w:rPr>
          <w:rFonts w:ascii="Times New Roman" w:hAnsi="Times New Roman"/>
          <w:sz w:val="25"/>
          <w:szCs w:val="25"/>
        </w:rPr>
        <w:t>Статья 2. Основные понятия</w:t>
      </w:r>
    </w:p>
    <w:bookmarkEnd w:id="9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10" w:name="sub_1019"/>
      <w:r w:rsidRPr="00140938">
        <w:rPr>
          <w:color w:val="000000"/>
          <w:sz w:val="25"/>
          <w:szCs w:val="25"/>
        </w:rPr>
        <w:t>В целях Кодекса используются следующие понятия:</w:t>
      </w:r>
    </w:p>
    <w:bookmarkEnd w:id="10"/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rStyle w:val="af8"/>
          <w:b w:val="0"/>
          <w:bCs w:val="0"/>
          <w:color w:val="000000"/>
          <w:sz w:val="25"/>
          <w:szCs w:val="25"/>
        </w:rPr>
        <w:t>личная заинтересованность</w:t>
      </w:r>
      <w:r w:rsidRPr="00140938">
        <w:rPr>
          <w:color w:val="000000"/>
          <w:sz w:val="25"/>
          <w:szCs w:val="25"/>
        </w:rPr>
        <w:t xml:space="preserve"> - возможность получения работником организации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rStyle w:val="af8"/>
          <w:b w:val="0"/>
          <w:bCs w:val="0"/>
          <w:color w:val="000000"/>
          <w:sz w:val="25"/>
          <w:szCs w:val="25"/>
        </w:rPr>
        <w:t>служебная информация</w:t>
      </w:r>
      <w:r w:rsidRPr="00140938">
        <w:rPr>
          <w:color w:val="000000"/>
          <w:sz w:val="25"/>
          <w:szCs w:val="25"/>
        </w:rPr>
        <w:t xml:space="preserve"> - любая, не являющаяся общедоступной и не 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proofErr w:type="gramStart"/>
      <w:r w:rsidRPr="00140938">
        <w:rPr>
          <w:rStyle w:val="af8"/>
          <w:b w:val="0"/>
          <w:bCs w:val="0"/>
          <w:color w:val="000000"/>
          <w:sz w:val="25"/>
          <w:szCs w:val="25"/>
        </w:rPr>
        <w:lastRenderedPageBreak/>
        <w:t>конфликт интересов</w:t>
      </w:r>
      <w:r w:rsidRPr="00140938">
        <w:rPr>
          <w:color w:val="000000"/>
          <w:sz w:val="25"/>
          <w:szCs w:val="25"/>
        </w:rPr>
        <w:t xml:space="preserve">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140938">
        <w:rPr>
          <w:color w:val="000000"/>
          <w:sz w:val="25"/>
          <w:szCs w:val="25"/>
        </w:rPr>
        <w:t>, деловых партнеров организации;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rStyle w:val="af8"/>
          <w:b w:val="0"/>
          <w:bCs w:val="0"/>
          <w:color w:val="000000"/>
          <w:sz w:val="25"/>
          <w:szCs w:val="25"/>
        </w:rPr>
        <w:t>клиент организации</w:t>
      </w:r>
      <w:r w:rsidRPr="00140938">
        <w:rPr>
          <w:color w:val="000000"/>
          <w:sz w:val="25"/>
          <w:szCs w:val="25"/>
        </w:rPr>
        <w:t xml:space="preserve">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rStyle w:val="af8"/>
          <w:b w:val="0"/>
          <w:bCs w:val="0"/>
          <w:color w:val="000000"/>
          <w:sz w:val="25"/>
          <w:szCs w:val="25"/>
        </w:rPr>
        <w:t>деловой партнер</w:t>
      </w:r>
      <w:r w:rsidRPr="00140938">
        <w:rPr>
          <w:color w:val="000000"/>
          <w:sz w:val="25"/>
          <w:szCs w:val="25"/>
        </w:rPr>
        <w:t xml:space="preserve">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bookmarkStart w:id="11" w:name="sub_1003"/>
      <w:r w:rsidRPr="00140938">
        <w:rPr>
          <w:rFonts w:ascii="Times New Roman" w:hAnsi="Times New Roman"/>
          <w:sz w:val="25"/>
          <w:szCs w:val="25"/>
        </w:rPr>
        <w:t xml:space="preserve">Статья 3. Основные принципы профессиональной этики </w:t>
      </w:r>
      <w:r w:rsidRPr="00140938">
        <w:rPr>
          <w:rFonts w:ascii="Times New Roman" w:hAnsi="Times New Roman"/>
          <w:sz w:val="25"/>
          <w:szCs w:val="25"/>
        </w:rPr>
        <w:br/>
        <w:t>работников организации</w:t>
      </w:r>
    </w:p>
    <w:bookmarkEnd w:id="11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bookmarkStart w:id="12" w:name="sub_1020"/>
      <w:r w:rsidRPr="00140938">
        <w:rPr>
          <w:color w:val="000000"/>
          <w:sz w:val="25"/>
          <w:szCs w:val="25"/>
        </w:rPr>
        <w:t>Деятельность организации, работников организации основывается на следующих принципах профессиональной этики:</w:t>
      </w:r>
    </w:p>
    <w:bookmarkEnd w:id="12"/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 xml:space="preserve">законность: организация, работники организации осуществляют свою деятельность в соответствии с </w:t>
      </w:r>
      <w:hyperlink r:id="rId9" w:history="1">
        <w:r w:rsidRPr="00140938">
          <w:rPr>
            <w:rStyle w:val="afc"/>
            <w:b w:val="0"/>
            <w:color w:val="000000"/>
            <w:sz w:val="25"/>
            <w:szCs w:val="25"/>
          </w:rPr>
          <w:t>Конституцией</w:t>
        </w:r>
      </w:hyperlink>
      <w:r w:rsidRPr="00140938">
        <w:rPr>
          <w:color w:val="000000"/>
          <w:sz w:val="25"/>
          <w:szCs w:val="25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</w:t>
      </w:r>
      <w:r w:rsidR="000F352D" w:rsidRPr="00140938">
        <w:rPr>
          <w:color w:val="000000"/>
          <w:sz w:val="25"/>
          <w:szCs w:val="25"/>
        </w:rPr>
        <w:t>Ханты-Мансийского автономного округа – Югры</w:t>
      </w:r>
      <w:r w:rsidRPr="00140938">
        <w:rPr>
          <w:color w:val="000000"/>
          <w:sz w:val="25"/>
          <w:szCs w:val="25"/>
        </w:rPr>
        <w:t>, Кодексом;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Работники организации стремятся к повышению своего профессионального уровня.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Независимость: работники организации в процессе осуществления деятельности не 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F25759" w:rsidRPr="00140938" w:rsidRDefault="00F25759" w:rsidP="00F25759">
      <w:pPr>
        <w:ind w:firstLine="709"/>
        <w:jc w:val="both"/>
        <w:rPr>
          <w:color w:val="000000"/>
          <w:sz w:val="25"/>
          <w:szCs w:val="25"/>
        </w:rPr>
      </w:pPr>
      <w:r w:rsidRPr="00140938">
        <w:rPr>
          <w:color w:val="000000"/>
          <w:sz w:val="25"/>
          <w:szCs w:val="25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F25759" w:rsidRPr="00140938" w:rsidRDefault="00F25759" w:rsidP="00F25759">
      <w:pPr>
        <w:ind w:firstLine="709"/>
        <w:jc w:val="center"/>
        <w:rPr>
          <w:sz w:val="25"/>
          <w:szCs w:val="25"/>
        </w:rPr>
      </w:pPr>
    </w:p>
    <w:p w:rsidR="000F352D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bookmarkStart w:id="13" w:name="sub_1004"/>
      <w:r w:rsidRPr="00140938">
        <w:rPr>
          <w:rFonts w:ascii="Times New Roman" w:hAnsi="Times New Roman"/>
          <w:sz w:val="25"/>
          <w:szCs w:val="25"/>
        </w:rPr>
        <w:lastRenderedPageBreak/>
        <w:t xml:space="preserve">Статья 4. Основные правила служебного поведения </w:t>
      </w:r>
    </w:p>
    <w:p w:rsidR="00F25759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r w:rsidRPr="00140938">
        <w:rPr>
          <w:rFonts w:ascii="Times New Roman" w:hAnsi="Times New Roman"/>
          <w:sz w:val="25"/>
          <w:szCs w:val="25"/>
        </w:rPr>
        <w:t>работников организации</w:t>
      </w:r>
    </w:p>
    <w:bookmarkEnd w:id="13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14" w:name="sub_10110"/>
      <w:r w:rsidRPr="00140938">
        <w:rPr>
          <w:sz w:val="25"/>
          <w:szCs w:val="25"/>
        </w:rPr>
        <w:t>1. Работники организации обязаны:</w:t>
      </w:r>
    </w:p>
    <w:bookmarkEnd w:id="14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3) осуществлять свою деятельность в пределах полномочий данной организации;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6) постоянно стремиться к обеспечению эффективного использования ресурсов, находящихся в распоряжении;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proofErr w:type="gramStart"/>
      <w:r w:rsidRPr="00140938">
        <w:rPr>
          <w:sz w:val="25"/>
          <w:szCs w:val="25"/>
        </w:rPr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12)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15) нести персональную ответственность за результаты своей деятельности;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lastRenderedPageBreak/>
        <w:t>17)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15" w:name="sub_10120"/>
      <w:r w:rsidRPr="00140938">
        <w:rPr>
          <w:sz w:val="25"/>
          <w:szCs w:val="25"/>
        </w:rPr>
        <w:t xml:space="preserve">2. В служебном поведении работника </w:t>
      </w:r>
      <w:proofErr w:type="gramStart"/>
      <w:r w:rsidRPr="00140938">
        <w:rPr>
          <w:sz w:val="25"/>
          <w:szCs w:val="25"/>
        </w:rPr>
        <w:t>недопустимы</w:t>
      </w:r>
      <w:proofErr w:type="gramEnd"/>
      <w:r w:rsidRPr="00140938">
        <w:rPr>
          <w:sz w:val="25"/>
          <w:szCs w:val="25"/>
        </w:rPr>
        <w:t>:</w:t>
      </w:r>
    </w:p>
    <w:bookmarkEnd w:id="15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16" w:name="sub_10130"/>
      <w:r w:rsidRPr="00140938">
        <w:rPr>
          <w:sz w:val="25"/>
          <w:szCs w:val="25"/>
        </w:rPr>
        <w:t>3. Работник организации, наделенный организационно-распорядительными полномочиями, также обязан:</w:t>
      </w:r>
    </w:p>
    <w:bookmarkEnd w:id="16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1) принимать меры по предотвращению и урегулированию конфликта интересов;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2) принимать меры по предупреждению и пресечению коррупции;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r w:rsidRPr="00140938">
        <w:rPr>
          <w:sz w:val="25"/>
          <w:szCs w:val="25"/>
        </w:rPr>
        <w:t>3) своим личным поведением подавать пример честности, беспристрастности и справедливости.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bookmarkStart w:id="17" w:name="sub_1005"/>
      <w:r w:rsidRPr="00140938">
        <w:rPr>
          <w:rFonts w:ascii="Times New Roman" w:hAnsi="Times New Roman"/>
          <w:sz w:val="25"/>
          <w:szCs w:val="25"/>
        </w:rPr>
        <w:t>Статья 5. Требования к антикоррупционному поведению работников</w:t>
      </w:r>
    </w:p>
    <w:bookmarkEnd w:id="17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18" w:name="sub_10140"/>
      <w:r w:rsidRPr="00140938">
        <w:rPr>
          <w:sz w:val="25"/>
          <w:szCs w:val="25"/>
        </w:rPr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19" w:name="sub_10150"/>
      <w:bookmarkEnd w:id="18"/>
      <w:r w:rsidRPr="00140938">
        <w:rPr>
          <w:sz w:val="25"/>
          <w:szCs w:val="25"/>
        </w:rPr>
        <w:t>2.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20" w:name="sub_10160"/>
      <w:bookmarkEnd w:id="19"/>
      <w:r w:rsidRPr="00140938">
        <w:rPr>
          <w:sz w:val="25"/>
          <w:szCs w:val="25"/>
        </w:rPr>
        <w:t>3. Работнику организации в случаях, установленных законодательством Российской Федерации, запрещается получать в связи с 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 организацию в порядке, предусмотренном нормативным актом организации.</w:t>
      </w:r>
    </w:p>
    <w:bookmarkEnd w:id="20"/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</w:p>
    <w:p w:rsidR="00F25759" w:rsidRPr="00140938" w:rsidRDefault="00F25759" w:rsidP="00F25759">
      <w:pPr>
        <w:pStyle w:val="1"/>
        <w:rPr>
          <w:rFonts w:ascii="Times New Roman" w:hAnsi="Times New Roman"/>
          <w:sz w:val="25"/>
          <w:szCs w:val="25"/>
        </w:rPr>
      </w:pPr>
      <w:bookmarkStart w:id="21" w:name="sub_1006"/>
      <w:r w:rsidRPr="00140938">
        <w:rPr>
          <w:rFonts w:ascii="Times New Roman" w:hAnsi="Times New Roman"/>
          <w:sz w:val="25"/>
          <w:szCs w:val="25"/>
        </w:rPr>
        <w:t>Статья 6. Обращение со служебной информацией</w:t>
      </w:r>
    </w:p>
    <w:bookmarkEnd w:id="21"/>
    <w:p w:rsidR="00F25759" w:rsidRPr="00140938" w:rsidRDefault="00F25759" w:rsidP="00F25759">
      <w:pPr>
        <w:ind w:firstLine="709"/>
        <w:jc w:val="center"/>
        <w:rPr>
          <w:sz w:val="25"/>
          <w:szCs w:val="25"/>
        </w:rPr>
      </w:pP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22" w:name="sub_10170"/>
      <w:r w:rsidRPr="00140938">
        <w:rPr>
          <w:sz w:val="25"/>
          <w:szCs w:val="25"/>
        </w:rPr>
        <w:t>1.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F25759" w:rsidRPr="00140938" w:rsidRDefault="00F25759" w:rsidP="00F25759">
      <w:pPr>
        <w:ind w:firstLine="709"/>
        <w:jc w:val="both"/>
        <w:rPr>
          <w:sz w:val="25"/>
          <w:szCs w:val="25"/>
        </w:rPr>
      </w:pPr>
      <w:bookmarkStart w:id="23" w:name="sub_10180"/>
      <w:bookmarkEnd w:id="22"/>
      <w:r w:rsidRPr="00140938">
        <w:rPr>
          <w:sz w:val="25"/>
          <w:szCs w:val="25"/>
        </w:rPr>
        <w:t>2.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3"/>
    </w:p>
    <w:sectPr w:rsidR="00F25759" w:rsidRPr="00140938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05" w:rsidRDefault="00224705">
      <w:r>
        <w:separator/>
      </w:r>
    </w:p>
  </w:endnote>
  <w:endnote w:type="continuationSeparator" w:id="0">
    <w:p w:rsidR="00224705" w:rsidRDefault="002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05" w:rsidRDefault="00224705">
      <w:r>
        <w:separator/>
      </w:r>
    </w:p>
  </w:footnote>
  <w:footnote w:type="continuationSeparator" w:id="0">
    <w:p w:rsidR="00224705" w:rsidRDefault="0022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B068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4E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B068B3">
    <w:pPr>
      <w:pStyle w:val="a6"/>
      <w:jc w:val="center"/>
    </w:pPr>
    <w:r>
      <w:fldChar w:fldCharType="begin"/>
    </w:r>
    <w:r w:rsidR="009A28AE">
      <w:instrText>PAGE   \* MERGEFORMAT</w:instrText>
    </w:r>
    <w:r>
      <w:fldChar w:fldCharType="separate"/>
    </w:r>
    <w:r w:rsidR="00D2758B">
      <w:rPr>
        <w:noProof/>
      </w:rPr>
      <w:t>5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352D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0938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0AD5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4705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15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87987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18C4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068B3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6434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58B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759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068B3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rsid w:val="00B068B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068B3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8B3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B068B3"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rsid w:val="00B068B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068B3"/>
  </w:style>
  <w:style w:type="paragraph" w:customStyle="1" w:styleId="--">
    <w:name w:val="- СТРАНИЦА -"/>
    <w:rsid w:val="00B068B3"/>
    <w:rPr>
      <w:sz w:val="24"/>
      <w:szCs w:val="24"/>
    </w:rPr>
  </w:style>
  <w:style w:type="paragraph" w:styleId="a9">
    <w:name w:val="Body Text Indent"/>
    <w:basedOn w:val="a"/>
    <w:rsid w:val="00B068B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  <w:lang w:bidi="ar-SA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F25759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3635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8257588</vt:i4>
      </vt:variant>
      <vt:variant>
        <vt:i4>9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2013-09-20T05:39:00Z</cp:lastPrinted>
  <dcterms:created xsi:type="dcterms:W3CDTF">2025-07-14T11:07:00Z</dcterms:created>
  <dcterms:modified xsi:type="dcterms:W3CDTF">2025-07-14T11:07:00Z</dcterms:modified>
</cp:coreProperties>
</file>