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2D" w:rsidRPr="00583E2D" w:rsidRDefault="00583E2D" w:rsidP="00583E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ОПЕРАТИВНАЯ ИНФОРМАЦИЯ о результатах рассмотрения вопросов на очередном заседании Совета депутатов сельского поселения Леуши четвёртого созыва «24» мая 2022 года</w:t>
      </w:r>
    </w:p>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Очередное заседание Совета депутатов сельского поселения Леуши четвёртого созыва состоялось «24» мая 2022 года в с. Леуши. В заседании приняли участие 6 депутатов. Отсутствовали 3 депутата: О.Ю. Поливцева (занятость на работе), С.Ш. Хакимов (выезд в г. Тобольск), В.И. Яковлева (состояние здоровья). Поступило три доверенности. Депутат О.Ю. Поливцева доверила право голоса депутату И.Г. Зуеву. Депутат С.Ш. Хакимов доверил право голоса И.Г. Зуеву. Депутат В.И. Яковлева доверила право голоса депутату Н.М. Сульдиной.</w:t>
      </w:r>
    </w:p>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Итого: 9 голосов.</w:t>
      </w:r>
    </w:p>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Кворум для принятия решений имеется.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3195"/>
        <w:gridCol w:w="1639"/>
        <w:gridCol w:w="413"/>
        <w:gridCol w:w="923"/>
        <w:gridCol w:w="1487"/>
        <w:gridCol w:w="1261"/>
      </w:tblGrid>
      <w:tr w:rsidR="00583E2D" w:rsidRPr="00583E2D" w:rsidTr="00583E2D">
        <w:trPr>
          <w:tblCellSpacing w:w="15"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w:t>
            </w:r>
          </w:p>
        </w:tc>
        <w:tc>
          <w:tcPr>
            <w:tcW w:w="4230" w:type="dxa"/>
            <w:vMerge w:val="restart"/>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Название вопроса</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Результат рассмотрения</w:t>
            </w:r>
          </w:p>
        </w:tc>
        <w:tc>
          <w:tcPr>
            <w:tcW w:w="4260" w:type="dxa"/>
            <w:gridSpan w:val="4"/>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Результаты голосования</w:t>
            </w:r>
          </w:p>
        </w:tc>
      </w:tr>
      <w:tr w:rsidR="00583E2D" w:rsidRPr="00583E2D" w:rsidTr="00583E2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after="0" w:line="240" w:lineRule="auto"/>
              <w:rPr>
                <w:rFonts w:ascii="Times New Roman" w:eastAsia="Times New Roman" w:hAnsi="Times New Roman" w:cs="Times New Roman"/>
                <w:sz w:val="24"/>
                <w:szCs w:val="24"/>
                <w:lang w:eastAsia="ru-RU"/>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за</w:t>
            </w:r>
          </w:p>
        </w:tc>
        <w:tc>
          <w:tcPr>
            <w:tcW w:w="96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против</w:t>
            </w:r>
          </w:p>
        </w:tc>
        <w:tc>
          <w:tcPr>
            <w:tcW w:w="148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воздержался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b/>
                <w:bCs/>
                <w:sz w:val="24"/>
                <w:szCs w:val="24"/>
                <w:lang w:eastAsia="ru-RU"/>
              </w:rPr>
              <w:t>не голосовал</w:t>
            </w:r>
          </w:p>
        </w:tc>
      </w:tr>
      <w:tr w:rsidR="00583E2D" w:rsidRPr="00583E2D" w:rsidTr="00583E2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1.</w:t>
            </w:r>
          </w:p>
        </w:tc>
        <w:tc>
          <w:tcPr>
            <w:tcW w:w="423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i/>
                <w:iCs/>
                <w:sz w:val="24"/>
                <w:szCs w:val="24"/>
                <w:lang w:eastAsia="ru-RU"/>
              </w:rPr>
              <w:t>О рассмотрении отчета об исполнении бюджета муниципального образования сельское поселение Леуши за 1 квартал 2022 года</w:t>
            </w:r>
          </w:p>
        </w:tc>
        <w:tc>
          <w:tcPr>
            <w:tcW w:w="165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Принято</w:t>
            </w:r>
          </w:p>
        </w:tc>
        <w:tc>
          <w:tcPr>
            <w:tcW w:w="51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9</w:t>
            </w:r>
          </w:p>
        </w:tc>
        <w:tc>
          <w:tcPr>
            <w:tcW w:w="96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r>
      <w:tr w:rsidR="00583E2D" w:rsidRPr="00583E2D" w:rsidTr="00583E2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2.</w:t>
            </w:r>
          </w:p>
        </w:tc>
        <w:tc>
          <w:tcPr>
            <w:tcW w:w="423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О внесении изменений в решение Совета депутатов сельского поселения Леуши от 15 мая 2014 года № 33 «О дорожном фонде муниципального образования сельское поселение Леуши»</w:t>
            </w:r>
          </w:p>
        </w:tc>
        <w:tc>
          <w:tcPr>
            <w:tcW w:w="165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Принято</w:t>
            </w:r>
          </w:p>
        </w:tc>
        <w:tc>
          <w:tcPr>
            <w:tcW w:w="51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9</w:t>
            </w:r>
          </w:p>
        </w:tc>
        <w:tc>
          <w:tcPr>
            <w:tcW w:w="96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r>
      <w:tr w:rsidR="00583E2D" w:rsidRPr="00583E2D" w:rsidTr="00583E2D">
        <w:trPr>
          <w:tblCellSpacing w:w="15"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3.</w:t>
            </w:r>
          </w:p>
        </w:tc>
        <w:tc>
          <w:tcPr>
            <w:tcW w:w="423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i/>
                <w:iCs/>
                <w:sz w:val="24"/>
                <w:szCs w:val="24"/>
                <w:lang w:eastAsia="ru-RU"/>
              </w:rPr>
              <w:t>Информация об итогах проведения 9 мая</w:t>
            </w:r>
          </w:p>
        </w:tc>
        <w:tc>
          <w:tcPr>
            <w:tcW w:w="165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Принято к сведению</w:t>
            </w:r>
          </w:p>
        </w:tc>
        <w:tc>
          <w:tcPr>
            <w:tcW w:w="51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 </w:t>
            </w:r>
          </w:p>
        </w:tc>
      </w:tr>
    </w:tbl>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«24» мая 2022 года Советом депутатов сельского поселения Леуши четвёртого созыва принято решений – 2.</w:t>
      </w:r>
    </w:p>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sz w:val="24"/>
          <w:szCs w:val="24"/>
          <w:lang w:eastAsia="ru-RU"/>
        </w:rPr>
        <w:t>С 20 сентября 2018 года Советом депутатов сельского поселения Леуши четвёртого созыва принято решений –272.</w:t>
      </w:r>
    </w:p>
    <w:p w:rsidR="00583E2D" w:rsidRPr="00583E2D" w:rsidRDefault="00583E2D" w:rsidP="00583E2D">
      <w:pPr>
        <w:spacing w:before="100" w:beforeAutospacing="1" w:after="100" w:afterAutospacing="1" w:line="240" w:lineRule="auto"/>
        <w:rPr>
          <w:rFonts w:ascii="Times New Roman" w:eastAsia="Times New Roman" w:hAnsi="Times New Roman" w:cs="Times New Roman"/>
          <w:sz w:val="24"/>
          <w:szCs w:val="24"/>
          <w:lang w:eastAsia="ru-RU"/>
        </w:rPr>
      </w:pPr>
      <w:r w:rsidRPr="00583E2D">
        <w:rPr>
          <w:rFonts w:ascii="Times New Roman" w:eastAsia="Times New Roman" w:hAnsi="Times New Roman" w:cs="Times New Roman"/>
          <w:i/>
          <w:iCs/>
          <w:sz w:val="24"/>
          <w:szCs w:val="24"/>
          <w:lang w:eastAsia="ru-RU"/>
        </w:rPr>
        <w:t>Информация подготовлена организационным отделом администрации сельского поселения Леуши «25» мая 2022 года</w:t>
      </w:r>
    </w:p>
    <w:p w:rsidR="00CF7C60" w:rsidRDefault="00CF7C60">
      <w:bookmarkStart w:id="0" w:name="_GoBack"/>
      <w:bookmarkEnd w:id="0"/>
    </w:p>
    <w:sectPr w:rsidR="00CF7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08"/>
    <w:rsid w:val="002E5208"/>
    <w:rsid w:val="00583E2D"/>
    <w:rsid w:val="00C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BE18-8C50-41FA-8B01-764A0206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E2D"/>
    <w:rPr>
      <w:b/>
      <w:bCs/>
    </w:rPr>
  </w:style>
  <w:style w:type="character" w:styleId="a5">
    <w:name w:val="Emphasis"/>
    <w:basedOn w:val="a0"/>
    <w:uiPriority w:val="20"/>
    <w:qFormat/>
    <w:rsid w:val="00583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Пьянков Иван Алесандрович</dc:creator>
  <cp:keywords/>
  <dc:description/>
  <cp:lastModifiedBy>Пьянков Иван Алесандрович</cp:lastModifiedBy>
  <cp:revision>3</cp:revision>
  <dcterms:created xsi:type="dcterms:W3CDTF">2025-09-03T11:03:00Z</dcterms:created>
  <dcterms:modified xsi:type="dcterms:W3CDTF">2025-09-03T11:03:00Z</dcterms:modified>
</cp:coreProperties>
</file>