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11" w:rsidRPr="008F0E15" w:rsidRDefault="00C50011" w:rsidP="00D92293">
      <w:pPr>
        <w:pStyle w:val="a7"/>
        <w:shd w:val="clear" w:color="auto" w:fill="FFFFFF"/>
        <w:jc w:val="center"/>
        <w:rPr>
          <w:b/>
          <w:bCs/>
          <w:sz w:val="25"/>
          <w:szCs w:val="25"/>
        </w:rPr>
      </w:pPr>
      <w:bookmarkStart w:id="0" w:name="_GoBack"/>
      <w:bookmarkEnd w:id="0"/>
      <w:r w:rsidRPr="008F0E15">
        <w:rPr>
          <w:b/>
          <w:bCs/>
          <w:sz w:val="25"/>
          <w:szCs w:val="25"/>
        </w:rPr>
        <w:t>ИЗВЕЩЕНИЕ</w:t>
      </w:r>
    </w:p>
    <w:p w:rsidR="00E71703" w:rsidRPr="008F0E15" w:rsidRDefault="002101E7" w:rsidP="005A40EB">
      <w:pPr>
        <w:pStyle w:val="a7"/>
        <w:shd w:val="clear" w:color="auto" w:fill="FFFFFF"/>
        <w:jc w:val="center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 xml:space="preserve">о проведении </w:t>
      </w:r>
      <w:r w:rsidR="00C50011" w:rsidRPr="008F0E15">
        <w:rPr>
          <w:b/>
          <w:bCs/>
          <w:sz w:val="25"/>
          <w:szCs w:val="25"/>
        </w:rPr>
        <w:t xml:space="preserve">аукциона </w:t>
      </w:r>
      <w:r w:rsidR="00684D79">
        <w:rPr>
          <w:b/>
          <w:bCs/>
          <w:sz w:val="25"/>
          <w:szCs w:val="25"/>
          <w:lang w:val="ru-RU"/>
        </w:rPr>
        <w:t xml:space="preserve">в электронной форме </w:t>
      </w:r>
      <w:r w:rsidR="00C50011" w:rsidRPr="008F0E15">
        <w:rPr>
          <w:b/>
          <w:bCs/>
          <w:sz w:val="25"/>
          <w:szCs w:val="25"/>
          <w:lang w:val="ru-RU"/>
        </w:rPr>
        <w:t>на право заключения</w:t>
      </w:r>
    </w:p>
    <w:p w:rsidR="000934DD" w:rsidRPr="00463126" w:rsidRDefault="004649CA" w:rsidP="005A40EB">
      <w:pPr>
        <w:pStyle w:val="a7"/>
        <w:shd w:val="clear" w:color="auto" w:fill="FFFFFF"/>
        <w:jc w:val="center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>договоров</w:t>
      </w:r>
      <w:r w:rsidR="0017786C" w:rsidRPr="008F0E15">
        <w:rPr>
          <w:b/>
          <w:bCs/>
          <w:sz w:val="25"/>
          <w:szCs w:val="25"/>
          <w:lang w:val="ru-RU"/>
        </w:rPr>
        <w:t xml:space="preserve"> </w:t>
      </w:r>
      <w:r w:rsidR="007C09CF" w:rsidRPr="008F0E15">
        <w:rPr>
          <w:b/>
          <w:bCs/>
          <w:sz w:val="25"/>
          <w:szCs w:val="25"/>
        </w:rPr>
        <w:t>аренды земельн</w:t>
      </w:r>
      <w:r>
        <w:rPr>
          <w:b/>
          <w:bCs/>
          <w:sz w:val="25"/>
          <w:szCs w:val="25"/>
          <w:lang w:val="ru-RU"/>
        </w:rPr>
        <w:t>ых</w:t>
      </w:r>
      <w:r w:rsidR="007C09CF" w:rsidRPr="008F0E15">
        <w:rPr>
          <w:b/>
          <w:bCs/>
          <w:sz w:val="25"/>
          <w:szCs w:val="25"/>
        </w:rPr>
        <w:t xml:space="preserve"> участк</w:t>
      </w:r>
      <w:r>
        <w:rPr>
          <w:b/>
          <w:bCs/>
          <w:sz w:val="25"/>
          <w:szCs w:val="25"/>
          <w:lang w:val="ru-RU"/>
        </w:rPr>
        <w:t>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652"/>
        <w:gridCol w:w="6095"/>
      </w:tblGrid>
      <w:tr w:rsidR="00A367CD" w:rsidRPr="002B5F7B" w:rsidTr="00007C34">
        <w:trPr>
          <w:trHeight w:val="749"/>
        </w:trPr>
        <w:tc>
          <w:tcPr>
            <w:tcW w:w="3652" w:type="dxa"/>
            <w:shd w:val="clear" w:color="auto" w:fill="FFFFFF"/>
          </w:tcPr>
          <w:p w:rsidR="00A367CD" w:rsidRPr="00214281" w:rsidRDefault="00A367CD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t>Организатор аукциона</w:t>
            </w:r>
            <w:r w:rsidR="00825C5C">
              <w:rPr>
                <w:lang w:val="ru-RU" w:eastAsia="ru-RU"/>
              </w:rPr>
              <w:t xml:space="preserve"> в электронной форме</w:t>
            </w:r>
          </w:p>
        </w:tc>
        <w:tc>
          <w:tcPr>
            <w:tcW w:w="6095" w:type="dxa"/>
            <w:shd w:val="clear" w:color="auto" w:fill="FFFFFF"/>
          </w:tcPr>
          <w:p w:rsidR="005F165D" w:rsidRDefault="005F165D" w:rsidP="005F165D">
            <w:pPr>
              <w:pStyle w:val="a9"/>
              <w:shd w:val="clear" w:color="auto" w:fill="FFFFFF"/>
              <w:spacing w:after="0"/>
              <w:ind w:left="0" w:firstLine="20"/>
              <w:rPr>
                <w:szCs w:val="24"/>
                <w:lang w:val="ru-RU"/>
              </w:rPr>
            </w:pPr>
            <w:r w:rsidRPr="0017786C">
              <w:rPr>
                <w:szCs w:val="24"/>
              </w:rPr>
              <w:t xml:space="preserve">Администрация городского поселения </w:t>
            </w:r>
            <w:r>
              <w:rPr>
                <w:szCs w:val="24"/>
                <w:lang w:val="ru-RU"/>
              </w:rPr>
              <w:t>Междуреченский</w:t>
            </w:r>
            <w:r w:rsidRPr="0017786C">
              <w:rPr>
                <w:szCs w:val="24"/>
              </w:rPr>
              <w:t xml:space="preserve"> (6282</w:t>
            </w:r>
            <w:r>
              <w:rPr>
                <w:szCs w:val="24"/>
                <w:lang w:val="ru-RU"/>
              </w:rPr>
              <w:t>0</w:t>
            </w:r>
            <w:r w:rsidRPr="0017786C">
              <w:rPr>
                <w:szCs w:val="24"/>
              </w:rPr>
              <w:t xml:space="preserve">0, ул. </w:t>
            </w:r>
            <w:r>
              <w:rPr>
                <w:szCs w:val="24"/>
                <w:lang w:val="ru-RU"/>
              </w:rPr>
              <w:t>Титова</w:t>
            </w:r>
            <w:r w:rsidRPr="0017786C">
              <w:rPr>
                <w:szCs w:val="24"/>
              </w:rPr>
              <w:t xml:space="preserve">, д. </w:t>
            </w:r>
            <w:r>
              <w:rPr>
                <w:szCs w:val="24"/>
                <w:lang w:val="ru-RU"/>
              </w:rPr>
              <w:t>14</w:t>
            </w:r>
            <w:r w:rsidRPr="0017786C">
              <w:rPr>
                <w:szCs w:val="24"/>
              </w:rPr>
              <w:t xml:space="preserve">, пгт. </w:t>
            </w:r>
            <w:r>
              <w:rPr>
                <w:szCs w:val="24"/>
                <w:lang w:val="ru-RU"/>
              </w:rPr>
              <w:t>Междуреченский</w:t>
            </w:r>
            <w:r w:rsidRPr="0017786C">
              <w:rPr>
                <w:szCs w:val="24"/>
              </w:rPr>
              <w:t>, Кондинский район, Ханты-Мансийский автономный о</w:t>
            </w:r>
            <w:r>
              <w:rPr>
                <w:szCs w:val="24"/>
              </w:rPr>
              <w:t>круг – Югра</w:t>
            </w:r>
            <w:r w:rsidRPr="0017786C">
              <w:rPr>
                <w:szCs w:val="24"/>
              </w:rPr>
              <w:t>)</w:t>
            </w:r>
            <w:r w:rsidRPr="0017786C">
              <w:rPr>
                <w:bCs/>
                <w:szCs w:val="24"/>
                <w:lang w:val="ru-RU"/>
              </w:rPr>
              <w:t xml:space="preserve">, </w:t>
            </w:r>
            <w:r w:rsidRPr="0017786C">
              <w:rPr>
                <w:szCs w:val="24"/>
              </w:rPr>
              <w:t>тел: 8(34677)</w:t>
            </w:r>
            <w:r>
              <w:rPr>
                <w:szCs w:val="24"/>
                <w:lang w:val="ru-RU"/>
              </w:rPr>
              <w:t>35</w:t>
            </w:r>
            <w:r w:rsidRPr="00BC7289">
              <w:rPr>
                <w:szCs w:val="24"/>
                <w:lang w:val="ru-RU"/>
              </w:rPr>
              <w:t>068</w:t>
            </w:r>
            <w:r w:rsidR="004649CA">
              <w:rPr>
                <w:szCs w:val="24"/>
              </w:rPr>
              <w:t>,</w:t>
            </w:r>
          </w:p>
          <w:p w:rsidR="00A367CD" w:rsidRPr="00EE3972" w:rsidRDefault="005F165D" w:rsidP="005F165D">
            <w:pPr>
              <w:pStyle w:val="a9"/>
              <w:shd w:val="clear" w:color="auto" w:fill="FFFFFF"/>
              <w:spacing w:after="0"/>
              <w:ind w:left="0" w:firstLine="20"/>
              <w:rPr>
                <w:bCs/>
                <w:szCs w:val="24"/>
                <w:lang w:val="en-US"/>
              </w:rPr>
            </w:pPr>
            <w:r w:rsidRPr="0017786C">
              <w:rPr>
                <w:color w:val="000080"/>
                <w:szCs w:val="24"/>
              </w:rPr>
              <w:t>e-mail:</w:t>
            </w:r>
            <w:r w:rsidRPr="00443816">
              <w:rPr>
                <w:color w:val="000080"/>
                <w:szCs w:val="24"/>
                <w:lang w:val="en-US"/>
              </w:rPr>
              <w:t xml:space="preserve"> </w:t>
            </w:r>
            <w:hyperlink r:id="rId8" w:history="1">
              <w:r w:rsidRPr="00B20956">
                <w:rPr>
                  <w:rStyle w:val="a3"/>
                  <w:szCs w:val="24"/>
                  <w:lang w:val="en-US"/>
                </w:rPr>
                <w:t>mejdurech</w:t>
              </w:r>
              <w:r w:rsidRPr="00B20956">
                <w:rPr>
                  <w:rStyle w:val="a3"/>
                  <w:szCs w:val="24"/>
                </w:rPr>
                <w:t>@mail.ru</w:t>
              </w:r>
            </w:hyperlink>
          </w:p>
        </w:tc>
      </w:tr>
      <w:tr w:rsidR="00825C5C" w:rsidRPr="00825C5C" w:rsidTr="00007C34">
        <w:trPr>
          <w:trHeight w:val="749"/>
        </w:trPr>
        <w:tc>
          <w:tcPr>
            <w:tcW w:w="3652" w:type="dxa"/>
            <w:shd w:val="clear" w:color="auto" w:fill="FFFFFF"/>
          </w:tcPr>
          <w:p w:rsidR="00825C5C" w:rsidRPr="001322E9" w:rsidRDefault="00825C5C" w:rsidP="00413B20">
            <w:pPr>
              <w:pStyle w:val="a7"/>
              <w:shd w:val="clear" w:color="auto" w:fill="FFFFFF"/>
              <w:rPr>
                <w:sz w:val="24"/>
                <w:szCs w:val="24"/>
                <w:lang w:val="ru-RU"/>
              </w:rPr>
            </w:pPr>
            <w:r w:rsidRPr="008F0E15">
              <w:rPr>
                <w:sz w:val="24"/>
                <w:szCs w:val="24"/>
              </w:rPr>
              <w:t xml:space="preserve">Порядок проведения аукциона </w:t>
            </w:r>
          </w:p>
        </w:tc>
        <w:tc>
          <w:tcPr>
            <w:tcW w:w="6095" w:type="dxa"/>
            <w:shd w:val="clear" w:color="auto" w:fill="FFFFFF"/>
          </w:tcPr>
          <w:p w:rsidR="00F17DF0" w:rsidRPr="00573889" w:rsidRDefault="00F17DF0" w:rsidP="00F17DF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D2FFB">
              <w:rPr>
                <w:szCs w:val="24"/>
              </w:rPr>
              <w:t>Аукц</w:t>
            </w:r>
            <w:r w:rsidR="00573889">
              <w:rPr>
                <w:szCs w:val="24"/>
              </w:rPr>
              <w:t>ион в электронной форме открытый</w:t>
            </w:r>
            <w:r w:rsidRPr="00704CA3">
              <w:rPr>
                <w:b/>
                <w:szCs w:val="24"/>
              </w:rPr>
              <w:t xml:space="preserve"> </w:t>
            </w:r>
            <w:r w:rsidRPr="00573889">
              <w:rPr>
                <w:szCs w:val="24"/>
              </w:rPr>
              <w:t>по составу</w:t>
            </w:r>
            <w:r w:rsidR="00573889" w:rsidRPr="00573889">
              <w:rPr>
                <w:szCs w:val="24"/>
              </w:rPr>
              <w:t xml:space="preserve"> участников и</w:t>
            </w:r>
            <w:r w:rsidRPr="00573889">
              <w:rPr>
                <w:szCs w:val="24"/>
              </w:rPr>
              <w:t xml:space="preserve"> по форме подачи предложений о цене </w:t>
            </w:r>
          </w:p>
          <w:p w:rsidR="00825C5C" w:rsidRPr="008F0E15" w:rsidRDefault="00F17DF0" w:rsidP="00F17DF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73889">
              <w:rPr>
                <w:szCs w:val="24"/>
              </w:rPr>
              <w:t>(далее – аукцион), прово</w:t>
            </w:r>
            <w:r>
              <w:rPr>
                <w:szCs w:val="24"/>
              </w:rPr>
              <w:t>димый</w:t>
            </w:r>
            <w:r w:rsidRPr="00CD6E9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 порядке, предусмотренном  статьями </w:t>
            </w:r>
            <w:r w:rsidRPr="00CD6E94">
              <w:rPr>
                <w:szCs w:val="24"/>
              </w:rPr>
              <w:t>39.11, 39.12</w:t>
            </w:r>
            <w:r>
              <w:rPr>
                <w:szCs w:val="24"/>
              </w:rPr>
              <w:t>, 39.13</w:t>
            </w:r>
            <w:r w:rsidRPr="00CD6E94">
              <w:rPr>
                <w:szCs w:val="24"/>
              </w:rPr>
              <w:t xml:space="preserve"> Земельного кодекса</w:t>
            </w:r>
            <w:r>
              <w:rPr>
                <w:szCs w:val="24"/>
              </w:rPr>
              <w:t xml:space="preserve"> Российской Федерации.</w:t>
            </w:r>
          </w:p>
        </w:tc>
      </w:tr>
      <w:tr w:rsidR="00A367CD" w:rsidRPr="009C4E7D" w:rsidTr="00007C34">
        <w:trPr>
          <w:trHeight w:val="479"/>
        </w:trPr>
        <w:tc>
          <w:tcPr>
            <w:tcW w:w="3652" w:type="dxa"/>
            <w:shd w:val="clear" w:color="auto" w:fill="FFFFFF"/>
          </w:tcPr>
          <w:p w:rsidR="00A367CD" w:rsidRPr="008F0E15" w:rsidRDefault="00A367CD" w:rsidP="00007C34">
            <w:pPr>
              <w:shd w:val="clear" w:color="auto" w:fill="FFFFFF"/>
              <w:rPr>
                <w:szCs w:val="24"/>
              </w:rPr>
            </w:pPr>
            <w:r w:rsidRPr="008F0E15">
              <w:rPr>
                <w:szCs w:val="24"/>
              </w:rPr>
              <w:t>Официальн</w:t>
            </w:r>
            <w:r w:rsidR="00206595" w:rsidRPr="008F0E15">
              <w:rPr>
                <w:szCs w:val="24"/>
              </w:rPr>
              <w:t xml:space="preserve">ые сайты, на которых  размещено </w:t>
            </w:r>
            <w:r w:rsidR="00A143C5">
              <w:rPr>
                <w:szCs w:val="24"/>
              </w:rPr>
              <w:t xml:space="preserve">извещение о проведении </w:t>
            </w:r>
            <w:r w:rsidRPr="008F0E15">
              <w:rPr>
                <w:szCs w:val="24"/>
              </w:rPr>
              <w:t xml:space="preserve">аукциона </w:t>
            </w:r>
          </w:p>
        </w:tc>
        <w:tc>
          <w:tcPr>
            <w:tcW w:w="6095" w:type="dxa"/>
            <w:shd w:val="clear" w:color="auto" w:fill="FFFFFF"/>
          </w:tcPr>
          <w:p w:rsidR="00D45504" w:rsidRDefault="001E2F2A" w:rsidP="00AE10E8">
            <w:pPr>
              <w:pStyle w:val="21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1E2F2A">
              <w:t xml:space="preserve">фициальный сайт Российской Федерации в информационно-телекоммуникационной сети Интернет для размещении информации о проведении торгов </w:t>
            </w:r>
          </w:p>
          <w:p w:rsidR="001E2F2A" w:rsidRPr="00223FB9" w:rsidRDefault="001E2F2A" w:rsidP="00AE10E8">
            <w:pPr>
              <w:pStyle w:val="21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/>
              </w:rPr>
            </w:pPr>
            <w:r w:rsidRPr="001E2F2A">
              <w:t xml:space="preserve">(ГИС Торги) </w:t>
            </w:r>
            <w:hyperlink r:id="rId9" w:history="1">
              <w:r w:rsidR="00223FB9" w:rsidRPr="00E311A3">
                <w:rPr>
                  <w:rStyle w:val="a3"/>
                </w:rPr>
                <w:t>http://tor</w:t>
              </w:r>
              <w:r w:rsidR="00223FB9" w:rsidRPr="00E311A3">
                <w:rPr>
                  <w:rStyle w:val="a3"/>
                </w:rPr>
                <w:t>g</w:t>
              </w:r>
              <w:r w:rsidR="00223FB9" w:rsidRPr="00E311A3">
                <w:rPr>
                  <w:rStyle w:val="a3"/>
                </w:rPr>
                <w:t>i.gov.ru</w:t>
              </w:r>
            </w:hyperlink>
            <w:r w:rsidR="00223FB9">
              <w:rPr>
                <w:lang w:val="ru-RU"/>
              </w:rPr>
              <w:t xml:space="preserve">. </w:t>
            </w:r>
          </w:p>
          <w:p w:rsidR="001E2F2A" w:rsidRPr="001E2F2A" w:rsidRDefault="00223FB9" w:rsidP="00AE10E8">
            <w:pPr>
              <w:tabs>
                <w:tab w:val="left" w:pos="7560"/>
                <w:tab w:val="left" w:pos="9900"/>
              </w:tabs>
              <w:rPr>
                <w:color w:val="0000FF"/>
                <w:szCs w:val="24"/>
                <w:u w:val="single"/>
              </w:rPr>
            </w:pPr>
            <w:r w:rsidRPr="00223FB9">
              <w:rPr>
                <w:szCs w:val="24"/>
              </w:rPr>
              <w:t>О</w:t>
            </w:r>
            <w:r w:rsidR="001E2F2A" w:rsidRPr="00223FB9">
              <w:rPr>
                <w:szCs w:val="24"/>
              </w:rPr>
              <w:t>фициальный сайт</w:t>
            </w:r>
            <w:r w:rsidRPr="00223FB9">
              <w:rPr>
                <w:szCs w:val="24"/>
              </w:rPr>
              <w:t xml:space="preserve"> органов местного самоуправления Кондинского района</w:t>
            </w:r>
            <w:r w:rsidR="001E2F2A" w:rsidRPr="001E2F2A">
              <w:rPr>
                <w:szCs w:val="24"/>
              </w:rPr>
              <w:t xml:space="preserve"> </w:t>
            </w:r>
            <w:r w:rsidR="001E2F2A" w:rsidRPr="00223FB9">
              <w:rPr>
                <w:szCs w:val="24"/>
              </w:rPr>
              <w:t>в сети Интернет</w:t>
            </w:r>
            <w:r w:rsidRPr="00223FB9">
              <w:rPr>
                <w:color w:val="0000FF"/>
                <w:szCs w:val="24"/>
              </w:rPr>
              <w:t xml:space="preserve"> </w:t>
            </w:r>
            <w:hyperlink r:id="rId10" w:history="1">
              <w:r w:rsidRPr="00E311A3">
                <w:rPr>
                  <w:rStyle w:val="a3"/>
                  <w:szCs w:val="24"/>
                </w:rPr>
                <w:t>http://admkonda.ru</w:t>
              </w:r>
            </w:hyperlink>
            <w:r>
              <w:rPr>
                <w:szCs w:val="24"/>
              </w:rPr>
              <w:t xml:space="preserve">. </w:t>
            </w:r>
          </w:p>
          <w:p w:rsidR="00A367CD" w:rsidRPr="00223FB9" w:rsidRDefault="00FF459D" w:rsidP="00AE10E8">
            <w:pPr>
              <w:pStyle w:val="21"/>
              <w:shd w:val="clear" w:color="auto" w:fill="FFFFFF"/>
              <w:tabs>
                <w:tab w:val="left" w:pos="4350"/>
              </w:tabs>
              <w:spacing w:after="0" w:line="240" w:lineRule="auto"/>
              <w:ind w:left="0" w:firstLine="20"/>
              <w:rPr>
                <w:highlight w:val="yellow"/>
                <w:lang w:val="ru-RU" w:eastAsia="ru-RU"/>
              </w:rPr>
            </w:pPr>
            <w:r>
              <w:rPr>
                <w:lang w:val="ru-RU" w:eastAsia="ru-RU"/>
              </w:rPr>
              <w:t>Электронная</w:t>
            </w:r>
            <w:r w:rsidR="00223FB9">
              <w:rPr>
                <w:lang w:val="ru-RU" w:eastAsia="ru-RU"/>
              </w:rPr>
              <w:t xml:space="preserve"> торговая</w:t>
            </w:r>
            <w:r w:rsidR="001E2F2A" w:rsidRPr="001E2F2A">
              <w:rPr>
                <w:lang w:val="ru-RU" w:eastAsia="ru-RU"/>
              </w:rPr>
              <w:t xml:space="preserve"> площадка </w:t>
            </w:r>
            <w:r w:rsidR="00825C5C">
              <w:rPr>
                <w:lang w:val="ru-RU" w:eastAsia="ru-RU"/>
              </w:rPr>
              <w:t>акционерного общества</w:t>
            </w:r>
            <w:r w:rsidR="001B4605" w:rsidRPr="001B4605">
              <w:rPr>
                <w:lang w:val="ru-RU" w:eastAsia="ru-RU"/>
              </w:rPr>
              <w:t xml:space="preserve">  «Сбербанк - Автоматизированная система торгов» </w:t>
            </w:r>
            <w:r w:rsidR="001B4605">
              <w:rPr>
                <w:lang w:val="ru-RU" w:eastAsia="ru-RU"/>
              </w:rPr>
              <w:t>(</w:t>
            </w:r>
            <w:r w:rsidR="001E2F2A" w:rsidRPr="001E2F2A">
              <w:rPr>
                <w:lang w:val="ru-RU" w:eastAsia="ru-RU"/>
              </w:rPr>
              <w:t>АО «Сбербанк – АСТ»</w:t>
            </w:r>
            <w:r w:rsidR="001B4605">
              <w:rPr>
                <w:lang w:val="ru-RU" w:eastAsia="ru-RU"/>
              </w:rPr>
              <w:t>)</w:t>
            </w:r>
            <w:r w:rsidR="001E2F2A" w:rsidRPr="001E2F2A">
              <w:rPr>
                <w:lang w:val="ru-RU" w:eastAsia="ru-RU"/>
              </w:rPr>
              <w:t>, размещенная на сайте</w:t>
            </w:r>
            <w:r w:rsidR="001E2F2A" w:rsidRPr="001E2F2A">
              <w:rPr>
                <w:color w:val="0000FF"/>
                <w:u w:val="single"/>
                <w:lang w:val="ru-RU" w:eastAsia="ru-RU"/>
              </w:rPr>
              <w:t xml:space="preserve">: </w:t>
            </w:r>
            <w:hyperlink r:id="rId11" w:history="1">
              <w:r w:rsidR="00223FB9" w:rsidRPr="00E311A3">
                <w:rPr>
                  <w:rStyle w:val="a3"/>
                  <w:lang w:val="en-US" w:eastAsia="ru-RU"/>
                </w:rPr>
                <w:t>http</w:t>
              </w:r>
              <w:r w:rsidR="00223FB9" w:rsidRPr="00E311A3">
                <w:rPr>
                  <w:rStyle w:val="a3"/>
                  <w:lang w:val="ru-RU" w:eastAsia="ru-RU"/>
                </w:rPr>
                <w:t>://</w:t>
              </w:r>
              <w:r w:rsidR="00223FB9" w:rsidRPr="00E311A3">
                <w:rPr>
                  <w:rStyle w:val="a3"/>
                  <w:lang w:val="en-US" w:eastAsia="ru-RU"/>
                </w:rPr>
                <w:t>utp</w:t>
              </w:r>
              <w:r w:rsidR="00223FB9" w:rsidRPr="00E311A3">
                <w:rPr>
                  <w:rStyle w:val="a3"/>
                  <w:lang w:val="ru-RU" w:eastAsia="ru-RU"/>
                </w:rPr>
                <w:t>.</w:t>
              </w:r>
              <w:r w:rsidR="00223FB9" w:rsidRPr="00E311A3">
                <w:rPr>
                  <w:rStyle w:val="a3"/>
                  <w:lang w:val="en-US" w:eastAsia="ru-RU"/>
                </w:rPr>
                <w:t>sberbank</w:t>
              </w:r>
              <w:r w:rsidR="00223FB9" w:rsidRPr="00E311A3">
                <w:rPr>
                  <w:rStyle w:val="a3"/>
                  <w:lang w:val="ru-RU" w:eastAsia="ru-RU"/>
                </w:rPr>
                <w:t>-</w:t>
              </w:r>
              <w:r w:rsidR="00223FB9" w:rsidRPr="00E311A3">
                <w:rPr>
                  <w:rStyle w:val="a3"/>
                  <w:lang w:val="en-US" w:eastAsia="ru-RU"/>
                </w:rPr>
                <w:t>ast</w:t>
              </w:r>
              <w:r w:rsidR="00223FB9" w:rsidRPr="00E311A3">
                <w:rPr>
                  <w:rStyle w:val="a3"/>
                  <w:lang w:val="ru-RU" w:eastAsia="ru-RU"/>
                </w:rPr>
                <w:t>.</w:t>
              </w:r>
              <w:r w:rsidR="00223FB9" w:rsidRPr="00E311A3">
                <w:rPr>
                  <w:rStyle w:val="a3"/>
                  <w:lang w:val="en-US" w:eastAsia="ru-RU"/>
                </w:rPr>
                <w:t>ru</w:t>
              </w:r>
            </w:hyperlink>
            <w:r w:rsidR="00223FB9">
              <w:rPr>
                <w:color w:val="0000FF"/>
                <w:lang w:val="ru-RU" w:eastAsia="ru-RU"/>
              </w:rPr>
              <w:t xml:space="preserve"> </w:t>
            </w:r>
            <w:r w:rsidR="00223FB9" w:rsidRPr="00223FB9">
              <w:rPr>
                <w:lang w:val="ru-RU" w:eastAsia="ru-RU"/>
              </w:rPr>
              <w:t>в сети Интернет.</w:t>
            </w:r>
          </w:p>
        </w:tc>
      </w:tr>
      <w:tr w:rsidR="00A367CD" w:rsidRPr="008F0E15" w:rsidTr="00007C34">
        <w:trPr>
          <w:trHeight w:val="655"/>
        </w:trPr>
        <w:tc>
          <w:tcPr>
            <w:tcW w:w="3652" w:type="dxa"/>
            <w:shd w:val="clear" w:color="auto" w:fill="FFFFFF"/>
          </w:tcPr>
          <w:p w:rsidR="00A367CD" w:rsidRPr="00214281" w:rsidRDefault="00A367CD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t>Место, д</w:t>
            </w:r>
            <w:r w:rsidR="00A143C5">
              <w:rPr>
                <w:lang w:val="ru-RU" w:eastAsia="ru-RU"/>
              </w:rPr>
              <w:t>ата и время проведения аукциона</w:t>
            </w:r>
          </w:p>
        </w:tc>
        <w:tc>
          <w:tcPr>
            <w:tcW w:w="6095" w:type="dxa"/>
            <w:shd w:val="clear" w:color="auto" w:fill="FFFFFF"/>
          </w:tcPr>
          <w:p w:rsidR="002D2FFB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 w:rsidRPr="00825C5C">
              <w:rPr>
                <w:b/>
                <w:szCs w:val="24"/>
              </w:rPr>
              <w:t>Место проведения</w:t>
            </w:r>
            <w:r w:rsidR="002D2FFB" w:rsidRPr="002D2FFB">
              <w:rPr>
                <w:b/>
                <w:szCs w:val="24"/>
              </w:rPr>
              <w:t xml:space="preserve"> аукциона:</w:t>
            </w:r>
            <w:r w:rsidR="00FF459D">
              <w:rPr>
                <w:szCs w:val="24"/>
              </w:rPr>
              <w:t xml:space="preserve"> Электронная</w:t>
            </w:r>
            <w:r w:rsidR="0006698F">
              <w:rPr>
                <w:szCs w:val="24"/>
              </w:rPr>
              <w:t xml:space="preserve"> </w:t>
            </w:r>
            <w:r w:rsidR="00FF459D">
              <w:rPr>
                <w:szCs w:val="24"/>
              </w:rPr>
              <w:t xml:space="preserve">торговая </w:t>
            </w:r>
            <w:r w:rsidR="0006698F">
              <w:rPr>
                <w:szCs w:val="24"/>
              </w:rPr>
              <w:t xml:space="preserve">площадка </w:t>
            </w:r>
            <w:r w:rsidR="002D2FFB">
              <w:rPr>
                <w:szCs w:val="24"/>
              </w:rPr>
              <w:t>АО «Сбербанк – АСТ</w:t>
            </w:r>
            <w:r w:rsidR="002D2FFB" w:rsidRPr="002D2FFB">
              <w:rPr>
                <w:szCs w:val="24"/>
              </w:rPr>
              <w:t xml:space="preserve">» – </w:t>
            </w:r>
            <w:hyperlink r:id="rId12" w:history="1">
              <w:r w:rsidR="002D2FFB" w:rsidRPr="002D2FFB">
                <w:rPr>
                  <w:color w:val="0000FF"/>
                  <w:szCs w:val="24"/>
                  <w:u w:val="single"/>
                </w:rPr>
                <w:t>http://utp.sberbank-ast.ru</w:t>
              </w:r>
            </w:hyperlink>
            <w:r w:rsidR="002D2FFB" w:rsidRPr="002D2FFB">
              <w:rPr>
                <w:szCs w:val="24"/>
              </w:rPr>
              <w:t xml:space="preserve">  в сети Интернет (Торговая секция «Приватизация, аренда и продажа прав»).</w:t>
            </w:r>
          </w:p>
          <w:p w:rsidR="0006698F" w:rsidRDefault="00FF459D" w:rsidP="00AE10E8">
            <w:pPr>
              <w:tabs>
                <w:tab w:val="left" w:pos="2552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Оператор электронной</w:t>
            </w:r>
            <w:r w:rsidR="0006698F" w:rsidRPr="00F24A45">
              <w:rPr>
                <w:b/>
                <w:bCs/>
                <w:color w:val="000000"/>
              </w:rPr>
              <w:t xml:space="preserve"> </w:t>
            </w:r>
            <w:r w:rsidR="003E2C42">
              <w:rPr>
                <w:b/>
                <w:bCs/>
                <w:color w:val="000000"/>
              </w:rPr>
              <w:t xml:space="preserve">торговой </w:t>
            </w:r>
            <w:r w:rsidR="0006698F" w:rsidRPr="00F24A45">
              <w:rPr>
                <w:b/>
                <w:bCs/>
                <w:color w:val="000000"/>
              </w:rPr>
              <w:t>площадки</w:t>
            </w:r>
            <w:r w:rsidR="003E2C42">
              <w:rPr>
                <w:b/>
                <w:bCs/>
                <w:color w:val="000000"/>
              </w:rPr>
              <w:t>:</w:t>
            </w:r>
          </w:p>
          <w:p w:rsidR="003E2C42" w:rsidRDefault="00FF459D" w:rsidP="00AE10E8">
            <w:pPr>
              <w:tabs>
                <w:tab w:val="left" w:pos="2552"/>
              </w:tabs>
              <w:rPr>
                <w:szCs w:val="24"/>
              </w:rPr>
            </w:pPr>
            <w:r w:rsidRPr="00FF459D">
              <w:rPr>
                <w:szCs w:val="24"/>
              </w:rPr>
              <w:t>АО «Сбербанк – АСТ»</w:t>
            </w:r>
          </w:p>
          <w:p w:rsidR="00825C5C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 w:rsidRPr="00825C5C">
              <w:rPr>
                <w:szCs w:val="24"/>
              </w:rPr>
              <w:t>Юридический адрес: 119435, г. Москва, пер. Саввинский Б., д. 12, стр. 9, эт. 1, пом I, комн. 2</w:t>
            </w:r>
          </w:p>
          <w:p w:rsidR="00825C5C" w:rsidRPr="00825C5C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 w:rsidRPr="00825C5C">
              <w:rPr>
                <w:szCs w:val="24"/>
              </w:rPr>
              <w:t>Фактический (почтовый) адрес: 119435, г. Москва, Большой Саввинский переулок, дом 12, стр. 9.</w:t>
            </w:r>
          </w:p>
          <w:p w:rsidR="00825C5C" w:rsidRPr="00825C5C" w:rsidRDefault="00825C5C" w:rsidP="00AE10E8">
            <w:pPr>
              <w:tabs>
                <w:tab w:val="left" w:pos="2552"/>
              </w:tabs>
              <w:rPr>
                <w:szCs w:val="24"/>
                <w:lang w:val="en-US"/>
              </w:rPr>
            </w:pPr>
            <w:r w:rsidRPr="00825C5C">
              <w:rPr>
                <w:szCs w:val="24"/>
                <w:lang w:val="en-US"/>
              </w:rPr>
              <w:t xml:space="preserve">E-mail: </w:t>
            </w:r>
            <w:hyperlink r:id="rId13" w:history="1">
              <w:r w:rsidRPr="00825C5C">
                <w:rPr>
                  <w:rStyle w:val="a3"/>
                  <w:szCs w:val="24"/>
                  <w:lang w:val="en-US"/>
                </w:rPr>
                <w:t>company@sberbank-ast.ru</w:t>
              </w:r>
            </w:hyperlink>
          </w:p>
          <w:p w:rsidR="00825C5C" w:rsidRPr="00825C5C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 w:rsidRPr="00825C5C">
              <w:rPr>
                <w:szCs w:val="24"/>
              </w:rPr>
              <w:t>Факс: (495) 787-29-98</w:t>
            </w:r>
          </w:p>
          <w:p w:rsidR="00825C5C" w:rsidRPr="002D2FFB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825C5C">
              <w:rPr>
                <w:szCs w:val="24"/>
              </w:rPr>
              <w:t>ел: (495) 787-29-97, (495) 787-29-99, (495) 539-59-21</w:t>
            </w:r>
          </w:p>
          <w:p w:rsidR="001E2F2A" w:rsidRPr="008F0E15" w:rsidRDefault="002D2FFB" w:rsidP="00AE10E8">
            <w:pPr>
              <w:tabs>
                <w:tab w:val="left" w:pos="2552"/>
              </w:tabs>
              <w:rPr>
                <w:szCs w:val="24"/>
              </w:rPr>
            </w:pPr>
            <w:r w:rsidRPr="002D2FFB">
              <w:rPr>
                <w:b/>
                <w:szCs w:val="24"/>
              </w:rPr>
              <w:t>Дата и время проведения аукциона:</w:t>
            </w:r>
            <w:r w:rsidR="00632EA2">
              <w:rPr>
                <w:b/>
                <w:szCs w:val="24"/>
              </w:rPr>
              <w:t xml:space="preserve"> </w:t>
            </w:r>
            <w:r w:rsidR="00573889">
              <w:rPr>
                <w:b/>
                <w:szCs w:val="24"/>
              </w:rPr>
              <w:t>14 апреля</w:t>
            </w:r>
            <w:r w:rsidR="004649CA">
              <w:rPr>
                <w:b/>
                <w:szCs w:val="24"/>
              </w:rPr>
              <w:t xml:space="preserve"> 2026</w:t>
            </w:r>
            <w:r w:rsidR="00E8509C" w:rsidRPr="004649CA">
              <w:rPr>
                <w:b/>
                <w:szCs w:val="24"/>
              </w:rPr>
              <w:t xml:space="preserve"> года</w:t>
            </w:r>
            <w:r w:rsidRPr="004649CA">
              <w:rPr>
                <w:b/>
                <w:szCs w:val="24"/>
              </w:rPr>
              <w:t xml:space="preserve"> в </w:t>
            </w:r>
            <w:r w:rsidR="00B0016D" w:rsidRPr="004649CA">
              <w:rPr>
                <w:b/>
                <w:szCs w:val="24"/>
              </w:rPr>
              <w:t>10</w:t>
            </w:r>
            <w:r w:rsidR="00FF459D" w:rsidRPr="004649CA">
              <w:rPr>
                <w:b/>
                <w:szCs w:val="24"/>
              </w:rPr>
              <w:t xml:space="preserve"> часов </w:t>
            </w:r>
            <w:r w:rsidRPr="004649CA">
              <w:rPr>
                <w:b/>
                <w:szCs w:val="24"/>
              </w:rPr>
              <w:t>00</w:t>
            </w:r>
            <w:r w:rsidR="00FF459D" w:rsidRPr="004649CA">
              <w:rPr>
                <w:b/>
                <w:szCs w:val="24"/>
              </w:rPr>
              <w:t xml:space="preserve"> минут местн</w:t>
            </w:r>
            <w:r w:rsidR="00730E73" w:rsidRPr="004649CA">
              <w:rPr>
                <w:b/>
                <w:szCs w:val="24"/>
              </w:rPr>
              <w:t>ого времени</w:t>
            </w:r>
            <w:r w:rsidRPr="004649CA">
              <w:rPr>
                <w:b/>
                <w:szCs w:val="24"/>
              </w:rPr>
              <w:t xml:space="preserve"> (</w:t>
            </w:r>
            <w:r w:rsidR="00E8509C" w:rsidRPr="004649CA">
              <w:rPr>
                <w:b/>
                <w:szCs w:val="24"/>
              </w:rPr>
              <w:t>МСК</w:t>
            </w:r>
            <w:r w:rsidR="00FF459D" w:rsidRPr="004649CA">
              <w:rPr>
                <w:b/>
                <w:szCs w:val="24"/>
              </w:rPr>
              <w:t>+2</w:t>
            </w:r>
            <w:r w:rsidRPr="004649CA">
              <w:rPr>
                <w:b/>
                <w:szCs w:val="24"/>
              </w:rPr>
              <w:t>)</w:t>
            </w:r>
            <w:r w:rsidR="00E8509C" w:rsidRPr="004649CA">
              <w:rPr>
                <w:b/>
                <w:szCs w:val="24"/>
              </w:rPr>
              <w:t>.</w:t>
            </w:r>
          </w:p>
        </w:tc>
      </w:tr>
      <w:tr w:rsidR="00D536BF" w:rsidRPr="009D4771" w:rsidTr="00D536BF">
        <w:trPr>
          <w:trHeight w:val="278"/>
        </w:trPr>
        <w:tc>
          <w:tcPr>
            <w:tcW w:w="9747" w:type="dxa"/>
            <w:gridSpan w:val="2"/>
            <w:shd w:val="clear" w:color="auto" w:fill="FFFFFF"/>
          </w:tcPr>
          <w:p w:rsidR="00D536BF" w:rsidRPr="009A7FB5" w:rsidRDefault="00D536BF" w:rsidP="00D536BF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center"/>
              <w:outlineLvl w:val="1"/>
              <w:rPr>
                <w:szCs w:val="24"/>
              </w:rPr>
            </w:pPr>
            <w:r w:rsidRPr="009A7FB5">
              <w:rPr>
                <w:b/>
                <w:szCs w:val="24"/>
              </w:rPr>
              <w:t>Лот №</w:t>
            </w:r>
            <w:r w:rsidR="0024074D" w:rsidRPr="009A7FB5">
              <w:rPr>
                <w:b/>
                <w:szCs w:val="24"/>
              </w:rPr>
              <w:t>1</w:t>
            </w:r>
          </w:p>
        </w:tc>
      </w:tr>
      <w:tr w:rsidR="00724C06" w:rsidRPr="00EA4364" w:rsidTr="00A51872">
        <w:trPr>
          <w:trHeight w:val="278"/>
        </w:trPr>
        <w:tc>
          <w:tcPr>
            <w:tcW w:w="3652" w:type="dxa"/>
            <w:shd w:val="clear" w:color="auto" w:fill="FFFFFF"/>
          </w:tcPr>
          <w:p w:rsidR="00724C06" w:rsidRPr="00573310" w:rsidRDefault="00724C06" w:rsidP="00A51872">
            <w:pPr>
              <w:shd w:val="clear" w:color="auto" w:fill="FFFFFF"/>
              <w:autoSpaceDE w:val="0"/>
              <w:autoSpaceDN w:val="0"/>
              <w:adjustRightInd w:val="0"/>
              <w:ind w:firstLine="20"/>
              <w:outlineLvl w:val="1"/>
              <w:rPr>
                <w:szCs w:val="24"/>
              </w:rPr>
            </w:pPr>
            <w:r w:rsidRPr="00573310">
              <w:rPr>
                <w:szCs w:val="24"/>
              </w:rPr>
              <w:t>Реквизиты решения о проведении аукциона</w:t>
            </w:r>
          </w:p>
        </w:tc>
        <w:tc>
          <w:tcPr>
            <w:tcW w:w="6095" w:type="dxa"/>
            <w:shd w:val="clear" w:color="auto" w:fill="FFFFFF"/>
          </w:tcPr>
          <w:p w:rsidR="00724C06" w:rsidRPr="001363CD" w:rsidRDefault="001363CD" w:rsidP="00A51872">
            <w:pPr>
              <w:shd w:val="clear" w:color="auto" w:fill="FFFFFF"/>
              <w:autoSpaceDE w:val="0"/>
              <w:autoSpaceDN w:val="0"/>
              <w:adjustRightInd w:val="0"/>
              <w:ind w:firstLine="20"/>
              <w:outlineLvl w:val="1"/>
              <w:rPr>
                <w:szCs w:val="24"/>
              </w:rPr>
            </w:pPr>
            <w:r w:rsidRPr="001363CD">
              <w:rPr>
                <w:szCs w:val="24"/>
              </w:rPr>
              <w:t>Постановление администрации городског</w:t>
            </w:r>
            <w:r w:rsidR="00060FAC">
              <w:rPr>
                <w:szCs w:val="24"/>
              </w:rPr>
              <w:t>о посел</w:t>
            </w:r>
            <w:r w:rsidR="00573889">
              <w:rPr>
                <w:szCs w:val="24"/>
              </w:rPr>
              <w:t>ения Междуреченский от 24 марта 2026 года № 58</w:t>
            </w:r>
            <w:r w:rsidRPr="001363CD">
              <w:rPr>
                <w:szCs w:val="24"/>
              </w:rPr>
              <w:t>-п «О проведении аукциона в электронной фор</w:t>
            </w:r>
            <w:r w:rsidR="00632EA2">
              <w:rPr>
                <w:szCs w:val="24"/>
              </w:rPr>
              <w:t>ме на право з</w:t>
            </w:r>
            <w:r w:rsidR="004649CA">
              <w:rPr>
                <w:szCs w:val="24"/>
              </w:rPr>
              <w:t>аключения договоров аренды земельных</w:t>
            </w:r>
            <w:r w:rsidRPr="001363CD">
              <w:rPr>
                <w:szCs w:val="24"/>
              </w:rPr>
              <w:t xml:space="preserve"> у</w:t>
            </w:r>
            <w:r w:rsidR="00150E80">
              <w:rPr>
                <w:szCs w:val="24"/>
              </w:rPr>
              <w:t>час</w:t>
            </w:r>
            <w:r w:rsidR="004649CA">
              <w:rPr>
                <w:szCs w:val="24"/>
              </w:rPr>
              <w:t>тков</w:t>
            </w:r>
            <w:r w:rsidRPr="001363CD">
              <w:rPr>
                <w:szCs w:val="24"/>
              </w:rPr>
              <w:t>».</w:t>
            </w:r>
          </w:p>
        </w:tc>
      </w:tr>
      <w:tr w:rsidR="00724C06" w:rsidRPr="00D057E5" w:rsidTr="00A51872">
        <w:trPr>
          <w:trHeight w:val="278"/>
        </w:trPr>
        <w:tc>
          <w:tcPr>
            <w:tcW w:w="3652" w:type="dxa"/>
            <w:shd w:val="clear" w:color="auto" w:fill="FFFFFF"/>
          </w:tcPr>
          <w:p w:rsidR="00724C06" w:rsidRPr="00B31CE4" w:rsidRDefault="00724C06" w:rsidP="00B31CE4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B31CE4">
              <w:rPr>
                <w:rStyle w:val="af0"/>
                <w:rFonts w:ascii="Times New Roman" w:hAnsi="Times New Roman"/>
                <w:b/>
                <w:i w:val="0"/>
                <w:sz w:val="24"/>
                <w:szCs w:val="24"/>
              </w:rPr>
              <w:t xml:space="preserve">Сведения о земельном участке: </w:t>
            </w:r>
          </w:p>
          <w:p w:rsidR="00724C06" w:rsidRPr="00B31CE4" w:rsidRDefault="00724C06" w:rsidP="00B31CE4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B31CE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Категория земель</w:t>
            </w:r>
          </w:p>
          <w:p w:rsidR="00724C06" w:rsidRPr="00B31CE4" w:rsidRDefault="00724C06" w:rsidP="00B31CE4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</w:p>
          <w:p w:rsidR="00724C06" w:rsidRPr="00B31CE4" w:rsidRDefault="00724C06" w:rsidP="00B31CE4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1CE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Местоположение земельного участка</w:t>
            </w:r>
          </w:p>
          <w:p w:rsidR="00724C06" w:rsidRDefault="00724C06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711E41" w:rsidRDefault="00711E41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B0016D" w:rsidRDefault="00B0016D" w:rsidP="00060FAC">
            <w:pPr>
              <w:shd w:val="clear" w:color="auto" w:fill="FFFFFF"/>
              <w:rPr>
                <w:rFonts w:eastAsia="Calibri"/>
                <w:szCs w:val="24"/>
                <w:lang w:eastAsia="en-US"/>
              </w:rPr>
            </w:pPr>
          </w:p>
          <w:p w:rsidR="00060FAC" w:rsidRPr="00710889" w:rsidRDefault="00060FAC" w:rsidP="00060FAC">
            <w:pPr>
              <w:shd w:val="clear" w:color="auto" w:fill="FFFFFF"/>
              <w:rPr>
                <w:rFonts w:eastAsia="Calibri"/>
                <w:spacing w:val="2"/>
                <w:szCs w:val="24"/>
                <w:lang w:eastAsia="en-US"/>
              </w:rPr>
            </w:pPr>
            <w:r w:rsidRPr="00710889">
              <w:rPr>
                <w:rFonts w:eastAsia="Calibri"/>
                <w:szCs w:val="24"/>
                <w:lang w:eastAsia="en-US"/>
              </w:rPr>
              <w:t xml:space="preserve">Описание границ: </w:t>
            </w:r>
          </w:p>
          <w:p w:rsidR="00060FAC" w:rsidRPr="00D057E5" w:rsidRDefault="00060FAC" w:rsidP="00060FAC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060FAC" w:rsidRPr="00710889" w:rsidRDefault="00060FAC" w:rsidP="00060FAC">
            <w:pPr>
              <w:shd w:val="clear" w:color="auto" w:fill="FFFFFF"/>
              <w:rPr>
                <w:rFonts w:eastAsia="Calibri"/>
                <w:spacing w:val="2"/>
                <w:szCs w:val="24"/>
                <w:lang w:eastAsia="en-US"/>
              </w:rPr>
            </w:pPr>
            <w:r w:rsidRPr="00710889">
              <w:rPr>
                <w:rFonts w:eastAsia="Calibri"/>
                <w:spacing w:val="2"/>
                <w:szCs w:val="24"/>
                <w:lang w:eastAsia="en-US"/>
              </w:rPr>
              <w:t>Характеристика земельного участка</w:t>
            </w:r>
          </w:p>
          <w:p w:rsidR="00060FAC" w:rsidRPr="00B31CE4" w:rsidRDefault="00060FAC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724C06" w:rsidRPr="00B31CE4" w:rsidRDefault="00724C06" w:rsidP="00B31CE4">
            <w:pPr>
              <w:pStyle w:val="af"/>
              <w:shd w:val="clear" w:color="auto" w:fill="FFFFFF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Кадастровый номер земельного участка</w:t>
            </w:r>
            <w:r w:rsidRPr="00B31CE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724C06" w:rsidRPr="00B31CE4" w:rsidRDefault="00724C06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24C06" w:rsidRPr="00B31CE4" w:rsidRDefault="00724C06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pacing w:val="1"/>
                <w:sz w:val="24"/>
                <w:szCs w:val="24"/>
              </w:rPr>
              <w:t>Площадь земельного участка</w:t>
            </w:r>
          </w:p>
          <w:p w:rsidR="00724C06" w:rsidRPr="00B31CE4" w:rsidRDefault="00724C06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24C06" w:rsidRPr="00B31CE4" w:rsidRDefault="00724C06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pacing w:val="1"/>
                <w:sz w:val="24"/>
                <w:szCs w:val="24"/>
              </w:rPr>
              <w:t>Обременения земельного участка</w:t>
            </w:r>
          </w:p>
          <w:p w:rsidR="00724C06" w:rsidRPr="00B31CE4" w:rsidRDefault="00724C06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24C06" w:rsidRPr="00B31CE4" w:rsidRDefault="00724C06" w:rsidP="00B31CE4">
            <w:pPr>
              <w:pStyle w:val="af"/>
              <w:shd w:val="clear" w:color="auto" w:fill="FFFFFF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z w:val="24"/>
                <w:szCs w:val="24"/>
              </w:rPr>
              <w:t>Ограничения использования земельного участка</w:t>
            </w:r>
            <w:r w:rsidRPr="00B31CE4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</w:p>
          <w:p w:rsidR="00EA5650" w:rsidRDefault="00EA5650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1C4EC5" w:rsidRDefault="001C4EC5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724C06" w:rsidRPr="00B31CE4" w:rsidRDefault="00724C06" w:rsidP="00B31CE4">
            <w:pPr>
              <w:shd w:val="clear" w:color="auto" w:fill="FFFFFF"/>
              <w:rPr>
                <w:b/>
                <w:spacing w:val="3"/>
                <w:szCs w:val="24"/>
              </w:rPr>
            </w:pPr>
            <w:r w:rsidRPr="00B31CE4">
              <w:rPr>
                <w:spacing w:val="3"/>
                <w:szCs w:val="24"/>
              </w:rPr>
              <w:t>Разрешенное использование земельного участка</w:t>
            </w:r>
            <w:r w:rsidRPr="00B31CE4">
              <w:rPr>
                <w:b/>
                <w:spacing w:val="3"/>
                <w:szCs w:val="24"/>
              </w:rPr>
              <w:t xml:space="preserve"> </w:t>
            </w:r>
          </w:p>
          <w:p w:rsidR="00B0016D" w:rsidRDefault="00B0016D" w:rsidP="00B31CE4">
            <w:pPr>
              <w:shd w:val="clear" w:color="auto" w:fill="FFFFFF"/>
              <w:rPr>
                <w:spacing w:val="3"/>
                <w:szCs w:val="24"/>
              </w:rPr>
            </w:pPr>
          </w:p>
          <w:p w:rsidR="00724C06" w:rsidRPr="00B31CE4" w:rsidRDefault="00724C06" w:rsidP="00B31CE4">
            <w:pPr>
              <w:shd w:val="clear" w:color="auto" w:fill="FFFFFF"/>
              <w:rPr>
                <w:i/>
                <w:szCs w:val="24"/>
              </w:rPr>
            </w:pPr>
            <w:r w:rsidRPr="00B31CE4">
              <w:rPr>
                <w:spacing w:val="3"/>
                <w:szCs w:val="24"/>
              </w:rPr>
              <w:t xml:space="preserve">Параметры разрешенного строительства: </w:t>
            </w:r>
          </w:p>
          <w:p w:rsidR="00DA3CE9" w:rsidRDefault="00DA3CE9" w:rsidP="00B31CE4">
            <w:pPr>
              <w:shd w:val="clear" w:color="auto" w:fill="FFFFFF"/>
              <w:rPr>
                <w:szCs w:val="24"/>
              </w:rPr>
            </w:pPr>
          </w:p>
          <w:p w:rsidR="00724C06" w:rsidRPr="00B31CE4" w:rsidRDefault="00724C06" w:rsidP="00B31CE4">
            <w:pPr>
              <w:shd w:val="clear" w:color="auto" w:fill="FFFFFF"/>
              <w:rPr>
                <w:szCs w:val="24"/>
              </w:rPr>
            </w:pPr>
            <w:r w:rsidRPr="00B31CE4">
              <w:rPr>
                <w:szCs w:val="24"/>
              </w:rPr>
              <w:t>Технические условия подключения к инженерным коммуникациям:</w:t>
            </w:r>
          </w:p>
          <w:p w:rsidR="007B201F" w:rsidRPr="008B5C73" w:rsidRDefault="00724C06" w:rsidP="00B31CE4">
            <w:pPr>
              <w:shd w:val="clear" w:color="auto" w:fill="FFFFFF"/>
              <w:rPr>
                <w:spacing w:val="3"/>
                <w:szCs w:val="24"/>
              </w:rPr>
            </w:pPr>
            <w:r w:rsidRPr="00B31CE4">
              <w:rPr>
                <w:b/>
                <w:spacing w:val="3"/>
                <w:szCs w:val="24"/>
              </w:rPr>
              <w:t xml:space="preserve"> </w:t>
            </w:r>
          </w:p>
          <w:p w:rsidR="00724C06" w:rsidRPr="00B31CE4" w:rsidRDefault="00724C06" w:rsidP="00B31CE4">
            <w:pPr>
              <w:shd w:val="clear" w:color="auto" w:fill="FFFFFF"/>
              <w:rPr>
                <w:szCs w:val="24"/>
              </w:rPr>
            </w:pPr>
            <w:r w:rsidRPr="00B31CE4">
              <w:rPr>
                <w:szCs w:val="24"/>
              </w:rPr>
              <w:t>Информация о плате за подключение к инженерно-техническим сетям:</w:t>
            </w:r>
          </w:p>
          <w:p w:rsidR="00EA5650" w:rsidRDefault="00EA5650" w:rsidP="00B31CE4">
            <w:pPr>
              <w:shd w:val="clear" w:color="auto" w:fill="FFFFFF"/>
              <w:rPr>
                <w:szCs w:val="24"/>
              </w:rPr>
            </w:pPr>
          </w:p>
          <w:p w:rsidR="00724C06" w:rsidRPr="00B31CE4" w:rsidRDefault="00724C06" w:rsidP="00B31CE4">
            <w:pPr>
              <w:shd w:val="clear" w:color="auto" w:fill="FFFFFF"/>
              <w:rPr>
                <w:szCs w:val="24"/>
              </w:rPr>
            </w:pPr>
            <w:r w:rsidRPr="00B31CE4">
              <w:rPr>
                <w:szCs w:val="24"/>
              </w:rPr>
              <w:t>Начальная цена права на заключение договора</w:t>
            </w:r>
            <w:r w:rsidR="007A5527" w:rsidRPr="00B31CE4">
              <w:rPr>
                <w:szCs w:val="24"/>
              </w:rPr>
              <w:t xml:space="preserve"> аренды</w:t>
            </w:r>
            <w:r w:rsidRPr="00B31CE4">
              <w:rPr>
                <w:szCs w:val="24"/>
              </w:rPr>
              <w:t xml:space="preserve"> (предмета аукциона) в руб.</w:t>
            </w:r>
          </w:p>
          <w:p w:rsidR="00724C06" w:rsidRPr="00B31CE4" w:rsidRDefault="00724C06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60553" w:rsidRPr="00B31CE4" w:rsidRDefault="00F60553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60553" w:rsidRPr="00B31CE4" w:rsidRDefault="00F60553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1084D" w:rsidRDefault="0081084D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1084D" w:rsidRDefault="0081084D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1084D" w:rsidRDefault="0081084D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1084D" w:rsidRDefault="0081084D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1084D" w:rsidRDefault="0081084D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50641" w:rsidRDefault="00250641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0F0EED" w:rsidRPr="00B31CE4" w:rsidRDefault="00724C06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Задаток </w:t>
            </w:r>
            <w:r w:rsidR="000F0EED" w:rsidRPr="00B31C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 участие в аукционе </w:t>
            </w:r>
          </w:p>
          <w:p w:rsidR="00724C06" w:rsidRPr="00B31CE4" w:rsidRDefault="00724C06" w:rsidP="00B31CE4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pacing w:val="1"/>
                <w:sz w:val="24"/>
                <w:szCs w:val="24"/>
              </w:rPr>
              <w:t>в руб.</w:t>
            </w:r>
          </w:p>
          <w:p w:rsidR="00724C06" w:rsidRPr="00B31CE4" w:rsidRDefault="00724C06" w:rsidP="00B31CE4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24C06" w:rsidRPr="00B31CE4" w:rsidRDefault="00724C06" w:rsidP="00B31CE4">
            <w:pPr>
              <w:shd w:val="clear" w:color="auto" w:fill="FFFFFF"/>
              <w:rPr>
                <w:rStyle w:val="af0"/>
                <w:b/>
                <w:i w:val="0"/>
                <w:iCs w:val="0"/>
                <w:spacing w:val="3"/>
                <w:szCs w:val="24"/>
              </w:rPr>
            </w:pPr>
            <w:r w:rsidRPr="00B31CE4">
              <w:rPr>
                <w:szCs w:val="24"/>
              </w:rPr>
              <w:t>Шаг аукциона в руб.</w:t>
            </w:r>
          </w:p>
        </w:tc>
        <w:tc>
          <w:tcPr>
            <w:tcW w:w="6095" w:type="dxa"/>
            <w:shd w:val="clear" w:color="auto" w:fill="FFFFFF"/>
          </w:tcPr>
          <w:p w:rsidR="00724C06" w:rsidRPr="00B31CE4" w:rsidRDefault="00724C06" w:rsidP="00B31CE4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4C06" w:rsidRPr="00B31CE4" w:rsidRDefault="00CF19BE" w:rsidP="00B31CE4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  <w:p w:rsidR="00724C06" w:rsidRPr="00B31CE4" w:rsidRDefault="00724C06" w:rsidP="00B31CE4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4C06" w:rsidRPr="00B0016D" w:rsidRDefault="00B0016D" w:rsidP="00B0016D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24C06" w:rsidRPr="00B31CE4">
              <w:rPr>
                <w:rFonts w:ascii="Times New Roman" w:hAnsi="Times New Roman"/>
                <w:sz w:val="24"/>
                <w:szCs w:val="24"/>
              </w:rPr>
              <w:t>Ханты-Мансийский автономный округ – Югра</w:t>
            </w:r>
            <w:r w:rsidR="00E64C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район Кондинский</w:t>
            </w:r>
            <w:r w:rsidR="00E64C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</w:t>
            </w:r>
            <w:r w:rsidR="004649CA">
              <w:rPr>
                <w:rFonts w:ascii="Times New Roman" w:hAnsi="Times New Roman"/>
                <w:sz w:val="24"/>
                <w:szCs w:val="24"/>
              </w:rPr>
              <w:t>одское поселение Междуреченский, земельный участок 10</w:t>
            </w:r>
          </w:p>
          <w:p w:rsidR="00724C06" w:rsidRPr="00B31CE4" w:rsidRDefault="00724C06" w:rsidP="00B31CE4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</w:pPr>
          </w:p>
          <w:p w:rsidR="00E90578" w:rsidRPr="00E90578" w:rsidRDefault="00E90578" w:rsidP="00E90578">
            <w:pPr>
              <w:ind w:firstLine="20"/>
              <w:jc w:val="both"/>
              <w:rPr>
                <w:rFonts w:eastAsia="Calibri"/>
                <w:szCs w:val="24"/>
                <w:lang w:eastAsia="en-US"/>
              </w:rPr>
            </w:pPr>
            <w:r w:rsidRPr="00E90578">
              <w:rPr>
                <w:rFonts w:eastAsia="Calibri"/>
                <w:szCs w:val="24"/>
                <w:lang w:eastAsia="en-US"/>
              </w:rPr>
              <w:t>Границы</w:t>
            </w:r>
            <w:r w:rsidR="00612C1E">
              <w:rPr>
                <w:rFonts w:eastAsia="Calibri"/>
                <w:szCs w:val="24"/>
                <w:lang w:eastAsia="en-US"/>
              </w:rPr>
              <w:t xml:space="preserve"> земельного участка установлены</w:t>
            </w:r>
          </w:p>
          <w:p w:rsidR="00E90578" w:rsidRPr="00E90578" w:rsidRDefault="00E90578" w:rsidP="00E90578">
            <w:pPr>
              <w:ind w:firstLine="20"/>
              <w:jc w:val="both"/>
              <w:rPr>
                <w:rFonts w:eastAsia="Calibri"/>
                <w:szCs w:val="24"/>
                <w:lang w:eastAsia="en-US"/>
              </w:rPr>
            </w:pPr>
          </w:p>
          <w:p w:rsidR="00E90578" w:rsidRPr="00E90578" w:rsidRDefault="00E90578" w:rsidP="00E90578">
            <w:pPr>
              <w:ind w:firstLine="20"/>
              <w:jc w:val="both"/>
              <w:rPr>
                <w:rFonts w:eastAsia="Calibri"/>
                <w:szCs w:val="24"/>
                <w:lang w:eastAsia="en-US"/>
              </w:rPr>
            </w:pPr>
            <w:r w:rsidRPr="00E90578">
              <w:rPr>
                <w:rFonts w:eastAsia="Calibri"/>
                <w:szCs w:val="24"/>
                <w:lang w:eastAsia="en-US"/>
              </w:rPr>
              <w:t>Государственная собственность на участок не разграничена</w:t>
            </w:r>
          </w:p>
          <w:p w:rsidR="00B007E5" w:rsidRDefault="00B007E5" w:rsidP="00B31CE4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4C06" w:rsidRPr="00B31CE4" w:rsidRDefault="005F165D" w:rsidP="00B31CE4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z w:val="24"/>
                <w:szCs w:val="24"/>
              </w:rPr>
              <w:lastRenderedPageBreak/>
              <w:t>86:01:04</w:t>
            </w:r>
            <w:r w:rsidR="00D45504" w:rsidRPr="00B31CE4">
              <w:rPr>
                <w:rFonts w:ascii="Times New Roman" w:hAnsi="Times New Roman"/>
                <w:sz w:val="24"/>
                <w:szCs w:val="24"/>
              </w:rPr>
              <w:t>01</w:t>
            </w:r>
            <w:r w:rsidR="007538C4">
              <w:rPr>
                <w:rFonts w:ascii="Times New Roman" w:hAnsi="Times New Roman"/>
                <w:sz w:val="24"/>
                <w:szCs w:val="24"/>
              </w:rPr>
              <w:t>0</w:t>
            </w:r>
            <w:r w:rsidR="004649CA">
              <w:rPr>
                <w:rFonts w:ascii="Times New Roman" w:hAnsi="Times New Roman"/>
                <w:sz w:val="24"/>
                <w:szCs w:val="24"/>
              </w:rPr>
              <w:t>13:686</w:t>
            </w:r>
          </w:p>
          <w:p w:rsidR="00724C06" w:rsidRPr="00B31CE4" w:rsidRDefault="00724C06" w:rsidP="00B31CE4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4C06" w:rsidRPr="00B31CE4" w:rsidRDefault="00724C06" w:rsidP="00B31CE4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4C06" w:rsidRPr="00B31CE4" w:rsidRDefault="004649CA" w:rsidP="00B31CE4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="00724C06" w:rsidRPr="00B31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C06" w:rsidRPr="00B31CE4">
              <w:rPr>
                <w:rFonts w:ascii="Times New Roman" w:hAnsi="Times New Roman"/>
                <w:spacing w:val="1"/>
                <w:sz w:val="24"/>
                <w:szCs w:val="24"/>
              </w:rPr>
              <w:t>кв. м.</w:t>
            </w:r>
          </w:p>
          <w:p w:rsidR="00724C06" w:rsidRPr="00B31CE4" w:rsidRDefault="00724C06" w:rsidP="00B31CE4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</w:pPr>
          </w:p>
          <w:p w:rsidR="00724C06" w:rsidRPr="00B31CE4" w:rsidRDefault="00724C06" w:rsidP="00B31CE4">
            <w:pPr>
              <w:shd w:val="clear" w:color="auto" w:fill="FFFFFF"/>
              <w:ind w:firstLine="20"/>
              <w:jc w:val="both"/>
              <w:rPr>
                <w:szCs w:val="24"/>
              </w:rPr>
            </w:pPr>
            <w:r w:rsidRPr="00B31CE4">
              <w:rPr>
                <w:szCs w:val="24"/>
              </w:rPr>
              <w:t>нет</w:t>
            </w:r>
          </w:p>
          <w:p w:rsidR="00724C06" w:rsidRPr="00B31CE4" w:rsidRDefault="00724C06" w:rsidP="00B31CE4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4C06" w:rsidRPr="00B31CE4" w:rsidRDefault="00724C06" w:rsidP="00B31CE4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73889" w:rsidRDefault="00573889" w:rsidP="00573889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889">
              <w:rPr>
                <w:rFonts w:ascii="Times New Roman" w:hAnsi="Times New Roman"/>
                <w:sz w:val="24"/>
                <w:szCs w:val="24"/>
              </w:rPr>
              <w:t xml:space="preserve">    Земельный участо</w:t>
            </w:r>
            <w:r>
              <w:rPr>
                <w:rFonts w:ascii="Times New Roman" w:hAnsi="Times New Roman"/>
                <w:sz w:val="24"/>
                <w:szCs w:val="24"/>
              </w:rPr>
              <w:t>к с кадастровым номером 86:01:0401013:686 частично</w:t>
            </w:r>
            <w:r w:rsidRPr="00573889">
              <w:rPr>
                <w:rFonts w:ascii="Times New Roman" w:hAnsi="Times New Roman"/>
                <w:sz w:val="24"/>
                <w:szCs w:val="24"/>
              </w:rPr>
              <w:t xml:space="preserve"> расположен в зоне с особыми условиями использован</w:t>
            </w:r>
            <w:r>
              <w:rPr>
                <w:rFonts w:ascii="Times New Roman" w:hAnsi="Times New Roman"/>
                <w:sz w:val="24"/>
                <w:szCs w:val="24"/>
              </w:rPr>
              <w:t>ия территории (ЗОУИТ): «П</w:t>
            </w:r>
            <w:r w:rsidRPr="00573889">
              <w:rPr>
                <w:rFonts w:ascii="Times New Roman" w:hAnsi="Times New Roman"/>
                <w:sz w:val="24"/>
                <w:szCs w:val="24"/>
              </w:rPr>
              <w:t>рибрежная защитная полоса р. Бол. Речка (в границах гп Междуреченский)</w:t>
            </w:r>
            <w:r>
              <w:rPr>
                <w:rFonts w:ascii="Times New Roman" w:hAnsi="Times New Roman"/>
                <w:sz w:val="24"/>
                <w:szCs w:val="24"/>
              </w:rPr>
              <w:t>», реестровый номер границы 86:01-6.2079.</w:t>
            </w:r>
          </w:p>
          <w:p w:rsidR="00573889" w:rsidRPr="00573889" w:rsidRDefault="00573889" w:rsidP="00573889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889">
              <w:rPr>
                <w:rFonts w:ascii="Times New Roman" w:hAnsi="Times New Roman"/>
                <w:sz w:val="24"/>
                <w:szCs w:val="24"/>
              </w:rPr>
              <w:t xml:space="preserve">    Земельный участо</w:t>
            </w:r>
            <w:r>
              <w:rPr>
                <w:rFonts w:ascii="Times New Roman" w:hAnsi="Times New Roman"/>
                <w:sz w:val="24"/>
                <w:szCs w:val="24"/>
              </w:rPr>
              <w:t>к с кадастровым номером 86:01:0401013:686 полностью</w:t>
            </w:r>
            <w:r w:rsidRPr="00573889">
              <w:rPr>
                <w:rFonts w:ascii="Times New Roman" w:hAnsi="Times New Roman"/>
                <w:sz w:val="24"/>
                <w:szCs w:val="24"/>
              </w:rPr>
              <w:t xml:space="preserve"> расположен в зоне с особыми условиями использован</w:t>
            </w:r>
            <w:r>
              <w:rPr>
                <w:rFonts w:ascii="Times New Roman" w:hAnsi="Times New Roman"/>
                <w:sz w:val="24"/>
                <w:szCs w:val="24"/>
              </w:rPr>
              <w:t>ия территории (ЗОУИТ): «</w:t>
            </w:r>
            <w:r w:rsidR="001C4EC5" w:rsidRPr="001C4EC5">
              <w:rPr>
                <w:rFonts w:ascii="Times New Roman" w:hAnsi="Times New Roman"/>
                <w:sz w:val="24"/>
                <w:szCs w:val="24"/>
              </w:rPr>
              <w:t>Водоохранная зона р. Бол. Речка</w:t>
            </w:r>
            <w:r w:rsidR="001C4EC5">
              <w:rPr>
                <w:rFonts w:ascii="Times New Roman" w:hAnsi="Times New Roman"/>
                <w:sz w:val="24"/>
                <w:szCs w:val="24"/>
              </w:rPr>
              <w:t xml:space="preserve"> (в границах гп Междуреченский)</w:t>
            </w:r>
            <w:r>
              <w:rPr>
                <w:rFonts w:ascii="Times New Roman" w:hAnsi="Times New Roman"/>
                <w:sz w:val="24"/>
                <w:szCs w:val="24"/>
              </w:rPr>
              <w:t>», реестровый номер границы 86:01-6.2</w:t>
            </w:r>
            <w:r w:rsidR="001C4EC5">
              <w:rPr>
                <w:rFonts w:ascii="Times New Roman" w:hAnsi="Times New Roman"/>
                <w:sz w:val="24"/>
                <w:szCs w:val="24"/>
              </w:rPr>
              <w:t>086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0E80" w:rsidRDefault="00573889" w:rsidP="00573889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889">
              <w:rPr>
                <w:rFonts w:ascii="Times New Roman" w:hAnsi="Times New Roman"/>
                <w:sz w:val="24"/>
                <w:szCs w:val="24"/>
              </w:rPr>
              <w:t xml:space="preserve">    Земельный участо</w:t>
            </w:r>
            <w:r w:rsidR="001C4EC5">
              <w:rPr>
                <w:rFonts w:ascii="Times New Roman" w:hAnsi="Times New Roman"/>
                <w:sz w:val="24"/>
                <w:szCs w:val="24"/>
              </w:rPr>
              <w:t>к с кадастровым номером 86:01:0401013:686 имеет ограничения, установленные в соответствии со статьей 65</w:t>
            </w:r>
            <w:r w:rsidRPr="00573889">
              <w:rPr>
                <w:rFonts w:ascii="Times New Roman" w:hAnsi="Times New Roman"/>
                <w:sz w:val="24"/>
                <w:szCs w:val="24"/>
              </w:rPr>
              <w:t xml:space="preserve"> Водного кодекса Российской Федерации</w:t>
            </w:r>
            <w:r w:rsidR="001C4EC5">
              <w:rPr>
                <w:rFonts w:ascii="Times New Roman" w:hAnsi="Times New Roman"/>
                <w:sz w:val="24"/>
                <w:szCs w:val="24"/>
              </w:rPr>
              <w:t xml:space="preserve"> от 03 июля 2006 года №74-ФЗ.</w:t>
            </w:r>
          </w:p>
          <w:p w:rsidR="00150E80" w:rsidRDefault="00150E80" w:rsidP="00B31CE4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0578" w:rsidRPr="007163AC" w:rsidRDefault="004649CA" w:rsidP="00E90578">
            <w:pPr>
              <w:pStyle w:val="af"/>
              <w:ind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Садоводство</w:t>
            </w:r>
            <w:r w:rsidR="00E90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578" w:rsidRPr="007163AC">
              <w:rPr>
                <w:rFonts w:ascii="Times New Roman" w:hAnsi="Times New Roman"/>
                <w:sz w:val="24"/>
                <w:szCs w:val="24"/>
              </w:rPr>
              <w:t>(иные виды разрешенного использования не установлены)</w:t>
            </w:r>
          </w:p>
          <w:p w:rsidR="00724C06" w:rsidRDefault="00724C06" w:rsidP="00B31CE4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A3CE9" w:rsidRPr="00DA3CE9" w:rsidRDefault="004649CA" w:rsidP="00DA3CE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Размещение объектов капитального строительства не предусматривается.</w:t>
            </w:r>
          </w:p>
          <w:p w:rsidR="00632EA2" w:rsidRPr="00B31CE4" w:rsidRDefault="00632EA2" w:rsidP="00632EA2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4C06" w:rsidRPr="00B31CE4" w:rsidRDefault="008B5C73" w:rsidP="001C4EC5">
            <w:pPr>
              <w:shd w:val="clear" w:color="auto" w:fill="FFFFFF"/>
              <w:ind w:firstLine="20"/>
              <w:rPr>
                <w:szCs w:val="24"/>
              </w:rPr>
            </w:pPr>
            <w:r w:rsidRPr="008B5C73">
              <w:rPr>
                <w:szCs w:val="24"/>
              </w:rPr>
              <w:t xml:space="preserve">Размещение объектов капитального строительства не предусматривается </w:t>
            </w:r>
          </w:p>
          <w:p w:rsidR="00724C06" w:rsidRDefault="00724C06" w:rsidP="00B31CE4">
            <w:pPr>
              <w:shd w:val="clear" w:color="auto" w:fill="FFFFFF"/>
              <w:jc w:val="both"/>
              <w:rPr>
                <w:szCs w:val="24"/>
              </w:rPr>
            </w:pPr>
          </w:p>
          <w:p w:rsidR="008B5C73" w:rsidRDefault="008B5C73" w:rsidP="00B31CE4">
            <w:pPr>
              <w:shd w:val="clear" w:color="auto" w:fill="FFFFFF"/>
              <w:jc w:val="both"/>
              <w:rPr>
                <w:szCs w:val="24"/>
              </w:rPr>
            </w:pPr>
          </w:p>
          <w:p w:rsidR="008B5C73" w:rsidRDefault="008B5C73" w:rsidP="00B31CE4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B5C73" w:rsidRDefault="008B5C73" w:rsidP="00B31CE4">
            <w:pPr>
              <w:shd w:val="clear" w:color="auto" w:fill="FFFFFF"/>
              <w:jc w:val="both"/>
              <w:rPr>
                <w:szCs w:val="24"/>
              </w:rPr>
            </w:pPr>
          </w:p>
          <w:p w:rsidR="008B5C73" w:rsidRDefault="008B5C73" w:rsidP="00B31CE4">
            <w:pPr>
              <w:shd w:val="clear" w:color="auto" w:fill="FFFFFF"/>
              <w:jc w:val="both"/>
              <w:rPr>
                <w:szCs w:val="24"/>
              </w:rPr>
            </w:pPr>
          </w:p>
          <w:p w:rsidR="008B5C73" w:rsidRPr="008B5C73" w:rsidRDefault="008B5C73" w:rsidP="00B31CE4">
            <w:pPr>
              <w:shd w:val="clear" w:color="auto" w:fill="FFFFFF"/>
              <w:jc w:val="both"/>
              <w:rPr>
                <w:szCs w:val="24"/>
              </w:rPr>
            </w:pPr>
          </w:p>
          <w:p w:rsidR="0081084D" w:rsidRPr="0081084D" w:rsidRDefault="008B5C73" w:rsidP="0081084D">
            <w:pPr>
              <w:shd w:val="clear" w:color="auto" w:fill="FFFFFF"/>
              <w:ind w:firstLine="20"/>
              <w:jc w:val="both"/>
              <w:rPr>
                <w:b/>
                <w:spacing w:val="-4"/>
                <w:szCs w:val="24"/>
              </w:rPr>
            </w:pPr>
            <w:r>
              <w:rPr>
                <w:b/>
                <w:szCs w:val="24"/>
              </w:rPr>
              <w:t>23 842,80</w:t>
            </w:r>
            <w:r w:rsidR="00724C06" w:rsidRPr="00B31CE4">
              <w:rPr>
                <w:b/>
                <w:szCs w:val="24"/>
              </w:rPr>
              <w:t xml:space="preserve"> </w:t>
            </w:r>
            <w:r w:rsidR="00724C06" w:rsidRPr="00B31CE4">
              <w:rPr>
                <w:spacing w:val="7"/>
                <w:szCs w:val="24"/>
              </w:rPr>
              <w:t>(</w:t>
            </w:r>
            <w:r>
              <w:rPr>
                <w:spacing w:val="7"/>
                <w:szCs w:val="24"/>
              </w:rPr>
              <w:t>двадцать три</w:t>
            </w:r>
            <w:r w:rsidR="007E5C96">
              <w:rPr>
                <w:spacing w:val="7"/>
                <w:szCs w:val="24"/>
              </w:rPr>
              <w:t xml:space="preserve"> </w:t>
            </w:r>
            <w:r w:rsidR="00283FA1">
              <w:rPr>
                <w:spacing w:val="7"/>
                <w:szCs w:val="24"/>
              </w:rPr>
              <w:t>тысяч</w:t>
            </w:r>
            <w:r>
              <w:rPr>
                <w:spacing w:val="7"/>
                <w:szCs w:val="24"/>
              </w:rPr>
              <w:t>и восемьсот сорок два руб. 80 коп.) рубля</w:t>
            </w:r>
            <w:r w:rsidR="00724C06" w:rsidRPr="00B31CE4">
              <w:rPr>
                <w:spacing w:val="7"/>
                <w:szCs w:val="24"/>
              </w:rPr>
              <w:t xml:space="preserve"> </w:t>
            </w:r>
            <w:r w:rsidR="007A5527" w:rsidRPr="00B31CE4">
              <w:rPr>
                <w:spacing w:val="7"/>
                <w:szCs w:val="24"/>
              </w:rPr>
              <w:t xml:space="preserve">в год </w:t>
            </w:r>
            <w:r w:rsidR="0090329D">
              <w:rPr>
                <w:spacing w:val="-4"/>
                <w:szCs w:val="24"/>
              </w:rPr>
              <w:t>(</w:t>
            </w:r>
            <w:r w:rsidR="00724C06" w:rsidRPr="00B31CE4">
              <w:rPr>
                <w:spacing w:val="-4"/>
                <w:szCs w:val="24"/>
              </w:rPr>
              <w:t>НДС</w:t>
            </w:r>
            <w:r w:rsidR="0090329D">
              <w:rPr>
                <w:spacing w:val="-4"/>
                <w:szCs w:val="24"/>
              </w:rPr>
              <w:t xml:space="preserve"> не облагается)</w:t>
            </w:r>
            <w:r w:rsidR="00724C06" w:rsidRPr="00B31CE4">
              <w:rPr>
                <w:spacing w:val="-4"/>
                <w:szCs w:val="24"/>
              </w:rPr>
              <w:t xml:space="preserve">. </w:t>
            </w:r>
            <w:r w:rsidR="0081084D" w:rsidRPr="0081084D">
              <w:rPr>
                <w:spacing w:val="-4"/>
                <w:szCs w:val="24"/>
              </w:rPr>
              <w:t>Начальный размер арендной платы установлен</w:t>
            </w:r>
            <w:r>
              <w:rPr>
                <w:spacing w:val="-4"/>
                <w:szCs w:val="24"/>
              </w:rPr>
              <w:t xml:space="preserve"> в соответствии с подпунктом 2.4</w:t>
            </w:r>
            <w:r w:rsidR="0081084D" w:rsidRPr="0081084D">
              <w:rPr>
                <w:spacing w:val="-4"/>
                <w:szCs w:val="24"/>
              </w:rPr>
              <w:t xml:space="preserve"> пункта 2 приложения к постановлению администрации городского поселения Междуреченский от 14 июля 2016 года №933-п «Об утверждении порядка определения начальной цены предмета аукциона на право заключения договора аренды земельного участка, находящегося в муниципальной собственности или государственная собственность на который не разграничена».</w:t>
            </w:r>
          </w:p>
          <w:p w:rsidR="00724C06" w:rsidRPr="00B31CE4" w:rsidRDefault="00724C06" w:rsidP="00B31CE4">
            <w:pPr>
              <w:shd w:val="clear" w:color="auto" w:fill="FFFFFF"/>
              <w:jc w:val="both"/>
              <w:rPr>
                <w:b/>
                <w:szCs w:val="24"/>
              </w:rPr>
            </w:pPr>
          </w:p>
          <w:p w:rsidR="00724C06" w:rsidRPr="00B31CE4" w:rsidRDefault="00FD46AF" w:rsidP="00B31CE4">
            <w:pPr>
              <w:shd w:val="clear" w:color="auto" w:fill="FFFFFF"/>
              <w:ind w:firstLine="20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D81CAA">
              <w:rPr>
                <w:b/>
                <w:szCs w:val="24"/>
              </w:rPr>
              <w:t xml:space="preserve"> 000</w:t>
            </w:r>
            <w:r w:rsidR="00724C06" w:rsidRPr="00B31CE4">
              <w:rPr>
                <w:b/>
                <w:szCs w:val="24"/>
              </w:rPr>
              <w:t>,00</w:t>
            </w:r>
            <w:r>
              <w:rPr>
                <w:spacing w:val="3"/>
                <w:szCs w:val="24"/>
              </w:rPr>
              <w:t xml:space="preserve"> (четыре</w:t>
            </w:r>
            <w:r w:rsidR="00283FA1">
              <w:rPr>
                <w:spacing w:val="3"/>
                <w:szCs w:val="24"/>
              </w:rPr>
              <w:t xml:space="preserve"> тысяч</w:t>
            </w:r>
            <w:r>
              <w:rPr>
                <w:spacing w:val="3"/>
                <w:szCs w:val="24"/>
              </w:rPr>
              <w:t>и</w:t>
            </w:r>
            <w:r w:rsidR="00A51212" w:rsidRPr="00B31CE4">
              <w:rPr>
                <w:spacing w:val="3"/>
                <w:szCs w:val="24"/>
              </w:rPr>
              <w:t xml:space="preserve"> </w:t>
            </w:r>
            <w:r w:rsidR="00724C06" w:rsidRPr="00B31CE4">
              <w:rPr>
                <w:spacing w:val="3"/>
                <w:szCs w:val="24"/>
              </w:rPr>
              <w:t>руб. 00 коп.) рублей.</w:t>
            </w:r>
          </w:p>
          <w:p w:rsidR="004B19AE" w:rsidRPr="00B31CE4" w:rsidRDefault="004B19AE" w:rsidP="00B31CE4">
            <w:pPr>
              <w:pStyle w:val="af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C96" w:rsidRDefault="007E5C96" w:rsidP="00B31CE4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4C06" w:rsidRPr="00B31CE4" w:rsidRDefault="00D52CBA" w:rsidP="00B31CE4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715</w:t>
            </w:r>
            <w:r w:rsidR="00724C06" w:rsidRPr="00B31CE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250641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724C06" w:rsidRPr="00B31CE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семьсот пятнадцать</w:t>
            </w:r>
            <w:r w:rsidR="00724C06" w:rsidRPr="00B31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CAA">
              <w:rPr>
                <w:rFonts w:ascii="Times New Roman" w:hAnsi="Times New Roman"/>
                <w:spacing w:val="3"/>
                <w:sz w:val="24"/>
                <w:szCs w:val="24"/>
              </w:rPr>
              <w:t>руб. 00</w:t>
            </w:r>
            <w:r w:rsidR="003D29A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коп) рубл</w:t>
            </w:r>
            <w:r w:rsidR="00D81CAA">
              <w:rPr>
                <w:rFonts w:ascii="Times New Roman" w:hAnsi="Times New Roman"/>
                <w:spacing w:val="3"/>
                <w:sz w:val="24"/>
                <w:szCs w:val="24"/>
              </w:rPr>
              <w:t>ей</w:t>
            </w:r>
            <w:r w:rsidR="00724C06" w:rsidRPr="00B31CE4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</w:p>
        </w:tc>
      </w:tr>
      <w:tr w:rsidR="00724C06" w:rsidRPr="00D057E5" w:rsidTr="00A51872">
        <w:trPr>
          <w:trHeight w:val="278"/>
        </w:trPr>
        <w:tc>
          <w:tcPr>
            <w:tcW w:w="3652" w:type="dxa"/>
            <w:shd w:val="clear" w:color="auto" w:fill="FFFFFF"/>
          </w:tcPr>
          <w:p w:rsidR="00724C06" w:rsidRPr="00D057E5" w:rsidRDefault="00724C06" w:rsidP="00A51872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 w:eastAsia="ru-RU"/>
              </w:rPr>
            </w:pPr>
            <w:r w:rsidRPr="00D057E5">
              <w:rPr>
                <w:lang w:val="ru-RU" w:eastAsia="ru-RU"/>
              </w:rPr>
              <w:lastRenderedPageBreak/>
              <w:t>Срок аренды земельного участка</w:t>
            </w:r>
          </w:p>
        </w:tc>
        <w:tc>
          <w:tcPr>
            <w:tcW w:w="6095" w:type="dxa"/>
            <w:shd w:val="clear" w:color="auto" w:fill="FFFFFF"/>
          </w:tcPr>
          <w:p w:rsidR="00724C06" w:rsidRPr="00D057E5" w:rsidRDefault="00AF37BE" w:rsidP="00A51872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  <w:r w:rsidR="00C46FFB" w:rsidRPr="00C46FFB">
              <w:rPr>
                <w:bCs/>
                <w:szCs w:val="24"/>
              </w:rPr>
              <w:t xml:space="preserve"> лет (срок аренды </w:t>
            </w:r>
            <w:r>
              <w:rPr>
                <w:bCs/>
                <w:szCs w:val="24"/>
              </w:rPr>
              <w:t>определен в соответствии с пп. 11</w:t>
            </w:r>
            <w:r w:rsidR="00C46FFB" w:rsidRPr="00C46FFB">
              <w:rPr>
                <w:bCs/>
                <w:szCs w:val="24"/>
              </w:rPr>
              <w:t xml:space="preserve">     </w:t>
            </w:r>
            <w:r w:rsidR="00C46FFB" w:rsidRPr="00C46FFB">
              <w:rPr>
                <w:bCs/>
                <w:szCs w:val="24"/>
              </w:rPr>
              <w:lastRenderedPageBreak/>
              <w:t>п. 8 ст. 39.8 Земельного кодекса Российской Федерации)</w:t>
            </w:r>
          </w:p>
        </w:tc>
      </w:tr>
      <w:tr w:rsidR="00724C06" w:rsidRPr="00147CA9" w:rsidTr="00A51872">
        <w:trPr>
          <w:trHeight w:val="278"/>
        </w:trPr>
        <w:tc>
          <w:tcPr>
            <w:tcW w:w="3652" w:type="dxa"/>
            <w:shd w:val="clear" w:color="auto" w:fill="FFFFFF"/>
          </w:tcPr>
          <w:p w:rsidR="00724C06" w:rsidRPr="00D057E5" w:rsidRDefault="00724C06" w:rsidP="00A51872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 w:eastAsia="ru-RU"/>
              </w:rPr>
            </w:pPr>
            <w:r w:rsidRPr="00D057E5">
              <w:rPr>
                <w:lang w:val="ru-RU" w:eastAsia="ru-RU"/>
              </w:rPr>
              <w:lastRenderedPageBreak/>
              <w:t>Дата, время и порядок осмотра земельного участка на местности:</w:t>
            </w:r>
          </w:p>
        </w:tc>
        <w:tc>
          <w:tcPr>
            <w:tcW w:w="6095" w:type="dxa"/>
            <w:shd w:val="clear" w:color="auto" w:fill="FFFFFF"/>
          </w:tcPr>
          <w:p w:rsidR="00724C06" w:rsidRPr="00147CA9" w:rsidRDefault="00724C06" w:rsidP="005A3B04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 w:rsidRPr="00F35AD6">
              <w:rPr>
                <w:szCs w:val="24"/>
              </w:rPr>
              <w:t>Осмотр земельного уч</w:t>
            </w:r>
            <w:r>
              <w:rPr>
                <w:szCs w:val="24"/>
              </w:rPr>
              <w:t>астка на местнос</w:t>
            </w:r>
            <w:r w:rsidR="00FF3FD7">
              <w:rPr>
                <w:szCs w:val="24"/>
              </w:rPr>
              <w:t xml:space="preserve">ти состоится с </w:t>
            </w:r>
            <w:r w:rsidR="001C4EC5">
              <w:rPr>
                <w:szCs w:val="24"/>
              </w:rPr>
              <w:t>30 марта по 03 апреля</w:t>
            </w:r>
            <w:r w:rsidR="00612C1E">
              <w:rPr>
                <w:szCs w:val="24"/>
              </w:rPr>
              <w:t xml:space="preserve"> 2026</w:t>
            </w:r>
            <w:r w:rsidRPr="00F35AD6">
              <w:rPr>
                <w:szCs w:val="24"/>
              </w:rPr>
              <w:t xml:space="preserve"> года по предварительной д</w:t>
            </w:r>
            <w:r w:rsidR="00730E73">
              <w:rPr>
                <w:szCs w:val="24"/>
              </w:rPr>
              <w:t>оговоренности по тел. 8(34677)</w:t>
            </w:r>
            <w:r w:rsidRPr="00F35AD6">
              <w:rPr>
                <w:szCs w:val="24"/>
              </w:rPr>
              <w:t>41</w:t>
            </w:r>
            <w:r w:rsidR="00730E73">
              <w:rPr>
                <w:szCs w:val="24"/>
              </w:rPr>
              <w:t>-</w:t>
            </w:r>
            <w:r w:rsidRPr="00F35AD6">
              <w:rPr>
                <w:szCs w:val="24"/>
              </w:rPr>
              <w:t>077</w:t>
            </w:r>
            <w:r w:rsidR="00730E73">
              <w:rPr>
                <w:szCs w:val="24"/>
              </w:rPr>
              <w:t>, либо</w:t>
            </w:r>
            <w:r w:rsidR="00730E73" w:rsidRPr="00730E73">
              <w:rPr>
                <w:szCs w:val="24"/>
              </w:rPr>
              <w:t xml:space="preserve"> производится претендентами самостоятельно</w:t>
            </w:r>
            <w:r w:rsidR="00F60553">
              <w:rPr>
                <w:szCs w:val="24"/>
              </w:rPr>
              <w:t>.</w:t>
            </w:r>
          </w:p>
        </w:tc>
      </w:tr>
      <w:tr w:rsidR="00FD46AF" w:rsidRPr="00147CA9" w:rsidTr="00A51872">
        <w:trPr>
          <w:trHeight w:val="278"/>
        </w:trPr>
        <w:tc>
          <w:tcPr>
            <w:tcW w:w="3652" w:type="dxa"/>
            <w:shd w:val="clear" w:color="auto" w:fill="FFFFFF"/>
          </w:tcPr>
          <w:p w:rsidR="00FD46AF" w:rsidRPr="00125B32" w:rsidRDefault="00FD46AF" w:rsidP="00FD46AF">
            <w:r w:rsidRPr="00125B32">
              <w:t>Дата размещения извещения в соответствии с пп. 1 п. 1 ст. 39.18 Земельного кодекса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FD46AF" w:rsidRPr="00125B32" w:rsidRDefault="001C4EC5" w:rsidP="00FD46AF">
            <w:r>
              <w:t>-</w:t>
            </w:r>
          </w:p>
        </w:tc>
      </w:tr>
      <w:tr w:rsidR="00612C1E" w:rsidRPr="009A7FB5" w:rsidTr="00B51541">
        <w:trPr>
          <w:trHeight w:val="278"/>
        </w:trPr>
        <w:tc>
          <w:tcPr>
            <w:tcW w:w="9747" w:type="dxa"/>
            <w:gridSpan w:val="2"/>
            <w:shd w:val="clear" w:color="auto" w:fill="FFFFFF"/>
          </w:tcPr>
          <w:p w:rsidR="00612C1E" w:rsidRPr="009A7FB5" w:rsidRDefault="00612C1E" w:rsidP="00B51541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center"/>
              <w:outlineLvl w:val="1"/>
              <w:rPr>
                <w:szCs w:val="24"/>
              </w:rPr>
            </w:pPr>
            <w:r w:rsidRPr="009A7FB5">
              <w:rPr>
                <w:b/>
                <w:szCs w:val="24"/>
              </w:rPr>
              <w:t>Лот №</w:t>
            </w:r>
            <w:r>
              <w:rPr>
                <w:b/>
                <w:szCs w:val="24"/>
              </w:rPr>
              <w:t>2</w:t>
            </w:r>
          </w:p>
        </w:tc>
      </w:tr>
      <w:tr w:rsidR="001C4EC5" w:rsidRPr="001363CD" w:rsidTr="00B51541">
        <w:trPr>
          <w:trHeight w:val="278"/>
        </w:trPr>
        <w:tc>
          <w:tcPr>
            <w:tcW w:w="3652" w:type="dxa"/>
            <w:shd w:val="clear" w:color="auto" w:fill="FFFFFF"/>
          </w:tcPr>
          <w:p w:rsidR="001C4EC5" w:rsidRPr="00573310" w:rsidRDefault="001C4EC5" w:rsidP="001C4EC5">
            <w:pPr>
              <w:shd w:val="clear" w:color="auto" w:fill="FFFFFF"/>
              <w:autoSpaceDE w:val="0"/>
              <w:autoSpaceDN w:val="0"/>
              <w:adjustRightInd w:val="0"/>
              <w:ind w:firstLine="20"/>
              <w:outlineLvl w:val="1"/>
              <w:rPr>
                <w:szCs w:val="24"/>
              </w:rPr>
            </w:pPr>
            <w:r w:rsidRPr="00573310">
              <w:rPr>
                <w:szCs w:val="24"/>
              </w:rPr>
              <w:t>Реквизиты решения о проведении аукциона</w:t>
            </w:r>
          </w:p>
        </w:tc>
        <w:tc>
          <w:tcPr>
            <w:tcW w:w="6095" w:type="dxa"/>
            <w:shd w:val="clear" w:color="auto" w:fill="FFFFFF"/>
          </w:tcPr>
          <w:p w:rsidR="001C4EC5" w:rsidRPr="001363CD" w:rsidRDefault="001C4EC5" w:rsidP="001C4EC5">
            <w:pPr>
              <w:shd w:val="clear" w:color="auto" w:fill="FFFFFF"/>
              <w:autoSpaceDE w:val="0"/>
              <w:autoSpaceDN w:val="0"/>
              <w:adjustRightInd w:val="0"/>
              <w:ind w:firstLine="20"/>
              <w:outlineLvl w:val="1"/>
              <w:rPr>
                <w:szCs w:val="24"/>
              </w:rPr>
            </w:pPr>
            <w:r w:rsidRPr="001363CD">
              <w:rPr>
                <w:szCs w:val="24"/>
              </w:rPr>
              <w:t>Постановление администрации городског</w:t>
            </w:r>
            <w:r>
              <w:rPr>
                <w:szCs w:val="24"/>
              </w:rPr>
              <w:t>о поселения Междуреченский от 24 марта 2026 года № 58</w:t>
            </w:r>
            <w:r w:rsidRPr="001363CD">
              <w:rPr>
                <w:szCs w:val="24"/>
              </w:rPr>
              <w:t>-п «О проведении аукциона в электронной фор</w:t>
            </w:r>
            <w:r>
              <w:rPr>
                <w:szCs w:val="24"/>
              </w:rPr>
              <w:t>ме на право заключения договоров аренды земельных</w:t>
            </w:r>
            <w:r w:rsidRPr="001363CD">
              <w:rPr>
                <w:szCs w:val="24"/>
              </w:rPr>
              <w:t xml:space="preserve"> у</w:t>
            </w:r>
            <w:r>
              <w:rPr>
                <w:szCs w:val="24"/>
              </w:rPr>
              <w:t>частков</w:t>
            </w:r>
            <w:r w:rsidRPr="001363CD">
              <w:rPr>
                <w:szCs w:val="24"/>
              </w:rPr>
              <w:t>».</w:t>
            </w:r>
          </w:p>
        </w:tc>
      </w:tr>
      <w:tr w:rsidR="00612C1E" w:rsidRPr="00B31CE4" w:rsidTr="00B51541">
        <w:trPr>
          <w:trHeight w:val="278"/>
        </w:trPr>
        <w:tc>
          <w:tcPr>
            <w:tcW w:w="3652" w:type="dxa"/>
            <w:shd w:val="clear" w:color="auto" w:fill="FFFFFF"/>
          </w:tcPr>
          <w:p w:rsidR="00612C1E" w:rsidRPr="00B31CE4" w:rsidRDefault="00612C1E" w:rsidP="00B51541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B31CE4">
              <w:rPr>
                <w:rStyle w:val="af0"/>
                <w:rFonts w:ascii="Times New Roman" w:hAnsi="Times New Roman"/>
                <w:b/>
                <w:i w:val="0"/>
                <w:sz w:val="24"/>
                <w:szCs w:val="24"/>
              </w:rPr>
              <w:t xml:space="preserve">Сведения о земельном участке: 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B31CE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Категория земель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1CE4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Местоположение земельного участка</w:t>
            </w:r>
          </w:p>
          <w:p w:rsidR="00612C1E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612C1E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612C1E" w:rsidRDefault="00612C1E" w:rsidP="00B51541">
            <w:pPr>
              <w:shd w:val="clear" w:color="auto" w:fill="FFFFFF"/>
              <w:rPr>
                <w:rFonts w:eastAsia="Calibri"/>
                <w:szCs w:val="24"/>
                <w:lang w:eastAsia="en-US"/>
              </w:rPr>
            </w:pPr>
          </w:p>
          <w:p w:rsidR="00612C1E" w:rsidRPr="00710889" w:rsidRDefault="00612C1E" w:rsidP="00B51541">
            <w:pPr>
              <w:shd w:val="clear" w:color="auto" w:fill="FFFFFF"/>
              <w:rPr>
                <w:rFonts w:eastAsia="Calibri"/>
                <w:spacing w:val="2"/>
                <w:szCs w:val="24"/>
                <w:lang w:eastAsia="en-US"/>
              </w:rPr>
            </w:pPr>
            <w:r w:rsidRPr="00710889">
              <w:rPr>
                <w:rFonts w:eastAsia="Calibri"/>
                <w:szCs w:val="24"/>
                <w:lang w:eastAsia="en-US"/>
              </w:rPr>
              <w:t xml:space="preserve">Описание границ: </w:t>
            </w:r>
          </w:p>
          <w:p w:rsidR="00612C1E" w:rsidRPr="00D057E5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612C1E" w:rsidRPr="00710889" w:rsidRDefault="00612C1E" w:rsidP="00B51541">
            <w:pPr>
              <w:shd w:val="clear" w:color="auto" w:fill="FFFFFF"/>
              <w:rPr>
                <w:rFonts w:eastAsia="Calibri"/>
                <w:spacing w:val="2"/>
                <w:szCs w:val="24"/>
                <w:lang w:eastAsia="en-US"/>
              </w:rPr>
            </w:pPr>
            <w:r w:rsidRPr="00710889">
              <w:rPr>
                <w:rFonts w:eastAsia="Calibri"/>
                <w:spacing w:val="2"/>
                <w:szCs w:val="24"/>
                <w:lang w:eastAsia="en-US"/>
              </w:rPr>
              <w:t>Характеристика земельного участка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pacing w:val="2"/>
                <w:sz w:val="24"/>
                <w:szCs w:val="24"/>
              </w:rPr>
              <w:t>Кадастровый номер земельного участка</w:t>
            </w:r>
            <w:r w:rsidRPr="00B31CE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pacing w:val="1"/>
                <w:sz w:val="24"/>
                <w:szCs w:val="24"/>
              </w:rPr>
              <w:t>Площадь земельного участка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pacing w:val="1"/>
                <w:sz w:val="24"/>
                <w:szCs w:val="24"/>
              </w:rPr>
              <w:t>Обременения земельного участка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z w:val="24"/>
                <w:szCs w:val="24"/>
              </w:rPr>
              <w:t>Ограничения использования земельного участка</w:t>
            </w:r>
            <w:r w:rsidRPr="00B31CE4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</w:p>
          <w:p w:rsidR="00612C1E" w:rsidRDefault="00612C1E" w:rsidP="00B51541">
            <w:pPr>
              <w:shd w:val="clear" w:color="auto" w:fill="FFFFFF"/>
              <w:rPr>
                <w:spacing w:val="3"/>
                <w:szCs w:val="24"/>
              </w:rPr>
            </w:pPr>
          </w:p>
          <w:p w:rsidR="00966ED8" w:rsidRDefault="00966ED8" w:rsidP="00B51541">
            <w:pPr>
              <w:shd w:val="clear" w:color="auto" w:fill="FFFFFF"/>
              <w:rPr>
                <w:spacing w:val="3"/>
                <w:szCs w:val="24"/>
              </w:rPr>
            </w:pPr>
          </w:p>
          <w:p w:rsidR="00966ED8" w:rsidRDefault="00966ED8" w:rsidP="00B51541">
            <w:pPr>
              <w:shd w:val="clear" w:color="auto" w:fill="FFFFFF"/>
              <w:rPr>
                <w:spacing w:val="3"/>
                <w:szCs w:val="24"/>
              </w:rPr>
            </w:pPr>
          </w:p>
          <w:p w:rsidR="00966ED8" w:rsidRDefault="00966ED8" w:rsidP="00B51541">
            <w:pPr>
              <w:shd w:val="clear" w:color="auto" w:fill="FFFFFF"/>
              <w:rPr>
                <w:spacing w:val="3"/>
                <w:szCs w:val="24"/>
              </w:rPr>
            </w:pPr>
          </w:p>
          <w:p w:rsidR="00966ED8" w:rsidRDefault="00966ED8" w:rsidP="00B51541">
            <w:pPr>
              <w:shd w:val="clear" w:color="auto" w:fill="FFFFFF"/>
              <w:rPr>
                <w:spacing w:val="3"/>
                <w:szCs w:val="24"/>
              </w:rPr>
            </w:pPr>
          </w:p>
          <w:p w:rsidR="00966ED8" w:rsidRDefault="00966ED8" w:rsidP="00B51541">
            <w:pPr>
              <w:shd w:val="clear" w:color="auto" w:fill="FFFFFF"/>
              <w:rPr>
                <w:spacing w:val="3"/>
                <w:szCs w:val="24"/>
              </w:rPr>
            </w:pPr>
          </w:p>
          <w:p w:rsidR="00966ED8" w:rsidRDefault="00966ED8" w:rsidP="00B51541">
            <w:pPr>
              <w:shd w:val="clear" w:color="auto" w:fill="FFFFFF"/>
              <w:rPr>
                <w:spacing w:val="3"/>
                <w:szCs w:val="24"/>
              </w:rPr>
            </w:pPr>
          </w:p>
          <w:p w:rsidR="00966ED8" w:rsidRDefault="00966ED8" w:rsidP="00B51541">
            <w:pPr>
              <w:shd w:val="clear" w:color="auto" w:fill="FFFFFF"/>
              <w:rPr>
                <w:spacing w:val="3"/>
                <w:szCs w:val="24"/>
              </w:rPr>
            </w:pPr>
          </w:p>
          <w:p w:rsidR="00966ED8" w:rsidRDefault="00966ED8" w:rsidP="00B51541">
            <w:pPr>
              <w:shd w:val="clear" w:color="auto" w:fill="FFFFFF"/>
              <w:rPr>
                <w:spacing w:val="3"/>
                <w:szCs w:val="24"/>
              </w:rPr>
            </w:pPr>
          </w:p>
          <w:p w:rsidR="00612C1E" w:rsidRPr="00B31CE4" w:rsidRDefault="00612C1E" w:rsidP="00B51541">
            <w:pPr>
              <w:shd w:val="clear" w:color="auto" w:fill="FFFFFF"/>
              <w:rPr>
                <w:b/>
                <w:spacing w:val="3"/>
                <w:szCs w:val="24"/>
              </w:rPr>
            </w:pPr>
            <w:r w:rsidRPr="00B31CE4">
              <w:rPr>
                <w:spacing w:val="3"/>
                <w:szCs w:val="24"/>
              </w:rPr>
              <w:t>Разрешенное использование земельного участка</w:t>
            </w:r>
            <w:r w:rsidRPr="00B31CE4">
              <w:rPr>
                <w:b/>
                <w:spacing w:val="3"/>
                <w:szCs w:val="24"/>
              </w:rPr>
              <w:t xml:space="preserve"> </w:t>
            </w:r>
          </w:p>
          <w:p w:rsidR="00612C1E" w:rsidRDefault="00612C1E" w:rsidP="00B51541">
            <w:pPr>
              <w:shd w:val="clear" w:color="auto" w:fill="FFFFFF"/>
              <w:rPr>
                <w:spacing w:val="3"/>
                <w:szCs w:val="24"/>
              </w:rPr>
            </w:pPr>
          </w:p>
          <w:p w:rsidR="00612C1E" w:rsidRPr="00B31CE4" w:rsidRDefault="00612C1E" w:rsidP="00B51541">
            <w:pPr>
              <w:shd w:val="clear" w:color="auto" w:fill="FFFFFF"/>
              <w:rPr>
                <w:i/>
                <w:szCs w:val="24"/>
              </w:rPr>
            </w:pPr>
            <w:r w:rsidRPr="00B31CE4">
              <w:rPr>
                <w:spacing w:val="3"/>
                <w:szCs w:val="24"/>
              </w:rPr>
              <w:t xml:space="preserve">Параметры разрешенного строительства: </w:t>
            </w:r>
          </w:p>
          <w:p w:rsidR="00612C1E" w:rsidRDefault="00612C1E" w:rsidP="00B51541">
            <w:pPr>
              <w:shd w:val="clear" w:color="auto" w:fill="FFFFFF"/>
              <w:rPr>
                <w:szCs w:val="24"/>
              </w:rPr>
            </w:pPr>
          </w:p>
          <w:p w:rsidR="00612C1E" w:rsidRPr="00B31CE4" w:rsidRDefault="00612C1E" w:rsidP="00B51541">
            <w:pPr>
              <w:shd w:val="clear" w:color="auto" w:fill="FFFFFF"/>
              <w:rPr>
                <w:szCs w:val="24"/>
              </w:rPr>
            </w:pPr>
            <w:r w:rsidRPr="00B31CE4">
              <w:rPr>
                <w:szCs w:val="24"/>
              </w:rPr>
              <w:t>Технические условия подключения к инженерным коммуникациям:</w:t>
            </w:r>
          </w:p>
          <w:p w:rsidR="00612C1E" w:rsidRPr="008B5C73" w:rsidRDefault="00612C1E" w:rsidP="00B51541">
            <w:pPr>
              <w:shd w:val="clear" w:color="auto" w:fill="FFFFFF"/>
              <w:rPr>
                <w:spacing w:val="3"/>
                <w:szCs w:val="24"/>
              </w:rPr>
            </w:pPr>
            <w:r w:rsidRPr="00B31CE4">
              <w:rPr>
                <w:b/>
                <w:spacing w:val="3"/>
                <w:szCs w:val="24"/>
              </w:rPr>
              <w:t xml:space="preserve"> </w:t>
            </w:r>
          </w:p>
          <w:p w:rsidR="00612C1E" w:rsidRPr="00B31CE4" w:rsidRDefault="00612C1E" w:rsidP="00B51541">
            <w:pPr>
              <w:shd w:val="clear" w:color="auto" w:fill="FFFFFF"/>
              <w:rPr>
                <w:szCs w:val="24"/>
              </w:rPr>
            </w:pPr>
            <w:r w:rsidRPr="00B31CE4">
              <w:rPr>
                <w:szCs w:val="24"/>
              </w:rPr>
              <w:lastRenderedPageBreak/>
              <w:t>Информация о плате за подключение к инженерно-техническим сетям:</w:t>
            </w:r>
          </w:p>
          <w:p w:rsidR="00612C1E" w:rsidRDefault="00612C1E" w:rsidP="00B51541">
            <w:pPr>
              <w:shd w:val="clear" w:color="auto" w:fill="FFFFFF"/>
              <w:rPr>
                <w:szCs w:val="24"/>
              </w:rPr>
            </w:pPr>
          </w:p>
          <w:p w:rsidR="00612C1E" w:rsidRPr="00B31CE4" w:rsidRDefault="00612C1E" w:rsidP="00B51541">
            <w:pPr>
              <w:shd w:val="clear" w:color="auto" w:fill="FFFFFF"/>
              <w:rPr>
                <w:szCs w:val="24"/>
              </w:rPr>
            </w:pPr>
            <w:r w:rsidRPr="00B31CE4">
              <w:rPr>
                <w:szCs w:val="24"/>
              </w:rPr>
              <w:t>Начальная цена права на заключение договора аренды (предмета аукциона) в руб.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612C1E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612C1E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612C1E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612C1E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612C1E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612C1E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Задаток за участие в аукционе 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pacing w:val="1"/>
                <w:sz w:val="24"/>
                <w:szCs w:val="24"/>
              </w:rPr>
              <w:t>в руб.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612C1E" w:rsidRPr="00B31CE4" w:rsidRDefault="00612C1E" w:rsidP="00B51541">
            <w:pPr>
              <w:shd w:val="clear" w:color="auto" w:fill="FFFFFF"/>
              <w:rPr>
                <w:rStyle w:val="af0"/>
                <w:b/>
                <w:i w:val="0"/>
                <w:iCs w:val="0"/>
                <w:spacing w:val="3"/>
                <w:szCs w:val="24"/>
              </w:rPr>
            </w:pPr>
            <w:r w:rsidRPr="00B31CE4">
              <w:rPr>
                <w:szCs w:val="24"/>
              </w:rPr>
              <w:t>Шаг аукциона в руб.</w:t>
            </w:r>
          </w:p>
        </w:tc>
        <w:tc>
          <w:tcPr>
            <w:tcW w:w="6095" w:type="dxa"/>
            <w:shd w:val="clear" w:color="auto" w:fill="FFFFFF"/>
          </w:tcPr>
          <w:p w:rsidR="00612C1E" w:rsidRPr="00B31CE4" w:rsidRDefault="00612C1E" w:rsidP="00B51541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12C1E" w:rsidRPr="00B31CE4" w:rsidRDefault="00CF19BE" w:rsidP="00B51541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12C1E" w:rsidRPr="00B0016D" w:rsidRDefault="00612C1E" w:rsidP="00B51541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Pr="00B31CE4">
              <w:rPr>
                <w:rFonts w:ascii="Times New Roman" w:hAnsi="Times New Roman"/>
                <w:sz w:val="24"/>
                <w:szCs w:val="24"/>
              </w:rPr>
              <w:t>Ханты-Мансийский автономный округ – Югра</w:t>
            </w:r>
            <w:r>
              <w:rPr>
                <w:rFonts w:ascii="Times New Roman" w:hAnsi="Times New Roman"/>
                <w:sz w:val="24"/>
                <w:szCs w:val="24"/>
              </w:rPr>
              <w:t>, муниципальный район Кондинский, городское поселение Междуреченский, земельный участок 11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</w:pPr>
          </w:p>
          <w:p w:rsidR="00612C1E" w:rsidRPr="00E90578" w:rsidRDefault="00612C1E" w:rsidP="00B51541">
            <w:pPr>
              <w:ind w:firstLine="20"/>
              <w:jc w:val="both"/>
              <w:rPr>
                <w:rFonts w:eastAsia="Calibri"/>
                <w:szCs w:val="24"/>
                <w:lang w:eastAsia="en-US"/>
              </w:rPr>
            </w:pPr>
            <w:r w:rsidRPr="00E90578">
              <w:rPr>
                <w:rFonts w:eastAsia="Calibri"/>
                <w:szCs w:val="24"/>
                <w:lang w:eastAsia="en-US"/>
              </w:rPr>
              <w:t>Границы</w:t>
            </w:r>
            <w:r>
              <w:rPr>
                <w:rFonts w:eastAsia="Calibri"/>
                <w:szCs w:val="24"/>
                <w:lang w:eastAsia="en-US"/>
              </w:rPr>
              <w:t xml:space="preserve"> земельного участка установлены</w:t>
            </w:r>
          </w:p>
          <w:p w:rsidR="00612C1E" w:rsidRPr="00E90578" w:rsidRDefault="00612C1E" w:rsidP="00B51541">
            <w:pPr>
              <w:ind w:firstLine="20"/>
              <w:jc w:val="both"/>
              <w:rPr>
                <w:rFonts w:eastAsia="Calibri"/>
                <w:szCs w:val="24"/>
                <w:lang w:eastAsia="en-US"/>
              </w:rPr>
            </w:pPr>
          </w:p>
          <w:p w:rsidR="00612C1E" w:rsidRPr="00E90578" w:rsidRDefault="00612C1E" w:rsidP="00B51541">
            <w:pPr>
              <w:ind w:firstLine="20"/>
              <w:jc w:val="both"/>
              <w:rPr>
                <w:rFonts w:eastAsia="Calibri"/>
                <w:szCs w:val="24"/>
                <w:lang w:eastAsia="en-US"/>
              </w:rPr>
            </w:pPr>
            <w:r w:rsidRPr="00E90578">
              <w:rPr>
                <w:rFonts w:eastAsia="Calibri"/>
                <w:szCs w:val="24"/>
                <w:lang w:eastAsia="en-US"/>
              </w:rPr>
              <w:t>Государственная собственность на участок не разграничена</w:t>
            </w:r>
          </w:p>
          <w:p w:rsidR="00612C1E" w:rsidRDefault="00612C1E" w:rsidP="00B51541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2C1E" w:rsidRPr="00B31CE4" w:rsidRDefault="00612C1E" w:rsidP="00B51541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CE4">
              <w:rPr>
                <w:rFonts w:ascii="Times New Roman" w:hAnsi="Times New Roman"/>
                <w:sz w:val="24"/>
                <w:szCs w:val="24"/>
              </w:rPr>
              <w:t>86:01:0401</w:t>
            </w:r>
            <w:r>
              <w:rPr>
                <w:rFonts w:ascii="Times New Roman" w:hAnsi="Times New Roman"/>
                <w:sz w:val="24"/>
                <w:szCs w:val="24"/>
              </w:rPr>
              <w:t>013:687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12C1E" w:rsidRPr="00B31CE4" w:rsidRDefault="00612C1E" w:rsidP="00B51541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12C1E" w:rsidRPr="00B31CE4" w:rsidRDefault="00612C1E" w:rsidP="00B51541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  <w:r w:rsidRPr="00B31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CE4">
              <w:rPr>
                <w:rFonts w:ascii="Times New Roman" w:hAnsi="Times New Roman"/>
                <w:spacing w:val="1"/>
                <w:sz w:val="24"/>
                <w:szCs w:val="24"/>
              </w:rPr>
              <w:t>кв. м.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</w:pPr>
          </w:p>
          <w:p w:rsidR="00612C1E" w:rsidRPr="00B31CE4" w:rsidRDefault="00612C1E" w:rsidP="00B51541">
            <w:pPr>
              <w:shd w:val="clear" w:color="auto" w:fill="FFFFFF"/>
              <w:ind w:firstLine="20"/>
              <w:jc w:val="both"/>
              <w:rPr>
                <w:szCs w:val="24"/>
              </w:rPr>
            </w:pPr>
            <w:r w:rsidRPr="00B31CE4">
              <w:rPr>
                <w:szCs w:val="24"/>
              </w:rPr>
              <w:t>нет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12C1E" w:rsidRPr="00B31CE4" w:rsidRDefault="00612C1E" w:rsidP="00B51541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66ED8" w:rsidRPr="00573889" w:rsidRDefault="00966ED8" w:rsidP="00966ED8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889">
              <w:rPr>
                <w:rFonts w:ascii="Times New Roman" w:hAnsi="Times New Roman"/>
                <w:sz w:val="24"/>
                <w:szCs w:val="24"/>
              </w:rPr>
              <w:t xml:space="preserve">    Земельный участо</w:t>
            </w:r>
            <w:r>
              <w:rPr>
                <w:rFonts w:ascii="Times New Roman" w:hAnsi="Times New Roman"/>
                <w:sz w:val="24"/>
                <w:szCs w:val="24"/>
              </w:rPr>
              <w:t>к с кадастровым номером 86:01:0401013:687 частично</w:t>
            </w:r>
            <w:r w:rsidRPr="00573889">
              <w:rPr>
                <w:rFonts w:ascii="Times New Roman" w:hAnsi="Times New Roman"/>
                <w:sz w:val="24"/>
                <w:szCs w:val="24"/>
              </w:rPr>
              <w:t xml:space="preserve"> расположен в зоне с особыми условиями использован</w:t>
            </w:r>
            <w:r>
              <w:rPr>
                <w:rFonts w:ascii="Times New Roman" w:hAnsi="Times New Roman"/>
                <w:sz w:val="24"/>
                <w:szCs w:val="24"/>
              </w:rPr>
              <w:t>ия территории (ЗОУИТ): «</w:t>
            </w:r>
            <w:r w:rsidRPr="001C4EC5">
              <w:rPr>
                <w:rFonts w:ascii="Times New Roman" w:hAnsi="Times New Roman"/>
                <w:sz w:val="24"/>
                <w:szCs w:val="24"/>
              </w:rPr>
              <w:t>Водоохранная зона р. Бол. Речка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границах гп Междуреченский)», реестровый номер границы 86:01-6.2086.</w:t>
            </w:r>
          </w:p>
          <w:p w:rsidR="00966ED8" w:rsidRDefault="00966ED8" w:rsidP="00966ED8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889">
              <w:rPr>
                <w:rFonts w:ascii="Times New Roman" w:hAnsi="Times New Roman"/>
                <w:sz w:val="24"/>
                <w:szCs w:val="24"/>
              </w:rPr>
              <w:t xml:space="preserve">    Земельный участо</w:t>
            </w:r>
            <w:r>
              <w:rPr>
                <w:rFonts w:ascii="Times New Roman" w:hAnsi="Times New Roman"/>
                <w:sz w:val="24"/>
                <w:szCs w:val="24"/>
              </w:rPr>
              <w:t>к с кадастровым номером 86:01:0401013:687 имеет ограничения, установленные в соответствии со статьей 65</w:t>
            </w:r>
            <w:r w:rsidRPr="00573889">
              <w:rPr>
                <w:rFonts w:ascii="Times New Roman" w:hAnsi="Times New Roman"/>
                <w:sz w:val="24"/>
                <w:szCs w:val="24"/>
              </w:rPr>
              <w:t xml:space="preserve"> Водного кодекса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03 июля 2006 года №74-ФЗ.</w:t>
            </w:r>
          </w:p>
          <w:p w:rsidR="00612C1E" w:rsidRDefault="00612C1E" w:rsidP="00B51541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2C1E" w:rsidRPr="007163AC" w:rsidRDefault="00612C1E" w:rsidP="00966ED8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Садоводство </w:t>
            </w:r>
            <w:r w:rsidRPr="007163AC">
              <w:rPr>
                <w:rFonts w:ascii="Times New Roman" w:hAnsi="Times New Roman"/>
                <w:sz w:val="24"/>
                <w:szCs w:val="24"/>
              </w:rPr>
              <w:t>(иные виды разрешенного использования не установлены)</w:t>
            </w:r>
          </w:p>
          <w:p w:rsidR="00612C1E" w:rsidRDefault="00612C1E" w:rsidP="00B51541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12C1E" w:rsidRPr="00DA3CE9" w:rsidRDefault="00612C1E" w:rsidP="00B515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Размещение объектов капитального строительства не предусматривается.</w:t>
            </w:r>
          </w:p>
          <w:p w:rsidR="00612C1E" w:rsidRPr="00B31CE4" w:rsidRDefault="00612C1E" w:rsidP="00B51541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2C1E" w:rsidRPr="00B31CE4" w:rsidRDefault="00612C1E" w:rsidP="00B51541">
            <w:pPr>
              <w:shd w:val="clear" w:color="auto" w:fill="FFFFFF"/>
              <w:ind w:firstLine="20"/>
              <w:jc w:val="both"/>
              <w:rPr>
                <w:szCs w:val="24"/>
              </w:rPr>
            </w:pPr>
            <w:r w:rsidRPr="008B5C73">
              <w:rPr>
                <w:szCs w:val="24"/>
              </w:rPr>
              <w:t xml:space="preserve">Размещение объектов капитального строительства не предусматривается </w:t>
            </w:r>
          </w:p>
          <w:p w:rsidR="00612C1E" w:rsidRDefault="00612C1E" w:rsidP="00B51541">
            <w:pPr>
              <w:shd w:val="clear" w:color="auto" w:fill="FFFFFF"/>
              <w:jc w:val="both"/>
              <w:rPr>
                <w:szCs w:val="24"/>
              </w:rPr>
            </w:pPr>
          </w:p>
          <w:p w:rsidR="00612C1E" w:rsidRDefault="00612C1E" w:rsidP="00B51541">
            <w:pPr>
              <w:shd w:val="clear" w:color="auto" w:fill="FFFFFF"/>
              <w:jc w:val="both"/>
              <w:rPr>
                <w:szCs w:val="24"/>
              </w:rPr>
            </w:pPr>
          </w:p>
          <w:p w:rsidR="00612C1E" w:rsidRDefault="00612C1E" w:rsidP="00B51541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612C1E" w:rsidRDefault="00612C1E" w:rsidP="00B51541">
            <w:pPr>
              <w:shd w:val="clear" w:color="auto" w:fill="FFFFFF"/>
              <w:jc w:val="both"/>
              <w:rPr>
                <w:szCs w:val="24"/>
              </w:rPr>
            </w:pPr>
          </w:p>
          <w:p w:rsidR="00612C1E" w:rsidRDefault="00612C1E" w:rsidP="00B51541">
            <w:pPr>
              <w:shd w:val="clear" w:color="auto" w:fill="FFFFFF"/>
              <w:jc w:val="both"/>
              <w:rPr>
                <w:szCs w:val="24"/>
              </w:rPr>
            </w:pPr>
          </w:p>
          <w:p w:rsidR="00612C1E" w:rsidRPr="008B5C73" w:rsidRDefault="00612C1E" w:rsidP="00B51541">
            <w:pPr>
              <w:shd w:val="clear" w:color="auto" w:fill="FFFFFF"/>
              <w:jc w:val="both"/>
              <w:rPr>
                <w:szCs w:val="24"/>
              </w:rPr>
            </w:pPr>
          </w:p>
          <w:p w:rsidR="00612C1E" w:rsidRPr="0081084D" w:rsidRDefault="00612C1E" w:rsidP="00B51541">
            <w:pPr>
              <w:shd w:val="clear" w:color="auto" w:fill="FFFFFF"/>
              <w:ind w:firstLine="20"/>
              <w:jc w:val="both"/>
              <w:rPr>
                <w:b/>
                <w:spacing w:val="-4"/>
                <w:szCs w:val="24"/>
              </w:rPr>
            </w:pPr>
            <w:r>
              <w:rPr>
                <w:b/>
                <w:szCs w:val="24"/>
              </w:rPr>
              <w:t>23 842,80</w:t>
            </w:r>
            <w:r w:rsidRPr="00B31CE4">
              <w:rPr>
                <w:b/>
                <w:szCs w:val="24"/>
              </w:rPr>
              <w:t xml:space="preserve"> </w:t>
            </w:r>
            <w:r w:rsidRPr="00B31CE4">
              <w:rPr>
                <w:spacing w:val="7"/>
                <w:szCs w:val="24"/>
              </w:rPr>
              <w:t>(</w:t>
            </w:r>
            <w:r>
              <w:rPr>
                <w:spacing w:val="7"/>
                <w:szCs w:val="24"/>
              </w:rPr>
              <w:t>двадцать три тысячи восемьсот сорок два руб. 80 коп.) рубля</w:t>
            </w:r>
            <w:r w:rsidRPr="00B31CE4">
              <w:rPr>
                <w:spacing w:val="7"/>
                <w:szCs w:val="24"/>
              </w:rPr>
              <w:t xml:space="preserve"> в год </w:t>
            </w:r>
            <w:r>
              <w:rPr>
                <w:spacing w:val="-4"/>
                <w:szCs w:val="24"/>
              </w:rPr>
              <w:t>(</w:t>
            </w:r>
            <w:r w:rsidRPr="00B31CE4">
              <w:rPr>
                <w:spacing w:val="-4"/>
                <w:szCs w:val="24"/>
              </w:rPr>
              <w:t>НДС</w:t>
            </w:r>
            <w:r>
              <w:rPr>
                <w:spacing w:val="-4"/>
                <w:szCs w:val="24"/>
              </w:rPr>
              <w:t xml:space="preserve"> не облагается)</w:t>
            </w:r>
            <w:r w:rsidRPr="00B31CE4">
              <w:rPr>
                <w:spacing w:val="-4"/>
                <w:szCs w:val="24"/>
              </w:rPr>
              <w:t xml:space="preserve">. </w:t>
            </w:r>
            <w:r w:rsidRPr="0081084D">
              <w:rPr>
                <w:spacing w:val="-4"/>
                <w:szCs w:val="24"/>
              </w:rPr>
              <w:t>Начальный размер арендной платы установлен</w:t>
            </w:r>
            <w:r>
              <w:rPr>
                <w:spacing w:val="-4"/>
                <w:szCs w:val="24"/>
              </w:rPr>
              <w:t xml:space="preserve"> в соответствии с подпунктом 2.4</w:t>
            </w:r>
            <w:r w:rsidRPr="0081084D">
              <w:rPr>
                <w:spacing w:val="-4"/>
                <w:szCs w:val="24"/>
              </w:rPr>
              <w:t xml:space="preserve"> пункта 2 приложения к постановлению администрации городского поселения Междуреченский от 14 июля 2016 года №933-п «Об утверждении порядка определения начальной цены предмета аукциона на право заключения договора аренды земельного участка, находящегося в муниципальной собственности или государственная собственность на который не разграничена».</w:t>
            </w:r>
          </w:p>
          <w:p w:rsidR="00612C1E" w:rsidRPr="00B31CE4" w:rsidRDefault="00612C1E" w:rsidP="00B51541">
            <w:pPr>
              <w:shd w:val="clear" w:color="auto" w:fill="FFFFFF"/>
              <w:jc w:val="both"/>
              <w:rPr>
                <w:b/>
                <w:szCs w:val="24"/>
              </w:rPr>
            </w:pPr>
          </w:p>
          <w:p w:rsidR="00612C1E" w:rsidRPr="00B31CE4" w:rsidRDefault="00612C1E" w:rsidP="00B51541">
            <w:pPr>
              <w:shd w:val="clear" w:color="auto" w:fill="FFFFFF"/>
              <w:ind w:firstLine="20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>4 000</w:t>
            </w:r>
            <w:r w:rsidRPr="00B31CE4">
              <w:rPr>
                <w:b/>
                <w:szCs w:val="24"/>
              </w:rPr>
              <w:t>,00</w:t>
            </w:r>
            <w:r>
              <w:rPr>
                <w:spacing w:val="3"/>
                <w:szCs w:val="24"/>
              </w:rPr>
              <w:t xml:space="preserve"> (четыре тысячи</w:t>
            </w:r>
            <w:r w:rsidRPr="00B31CE4">
              <w:rPr>
                <w:spacing w:val="3"/>
                <w:szCs w:val="24"/>
              </w:rPr>
              <w:t xml:space="preserve"> руб. 00 коп.) рублей.</w:t>
            </w:r>
          </w:p>
          <w:p w:rsidR="00612C1E" w:rsidRPr="00B31CE4" w:rsidRDefault="00612C1E" w:rsidP="00B51541">
            <w:pPr>
              <w:pStyle w:val="af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2C1E" w:rsidRDefault="00612C1E" w:rsidP="00B51541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2C1E" w:rsidRPr="00B31CE4" w:rsidRDefault="00612C1E" w:rsidP="00B51541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715</w:t>
            </w:r>
            <w:r w:rsidRPr="00B31CE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B31CE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семьсот пятнадцать</w:t>
            </w:r>
            <w:r w:rsidRPr="00B31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руб. 00 коп) рублей</w:t>
            </w:r>
            <w:r w:rsidRPr="00B31CE4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</w:p>
        </w:tc>
      </w:tr>
      <w:tr w:rsidR="00612C1E" w:rsidRPr="00D057E5" w:rsidTr="00B51541">
        <w:trPr>
          <w:trHeight w:val="278"/>
        </w:trPr>
        <w:tc>
          <w:tcPr>
            <w:tcW w:w="3652" w:type="dxa"/>
            <w:shd w:val="clear" w:color="auto" w:fill="FFFFFF"/>
          </w:tcPr>
          <w:p w:rsidR="00612C1E" w:rsidRPr="00D057E5" w:rsidRDefault="00612C1E" w:rsidP="00B51541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 w:eastAsia="ru-RU"/>
              </w:rPr>
            </w:pPr>
            <w:r w:rsidRPr="00D057E5">
              <w:rPr>
                <w:lang w:val="ru-RU" w:eastAsia="ru-RU"/>
              </w:rPr>
              <w:lastRenderedPageBreak/>
              <w:t>Срок аренды земельного участка</w:t>
            </w:r>
          </w:p>
        </w:tc>
        <w:tc>
          <w:tcPr>
            <w:tcW w:w="6095" w:type="dxa"/>
            <w:shd w:val="clear" w:color="auto" w:fill="FFFFFF"/>
          </w:tcPr>
          <w:p w:rsidR="00612C1E" w:rsidRPr="00D057E5" w:rsidRDefault="00612C1E" w:rsidP="00B51541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  <w:r w:rsidRPr="00C46FFB">
              <w:rPr>
                <w:bCs/>
                <w:szCs w:val="24"/>
              </w:rPr>
              <w:t xml:space="preserve"> лет (срок аренды </w:t>
            </w:r>
            <w:r>
              <w:rPr>
                <w:bCs/>
                <w:szCs w:val="24"/>
              </w:rPr>
              <w:t>определен в соответствии с пп. 11</w:t>
            </w:r>
            <w:r w:rsidRPr="00C46FFB">
              <w:rPr>
                <w:bCs/>
                <w:szCs w:val="24"/>
              </w:rPr>
              <w:t xml:space="preserve">     п. 8 ст. 39.8 Земельного кодекса Российской Федерации)</w:t>
            </w:r>
          </w:p>
        </w:tc>
      </w:tr>
      <w:tr w:rsidR="00966ED8" w:rsidRPr="00147CA9" w:rsidTr="00B51541">
        <w:trPr>
          <w:trHeight w:val="278"/>
        </w:trPr>
        <w:tc>
          <w:tcPr>
            <w:tcW w:w="3652" w:type="dxa"/>
            <w:shd w:val="clear" w:color="auto" w:fill="FFFFFF"/>
          </w:tcPr>
          <w:p w:rsidR="00966ED8" w:rsidRPr="00D057E5" w:rsidRDefault="00966ED8" w:rsidP="00966ED8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 w:eastAsia="ru-RU"/>
              </w:rPr>
            </w:pPr>
            <w:r w:rsidRPr="00D057E5">
              <w:rPr>
                <w:lang w:val="ru-RU" w:eastAsia="ru-RU"/>
              </w:rPr>
              <w:t>Дата, время и порядок осмотра земельного участка на местности:</w:t>
            </w:r>
          </w:p>
        </w:tc>
        <w:tc>
          <w:tcPr>
            <w:tcW w:w="6095" w:type="dxa"/>
            <w:shd w:val="clear" w:color="auto" w:fill="FFFFFF"/>
          </w:tcPr>
          <w:p w:rsidR="00966ED8" w:rsidRPr="00147CA9" w:rsidRDefault="00966ED8" w:rsidP="00966ED8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 w:rsidRPr="00F35AD6">
              <w:rPr>
                <w:szCs w:val="24"/>
              </w:rPr>
              <w:t>Осмотр земельного уч</w:t>
            </w:r>
            <w:r>
              <w:rPr>
                <w:szCs w:val="24"/>
              </w:rPr>
              <w:t>астка на местности состоится с 30 марта по 03 апреля 2026</w:t>
            </w:r>
            <w:r w:rsidRPr="00F35AD6">
              <w:rPr>
                <w:szCs w:val="24"/>
              </w:rPr>
              <w:t xml:space="preserve"> года по предварительной д</w:t>
            </w:r>
            <w:r>
              <w:rPr>
                <w:szCs w:val="24"/>
              </w:rPr>
              <w:t>оговоренности по тел. 8(34677)</w:t>
            </w:r>
            <w:r w:rsidRPr="00F35AD6">
              <w:rPr>
                <w:szCs w:val="24"/>
              </w:rPr>
              <w:t>41</w:t>
            </w:r>
            <w:r>
              <w:rPr>
                <w:szCs w:val="24"/>
              </w:rPr>
              <w:t>-</w:t>
            </w:r>
            <w:r w:rsidRPr="00F35AD6">
              <w:rPr>
                <w:szCs w:val="24"/>
              </w:rPr>
              <w:t>077</w:t>
            </w:r>
            <w:r>
              <w:rPr>
                <w:szCs w:val="24"/>
              </w:rPr>
              <w:t>, либо</w:t>
            </w:r>
            <w:r w:rsidRPr="00730E73">
              <w:rPr>
                <w:szCs w:val="24"/>
              </w:rPr>
              <w:t xml:space="preserve"> производится претендентами самостоятельно</w:t>
            </w:r>
            <w:r>
              <w:rPr>
                <w:szCs w:val="24"/>
              </w:rPr>
              <w:t>.</w:t>
            </w:r>
          </w:p>
        </w:tc>
      </w:tr>
      <w:tr w:rsidR="00612C1E" w:rsidRPr="00125B32" w:rsidTr="00B51541">
        <w:trPr>
          <w:trHeight w:val="278"/>
        </w:trPr>
        <w:tc>
          <w:tcPr>
            <w:tcW w:w="3652" w:type="dxa"/>
            <w:shd w:val="clear" w:color="auto" w:fill="FFFFFF"/>
          </w:tcPr>
          <w:p w:rsidR="00612C1E" w:rsidRPr="00125B32" w:rsidRDefault="00612C1E" w:rsidP="00B51541">
            <w:r w:rsidRPr="00125B32">
              <w:t>Дата размещения извещения в соответствии с пп. 1 п. 1 ст. 39.18 Земельного кодекса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612C1E" w:rsidRPr="00125B32" w:rsidRDefault="00966ED8" w:rsidP="00B51541">
            <w:r>
              <w:t>-</w:t>
            </w:r>
          </w:p>
        </w:tc>
      </w:tr>
      <w:tr w:rsidR="009176A8" w:rsidRPr="008F0E15" w:rsidTr="00007C34">
        <w:trPr>
          <w:trHeight w:val="205"/>
        </w:trPr>
        <w:tc>
          <w:tcPr>
            <w:tcW w:w="3652" w:type="dxa"/>
            <w:shd w:val="clear" w:color="auto" w:fill="FFFFFF"/>
          </w:tcPr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t>Адрес места приема, порядок и срок подачи заявок на участие в аукционе</w:t>
            </w:r>
            <w:r w:rsidR="00D92293">
              <w:rPr>
                <w:lang w:val="ru-RU" w:eastAsia="ru-RU"/>
              </w:rPr>
              <w:t>.</w:t>
            </w:r>
          </w:p>
        </w:tc>
        <w:tc>
          <w:tcPr>
            <w:tcW w:w="6095" w:type="dxa"/>
            <w:shd w:val="clear" w:color="auto" w:fill="FFFFFF"/>
          </w:tcPr>
          <w:p w:rsidR="00A618F7" w:rsidRPr="00A618F7" w:rsidRDefault="00A618F7" w:rsidP="00A618F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A618F7">
              <w:rPr>
                <w:b/>
                <w:bCs/>
                <w:color w:val="000000"/>
                <w:szCs w:val="24"/>
              </w:rPr>
              <w:t>Для обеспечения</w:t>
            </w:r>
            <w:r>
              <w:rPr>
                <w:b/>
                <w:bCs/>
                <w:color w:val="000000"/>
                <w:szCs w:val="24"/>
              </w:rPr>
              <w:t xml:space="preserve"> доступа к участию в</w:t>
            </w:r>
            <w:r w:rsidRPr="00A618F7">
              <w:rPr>
                <w:b/>
                <w:bCs/>
                <w:color w:val="000000"/>
                <w:szCs w:val="24"/>
              </w:rPr>
              <w:t xml:space="preserve"> аукционе:</w:t>
            </w:r>
          </w:p>
          <w:p w:rsidR="00A618F7" w:rsidRPr="00A618F7" w:rsidRDefault="00A618F7" w:rsidP="0046367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Претендентам необходимо пройти процедуру регис</w:t>
            </w:r>
            <w:r>
              <w:rPr>
                <w:color w:val="000000"/>
                <w:szCs w:val="24"/>
              </w:rPr>
              <w:t>трации на электронной</w:t>
            </w:r>
            <w:r w:rsidR="00463678">
              <w:rPr>
                <w:color w:val="000000"/>
                <w:szCs w:val="24"/>
              </w:rPr>
              <w:t xml:space="preserve"> торговой</w:t>
            </w:r>
            <w:r>
              <w:rPr>
                <w:color w:val="000000"/>
                <w:szCs w:val="24"/>
              </w:rPr>
              <w:t xml:space="preserve"> площадке.</w:t>
            </w:r>
          </w:p>
          <w:p w:rsidR="00463678" w:rsidRDefault="00A618F7" w:rsidP="0046367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Регистрация на электронной</w:t>
            </w:r>
            <w:r w:rsidR="00463678">
              <w:rPr>
                <w:color w:val="000000"/>
                <w:szCs w:val="24"/>
              </w:rPr>
              <w:t xml:space="preserve"> торговой</w:t>
            </w:r>
            <w:r w:rsidRPr="00A618F7">
              <w:rPr>
                <w:color w:val="000000"/>
                <w:szCs w:val="24"/>
              </w:rPr>
              <w:t xml:space="preserve"> площадке проводится в соответствии с Регламентом </w:t>
            </w:r>
            <w:r w:rsidR="00463678" w:rsidRPr="00463678">
              <w:t>торговой секции «Приватизация, аренда и продажа прав»</w:t>
            </w:r>
            <w:r w:rsidR="00463678">
              <w:t xml:space="preserve"> </w:t>
            </w:r>
            <w:r w:rsidRPr="00A618F7">
              <w:rPr>
                <w:color w:val="000000"/>
                <w:szCs w:val="24"/>
              </w:rPr>
              <w:t>электронной</w:t>
            </w:r>
            <w:r w:rsidR="00463678">
              <w:rPr>
                <w:color w:val="000000"/>
                <w:szCs w:val="24"/>
              </w:rPr>
              <w:t xml:space="preserve"> торговой</w:t>
            </w:r>
            <w:r w:rsidRPr="00A618F7">
              <w:rPr>
                <w:color w:val="000000"/>
                <w:szCs w:val="24"/>
              </w:rPr>
              <w:t xml:space="preserve"> площадки</w:t>
            </w:r>
            <w:r w:rsidR="00463678">
              <w:rPr>
                <w:color w:val="000000"/>
                <w:szCs w:val="24"/>
              </w:rPr>
              <w:t xml:space="preserve"> </w:t>
            </w:r>
            <w:r w:rsidR="00463678" w:rsidRPr="00463678">
              <w:rPr>
                <w:color w:val="000000"/>
                <w:szCs w:val="24"/>
              </w:rPr>
              <w:t xml:space="preserve">АО «Сбербанк – АСТ» </w:t>
            </w:r>
            <w:r w:rsidR="00463678">
              <w:rPr>
                <w:color w:val="000000"/>
                <w:szCs w:val="24"/>
              </w:rPr>
              <w:t xml:space="preserve"> </w:t>
            </w:r>
            <w:hyperlink r:id="rId14" w:history="1">
              <w:r w:rsidR="00463678" w:rsidRPr="00463678">
                <w:rPr>
                  <w:rStyle w:val="a3"/>
                  <w:szCs w:val="24"/>
                </w:rPr>
                <w:t>http://utp.sberbank-ast.ru/AP/Notice/1027/Instructions</w:t>
              </w:r>
            </w:hyperlink>
            <w:r w:rsidR="00463678" w:rsidRPr="00463678">
              <w:rPr>
                <w:color w:val="000000"/>
                <w:szCs w:val="24"/>
              </w:rPr>
              <w:t>.</w:t>
            </w:r>
          </w:p>
          <w:p w:rsidR="00A618F7" w:rsidRPr="00A618F7" w:rsidRDefault="00A618F7" w:rsidP="0046367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Регистрации на</w:t>
            </w:r>
            <w:r w:rsidR="003231A8">
              <w:rPr>
                <w:color w:val="000000"/>
                <w:szCs w:val="24"/>
              </w:rPr>
              <w:t xml:space="preserve"> электронной площадке подлежат п</w:t>
            </w:r>
            <w:r w:rsidRPr="00A618F7">
              <w:rPr>
                <w:color w:val="000000"/>
                <w:szCs w:val="24"/>
              </w:rPr>
              <w:t xml:space="preserve">ретенденты, ранее не зарегистрированные на электронной площадке. </w:t>
            </w:r>
          </w:p>
          <w:p w:rsidR="00A618F7" w:rsidRPr="00A618F7" w:rsidRDefault="00A618F7" w:rsidP="0046367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1F1F1F"/>
                <w:szCs w:val="24"/>
              </w:rPr>
            </w:pPr>
            <w:r w:rsidRPr="00A618F7">
              <w:rPr>
                <w:color w:val="000000"/>
                <w:szCs w:val="24"/>
              </w:rPr>
              <w:t>Подача заявки на участие осуществляется только поср</w:t>
            </w:r>
            <w:r w:rsidR="001E431E">
              <w:rPr>
                <w:color w:val="000000"/>
                <w:szCs w:val="24"/>
              </w:rPr>
              <w:t>едством интерфейса электронной торговой площадки</w:t>
            </w:r>
            <w:r w:rsidRPr="00A618F7">
              <w:rPr>
                <w:color w:val="000000"/>
                <w:szCs w:val="24"/>
              </w:rPr>
              <w:t xml:space="preserve"> АО «Сбе</w:t>
            </w:r>
            <w:r w:rsidR="003231A8">
              <w:rPr>
                <w:color w:val="000000"/>
                <w:szCs w:val="24"/>
              </w:rPr>
              <w:t>рбанк-АСТ» из личного кабинета п</w:t>
            </w:r>
            <w:r w:rsidRPr="00A618F7">
              <w:rPr>
                <w:color w:val="000000"/>
                <w:szCs w:val="24"/>
              </w:rPr>
              <w:t xml:space="preserve">ретендента по </w:t>
            </w:r>
            <w:r w:rsidR="00463678">
              <w:rPr>
                <w:color w:val="000000"/>
                <w:szCs w:val="24"/>
              </w:rPr>
              <w:t xml:space="preserve">установленной </w:t>
            </w:r>
            <w:r w:rsidRPr="00A618F7">
              <w:rPr>
                <w:color w:val="000000"/>
                <w:szCs w:val="24"/>
              </w:rPr>
              <w:t>форме. После заполнения формы подачи заявки, заявку необходимо подписать электронной подписью. Прием заявок обеспечивается Оператором электронной</w:t>
            </w:r>
            <w:r w:rsidR="001E431E">
              <w:rPr>
                <w:color w:val="000000"/>
                <w:szCs w:val="24"/>
              </w:rPr>
              <w:t xml:space="preserve"> торговой</w:t>
            </w:r>
            <w:r w:rsidRPr="00A618F7">
              <w:rPr>
                <w:color w:val="000000"/>
                <w:szCs w:val="24"/>
              </w:rPr>
              <w:t xml:space="preserve"> площадки АО «Сбербанк-АСТ» </w:t>
            </w:r>
            <w:r>
              <w:rPr>
                <w:color w:val="000000"/>
                <w:szCs w:val="24"/>
              </w:rPr>
              <w:t>в соответствии с Регламентом.</w:t>
            </w:r>
            <w:r w:rsidRPr="00A618F7">
              <w:rPr>
                <w:color w:val="000000"/>
                <w:szCs w:val="24"/>
              </w:rPr>
              <w:t xml:space="preserve"> </w:t>
            </w:r>
            <w:r w:rsidRPr="00A618F7">
              <w:rPr>
                <w:color w:val="1F1F1F"/>
                <w:szCs w:val="24"/>
              </w:rPr>
              <w:t>Один заявитель вправе подать только одн</w:t>
            </w:r>
            <w:r w:rsidR="00463678">
              <w:rPr>
                <w:color w:val="1F1F1F"/>
                <w:szCs w:val="24"/>
              </w:rPr>
              <w:t>у заявку на участие в аукционе.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 xml:space="preserve">Заявка направляется Оператору электронной </w:t>
            </w:r>
            <w:r w:rsidR="001E431E">
              <w:rPr>
                <w:color w:val="000000"/>
                <w:szCs w:val="24"/>
              </w:rPr>
              <w:t xml:space="preserve">торговой </w:t>
            </w:r>
            <w:r w:rsidRPr="00A618F7">
              <w:rPr>
                <w:color w:val="000000"/>
                <w:szCs w:val="24"/>
              </w:rPr>
              <w:t xml:space="preserve">площадки в сроки, установленные настоящим извещением, путем заполнения ее электронной формы с приложением электронных образов необходимых документов (заявка на участие в электронном аукционе </w:t>
            </w:r>
            <w:r w:rsidRPr="00A618F7">
              <w:rPr>
                <w:color w:val="000000"/>
                <w:szCs w:val="24"/>
              </w:rPr>
              <w:lastRenderedPageBreak/>
              <w:t xml:space="preserve">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 </w:t>
            </w:r>
          </w:p>
          <w:p w:rsidR="00C46FFB" w:rsidRPr="00C46FFB" w:rsidRDefault="00C46FFB" w:rsidP="00C46FFB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C46FFB">
              <w:rPr>
                <w:color w:val="1F1F1F"/>
                <w:szCs w:val="24"/>
              </w:rPr>
              <w:t xml:space="preserve">1) заявка на участие в аукционе по установленной в извещении о проведении аукциона форме с указанием банковских реквизитов счета для возврата задатка; </w:t>
            </w:r>
          </w:p>
          <w:p w:rsidR="00C46FFB" w:rsidRPr="00C46FFB" w:rsidRDefault="00C46FFB" w:rsidP="00C46FFB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C46FFB">
              <w:rPr>
                <w:color w:val="1F1F1F"/>
                <w:szCs w:val="24"/>
              </w:rPr>
              <w:t xml:space="preserve">2) копии документов удостоверяющих личность заявителя (для граждан); </w:t>
            </w:r>
          </w:p>
          <w:p w:rsidR="00C46FFB" w:rsidRPr="00C46FFB" w:rsidRDefault="00C46FFB" w:rsidP="00C46FFB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C46FFB">
              <w:rPr>
                <w:color w:val="1F1F1F"/>
                <w:szCs w:val="24"/>
              </w:rPr>
              <w:t>3) дополнительно к заявке прилагается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</w:t>
            </w:r>
            <w:r w:rsidR="000D2F1B">
              <w:rPr>
                <w:color w:val="1F1F1F"/>
                <w:szCs w:val="24"/>
              </w:rPr>
              <w:t>я иностранное юридическое лицо;</w:t>
            </w:r>
          </w:p>
          <w:p w:rsidR="00C46FFB" w:rsidRPr="00C46FFB" w:rsidRDefault="00C46FFB" w:rsidP="00C46FFB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C46FFB">
              <w:rPr>
                <w:color w:val="1F1F1F"/>
                <w:szCs w:val="24"/>
              </w:rPr>
              <w:t>4) документы п</w:t>
            </w:r>
            <w:r w:rsidR="000D2F1B">
              <w:rPr>
                <w:color w:val="1F1F1F"/>
                <w:szCs w:val="24"/>
              </w:rPr>
              <w:t>одтверждающие внесение задатка</w:t>
            </w:r>
            <w:r>
              <w:rPr>
                <w:color w:val="1F1F1F"/>
                <w:szCs w:val="24"/>
              </w:rPr>
              <w:t>.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К заявке прилагается также</w:t>
            </w:r>
            <w:r w:rsidR="003231A8">
              <w:rPr>
                <w:color w:val="000000"/>
                <w:szCs w:val="24"/>
              </w:rPr>
              <w:t xml:space="preserve"> информация о реквизитах счета п</w:t>
            </w:r>
            <w:r w:rsidRPr="00A618F7">
              <w:rPr>
                <w:color w:val="000000"/>
                <w:szCs w:val="24"/>
              </w:rPr>
              <w:t xml:space="preserve">ретендента на участие в аукционе для перечисления суммы задатка в случае его возврата. 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A618F7">
              <w:rPr>
                <w:color w:val="1F1F1F"/>
                <w:szCs w:val="24"/>
              </w:rPr>
              <w:t xml:space="preserve">Предоставление документов, подтверждающих внесение задатка, признается заключением соглашения о задатке. 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У</w:t>
            </w:r>
            <w:r w:rsidR="00463678">
              <w:rPr>
                <w:color w:val="000000"/>
                <w:szCs w:val="24"/>
              </w:rPr>
              <w:t>казанные сведения направляются О</w:t>
            </w:r>
            <w:r w:rsidRPr="00A618F7">
              <w:rPr>
                <w:color w:val="000000"/>
                <w:szCs w:val="24"/>
              </w:rPr>
              <w:t xml:space="preserve">ператору электронной </w:t>
            </w:r>
            <w:r w:rsidR="00202849">
              <w:rPr>
                <w:color w:val="000000"/>
                <w:szCs w:val="24"/>
              </w:rPr>
              <w:t xml:space="preserve">торговой </w:t>
            </w:r>
            <w:r w:rsidRPr="00A618F7">
              <w:rPr>
                <w:color w:val="000000"/>
                <w:szCs w:val="24"/>
              </w:rPr>
              <w:t xml:space="preserve">площадки в виде электронных документов, заверенных электронной подписью претендента либо лица, имеющего право действовать от имени претендента. 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</w:t>
            </w:r>
            <w:r w:rsidR="00463678">
              <w:rPr>
                <w:color w:val="000000"/>
                <w:szCs w:val="24"/>
              </w:rPr>
              <w:t xml:space="preserve">торговую </w:t>
            </w:r>
            <w:r w:rsidRPr="00A618F7">
              <w:rPr>
                <w:color w:val="000000"/>
                <w:szCs w:val="24"/>
              </w:rPr>
              <w:t xml:space="preserve">площадку. </w:t>
            </w:r>
          </w:p>
          <w:p w:rsidR="00A618F7" w:rsidRPr="00A618F7" w:rsidRDefault="00A618F7" w:rsidP="005F727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b/>
                <w:bCs/>
                <w:color w:val="000000"/>
                <w:szCs w:val="24"/>
              </w:rPr>
              <w:t xml:space="preserve">Дата, время и место начала приема заявок </w:t>
            </w:r>
            <w:r w:rsidR="00966ED8">
              <w:rPr>
                <w:bCs/>
                <w:szCs w:val="24"/>
              </w:rPr>
              <w:t>30</w:t>
            </w:r>
            <w:r w:rsidR="00966ED8">
              <w:rPr>
                <w:szCs w:val="24"/>
              </w:rPr>
              <w:t xml:space="preserve"> марта</w:t>
            </w:r>
            <w:r w:rsidR="00202849" w:rsidRPr="00AB27C3">
              <w:rPr>
                <w:szCs w:val="24"/>
              </w:rPr>
              <w:t xml:space="preserve"> </w:t>
            </w:r>
            <w:r w:rsidR="000D2F1B">
              <w:rPr>
                <w:szCs w:val="24"/>
              </w:rPr>
              <w:t>2026</w:t>
            </w:r>
            <w:r w:rsidR="00202849" w:rsidRPr="00AB27C3">
              <w:rPr>
                <w:szCs w:val="24"/>
              </w:rPr>
              <w:t xml:space="preserve"> года</w:t>
            </w:r>
            <w:r w:rsidR="005F727E">
              <w:rPr>
                <w:color w:val="000000"/>
                <w:szCs w:val="24"/>
              </w:rPr>
              <w:t xml:space="preserve"> с 09</w:t>
            </w:r>
            <w:r w:rsidR="00202849">
              <w:rPr>
                <w:color w:val="000000"/>
                <w:szCs w:val="24"/>
              </w:rPr>
              <w:t xml:space="preserve"> часов 00 минут</w:t>
            </w:r>
            <w:r w:rsidR="005F727E">
              <w:rPr>
                <w:color w:val="000000"/>
                <w:szCs w:val="24"/>
              </w:rPr>
              <w:t xml:space="preserve"> местного времени (МСК+2)</w:t>
            </w:r>
            <w:r w:rsidRPr="00A618F7">
              <w:rPr>
                <w:color w:val="000000"/>
                <w:szCs w:val="24"/>
              </w:rPr>
              <w:t xml:space="preserve"> по адресу электронной</w:t>
            </w:r>
            <w:r w:rsidR="005F727E">
              <w:rPr>
                <w:color w:val="000000"/>
                <w:szCs w:val="24"/>
              </w:rPr>
              <w:t xml:space="preserve"> торговой</w:t>
            </w:r>
            <w:r w:rsidRPr="00A618F7">
              <w:rPr>
                <w:color w:val="000000"/>
                <w:szCs w:val="24"/>
              </w:rPr>
              <w:t xml:space="preserve"> площадки: </w:t>
            </w:r>
            <w:hyperlink r:id="rId15" w:history="1">
              <w:r w:rsidR="005F727E" w:rsidRPr="002D2FFB">
                <w:rPr>
                  <w:color w:val="0000FF"/>
                  <w:szCs w:val="24"/>
                  <w:u w:val="single"/>
                </w:rPr>
                <w:t>http://utp.sberbank-ast.ru</w:t>
              </w:r>
            </w:hyperlink>
            <w:r w:rsidR="005F727E" w:rsidRPr="005F727E">
              <w:rPr>
                <w:color w:val="0000FF"/>
                <w:szCs w:val="24"/>
              </w:rPr>
              <w:t xml:space="preserve"> </w:t>
            </w:r>
            <w:r w:rsidR="005F727E" w:rsidRPr="002B2122">
              <w:rPr>
                <w:bCs/>
                <w:szCs w:val="24"/>
              </w:rPr>
              <w:t>(подача заявок осуществляется круглосуточно)</w:t>
            </w:r>
            <w:r w:rsidR="005F727E">
              <w:rPr>
                <w:bCs/>
                <w:szCs w:val="24"/>
              </w:rPr>
              <w:t>.</w:t>
            </w:r>
          </w:p>
          <w:p w:rsidR="00A618F7" w:rsidRPr="00A618F7" w:rsidRDefault="005F727E" w:rsidP="005F727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Дата и время </w:t>
            </w:r>
            <w:r w:rsidR="00A618F7" w:rsidRPr="00A618F7">
              <w:rPr>
                <w:b/>
                <w:bCs/>
                <w:color w:val="000000"/>
                <w:szCs w:val="24"/>
              </w:rPr>
              <w:t xml:space="preserve">окончания приема заявок </w:t>
            </w:r>
            <w:r w:rsidR="00966ED8">
              <w:rPr>
                <w:bCs/>
                <w:color w:val="000000"/>
                <w:szCs w:val="24"/>
              </w:rPr>
              <w:t>10</w:t>
            </w:r>
            <w:r w:rsidR="00966ED8">
              <w:rPr>
                <w:szCs w:val="24"/>
              </w:rPr>
              <w:t xml:space="preserve"> апреля</w:t>
            </w:r>
            <w:r w:rsidRPr="00AB27C3">
              <w:rPr>
                <w:szCs w:val="24"/>
              </w:rPr>
              <w:t xml:space="preserve"> </w:t>
            </w:r>
            <w:r w:rsidR="000D2F1B">
              <w:rPr>
                <w:szCs w:val="24"/>
              </w:rPr>
              <w:t>2026</w:t>
            </w:r>
            <w:r w:rsidRPr="00AB27C3">
              <w:rPr>
                <w:szCs w:val="24"/>
              </w:rPr>
              <w:t xml:space="preserve"> года</w:t>
            </w:r>
            <w:r>
              <w:rPr>
                <w:color w:val="000000"/>
                <w:szCs w:val="24"/>
              </w:rPr>
              <w:t xml:space="preserve"> в 17 часов 00 минут местного времени (МСК+2)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A618F7" w:rsidRPr="00A618F7" w:rsidRDefault="00A618F7" w:rsidP="00A51C65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b/>
                <w:bCs/>
                <w:color w:val="000000"/>
                <w:szCs w:val="24"/>
              </w:rPr>
              <w:t xml:space="preserve">Рассмотрение заявок на участие в аукционе </w:t>
            </w:r>
            <w:r w:rsidR="00D27806">
              <w:rPr>
                <w:color w:val="000000"/>
                <w:szCs w:val="24"/>
              </w:rPr>
              <w:t xml:space="preserve">состоится </w:t>
            </w:r>
            <w:r w:rsidR="00966ED8">
              <w:rPr>
                <w:szCs w:val="24"/>
              </w:rPr>
              <w:t>13 апреля</w:t>
            </w:r>
            <w:r w:rsidR="00A51C65" w:rsidRPr="00AB27C3">
              <w:rPr>
                <w:szCs w:val="24"/>
              </w:rPr>
              <w:t xml:space="preserve"> </w:t>
            </w:r>
            <w:r w:rsidR="000D2F1B">
              <w:rPr>
                <w:szCs w:val="24"/>
              </w:rPr>
              <w:t>2026</w:t>
            </w:r>
            <w:r w:rsidR="00A51C65" w:rsidRPr="00AB27C3">
              <w:rPr>
                <w:szCs w:val="24"/>
              </w:rPr>
              <w:t xml:space="preserve"> года</w:t>
            </w:r>
            <w:r w:rsidRPr="00A618F7">
              <w:rPr>
                <w:color w:val="000000"/>
                <w:szCs w:val="24"/>
              </w:rPr>
              <w:t xml:space="preserve"> в порядке, установленном д</w:t>
            </w:r>
            <w:r w:rsidR="00A51C65">
              <w:rPr>
                <w:color w:val="000000"/>
                <w:szCs w:val="24"/>
              </w:rPr>
              <w:t>ействующим законодательством Р</w:t>
            </w:r>
            <w:r w:rsidR="00C35DC0">
              <w:rPr>
                <w:color w:val="000000"/>
                <w:szCs w:val="24"/>
              </w:rPr>
              <w:t xml:space="preserve">оссийской </w:t>
            </w:r>
            <w:r w:rsidR="00A51C65">
              <w:rPr>
                <w:color w:val="000000"/>
                <w:szCs w:val="24"/>
              </w:rPr>
              <w:t>Ф</w:t>
            </w:r>
            <w:r w:rsidR="00C35DC0">
              <w:rPr>
                <w:color w:val="000000"/>
                <w:szCs w:val="24"/>
              </w:rPr>
              <w:t>едерации</w:t>
            </w:r>
            <w:r w:rsidR="00A51C65">
              <w:rPr>
                <w:color w:val="000000"/>
                <w:szCs w:val="24"/>
              </w:rPr>
              <w:t>.</w:t>
            </w:r>
          </w:p>
          <w:p w:rsidR="009176A8" w:rsidRPr="005D7F40" w:rsidRDefault="009647EE" w:rsidP="009647EE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Заявка </w:t>
            </w:r>
            <w:r w:rsidR="009176A8" w:rsidRPr="005D7F40">
              <w:rPr>
                <w:szCs w:val="24"/>
              </w:rPr>
              <w:t>на участие в аукционе, поступившая по истечении срока приема заявок, возвращается заявителю в день ее поступления.</w:t>
            </w:r>
          </w:p>
          <w:p w:rsidR="009647EE" w:rsidRPr="00B76FDD" w:rsidRDefault="009176A8" w:rsidP="00576197">
            <w:pPr>
              <w:pStyle w:val="ConsPlusNormal"/>
              <w:shd w:val="clear" w:color="auto" w:fill="FFFFFF"/>
              <w:ind w:firstLine="317"/>
              <w:jc w:val="both"/>
            </w:pPr>
            <w:r w:rsidRPr="005D7F40">
              <w:t>Организатор аукциона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организатор аукциона принимает решение о признании претендентов участниками или об отказе в допуске претендентов к участию в аукционе, которое оформляется протоколом.</w:t>
            </w:r>
          </w:p>
        </w:tc>
      </w:tr>
      <w:tr w:rsidR="009176A8" w:rsidRPr="008F0E15" w:rsidTr="00007C34">
        <w:trPr>
          <w:trHeight w:val="309"/>
        </w:trPr>
        <w:tc>
          <w:tcPr>
            <w:tcW w:w="3652" w:type="dxa"/>
            <w:shd w:val="clear" w:color="auto" w:fill="FFFFFF"/>
          </w:tcPr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highlight w:val="yellow"/>
                <w:lang w:val="ru-RU" w:eastAsia="ru-RU"/>
              </w:rPr>
            </w:pPr>
            <w:r w:rsidRPr="00214281">
              <w:rPr>
                <w:lang w:val="ru-RU" w:eastAsia="ru-RU"/>
              </w:rPr>
              <w:lastRenderedPageBreak/>
              <w:t xml:space="preserve">Срок внесения, порядок и возврат задатка, реквизиты счета </w:t>
            </w:r>
            <w:r w:rsidRPr="00214281">
              <w:rPr>
                <w:lang w:val="ru-RU" w:eastAsia="ru-RU"/>
              </w:rPr>
              <w:lastRenderedPageBreak/>
              <w:t>для перечисления задатка</w:t>
            </w:r>
          </w:p>
        </w:tc>
        <w:tc>
          <w:tcPr>
            <w:tcW w:w="6095" w:type="dxa"/>
            <w:shd w:val="clear" w:color="auto" w:fill="FFFFFF"/>
          </w:tcPr>
          <w:p w:rsidR="000D1046" w:rsidRPr="000D1046" w:rsidRDefault="003231A8" w:rsidP="0089379C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Для участия в аукционе п</w:t>
            </w:r>
            <w:r w:rsidR="000D1046" w:rsidRPr="000D1046">
              <w:rPr>
                <w:bCs/>
                <w:szCs w:val="24"/>
              </w:rPr>
              <w:t>ретендент вносит задаток. Задато</w:t>
            </w:r>
            <w:r w:rsidR="00FB7E24">
              <w:rPr>
                <w:bCs/>
                <w:szCs w:val="24"/>
              </w:rPr>
              <w:t>к должен пос</w:t>
            </w:r>
            <w:r w:rsidR="00D27806">
              <w:rPr>
                <w:bCs/>
                <w:szCs w:val="24"/>
              </w:rPr>
              <w:t xml:space="preserve">тупить не позднее </w:t>
            </w:r>
            <w:r w:rsidR="00966ED8">
              <w:rPr>
                <w:bCs/>
                <w:szCs w:val="24"/>
              </w:rPr>
              <w:t>10 апреля</w:t>
            </w:r>
            <w:r w:rsidR="000D2F1B">
              <w:rPr>
                <w:bCs/>
                <w:szCs w:val="24"/>
              </w:rPr>
              <w:t xml:space="preserve"> 2026</w:t>
            </w:r>
            <w:r w:rsidR="000D1046" w:rsidRPr="00AB27C3">
              <w:rPr>
                <w:bCs/>
                <w:szCs w:val="24"/>
              </w:rPr>
              <w:t xml:space="preserve"> года </w:t>
            </w:r>
            <w:r w:rsidR="000D1046">
              <w:rPr>
                <w:bCs/>
                <w:szCs w:val="24"/>
              </w:rPr>
              <w:t>17 часов 00 минут местного времени (МСК+2)</w:t>
            </w:r>
            <w:r w:rsidR="000D1046" w:rsidRPr="000D1046">
              <w:rPr>
                <w:bCs/>
                <w:szCs w:val="24"/>
              </w:rPr>
              <w:t xml:space="preserve"> на </w:t>
            </w:r>
            <w:r w:rsidR="000D1046" w:rsidRPr="000D1046">
              <w:rPr>
                <w:bCs/>
                <w:szCs w:val="24"/>
              </w:rPr>
              <w:lastRenderedPageBreak/>
              <w:t xml:space="preserve">расчетный счет </w:t>
            </w:r>
            <w:r w:rsidR="000D1046">
              <w:rPr>
                <w:bCs/>
                <w:szCs w:val="24"/>
              </w:rPr>
              <w:t>оператора электронной торговой площадки:</w:t>
            </w:r>
          </w:p>
          <w:p w:rsidR="000D1046" w:rsidRPr="0089379C" w:rsidRDefault="0089379C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ПОЛУЧАТЕЛЬ:</w:t>
            </w:r>
          </w:p>
          <w:p w:rsidR="000D1046" w:rsidRPr="0089379C" w:rsidRDefault="0089379C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Наименование: АО «Сбербанк-АСТ»</w:t>
            </w:r>
            <w:r w:rsidR="000D1046" w:rsidRPr="0089379C">
              <w:rPr>
                <w:b/>
                <w:bCs/>
                <w:szCs w:val="24"/>
              </w:rPr>
              <w:t xml:space="preserve"> </w:t>
            </w:r>
          </w:p>
          <w:p w:rsidR="000D1046" w:rsidRPr="0089379C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 xml:space="preserve">ИНН: 7707308480 </w:t>
            </w:r>
          </w:p>
          <w:p w:rsidR="000D1046" w:rsidRPr="0089379C" w:rsidRDefault="00687971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КПП: 7704</w:t>
            </w:r>
            <w:r w:rsidR="000D1046" w:rsidRPr="0089379C">
              <w:rPr>
                <w:b/>
                <w:bCs/>
                <w:szCs w:val="24"/>
              </w:rPr>
              <w:t xml:space="preserve">01001 </w:t>
            </w:r>
          </w:p>
          <w:p w:rsidR="000D1046" w:rsidRPr="0089379C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 xml:space="preserve">Расчетный счет: 40702810300020038047 </w:t>
            </w:r>
          </w:p>
          <w:p w:rsidR="000D1046" w:rsidRPr="0089379C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 xml:space="preserve">БАНК ПОЛУЧАТЕЛЯ: </w:t>
            </w:r>
          </w:p>
          <w:p w:rsidR="000D1046" w:rsidRPr="0089379C" w:rsidRDefault="0089379C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банка: ПАО «СБЕРБАНК РОССИИ»</w:t>
            </w:r>
            <w:r w:rsidR="000D1046" w:rsidRPr="0089379C">
              <w:rPr>
                <w:b/>
                <w:bCs/>
                <w:szCs w:val="24"/>
              </w:rPr>
              <w:t xml:space="preserve"> Г. МОСКВА </w:t>
            </w:r>
          </w:p>
          <w:p w:rsidR="000D1046" w:rsidRPr="0089379C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 xml:space="preserve">БИК: 044525225 </w:t>
            </w:r>
          </w:p>
          <w:p w:rsidR="000D1046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>Корреспондент</w:t>
            </w:r>
            <w:r w:rsidR="0089379C">
              <w:rPr>
                <w:b/>
                <w:bCs/>
                <w:szCs w:val="24"/>
              </w:rPr>
              <w:t>ский счет: 30101810400000000225</w:t>
            </w:r>
          </w:p>
          <w:p w:rsidR="0089379C" w:rsidRDefault="0089379C" w:rsidP="0089379C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 w:rsidRPr="00FB7E24">
              <w:rPr>
                <w:bCs/>
                <w:szCs w:val="24"/>
                <w:u w:val="single"/>
              </w:rPr>
              <w:t>Назначение платежа:</w:t>
            </w:r>
            <w:r w:rsidRPr="0089379C">
              <w:rPr>
                <w:bCs/>
                <w:szCs w:val="24"/>
              </w:rPr>
              <w:t xml:space="preserve"> «Перечисление денежных средств в качестве задатка, ИНН плательщика. НДС не облагается»</w:t>
            </w:r>
            <w:r>
              <w:rPr>
                <w:bCs/>
                <w:szCs w:val="24"/>
              </w:rPr>
              <w:t>.</w:t>
            </w:r>
          </w:p>
          <w:p w:rsidR="00B73FA0" w:rsidRPr="00B73FA0" w:rsidRDefault="00B73FA0" w:rsidP="00B73FA0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Денеж</w:t>
            </w:r>
            <w:r w:rsidR="003231A8">
              <w:rPr>
                <w:b/>
                <w:bCs/>
                <w:szCs w:val="24"/>
              </w:rPr>
              <w:t>ные средства, перечисленные за п</w:t>
            </w:r>
            <w:r>
              <w:rPr>
                <w:b/>
                <w:bCs/>
                <w:szCs w:val="24"/>
              </w:rPr>
              <w:t>ретендента третьим лицом,</w:t>
            </w:r>
            <w:r w:rsidR="00FB7E24">
              <w:rPr>
                <w:b/>
                <w:bCs/>
                <w:szCs w:val="24"/>
              </w:rPr>
              <w:t xml:space="preserve"> не зачисляются на счет такого п</w:t>
            </w:r>
            <w:r>
              <w:rPr>
                <w:b/>
                <w:bCs/>
                <w:szCs w:val="24"/>
              </w:rPr>
              <w:t>ретендента на электронной торговой площадке.</w:t>
            </w:r>
          </w:p>
          <w:p w:rsidR="00B73FA0" w:rsidRPr="00B73FA0" w:rsidRDefault="0089379C" w:rsidP="00B73FA0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Cs/>
                <w:szCs w:val="24"/>
              </w:rPr>
              <w:t>Образец платежного поручения приведен на электронной</w:t>
            </w:r>
            <w:r w:rsidR="00463678">
              <w:rPr>
                <w:bCs/>
                <w:szCs w:val="24"/>
              </w:rPr>
              <w:t xml:space="preserve"> торговой</w:t>
            </w:r>
            <w:r w:rsidRPr="000D1046">
              <w:rPr>
                <w:bCs/>
                <w:szCs w:val="24"/>
              </w:rPr>
              <w:t xml:space="preserve"> площадке по адресу: </w:t>
            </w:r>
            <w:hyperlink r:id="rId16" w:history="1">
              <w:r w:rsidRPr="00B54D02">
                <w:rPr>
                  <w:rStyle w:val="a3"/>
                  <w:bCs/>
                  <w:szCs w:val="24"/>
                </w:rPr>
                <w:t>http://utp.sberbank-ast.ru/Main/Notice/697/Requisites</w:t>
              </w:r>
            </w:hyperlink>
            <w:r>
              <w:rPr>
                <w:bCs/>
                <w:szCs w:val="24"/>
              </w:rPr>
              <w:t>.</w:t>
            </w:r>
          </w:p>
          <w:p w:rsidR="000D1046" w:rsidRPr="000D1046" w:rsidRDefault="000D1046" w:rsidP="00B73FA0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Cs/>
                <w:szCs w:val="24"/>
              </w:rPr>
              <w:t>Задаток для участия в аукционе служит обеспечением исполнения обязательства победителя аукцион</w:t>
            </w:r>
            <w:r w:rsidR="0089379C">
              <w:rPr>
                <w:bCs/>
                <w:szCs w:val="24"/>
              </w:rPr>
              <w:t>а по заклю</w:t>
            </w:r>
            <w:r w:rsidR="00863044">
              <w:rPr>
                <w:bCs/>
                <w:szCs w:val="24"/>
              </w:rPr>
              <w:t>чению договора аренды</w:t>
            </w:r>
            <w:r w:rsidR="003231A8">
              <w:rPr>
                <w:bCs/>
                <w:szCs w:val="24"/>
              </w:rPr>
              <w:t>, вносится на расчетный счет п</w:t>
            </w:r>
            <w:r w:rsidRPr="000D1046">
              <w:rPr>
                <w:bCs/>
                <w:szCs w:val="24"/>
              </w:rPr>
              <w:t xml:space="preserve">ретендента, открытый при регистрации на электронной площадке в порядке, установленном Регламентом электронной площадки. </w:t>
            </w:r>
          </w:p>
          <w:p w:rsidR="000D1046" w:rsidRPr="000D1046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/>
                <w:bCs/>
                <w:szCs w:val="24"/>
              </w:rPr>
              <w:t xml:space="preserve">Возврат задатков производится в следующих случаях: </w:t>
            </w:r>
          </w:p>
          <w:p w:rsidR="000D1046" w:rsidRPr="000D1046" w:rsidRDefault="003231A8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 если п</w:t>
            </w:r>
            <w:r w:rsidR="00B73FA0">
              <w:rPr>
                <w:bCs/>
                <w:szCs w:val="24"/>
              </w:rPr>
              <w:t>ретендент</w:t>
            </w:r>
            <w:r w:rsidR="000D1046" w:rsidRPr="000D1046">
              <w:rPr>
                <w:bCs/>
                <w:szCs w:val="24"/>
              </w:rPr>
              <w:t xml:space="preserve">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 </w:t>
            </w:r>
          </w:p>
          <w:p w:rsidR="000D1046" w:rsidRPr="000D1046" w:rsidRDefault="003231A8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 если п</w:t>
            </w:r>
            <w:r w:rsidR="00B73FA0">
              <w:rPr>
                <w:bCs/>
                <w:szCs w:val="24"/>
              </w:rPr>
              <w:t>ретендент</w:t>
            </w:r>
            <w:r w:rsidR="000D1046" w:rsidRPr="000D1046">
              <w:rPr>
                <w:bCs/>
                <w:szCs w:val="24"/>
              </w:rPr>
              <w:t xml:space="preserve">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 </w:t>
            </w:r>
          </w:p>
          <w:p w:rsidR="000D1046" w:rsidRPr="000D1046" w:rsidRDefault="003231A8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 если п</w:t>
            </w:r>
            <w:r w:rsidR="00B73FA0">
              <w:rPr>
                <w:bCs/>
                <w:szCs w:val="24"/>
              </w:rPr>
              <w:t>ретендент</w:t>
            </w:r>
            <w:r w:rsidR="000D1046" w:rsidRPr="000D1046">
              <w:rPr>
                <w:bCs/>
                <w:szCs w:val="24"/>
              </w:rPr>
              <w:t xml:space="preserve">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 </w:t>
            </w:r>
          </w:p>
          <w:p w:rsidR="000D1046" w:rsidRPr="000D1046" w:rsidRDefault="00B73FA0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 если О</w:t>
            </w:r>
            <w:r w:rsidR="000D1046" w:rsidRPr="000D1046">
              <w:rPr>
                <w:bCs/>
                <w:szCs w:val="24"/>
              </w:rPr>
              <w:t xml:space="preserve">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 </w:t>
            </w:r>
          </w:p>
          <w:p w:rsidR="00863044" w:rsidRPr="000D1046" w:rsidRDefault="000D1046" w:rsidP="00863044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Cs/>
                <w:szCs w:val="24"/>
              </w:rPr>
              <w:t xml:space="preserve"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 </w:t>
            </w:r>
          </w:p>
          <w:p w:rsidR="009176A8" w:rsidRPr="00863044" w:rsidRDefault="000D1046" w:rsidP="00863044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/>
                <w:bCs/>
                <w:szCs w:val="24"/>
              </w:rPr>
              <w:t>Задаток возвращается на б</w:t>
            </w:r>
            <w:r w:rsidR="003231A8">
              <w:rPr>
                <w:b/>
                <w:bCs/>
                <w:szCs w:val="24"/>
              </w:rPr>
              <w:t>анковские реквизиты, указанные п</w:t>
            </w:r>
            <w:r w:rsidRPr="000D1046">
              <w:rPr>
                <w:b/>
                <w:bCs/>
                <w:szCs w:val="24"/>
              </w:rPr>
              <w:t>ретендентом в заявке на участие в аукционе.</w:t>
            </w:r>
          </w:p>
        </w:tc>
      </w:tr>
      <w:tr w:rsidR="009176A8" w:rsidRPr="008F0E15" w:rsidTr="00007C34">
        <w:trPr>
          <w:trHeight w:val="205"/>
        </w:trPr>
        <w:tc>
          <w:tcPr>
            <w:tcW w:w="3652" w:type="dxa"/>
            <w:shd w:val="clear" w:color="auto" w:fill="FFFFFF"/>
          </w:tcPr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lastRenderedPageBreak/>
              <w:t xml:space="preserve">Заключение договоров по итогам </w:t>
            </w:r>
            <w:r w:rsidRPr="00214281">
              <w:rPr>
                <w:lang w:val="ru-RU" w:eastAsia="ru-RU"/>
              </w:rPr>
              <w:lastRenderedPageBreak/>
              <w:t>аукциона</w:t>
            </w:r>
          </w:p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</w:p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</w:p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</w:p>
        </w:tc>
        <w:tc>
          <w:tcPr>
            <w:tcW w:w="6095" w:type="dxa"/>
            <w:shd w:val="clear" w:color="auto" w:fill="FFFFFF"/>
          </w:tcPr>
          <w:p w:rsidR="009176A8" w:rsidRPr="005D7F40" w:rsidRDefault="009176A8" w:rsidP="00863044">
            <w:pPr>
              <w:shd w:val="clear" w:color="auto" w:fill="FFFFFF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lastRenderedPageBreak/>
              <w:t xml:space="preserve">Участник аукциона, который в ходе торгов </w:t>
            </w:r>
            <w:r w:rsidRPr="005D7F40">
              <w:rPr>
                <w:szCs w:val="24"/>
              </w:rPr>
              <w:lastRenderedPageBreak/>
              <w:t>предложит наиболее высокий размер арендной платы за земельный участок, получает право на заключение договора аренды земельного участка.</w:t>
            </w:r>
          </w:p>
          <w:p w:rsidR="009176A8" w:rsidRPr="005D7F40" w:rsidRDefault="009176A8" w:rsidP="00863044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 xml:space="preserve">Задаток, внесенный лицом, признанным победителем аукциона засчитывается в счет арендной платы за земельный участок. </w:t>
            </w:r>
          </w:p>
          <w:p w:rsidR="009176A8" w:rsidRPr="005D7F40" w:rsidRDefault="009176A8" w:rsidP="008630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В случае, если аукцион признан несостоявшимся и только один заявитель признан участником аукциона, организатор аукциона в течение десяти дней со дня подписания протокола рассмотрения заявок, направляет заявителю три экземпляра подписанного проекта договора аренды земельного участка. При этом договор заключается по начальной цене предмета аукциона, а размер ежегодной арендной платы по договору аренды земельного участка определяется в размере, равном начальной цене предмета аукциона (п. 13 ст. 39.12 ЗК РФ).</w:t>
            </w:r>
          </w:p>
          <w:p w:rsidR="009176A8" w:rsidRPr="005D7F40" w:rsidRDefault="009176A8" w:rsidP="008630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(организатор аукциона)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При этом договор заключается по начальной цене предмета аукциона, а размер ежегодной арендной платы по договору аренды земельного участка определяется в размере, равном начальной цене предмета аукциона (п. 14 ст. 39.12 ЗК РФ).</w:t>
            </w:r>
          </w:p>
          <w:p w:rsidR="009176A8" w:rsidRPr="005D7F40" w:rsidRDefault="009176A8" w:rsidP="00863044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Задаток, внесенный лицом, не заключившим договор аренды земельного участка вследствие уклонения от заключения договора, не возвращается.</w:t>
            </w:r>
          </w:p>
          <w:p w:rsidR="009176A8" w:rsidRPr="005D7F40" w:rsidRDefault="009176A8" w:rsidP="00863044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Сведения о победителях аукционов,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</w:t>
            </w:r>
          </w:p>
          <w:p w:rsidR="009176A8" w:rsidRPr="00471D0F" w:rsidRDefault="009176A8" w:rsidP="0086304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 w:rsidRPr="005D7F40">
              <w:rPr>
                <w:szCs w:val="24"/>
              </w:rPr>
              <w:t xml:space="preserve">С победителем торгов или с единственным принявшим участие в аукционе участником договор </w:t>
            </w:r>
            <w:r w:rsidRPr="005D7F40">
              <w:rPr>
                <w:szCs w:val="24"/>
                <w:lang w:val="ru-RU"/>
              </w:rPr>
              <w:t xml:space="preserve">аренды </w:t>
            </w:r>
            <w:r w:rsidRPr="005D7F40">
              <w:rPr>
                <w:szCs w:val="24"/>
              </w:rPr>
              <w:t xml:space="preserve">заключается не ранее чем через десять дней со дня размещения информации о результатах аукциона на официальном сайте Российской Федерации в сети «Интернет» </w:t>
            </w:r>
            <w:hyperlink r:id="rId17" w:history="1">
              <w:r w:rsidR="00471D0F" w:rsidRPr="00C113AE">
                <w:rPr>
                  <w:rStyle w:val="a3"/>
                  <w:szCs w:val="24"/>
                </w:rPr>
                <w:t>www.torgi.gov.r</w:t>
              </w:r>
              <w:r w:rsidR="00471D0F" w:rsidRPr="00C113AE">
                <w:rPr>
                  <w:rStyle w:val="a3"/>
                  <w:szCs w:val="24"/>
                  <w:lang w:val="en-US"/>
                </w:rPr>
                <w:t>u</w:t>
              </w:r>
            </w:hyperlink>
            <w:r w:rsidR="00471D0F" w:rsidRPr="00471D0F">
              <w:rPr>
                <w:szCs w:val="24"/>
                <w:lang w:val="ru-RU"/>
              </w:rPr>
              <w:t>.</w:t>
            </w:r>
            <w:r w:rsidR="00471D0F">
              <w:rPr>
                <w:szCs w:val="24"/>
                <w:lang w:val="ru-RU"/>
              </w:rPr>
              <w:t xml:space="preserve"> </w:t>
            </w:r>
          </w:p>
        </w:tc>
      </w:tr>
      <w:tr w:rsidR="009176A8" w:rsidRPr="003231A8" w:rsidTr="00007C34">
        <w:trPr>
          <w:trHeight w:val="205"/>
        </w:trPr>
        <w:tc>
          <w:tcPr>
            <w:tcW w:w="3652" w:type="dxa"/>
            <w:shd w:val="clear" w:color="auto" w:fill="FFFFFF"/>
          </w:tcPr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lastRenderedPageBreak/>
              <w:t>Дополнительные сведения</w:t>
            </w:r>
          </w:p>
        </w:tc>
        <w:tc>
          <w:tcPr>
            <w:tcW w:w="6095" w:type="dxa"/>
            <w:shd w:val="clear" w:color="auto" w:fill="FFFFFF"/>
          </w:tcPr>
          <w:p w:rsidR="00863044" w:rsidRDefault="00863044" w:rsidP="0086304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 w:rsidRPr="00863044">
              <w:rPr>
                <w:szCs w:val="24"/>
                <w:lang w:val="ru-RU"/>
              </w:rPr>
              <w:t>Допускается взимание оператором электронной площадки с победителя электронного аукциона или иных лиц, с которыми в соответствии с пунктами 13, 14,</w:t>
            </w:r>
            <w:r>
              <w:rPr>
                <w:szCs w:val="24"/>
                <w:lang w:val="ru-RU"/>
              </w:rPr>
              <w:t xml:space="preserve"> 20 и 25 статьи 39.12 Земельного к</w:t>
            </w:r>
            <w:r w:rsidRPr="00863044">
              <w:rPr>
                <w:szCs w:val="24"/>
                <w:lang w:val="ru-RU"/>
              </w:rPr>
              <w:t>одекса</w:t>
            </w:r>
            <w:r>
              <w:rPr>
                <w:szCs w:val="24"/>
                <w:lang w:val="ru-RU"/>
              </w:rPr>
              <w:t xml:space="preserve"> Российской Федерации заключается договор аренды земельного</w:t>
            </w:r>
            <w:r w:rsidRPr="00863044">
              <w:rPr>
                <w:szCs w:val="24"/>
                <w:lang w:val="ru-RU"/>
              </w:rPr>
              <w:t xml:space="preserve">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</w:t>
            </w:r>
            <w:r w:rsidRPr="00863044">
              <w:rPr>
                <w:szCs w:val="24"/>
                <w:lang w:val="ru-RU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Cs w:val="24"/>
                <w:lang w:val="ru-RU"/>
              </w:rPr>
              <w:t xml:space="preserve"> (п. 5 ст. 39.13 ЗК РФ)</w:t>
            </w:r>
            <w:r w:rsidRPr="00863044">
              <w:rPr>
                <w:szCs w:val="24"/>
                <w:lang w:val="ru-RU"/>
              </w:rPr>
              <w:t>.</w:t>
            </w:r>
          </w:p>
          <w:p w:rsidR="00687971" w:rsidRDefault="00687971" w:rsidP="0086304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 w:rsidRPr="00687971">
              <w:rPr>
                <w:szCs w:val="24"/>
                <w:lang w:val="ru-RU"/>
              </w:rPr>
              <w:t>Участие в торгах, проводимых в торговой секции «Приватизация, аренда и продажа прав», бесплатное для претендентов (участников).</w:t>
            </w:r>
          </w:p>
          <w:p w:rsidR="00863044" w:rsidRDefault="00300AE4" w:rsidP="0086304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Организатор аукциона</w:t>
            </w:r>
            <w:r w:rsidR="00863044" w:rsidRPr="00863044">
              <w:rPr>
                <w:szCs w:val="24"/>
                <w:lang w:val="ru-RU"/>
              </w:rPr>
              <w:t xml:space="preserve"> принимает решение об отказе в проведении аукциона в случае выявления обстоятельств, пре</w:t>
            </w:r>
            <w:r>
              <w:rPr>
                <w:szCs w:val="24"/>
                <w:lang w:val="ru-RU"/>
              </w:rPr>
              <w:t>дусмотренных пунктом 8</w:t>
            </w:r>
            <w:r w:rsidR="00863044" w:rsidRPr="00863044">
              <w:rPr>
                <w:szCs w:val="24"/>
                <w:lang w:val="ru-RU"/>
              </w:rPr>
              <w:t xml:space="preserve"> статьи</w:t>
            </w:r>
            <w:r>
              <w:rPr>
                <w:szCs w:val="24"/>
                <w:lang w:val="ru-RU"/>
              </w:rPr>
              <w:t xml:space="preserve"> 39.11 Земельного кодекса Российской Федерации.</w:t>
            </w:r>
            <w:r w:rsidR="00863044" w:rsidRPr="00863044">
              <w:rPr>
                <w:szCs w:val="24"/>
                <w:lang w:val="ru-RU"/>
              </w:rPr>
              <w:t xml:space="preserve"> Извещение об отказе в проведении аукциона ра</w:t>
            </w:r>
            <w:r>
              <w:rPr>
                <w:szCs w:val="24"/>
                <w:lang w:val="ru-RU"/>
              </w:rPr>
              <w:t>змещается на официальном сайте О</w:t>
            </w:r>
            <w:r w:rsidR="00863044" w:rsidRPr="00863044">
              <w:rPr>
                <w:szCs w:val="24"/>
                <w:lang w:val="ru-RU"/>
              </w:rPr>
              <w:t>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      </w:r>
          </w:p>
          <w:p w:rsidR="00D27806" w:rsidRPr="00D27806" w:rsidRDefault="00D27806" w:rsidP="00D27806">
            <w:pPr>
              <w:shd w:val="clear" w:color="auto" w:fill="FFFFFF"/>
              <w:ind w:firstLine="20"/>
              <w:jc w:val="both"/>
              <w:rPr>
                <w:szCs w:val="24"/>
                <w:lang w:eastAsia="x-none"/>
              </w:rPr>
            </w:pPr>
            <w:r w:rsidRPr="00D27806">
              <w:rPr>
                <w:szCs w:val="24"/>
                <w:lang w:val="x-none" w:eastAsia="x-none"/>
              </w:rPr>
              <w:t xml:space="preserve">Дополнительную информацию по вопросам проведения аукциона можно получить в администрации муниципального образования городское поселение </w:t>
            </w:r>
            <w:r w:rsidRPr="00D27806">
              <w:rPr>
                <w:szCs w:val="24"/>
                <w:lang w:eastAsia="x-none"/>
              </w:rPr>
              <w:t>Междуреченский</w:t>
            </w:r>
            <w:r w:rsidRPr="00D27806">
              <w:rPr>
                <w:szCs w:val="24"/>
                <w:lang w:val="x-none" w:eastAsia="x-none"/>
              </w:rPr>
              <w:t xml:space="preserve"> по адресу: ул. </w:t>
            </w:r>
            <w:r w:rsidRPr="00D27806">
              <w:rPr>
                <w:szCs w:val="24"/>
                <w:lang w:eastAsia="x-none"/>
              </w:rPr>
              <w:t>Титова, д.14</w:t>
            </w:r>
            <w:r w:rsidRPr="00D27806">
              <w:rPr>
                <w:szCs w:val="24"/>
                <w:lang w:val="x-none" w:eastAsia="x-none"/>
              </w:rPr>
              <w:t xml:space="preserve">, пгт. </w:t>
            </w:r>
            <w:r w:rsidRPr="00D27806">
              <w:rPr>
                <w:szCs w:val="24"/>
                <w:lang w:eastAsia="x-none"/>
              </w:rPr>
              <w:t>Междуреченский</w:t>
            </w:r>
            <w:r w:rsidRPr="00D27806">
              <w:rPr>
                <w:szCs w:val="24"/>
                <w:lang w:val="x-none" w:eastAsia="x-none"/>
              </w:rPr>
              <w:t xml:space="preserve">, Кондинский район, Ханты-Мансийский автономный округ – Югра, </w:t>
            </w:r>
          </w:p>
          <w:p w:rsidR="009176A8" w:rsidRPr="00D27806" w:rsidRDefault="00D27806" w:rsidP="00D27806">
            <w:pPr>
              <w:pStyle w:val="a9"/>
              <w:shd w:val="clear" w:color="auto" w:fill="FFFFFF"/>
              <w:spacing w:after="0"/>
              <w:ind w:left="0" w:firstLine="20"/>
              <w:jc w:val="both"/>
              <w:rPr>
                <w:szCs w:val="24"/>
                <w:lang w:val="en-US"/>
              </w:rPr>
            </w:pPr>
            <w:r w:rsidRPr="00D27806">
              <w:rPr>
                <w:szCs w:val="24"/>
                <w:lang w:val="ru-RU" w:eastAsia="ru-RU"/>
              </w:rPr>
              <w:t>тел</w:t>
            </w:r>
            <w:r w:rsidRPr="00D27806">
              <w:rPr>
                <w:szCs w:val="24"/>
                <w:lang w:val="en-US" w:eastAsia="ru-RU"/>
              </w:rPr>
              <w:t xml:space="preserve">: 8(34677)35068, </w:t>
            </w:r>
            <w:r w:rsidRPr="00D27806">
              <w:rPr>
                <w:color w:val="000080"/>
                <w:szCs w:val="24"/>
                <w:lang w:val="en-US" w:eastAsia="ru-RU"/>
              </w:rPr>
              <w:t xml:space="preserve">e-mail: </w:t>
            </w:r>
            <w:hyperlink r:id="rId18" w:history="1">
              <w:r w:rsidRPr="00D27806">
                <w:rPr>
                  <w:color w:val="0000FF"/>
                  <w:szCs w:val="24"/>
                  <w:u w:val="single"/>
                  <w:lang w:val="en-US" w:eastAsia="ru-RU"/>
                </w:rPr>
                <w:t>mejdurech@mail.ru</w:t>
              </w:r>
            </w:hyperlink>
            <w:r w:rsidRPr="00D27806">
              <w:rPr>
                <w:color w:val="000080"/>
                <w:szCs w:val="24"/>
                <w:lang w:val="en-US" w:eastAsia="ru-RU"/>
              </w:rPr>
              <w:t>.</w:t>
            </w:r>
          </w:p>
        </w:tc>
      </w:tr>
      <w:tr w:rsidR="009176A8" w:rsidRPr="008F0E15" w:rsidTr="00007C34">
        <w:trPr>
          <w:trHeight w:val="468"/>
        </w:trPr>
        <w:tc>
          <w:tcPr>
            <w:tcW w:w="3652" w:type="dxa"/>
            <w:shd w:val="clear" w:color="auto" w:fill="FFFFFF"/>
          </w:tcPr>
          <w:p w:rsidR="009176A8" w:rsidRPr="005D7F40" w:rsidRDefault="009176A8" w:rsidP="00007C34">
            <w:pPr>
              <w:pStyle w:val="32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5D7F40">
              <w:rPr>
                <w:sz w:val="24"/>
                <w:szCs w:val="24"/>
                <w:lang w:val="ru-RU" w:eastAsia="ru-RU"/>
              </w:rPr>
              <w:lastRenderedPageBreak/>
              <w:t>Приложения к извещению о проведении аукциона</w:t>
            </w:r>
          </w:p>
        </w:tc>
        <w:tc>
          <w:tcPr>
            <w:tcW w:w="6095" w:type="dxa"/>
            <w:shd w:val="clear" w:color="auto" w:fill="FFFFFF"/>
          </w:tcPr>
          <w:p w:rsidR="009176A8" w:rsidRPr="00FB7E24" w:rsidRDefault="009176A8" w:rsidP="00FB7E24">
            <w:pPr>
              <w:pStyle w:val="a9"/>
              <w:shd w:val="clear" w:color="auto" w:fill="FFFFFF"/>
              <w:spacing w:after="0"/>
              <w:ind w:left="176" w:hanging="156"/>
              <w:jc w:val="both"/>
              <w:rPr>
                <w:szCs w:val="24"/>
                <w:lang w:val="ru-RU"/>
              </w:rPr>
            </w:pPr>
            <w:r w:rsidRPr="005D7F40">
              <w:rPr>
                <w:szCs w:val="24"/>
                <w:lang w:val="ru-RU"/>
              </w:rPr>
              <w:t xml:space="preserve">- </w:t>
            </w:r>
            <w:r w:rsidRPr="005D7F40">
              <w:rPr>
                <w:szCs w:val="24"/>
              </w:rPr>
              <w:t>форма заявки на участие в аукционе</w:t>
            </w:r>
            <w:r w:rsidR="00FB7E24">
              <w:rPr>
                <w:szCs w:val="24"/>
                <w:lang w:val="ru-RU"/>
              </w:rPr>
              <w:t xml:space="preserve"> в электронной  форме.</w:t>
            </w:r>
          </w:p>
          <w:p w:rsidR="009176A8" w:rsidRPr="005D7F40" w:rsidRDefault="009176A8" w:rsidP="00007C34">
            <w:pPr>
              <w:pStyle w:val="a9"/>
              <w:shd w:val="clear" w:color="auto" w:fill="FFFFFF"/>
              <w:spacing w:after="0"/>
              <w:ind w:left="0" w:firstLine="20"/>
              <w:jc w:val="both"/>
              <w:rPr>
                <w:szCs w:val="24"/>
              </w:rPr>
            </w:pPr>
            <w:r w:rsidRPr="005D7F40">
              <w:rPr>
                <w:szCs w:val="24"/>
                <w:lang w:val="ru-RU"/>
              </w:rPr>
              <w:t xml:space="preserve">- </w:t>
            </w:r>
            <w:r w:rsidRPr="005D7F40">
              <w:rPr>
                <w:szCs w:val="24"/>
              </w:rPr>
              <w:t xml:space="preserve">проект договора </w:t>
            </w:r>
            <w:r w:rsidRPr="005D7F40">
              <w:rPr>
                <w:szCs w:val="24"/>
                <w:lang w:val="ru-RU"/>
              </w:rPr>
              <w:t>аренды</w:t>
            </w:r>
            <w:r w:rsidRPr="005D7F40">
              <w:rPr>
                <w:szCs w:val="24"/>
              </w:rPr>
              <w:t xml:space="preserve"> земельного участка. </w:t>
            </w:r>
          </w:p>
        </w:tc>
      </w:tr>
    </w:tbl>
    <w:p w:rsidR="00D81CAA" w:rsidRDefault="00D81CAA" w:rsidP="000F1F54">
      <w:pPr>
        <w:spacing w:line="216" w:lineRule="auto"/>
        <w:rPr>
          <w:color w:val="FF0000"/>
          <w:sz w:val="25"/>
          <w:szCs w:val="25"/>
        </w:rPr>
      </w:pPr>
    </w:p>
    <w:p w:rsidR="00D81CAA" w:rsidRDefault="00D81CAA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0D2F1B" w:rsidRDefault="000D2F1B" w:rsidP="000F1F54">
      <w:pPr>
        <w:spacing w:line="216" w:lineRule="auto"/>
        <w:rPr>
          <w:color w:val="FF0000"/>
          <w:sz w:val="25"/>
          <w:szCs w:val="25"/>
        </w:rPr>
      </w:pPr>
    </w:p>
    <w:p w:rsidR="00966ED8" w:rsidRDefault="00966ED8" w:rsidP="000F1F54">
      <w:pPr>
        <w:spacing w:line="216" w:lineRule="auto"/>
        <w:rPr>
          <w:color w:val="FF0000"/>
          <w:sz w:val="25"/>
          <w:szCs w:val="25"/>
        </w:rPr>
      </w:pPr>
    </w:p>
    <w:p w:rsidR="00C46FFB" w:rsidRPr="00931EE3" w:rsidRDefault="00C46FFB" w:rsidP="00C46FFB">
      <w:pPr>
        <w:spacing w:line="216" w:lineRule="auto"/>
        <w:jc w:val="center"/>
        <w:rPr>
          <w:bCs/>
          <w:sz w:val="25"/>
          <w:szCs w:val="25"/>
        </w:rPr>
      </w:pPr>
      <w:r w:rsidRPr="00931EE3">
        <w:rPr>
          <w:bCs/>
          <w:sz w:val="25"/>
          <w:szCs w:val="25"/>
        </w:rPr>
        <w:lastRenderedPageBreak/>
        <w:t>ЗАЯВКА НА УЧАСТИЕ В АУКЦИОНЕ В ЭЛЕКТРОННОЙ ФОРМЕ</w:t>
      </w:r>
    </w:p>
    <w:p w:rsidR="00C46FFB" w:rsidRPr="00931EE3" w:rsidRDefault="00C46FFB" w:rsidP="00C46FFB">
      <w:pPr>
        <w:spacing w:line="216" w:lineRule="auto"/>
        <w:jc w:val="center"/>
        <w:rPr>
          <w:bCs/>
          <w:sz w:val="25"/>
          <w:szCs w:val="25"/>
        </w:rPr>
      </w:pPr>
      <w:r w:rsidRPr="00931EE3">
        <w:rPr>
          <w:bCs/>
          <w:sz w:val="25"/>
          <w:szCs w:val="25"/>
        </w:rPr>
        <w:t>назначенном на____________________________</w:t>
      </w:r>
    </w:p>
    <w:p w:rsidR="00C46FFB" w:rsidRPr="00931EE3" w:rsidRDefault="00C46FFB" w:rsidP="00C46FFB">
      <w:pPr>
        <w:spacing w:line="216" w:lineRule="auto"/>
        <w:jc w:val="center"/>
        <w:rPr>
          <w:bCs/>
          <w:sz w:val="20"/>
        </w:rPr>
      </w:pPr>
      <w:r w:rsidRPr="00931EE3">
        <w:rPr>
          <w:bCs/>
          <w:sz w:val="25"/>
          <w:szCs w:val="25"/>
        </w:rPr>
        <w:t xml:space="preserve">                              </w:t>
      </w:r>
      <w:r w:rsidRPr="00931EE3">
        <w:rPr>
          <w:bCs/>
          <w:sz w:val="20"/>
        </w:rPr>
        <w:t>(дата проведения аукциона)</w:t>
      </w:r>
    </w:p>
    <w:p w:rsidR="00C46FFB" w:rsidRPr="00931EE3" w:rsidRDefault="00C46FFB" w:rsidP="00C46FFB">
      <w:pPr>
        <w:spacing w:line="216" w:lineRule="auto"/>
        <w:jc w:val="center"/>
        <w:rPr>
          <w:bCs/>
          <w:sz w:val="25"/>
          <w:szCs w:val="25"/>
        </w:rPr>
      </w:pPr>
      <w:r w:rsidRPr="00931EE3">
        <w:rPr>
          <w:bCs/>
          <w:sz w:val="25"/>
          <w:szCs w:val="25"/>
        </w:rPr>
        <w:t>на право заключения договора аренды земельного участка,</w:t>
      </w:r>
    </w:p>
    <w:p w:rsidR="00C46FFB" w:rsidRPr="00931EE3" w:rsidRDefault="00C46FFB" w:rsidP="00C46FFB">
      <w:pPr>
        <w:spacing w:line="216" w:lineRule="auto"/>
        <w:rPr>
          <w:bCs/>
          <w:sz w:val="25"/>
          <w:szCs w:val="25"/>
        </w:rPr>
      </w:pPr>
      <w:r w:rsidRPr="00931EE3">
        <w:rPr>
          <w:bCs/>
          <w:sz w:val="25"/>
          <w:szCs w:val="25"/>
        </w:rPr>
        <w:t xml:space="preserve">расположенного по адресу: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C46FFB" w:rsidRPr="00931EE3" w:rsidTr="004D2F9F">
        <w:tc>
          <w:tcPr>
            <w:tcW w:w="10137" w:type="dxa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10137" w:type="dxa"/>
            <w:tcBorders>
              <w:top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  <w:r w:rsidRPr="00931EE3">
              <w:rPr>
                <w:sz w:val="20"/>
              </w:rPr>
              <w:t>адрес земельного участка, № лота</w:t>
            </w:r>
          </w:p>
        </w:tc>
      </w:tr>
      <w:tr w:rsidR="00C46FFB" w:rsidRPr="00931EE3" w:rsidTr="004D2F9F">
        <w:tc>
          <w:tcPr>
            <w:tcW w:w="10137" w:type="dxa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</w:p>
        </w:tc>
      </w:tr>
    </w:tbl>
    <w:p w:rsidR="00C46FFB" w:rsidRPr="00931EE3" w:rsidRDefault="00C46FFB" w:rsidP="00C46FFB">
      <w:pPr>
        <w:spacing w:line="216" w:lineRule="auto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2"/>
        <w:gridCol w:w="470"/>
        <w:gridCol w:w="284"/>
        <w:gridCol w:w="521"/>
        <w:gridCol w:w="46"/>
        <w:gridCol w:w="850"/>
        <w:gridCol w:w="19"/>
        <w:gridCol w:w="123"/>
        <w:gridCol w:w="709"/>
        <w:gridCol w:w="758"/>
        <w:gridCol w:w="943"/>
        <w:gridCol w:w="1466"/>
        <w:gridCol w:w="744"/>
        <w:gridCol w:w="2233"/>
      </w:tblGrid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Сведения о заявителе:      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1.1</w:t>
            </w: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6"/>
                <w:szCs w:val="26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  <w:r w:rsidRPr="00931EE3">
              <w:rPr>
                <w:sz w:val="20"/>
              </w:rPr>
              <w:t>полное наименование  заявителя - юридического лица / фамилия, имя отчество заявителя  физ. лица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1.2</w:t>
            </w: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6"/>
                <w:szCs w:val="26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  <w:r w:rsidRPr="00931EE3">
              <w:rPr>
                <w:sz w:val="20"/>
              </w:rPr>
              <w:t>юридический и фактический адрес заявителя - юр. лица, место регистрации заявителя - физ. лица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1.3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Данные: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1.3.1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О государственной регистрации заявителя (для заявителя – юридического лица)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931EE3">
              <w:rPr>
                <w:sz w:val="16"/>
                <w:szCs w:val="16"/>
              </w:rPr>
              <w:t>наименование регистрирующего органа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  <w:r w:rsidRPr="00931EE3">
              <w:rPr>
                <w:sz w:val="16"/>
                <w:szCs w:val="16"/>
              </w:rPr>
              <w:t>название, дата выдачи и номер документа о регистрации,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31EE3">
              <w:rPr>
                <w:sz w:val="18"/>
                <w:szCs w:val="18"/>
              </w:rPr>
              <w:t>сведения о внесении в Единый государственный реестр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1.3.2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Документ, удостоверяющий личность</w:t>
            </w:r>
            <w:r w:rsidRPr="00931EE3">
              <w:rPr>
                <w:sz w:val="25"/>
                <w:szCs w:val="25"/>
              </w:rPr>
              <w:t xml:space="preserve"> </w:t>
            </w:r>
            <w:r w:rsidRPr="00931EE3">
              <w:rPr>
                <w:bCs/>
                <w:sz w:val="25"/>
                <w:szCs w:val="25"/>
              </w:rPr>
              <w:t>заявителя</w:t>
            </w:r>
            <w:r w:rsidRPr="00931EE3">
              <w:rPr>
                <w:sz w:val="25"/>
                <w:szCs w:val="25"/>
              </w:rPr>
              <w:t xml:space="preserve"> </w:t>
            </w:r>
            <w:r w:rsidRPr="00931EE3">
              <w:rPr>
                <w:bCs/>
                <w:sz w:val="25"/>
                <w:szCs w:val="25"/>
              </w:rPr>
              <w:t>(для заявителя – физического лица)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Паспорт:</w:t>
            </w:r>
          </w:p>
        </w:tc>
        <w:tc>
          <w:tcPr>
            <w:tcW w:w="850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серия</w:t>
            </w:r>
          </w:p>
        </w:tc>
        <w:tc>
          <w:tcPr>
            <w:tcW w:w="16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43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номер</w:t>
            </w:r>
          </w:p>
        </w:tc>
        <w:tc>
          <w:tcPr>
            <w:tcW w:w="4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выдан</w:t>
            </w:r>
          </w:p>
        </w:tc>
        <w:tc>
          <w:tcPr>
            <w:tcW w:w="78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84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931EE3">
              <w:rPr>
                <w:bCs/>
                <w:sz w:val="18"/>
                <w:szCs w:val="18"/>
              </w:rPr>
              <w:t>дата выдачи, кем выдан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8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ИНН</w:t>
            </w:r>
          </w:p>
        </w:tc>
        <w:tc>
          <w:tcPr>
            <w:tcW w:w="784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2313" w:type="dxa"/>
            <w:gridSpan w:val="7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Дата рождения</w:t>
            </w:r>
          </w:p>
        </w:tc>
        <w:tc>
          <w:tcPr>
            <w:tcW w:w="685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2313" w:type="dxa"/>
            <w:gridSpan w:val="7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6853" w:type="dxa"/>
            <w:gridSpan w:val="6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1.4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Банковские реквизиты для возврата задатка: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2190" w:type="dxa"/>
            <w:gridSpan w:val="6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расчетный счет №</w:t>
            </w:r>
          </w:p>
        </w:tc>
        <w:tc>
          <w:tcPr>
            <w:tcW w:w="697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470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 xml:space="preserve">в </w:t>
            </w:r>
          </w:p>
        </w:tc>
        <w:tc>
          <w:tcPr>
            <w:tcW w:w="869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кор. счет</w:t>
            </w:r>
          </w:p>
        </w:tc>
        <w:tc>
          <w:tcPr>
            <w:tcW w:w="789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54" w:type="dxa"/>
            <w:gridSpan w:val="2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БИК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58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ИНН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44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КПП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3022" w:type="dxa"/>
            <w:gridSpan w:val="8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3167" w:type="dxa"/>
            <w:gridSpan w:val="3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1.5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Сведения об уполномоченном представителе заявителя: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jc w:val="center"/>
              <w:rPr>
                <w:sz w:val="20"/>
              </w:rPr>
            </w:pPr>
            <w:r w:rsidRPr="00931EE3">
              <w:rPr>
                <w:sz w:val="20"/>
              </w:rPr>
              <w:t>Ф.И.О., должность (для юридических лиц), документы, подтверждающие полномочия представителя.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1.6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  <w:r w:rsidRPr="00931EE3">
              <w:rPr>
                <w:bCs/>
                <w:sz w:val="25"/>
                <w:szCs w:val="25"/>
              </w:rPr>
              <w:t>Телефон (факс) для связи:</w:t>
            </w:r>
          </w:p>
        </w:tc>
      </w:tr>
      <w:tr w:rsidR="00C46FFB" w:rsidRPr="00931EE3" w:rsidTr="004D2F9F">
        <w:tc>
          <w:tcPr>
            <w:tcW w:w="772" w:type="dxa"/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46FFB" w:rsidRPr="00931EE3" w:rsidRDefault="00C46FFB" w:rsidP="004D2F9F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</w:tbl>
    <w:p w:rsidR="00C46FFB" w:rsidRPr="00931EE3" w:rsidRDefault="00C46FFB" w:rsidP="00C46FFB">
      <w:pPr>
        <w:spacing w:line="216" w:lineRule="auto"/>
        <w:rPr>
          <w:sz w:val="25"/>
          <w:szCs w:val="25"/>
        </w:rPr>
      </w:pPr>
    </w:p>
    <w:p w:rsidR="00C46FFB" w:rsidRPr="00931EE3" w:rsidRDefault="00C46FFB" w:rsidP="00C46FFB">
      <w:pPr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contextualSpacing/>
        <w:jc w:val="both"/>
        <w:rPr>
          <w:sz w:val="25"/>
          <w:szCs w:val="25"/>
        </w:rPr>
      </w:pPr>
      <w:r w:rsidRPr="00931EE3">
        <w:rPr>
          <w:sz w:val="25"/>
          <w:szCs w:val="25"/>
        </w:rPr>
        <w:t xml:space="preserve">Заявитель подтверждает, что на дату подписания настоящей заявки Заявитель ознакомлен: </w:t>
      </w:r>
    </w:p>
    <w:p w:rsidR="00C46FFB" w:rsidRPr="00931EE3" w:rsidRDefault="00C46FFB" w:rsidP="00C46FFB">
      <w:pPr>
        <w:numPr>
          <w:ilvl w:val="1"/>
          <w:numId w:val="16"/>
        </w:numPr>
        <w:tabs>
          <w:tab w:val="left" w:pos="709"/>
        </w:tabs>
        <w:spacing w:line="240" w:lineRule="atLeast"/>
        <w:ind w:left="709" w:right="-1" w:hanging="709"/>
        <w:contextualSpacing/>
        <w:jc w:val="both"/>
        <w:rPr>
          <w:sz w:val="25"/>
          <w:szCs w:val="25"/>
        </w:rPr>
      </w:pPr>
      <w:r w:rsidRPr="00931EE3">
        <w:rPr>
          <w:sz w:val="25"/>
          <w:szCs w:val="25"/>
        </w:rPr>
        <w:t xml:space="preserve">С материалами и сведениями, изложенными в извещении о проведении аукциона, в том числе с техническими условиями подключения объекта капитального строительства, предельными параметрами разрешенного строительства, опубликованными на официальном сайте торгов Российской Федерации в сети «Интернет» для размещения информации о проведении аукциона (адрес сайта - www.torgi.gov.ru) и на электронной торговой площадке АО «Сбербанк – АСТ» – </w:t>
      </w:r>
      <w:hyperlink r:id="rId19" w:history="1">
        <w:r w:rsidRPr="00931EE3">
          <w:rPr>
            <w:color w:val="0000FF"/>
            <w:sz w:val="25"/>
            <w:szCs w:val="25"/>
            <w:u w:val="single"/>
          </w:rPr>
          <w:t>http://utp.sberbank-ast.ru</w:t>
        </w:r>
      </w:hyperlink>
      <w:r w:rsidRPr="00931EE3">
        <w:rPr>
          <w:color w:val="0000FF"/>
          <w:sz w:val="25"/>
          <w:szCs w:val="25"/>
          <w:u w:val="single"/>
        </w:rPr>
        <w:t>.</w:t>
      </w:r>
    </w:p>
    <w:p w:rsidR="00C46FFB" w:rsidRPr="00931EE3" w:rsidRDefault="00C46FFB" w:rsidP="00C46FFB">
      <w:pPr>
        <w:numPr>
          <w:ilvl w:val="1"/>
          <w:numId w:val="16"/>
        </w:numPr>
        <w:tabs>
          <w:tab w:val="left" w:pos="709"/>
        </w:tabs>
        <w:spacing w:line="240" w:lineRule="atLeast"/>
        <w:ind w:left="709" w:right="-1" w:hanging="709"/>
        <w:contextualSpacing/>
        <w:jc w:val="both"/>
        <w:rPr>
          <w:sz w:val="25"/>
          <w:szCs w:val="25"/>
        </w:rPr>
      </w:pPr>
      <w:r w:rsidRPr="00931EE3">
        <w:rPr>
          <w:sz w:val="25"/>
          <w:szCs w:val="25"/>
        </w:rPr>
        <w:t xml:space="preserve">С характеристиками земельного участка, указанными в извещении о проведении аукциона. </w:t>
      </w:r>
    </w:p>
    <w:p w:rsidR="00C46FFB" w:rsidRPr="00931EE3" w:rsidRDefault="00C46FFB" w:rsidP="00C46FFB">
      <w:pPr>
        <w:numPr>
          <w:ilvl w:val="1"/>
          <w:numId w:val="16"/>
        </w:numPr>
        <w:tabs>
          <w:tab w:val="left" w:pos="709"/>
        </w:tabs>
        <w:spacing w:line="240" w:lineRule="atLeast"/>
        <w:ind w:left="709" w:right="-1" w:hanging="709"/>
        <w:contextualSpacing/>
        <w:jc w:val="both"/>
        <w:rPr>
          <w:sz w:val="25"/>
          <w:szCs w:val="25"/>
        </w:rPr>
      </w:pPr>
      <w:r w:rsidRPr="00931EE3">
        <w:rPr>
          <w:sz w:val="25"/>
          <w:szCs w:val="25"/>
        </w:rPr>
        <w:t>С проектом договора аренды земельного участка.</w:t>
      </w:r>
    </w:p>
    <w:p w:rsidR="00C46FFB" w:rsidRPr="00931EE3" w:rsidRDefault="00C46FFB" w:rsidP="00C46FFB">
      <w:pPr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contextualSpacing/>
        <w:jc w:val="both"/>
        <w:rPr>
          <w:sz w:val="25"/>
          <w:szCs w:val="25"/>
        </w:rPr>
      </w:pPr>
      <w:r w:rsidRPr="00931EE3">
        <w:rPr>
          <w:sz w:val="25"/>
          <w:szCs w:val="25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порядке заключения договора/аренды земельного участка и его условиях, последствиях уклонения от подписания и заключения договора, аренды земельного участка.</w:t>
      </w:r>
    </w:p>
    <w:p w:rsidR="00C46FFB" w:rsidRPr="00931EE3" w:rsidRDefault="00C46FFB" w:rsidP="00C46FFB">
      <w:pPr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contextualSpacing/>
        <w:jc w:val="both"/>
        <w:rPr>
          <w:sz w:val="25"/>
          <w:szCs w:val="25"/>
        </w:rPr>
      </w:pPr>
      <w:r w:rsidRPr="00931EE3">
        <w:rPr>
          <w:sz w:val="25"/>
          <w:szCs w:val="25"/>
        </w:rPr>
        <w:t>Заявитель подтверждает, что он ознакомлен с документами, содержащими сведения о земельном участке, а также что ему была предоставлена возможность ознакомиться с состоянием земельного участка в результате осмотра, который Заявитель мог осуществить самостоятельно, претензий не имеет.</w:t>
      </w:r>
    </w:p>
    <w:p w:rsidR="00C46FFB" w:rsidRPr="00931EE3" w:rsidRDefault="00C46FFB" w:rsidP="00C46FFB">
      <w:pPr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contextualSpacing/>
        <w:jc w:val="both"/>
        <w:rPr>
          <w:sz w:val="25"/>
          <w:szCs w:val="25"/>
        </w:rPr>
      </w:pPr>
      <w:r w:rsidRPr="00931EE3">
        <w:rPr>
          <w:sz w:val="25"/>
          <w:szCs w:val="25"/>
        </w:rPr>
        <w:t>Заявитель осведомлен о том, что он вправе отозвать настоящую заявку в порядке, установленном Земельным кодексом Российской Федерации.</w:t>
      </w:r>
    </w:p>
    <w:p w:rsidR="00C46FFB" w:rsidRPr="00931EE3" w:rsidRDefault="00C46FFB" w:rsidP="00C46FFB">
      <w:pPr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contextualSpacing/>
        <w:jc w:val="both"/>
        <w:rPr>
          <w:sz w:val="25"/>
          <w:szCs w:val="25"/>
        </w:rPr>
      </w:pPr>
      <w:r w:rsidRPr="00931EE3">
        <w:rPr>
          <w:sz w:val="25"/>
          <w:szCs w:val="25"/>
        </w:rPr>
        <w:t>Заявитель осведомлен о том, что 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аукционе, если в аукционе участвовал только один участник, уполномоченный орган в течение 10 дней со дня подписания протокола о результатах аукциона / рассмотрения заявок на участие в аукционе направляет экземпляры подписанного договора аренды земельного участка участнику аукциона. При этом размер ежегодной арендной платы определяется в размере, равном начальной цене предмета аукциона.</w:t>
      </w:r>
    </w:p>
    <w:p w:rsidR="00C46FFB" w:rsidRPr="00931EE3" w:rsidRDefault="00C46FFB" w:rsidP="00C46FFB">
      <w:pPr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contextualSpacing/>
        <w:jc w:val="both"/>
        <w:rPr>
          <w:sz w:val="25"/>
          <w:szCs w:val="25"/>
        </w:rPr>
      </w:pPr>
      <w:r w:rsidRPr="00931EE3">
        <w:rPr>
          <w:sz w:val="25"/>
          <w:szCs w:val="25"/>
        </w:rPr>
        <w:t>Заявитель осведомлен о том, что сведения о победителе аукциона, уклонившемся от заключения договора аренды земельного участка, и об иных лицах, с которыми указанный договор заключается и которые уклонились от его заключения, направляются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46FFB" w:rsidRPr="00931EE3" w:rsidRDefault="00C46FFB" w:rsidP="00C46FFB">
      <w:pPr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contextualSpacing/>
        <w:jc w:val="both"/>
        <w:rPr>
          <w:sz w:val="25"/>
          <w:szCs w:val="25"/>
        </w:rPr>
      </w:pPr>
      <w:r w:rsidRPr="00931EE3">
        <w:rPr>
          <w:sz w:val="25"/>
          <w:szCs w:val="25"/>
        </w:rPr>
        <w:t>Заявитель согласен на участие в аукционе на указанных в извещении условиях и подтверждает, что данная заявка на участие в аукционе является акцептом публичной оферты в соответствии со статьей 438 Гражданского кодекса РФ.</w:t>
      </w:r>
    </w:p>
    <w:p w:rsidR="00C46FFB" w:rsidRPr="00931EE3" w:rsidRDefault="00C46FFB" w:rsidP="00C46FFB">
      <w:pPr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contextualSpacing/>
        <w:jc w:val="both"/>
        <w:rPr>
          <w:sz w:val="25"/>
          <w:szCs w:val="25"/>
        </w:rPr>
      </w:pPr>
      <w:r w:rsidRPr="00931EE3">
        <w:rPr>
          <w:sz w:val="25"/>
          <w:szCs w:val="25"/>
        </w:rPr>
        <w:t>Заявитель подтверждает свое согласие на предоставление и обработку своих персональных данных и персональных данных доверителя в соответствии с Федеральным законом от 27.07.2006 №152-ФЗ «О персональных данных» (далее – Согласие).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C46FFB" w:rsidRPr="00931EE3" w:rsidRDefault="00C46FFB" w:rsidP="00C46FFB">
      <w:pPr>
        <w:tabs>
          <w:tab w:val="left" w:pos="709"/>
        </w:tabs>
        <w:spacing w:line="240" w:lineRule="atLeast"/>
        <w:ind w:left="709" w:right="-1"/>
        <w:contextualSpacing/>
        <w:jc w:val="both"/>
        <w:rPr>
          <w:sz w:val="25"/>
          <w:szCs w:val="25"/>
        </w:rPr>
      </w:pPr>
    </w:p>
    <w:p w:rsidR="00C46FFB" w:rsidRPr="00931EE3" w:rsidRDefault="00C46FFB" w:rsidP="00C46FFB">
      <w:pPr>
        <w:spacing w:line="216" w:lineRule="auto"/>
        <w:rPr>
          <w:bCs/>
          <w:sz w:val="25"/>
          <w:szCs w:val="25"/>
        </w:rPr>
      </w:pPr>
      <w:r w:rsidRPr="00931EE3">
        <w:rPr>
          <w:bCs/>
          <w:sz w:val="25"/>
          <w:szCs w:val="25"/>
        </w:rPr>
        <w:t>К заявке прилагаются документы: 1)________________________________________________________________________________________________________________________________________________________;</w:t>
      </w:r>
    </w:p>
    <w:p w:rsidR="00C46FFB" w:rsidRPr="00931EE3" w:rsidRDefault="00C46FFB" w:rsidP="00C46FFB">
      <w:pPr>
        <w:spacing w:line="216" w:lineRule="auto"/>
        <w:rPr>
          <w:bCs/>
          <w:sz w:val="25"/>
          <w:szCs w:val="25"/>
        </w:rPr>
      </w:pPr>
      <w:r w:rsidRPr="00931EE3">
        <w:rPr>
          <w:bCs/>
          <w:sz w:val="25"/>
          <w:szCs w:val="25"/>
        </w:rPr>
        <w:t>2)_________________________________________________________________________________________________________________________________________________________;</w:t>
      </w:r>
    </w:p>
    <w:p w:rsidR="00C46FFB" w:rsidRPr="00931EE3" w:rsidRDefault="00C46FFB" w:rsidP="00C46FFB">
      <w:pPr>
        <w:spacing w:line="216" w:lineRule="auto"/>
        <w:rPr>
          <w:bCs/>
          <w:sz w:val="25"/>
          <w:szCs w:val="25"/>
        </w:rPr>
      </w:pPr>
      <w:r w:rsidRPr="00931EE3">
        <w:rPr>
          <w:bCs/>
          <w:sz w:val="25"/>
          <w:szCs w:val="25"/>
        </w:rPr>
        <w:t>3)_________________________________________________________________________________________________________________________________________________________;</w:t>
      </w:r>
    </w:p>
    <w:p w:rsidR="00C46FFB" w:rsidRPr="00931EE3" w:rsidRDefault="00C46FFB" w:rsidP="00C46FFB">
      <w:pPr>
        <w:spacing w:line="216" w:lineRule="auto"/>
        <w:rPr>
          <w:bCs/>
          <w:sz w:val="25"/>
          <w:szCs w:val="25"/>
        </w:rPr>
      </w:pPr>
      <w:r w:rsidRPr="00931EE3">
        <w:rPr>
          <w:bCs/>
          <w:sz w:val="25"/>
          <w:szCs w:val="25"/>
        </w:rPr>
        <w:t>4)________________________________________________________________________________________________________________________________________________________ .</w:t>
      </w:r>
    </w:p>
    <w:p w:rsidR="00C46FFB" w:rsidRPr="00931EE3" w:rsidRDefault="00C46FFB" w:rsidP="00C46FFB">
      <w:pPr>
        <w:spacing w:line="216" w:lineRule="auto"/>
        <w:rPr>
          <w:bCs/>
          <w:sz w:val="25"/>
          <w:szCs w:val="25"/>
        </w:rPr>
      </w:pPr>
    </w:p>
    <w:p w:rsidR="00C46FFB" w:rsidRPr="00931EE3" w:rsidRDefault="00C46FFB" w:rsidP="00C46FFB">
      <w:pPr>
        <w:spacing w:line="216" w:lineRule="auto"/>
        <w:rPr>
          <w:bCs/>
          <w:sz w:val="25"/>
          <w:szCs w:val="25"/>
        </w:rPr>
      </w:pPr>
      <w:r w:rsidRPr="00931EE3">
        <w:rPr>
          <w:bCs/>
          <w:sz w:val="25"/>
          <w:szCs w:val="25"/>
        </w:rPr>
        <w:t xml:space="preserve">Подпись заявителя   (представителя)  ______________                        </w:t>
      </w:r>
    </w:p>
    <w:p w:rsidR="00C46FFB" w:rsidRPr="00931EE3" w:rsidRDefault="00C46FFB" w:rsidP="00C46FFB">
      <w:pPr>
        <w:spacing w:line="216" w:lineRule="auto"/>
        <w:rPr>
          <w:bCs/>
          <w:sz w:val="25"/>
          <w:szCs w:val="25"/>
        </w:rPr>
      </w:pPr>
    </w:p>
    <w:p w:rsidR="00C46FFB" w:rsidRPr="00931EE3" w:rsidRDefault="00C46FFB" w:rsidP="00C46FFB">
      <w:pPr>
        <w:spacing w:line="216" w:lineRule="auto"/>
        <w:rPr>
          <w:sz w:val="25"/>
          <w:szCs w:val="25"/>
        </w:rPr>
      </w:pPr>
      <w:r w:rsidRPr="00931EE3">
        <w:rPr>
          <w:bCs/>
          <w:sz w:val="25"/>
          <w:szCs w:val="25"/>
        </w:rPr>
        <w:t>«____»______________</w:t>
      </w:r>
      <w:r w:rsidRPr="00931EE3">
        <w:rPr>
          <w:sz w:val="25"/>
          <w:szCs w:val="25"/>
        </w:rPr>
        <w:t>20__ г.</w:t>
      </w:r>
    </w:p>
    <w:p w:rsidR="00C46FFB" w:rsidRPr="00931EE3" w:rsidRDefault="00C46FFB" w:rsidP="00C46FFB">
      <w:pPr>
        <w:spacing w:line="216" w:lineRule="auto"/>
        <w:rPr>
          <w:sz w:val="16"/>
          <w:szCs w:val="16"/>
        </w:rPr>
      </w:pPr>
      <w:r w:rsidRPr="00931EE3">
        <w:rPr>
          <w:sz w:val="16"/>
          <w:szCs w:val="16"/>
        </w:rPr>
        <w:t xml:space="preserve">                  </w:t>
      </w:r>
    </w:p>
    <w:p w:rsidR="00C46FFB" w:rsidRPr="00931EE3" w:rsidRDefault="00C46FFB" w:rsidP="00C46FFB">
      <w:pPr>
        <w:spacing w:line="216" w:lineRule="auto"/>
        <w:rPr>
          <w:bCs/>
          <w:sz w:val="16"/>
          <w:szCs w:val="16"/>
        </w:rPr>
      </w:pPr>
      <w:r w:rsidRPr="00931EE3">
        <w:rPr>
          <w:sz w:val="16"/>
          <w:szCs w:val="16"/>
        </w:rPr>
        <w:t> М.П.</w:t>
      </w:r>
      <w:r w:rsidRPr="00931EE3">
        <w:rPr>
          <w:bCs/>
          <w:sz w:val="16"/>
          <w:szCs w:val="16"/>
        </w:rPr>
        <w:t xml:space="preserve">                                                                       </w:t>
      </w:r>
    </w:p>
    <w:p w:rsidR="00C46FFB" w:rsidRDefault="00C46FFB" w:rsidP="00520349">
      <w:pPr>
        <w:spacing w:line="216" w:lineRule="auto"/>
        <w:rPr>
          <w:sz w:val="25"/>
          <w:szCs w:val="25"/>
        </w:rPr>
      </w:pPr>
    </w:p>
    <w:p w:rsidR="00D81CAA" w:rsidRDefault="00D81CAA" w:rsidP="00520349">
      <w:pPr>
        <w:spacing w:line="216" w:lineRule="auto"/>
        <w:rPr>
          <w:sz w:val="25"/>
          <w:szCs w:val="25"/>
        </w:rPr>
      </w:pPr>
    </w:p>
    <w:p w:rsidR="00D81CAA" w:rsidRDefault="00D81CAA" w:rsidP="00520349">
      <w:pPr>
        <w:spacing w:line="216" w:lineRule="auto"/>
        <w:rPr>
          <w:sz w:val="25"/>
          <w:szCs w:val="25"/>
        </w:rPr>
      </w:pPr>
    </w:p>
    <w:p w:rsidR="00D81CAA" w:rsidRPr="002E1FDA" w:rsidRDefault="00D81CAA" w:rsidP="00520349">
      <w:pPr>
        <w:spacing w:line="216" w:lineRule="auto"/>
        <w:rPr>
          <w:sz w:val="25"/>
          <w:szCs w:val="25"/>
        </w:rPr>
      </w:pPr>
    </w:p>
    <w:p w:rsidR="004C3FF3" w:rsidRPr="00520349" w:rsidRDefault="004C3FF3" w:rsidP="004C3FF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color w:val="000000"/>
          <w:szCs w:val="24"/>
        </w:rPr>
      </w:pPr>
      <w:r w:rsidRPr="00520349">
        <w:rPr>
          <w:color w:val="000000"/>
          <w:szCs w:val="24"/>
        </w:rPr>
        <w:lastRenderedPageBreak/>
        <w:t>ДОГОВОР № _____</w:t>
      </w:r>
    </w:p>
    <w:p w:rsidR="004C3FF3" w:rsidRPr="00520349" w:rsidRDefault="004C3FF3" w:rsidP="004C3FF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color w:val="000000"/>
          <w:szCs w:val="24"/>
        </w:rPr>
      </w:pPr>
      <w:r w:rsidRPr="00520349">
        <w:rPr>
          <w:color w:val="000000"/>
          <w:szCs w:val="24"/>
        </w:rPr>
        <w:t>АРЕНДЫ ЗЕМЕЛЬНОГО УЧАСТКА</w:t>
      </w:r>
    </w:p>
    <w:p w:rsidR="004C3FF3" w:rsidRPr="00520349" w:rsidRDefault="004C3FF3" w:rsidP="004C3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 xml:space="preserve">пгт. Междуреченский                                                                                  </w:t>
      </w:r>
      <w:r w:rsidR="000D2F1B">
        <w:rPr>
          <w:color w:val="000000"/>
          <w:szCs w:val="24"/>
        </w:rPr>
        <w:t xml:space="preserve">   </w:t>
      </w:r>
      <w:r w:rsidRPr="00520349">
        <w:rPr>
          <w:color w:val="000000"/>
          <w:szCs w:val="24"/>
        </w:rPr>
        <w:t xml:space="preserve"> ____________ 20__ года</w:t>
      </w:r>
    </w:p>
    <w:p w:rsidR="004C3FF3" w:rsidRPr="00CF5FFD" w:rsidRDefault="004C3FF3" w:rsidP="004C3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4"/>
          <w:szCs w:val="24"/>
        </w:rPr>
      </w:pPr>
    </w:p>
    <w:p w:rsidR="004C3FF3" w:rsidRPr="00520349" w:rsidRDefault="004C3FF3" w:rsidP="004C3F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520349">
        <w:rPr>
          <w:color w:val="000000"/>
          <w:szCs w:val="24"/>
        </w:rPr>
        <w:t>На основан</w:t>
      </w:r>
      <w:r>
        <w:rPr>
          <w:color w:val="000000"/>
          <w:szCs w:val="24"/>
        </w:rPr>
        <w:t>ии протокола аукциона на право заключения</w:t>
      </w:r>
      <w:r w:rsidRPr="00520349">
        <w:rPr>
          <w:color w:val="000000"/>
          <w:szCs w:val="24"/>
        </w:rPr>
        <w:t xml:space="preserve"> договора аренды земельного участка от _____________ № ________ </w:t>
      </w:r>
      <w:r w:rsidR="00340F4F">
        <w:rPr>
          <w:color w:val="000000"/>
          <w:szCs w:val="24"/>
        </w:rPr>
        <w:t>администрация городского поселения Междуреченский, в лице главы поселения</w:t>
      </w:r>
      <w:r w:rsidRPr="00520349">
        <w:rPr>
          <w:color w:val="000000"/>
          <w:szCs w:val="24"/>
        </w:rPr>
        <w:t xml:space="preserve"> ________________________ действующего на осн</w:t>
      </w:r>
      <w:r w:rsidR="00340F4F">
        <w:rPr>
          <w:color w:val="000000"/>
          <w:szCs w:val="24"/>
        </w:rPr>
        <w:t>овании Устава городского поселения Междуреченский, именуемая</w:t>
      </w:r>
      <w:r w:rsidRPr="00520349">
        <w:rPr>
          <w:color w:val="000000"/>
          <w:szCs w:val="24"/>
        </w:rPr>
        <w:t xml:space="preserve"> в дальнейшем «Арендодатель» и ________________________________________________________________________ _______________________________________________________________________</w:t>
      </w:r>
    </w:p>
    <w:p w:rsidR="004C3FF3" w:rsidRPr="00520349" w:rsidRDefault="004C3FF3" w:rsidP="004C3F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4"/>
        </w:rPr>
      </w:pPr>
      <w:r w:rsidRPr="00520349">
        <w:rPr>
          <w:szCs w:val="24"/>
        </w:rPr>
        <w:t>(полное наименование юридического лица или фамилия, имя отчество гражданина)</w:t>
      </w:r>
    </w:p>
    <w:p w:rsidR="004C3FF3" w:rsidRPr="00520349" w:rsidRDefault="004C3FF3" w:rsidP="004C3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szCs w:val="24"/>
        </w:rPr>
        <w:t>именуемый</w:t>
      </w:r>
      <w:r w:rsidRPr="00520349">
        <w:rPr>
          <w:szCs w:val="24"/>
        </w:rPr>
        <w:t>(ое) в дальнейшем «Аренд</w:t>
      </w:r>
      <w:r>
        <w:rPr>
          <w:color w:val="000000"/>
          <w:szCs w:val="24"/>
        </w:rPr>
        <w:t>атор», совместно</w:t>
      </w:r>
      <w:r w:rsidRPr="00520349">
        <w:rPr>
          <w:color w:val="000000"/>
          <w:szCs w:val="24"/>
        </w:rPr>
        <w:t xml:space="preserve"> именуемые в дальнейшем «Стороны», заключили настоящий договор (далее – Договор) о нижеследующем:</w:t>
      </w:r>
    </w:p>
    <w:p w:rsidR="004C3FF3" w:rsidRPr="00520349" w:rsidRDefault="004C3FF3" w:rsidP="004C3FF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>Предмет договора</w:t>
      </w:r>
    </w:p>
    <w:p w:rsidR="004C3FF3" w:rsidRPr="00520349" w:rsidRDefault="004C3FF3" w:rsidP="004C3FF3">
      <w:pPr>
        <w:widowControl w:val="0"/>
        <w:numPr>
          <w:ilvl w:val="1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>Арендодатель передает, а Арендатор принимает во временное владение и пользование земельны</w:t>
      </w:r>
      <w:r w:rsidRPr="00520349">
        <w:rPr>
          <w:color w:val="000000"/>
          <w:szCs w:val="24"/>
          <w:lang w:eastAsia="x-none"/>
        </w:rPr>
        <w:t>й</w:t>
      </w:r>
      <w:r w:rsidRPr="00520349">
        <w:rPr>
          <w:color w:val="000000"/>
          <w:szCs w:val="24"/>
          <w:lang w:val="x-none" w:eastAsia="x-none"/>
        </w:rPr>
        <w:t xml:space="preserve"> </w:t>
      </w:r>
      <w:r w:rsidRPr="00520349">
        <w:rPr>
          <w:color w:val="000000"/>
          <w:szCs w:val="24"/>
          <w:lang w:eastAsia="x-none"/>
        </w:rPr>
        <w:t>участок</w:t>
      </w:r>
      <w:r w:rsidRPr="00520349">
        <w:rPr>
          <w:color w:val="000000"/>
          <w:szCs w:val="24"/>
          <w:lang w:val="x-none" w:eastAsia="x-none"/>
        </w:rPr>
        <w:t xml:space="preserve"> из состава земель населённых пунктов, площадью </w:t>
      </w:r>
      <w:r w:rsidRPr="00520349">
        <w:rPr>
          <w:color w:val="000000"/>
          <w:szCs w:val="24"/>
          <w:lang w:eastAsia="x-none"/>
        </w:rPr>
        <w:t>______</w:t>
      </w:r>
      <w:r w:rsidRPr="00520349">
        <w:rPr>
          <w:color w:val="000000"/>
          <w:szCs w:val="24"/>
          <w:lang w:val="x-none" w:eastAsia="x-none"/>
        </w:rPr>
        <w:t xml:space="preserve"> кв. м, находящи</w:t>
      </w:r>
      <w:r w:rsidRPr="00520349">
        <w:rPr>
          <w:color w:val="000000"/>
          <w:szCs w:val="24"/>
          <w:lang w:eastAsia="x-none"/>
        </w:rPr>
        <w:t>й</w:t>
      </w:r>
      <w:r w:rsidRPr="00520349">
        <w:rPr>
          <w:color w:val="000000"/>
          <w:szCs w:val="24"/>
          <w:lang w:val="x-none" w:eastAsia="x-none"/>
        </w:rPr>
        <w:t xml:space="preserve">ся по адресу: </w:t>
      </w:r>
      <w:r w:rsidRPr="00520349">
        <w:rPr>
          <w:color w:val="000000"/>
          <w:szCs w:val="24"/>
          <w:lang w:eastAsia="x-none"/>
        </w:rPr>
        <w:t>ул. ____</w:t>
      </w:r>
      <w:r w:rsidR="000D2F1B">
        <w:rPr>
          <w:color w:val="000000"/>
          <w:szCs w:val="24"/>
          <w:lang w:eastAsia="x-none"/>
        </w:rPr>
        <w:t>___________, д.___</w:t>
      </w:r>
      <w:r w:rsidR="00340F4F">
        <w:rPr>
          <w:color w:val="000000"/>
          <w:szCs w:val="24"/>
          <w:lang w:eastAsia="x-none"/>
        </w:rPr>
        <w:t>, пгт.</w:t>
      </w:r>
      <w:r w:rsidRPr="00520349">
        <w:rPr>
          <w:color w:val="000000"/>
          <w:szCs w:val="24"/>
          <w:lang w:eastAsia="x-none"/>
        </w:rPr>
        <w:t xml:space="preserve"> _____________, Ко</w:t>
      </w:r>
      <w:r w:rsidRPr="00520349">
        <w:rPr>
          <w:color w:val="000000"/>
          <w:szCs w:val="24"/>
          <w:lang w:val="x-none" w:eastAsia="x-none"/>
        </w:rPr>
        <w:t>ндинский район, Ханты-Мансийский автономный окр</w:t>
      </w:r>
      <w:r>
        <w:rPr>
          <w:color w:val="000000"/>
          <w:szCs w:val="24"/>
          <w:lang w:val="x-none" w:eastAsia="x-none"/>
        </w:rPr>
        <w:t>уг – Югра</w:t>
      </w:r>
      <w:r w:rsidRPr="00520349">
        <w:rPr>
          <w:color w:val="000000"/>
          <w:szCs w:val="24"/>
          <w:lang w:val="x-none" w:eastAsia="x-none"/>
        </w:rPr>
        <w:t>, с кадастровым номер</w:t>
      </w:r>
      <w:r w:rsidRPr="00520349">
        <w:rPr>
          <w:color w:val="000000"/>
          <w:szCs w:val="24"/>
          <w:lang w:eastAsia="x-none"/>
        </w:rPr>
        <w:t>ом __________________</w:t>
      </w:r>
      <w:r w:rsidR="000D2F1B">
        <w:rPr>
          <w:color w:val="000000"/>
          <w:szCs w:val="24"/>
          <w:lang w:val="x-none" w:eastAsia="x-none"/>
        </w:rPr>
        <w:t xml:space="preserve">, </w:t>
      </w:r>
      <w:r w:rsidRPr="00520349">
        <w:rPr>
          <w:color w:val="000000"/>
          <w:szCs w:val="24"/>
          <w:lang w:val="x-none" w:eastAsia="x-none"/>
        </w:rPr>
        <w:t>(далее – земельны</w:t>
      </w:r>
      <w:r w:rsidRPr="00520349">
        <w:rPr>
          <w:color w:val="000000"/>
          <w:szCs w:val="24"/>
          <w:lang w:eastAsia="x-none"/>
        </w:rPr>
        <w:t>й участок</w:t>
      </w:r>
      <w:r w:rsidRPr="00520349">
        <w:rPr>
          <w:color w:val="000000"/>
          <w:szCs w:val="24"/>
          <w:lang w:val="x-none" w:eastAsia="x-none"/>
        </w:rPr>
        <w:t>).</w:t>
      </w:r>
    </w:p>
    <w:p w:rsidR="004C3FF3" w:rsidRPr="00520349" w:rsidRDefault="004C3FF3" w:rsidP="004C3FF3">
      <w:pPr>
        <w:widowControl w:val="0"/>
        <w:numPr>
          <w:ilvl w:val="1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>Арендатор использует земельны</w:t>
      </w:r>
      <w:r w:rsidRPr="00520349">
        <w:rPr>
          <w:color w:val="000000"/>
          <w:szCs w:val="24"/>
          <w:lang w:eastAsia="x-none"/>
        </w:rPr>
        <w:t>й</w:t>
      </w:r>
      <w:r w:rsidRPr="00520349">
        <w:rPr>
          <w:color w:val="000000"/>
          <w:szCs w:val="24"/>
          <w:lang w:val="x-none" w:eastAsia="x-none"/>
        </w:rPr>
        <w:t xml:space="preserve"> </w:t>
      </w:r>
      <w:r w:rsidRPr="00520349">
        <w:rPr>
          <w:color w:val="000000"/>
          <w:szCs w:val="24"/>
          <w:lang w:eastAsia="x-none"/>
        </w:rPr>
        <w:t>участок</w:t>
      </w:r>
      <w:r w:rsidRPr="00520349">
        <w:rPr>
          <w:color w:val="000000"/>
          <w:szCs w:val="24"/>
          <w:lang w:val="x-none" w:eastAsia="x-none"/>
        </w:rPr>
        <w:t xml:space="preserve"> под </w:t>
      </w:r>
      <w:r w:rsidRPr="00520349">
        <w:rPr>
          <w:color w:val="000000"/>
          <w:szCs w:val="24"/>
          <w:lang w:eastAsia="x-none"/>
        </w:rPr>
        <w:t>___________________________</w:t>
      </w:r>
      <w:r w:rsidRPr="00520349">
        <w:rPr>
          <w:color w:val="000000"/>
          <w:szCs w:val="24"/>
          <w:lang w:val="x-none" w:eastAsia="x-none"/>
        </w:rPr>
        <w:t>.</w:t>
      </w:r>
    </w:p>
    <w:p w:rsidR="004C3FF3" w:rsidRPr="00520349" w:rsidRDefault="004C3FF3" w:rsidP="004C3FF3">
      <w:pPr>
        <w:widowControl w:val="0"/>
        <w:numPr>
          <w:ilvl w:val="1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>На момент подписания договора земельный участок не заложен, не арестован, не передан в аренду или постоянное (бессрочное) пользование, не обременен правами третьих лиц.</w:t>
      </w:r>
    </w:p>
    <w:p w:rsidR="004C3FF3" w:rsidRPr="001A1CE0" w:rsidRDefault="004C3FF3" w:rsidP="004C3FF3">
      <w:pPr>
        <w:widowControl w:val="0"/>
        <w:numPr>
          <w:ilvl w:val="1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 xml:space="preserve">Договор заключен на </w:t>
      </w:r>
      <w:r w:rsidRPr="00520349">
        <w:rPr>
          <w:color w:val="000000"/>
          <w:szCs w:val="24"/>
          <w:lang w:eastAsia="x-none"/>
        </w:rPr>
        <w:t>___________</w:t>
      </w:r>
      <w:r w:rsidRPr="00520349">
        <w:rPr>
          <w:color w:val="000000"/>
          <w:szCs w:val="24"/>
          <w:lang w:val="x-none" w:eastAsia="x-none"/>
        </w:rPr>
        <w:t xml:space="preserve"> лет</w:t>
      </w:r>
      <w:r w:rsidRPr="00520349">
        <w:rPr>
          <w:color w:val="000000"/>
          <w:szCs w:val="24"/>
          <w:lang w:eastAsia="x-none"/>
        </w:rPr>
        <w:t xml:space="preserve"> (года)</w:t>
      </w:r>
      <w:r w:rsidRPr="00520349">
        <w:rPr>
          <w:color w:val="000000"/>
          <w:szCs w:val="24"/>
          <w:lang w:val="x-none" w:eastAsia="x-none"/>
        </w:rPr>
        <w:t xml:space="preserve"> с </w:t>
      </w:r>
      <w:r w:rsidRPr="00520349">
        <w:rPr>
          <w:color w:val="000000"/>
          <w:szCs w:val="24"/>
          <w:lang w:eastAsia="x-none"/>
        </w:rPr>
        <w:t xml:space="preserve">_________________ 20__ года по _______________ </w:t>
      </w:r>
      <w:r w:rsidRPr="00520349">
        <w:rPr>
          <w:color w:val="000000"/>
          <w:szCs w:val="24"/>
          <w:lang w:val="x-none" w:eastAsia="x-none"/>
        </w:rPr>
        <w:t>20</w:t>
      </w:r>
      <w:r w:rsidRPr="00520349">
        <w:rPr>
          <w:color w:val="000000"/>
          <w:szCs w:val="24"/>
          <w:lang w:eastAsia="x-none"/>
        </w:rPr>
        <w:t>__</w:t>
      </w:r>
      <w:r w:rsidRPr="00520349">
        <w:rPr>
          <w:color w:val="000000"/>
          <w:szCs w:val="24"/>
          <w:lang w:val="x-none" w:eastAsia="x-none"/>
        </w:rPr>
        <w:t xml:space="preserve"> года.</w:t>
      </w:r>
    </w:p>
    <w:p w:rsidR="004C3FF3" w:rsidRPr="00520349" w:rsidRDefault="004C3FF3" w:rsidP="004C3FF3">
      <w:pPr>
        <w:widowControl w:val="0"/>
        <w:numPr>
          <w:ilvl w:val="0"/>
          <w:numId w:val="13"/>
        </w:numPr>
        <w:shd w:val="clear" w:color="auto" w:fill="FFFFFF"/>
        <w:tabs>
          <w:tab w:val="num" w:pos="840"/>
        </w:tabs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>Права и обязанности Сторон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rPr>
          <w:b/>
          <w:i/>
          <w:color w:val="000000"/>
          <w:szCs w:val="24"/>
        </w:rPr>
      </w:pPr>
      <w:r w:rsidRPr="00520349">
        <w:rPr>
          <w:color w:val="000000"/>
          <w:szCs w:val="24"/>
        </w:rPr>
        <w:t>Арендодатель имеет право: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b/>
          <w:i/>
          <w:color w:val="000000"/>
          <w:szCs w:val="24"/>
        </w:rPr>
      </w:pPr>
      <w:r w:rsidRPr="00520349">
        <w:rPr>
          <w:szCs w:val="24"/>
        </w:rPr>
        <w:t>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b/>
          <w:i/>
          <w:color w:val="000000"/>
          <w:szCs w:val="24"/>
        </w:rPr>
      </w:pPr>
      <w:r w:rsidRPr="00520349">
        <w:rPr>
          <w:szCs w:val="24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szCs w:val="24"/>
        </w:rPr>
        <w:t>Требовать досрочного расторжения договора после направления Арендатору</w:t>
      </w:r>
      <w:r w:rsidRPr="00520349">
        <w:rPr>
          <w:b/>
          <w:i/>
          <w:color w:val="000000"/>
          <w:szCs w:val="24"/>
        </w:rPr>
        <w:t xml:space="preserve"> </w:t>
      </w:r>
      <w:r w:rsidRPr="00520349">
        <w:rPr>
          <w:szCs w:val="24"/>
        </w:rPr>
        <w:t>письменного предупреждения о необходимости исполнения им обязательств и расторжения договора в 30-дневный срок в случаях:</w:t>
      </w:r>
      <w:r w:rsidRPr="00520349">
        <w:rPr>
          <w:b/>
          <w:i/>
          <w:color w:val="000000"/>
          <w:szCs w:val="24"/>
        </w:rPr>
        <w:t xml:space="preserve"> </w:t>
      </w:r>
      <w:r w:rsidRPr="00520349">
        <w:rPr>
          <w:szCs w:val="24"/>
        </w:rPr>
        <w:t>использования земельного участка не по целевому назначению;</w:t>
      </w:r>
      <w:r w:rsidRPr="00520349">
        <w:rPr>
          <w:b/>
          <w:i/>
          <w:color w:val="000000"/>
          <w:szCs w:val="24"/>
        </w:rPr>
        <w:t xml:space="preserve"> </w:t>
      </w:r>
      <w:r w:rsidRPr="00520349">
        <w:rPr>
          <w:szCs w:val="24"/>
        </w:rPr>
        <w:t>использования земельного участка способами, приводящими к ухудшению экологической обстановки; невнесения арендной платы более чем за 6 месяцев подряд.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szCs w:val="24"/>
        </w:rPr>
        <w:t>Вносить по согласованию с Арендатором в Договор необходимые изменения, дополнения и уточнения путем заключения дополнительных соглашений в случае изменения законодательства Российской Федерации и Ханты-Мансийского автономного округа – Югры.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 xml:space="preserve">  Обязанности Арендодателя: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Передать Арендатору земельный участок по передаточному акту после подписания договора.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Направить Арендатору требование, не позднее, чем за 1 месяц, о досрочном расторжении Договора.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Не вмешиваться в хозяйственную деятельность Арендатора, если она не противоречит законодательству и условиям Договора.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В случае изменения реквизитов для перечисления арендной платы уведомить Арендатора об указанных изменениях.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>Права Арендатора: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>Использовать земельный участок на условиях, установленных Договором.</w:t>
      </w:r>
    </w:p>
    <w:p w:rsidR="004C3FF3" w:rsidRPr="00687971" w:rsidRDefault="0081084D" w:rsidP="00687971">
      <w:pPr>
        <w:numPr>
          <w:ilvl w:val="2"/>
          <w:numId w:val="13"/>
        </w:numPr>
        <w:tabs>
          <w:tab w:val="left" w:pos="993"/>
        </w:tabs>
        <w:ind w:left="0" w:firstLine="426"/>
        <w:jc w:val="both"/>
        <w:rPr>
          <w:szCs w:val="24"/>
        </w:rPr>
      </w:pPr>
      <w:r w:rsidRPr="0081084D">
        <w:rPr>
          <w:szCs w:val="24"/>
        </w:rPr>
        <w:t>Сдавать земельный участок в субаренду в пределах срока Договора, уведомив Арендодателя в письменной форме в течение 3 (трех) рабочих дней со дня заключения соответствующего договора субаренды</w:t>
      </w:r>
      <w:r w:rsidR="002F2DF3">
        <w:rPr>
          <w:szCs w:val="24"/>
        </w:rPr>
        <w:t>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>Обязанности арендатора: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Принять от Арендодателя земельный участок по передаточному акту.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 xml:space="preserve">Использовать земельный участок по назначению в соответствии с пунктом 1.2 </w:t>
      </w:r>
      <w:r w:rsidRPr="00520349">
        <w:rPr>
          <w:szCs w:val="24"/>
        </w:rPr>
        <w:lastRenderedPageBreak/>
        <w:t>договора.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Вносить арендную плату в порядке и сроки, установленные п. 3.1 договора.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Обеспечить Арендодателю доступ на земельный участок в любое время.</w:t>
      </w:r>
    </w:p>
    <w:p w:rsidR="004C3FF3" w:rsidRPr="00D81E4B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Соблюдать при использовании земельного участка технические регламенты 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Вернуть Арендодателю земельный участок по передаточному акту не позднее 3 (трех) рабочих дней со дня истечения срока действия договора.</w:t>
      </w:r>
    </w:p>
    <w:p w:rsidR="004C3FF3" w:rsidRPr="009573CC" w:rsidRDefault="004C3FF3" w:rsidP="009573CC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Вернуть Арендодателю земельный участок в том состоянии, в котором он его получил.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Письменно сообщить Арендодателю не позднее, чем за 3 (три) месяца 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Своевременно письменно уведомить Арендодателя об изменении своих почтовых и банковских реквизитов.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20 рабочих дней со дня получения такого предупреждения.</w:t>
      </w:r>
    </w:p>
    <w:p w:rsidR="004C3FF3" w:rsidRPr="001A1CE0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Арендодатель и Арендатор имеют иные права и несут иные обязанности, установленные законодательством.</w:t>
      </w:r>
    </w:p>
    <w:p w:rsidR="004C3FF3" w:rsidRPr="00520349" w:rsidRDefault="004C3FF3" w:rsidP="004C3FF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>Платежи и расчеты по договору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  <w:lang w:val="x-none" w:eastAsia="x-none"/>
        </w:rPr>
      </w:pPr>
      <w:r w:rsidRPr="00520349">
        <w:rPr>
          <w:szCs w:val="24"/>
          <w:lang w:val="x-none" w:eastAsia="x-none"/>
        </w:rPr>
        <w:t xml:space="preserve">Размер арендной платы за земельный участок составляет </w:t>
      </w:r>
      <w:r w:rsidRPr="00520349">
        <w:rPr>
          <w:szCs w:val="24"/>
          <w:lang w:eastAsia="x-none"/>
        </w:rPr>
        <w:t>_________________________________________________________ руб. в год</w:t>
      </w:r>
      <w:r w:rsidRPr="00520349">
        <w:rPr>
          <w:color w:val="000000"/>
          <w:szCs w:val="24"/>
          <w:lang w:val="x-none" w:eastAsia="x-none"/>
        </w:rPr>
        <w:t>.</w:t>
      </w:r>
    </w:p>
    <w:p w:rsidR="004C3FF3" w:rsidRPr="00520349" w:rsidRDefault="004C3FF3" w:rsidP="004C3FF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>Арендатор вносит арендную плату за арендуем</w:t>
      </w:r>
      <w:r w:rsidRPr="00520349">
        <w:rPr>
          <w:color w:val="000000"/>
          <w:szCs w:val="24"/>
          <w:lang w:eastAsia="x-none"/>
        </w:rPr>
        <w:t>ый</w:t>
      </w:r>
      <w:r w:rsidRPr="00520349">
        <w:rPr>
          <w:color w:val="000000"/>
          <w:szCs w:val="24"/>
          <w:lang w:val="x-none" w:eastAsia="x-none"/>
        </w:rPr>
        <w:t xml:space="preserve"> земельный участок  ежеквартально, не позднее 10 числа, следующего за кварталом месяца, а в четвертом квартале – не позднее 10 декабря текущего года.</w:t>
      </w:r>
      <w:r w:rsidRPr="00520349">
        <w:rPr>
          <w:color w:val="000000"/>
          <w:szCs w:val="24"/>
          <w:lang w:eastAsia="x-none"/>
        </w:rPr>
        <w:t xml:space="preserve"> </w:t>
      </w:r>
      <w:r w:rsidRPr="00520349">
        <w:rPr>
          <w:color w:val="000000"/>
          <w:szCs w:val="24"/>
          <w:lang w:val="x-none" w:eastAsia="x-none"/>
        </w:rPr>
        <w:t>Обязательства Арендатора по внесению арендной платы в соответствии с пунктом 2 статьи 40 Бюджетного кодекса Российской Федерации считаются исполненными со дня зачисления денежных средств в полном объеме на расчетный счет, указанный в пункте 3.2 Договора.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  <w:lang w:val="x-none" w:eastAsia="x-none"/>
        </w:rPr>
      </w:pPr>
      <w:r w:rsidRPr="00520349">
        <w:rPr>
          <w:szCs w:val="24"/>
          <w:lang w:val="x-none" w:eastAsia="x-none"/>
        </w:rPr>
        <w:t>Арендатор обязан вносить арендную плату по следующим реквизитам:</w:t>
      </w:r>
    </w:p>
    <w:p w:rsidR="004C3FF3" w:rsidRPr="00520349" w:rsidRDefault="004C3FF3" w:rsidP="004C3FF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520349">
        <w:rPr>
          <w:szCs w:val="24"/>
        </w:rPr>
        <w:t>Расчетный счет № _____________________________ БИК ______________________________, ИНН _____________, КПП __________, ОКТМО _________________, код бюджетной классификации ________________________.</w:t>
      </w:r>
    </w:p>
    <w:p w:rsidR="004C3FF3" w:rsidRPr="00520349" w:rsidRDefault="004C3FF3" w:rsidP="004C3FF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Cs w:val="24"/>
          <w:lang w:eastAsia="x-none"/>
        </w:rPr>
      </w:pPr>
      <w:r w:rsidRPr="00520349">
        <w:rPr>
          <w:color w:val="000000"/>
          <w:szCs w:val="24"/>
          <w:lang w:val="x-none" w:eastAsia="x-none"/>
        </w:rPr>
        <w:t xml:space="preserve">Арендная плата начисляется с </w:t>
      </w:r>
      <w:r w:rsidRPr="00520349">
        <w:rPr>
          <w:color w:val="000000"/>
          <w:szCs w:val="24"/>
          <w:lang w:eastAsia="x-none"/>
        </w:rPr>
        <w:t>_________________20 __</w:t>
      </w:r>
      <w:r w:rsidRPr="00520349">
        <w:rPr>
          <w:color w:val="000000"/>
          <w:szCs w:val="24"/>
          <w:lang w:val="x-none" w:eastAsia="x-none"/>
        </w:rPr>
        <w:t xml:space="preserve"> года. Расчет арендной платы определен в приложении </w:t>
      </w:r>
      <w:r w:rsidRPr="00520349">
        <w:rPr>
          <w:color w:val="000000"/>
          <w:szCs w:val="24"/>
          <w:lang w:eastAsia="x-none"/>
        </w:rPr>
        <w:t>2</w:t>
      </w:r>
      <w:r w:rsidRPr="00520349">
        <w:rPr>
          <w:color w:val="000000"/>
          <w:szCs w:val="24"/>
          <w:lang w:val="x-none" w:eastAsia="x-none"/>
        </w:rPr>
        <w:t xml:space="preserve"> к Договору, которое является неотъемлемой частью Договора.</w:t>
      </w:r>
    </w:p>
    <w:p w:rsidR="004C3FF3" w:rsidRPr="00520349" w:rsidRDefault="004C3FF3" w:rsidP="004C3FF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425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>Ответственность Сторон и порядок рассмотрения споров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noProof/>
          <w:szCs w:val="24"/>
        </w:rPr>
        <w:t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и законодательством Российской Федерации</w:t>
      </w:r>
      <w:r w:rsidRPr="00520349">
        <w:rPr>
          <w:szCs w:val="24"/>
        </w:rPr>
        <w:t>.</w:t>
      </w:r>
    </w:p>
    <w:p w:rsidR="004C3FF3" w:rsidRPr="007C4833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szCs w:val="24"/>
        </w:rPr>
        <w:t>За нарушение срока внесения арендной платы, предусмотренного пунктом 3.1 договора, с Арендатора взыскивается неустойка, которая начисляется в размере 1/300 (одной трехсотой) ставки рефинансирования Центрального Банка Российской Федерации, действующей в день, за который начисляется неустойка, от суммы задолженности по арендной плате за каждые сутки, начиная со дня просрочки исполнения обязательства до дня полной оплаты суммы задолженности</w:t>
      </w:r>
      <w:r w:rsidRPr="00520349">
        <w:rPr>
          <w:color w:val="000000"/>
          <w:szCs w:val="24"/>
        </w:rPr>
        <w:t>.</w:t>
      </w:r>
    </w:p>
    <w:p w:rsidR="004C3FF3" w:rsidRPr="007C4833" w:rsidRDefault="004C3FF3" w:rsidP="004C3FF3">
      <w:pPr>
        <w:numPr>
          <w:ilvl w:val="1"/>
          <w:numId w:val="13"/>
        </w:numPr>
        <w:tabs>
          <w:tab w:val="left" w:pos="993"/>
        </w:tabs>
        <w:ind w:left="0" w:firstLine="426"/>
        <w:jc w:val="both"/>
        <w:rPr>
          <w:szCs w:val="24"/>
        </w:rPr>
      </w:pPr>
      <w:r w:rsidRPr="007C4833">
        <w:rPr>
          <w:szCs w:val="24"/>
        </w:rPr>
        <w:t>При досрочном расторжении, либо изменении договора по вине Арендатора, а также при досрочном расторжении, либо изменении договора по инициативе Арендатора ранее срока, установленного договором, а после возобновления договора на неопределенный срок – при нарушении срока уведомления о его расторжении, сумма задатка на участие в аукционе,  считается штрафной неустойкой за нарушение ранее согласованных сторонами условий настоящего договора и не подлежит возврату Арендатору.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rFonts w:eastAsia="Calibri"/>
          <w:noProof/>
          <w:szCs w:val="24"/>
          <w:lang w:eastAsia="en-US"/>
        </w:rPr>
        <w:t xml:space="preserve">Применение санкций </w:t>
      </w:r>
      <w:r w:rsidRPr="00520349">
        <w:rPr>
          <w:szCs w:val="24"/>
        </w:rPr>
        <w:t>не освобождает Стороны от исполнения лежащих на них обязательств или устранения нарушений, а также возмещения причиненных ими убытков</w:t>
      </w:r>
      <w:r w:rsidRPr="00520349">
        <w:rPr>
          <w:color w:val="000000"/>
          <w:szCs w:val="24"/>
        </w:rPr>
        <w:t>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szCs w:val="24"/>
        </w:rPr>
        <w:t xml:space="preserve">Все споры или разногласия, возникающие между Сторонами настоящего Договора, </w:t>
      </w:r>
      <w:r w:rsidRPr="00520349">
        <w:rPr>
          <w:szCs w:val="24"/>
        </w:rPr>
        <w:lastRenderedPageBreak/>
        <w:t>разрешаются путем переговоров</w:t>
      </w:r>
      <w:r w:rsidRPr="00520349">
        <w:rPr>
          <w:color w:val="000000"/>
          <w:szCs w:val="24"/>
        </w:rPr>
        <w:t>.</w:t>
      </w:r>
    </w:p>
    <w:p w:rsidR="004C3FF3" w:rsidRPr="001A1CE0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szCs w:val="24"/>
        </w:rPr>
        <w:t>В случае невозможности разрешения споров или разногласий путем переговоров они подлежат рассмотрению в судебном порядке, установленном законодательством Российской Федерации.</w:t>
      </w:r>
    </w:p>
    <w:p w:rsidR="004C3FF3" w:rsidRPr="00520349" w:rsidRDefault="004C3FF3" w:rsidP="004C3FF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>Порядок изменения и расторжения Договора</w:t>
      </w:r>
    </w:p>
    <w:p w:rsidR="004C3FF3" w:rsidRPr="00D75D1D" w:rsidRDefault="004C3FF3" w:rsidP="004C3FF3">
      <w:pPr>
        <w:widowControl w:val="0"/>
        <w:numPr>
          <w:ilvl w:val="1"/>
          <w:numId w:val="1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75D1D">
        <w:rPr>
          <w:snapToGrid w:val="0"/>
          <w:szCs w:val="24"/>
        </w:rPr>
        <w:t xml:space="preserve">Условия договора могут быть изменены по соглашению Сторон. </w:t>
      </w:r>
    </w:p>
    <w:p w:rsidR="004C3FF3" w:rsidRPr="00D75D1D" w:rsidRDefault="004C3FF3" w:rsidP="004C3FF3">
      <w:pPr>
        <w:shd w:val="clear" w:color="auto" w:fill="FFFFFF"/>
        <w:tabs>
          <w:tab w:val="left" w:pos="567"/>
          <w:tab w:val="left" w:pos="851"/>
        </w:tabs>
        <w:ind w:firstLine="426"/>
        <w:jc w:val="both"/>
        <w:rPr>
          <w:snapToGrid w:val="0"/>
          <w:szCs w:val="24"/>
        </w:rPr>
      </w:pPr>
      <w:r w:rsidRPr="00D75D1D">
        <w:rPr>
          <w:snapToGrid w:val="0"/>
          <w:szCs w:val="24"/>
        </w:rPr>
        <w:t>Вносимые любой из Сторон предложения об изменении условий договора должны быть рассмотрены Сторонами в течение 30 календарных дн</w:t>
      </w:r>
      <w:r w:rsidR="00D81CAA">
        <w:rPr>
          <w:snapToGrid w:val="0"/>
          <w:szCs w:val="24"/>
        </w:rPr>
        <w:t>ей</w:t>
      </w:r>
      <w:r w:rsidRPr="00D75D1D">
        <w:rPr>
          <w:snapToGrid w:val="0"/>
          <w:szCs w:val="24"/>
        </w:rPr>
        <w:t>.</w:t>
      </w:r>
    </w:p>
    <w:p w:rsidR="004C3FF3" w:rsidRPr="00D75D1D" w:rsidRDefault="004C3FF3" w:rsidP="004C3FF3">
      <w:pPr>
        <w:widowControl w:val="0"/>
        <w:numPr>
          <w:ilvl w:val="1"/>
          <w:numId w:val="1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75D1D">
        <w:rPr>
          <w:szCs w:val="24"/>
        </w:rPr>
        <w:t>По требованию Арендодателя договор аренды может быть досрочно расторгнут судом в следующих случаях:</w:t>
      </w:r>
    </w:p>
    <w:p w:rsidR="004C3FF3" w:rsidRPr="00D75D1D" w:rsidRDefault="004C3FF3" w:rsidP="004C3FF3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75D1D">
        <w:rPr>
          <w:szCs w:val="24"/>
        </w:rPr>
        <w:t>При умышленном или неосторожном ухудшении Арендатором состояния земельного участка.</w:t>
      </w:r>
    </w:p>
    <w:p w:rsidR="004C3FF3" w:rsidRPr="00D75D1D" w:rsidRDefault="004C3FF3" w:rsidP="004C3FF3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75D1D">
        <w:rPr>
          <w:szCs w:val="24"/>
        </w:rPr>
        <w:t>Арендатор более двух раз подряд по истечении установленного договором срока платежа не внес арендную плату, независимо от ее последующего внесения.</w:t>
      </w:r>
    </w:p>
    <w:p w:rsidR="004C3FF3" w:rsidRPr="00D75D1D" w:rsidRDefault="004C3FF3" w:rsidP="004C3FF3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75D1D">
        <w:rPr>
          <w:szCs w:val="24"/>
        </w:rPr>
        <w:t>Арендатор пользуется земельным участком с существенным нарушением условий договора или назначения земельного участка либо с неоднократными нарушениями.</w:t>
      </w:r>
    </w:p>
    <w:p w:rsidR="004C3FF3" w:rsidRPr="00D75D1D" w:rsidRDefault="004C3FF3" w:rsidP="004C3FF3">
      <w:pPr>
        <w:widowControl w:val="0"/>
        <w:numPr>
          <w:ilvl w:val="1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75D1D">
        <w:rPr>
          <w:szCs w:val="24"/>
        </w:rPr>
        <w:t>По требованию Арендатора договор аренды может быть досрочно расторгнут судом в случаях, когда:</w:t>
      </w:r>
    </w:p>
    <w:p w:rsidR="004C3FF3" w:rsidRPr="00D75D1D" w:rsidRDefault="004C3FF3" w:rsidP="004C3FF3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75D1D">
        <w:rPr>
          <w:szCs w:val="24"/>
        </w:rPr>
        <w:t>Арендодатель не предоставляет земельный участок в пользование Арендатору либо создает препятствия пользованию земельным участком в соответствии с условиями договора или назначением земельного участка.</w:t>
      </w:r>
    </w:p>
    <w:p w:rsidR="004C3FF3" w:rsidRPr="001A1CE0" w:rsidRDefault="004C3FF3" w:rsidP="004C3FF3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75D1D">
        <w:rPr>
          <w:szCs w:val="24"/>
        </w:rPr>
        <w:t xml:space="preserve">Переданный Арендатору земельный участок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земельного участка при заключении договора.  </w:t>
      </w:r>
    </w:p>
    <w:p w:rsidR="004C3FF3" w:rsidRPr="00520349" w:rsidRDefault="004C3FF3" w:rsidP="004C3FF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 xml:space="preserve">Прочие условия </w:t>
      </w:r>
    </w:p>
    <w:p w:rsidR="004C3FF3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>Договор вступает в силу со дня его государс</w:t>
      </w:r>
      <w:r>
        <w:rPr>
          <w:color w:val="000000"/>
          <w:szCs w:val="24"/>
        </w:rPr>
        <w:t>твенной регистрации в Управлении</w:t>
      </w:r>
      <w:r w:rsidRPr="00520349">
        <w:rPr>
          <w:color w:val="000000"/>
          <w:szCs w:val="24"/>
        </w:rPr>
        <w:t xml:space="preserve"> Федеральной службы государственной регистрации, кадастра и картографии по Ханты-Мансийскому автономному округу – Югре.</w:t>
      </w:r>
    </w:p>
    <w:p w:rsidR="004C3FF3" w:rsidRPr="000D2F1B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>А</w:t>
      </w:r>
      <w:r w:rsidRPr="00520349">
        <w:rPr>
          <w:szCs w:val="24"/>
        </w:rPr>
        <w:t xml:space="preserve">рендодатель не несет ответственности за недостатки земельного участка, которые оговорены при заключении договора, либо должны быть обнаружены Арендатором во время осмотра и проверки земельного участка при его передаче. </w:t>
      </w:r>
    </w:p>
    <w:p w:rsidR="000D2F1B" w:rsidRPr="00520349" w:rsidRDefault="000D2F1B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0D2F1B">
        <w:rPr>
          <w:color w:val="000000"/>
          <w:szCs w:val="24"/>
        </w:rPr>
        <w:t>В соответствии с пунктом 7 статьи 448 Гражданского кодекса Росс</w:t>
      </w:r>
      <w:r>
        <w:rPr>
          <w:color w:val="000000"/>
          <w:szCs w:val="24"/>
        </w:rPr>
        <w:t>ийско</w:t>
      </w:r>
      <w:r w:rsidRPr="000D2F1B">
        <w:rPr>
          <w:color w:val="000000"/>
          <w:szCs w:val="24"/>
        </w:rPr>
        <w:t>й Федерации Арендатор не вправе уступать права и обязанности по Договору третьим лицам.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Стороны пришли к соглашению о том, что документы, которыми они будут обмениваться в процессе выполнения договора, переданные по факсимильной связи, признаются имеющими юридическую силу в случае, если на факсограмме присутствует строка, позволяющая идентифицировать передающий аппарат и содержащая реквизиты: наименование передающей Стороны, дату и время передачи, номер телефона и номера страниц.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Сторона не позднее 10 календарных дней со дня изменения у нее наименования, местонахождения, адресов официальных сайтов в сети Интернет, официального печатного издания Ханты-Мансийского автономного округа – Югры, банковских реквизитов или реорганизации обязана письменно сообщить другой Стороне об указанных изменениях.</w:t>
      </w:r>
    </w:p>
    <w:p w:rsidR="004C3FF3" w:rsidRPr="00520349" w:rsidRDefault="004C3FF3" w:rsidP="004C3FF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Cs w:val="24"/>
        </w:rPr>
      </w:pPr>
      <w:r w:rsidRPr="00520349">
        <w:rPr>
          <w:szCs w:val="24"/>
        </w:rPr>
        <w:t>Неисполнение Стороной условий настоящего пункта лишает ее права ссылаться на то, что предусмотренные договором уведомление или платеж не были направлены надлежащим образом.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В остальном, что не предусмотрено договором, Стороны руководствуются законодательством Российской Федерации.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 xml:space="preserve">Настоящий договор составлен </w:t>
      </w:r>
      <w:r w:rsidR="000D2F1B">
        <w:rPr>
          <w:szCs w:val="24"/>
        </w:rPr>
        <w:t>в 2</w:t>
      </w:r>
      <w:r w:rsidRPr="00520349">
        <w:rPr>
          <w:szCs w:val="24"/>
        </w:rPr>
        <w:t>-х экземплярах, имеющих одинаковую юридическую силу, из которых один выдан Аренд</w:t>
      </w:r>
      <w:r w:rsidR="000D2F1B">
        <w:rPr>
          <w:szCs w:val="24"/>
        </w:rPr>
        <w:t>атору, второй Арендодателю.</w:t>
      </w:r>
      <w:r w:rsidRPr="00520349">
        <w:rPr>
          <w:szCs w:val="24"/>
        </w:rPr>
        <w:t xml:space="preserve"> </w:t>
      </w:r>
    </w:p>
    <w:p w:rsidR="004C3FF3" w:rsidRPr="00520349" w:rsidRDefault="004C3FF3" w:rsidP="004C3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Cs w:val="24"/>
          <w:lang w:eastAsia="x-none"/>
        </w:rPr>
      </w:pPr>
      <w:r w:rsidRPr="00520349">
        <w:rPr>
          <w:i/>
          <w:szCs w:val="24"/>
          <w:lang w:val="x-none" w:eastAsia="x-none"/>
        </w:rPr>
        <w:t>Приложения к договору:</w:t>
      </w:r>
    </w:p>
    <w:p w:rsidR="004C3FF3" w:rsidRPr="00520349" w:rsidRDefault="004C3FF3" w:rsidP="004C3FF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Cs w:val="24"/>
          <w:lang w:eastAsia="x-none"/>
        </w:rPr>
      </w:pPr>
      <w:r w:rsidRPr="00520349">
        <w:rPr>
          <w:szCs w:val="24"/>
          <w:lang w:val="x-none" w:eastAsia="x-none"/>
        </w:rPr>
        <w:t>Схема расположения земельн</w:t>
      </w:r>
      <w:r w:rsidRPr="00520349">
        <w:rPr>
          <w:szCs w:val="24"/>
          <w:lang w:eastAsia="x-none"/>
        </w:rPr>
        <w:t>ого</w:t>
      </w:r>
      <w:r w:rsidRPr="00520349">
        <w:rPr>
          <w:szCs w:val="24"/>
          <w:lang w:val="x-none" w:eastAsia="x-none"/>
        </w:rPr>
        <w:t xml:space="preserve"> участк</w:t>
      </w:r>
      <w:r w:rsidRPr="00520349">
        <w:rPr>
          <w:szCs w:val="24"/>
          <w:lang w:eastAsia="x-none"/>
        </w:rPr>
        <w:t>а.</w:t>
      </w:r>
    </w:p>
    <w:p w:rsidR="004C3FF3" w:rsidRPr="00520349" w:rsidRDefault="004C3FF3" w:rsidP="004C3FF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>Расчет арендной платы.</w:t>
      </w:r>
    </w:p>
    <w:p w:rsidR="00340F4F" w:rsidRPr="00D81CAA" w:rsidRDefault="004C3FF3" w:rsidP="00D81CA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>Акт приема-передачи.</w:t>
      </w:r>
    </w:p>
    <w:tbl>
      <w:tblPr>
        <w:tblpPr w:leftFromText="180" w:rightFromText="180" w:vertAnchor="text" w:horzAnchor="margin" w:tblpY="318"/>
        <w:tblW w:w="9922" w:type="dxa"/>
        <w:tblLook w:val="04A0" w:firstRow="1" w:lastRow="0" w:firstColumn="1" w:lastColumn="0" w:noHBand="0" w:noVBand="1"/>
      </w:tblPr>
      <w:tblGrid>
        <w:gridCol w:w="5103"/>
        <w:gridCol w:w="4819"/>
      </w:tblGrid>
      <w:tr w:rsidR="00D81CAA" w:rsidRPr="00520349" w:rsidTr="00D81CAA">
        <w:tc>
          <w:tcPr>
            <w:tcW w:w="5103" w:type="dxa"/>
            <w:shd w:val="clear" w:color="auto" w:fill="auto"/>
          </w:tcPr>
          <w:p w:rsidR="00D81CAA" w:rsidRPr="00520349" w:rsidRDefault="00D81CAA" w:rsidP="00D8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520349">
              <w:rPr>
                <w:b/>
                <w:iCs/>
                <w:color w:val="000000"/>
                <w:szCs w:val="24"/>
              </w:rPr>
              <w:t>Арендодатель:</w:t>
            </w:r>
          </w:p>
        </w:tc>
        <w:tc>
          <w:tcPr>
            <w:tcW w:w="4819" w:type="dxa"/>
            <w:shd w:val="clear" w:color="auto" w:fill="auto"/>
          </w:tcPr>
          <w:p w:rsidR="00D81CAA" w:rsidRPr="00520349" w:rsidRDefault="00D81CAA" w:rsidP="00D8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Cs w:val="24"/>
              </w:rPr>
            </w:pPr>
            <w:r w:rsidRPr="00520349">
              <w:rPr>
                <w:b/>
                <w:iCs/>
                <w:color w:val="000000"/>
                <w:szCs w:val="24"/>
              </w:rPr>
              <w:t>Арендатор:</w:t>
            </w:r>
          </w:p>
        </w:tc>
      </w:tr>
    </w:tbl>
    <w:p w:rsidR="005C3240" w:rsidRPr="00BA363E" w:rsidRDefault="004C3FF3" w:rsidP="00D81CAA">
      <w:pPr>
        <w:widowControl w:val="0"/>
        <w:shd w:val="clear" w:color="auto" w:fill="FFFFFF"/>
        <w:autoSpaceDE w:val="0"/>
        <w:autoSpaceDN w:val="0"/>
        <w:adjustRightInd w:val="0"/>
        <w:ind w:left="360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>7. Реквизиты и подписи сторон.</w:t>
      </w:r>
    </w:p>
    <w:sectPr w:rsidR="005C3240" w:rsidRPr="00BA363E" w:rsidSect="00D81CAA">
      <w:footerReference w:type="default" r:id="rId20"/>
      <w:pgSz w:w="11906" w:h="16838" w:code="9"/>
      <w:pgMar w:top="426" w:right="567" w:bottom="284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09" w:rsidRDefault="00504809" w:rsidP="00B033CA">
      <w:r>
        <w:separator/>
      </w:r>
    </w:p>
  </w:endnote>
  <w:endnote w:type="continuationSeparator" w:id="0">
    <w:p w:rsidR="00504809" w:rsidRDefault="00504809" w:rsidP="00B0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6B" w:rsidRDefault="00A5626B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2C9E">
      <w:rPr>
        <w:noProof/>
      </w:rPr>
      <w:t>2</w:t>
    </w:r>
    <w:r>
      <w:fldChar w:fldCharType="end"/>
    </w:r>
  </w:p>
  <w:p w:rsidR="00A5626B" w:rsidRDefault="00A5626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09" w:rsidRDefault="00504809" w:rsidP="00B033CA">
      <w:r>
        <w:separator/>
      </w:r>
    </w:p>
  </w:footnote>
  <w:footnote w:type="continuationSeparator" w:id="0">
    <w:p w:rsidR="00504809" w:rsidRDefault="00504809" w:rsidP="00B0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78E"/>
    <w:multiLevelType w:val="hybridMultilevel"/>
    <w:tmpl w:val="50B8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5561A"/>
    <w:multiLevelType w:val="multilevel"/>
    <w:tmpl w:val="B5389D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A575E54"/>
    <w:multiLevelType w:val="multilevel"/>
    <w:tmpl w:val="FA52BC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5FE64BA"/>
    <w:multiLevelType w:val="multilevel"/>
    <w:tmpl w:val="A4363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9936475"/>
    <w:multiLevelType w:val="multilevel"/>
    <w:tmpl w:val="B52E13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5">
    <w:nsid w:val="1ADA65B5"/>
    <w:multiLevelType w:val="multilevel"/>
    <w:tmpl w:val="D0BC5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0"/>
        </w:tabs>
        <w:ind w:left="128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2B772883"/>
    <w:multiLevelType w:val="multilevel"/>
    <w:tmpl w:val="77349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8CC260A"/>
    <w:multiLevelType w:val="multilevel"/>
    <w:tmpl w:val="1354FAA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i w:val="0"/>
      </w:rPr>
    </w:lvl>
  </w:abstractNum>
  <w:abstractNum w:abstractNumId="8">
    <w:nsid w:val="3A1034C7"/>
    <w:multiLevelType w:val="multilevel"/>
    <w:tmpl w:val="F98C316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7F12E22"/>
    <w:multiLevelType w:val="multilevel"/>
    <w:tmpl w:val="BC744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>
    <w:nsid w:val="5AE07DE1"/>
    <w:multiLevelType w:val="multilevel"/>
    <w:tmpl w:val="EEC828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62162367"/>
    <w:multiLevelType w:val="hybridMultilevel"/>
    <w:tmpl w:val="8CDECAFA"/>
    <w:lvl w:ilvl="0" w:tplc="3844D9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66D84B30"/>
    <w:multiLevelType w:val="multilevel"/>
    <w:tmpl w:val="45123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  <w:color w:val="auto"/>
      </w:rPr>
    </w:lvl>
  </w:abstractNum>
  <w:abstractNum w:abstractNumId="13">
    <w:nsid w:val="77583764"/>
    <w:multiLevelType w:val="multilevel"/>
    <w:tmpl w:val="995857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94777AF"/>
    <w:multiLevelType w:val="hybridMultilevel"/>
    <w:tmpl w:val="EECE17BA"/>
    <w:lvl w:ilvl="0" w:tplc="0A861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6D725F"/>
    <w:multiLevelType w:val="hybridMultilevel"/>
    <w:tmpl w:val="7C42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12"/>
  </w:num>
  <w:num w:numId="10">
    <w:abstractNumId w:val="10"/>
  </w:num>
  <w:num w:numId="11">
    <w:abstractNumId w:val="2"/>
  </w:num>
  <w:num w:numId="12">
    <w:abstractNumId w:val="13"/>
  </w:num>
  <w:num w:numId="13">
    <w:abstractNumId w:val="9"/>
  </w:num>
  <w:num w:numId="14">
    <w:abstractNumId w:val="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7C1"/>
    <w:rsid w:val="00007C34"/>
    <w:rsid w:val="00010024"/>
    <w:rsid w:val="00010B87"/>
    <w:rsid w:val="000118E9"/>
    <w:rsid w:val="00012A98"/>
    <w:rsid w:val="00012D6B"/>
    <w:rsid w:val="00013ECF"/>
    <w:rsid w:val="00020186"/>
    <w:rsid w:val="000212A2"/>
    <w:rsid w:val="00021D25"/>
    <w:rsid w:val="00026F0E"/>
    <w:rsid w:val="00027B80"/>
    <w:rsid w:val="000302B1"/>
    <w:rsid w:val="00033C51"/>
    <w:rsid w:val="000423BB"/>
    <w:rsid w:val="00042E96"/>
    <w:rsid w:val="00046A72"/>
    <w:rsid w:val="00047E3A"/>
    <w:rsid w:val="000509CA"/>
    <w:rsid w:val="0005269E"/>
    <w:rsid w:val="00053A77"/>
    <w:rsid w:val="00055390"/>
    <w:rsid w:val="00055E86"/>
    <w:rsid w:val="000569D6"/>
    <w:rsid w:val="00060FAC"/>
    <w:rsid w:val="00062845"/>
    <w:rsid w:val="00063F30"/>
    <w:rsid w:val="00063FFC"/>
    <w:rsid w:val="0006698F"/>
    <w:rsid w:val="00066DDA"/>
    <w:rsid w:val="000677FF"/>
    <w:rsid w:val="00067B3E"/>
    <w:rsid w:val="000707B3"/>
    <w:rsid w:val="00075908"/>
    <w:rsid w:val="00076BFB"/>
    <w:rsid w:val="00077593"/>
    <w:rsid w:val="00077DAD"/>
    <w:rsid w:val="00083E94"/>
    <w:rsid w:val="000844A4"/>
    <w:rsid w:val="0008455D"/>
    <w:rsid w:val="000854CC"/>
    <w:rsid w:val="000929F5"/>
    <w:rsid w:val="000934DD"/>
    <w:rsid w:val="00094A90"/>
    <w:rsid w:val="00095D9B"/>
    <w:rsid w:val="00096E6E"/>
    <w:rsid w:val="000A09C4"/>
    <w:rsid w:val="000A0FAE"/>
    <w:rsid w:val="000A0FD1"/>
    <w:rsid w:val="000A41F6"/>
    <w:rsid w:val="000A492D"/>
    <w:rsid w:val="000A4BB0"/>
    <w:rsid w:val="000B449F"/>
    <w:rsid w:val="000B4FA0"/>
    <w:rsid w:val="000B55E3"/>
    <w:rsid w:val="000B6465"/>
    <w:rsid w:val="000B6642"/>
    <w:rsid w:val="000C0E6A"/>
    <w:rsid w:val="000C1B07"/>
    <w:rsid w:val="000C7D2C"/>
    <w:rsid w:val="000D0DF5"/>
    <w:rsid w:val="000D0F99"/>
    <w:rsid w:val="000D1046"/>
    <w:rsid w:val="000D2704"/>
    <w:rsid w:val="000D2F1B"/>
    <w:rsid w:val="000D3BE3"/>
    <w:rsid w:val="000D557A"/>
    <w:rsid w:val="000D6780"/>
    <w:rsid w:val="000E6225"/>
    <w:rsid w:val="000E7C9F"/>
    <w:rsid w:val="000F0EED"/>
    <w:rsid w:val="000F146E"/>
    <w:rsid w:val="000F17AB"/>
    <w:rsid w:val="000F1F54"/>
    <w:rsid w:val="000F323D"/>
    <w:rsid w:val="000F4051"/>
    <w:rsid w:val="000F51ED"/>
    <w:rsid w:val="000F57E7"/>
    <w:rsid w:val="000F7598"/>
    <w:rsid w:val="000F7F16"/>
    <w:rsid w:val="000F7FCA"/>
    <w:rsid w:val="00102612"/>
    <w:rsid w:val="00106ED0"/>
    <w:rsid w:val="001168F0"/>
    <w:rsid w:val="001217F3"/>
    <w:rsid w:val="0012352D"/>
    <w:rsid w:val="001267B4"/>
    <w:rsid w:val="00130751"/>
    <w:rsid w:val="001322E9"/>
    <w:rsid w:val="00133487"/>
    <w:rsid w:val="00133E5E"/>
    <w:rsid w:val="0013465E"/>
    <w:rsid w:val="001363CD"/>
    <w:rsid w:val="00136610"/>
    <w:rsid w:val="00136D60"/>
    <w:rsid w:val="001436A5"/>
    <w:rsid w:val="00143993"/>
    <w:rsid w:val="001457C1"/>
    <w:rsid w:val="00145BD0"/>
    <w:rsid w:val="00145F46"/>
    <w:rsid w:val="001461E8"/>
    <w:rsid w:val="0014670A"/>
    <w:rsid w:val="001468EA"/>
    <w:rsid w:val="001479D6"/>
    <w:rsid w:val="00147CA9"/>
    <w:rsid w:val="00150E80"/>
    <w:rsid w:val="0015160E"/>
    <w:rsid w:val="0015356B"/>
    <w:rsid w:val="00153AE3"/>
    <w:rsid w:val="0015775F"/>
    <w:rsid w:val="00160AC0"/>
    <w:rsid w:val="00176D8A"/>
    <w:rsid w:val="0017786C"/>
    <w:rsid w:val="001829AB"/>
    <w:rsid w:val="00182ACA"/>
    <w:rsid w:val="00183DDE"/>
    <w:rsid w:val="00186024"/>
    <w:rsid w:val="00192529"/>
    <w:rsid w:val="00192B7E"/>
    <w:rsid w:val="00194104"/>
    <w:rsid w:val="0019457A"/>
    <w:rsid w:val="00194C00"/>
    <w:rsid w:val="00196A65"/>
    <w:rsid w:val="00197E34"/>
    <w:rsid w:val="001A0378"/>
    <w:rsid w:val="001A1B40"/>
    <w:rsid w:val="001A5F27"/>
    <w:rsid w:val="001A5F32"/>
    <w:rsid w:val="001B0E80"/>
    <w:rsid w:val="001B17D9"/>
    <w:rsid w:val="001B1D4B"/>
    <w:rsid w:val="001B2ABA"/>
    <w:rsid w:val="001B4605"/>
    <w:rsid w:val="001B6F06"/>
    <w:rsid w:val="001C3254"/>
    <w:rsid w:val="001C4EC5"/>
    <w:rsid w:val="001C5462"/>
    <w:rsid w:val="001C56DD"/>
    <w:rsid w:val="001D35C8"/>
    <w:rsid w:val="001D4349"/>
    <w:rsid w:val="001D5D30"/>
    <w:rsid w:val="001D61C0"/>
    <w:rsid w:val="001D6EB0"/>
    <w:rsid w:val="001D7DEB"/>
    <w:rsid w:val="001E1E6E"/>
    <w:rsid w:val="001E2F2A"/>
    <w:rsid w:val="001E37D5"/>
    <w:rsid w:val="001E431E"/>
    <w:rsid w:val="001E4728"/>
    <w:rsid w:val="001F3D56"/>
    <w:rsid w:val="001F3F20"/>
    <w:rsid w:val="001F4000"/>
    <w:rsid w:val="001F5469"/>
    <w:rsid w:val="00202849"/>
    <w:rsid w:val="002029B4"/>
    <w:rsid w:val="00202BBC"/>
    <w:rsid w:val="00204811"/>
    <w:rsid w:val="00205EEA"/>
    <w:rsid w:val="00206595"/>
    <w:rsid w:val="002077E6"/>
    <w:rsid w:val="002101E7"/>
    <w:rsid w:val="0021273A"/>
    <w:rsid w:val="00214281"/>
    <w:rsid w:val="002159BC"/>
    <w:rsid w:val="00222687"/>
    <w:rsid w:val="00223F05"/>
    <w:rsid w:val="00223FB9"/>
    <w:rsid w:val="002307C3"/>
    <w:rsid w:val="00230D69"/>
    <w:rsid w:val="00232BBF"/>
    <w:rsid w:val="00234663"/>
    <w:rsid w:val="00236A82"/>
    <w:rsid w:val="00237715"/>
    <w:rsid w:val="00237A91"/>
    <w:rsid w:val="0024056A"/>
    <w:rsid w:val="0024074D"/>
    <w:rsid w:val="00241613"/>
    <w:rsid w:val="0024163E"/>
    <w:rsid w:val="002427AA"/>
    <w:rsid w:val="00243A3F"/>
    <w:rsid w:val="00243BD8"/>
    <w:rsid w:val="00243C49"/>
    <w:rsid w:val="00245F20"/>
    <w:rsid w:val="0024753D"/>
    <w:rsid w:val="00250641"/>
    <w:rsid w:val="002526E5"/>
    <w:rsid w:val="0025468B"/>
    <w:rsid w:val="002560B8"/>
    <w:rsid w:val="002601E7"/>
    <w:rsid w:val="002606FE"/>
    <w:rsid w:val="002608DD"/>
    <w:rsid w:val="0026137E"/>
    <w:rsid w:val="002669A2"/>
    <w:rsid w:val="002677D1"/>
    <w:rsid w:val="00267FE8"/>
    <w:rsid w:val="002704F4"/>
    <w:rsid w:val="002730C6"/>
    <w:rsid w:val="002732E6"/>
    <w:rsid w:val="00273A4D"/>
    <w:rsid w:val="00273AFA"/>
    <w:rsid w:val="0027590F"/>
    <w:rsid w:val="002761AA"/>
    <w:rsid w:val="00276688"/>
    <w:rsid w:val="00277032"/>
    <w:rsid w:val="00283C7A"/>
    <w:rsid w:val="00283FA1"/>
    <w:rsid w:val="00286035"/>
    <w:rsid w:val="00287511"/>
    <w:rsid w:val="002909AA"/>
    <w:rsid w:val="00291A44"/>
    <w:rsid w:val="00292178"/>
    <w:rsid w:val="0029232E"/>
    <w:rsid w:val="00292855"/>
    <w:rsid w:val="0029492C"/>
    <w:rsid w:val="002A1525"/>
    <w:rsid w:val="002A1EAB"/>
    <w:rsid w:val="002A24A6"/>
    <w:rsid w:val="002B0B06"/>
    <w:rsid w:val="002B13C1"/>
    <w:rsid w:val="002B4CA1"/>
    <w:rsid w:val="002B5F7B"/>
    <w:rsid w:val="002C143C"/>
    <w:rsid w:val="002C2E65"/>
    <w:rsid w:val="002C48FD"/>
    <w:rsid w:val="002C4B31"/>
    <w:rsid w:val="002C695B"/>
    <w:rsid w:val="002C7E0F"/>
    <w:rsid w:val="002D2FFB"/>
    <w:rsid w:val="002D4EA9"/>
    <w:rsid w:val="002D521F"/>
    <w:rsid w:val="002D6AD1"/>
    <w:rsid w:val="002E2137"/>
    <w:rsid w:val="002E3F5B"/>
    <w:rsid w:val="002F0020"/>
    <w:rsid w:val="002F2DF3"/>
    <w:rsid w:val="002F31C1"/>
    <w:rsid w:val="002F32E8"/>
    <w:rsid w:val="002F78CF"/>
    <w:rsid w:val="00300AE4"/>
    <w:rsid w:val="00301690"/>
    <w:rsid w:val="00303184"/>
    <w:rsid w:val="003141FE"/>
    <w:rsid w:val="0031466F"/>
    <w:rsid w:val="00314E3B"/>
    <w:rsid w:val="00316D8A"/>
    <w:rsid w:val="00317CE4"/>
    <w:rsid w:val="003231A8"/>
    <w:rsid w:val="00324B08"/>
    <w:rsid w:val="0033127E"/>
    <w:rsid w:val="00332D59"/>
    <w:rsid w:val="00335674"/>
    <w:rsid w:val="003370C3"/>
    <w:rsid w:val="00340F4F"/>
    <w:rsid w:val="003423F0"/>
    <w:rsid w:val="0034300D"/>
    <w:rsid w:val="00343FF1"/>
    <w:rsid w:val="00344C7B"/>
    <w:rsid w:val="003546B6"/>
    <w:rsid w:val="0035474C"/>
    <w:rsid w:val="00356EDB"/>
    <w:rsid w:val="0035711F"/>
    <w:rsid w:val="0036126F"/>
    <w:rsid w:val="003660F3"/>
    <w:rsid w:val="00366738"/>
    <w:rsid w:val="00371B24"/>
    <w:rsid w:val="003727C3"/>
    <w:rsid w:val="0037473B"/>
    <w:rsid w:val="00385E7D"/>
    <w:rsid w:val="00386233"/>
    <w:rsid w:val="00387BE5"/>
    <w:rsid w:val="003902AE"/>
    <w:rsid w:val="003908CE"/>
    <w:rsid w:val="00390EB9"/>
    <w:rsid w:val="003915F2"/>
    <w:rsid w:val="0039240D"/>
    <w:rsid w:val="003949E9"/>
    <w:rsid w:val="0039627B"/>
    <w:rsid w:val="003968B7"/>
    <w:rsid w:val="003A0278"/>
    <w:rsid w:val="003A3952"/>
    <w:rsid w:val="003A3E16"/>
    <w:rsid w:val="003A6853"/>
    <w:rsid w:val="003B20E4"/>
    <w:rsid w:val="003B571C"/>
    <w:rsid w:val="003B6ACC"/>
    <w:rsid w:val="003C02F1"/>
    <w:rsid w:val="003C15DE"/>
    <w:rsid w:val="003C4D88"/>
    <w:rsid w:val="003C5996"/>
    <w:rsid w:val="003C61C7"/>
    <w:rsid w:val="003C78C4"/>
    <w:rsid w:val="003D03BF"/>
    <w:rsid w:val="003D0951"/>
    <w:rsid w:val="003D1B29"/>
    <w:rsid w:val="003D29A5"/>
    <w:rsid w:val="003D442E"/>
    <w:rsid w:val="003D4801"/>
    <w:rsid w:val="003D5CC1"/>
    <w:rsid w:val="003D78FA"/>
    <w:rsid w:val="003E2C42"/>
    <w:rsid w:val="003E3C47"/>
    <w:rsid w:val="003E5BA6"/>
    <w:rsid w:val="003E619A"/>
    <w:rsid w:val="003F6C16"/>
    <w:rsid w:val="0040016F"/>
    <w:rsid w:val="00403383"/>
    <w:rsid w:val="0040411F"/>
    <w:rsid w:val="004055C1"/>
    <w:rsid w:val="00405664"/>
    <w:rsid w:val="004063C4"/>
    <w:rsid w:val="0041045F"/>
    <w:rsid w:val="004119F8"/>
    <w:rsid w:val="00412BF6"/>
    <w:rsid w:val="00413B20"/>
    <w:rsid w:val="004167CB"/>
    <w:rsid w:val="00420B0C"/>
    <w:rsid w:val="00422212"/>
    <w:rsid w:val="00422947"/>
    <w:rsid w:val="0042373E"/>
    <w:rsid w:val="004237F4"/>
    <w:rsid w:val="00425D47"/>
    <w:rsid w:val="00426E9C"/>
    <w:rsid w:val="00427393"/>
    <w:rsid w:val="00427B4B"/>
    <w:rsid w:val="00431B00"/>
    <w:rsid w:val="00434399"/>
    <w:rsid w:val="0043494C"/>
    <w:rsid w:val="004370F9"/>
    <w:rsid w:val="0043749E"/>
    <w:rsid w:val="00440AD9"/>
    <w:rsid w:val="0044358C"/>
    <w:rsid w:val="0044436F"/>
    <w:rsid w:val="004454AF"/>
    <w:rsid w:val="0044566C"/>
    <w:rsid w:val="00445735"/>
    <w:rsid w:val="00447211"/>
    <w:rsid w:val="0045150E"/>
    <w:rsid w:val="00452424"/>
    <w:rsid w:val="00454093"/>
    <w:rsid w:val="00455754"/>
    <w:rsid w:val="004558B9"/>
    <w:rsid w:val="004568F6"/>
    <w:rsid w:val="00457DCE"/>
    <w:rsid w:val="0046250A"/>
    <w:rsid w:val="00462D35"/>
    <w:rsid w:val="00463126"/>
    <w:rsid w:val="00463678"/>
    <w:rsid w:val="00464333"/>
    <w:rsid w:val="0046462F"/>
    <w:rsid w:val="004649CA"/>
    <w:rsid w:val="0046587F"/>
    <w:rsid w:val="004666A1"/>
    <w:rsid w:val="00466E84"/>
    <w:rsid w:val="00471D0F"/>
    <w:rsid w:val="00471F86"/>
    <w:rsid w:val="0047447F"/>
    <w:rsid w:val="004745CC"/>
    <w:rsid w:val="0047597F"/>
    <w:rsid w:val="00480ADA"/>
    <w:rsid w:val="00480D0E"/>
    <w:rsid w:val="00482BED"/>
    <w:rsid w:val="00483E91"/>
    <w:rsid w:val="00485DE3"/>
    <w:rsid w:val="004924CF"/>
    <w:rsid w:val="004932D7"/>
    <w:rsid w:val="00493DD5"/>
    <w:rsid w:val="00496E1F"/>
    <w:rsid w:val="00497504"/>
    <w:rsid w:val="004A56AB"/>
    <w:rsid w:val="004A57C5"/>
    <w:rsid w:val="004A60C2"/>
    <w:rsid w:val="004A6F6C"/>
    <w:rsid w:val="004A7848"/>
    <w:rsid w:val="004B19AE"/>
    <w:rsid w:val="004B6175"/>
    <w:rsid w:val="004C1749"/>
    <w:rsid w:val="004C1AA9"/>
    <w:rsid w:val="004C2A24"/>
    <w:rsid w:val="004C3FF3"/>
    <w:rsid w:val="004C71A1"/>
    <w:rsid w:val="004D2F9F"/>
    <w:rsid w:val="004E0D10"/>
    <w:rsid w:val="004E162C"/>
    <w:rsid w:val="004E25F8"/>
    <w:rsid w:val="004E28DA"/>
    <w:rsid w:val="004E4315"/>
    <w:rsid w:val="004F1B05"/>
    <w:rsid w:val="004F22F2"/>
    <w:rsid w:val="004F2DCA"/>
    <w:rsid w:val="004F3071"/>
    <w:rsid w:val="004F45EA"/>
    <w:rsid w:val="004F7FB2"/>
    <w:rsid w:val="00500362"/>
    <w:rsid w:val="00501031"/>
    <w:rsid w:val="00503000"/>
    <w:rsid w:val="005039B1"/>
    <w:rsid w:val="00504809"/>
    <w:rsid w:val="00504ED0"/>
    <w:rsid w:val="005059D4"/>
    <w:rsid w:val="00505E3F"/>
    <w:rsid w:val="00507E0F"/>
    <w:rsid w:val="005142EF"/>
    <w:rsid w:val="00520349"/>
    <w:rsid w:val="00521EAE"/>
    <w:rsid w:val="005242A6"/>
    <w:rsid w:val="005246BC"/>
    <w:rsid w:val="00526A70"/>
    <w:rsid w:val="00526E17"/>
    <w:rsid w:val="00532EF6"/>
    <w:rsid w:val="0053711D"/>
    <w:rsid w:val="00541DBD"/>
    <w:rsid w:val="005423BB"/>
    <w:rsid w:val="00546233"/>
    <w:rsid w:val="00547218"/>
    <w:rsid w:val="00551BBC"/>
    <w:rsid w:val="0055241B"/>
    <w:rsid w:val="00556074"/>
    <w:rsid w:val="00557D2A"/>
    <w:rsid w:val="0056173E"/>
    <w:rsid w:val="0056224C"/>
    <w:rsid w:val="00562516"/>
    <w:rsid w:val="00562F22"/>
    <w:rsid w:val="005658C0"/>
    <w:rsid w:val="00571434"/>
    <w:rsid w:val="00573310"/>
    <w:rsid w:val="00573889"/>
    <w:rsid w:val="00575BEA"/>
    <w:rsid w:val="005760EA"/>
    <w:rsid w:val="00576197"/>
    <w:rsid w:val="005810FC"/>
    <w:rsid w:val="00583C94"/>
    <w:rsid w:val="0059052C"/>
    <w:rsid w:val="00590E9C"/>
    <w:rsid w:val="005921BE"/>
    <w:rsid w:val="00595418"/>
    <w:rsid w:val="00595BDF"/>
    <w:rsid w:val="00597000"/>
    <w:rsid w:val="00597BB6"/>
    <w:rsid w:val="00597DD8"/>
    <w:rsid w:val="005A08F8"/>
    <w:rsid w:val="005A0EA0"/>
    <w:rsid w:val="005A3B04"/>
    <w:rsid w:val="005A40EB"/>
    <w:rsid w:val="005A635B"/>
    <w:rsid w:val="005A76A6"/>
    <w:rsid w:val="005B0EDB"/>
    <w:rsid w:val="005B218C"/>
    <w:rsid w:val="005B2C68"/>
    <w:rsid w:val="005C033F"/>
    <w:rsid w:val="005C3240"/>
    <w:rsid w:val="005C4214"/>
    <w:rsid w:val="005C6699"/>
    <w:rsid w:val="005C6B1B"/>
    <w:rsid w:val="005D05D8"/>
    <w:rsid w:val="005D0D5F"/>
    <w:rsid w:val="005D194A"/>
    <w:rsid w:val="005D196A"/>
    <w:rsid w:val="005D7F40"/>
    <w:rsid w:val="005E03A9"/>
    <w:rsid w:val="005E2F95"/>
    <w:rsid w:val="005E3931"/>
    <w:rsid w:val="005F165D"/>
    <w:rsid w:val="005F34D2"/>
    <w:rsid w:val="005F5564"/>
    <w:rsid w:val="005F727E"/>
    <w:rsid w:val="005F7C33"/>
    <w:rsid w:val="0060175B"/>
    <w:rsid w:val="00602D87"/>
    <w:rsid w:val="00606838"/>
    <w:rsid w:val="00606E5B"/>
    <w:rsid w:val="00607F0B"/>
    <w:rsid w:val="00610921"/>
    <w:rsid w:val="00612C1E"/>
    <w:rsid w:val="006135A6"/>
    <w:rsid w:val="006155FD"/>
    <w:rsid w:val="00616784"/>
    <w:rsid w:val="00617277"/>
    <w:rsid w:val="006172D8"/>
    <w:rsid w:val="00617A15"/>
    <w:rsid w:val="00622FD1"/>
    <w:rsid w:val="00623ADD"/>
    <w:rsid w:val="006240CB"/>
    <w:rsid w:val="006311AA"/>
    <w:rsid w:val="00632EA2"/>
    <w:rsid w:val="00636D82"/>
    <w:rsid w:val="00637706"/>
    <w:rsid w:val="00646DA4"/>
    <w:rsid w:val="006520BD"/>
    <w:rsid w:val="0065234B"/>
    <w:rsid w:val="006531E1"/>
    <w:rsid w:val="00654134"/>
    <w:rsid w:val="00663DE2"/>
    <w:rsid w:val="0066418D"/>
    <w:rsid w:val="006665AE"/>
    <w:rsid w:val="006702F7"/>
    <w:rsid w:val="0067064E"/>
    <w:rsid w:val="006732D2"/>
    <w:rsid w:val="006752A5"/>
    <w:rsid w:val="00676F8D"/>
    <w:rsid w:val="006815B6"/>
    <w:rsid w:val="00684D79"/>
    <w:rsid w:val="0068601C"/>
    <w:rsid w:val="00686810"/>
    <w:rsid w:val="00687971"/>
    <w:rsid w:val="00690E14"/>
    <w:rsid w:val="00692F84"/>
    <w:rsid w:val="00693A46"/>
    <w:rsid w:val="006952E5"/>
    <w:rsid w:val="00695B5E"/>
    <w:rsid w:val="006A3165"/>
    <w:rsid w:val="006A32A4"/>
    <w:rsid w:val="006A3382"/>
    <w:rsid w:val="006A3D5E"/>
    <w:rsid w:val="006A4B2F"/>
    <w:rsid w:val="006A4E16"/>
    <w:rsid w:val="006A706F"/>
    <w:rsid w:val="006B346C"/>
    <w:rsid w:val="006B3D11"/>
    <w:rsid w:val="006B4388"/>
    <w:rsid w:val="006B7634"/>
    <w:rsid w:val="006C11D4"/>
    <w:rsid w:val="006C2550"/>
    <w:rsid w:val="006C3FA4"/>
    <w:rsid w:val="006C4CF3"/>
    <w:rsid w:val="006C7AA5"/>
    <w:rsid w:val="006D016D"/>
    <w:rsid w:val="006D03D6"/>
    <w:rsid w:val="006D0F14"/>
    <w:rsid w:val="006D1D91"/>
    <w:rsid w:val="006D1DC1"/>
    <w:rsid w:val="006D3FA5"/>
    <w:rsid w:val="006D7F08"/>
    <w:rsid w:val="006E47B9"/>
    <w:rsid w:val="006E6248"/>
    <w:rsid w:val="006E6EA7"/>
    <w:rsid w:val="006F2A19"/>
    <w:rsid w:val="006F2C9E"/>
    <w:rsid w:val="006F3917"/>
    <w:rsid w:val="006F4263"/>
    <w:rsid w:val="006F49F1"/>
    <w:rsid w:val="00701F4E"/>
    <w:rsid w:val="00704A7C"/>
    <w:rsid w:val="00704CCF"/>
    <w:rsid w:val="0070711F"/>
    <w:rsid w:val="00710D1D"/>
    <w:rsid w:val="00711E41"/>
    <w:rsid w:val="007136D0"/>
    <w:rsid w:val="00714BC5"/>
    <w:rsid w:val="00715E27"/>
    <w:rsid w:val="00717141"/>
    <w:rsid w:val="00717928"/>
    <w:rsid w:val="00720226"/>
    <w:rsid w:val="007214D7"/>
    <w:rsid w:val="00724C06"/>
    <w:rsid w:val="00730E73"/>
    <w:rsid w:val="00731100"/>
    <w:rsid w:val="00731340"/>
    <w:rsid w:val="00731730"/>
    <w:rsid w:val="007326C9"/>
    <w:rsid w:val="007347EF"/>
    <w:rsid w:val="007348E8"/>
    <w:rsid w:val="007348F5"/>
    <w:rsid w:val="00735F9C"/>
    <w:rsid w:val="00740E6D"/>
    <w:rsid w:val="0074103B"/>
    <w:rsid w:val="00744B24"/>
    <w:rsid w:val="007470CD"/>
    <w:rsid w:val="007510B8"/>
    <w:rsid w:val="00751F47"/>
    <w:rsid w:val="007538C4"/>
    <w:rsid w:val="00756DE1"/>
    <w:rsid w:val="007570EE"/>
    <w:rsid w:val="0075715F"/>
    <w:rsid w:val="00757613"/>
    <w:rsid w:val="00760E52"/>
    <w:rsid w:val="007623B8"/>
    <w:rsid w:val="00763888"/>
    <w:rsid w:val="007640E8"/>
    <w:rsid w:val="0076503D"/>
    <w:rsid w:val="0077417E"/>
    <w:rsid w:val="007746BD"/>
    <w:rsid w:val="00776804"/>
    <w:rsid w:val="0078041B"/>
    <w:rsid w:val="0078296A"/>
    <w:rsid w:val="00783246"/>
    <w:rsid w:val="007837A3"/>
    <w:rsid w:val="00784F4A"/>
    <w:rsid w:val="0079049E"/>
    <w:rsid w:val="00791483"/>
    <w:rsid w:val="00791A3F"/>
    <w:rsid w:val="00793B31"/>
    <w:rsid w:val="00793B62"/>
    <w:rsid w:val="00794236"/>
    <w:rsid w:val="00795AB5"/>
    <w:rsid w:val="0079604D"/>
    <w:rsid w:val="007967D9"/>
    <w:rsid w:val="007978DD"/>
    <w:rsid w:val="007A12BE"/>
    <w:rsid w:val="007A5527"/>
    <w:rsid w:val="007A5D43"/>
    <w:rsid w:val="007A6088"/>
    <w:rsid w:val="007A6100"/>
    <w:rsid w:val="007B1ECE"/>
    <w:rsid w:val="007B201F"/>
    <w:rsid w:val="007B3240"/>
    <w:rsid w:val="007B35AA"/>
    <w:rsid w:val="007C02D6"/>
    <w:rsid w:val="007C09CF"/>
    <w:rsid w:val="007C1BE5"/>
    <w:rsid w:val="007C3DAB"/>
    <w:rsid w:val="007C41BA"/>
    <w:rsid w:val="007C5774"/>
    <w:rsid w:val="007C5D6A"/>
    <w:rsid w:val="007C5EAA"/>
    <w:rsid w:val="007C6F37"/>
    <w:rsid w:val="007D1C75"/>
    <w:rsid w:val="007D1EF1"/>
    <w:rsid w:val="007D2875"/>
    <w:rsid w:val="007D347C"/>
    <w:rsid w:val="007D37B6"/>
    <w:rsid w:val="007D4A61"/>
    <w:rsid w:val="007D4B16"/>
    <w:rsid w:val="007D598A"/>
    <w:rsid w:val="007E0D5D"/>
    <w:rsid w:val="007E3A1F"/>
    <w:rsid w:val="007E5042"/>
    <w:rsid w:val="007E5C96"/>
    <w:rsid w:val="007E65C4"/>
    <w:rsid w:val="007F18B7"/>
    <w:rsid w:val="007F313A"/>
    <w:rsid w:val="007F543F"/>
    <w:rsid w:val="008004FC"/>
    <w:rsid w:val="00801700"/>
    <w:rsid w:val="00801D76"/>
    <w:rsid w:val="00803C84"/>
    <w:rsid w:val="00804819"/>
    <w:rsid w:val="0081012B"/>
    <w:rsid w:val="0081084D"/>
    <w:rsid w:val="00811BB2"/>
    <w:rsid w:val="0081414C"/>
    <w:rsid w:val="00814716"/>
    <w:rsid w:val="00817AD9"/>
    <w:rsid w:val="00817B23"/>
    <w:rsid w:val="00825C5C"/>
    <w:rsid w:val="008268F1"/>
    <w:rsid w:val="0083073D"/>
    <w:rsid w:val="00830ADA"/>
    <w:rsid w:val="008332F1"/>
    <w:rsid w:val="0083448A"/>
    <w:rsid w:val="008354C1"/>
    <w:rsid w:val="00837922"/>
    <w:rsid w:val="00840FA2"/>
    <w:rsid w:val="008422AD"/>
    <w:rsid w:val="00844763"/>
    <w:rsid w:val="008449DB"/>
    <w:rsid w:val="008450CE"/>
    <w:rsid w:val="008465B1"/>
    <w:rsid w:val="00851D89"/>
    <w:rsid w:val="00851F82"/>
    <w:rsid w:val="00853AEA"/>
    <w:rsid w:val="00855684"/>
    <w:rsid w:val="0085686F"/>
    <w:rsid w:val="00856D5A"/>
    <w:rsid w:val="008572D0"/>
    <w:rsid w:val="008612BB"/>
    <w:rsid w:val="00863044"/>
    <w:rsid w:val="00865D85"/>
    <w:rsid w:val="008718AF"/>
    <w:rsid w:val="008718DB"/>
    <w:rsid w:val="0087194A"/>
    <w:rsid w:val="00874C10"/>
    <w:rsid w:val="0087612A"/>
    <w:rsid w:val="00876A94"/>
    <w:rsid w:val="00881176"/>
    <w:rsid w:val="00881A45"/>
    <w:rsid w:val="00881DD3"/>
    <w:rsid w:val="00883295"/>
    <w:rsid w:val="00884560"/>
    <w:rsid w:val="00884D8A"/>
    <w:rsid w:val="00890A7A"/>
    <w:rsid w:val="008928CB"/>
    <w:rsid w:val="0089379C"/>
    <w:rsid w:val="008A3678"/>
    <w:rsid w:val="008A43A3"/>
    <w:rsid w:val="008B5C73"/>
    <w:rsid w:val="008B79FF"/>
    <w:rsid w:val="008C0277"/>
    <w:rsid w:val="008C1D43"/>
    <w:rsid w:val="008C2D78"/>
    <w:rsid w:val="008C40E5"/>
    <w:rsid w:val="008C6339"/>
    <w:rsid w:val="008D1CF7"/>
    <w:rsid w:val="008D2CC6"/>
    <w:rsid w:val="008D3DB8"/>
    <w:rsid w:val="008D6328"/>
    <w:rsid w:val="008E30E1"/>
    <w:rsid w:val="008E64EA"/>
    <w:rsid w:val="008E6948"/>
    <w:rsid w:val="008F0E15"/>
    <w:rsid w:val="008F2D7B"/>
    <w:rsid w:val="008F467B"/>
    <w:rsid w:val="008F480B"/>
    <w:rsid w:val="008F755E"/>
    <w:rsid w:val="00903157"/>
    <w:rsid w:val="0090329D"/>
    <w:rsid w:val="0090507B"/>
    <w:rsid w:val="009120AF"/>
    <w:rsid w:val="00912C1D"/>
    <w:rsid w:val="00913D81"/>
    <w:rsid w:val="00914F3A"/>
    <w:rsid w:val="00917449"/>
    <w:rsid w:val="009176A8"/>
    <w:rsid w:val="00931333"/>
    <w:rsid w:val="009317C8"/>
    <w:rsid w:val="0093194B"/>
    <w:rsid w:val="009327F1"/>
    <w:rsid w:val="00933388"/>
    <w:rsid w:val="00933B24"/>
    <w:rsid w:val="00940801"/>
    <w:rsid w:val="00940813"/>
    <w:rsid w:val="00943F3D"/>
    <w:rsid w:val="00945A62"/>
    <w:rsid w:val="00952688"/>
    <w:rsid w:val="009573CC"/>
    <w:rsid w:val="009638A7"/>
    <w:rsid w:val="00964017"/>
    <w:rsid w:val="009647EE"/>
    <w:rsid w:val="00966ED8"/>
    <w:rsid w:val="0097021E"/>
    <w:rsid w:val="009758B6"/>
    <w:rsid w:val="00981B85"/>
    <w:rsid w:val="009844E2"/>
    <w:rsid w:val="00987849"/>
    <w:rsid w:val="009907DB"/>
    <w:rsid w:val="009A34BB"/>
    <w:rsid w:val="009A77AD"/>
    <w:rsid w:val="009A7FB5"/>
    <w:rsid w:val="009B1054"/>
    <w:rsid w:val="009B165D"/>
    <w:rsid w:val="009B1FC5"/>
    <w:rsid w:val="009B4BA6"/>
    <w:rsid w:val="009B7D86"/>
    <w:rsid w:val="009C17BF"/>
    <w:rsid w:val="009C24D0"/>
    <w:rsid w:val="009C3952"/>
    <w:rsid w:val="009C4E7D"/>
    <w:rsid w:val="009C508E"/>
    <w:rsid w:val="009C6E6F"/>
    <w:rsid w:val="009D1185"/>
    <w:rsid w:val="009D16BD"/>
    <w:rsid w:val="009E163E"/>
    <w:rsid w:val="009E298D"/>
    <w:rsid w:val="009E628C"/>
    <w:rsid w:val="009E6726"/>
    <w:rsid w:val="009E703C"/>
    <w:rsid w:val="009E7D1A"/>
    <w:rsid w:val="009F3815"/>
    <w:rsid w:val="009F6547"/>
    <w:rsid w:val="009F6585"/>
    <w:rsid w:val="009F7F64"/>
    <w:rsid w:val="00A01878"/>
    <w:rsid w:val="00A02441"/>
    <w:rsid w:val="00A0356D"/>
    <w:rsid w:val="00A03D4C"/>
    <w:rsid w:val="00A043A3"/>
    <w:rsid w:val="00A07227"/>
    <w:rsid w:val="00A10E31"/>
    <w:rsid w:val="00A11A45"/>
    <w:rsid w:val="00A11C79"/>
    <w:rsid w:val="00A143C5"/>
    <w:rsid w:val="00A155CA"/>
    <w:rsid w:val="00A217DC"/>
    <w:rsid w:val="00A2475B"/>
    <w:rsid w:val="00A264E8"/>
    <w:rsid w:val="00A26B44"/>
    <w:rsid w:val="00A3076F"/>
    <w:rsid w:val="00A30ACE"/>
    <w:rsid w:val="00A317FA"/>
    <w:rsid w:val="00A328D6"/>
    <w:rsid w:val="00A337D3"/>
    <w:rsid w:val="00A33A71"/>
    <w:rsid w:val="00A364B2"/>
    <w:rsid w:val="00A36660"/>
    <w:rsid w:val="00A367CD"/>
    <w:rsid w:val="00A4264D"/>
    <w:rsid w:val="00A45FD2"/>
    <w:rsid w:val="00A470C3"/>
    <w:rsid w:val="00A47426"/>
    <w:rsid w:val="00A47C5A"/>
    <w:rsid w:val="00A51212"/>
    <w:rsid w:val="00A51872"/>
    <w:rsid w:val="00A51C65"/>
    <w:rsid w:val="00A53D49"/>
    <w:rsid w:val="00A542D9"/>
    <w:rsid w:val="00A552DB"/>
    <w:rsid w:val="00A556EA"/>
    <w:rsid w:val="00A5626B"/>
    <w:rsid w:val="00A568D1"/>
    <w:rsid w:val="00A5707D"/>
    <w:rsid w:val="00A57824"/>
    <w:rsid w:val="00A60812"/>
    <w:rsid w:val="00A611D1"/>
    <w:rsid w:val="00A618F7"/>
    <w:rsid w:val="00A63923"/>
    <w:rsid w:val="00A642EA"/>
    <w:rsid w:val="00A64615"/>
    <w:rsid w:val="00A64E75"/>
    <w:rsid w:val="00A66656"/>
    <w:rsid w:val="00A678C1"/>
    <w:rsid w:val="00A72185"/>
    <w:rsid w:val="00A7288E"/>
    <w:rsid w:val="00A74756"/>
    <w:rsid w:val="00A75579"/>
    <w:rsid w:val="00A80C4A"/>
    <w:rsid w:val="00A81609"/>
    <w:rsid w:val="00A82364"/>
    <w:rsid w:val="00A85000"/>
    <w:rsid w:val="00A85BC3"/>
    <w:rsid w:val="00A91766"/>
    <w:rsid w:val="00A95BF8"/>
    <w:rsid w:val="00A95EC6"/>
    <w:rsid w:val="00AA02A6"/>
    <w:rsid w:val="00AA2E0D"/>
    <w:rsid w:val="00AA6EBB"/>
    <w:rsid w:val="00AA6F9C"/>
    <w:rsid w:val="00AB27C3"/>
    <w:rsid w:val="00AB7CFC"/>
    <w:rsid w:val="00AC015D"/>
    <w:rsid w:val="00AC1225"/>
    <w:rsid w:val="00AC1E55"/>
    <w:rsid w:val="00AC70DD"/>
    <w:rsid w:val="00AE06BA"/>
    <w:rsid w:val="00AE10E8"/>
    <w:rsid w:val="00AE27FC"/>
    <w:rsid w:val="00AE631C"/>
    <w:rsid w:val="00AE653B"/>
    <w:rsid w:val="00AF37BE"/>
    <w:rsid w:val="00AF51C2"/>
    <w:rsid w:val="00AF6FD5"/>
    <w:rsid w:val="00AF7B81"/>
    <w:rsid w:val="00AF7F1A"/>
    <w:rsid w:val="00B0016D"/>
    <w:rsid w:val="00B007E5"/>
    <w:rsid w:val="00B033CA"/>
    <w:rsid w:val="00B0735E"/>
    <w:rsid w:val="00B112B4"/>
    <w:rsid w:val="00B11757"/>
    <w:rsid w:val="00B16633"/>
    <w:rsid w:val="00B20B78"/>
    <w:rsid w:val="00B22536"/>
    <w:rsid w:val="00B226A4"/>
    <w:rsid w:val="00B240C5"/>
    <w:rsid w:val="00B31CE4"/>
    <w:rsid w:val="00B37B94"/>
    <w:rsid w:val="00B41FB0"/>
    <w:rsid w:val="00B44BB3"/>
    <w:rsid w:val="00B4689F"/>
    <w:rsid w:val="00B47325"/>
    <w:rsid w:val="00B513F6"/>
    <w:rsid w:val="00B51541"/>
    <w:rsid w:val="00B52028"/>
    <w:rsid w:val="00B52567"/>
    <w:rsid w:val="00B5522A"/>
    <w:rsid w:val="00B5585B"/>
    <w:rsid w:val="00B55B67"/>
    <w:rsid w:val="00B629DC"/>
    <w:rsid w:val="00B62D6B"/>
    <w:rsid w:val="00B64790"/>
    <w:rsid w:val="00B67A4C"/>
    <w:rsid w:val="00B73FA0"/>
    <w:rsid w:val="00B75CD4"/>
    <w:rsid w:val="00B76FDD"/>
    <w:rsid w:val="00B77D11"/>
    <w:rsid w:val="00B77F20"/>
    <w:rsid w:val="00B91C09"/>
    <w:rsid w:val="00B948A8"/>
    <w:rsid w:val="00BA1F8B"/>
    <w:rsid w:val="00BA363E"/>
    <w:rsid w:val="00BA4F85"/>
    <w:rsid w:val="00BA69EE"/>
    <w:rsid w:val="00BB4C0E"/>
    <w:rsid w:val="00BB4EAC"/>
    <w:rsid w:val="00BB5EE8"/>
    <w:rsid w:val="00BB613E"/>
    <w:rsid w:val="00BB6DD3"/>
    <w:rsid w:val="00BC11A3"/>
    <w:rsid w:val="00BC6E62"/>
    <w:rsid w:val="00BC6FE2"/>
    <w:rsid w:val="00BD1359"/>
    <w:rsid w:val="00BD2181"/>
    <w:rsid w:val="00BE2CFF"/>
    <w:rsid w:val="00BE53B8"/>
    <w:rsid w:val="00BE5540"/>
    <w:rsid w:val="00BE7B74"/>
    <w:rsid w:val="00BF1169"/>
    <w:rsid w:val="00BF4EB1"/>
    <w:rsid w:val="00BF561F"/>
    <w:rsid w:val="00BF7226"/>
    <w:rsid w:val="00BF7C5A"/>
    <w:rsid w:val="00C03BED"/>
    <w:rsid w:val="00C0437C"/>
    <w:rsid w:val="00C045C5"/>
    <w:rsid w:val="00C048C2"/>
    <w:rsid w:val="00C06037"/>
    <w:rsid w:val="00C125E7"/>
    <w:rsid w:val="00C129D5"/>
    <w:rsid w:val="00C13F4D"/>
    <w:rsid w:val="00C17259"/>
    <w:rsid w:val="00C2174C"/>
    <w:rsid w:val="00C2475E"/>
    <w:rsid w:val="00C2672B"/>
    <w:rsid w:val="00C278E1"/>
    <w:rsid w:val="00C2797A"/>
    <w:rsid w:val="00C27BCC"/>
    <w:rsid w:val="00C30AC9"/>
    <w:rsid w:val="00C32762"/>
    <w:rsid w:val="00C32A14"/>
    <w:rsid w:val="00C34AAF"/>
    <w:rsid w:val="00C35DC0"/>
    <w:rsid w:val="00C41DCC"/>
    <w:rsid w:val="00C44379"/>
    <w:rsid w:val="00C469CC"/>
    <w:rsid w:val="00C46FFB"/>
    <w:rsid w:val="00C47F6F"/>
    <w:rsid w:val="00C50011"/>
    <w:rsid w:val="00C5378B"/>
    <w:rsid w:val="00C56069"/>
    <w:rsid w:val="00C56922"/>
    <w:rsid w:val="00C63645"/>
    <w:rsid w:val="00C636C2"/>
    <w:rsid w:val="00C64146"/>
    <w:rsid w:val="00C67055"/>
    <w:rsid w:val="00C67589"/>
    <w:rsid w:val="00C70E27"/>
    <w:rsid w:val="00C772B0"/>
    <w:rsid w:val="00C80258"/>
    <w:rsid w:val="00C8188F"/>
    <w:rsid w:val="00C8364C"/>
    <w:rsid w:val="00C86C37"/>
    <w:rsid w:val="00C877F5"/>
    <w:rsid w:val="00C90128"/>
    <w:rsid w:val="00C911B5"/>
    <w:rsid w:val="00C92A2F"/>
    <w:rsid w:val="00C93836"/>
    <w:rsid w:val="00C94269"/>
    <w:rsid w:val="00C96F5D"/>
    <w:rsid w:val="00C975CA"/>
    <w:rsid w:val="00CA25D2"/>
    <w:rsid w:val="00CA30C3"/>
    <w:rsid w:val="00CB2791"/>
    <w:rsid w:val="00CB5071"/>
    <w:rsid w:val="00CD06BD"/>
    <w:rsid w:val="00CD0B1B"/>
    <w:rsid w:val="00CD35E8"/>
    <w:rsid w:val="00CD64EE"/>
    <w:rsid w:val="00CD6E94"/>
    <w:rsid w:val="00CE084C"/>
    <w:rsid w:val="00CE276F"/>
    <w:rsid w:val="00CE617A"/>
    <w:rsid w:val="00CE6CAC"/>
    <w:rsid w:val="00CF14B8"/>
    <w:rsid w:val="00CF19BE"/>
    <w:rsid w:val="00CF437D"/>
    <w:rsid w:val="00CF54C6"/>
    <w:rsid w:val="00CF56F7"/>
    <w:rsid w:val="00D0057A"/>
    <w:rsid w:val="00D00901"/>
    <w:rsid w:val="00D00F7D"/>
    <w:rsid w:val="00D026CF"/>
    <w:rsid w:val="00D0405A"/>
    <w:rsid w:val="00D057E5"/>
    <w:rsid w:val="00D05B3C"/>
    <w:rsid w:val="00D079D9"/>
    <w:rsid w:val="00D130EC"/>
    <w:rsid w:val="00D14467"/>
    <w:rsid w:val="00D1530A"/>
    <w:rsid w:val="00D15A67"/>
    <w:rsid w:val="00D20BED"/>
    <w:rsid w:val="00D22E96"/>
    <w:rsid w:val="00D24289"/>
    <w:rsid w:val="00D2430A"/>
    <w:rsid w:val="00D244DF"/>
    <w:rsid w:val="00D2519E"/>
    <w:rsid w:val="00D27806"/>
    <w:rsid w:val="00D37D9C"/>
    <w:rsid w:val="00D4470A"/>
    <w:rsid w:val="00D4497C"/>
    <w:rsid w:val="00D45048"/>
    <w:rsid w:val="00D45504"/>
    <w:rsid w:val="00D4560E"/>
    <w:rsid w:val="00D46ED2"/>
    <w:rsid w:val="00D508A1"/>
    <w:rsid w:val="00D5260B"/>
    <w:rsid w:val="00D52CBA"/>
    <w:rsid w:val="00D53002"/>
    <w:rsid w:val="00D536BF"/>
    <w:rsid w:val="00D54820"/>
    <w:rsid w:val="00D55B00"/>
    <w:rsid w:val="00D55B26"/>
    <w:rsid w:val="00D60790"/>
    <w:rsid w:val="00D66CB9"/>
    <w:rsid w:val="00D73066"/>
    <w:rsid w:val="00D738C5"/>
    <w:rsid w:val="00D81CAA"/>
    <w:rsid w:val="00D81E4B"/>
    <w:rsid w:val="00D84BC5"/>
    <w:rsid w:val="00D8580A"/>
    <w:rsid w:val="00D86A24"/>
    <w:rsid w:val="00D90334"/>
    <w:rsid w:val="00D92293"/>
    <w:rsid w:val="00D92580"/>
    <w:rsid w:val="00D93628"/>
    <w:rsid w:val="00D93F1F"/>
    <w:rsid w:val="00D944A5"/>
    <w:rsid w:val="00D94C1F"/>
    <w:rsid w:val="00D956A5"/>
    <w:rsid w:val="00DA3CE9"/>
    <w:rsid w:val="00DA59AF"/>
    <w:rsid w:val="00DB28A9"/>
    <w:rsid w:val="00DB2966"/>
    <w:rsid w:val="00DB29F1"/>
    <w:rsid w:val="00DB306F"/>
    <w:rsid w:val="00DB4E00"/>
    <w:rsid w:val="00DC0970"/>
    <w:rsid w:val="00DC0CA9"/>
    <w:rsid w:val="00DC18C3"/>
    <w:rsid w:val="00DC30D5"/>
    <w:rsid w:val="00DC4A1A"/>
    <w:rsid w:val="00DC52DE"/>
    <w:rsid w:val="00DC6017"/>
    <w:rsid w:val="00DD04DE"/>
    <w:rsid w:val="00DD5E3B"/>
    <w:rsid w:val="00DD668D"/>
    <w:rsid w:val="00DE1534"/>
    <w:rsid w:val="00DE3EA5"/>
    <w:rsid w:val="00DF0D94"/>
    <w:rsid w:val="00DF40AD"/>
    <w:rsid w:val="00DF47B0"/>
    <w:rsid w:val="00DF71D9"/>
    <w:rsid w:val="00E01F2F"/>
    <w:rsid w:val="00E02439"/>
    <w:rsid w:val="00E02E19"/>
    <w:rsid w:val="00E04F58"/>
    <w:rsid w:val="00E053CD"/>
    <w:rsid w:val="00E05C9F"/>
    <w:rsid w:val="00E14B5B"/>
    <w:rsid w:val="00E16EED"/>
    <w:rsid w:val="00E222B7"/>
    <w:rsid w:val="00E24FA1"/>
    <w:rsid w:val="00E25935"/>
    <w:rsid w:val="00E324EE"/>
    <w:rsid w:val="00E343B2"/>
    <w:rsid w:val="00E35EC1"/>
    <w:rsid w:val="00E37F6F"/>
    <w:rsid w:val="00E4049B"/>
    <w:rsid w:val="00E420A7"/>
    <w:rsid w:val="00E42E56"/>
    <w:rsid w:val="00E475E0"/>
    <w:rsid w:val="00E52503"/>
    <w:rsid w:val="00E53527"/>
    <w:rsid w:val="00E560FB"/>
    <w:rsid w:val="00E57E54"/>
    <w:rsid w:val="00E61667"/>
    <w:rsid w:val="00E649FD"/>
    <w:rsid w:val="00E64A39"/>
    <w:rsid w:val="00E64C61"/>
    <w:rsid w:val="00E65B72"/>
    <w:rsid w:val="00E65E26"/>
    <w:rsid w:val="00E67FCE"/>
    <w:rsid w:val="00E700BC"/>
    <w:rsid w:val="00E71703"/>
    <w:rsid w:val="00E739EF"/>
    <w:rsid w:val="00E7420C"/>
    <w:rsid w:val="00E75260"/>
    <w:rsid w:val="00E75B35"/>
    <w:rsid w:val="00E805C4"/>
    <w:rsid w:val="00E84880"/>
    <w:rsid w:val="00E84B6D"/>
    <w:rsid w:val="00E8509C"/>
    <w:rsid w:val="00E85FC5"/>
    <w:rsid w:val="00E87900"/>
    <w:rsid w:val="00E87EC8"/>
    <w:rsid w:val="00E90578"/>
    <w:rsid w:val="00E91F93"/>
    <w:rsid w:val="00E95384"/>
    <w:rsid w:val="00E95DE9"/>
    <w:rsid w:val="00EA357F"/>
    <w:rsid w:val="00EA38C3"/>
    <w:rsid w:val="00EA4364"/>
    <w:rsid w:val="00EA5650"/>
    <w:rsid w:val="00EA7B0B"/>
    <w:rsid w:val="00EB05E0"/>
    <w:rsid w:val="00EB13AA"/>
    <w:rsid w:val="00EB50D4"/>
    <w:rsid w:val="00EB6D51"/>
    <w:rsid w:val="00EB780B"/>
    <w:rsid w:val="00EC2C57"/>
    <w:rsid w:val="00EC3364"/>
    <w:rsid w:val="00EC44EF"/>
    <w:rsid w:val="00EC573E"/>
    <w:rsid w:val="00EC6D26"/>
    <w:rsid w:val="00EC6DD9"/>
    <w:rsid w:val="00EC726A"/>
    <w:rsid w:val="00ED1C15"/>
    <w:rsid w:val="00ED38F6"/>
    <w:rsid w:val="00ED3BC9"/>
    <w:rsid w:val="00ED687B"/>
    <w:rsid w:val="00EE05B6"/>
    <w:rsid w:val="00EE0B50"/>
    <w:rsid w:val="00EE0B7E"/>
    <w:rsid w:val="00EE3972"/>
    <w:rsid w:val="00EE54EA"/>
    <w:rsid w:val="00EF0629"/>
    <w:rsid w:val="00EF3F9F"/>
    <w:rsid w:val="00EF59C9"/>
    <w:rsid w:val="00EF78E2"/>
    <w:rsid w:val="00F03AA0"/>
    <w:rsid w:val="00F04129"/>
    <w:rsid w:val="00F04627"/>
    <w:rsid w:val="00F04AE8"/>
    <w:rsid w:val="00F07880"/>
    <w:rsid w:val="00F07D46"/>
    <w:rsid w:val="00F15487"/>
    <w:rsid w:val="00F17DF0"/>
    <w:rsid w:val="00F20F66"/>
    <w:rsid w:val="00F213DA"/>
    <w:rsid w:val="00F2254B"/>
    <w:rsid w:val="00F2606E"/>
    <w:rsid w:val="00F27DE0"/>
    <w:rsid w:val="00F303E0"/>
    <w:rsid w:val="00F3295B"/>
    <w:rsid w:val="00F33EB2"/>
    <w:rsid w:val="00F36F0D"/>
    <w:rsid w:val="00F4182A"/>
    <w:rsid w:val="00F425A1"/>
    <w:rsid w:val="00F45EF7"/>
    <w:rsid w:val="00F46A11"/>
    <w:rsid w:val="00F50F63"/>
    <w:rsid w:val="00F5781F"/>
    <w:rsid w:val="00F60553"/>
    <w:rsid w:val="00F623ED"/>
    <w:rsid w:val="00F6477D"/>
    <w:rsid w:val="00F7018B"/>
    <w:rsid w:val="00F70EAF"/>
    <w:rsid w:val="00F711F2"/>
    <w:rsid w:val="00F756CB"/>
    <w:rsid w:val="00F776C6"/>
    <w:rsid w:val="00F8103C"/>
    <w:rsid w:val="00F85573"/>
    <w:rsid w:val="00F91691"/>
    <w:rsid w:val="00F9225A"/>
    <w:rsid w:val="00F93488"/>
    <w:rsid w:val="00F9523A"/>
    <w:rsid w:val="00F959B2"/>
    <w:rsid w:val="00F961BF"/>
    <w:rsid w:val="00F97CFE"/>
    <w:rsid w:val="00FA01E9"/>
    <w:rsid w:val="00FA02A0"/>
    <w:rsid w:val="00FA0D74"/>
    <w:rsid w:val="00FA11E6"/>
    <w:rsid w:val="00FA4AD9"/>
    <w:rsid w:val="00FA6B81"/>
    <w:rsid w:val="00FA7FE2"/>
    <w:rsid w:val="00FB1892"/>
    <w:rsid w:val="00FB3C00"/>
    <w:rsid w:val="00FB4DB6"/>
    <w:rsid w:val="00FB6417"/>
    <w:rsid w:val="00FB7E24"/>
    <w:rsid w:val="00FC1955"/>
    <w:rsid w:val="00FC1A66"/>
    <w:rsid w:val="00FC1C32"/>
    <w:rsid w:val="00FC594C"/>
    <w:rsid w:val="00FC67D6"/>
    <w:rsid w:val="00FC7753"/>
    <w:rsid w:val="00FD2F9B"/>
    <w:rsid w:val="00FD46AF"/>
    <w:rsid w:val="00FD5119"/>
    <w:rsid w:val="00FD54E8"/>
    <w:rsid w:val="00FD64BB"/>
    <w:rsid w:val="00FD69F0"/>
    <w:rsid w:val="00FD7232"/>
    <w:rsid w:val="00FD78D8"/>
    <w:rsid w:val="00FE4A2D"/>
    <w:rsid w:val="00FE6ECE"/>
    <w:rsid w:val="00FF26A5"/>
    <w:rsid w:val="00FF3FD7"/>
    <w:rsid w:val="00FF43DF"/>
    <w:rsid w:val="00FF459D"/>
    <w:rsid w:val="00FF5CB0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C4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541D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73F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457C1"/>
    <w:rPr>
      <w:color w:val="0000FF"/>
      <w:u w:val="single"/>
    </w:rPr>
  </w:style>
  <w:style w:type="paragraph" w:styleId="a4">
    <w:name w:val="Balloon Text"/>
    <w:basedOn w:val="a"/>
    <w:link w:val="a5"/>
    <w:rsid w:val="00526A7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526A70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6D3FA5"/>
    <w:pPr>
      <w:spacing w:before="100" w:beforeAutospacing="1" w:after="100" w:afterAutospacing="1"/>
      <w:ind w:firstLine="450"/>
      <w:jc w:val="both"/>
    </w:pPr>
    <w:rPr>
      <w:rFonts w:ascii="Verdana" w:hAnsi="Verdana"/>
      <w:color w:val="333333"/>
      <w:sz w:val="16"/>
      <w:szCs w:val="16"/>
    </w:rPr>
  </w:style>
  <w:style w:type="paragraph" w:styleId="a7">
    <w:name w:val="Body Text"/>
    <w:basedOn w:val="a"/>
    <w:link w:val="a8"/>
    <w:unhideWhenUsed/>
    <w:rsid w:val="006D3FA5"/>
    <w:pPr>
      <w:jc w:val="both"/>
    </w:pPr>
    <w:rPr>
      <w:sz w:val="20"/>
      <w:lang w:val="x-none" w:eastAsia="x-none"/>
    </w:rPr>
  </w:style>
  <w:style w:type="character" w:customStyle="1" w:styleId="a8">
    <w:name w:val="Основной текст Знак"/>
    <w:link w:val="a7"/>
    <w:rsid w:val="006D3FA5"/>
    <w:rPr>
      <w:lang w:val="x-none"/>
    </w:rPr>
  </w:style>
  <w:style w:type="paragraph" w:styleId="a9">
    <w:name w:val="Body Text Indent"/>
    <w:basedOn w:val="a"/>
    <w:link w:val="aa"/>
    <w:unhideWhenUsed/>
    <w:rsid w:val="006D3FA5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6D3FA5"/>
    <w:rPr>
      <w:sz w:val="24"/>
      <w:lang w:val="x-none" w:eastAsia="x-none"/>
    </w:rPr>
  </w:style>
  <w:style w:type="character" w:customStyle="1" w:styleId="3">
    <w:name w:val="Основной текст 3 Знак"/>
    <w:aliases w:val="Знак Знак, Знак Знак"/>
    <w:link w:val="30"/>
    <w:locked/>
    <w:rsid w:val="006D3FA5"/>
    <w:rPr>
      <w:sz w:val="16"/>
      <w:szCs w:val="16"/>
    </w:rPr>
  </w:style>
  <w:style w:type="paragraph" w:styleId="30">
    <w:name w:val="Body Text 3"/>
    <w:aliases w:val="Знак, Знак"/>
    <w:basedOn w:val="a"/>
    <w:link w:val="3"/>
    <w:unhideWhenUsed/>
    <w:rsid w:val="006D3FA5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1"/>
    <w:rsid w:val="006D3FA5"/>
    <w:rPr>
      <w:sz w:val="16"/>
      <w:szCs w:val="16"/>
    </w:rPr>
  </w:style>
  <w:style w:type="paragraph" w:styleId="32">
    <w:name w:val="Body Text Indent 3"/>
    <w:basedOn w:val="a"/>
    <w:link w:val="33"/>
    <w:unhideWhenUsed/>
    <w:rsid w:val="006D3FA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6D3FA5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541DBD"/>
    <w:rPr>
      <w:rFonts w:ascii="Cambria" w:hAnsi="Cambria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unhideWhenUsed/>
    <w:rsid w:val="00541DB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541DBD"/>
    <w:rPr>
      <w:sz w:val="24"/>
    </w:rPr>
  </w:style>
  <w:style w:type="paragraph" w:customStyle="1" w:styleId="ConsNonformat">
    <w:name w:val="ConsNonformat"/>
    <w:rsid w:val="00B44BB3"/>
    <w:pPr>
      <w:widowControl w:val="0"/>
      <w:suppressAutoHyphens/>
      <w:autoSpaceDE w:val="0"/>
      <w:ind w:right="19772"/>
    </w:pPr>
    <w:rPr>
      <w:rFonts w:ascii="Courier New" w:eastAsia="SimSun" w:hAnsi="Courier New" w:cs="Courier New"/>
      <w:lang w:eastAsia="ar-SA"/>
    </w:rPr>
  </w:style>
  <w:style w:type="paragraph" w:styleId="ab">
    <w:name w:val="header"/>
    <w:basedOn w:val="a"/>
    <w:link w:val="ac"/>
    <w:rsid w:val="00B03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033CA"/>
    <w:rPr>
      <w:sz w:val="24"/>
    </w:rPr>
  </w:style>
  <w:style w:type="paragraph" w:styleId="ad">
    <w:name w:val="footer"/>
    <w:basedOn w:val="a"/>
    <w:link w:val="ae"/>
    <w:uiPriority w:val="99"/>
    <w:rsid w:val="00B03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033CA"/>
    <w:rPr>
      <w:sz w:val="24"/>
    </w:rPr>
  </w:style>
  <w:style w:type="paragraph" w:styleId="21">
    <w:name w:val="Body Text Indent 2"/>
    <w:basedOn w:val="a"/>
    <w:link w:val="22"/>
    <w:rsid w:val="00A367CD"/>
    <w:pPr>
      <w:spacing w:after="120" w:line="480" w:lineRule="auto"/>
      <w:ind w:left="283"/>
    </w:pPr>
    <w:rPr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A367CD"/>
    <w:rPr>
      <w:sz w:val="24"/>
      <w:szCs w:val="24"/>
    </w:rPr>
  </w:style>
  <w:style w:type="paragraph" w:styleId="af">
    <w:name w:val="No Spacing"/>
    <w:qFormat/>
    <w:rsid w:val="00A367CD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qFormat/>
    <w:rsid w:val="00A367CD"/>
    <w:rPr>
      <w:i/>
      <w:iCs/>
    </w:rPr>
  </w:style>
  <w:style w:type="paragraph" w:customStyle="1" w:styleId="ConsPlusNormal">
    <w:name w:val="ConsPlusNormal"/>
    <w:rsid w:val="00A367C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link w:val="ConsNormal0"/>
    <w:rsid w:val="00D0405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Normal0">
    <w:name w:val="ConsNormal Знак"/>
    <w:link w:val="ConsNormal"/>
    <w:rsid w:val="00D0405A"/>
    <w:rPr>
      <w:rFonts w:ascii="Arial" w:hAnsi="Arial"/>
      <w:sz w:val="22"/>
      <w:szCs w:val="22"/>
      <w:lang w:bidi="ar-SA"/>
    </w:rPr>
  </w:style>
  <w:style w:type="character" w:customStyle="1" w:styleId="button-search">
    <w:name w:val="button-search"/>
    <w:rsid w:val="00276688"/>
  </w:style>
  <w:style w:type="character" w:styleId="af1">
    <w:name w:val="FollowedHyperlink"/>
    <w:rsid w:val="00223FB9"/>
    <w:rPr>
      <w:color w:val="800080"/>
      <w:u w:val="single"/>
    </w:rPr>
  </w:style>
  <w:style w:type="character" w:customStyle="1" w:styleId="40">
    <w:name w:val="Заголовок 4 Знак"/>
    <w:link w:val="4"/>
    <w:semiHidden/>
    <w:rsid w:val="00B73FA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jdurech@mail.ru" TargetMode="External"/><Relationship Id="rId13" Type="http://schemas.openxmlformats.org/officeDocument/2006/relationships/hyperlink" Target="mailto:company@sberbank-ast.ru" TargetMode="External"/><Relationship Id="rId18" Type="http://schemas.openxmlformats.org/officeDocument/2006/relationships/hyperlink" Target="mailto:mejdurech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Main/Notice/697/Requisit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10" Type="http://schemas.openxmlformats.org/officeDocument/2006/relationships/hyperlink" Target="http://admkonda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" TargetMode="External"/><Relationship Id="rId14" Type="http://schemas.openxmlformats.org/officeDocument/2006/relationships/hyperlink" Target="http://utp.sberbank-ast.ru/ap/notice/1027/instruct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C3149-5272-44E6-91C3-2F54CEA6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5165</Words>
  <Characters>29444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34540</CharactersWithSpaces>
  <SharedDoc>false</SharedDoc>
  <HLinks>
    <vt:vector size="72" baseType="variant">
      <vt:variant>
        <vt:i4>3211310</vt:i4>
      </vt:variant>
      <vt:variant>
        <vt:i4>33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4325477</vt:i4>
      </vt:variant>
      <vt:variant>
        <vt:i4>30</vt:i4>
      </vt:variant>
      <vt:variant>
        <vt:i4>0</vt:i4>
      </vt:variant>
      <vt:variant>
        <vt:i4>5</vt:i4>
      </vt:variant>
      <vt:variant>
        <vt:lpwstr>mailto:mejdurech@mail.ru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1966169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http://utp.sberbank-ast.ru/Main/Notice/697/Requisites</vt:lpwstr>
      </vt:variant>
      <vt:variant>
        <vt:lpwstr/>
      </vt:variant>
      <vt:variant>
        <vt:i4>3211310</vt:i4>
      </vt:variant>
      <vt:variant>
        <vt:i4>21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3604524</vt:i4>
      </vt:variant>
      <vt:variant>
        <vt:i4>18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7012358</vt:i4>
      </vt:variant>
      <vt:variant>
        <vt:i4>15</vt:i4>
      </vt:variant>
      <vt:variant>
        <vt:i4>0</vt:i4>
      </vt:variant>
      <vt:variant>
        <vt:i4>5</vt:i4>
      </vt:variant>
      <vt:variant>
        <vt:lpwstr>mailto:company@sberbank-ast.ru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7798907</vt:i4>
      </vt:variant>
      <vt:variant>
        <vt:i4>6</vt:i4>
      </vt:variant>
      <vt:variant>
        <vt:i4>0</vt:i4>
      </vt:variant>
      <vt:variant>
        <vt:i4>5</vt:i4>
      </vt:variant>
      <vt:variant>
        <vt:lpwstr>http://admkonda.ru/</vt:lpwstr>
      </vt:variant>
      <vt:variant>
        <vt:lpwstr/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4325477</vt:i4>
      </vt:variant>
      <vt:variant>
        <vt:i4>0</vt:i4>
      </vt:variant>
      <vt:variant>
        <vt:i4>0</vt:i4>
      </vt:variant>
      <vt:variant>
        <vt:i4>5</vt:i4>
      </vt:variant>
      <vt:variant>
        <vt:lpwstr>mailto:mejdurech@mail.ru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Ulanov</dc:creator>
  <cp:lastModifiedBy>Самара Татьяна Леонидовна</cp:lastModifiedBy>
  <cp:revision>2</cp:revision>
  <cp:lastPrinted>2026-01-15T06:04:00Z</cp:lastPrinted>
  <dcterms:created xsi:type="dcterms:W3CDTF">2026-03-27T06:53:00Z</dcterms:created>
  <dcterms:modified xsi:type="dcterms:W3CDTF">2026-03-27T06:53:00Z</dcterms:modified>
</cp:coreProperties>
</file>