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72FFB">
      <w:pPr>
        <w:pStyle w:val="HEADERTEXT"/>
        <w:rPr>
          <w:b/>
          <w:bCs/>
        </w:rPr>
      </w:pPr>
      <w:r>
        <w:rPr>
          <w:rFonts w:ascii="Arial, sans-serif" w:hAnsi="Arial, sans-serif"/>
          <w:sz w:val="24"/>
          <w:szCs w:val="24"/>
        </w:rPr>
        <w:t xml:space="preserve">  </w:t>
      </w:r>
      <w:r>
        <w:rPr>
          <w:rFonts w:ascii="Arial, sans-serif" w:hAnsi="Arial, sans-serif"/>
          <w:sz w:val="24"/>
          <w:szCs w:val="24"/>
        </w:rPr>
        <w:t xml:space="preserve">  </w:t>
      </w:r>
    </w:p>
    <w:p w:rsidR="00000000" w:rsidRDefault="00D72FFB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</w:t>
      </w:r>
    </w:p>
    <w:p w:rsidR="00000000" w:rsidRDefault="00D72FFB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>СОВЕТ ДЕПУТАТОВ ГОРОДСКОГО ПОСЕЛЕНИЯ МЕЖДУРЕЧЕНСКИЙ КО</w:t>
      </w:r>
      <w:r>
        <w:rPr>
          <w:b/>
          <w:bCs/>
        </w:rPr>
        <w:t>НДИНСКОГО РАЙОНА ХАНТЫ-МАНСИЙСКОГО АВТОНОМНОГО ОКРУГА - ЮГРЫ</w:t>
      </w:r>
    </w:p>
    <w:p w:rsidR="00000000" w:rsidRDefault="00D72FFB">
      <w:pPr>
        <w:pStyle w:val="HEADERTEXT"/>
        <w:rPr>
          <w:b/>
          <w:bCs/>
        </w:rPr>
      </w:pPr>
    </w:p>
    <w:p w:rsidR="00000000" w:rsidRDefault="00D72FFB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РЕШЕНИЕ</w:t>
      </w:r>
    </w:p>
    <w:p w:rsidR="00000000" w:rsidRDefault="00D72FFB">
      <w:pPr>
        <w:pStyle w:val="HEADERTEXT"/>
        <w:rPr>
          <w:b/>
          <w:bCs/>
        </w:rPr>
      </w:pPr>
    </w:p>
    <w:p w:rsidR="00000000" w:rsidRDefault="00D72FFB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от 2 февраля 2021 года N 116</w:t>
      </w:r>
    </w:p>
    <w:p w:rsidR="00000000" w:rsidRDefault="00D72FFB">
      <w:pPr>
        <w:pStyle w:val="HEADERTEXT"/>
        <w:jc w:val="center"/>
        <w:outlineLvl w:val="2"/>
        <w:rPr>
          <w:b/>
          <w:bCs/>
        </w:rPr>
      </w:pPr>
    </w:p>
    <w:p w:rsidR="00000000" w:rsidRDefault="00D72FFB">
      <w:pPr>
        <w:pStyle w:val="HEADERTEXT"/>
        <w:rPr>
          <w:b/>
          <w:bCs/>
        </w:rPr>
      </w:pPr>
    </w:p>
    <w:p w:rsidR="00000000" w:rsidRDefault="00D72FFB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Об утверждении Порядка выдвижения, внесения, обсуждения, рассмотрения инициативных проектов, а также проведения их конкурсного отбора в муниципальном о</w:t>
      </w:r>
      <w:r>
        <w:rPr>
          <w:b/>
          <w:bCs/>
        </w:rPr>
        <w:t xml:space="preserve">бразовании городское поселение Междуреченский </w:t>
      </w:r>
    </w:p>
    <w:p w:rsidR="00000000" w:rsidRDefault="00D72FFB">
      <w:pPr>
        <w:pStyle w:val="FORMATTEXT"/>
        <w:jc w:val="center"/>
      </w:pPr>
      <w:r>
        <w:t xml:space="preserve">(С изменениями, внесенными решением Совета депутатов </w:t>
      </w:r>
      <w:r>
        <w:fldChar w:fldCharType="begin"/>
      </w:r>
      <w:r>
        <w:instrText xml:space="preserve"> HYPERLINK "kodeks://link/d?nd=727644654"\o"’’О внесении изменений в решение Совета депутатов городского поселения Междуреченский от 02 февраля ...’’</w:instrText>
      </w:r>
    </w:p>
    <w:p w:rsidR="00000000" w:rsidRDefault="00D72FFB">
      <w:pPr>
        <w:pStyle w:val="FORMATTEXT"/>
        <w:jc w:val="center"/>
      </w:pPr>
      <w:r>
        <w:instrText>Решени</w:instrText>
      </w:r>
      <w:r>
        <w:instrText>е Совета депутатов городского поселения Междуреченский Кондинского района Ханты-Мансийского ...</w:instrText>
      </w:r>
    </w:p>
    <w:p w:rsidR="00000000" w:rsidRDefault="00D72FFB">
      <w:pPr>
        <w:pStyle w:val="FORMATTEXT"/>
        <w:jc w:val="center"/>
      </w:pPr>
      <w:r>
        <w:instrText>Статус: Действующая редакция документа"</w:instrText>
      </w:r>
      <w:r>
        <w:fldChar w:fldCharType="separate"/>
      </w:r>
      <w:r>
        <w:rPr>
          <w:color w:val="0000AA"/>
          <w:u w:val="single"/>
        </w:rPr>
        <w:t>от 25.10.2021 N 140</w:t>
      </w:r>
      <w:r>
        <w:fldChar w:fldCharType="end"/>
      </w:r>
      <w:r>
        <w:t xml:space="preserve">) </w:t>
      </w:r>
    </w:p>
    <w:p w:rsidR="00000000" w:rsidRDefault="00D72FFB">
      <w:pPr>
        <w:pStyle w:val="FORMATTEXT"/>
        <w:jc w:val="center"/>
      </w:pPr>
      <w:r>
        <w:t xml:space="preserve">(С изменениями, внесенными решением Совета депутатов от 31.10.2022 N 195) </w:t>
      </w:r>
    </w:p>
    <w:p w:rsidR="00000000" w:rsidRDefault="00D72FFB">
      <w:pPr>
        <w:pStyle w:val="FORMATTEXT"/>
        <w:jc w:val="center"/>
      </w:pPr>
      <w:r>
        <w:t>(С изменениями, внесе</w:t>
      </w:r>
      <w:r>
        <w:t xml:space="preserve">нными решением Совета депутатов </w:t>
      </w:r>
      <w:r>
        <w:fldChar w:fldCharType="begin"/>
      </w:r>
      <w:r>
        <w:instrText xml:space="preserve"> HYPERLINK "kodeks://link/d?nd=1314387327"\o"’’О внесении изменений в решение Совета Депутатов городского поселения Междуреченский от 02 февраля ...’’</w:instrText>
      </w:r>
    </w:p>
    <w:p w:rsidR="00000000" w:rsidRDefault="00D72FFB">
      <w:pPr>
        <w:pStyle w:val="FORMATTEXT"/>
        <w:jc w:val="center"/>
      </w:pPr>
      <w:r>
        <w:instrText xml:space="preserve">Решение Совета депутатов городского поселения Междуреченский Кондинского </w:instrText>
      </w:r>
      <w:r>
        <w:instrText>района Ханты-Мансийского ...</w:instrText>
      </w:r>
    </w:p>
    <w:p w:rsidR="00000000" w:rsidRDefault="00D72FFB">
      <w:pPr>
        <w:pStyle w:val="FORMATTEXT"/>
        <w:jc w:val="center"/>
      </w:pPr>
      <w:r>
        <w:instrText>Статус: Действующая редакция документа"</w:instrText>
      </w:r>
      <w:r>
        <w:fldChar w:fldCharType="separate"/>
      </w:r>
      <w:r>
        <w:rPr>
          <w:color w:val="0000AA"/>
          <w:u w:val="single"/>
        </w:rPr>
        <w:t>от 30.09.2025 N 112</w:t>
      </w:r>
      <w:r>
        <w:fldChar w:fldCharType="end"/>
      </w:r>
      <w:r>
        <w:t>)</w:t>
      </w:r>
    </w:p>
    <w:p w:rsidR="00000000" w:rsidRDefault="00D72FFB">
      <w:pPr>
        <w:pStyle w:val="FORMATTEXT"/>
        <w:jc w:val="center"/>
      </w:pPr>
      <w:bookmarkStart w:id="0" w:name="_GoBack"/>
      <w:bookmarkEnd w:id="0"/>
    </w:p>
    <w:p w:rsidR="00000000" w:rsidRDefault="00D72FFB">
      <w:pPr>
        <w:pStyle w:val="FORMATTEXT"/>
        <w:ind w:firstLine="568"/>
        <w:jc w:val="both"/>
      </w:pPr>
      <w:r>
        <w:t xml:space="preserve">В соответствии со </w:t>
      </w:r>
      <w:r>
        <w:fldChar w:fldCharType="begin"/>
      </w:r>
      <w:r>
        <w:instrText xml:space="preserve"> HYPERLINK "kodeks://link/d?nd=1312062361&amp;mark=00000000000000000000000000000000000000000000000000DG00QH"\o"’’Об общих принципах организации местн</w:instrText>
      </w:r>
      <w:r>
        <w:instrText>ого самоуправления в единой системе публичной власти’’</w:instrText>
      </w:r>
    </w:p>
    <w:p w:rsidR="00000000" w:rsidRDefault="00D72FFB">
      <w:pPr>
        <w:pStyle w:val="FORMATTEXT"/>
        <w:ind w:firstLine="568"/>
        <w:jc w:val="both"/>
      </w:pPr>
      <w:r>
        <w:instrText>Федеральный закон от 20.03.2025 N 33-ФЗ</w:instrText>
      </w:r>
    </w:p>
    <w:p w:rsidR="00000000" w:rsidRDefault="00D72FFB">
      <w:pPr>
        <w:pStyle w:val="FORMATTEXT"/>
        <w:ind w:firstLine="568"/>
        <w:jc w:val="both"/>
      </w:pPr>
      <w:r>
        <w:instrText>Статус: Действующий документ (действ. c 19.06.2025)"</w:instrText>
      </w:r>
      <w:r>
        <w:fldChar w:fldCharType="separate"/>
      </w:r>
      <w:r>
        <w:rPr>
          <w:color w:val="0000AA"/>
          <w:u w:val="single"/>
        </w:rPr>
        <w:t>статьей 49 Федерального закона от 20 марта 2025 года N 33-ФЗ "Об общих принципах организации местного самоупр</w:t>
      </w:r>
      <w:r>
        <w:rPr>
          <w:color w:val="0000AA"/>
          <w:u w:val="single"/>
        </w:rPr>
        <w:t>авления в единой системе публичной власти"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"kodeks://link/d?nd=565323707&amp;mark=0000000000000000000000000000000000000000000000000064U0IK"\o"’’О внесении изменений в Бюджетный кодекс Российской Федерации’’</w:instrText>
      </w:r>
    </w:p>
    <w:p w:rsidR="00000000" w:rsidRDefault="00D72FFB">
      <w:pPr>
        <w:pStyle w:val="FORMATTEXT"/>
        <w:ind w:firstLine="568"/>
        <w:jc w:val="both"/>
      </w:pPr>
      <w:r>
        <w:instrText>Федеральный закон от 20.07.2020 N 216-</w:instrText>
      </w:r>
      <w:r>
        <w:instrText>ФЗ</w:instrText>
      </w:r>
    </w:p>
    <w:p w:rsidR="00000000" w:rsidRDefault="00D72FFB">
      <w:pPr>
        <w:pStyle w:val="FORMATTEXT"/>
        <w:ind w:firstLine="568"/>
        <w:jc w:val="both"/>
      </w:pPr>
      <w:r>
        <w:instrText>Статус: Действующий документ (действ. c 20.07.2020)"</w:instrText>
      </w:r>
      <w:r>
        <w:fldChar w:fldCharType="separate"/>
      </w:r>
      <w:r>
        <w:rPr>
          <w:color w:val="0000AA"/>
          <w:u w:val="single"/>
        </w:rPr>
        <w:t>Федеральным законом от 20 июля 2020 года N 216-ФЗ "О внесении изменений в Бюджетный кодекс Российской Федерации"</w:t>
      </w:r>
      <w:r>
        <w:fldChar w:fldCharType="end"/>
      </w:r>
      <w:r>
        <w:t xml:space="preserve"> Уставом городского поселения Междуреченский, Совет депутатов городского поселения Меж</w:t>
      </w:r>
      <w:r>
        <w:t>дуреченский решил: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 xml:space="preserve">(В преамбулу внесены изменения решения Совета депутатов </w:t>
      </w:r>
      <w:r>
        <w:fldChar w:fldCharType="begin"/>
      </w:r>
      <w:r>
        <w:instrText xml:space="preserve"> HYPERLINK "kodeks://link/d?nd=1314387327"\o"’’О внесении изменений в решение Совета Депутатов городского поселения Междуреченский от 02 февраля ...’’</w:instrText>
      </w:r>
    </w:p>
    <w:p w:rsidR="00000000" w:rsidRDefault="00D72FFB">
      <w:pPr>
        <w:pStyle w:val="FORMATTEXT"/>
        <w:ind w:firstLine="568"/>
        <w:jc w:val="both"/>
      </w:pPr>
      <w:r>
        <w:instrText>Решение Совета депутатов горо</w:instrText>
      </w:r>
      <w:r>
        <w:instrText>дского поселения Междуреченский Кондинского района Ханты-Мансийского ...</w:instrText>
      </w:r>
    </w:p>
    <w:p w:rsidR="00000000" w:rsidRDefault="00D72FFB">
      <w:pPr>
        <w:pStyle w:val="FORMATTEXT"/>
        <w:ind w:firstLine="568"/>
        <w:jc w:val="both"/>
      </w:pPr>
      <w:r>
        <w:instrText>Статус: Действующая редакция документа"</w:instrText>
      </w:r>
      <w:r>
        <w:fldChar w:fldCharType="separate"/>
      </w:r>
      <w:r>
        <w:rPr>
          <w:color w:val="0000AA"/>
          <w:u w:val="single"/>
        </w:rPr>
        <w:t>от 30.09.2025 N 112</w:t>
      </w:r>
      <w:r>
        <w:fldChar w:fldCharType="end"/>
      </w:r>
      <w:r>
        <w:t>)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 xml:space="preserve">1. Утвердить </w:t>
      </w:r>
      <w:r>
        <w:fldChar w:fldCharType="begin"/>
      </w:r>
      <w:r>
        <w:instrText xml:space="preserve"> HYPERLINK "kodeks://link/d?nd=568264694&amp;mark=000000000000000000000000000000000000000000000000011L37HV"\o"</w:instrText>
      </w:r>
      <w:r>
        <w:instrText>’’Об утверждении Порядка выдвижения, внесения, обсуждения, рассмотрения инициативных проектов, а также ...’’</w:instrText>
      </w:r>
    </w:p>
    <w:p w:rsidR="00000000" w:rsidRDefault="00D72FFB">
      <w:pPr>
        <w:pStyle w:val="FORMATTEXT"/>
        <w:ind w:firstLine="568"/>
        <w:jc w:val="both"/>
      </w:pPr>
      <w:r>
        <w:instrText>Решение Совета депутатов городского поселения Междуреченский Кондинского района Ханты-Мансийского ...</w:instrText>
      </w:r>
    </w:p>
    <w:p w:rsidR="00000000" w:rsidRDefault="00D72FFB">
      <w:pPr>
        <w:pStyle w:val="FORMATTEXT"/>
        <w:ind w:firstLine="568"/>
        <w:jc w:val="both"/>
      </w:pPr>
      <w:r>
        <w:instrText>Статус: Действующая редакция документа"</w:instrText>
      </w:r>
      <w:r>
        <w:fldChar w:fldCharType="separate"/>
      </w:r>
      <w:r>
        <w:rPr>
          <w:color w:val="0000AA"/>
          <w:u w:val="single"/>
        </w:rPr>
        <w:t>Порядо</w:t>
      </w:r>
      <w:r>
        <w:rPr>
          <w:color w:val="0000AA"/>
          <w:u w:val="single"/>
        </w:rPr>
        <w:t>к выдвижения, внесения, обсуждения, рассмотрения инициативных проектов, а также проведения их конкурсного отбора в муниципальном образовании городское поселение Междуреченский</w:t>
      </w:r>
      <w:r>
        <w:fldChar w:fldCharType="end"/>
      </w:r>
      <w:r>
        <w:t xml:space="preserve"> согласно </w:t>
      </w:r>
      <w:r>
        <w:fldChar w:fldCharType="begin"/>
      </w:r>
      <w:r>
        <w:instrText xml:space="preserve"> HYPERLINK "kodeks://link/d?nd=568264694&amp;mark=0000000000000000000000</w:instrText>
      </w:r>
      <w:r>
        <w:instrText>0000000000000000000000000003L9BEQT"\o"’’Об утверждении Порядка выдвижения, внесения, обсуждения, рассмотрения инициативных проектов, а также ...’’</w:instrText>
      </w:r>
    </w:p>
    <w:p w:rsidR="00000000" w:rsidRDefault="00D72FFB">
      <w:pPr>
        <w:pStyle w:val="FORMATTEXT"/>
        <w:ind w:firstLine="568"/>
        <w:jc w:val="both"/>
      </w:pPr>
      <w:r>
        <w:instrText>Решение Совета депутатов городского поселения Междуреченский Кондинского района Ханты-Мансийского ...</w:instrText>
      </w:r>
    </w:p>
    <w:p w:rsidR="00000000" w:rsidRDefault="00D72FFB">
      <w:pPr>
        <w:pStyle w:val="FORMATTEXT"/>
        <w:ind w:firstLine="568"/>
        <w:jc w:val="both"/>
      </w:pPr>
      <w:r>
        <w:instrText>Статус:</w:instrText>
      </w:r>
      <w:r>
        <w:instrText xml:space="preserve"> Действующая редакция документа"</w:instrText>
      </w:r>
      <w:r>
        <w:fldChar w:fldCharType="separate"/>
      </w:r>
      <w:r>
        <w:rPr>
          <w:color w:val="0000AA"/>
          <w:u w:val="single"/>
        </w:rPr>
        <w:t>приложению</w:t>
      </w:r>
      <w:r>
        <w:fldChar w:fldCharType="end"/>
      </w:r>
      <w:r>
        <w:t xml:space="preserve"> к настоящему решению.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 xml:space="preserve">2. Обнародовать настоящее решение в соответствии с решением Совета депутатов городского поселения Междуреченский </w:t>
      </w:r>
      <w:r>
        <w:fldChar w:fldCharType="begin"/>
      </w:r>
      <w:r>
        <w:instrText xml:space="preserve"> HYPERLINK "kodeks://link/d?nd=442103023"\o"’’Об утверждении Порядка опубл</w:instrText>
      </w:r>
      <w:r>
        <w:instrText>икования (обнародования) муниципальных правовых актов и другой официальной ...’’</w:instrText>
      </w:r>
    </w:p>
    <w:p w:rsidR="00000000" w:rsidRDefault="00D72FFB">
      <w:pPr>
        <w:pStyle w:val="FORMATTEXT"/>
        <w:ind w:firstLine="568"/>
        <w:jc w:val="both"/>
      </w:pPr>
      <w:r>
        <w:instrText>Решение Совета депутатов городского поселения Междуреченский Кондинского района Ханты-Мансийского автономного ...</w:instrText>
      </w:r>
    </w:p>
    <w:p w:rsidR="00000000" w:rsidRDefault="00D72FFB">
      <w:pPr>
        <w:pStyle w:val="FORMATTEXT"/>
        <w:ind w:firstLine="568"/>
        <w:jc w:val="both"/>
      </w:pPr>
      <w:r>
        <w:instrText>Статус: Действующий докуме"</w:instrText>
      </w:r>
      <w:r>
        <w:fldChar w:fldCharType="separate"/>
      </w:r>
      <w:r>
        <w:rPr>
          <w:color w:val="0000AA"/>
          <w:u w:val="single"/>
        </w:rPr>
        <w:t>от 28 апреля 2017 года N 297 "Об у</w:t>
      </w:r>
      <w:r>
        <w:rPr>
          <w:color w:val="0000AA"/>
          <w:u w:val="single"/>
        </w:rPr>
        <w:t>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городское поселение Междуреченский"</w:t>
      </w:r>
      <w:r>
        <w:fldChar w:fldCharType="end"/>
      </w:r>
      <w:r>
        <w:t xml:space="preserve"> и разместить на официальном сайте органов местно</w:t>
      </w:r>
      <w:r>
        <w:t>го самоуправления Кондинского района Ханты-Мансийского автономного округа - Югры.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3. Настоящее решение вступает в силу со дня обнародования.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4. Контроль за выполнением настоящего решения возложить на главу городского поселения Междуреченский в соответств</w:t>
      </w:r>
      <w:r>
        <w:t>ии с его компетенцией.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jc w:val="right"/>
      </w:pPr>
    </w:p>
    <w:p w:rsidR="00000000" w:rsidRDefault="00D72FFB">
      <w:pPr>
        <w:pStyle w:val="FORMATTEXT"/>
        <w:jc w:val="right"/>
      </w:pPr>
      <w:r>
        <w:t>     Председатель Совета депутатов</w:t>
      </w:r>
    </w:p>
    <w:p w:rsidR="00000000" w:rsidRDefault="00D72FFB">
      <w:pPr>
        <w:pStyle w:val="FORMATTEXT"/>
        <w:jc w:val="right"/>
      </w:pPr>
      <w:r>
        <w:t>     городского поселения Междуреченский</w:t>
      </w:r>
    </w:p>
    <w:p w:rsidR="00000000" w:rsidRDefault="00D72FFB">
      <w:pPr>
        <w:pStyle w:val="FORMATTEXT"/>
        <w:jc w:val="right"/>
      </w:pPr>
      <w:r>
        <w:t> В.П. Калашнюк</w:t>
      </w:r>
    </w:p>
    <w:p w:rsidR="00000000" w:rsidRDefault="00D72FFB">
      <w:pPr>
        <w:pStyle w:val="FORMATTEXT"/>
        <w:jc w:val="right"/>
      </w:pPr>
    </w:p>
    <w:p w:rsidR="00000000" w:rsidRDefault="00D72FFB">
      <w:pPr>
        <w:pStyle w:val="FORMATTEXT"/>
        <w:jc w:val="right"/>
      </w:pPr>
      <w:r>
        <w:t>     Глава городского поселения</w:t>
      </w:r>
    </w:p>
    <w:p w:rsidR="00000000" w:rsidRDefault="00D72FFB">
      <w:pPr>
        <w:pStyle w:val="FORMATTEXT"/>
        <w:jc w:val="right"/>
      </w:pPr>
      <w:r>
        <w:t>     Междуреченский</w:t>
      </w:r>
    </w:p>
    <w:p w:rsidR="00000000" w:rsidRDefault="00D72FFB">
      <w:pPr>
        <w:pStyle w:val="FORMATTEXT"/>
        <w:jc w:val="right"/>
      </w:pPr>
      <w:r>
        <w:t xml:space="preserve"> А.А. Кошманов </w:t>
      </w:r>
    </w:p>
    <w:p w:rsidR="00000000" w:rsidRDefault="00D72FFB">
      <w:pPr>
        <w:pStyle w:val="FORMATTEXT"/>
        <w:ind w:firstLine="568"/>
        <w:jc w:val="both"/>
      </w:pPr>
      <w:r>
        <w:t>(</w:t>
      </w:r>
      <w:r>
        <w:fldChar w:fldCharType="begin"/>
      </w:r>
      <w:r>
        <w:instrText xml:space="preserve"> HYPERLINK "kodeks://link/d?nd=442103023&amp;mark=00000000000000000000000000000000000000000000000002VILAMS"\o"’’Об утверждении Порядка опубликования (обнародования) муниципальных правовых актов и другой официальной ...’’</w:instrText>
      </w:r>
    </w:p>
    <w:p w:rsidR="00000000" w:rsidRDefault="00D72FFB">
      <w:pPr>
        <w:pStyle w:val="FORMATTEXT"/>
        <w:ind w:firstLine="568"/>
        <w:jc w:val="both"/>
      </w:pPr>
      <w:r>
        <w:instrText>Решение Совета депутатов городского пос</w:instrText>
      </w:r>
      <w:r>
        <w:instrText>еления Междуреченский Кондинского района Ханты-Мансийского автономного ...</w:instrText>
      </w:r>
    </w:p>
    <w:p w:rsidR="00000000" w:rsidRDefault="00D72FFB">
      <w:pPr>
        <w:pStyle w:val="FORMATTEXT"/>
        <w:ind w:firstLine="568"/>
        <w:jc w:val="both"/>
      </w:pPr>
      <w:r>
        <w:instrText>Статус: Действующий докуме"</w:instrText>
      </w:r>
      <w:r>
        <w:fldChar w:fldCharType="separate"/>
      </w:r>
      <w:r>
        <w:rPr>
          <w:color w:val="0000AA"/>
          <w:u w:val="single"/>
        </w:rPr>
        <w:t>Приложение</w:t>
      </w:r>
      <w:r>
        <w:fldChar w:fldCharType="end"/>
      </w:r>
      <w:r>
        <w:t xml:space="preserve"> к решению изложено в новой редакции решением Совета депутатов от 31.10.2022 N 195)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jc w:val="right"/>
      </w:pPr>
      <w:r>
        <w:t>Приложение</w:t>
      </w:r>
    </w:p>
    <w:p w:rsidR="00000000" w:rsidRDefault="00D72FFB">
      <w:pPr>
        <w:pStyle w:val="FORMATTEXT"/>
        <w:jc w:val="right"/>
      </w:pPr>
      <w:r>
        <w:t>к решению Совета</w:t>
      </w:r>
    </w:p>
    <w:p w:rsidR="00000000" w:rsidRDefault="00D72FFB">
      <w:pPr>
        <w:pStyle w:val="FORMATTEXT"/>
        <w:jc w:val="right"/>
      </w:pPr>
      <w:r>
        <w:t>депутатов городского поселен</w:t>
      </w:r>
      <w:r>
        <w:t>ия</w:t>
      </w:r>
    </w:p>
    <w:p w:rsidR="00000000" w:rsidRDefault="00D72FFB">
      <w:pPr>
        <w:pStyle w:val="FORMATTEXT"/>
        <w:jc w:val="right"/>
      </w:pPr>
      <w:r>
        <w:t>Междуреченский</w:t>
      </w:r>
    </w:p>
    <w:p w:rsidR="00000000" w:rsidRDefault="00D72FFB">
      <w:pPr>
        <w:pStyle w:val="FORMATTEXT"/>
        <w:jc w:val="right"/>
      </w:pPr>
      <w:r>
        <w:t>от 02 февраля 2021 года N 116</w:t>
      </w:r>
    </w:p>
    <w:p w:rsidR="00000000" w:rsidRDefault="00D72FFB">
      <w:pPr>
        <w:pStyle w:val="HEADERTEXT"/>
        <w:rPr>
          <w:b/>
          <w:bCs/>
        </w:rPr>
      </w:pPr>
    </w:p>
    <w:p w:rsidR="00000000" w:rsidRDefault="00D72FFB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Порядок выдвижения, внесения, обсуждения, рассмотрения инициативных проектов, а также проведения их конкурсного отбора в муниципальном образовании городское поселение </w:t>
      </w:r>
      <w:r>
        <w:rPr>
          <w:b/>
          <w:bCs/>
        </w:rPr>
        <w:lastRenderedPageBreak/>
        <w:t xml:space="preserve">Междуреченский </w:t>
      </w:r>
    </w:p>
    <w:p w:rsidR="00000000" w:rsidRDefault="00D72FFB">
      <w:pPr>
        <w:pStyle w:val="HEADERTEXT"/>
        <w:rPr>
          <w:b/>
          <w:bCs/>
        </w:rPr>
      </w:pPr>
    </w:p>
    <w:p w:rsidR="00000000" w:rsidRDefault="00D72FFB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</w:t>
      </w:r>
    </w:p>
    <w:p w:rsidR="00000000" w:rsidRDefault="00D72FFB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>Раздел 1. Общие поло</w:t>
      </w:r>
      <w:r>
        <w:rPr>
          <w:b/>
          <w:bCs/>
        </w:rPr>
        <w:t xml:space="preserve">жения </w:t>
      </w:r>
    </w:p>
    <w:p w:rsidR="00000000" w:rsidRDefault="00D72FFB">
      <w:pPr>
        <w:pStyle w:val="FORMATTEXT"/>
        <w:ind w:firstLine="568"/>
        <w:jc w:val="both"/>
      </w:pPr>
      <w:r>
        <w:t>1. Настоящий Порядок выдвижения, внесения, обсуждения, рассмотрения инициативных проектов, а также проведения их конкурсного отбора в муниципальном образовании городское поселение Междуреченский (далее - Порядок) устанавливает общие положения, а так</w:t>
      </w:r>
      <w:r>
        <w:t>же правила осуществления процедур по выдвижению, внесению, обсуждению, рассмотрению инициативных проектов, а также проведению их конкурсного отбора в муниципальном образовании городское поселение Междуреченский.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2. Основные понятия, используемые для целей</w:t>
      </w:r>
      <w:r>
        <w:t xml:space="preserve"> настоящего Порядка: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1) инициативные проекты - проекты, разработанные и выдвинутые в соответствии с настоящим Порядком инициаторами проектов в целях реализации на территории, части территории городского поселения Междуреченский мероприятий, имеющих приори</w:t>
      </w:r>
      <w:r>
        <w:t>тетное значение для жителей городского поселения Междуреченский, по решению вопросов непосредственного обеспечения жизнедеятельности населения или иных вопросов, право решения, которых предоставлено органам местного самоуправления городского поселения Межд</w:t>
      </w:r>
      <w:r>
        <w:t>уреченский.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Порядок определения части территории муниципального образования городское поселение Междуреченский, на которой могут реализовываться инициативные проекты, устанавливается решением Совета депутатов городского поселения Междуреченский;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(В подпу</w:t>
      </w:r>
      <w:r>
        <w:t xml:space="preserve">нкт 1 пункта 2 раздела 1 внесены решением Совета депутатов </w:t>
      </w:r>
      <w:r>
        <w:fldChar w:fldCharType="begin"/>
      </w:r>
      <w:r>
        <w:instrText xml:space="preserve"> HYPERLINK "kodeks://link/d?nd=1314387327"\o"’’О внесении изменений в решение Совета Депутатов городского поселения Междуреченский от 02 февраля ...’’</w:instrText>
      </w:r>
    </w:p>
    <w:p w:rsidR="00000000" w:rsidRDefault="00D72FFB">
      <w:pPr>
        <w:pStyle w:val="FORMATTEXT"/>
        <w:ind w:firstLine="568"/>
        <w:jc w:val="both"/>
      </w:pPr>
      <w:r>
        <w:instrText xml:space="preserve">Решение Совета депутатов городского поселения </w:instrText>
      </w:r>
      <w:r>
        <w:instrText>Междуреченский Кондинского района Ханты-Мансийского ...</w:instrText>
      </w:r>
    </w:p>
    <w:p w:rsidR="00000000" w:rsidRDefault="00D72FFB">
      <w:pPr>
        <w:pStyle w:val="FORMATTEXT"/>
        <w:ind w:firstLine="568"/>
        <w:jc w:val="both"/>
      </w:pPr>
      <w:r>
        <w:instrText>Статус: Действующая редакция документа"</w:instrText>
      </w:r>
      <w:r>
        <w:fldChar w:fldCharType="separate"/>
      </w:r>
      <w:r>
        <w:rPr>
          <w:color w:val="0000AA"/>
          <w:u w:val="single"/>
        </w:rPr>
        <w:t>от 30.09.2025 N 112</w:t>
      </w:r>
      <w:r>
        <w:fldChar w:fldCharType="end"/>
      </w:r>
      <w:r>
        <w:t>)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 xml:space="preserve">2) инициативные платежи - собственные или привлечённые инициаторами проектов денежные средства граждан, индивидуальных предпринимателей </w:t>
      </w:r>
      <w:r>
        <w:t xml:space="preserve">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</w:t>
      </w:r>
      <w:r>
        <w:fldChar w:fldCharType="begin"/>
      </w:r>
      <w:r>
        <w:instrText xml:space="preserve"> HYPERLINK "kodeks://link/d?nd=901714433"\o"’’Бюджетный кодекс Российской Федерации (с изменениями на</w:instrText>
      </w:r>
      <w:r>
        <w:instrText xml:space="preserve"> 28 декабря 2025 года)’’</w:instrText>
      </w:r>
    </w:p>
    <w:p w:rsidR="00000000" w:rsidRDefault="00D72FFB">
      <w:pPr>
        <w:pStyle w:val="FORMATTEXT"/>
        <w:ind w:firstLine="568"/>
        <w:jc w:val="both"/>
      </w:pPr>
      <w:r>
        <w:instrText>Кодекс РФ от 31.07.1998 N 145-ФЗ</w:instrText>
      </w:r>
    </w:p>
    <w:p w:rsidR="00000000" w:rsidRDefault="00D72FFB">
      <w:pPr>
        <w:pStyle w:val="FORMATTEXT"/>
        <w:ind w:firstLine="568"/>
        <w:jc w:val="both"/>
      </w:pPr>
      <w:r>
        <w:instrText>Статус: Действующая редакция документа (действ. c 01.01.2026)"</w:instrText>
      </w:r>
      <w:r>
        <w:fldChar w:fldCharType="separate"/>
      </w:r>
      <w:r>
        <w:rPr>
          <w:color w:val="0000AA"/>
          <w:u w:val="single"/>
        </w:rPr>
        <w:t>Бюджетным кодексом Российской Федерации</w:t>
      </w:r>
      <w:r>
        <w:fldChar w:fldCharType="end"/>
      </w:r>
      <w:r>
        <w:t xml:space="preserve"> в бюджет городского поселения Междуреченский в целях реализации конкретных инициативных проек</w:t>
      </w:r>
      <w:r>
        <w:t>тов;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3) инициаторы проекта - физические и юридические лица, соответствующие требованиям, установленным законодательством об общих принципах организации местного самоуправления в Российской Федерации, а также настоящим Порядком;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4) уполномоченный орган-ад</w:t>
      </w:r>
      <w:r>
        <w:t>министрация городского поселения Междуреченский, ответственная за организацию работы по рассмотрению инициативных проектов, а также проведению их конкурсного отбора в городском поселении Междуреченский;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5) согласительная комиссия - постоянно действующий к</w:t>
      </w:r>
      <w:r>
        <w:t>оллегиальный орган администрации городского поселения Междуреченский, созданный в целях проведения конкурсного отбора инициативных проектов;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6) участники деятельности по выдвижению, внесению, обсуждению, рассмотрению инициативных проектов, а также проведе</w:t>
      </w:r>
      <w:r>
        <w:t>нию их конкурсного отбора в городском поселении Междуреченский (далее - участники инициативной деятельности):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согласительная комиссия;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инициаторы проекта;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уполномоченный орган;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Совет депутатов городского поселения Междуреченский.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3. В отношении инициа</w:t>
      </w:r>
      <w:r>
        <w:t>тивных проектов, выдвигаемых для получения финансовой поддержки за счет межбюджетных трансфертов из бюджета Ханты-Мансийского автономного округа - Югры, требования к составу сведений, которые должны содержать инициативные проекты, порядок рассмотрения иниц</w:t>
      </w:r>
      <w:r>
        <w:t xml:space="preserve">иативных проектов, в том числе основания для отказа в их поддержке, порядок и </w:t>
      </w:r>
      <w:r>
        <w:lastRenderedPageBreak/>
        <w:t>критерии конкурсного отбора таких инициативных проектов устанавливаются в соответствии с законом и (или) иным нормативным правовым актом Ханты-Мансийского автономного округа - Юг</w:t>
      </w:r>
      <w:r>
        <w:t>ры.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HEADERTEXT"/>
        <w:rPr>
          <w:b/>
          <w:bCs/>
        </w:rPr>
      </w:pPr>
    </w:p>
    <w:p w:rsidR="00000000" w:rsidRDefault="00D72FFB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Раздел 2. Порядок выдвижения инициативных проектов </w:t>
      </w:r>
    </w:p>
    <w:p w:rsidR="00000000" w:rsidRDefault="00D72FFB">
      <w:pPr>
        <w:pStyle w:val="FORMATTEXT"/>
        <w:ind w:firstLine="568"/>
        <w:jc w:val="both"/>
      </w:pPr>
      <w:r>
        <w:t>1. Выдвижение инициативных проектов осуществляется инициаторами проектов.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2. Инициаторами проектов могут выступать: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инициативные группы численностью не менее трех граждан, достигших восемнадцатил</w:t>
      </w:r>
      <w:r>
        <w:t>етнего возраста и проживающих на территории городского поселения (далее - инициативная группа);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 xml:space="preserve">(В абзац 2 пункта 2 раздела 2 внесены изменения решением Совета депутатов </w:t>
      </w:r>
      <w:r>
        <w:fldChar w:fldCharType="begin"/>
      </w:r>
      <w:r>
        <w:instrText xml:space="preserve"> HYPERLINK "kodeks://link/d?nd=1314387327"\o"’’О внесении изменений в решение Совета </w:instrText>
      </w:r>
      <w:r>
        <w:instrText>Депутатов городского поселения Междуреченский от 02 февраля ...’’</w:instrText>
      </w:r>
    </w:p>
    <w:p w:rsidR="00000000" w:rsidRDefault="00D72FFB">
      <w:pPr>
        <w:pStyle w:val="FORMATTEXT"/>
        <w:ind w:firstLine="568"/>
        <w:jc w:val="both"/>
      </w:pPr>
      <w:r>
        <w:instrText>Решение Совета депутатов городского поселения Междуреченский Кондинского района Ханты-Мансийского ...</w:instrText>
      </w:r>
    </w:p>
    <w:p w:rsidR="00000000" w:rsidRDefault="00D72FFB">
      <w:pPr>
        <w:pStyle w:val="FORMATTEXT"/>
        <w:ind w:firstLine="568"/>
        <w:jc w:val="both"/>
      </w:pPr>
      <w:r>
        <w:instrText>Статус: Действующая редакция документа"</w:instrText>
      </w:r>
      <w:r>
        <w:fldChar w:fldCharType="separate"/>
      </w:r>
      <w:r>
        <w:rPr>
          <w:color w:val="0000AA"/>
          <w:u w:val="single"/>
        </w:rPr>
        <w:t>от 30.09.2025 N 112</w:t>
      </w:r>
      <w:r>
        <w:fldChar w:fldCharType="end"/>
      </w:r>
      <w:r>
        <w:t>)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 xml:space="preserve">органы территориального </w:t>
      </w:r>
      <w:r>
        <w:t>общественного самоуправления, осуществляющие свою деятельность на территории городского поселения Междуреченский;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индивидуальные предприниматели, осуществляющие свою деятельность на территории городского поселения Междуреченский;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некоммерческие организац</w:t>
      </w:r>
      <w:r>
        <w:t>ии (за исключением государственных (муниципальных) учреждений), в том числе социально-ориентированные некоммерческие организации, осуществляющие свою деятельность на территории Кондинского района.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3. Инициативные проекты, выдвигаемые инициаторами проектов</w:t>
      </w:r>
      <w:r>
        <w:t xml:space="preserve">, составляются по форме согласно </w:t>
      </w:r>
      <w:r>
        <w:fldChar w:fldCharType="begin"/>
      </w:r>
      <w:r>
        <w:instrText xml:space="preserve"> HYPERLINK "kodeks://link/d?nd=568264694&amp;mark=00000000000000000000000000000000000000000000000002QEI6HQ"\o"’’Об утверждении Порядка выдвижения, внесения, обсуждения, рассмотрения инициативных проектов, а также ...’’</w:instrText>
      </w:r>
    </w:p>
    <w:p w:rsidR="00000000" w:rsidRDefault="00D72FFB">
      <w:pPr>
        <w:pStyle w:val="FORMATTEXT"/>
        <w:ind w:firstLine="568"/>
        <w:jc w:val="both"/>
      </w:pPr>
      <w:r>
        <w:instrText xml:space="preserve">Решение </w:instrText>
      </w:r>
      <w:r>
        <w:instrText>Совета депутатов городского поселения Междуреченский Кондинского района Ханты-Мансийского ...</w:instrText>
      </w:r>
    </w:p>
    <w:p w:rsidR="00000000" w:rsidRDefault="00D72FFB">
      <w:pPr>
        <w:pStyle w:val="FORMATTEXT"/>
        <w:ind w:firstLine="568"/>
        <w:jc w:val="both"/>
      </w:pPr>
      <w:r>
        <w:instrText>Статус: Действующая редакция документа"</w:instrText>
      </w:r>
      <w:r>
        <w:fldChar w:fldCharType="separate"/>
      </w:r>
      <w:r>
        <w:rPr>
          <w:color w:val="0000AA"/>
          <w:u w:val="single"/>
        </w:rPr>
        <w:t>приложению 1</w:t>
      </w:r>
      <w:r>
        <w:fldChar w:fldCharType="end"/>
      </w:r>
      <w:r>
        <w:t xml:space="preserve"> к настоящему Порядку и должны содержать сведения, установленные пунктом 4 </w:t>
      </w:r>
      <w:r>
        <w:fldChar w:fldCharType="begin"/>
      </w:r>
      <w:r>
        <w:instrText xml:space="preserve"> HYPERLINK "kodeks://link/d?nd=13</w:instrText>
      </w:r>
      <w:r>
        <w:instrText>12062361&amp;mark=00000000000000000000000000000000000000000000000000DG00QH"\o"’’Об общих принципах организации местного самоуправления в единой системе публичной власти’’</w:instrText>
      </w:r>
    </w:p>
    <w:p w:rsidR="00000000" w:rsidRDefault="00D72FFB">
      <w:pPr>
        <w:pStyle w:val="FORMATTEXT"/>
        <w:ind w:firstLine="568"/>
        <w:jc w:val="both"/>
      </w:pPr>
      <w:r>
        <w:instrText>Федеральный закон от 20.03.2025 N 33-ФЗ</w:instrText>
      </w:r>
    </w:p>
    <w:p w:rsidR="00000000" w:rsidRDefault="00D72FFB">
      <w:pPr>
        <w:pStyle w:val="FORMATTEXT"/>
        <w:ind w:firstLine="568"/>
        <w:jc w:val="both"/>
      </w:pPr>
      <w:r>
        <w:instrText>Статус: Действующий документ (действ. c 19.06.202</w:instrText>
      </w:r>
      <w:r>
        <w:instrText>5)"</w:instrText>
      </w:r>
      <w:r>
        <w:fldChar w:fldCharType="separate"/>
      </w:r>
      <w:r>
        <w:rPr>
          <w:color w:val="0000AA"/>
          <w:u w:val="single"/>
        </w:rPr>
        <w:t>статьи 49 Федерального закона от 20 марта 2025 года N 33-ФЗ "Об общих принципах организации местного самоуправления в единой системе публичной власти"</w:t>
      </w:r>
      <w:r>
        <w:fldChar w:fldCharType="end"/>
      </w:r>
      <w:r>
        <w:t>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 xml:space="preserve">(В пункт 3 раздела 2 внесены изменения решением Совета депутатов </w:t>
      </w:r>
      <w:r>
        <w:fldChar w:fldCharType="begin"/>
      </w:r>
      <w:r>
        <w:instrText xml:space="preserve"> HYPERLINK "kodeks://link/d?nd=1</w:instrText>
      </w:r>
      <w:r>
        <w:instrText>314387327"\o"’’О внесении изменений в решение Совета Депутатов городского поселения Междуреченский от 02 февраля ...’’</w:instrText>
      </w:r>
    </w:p>
    <w:p w:rsidR="00000000" w:rsidRDefault="00D72FFB">
      <w:pPr>
        <w:pStyle w:val="FORMATTEXT"/>
        <w:ind w:firstLine="568"/>
        <w:jc w:val="both"/>
      </w:pPr>
      <w:r>
        <w:instrText>Решение Совета депутатов городского поселения Междуреченский Кондинского района Ханты-Мансийского ...</w:instrText>
      </w:r>
    </w:p>
    <w:p w:rsidR="00000000" w:rsidRDefault="00D72FFB">
      <w:pPr>
        <w:pStyle w:val="FORMATTEXT"/>
        <w:ind w:firstLine="568"/>
        <w:jc w:val="both"/>
      </w:pPr>
      <w:r>
        <w:instrText>Статус: Действующая редакция докуме</w:instrText>
      </w:r>
      <w:r>
        <w:instrText>нта"</w:instrText>
      </w:r>
      <w:r>
        <w:fldChar w:fldCharType="separate"/>
      </w:r>
      <w:r>
        <w:rPr>
          <w:color w:val="0000AA"/>
          <w:u w:val="single"/>
        </w:rPr>
        <w:t>от 30.09.2025 N 112</w:t>
      </w:r>
      <w:r>
        <w:fldChar w:fldCharType="end"/>
      </w:r>
      <w:r>
        <w:t>)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4. Инициативные проекты, предлагаемые (планируемые) к реализации в очередном финансовом году, могут быть выдвинуты инициаторами проектов в текущем финансовом году.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 xml:space="preserve">(Раздел 3 изложен в редакции решения Совета депутатов </w:t>
      </w:r>
      <w:r>
        <w:fldChar w:fldCharType="begin"/>
      </w:r>
      <w:r>
        <w:instrText xml:space="preserve"> HYPERLI</w:instrText>
      </w:r>
      <w:r>
        <w:instrText>NK "kodeks://link/d?nd=1314387327"\o"’’О внесении изменений в решение Совета Депутатов городского поселения Междуреченский от 02 февраля ...’’</w:instrText>
      </w:r>
    </w:p>
    <w:p w:rsidR="00000000" w:rsidRDefault="00D72FFB">
      <w:pPr>
        <w:pStyle w:val="FORMATTEXT"/>
        <w:ind w:firstLine="568"/>
        <w:jc w:val="both"/>
      </w:pPr>
      <w:r>
        <w:instrText>Решение Совета депутатов городского поселения Междуреченский Кондинского района Ханты-Мансийского ...</w:instrText>
      </w:r>
    </w:p>
    <w:p w:rsidR="00000000" w:rsidRDefault="00D72FFB">
      <w:pPr>
        <w:pStyle w:val="FORMATTEXT"/>
        <w:ind w:firstLine="568"/>
        <w:jc w:val="both"/>
      </w:pPr>
      <w:r>
        <w:instrText>Статус: Дей</w:instrText>
      </w:r>
      <w:r>
        <w:instrText>ствующая редакция документа"</w:instrText>
      </w:r>
      <w:r>
        <w:fldChar w:fldCharType="separate"/>
      </w:r>
      <w:r>
        <w:rPr>
          <w:color w:val="0000AA"/>
          <w:u w:val="single"/>
        </w:rPr>
        <w:t>от 30.09.2025 N 112</w:t>
      </w:r>
      <w:r>
        <w:fldChar w:fldCharType="end"/>
      </w:r>
      <w:r>
        <w:t>)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HEADERTEXT"/>
        <w:rPr>
          <w:b/>
          <w:bCs/>
        </w:rPr>
      </w:pPr>
    </w:p>
    <w:p w:rsidR="00000000" w:rsidRDefault="00D72FFB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Раздел 3. Порядок обсуждения инициативных проектов </w:t>
      </w:r>
    </w:p>
    <w:p w:rsidR="00000000" w:rsidRDefault="00D72FFB">
      <w:pPr>
        <w:pStyle w:val="FORMATTEXT"/>
        <w:ind w:firstLine="568"/>
        <w:jc w:val="both"/>
      </w:pPr>
      <w:r>
        <w:t>1. Инициативный проект до его внесения в уполномоченный орган подлежит рассмотрению на сходе или собрании граждан, в том числе на собрании граждан по</w:t>
      </w:r>
      <w:r>
        <w:t xml:space="preserve"> вопросам осуществления территориального общественного самоуправления на части территории муниципального образования городское поселение Междуреченский, в целях обсуждения инициативного проекта, определения его соответствия интересам жителей городского пос</w:t>
      </w:r>
      <w:r>
        <w:t>еления Междуреченский или его части, целесообразности реализации инициативного проекта, а также принятия сходом или собранием граждан решения о поддержке инициативного проекта.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Выявление мнения граждан по вопросу о поддержке инициативного проекта может пр</w:t>
      </w:r>
      <w:r>
        <w:t>оводиться путем опроса граждан и (или) с применением иных способов выявления мнения населения.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2. Возможно рассмотрение нескольких инициативных проектов на одном сходе, собрании граждан или при проведении опроса и (или) с применением иных способов выявлен</w:t>
      </w:r>
      <w:r>
        <w:t>ия мнения населения, результаты оформляются протоколом и должны содержать следующую информацию: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1) дату и время;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2) количество граждан, принявших участие;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3) данные (фамилию, имя, отчество (последнее - при наличии), контактный телефон) об инициаторе;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4</w:t>
      </w:r>
      <w:r>
        <w:t>) результаты рассмотрения следующих вопросов: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а) о поддержке инициативного проекта и о работе по вовлечению жителей в обсуждение инициативного проекта с использованием официального сайта, социальных сетей, СМИ и др.;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 xml:space="preserve">б) об перечне и объеме работ и (или) </w:t>
      </w:r>
      <w:r>
        <w:t>услуг выполнение которых запланировано в рамках реализации конкретного инициативного проекта;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в) об определении размера софинансирования инициативного проекта жителями с указанием планируемого объема инициативных платежей, формируемого за счет денежных ср</w:t>
      </w:r>
      <w:r>
        <w:t>едств граждан, - если предполагается возможность финансового участия граждан в реализации инициативного проекта;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г) об определении размера софинансирования инициативного проекта иными юридическими лицами, индивидуальными предпринимателями, желающими приня</w:t>
      </w:r>
      <w:r>
        <w:t>ть участие в реализации инициативного проекта (при наличии), с указанием планируемого объема инициативных платежей, формируемого за счет денежных средств соответствующих юридических лиц и индивидуальных предпринимателей, - если предполагается возможность ф</w:t>
      </w:r>
      <w:r>
        <w:t>инансового участия таких юридических лиц, индивидуальных предпринимателей в реализации инициативного проекта;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д) об определении перечня имущества, которое планируется получить от заинтересованных лиц (граждан, организаций, желающих принять участие в реали</w:t>
      </w:r>
      <w:r>
        <w:t>зации инициативного проекта (при наличии)) и (или) инициатора проекта, - если предполагается возможность добровольного имущественного участия заинтересованных лиц в реализации инициативного проекта;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е) об утверждении перечня и объемов работ и (или) услуг,</w:t>
      </w:r>
      <w:r>
        <w:t xml:space="preserve"> к выполнению (оказанию) которых планируется привлечь заинтересованных лиц (граждан, организации, желающих принять участие в реализации инициативного проекта (при наличии)) и (или) инициатора проекта, - если предполагается возможность добровольного трудово</w:t>
      </w:r>
      <w:r>
        <w:t>го участия заинтересованных лиц в реализации инициативного проекта;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ж) о принятии решения о направлении инициативного проекта в уполномоченный орган на рассмотрение.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3. Проведение схода, собрания, опроса граждан и (или) с применением иных способов выявле</w:t>
      </w:r>
      <w:r>
        <w:t>ния мнения населения о поддержке инициативного проекта осуществляется в соответствии с законодательством об общих принципах организации местного самоуправления в единой системе публичной власти, Уставом городского поселения Междуреченский, а также решениям</w:t>
      </w:r>
      <w:r>
        <w:t>и Совета депутатов городского поселения Междуреченский.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4. Выявление мнения граждан по вопросу о поддержке инициативного проекта путем опроса граждан и (или) с применением иных способов выявления мнения населения осуществляется в соответствии с разделом 4</w:t>
      </w:r>
      <w:r>
        <w:t xml:space="preserve"> настоящего Порядка.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 xml:space="preserve">(Раздел 4 изложен в редакции решения Совета депутатов </w:t>
      </w:r>
      <w:r>
        <w:fldChar w:fldCharType="begin"/>
      </w:r>
      <w:r>
        <w:instrText xml:space="preserve"> HYPERLINK "kodeks://link/d?nd=1314387327"\o"’’О внесении изменений в решение Совета Депутатов городского поселения Междуреченский от 02 февраля ...’’</w:instrText>
      </w:r>
    </w:p>
    <w:p w:rsidR="00000000" w:rsidRDefault="00D72FFB">
      <w:pPr>
        <w:pStyle w:val="FORMATTEXT"/>
        <w:ind w:firstLine="568"/>
        <w:jc w:val="both"/>
      </w:pPr>
      <w:r>
        <w:instrText>Решение Совета депутатов горо</w:instrText>
      </w:r>
      <w:r>
        <w:instrText>дского поселения Междуреченский Кондинского района Ханты-Мансийского ...</w:instrText>
      </w:r>
    </w:p>
    <w:p w:rsidR="00000000" w:rsidRDefault="00D72FFB">
      <w:pPr>
        <w:pStyle w:val="FORMATTEXT"/>
        <w:ind w:firstLine="568"/>
        <w:jc w:val="both"/>
      </w:pPr>
      <w:r>
        <w:instrText>Статус: Действующая редакция документа"</w:instrText>
      </w:r>
      <w:r>
        <w:fldChar w:fldCharType="separate"/>
      </w:r>
      <w:r>
        <w:rPr>
          <w:color w:val="0000AA"/>
          <w:u w:val="single"/>
        </w:rPr>
        <w:t>от 30.09.2025 N 112</w:t>
      </w:r>
      <w:r>
        <w:fldChar w:fldCharType="end"/>
      </w:r>
      <w:r>
        <w:t>)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HEADERTEXT"/>
        <w:rPr>
          <w:b/>
          <w:bCs/>
        </w:rPr>
      </w:pPr>
    </w:p>
    <w:p w:rsidR="00000000" w:rsidRDefault="00D72FFB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Раздел 4. Порядок выявления мнения граждан по вопросу о поддержке инициативного проекта путем опроса граждан и (или) </w:t>
      </w:r>
      <w:r>
        <w:rPr>
          <w:b/>
          <w:bCs/>
        </w:rPr>
        <w:t xml:space="preserve">применением иных способов выявления мнения населения </w:t>
      </w:r>
    </w:p>
    <w:p w:rsidR="00000000" w:rsidRDefault="00D72FFB">
      <w:pPr>
        <w:pStyle w:val="FORMATTEXT"/>
        <w:ind w:firstLine="568"/>
        <w:jc w:val="both"/>
      </w:pPr>
      <w:r>
        <w:t>1. Выявление мнения граждан по вопросу о поддержке инициативного проекта может проводиться путем опроса граждан и (или) с применением иных способов выявления мнения населения.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1.1. Выявление мнения гра</w:t>
      </w:r>
      <w:r>
        <w:t>ждан по вопросу о поддержке инициативного проекта путем опроса граждан осуществляется в соответствии с Положением о опросе граждан на территории городского поселения Междуреченский, утвержденным решением Совета депутатов городского поселения Междуреченский</w:t>
      </w:r>
      <w:r>
        <w:t>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lastRenderedPageBreak/>
        <w:t xml:space="preserve">1.2. Сбор подписей граждан по вопросу о поддержке инициативного проекта осуществляется инициаторами проекта в форме подписного листа согласно </w:t>
      </w:r>
      <w:r>
        <w:fldChar w:fldCharType="begin"/>
      </w:r>
      <w:r>
        <w:instrText xml:space="preserve"> HYPERLINK "kodeks://link/d?nd=568264694&amp;mark=00000000000000000000000000000000000000000000000002LDOB0T"\o"’’Об </w:instrText>
      </w:r>
      <w:r>
        <w:instrText>утверждении Порядка выдвижения, внесения, обсуждения, рассмотрения инициативных проектов, а также ...’’</w:instrText>
      </w:r>
    </w:p>
    <w:p w:rsidR="00000000" w:rsidRDefault="00D72FFB">
      <w:pPr>
        <w:pStyle w:val="FORMATTEXT"/>
        <w:ind w:firstLine="568"/>
        <w:jc w:val="both"/>
      </w:pPr>
      <w:r>
        <w:instrText>Решение Совета депутатов городского поселения Междуреченский Кондинского района Ханты-Мансийского ...</w:instrText>
      </w:r>
    </w:p>
    <w:p w:rsidR="00000000" w:rsidRDefault="00D72FFB">
      <w:pPr>
        <w:pStyle w:val="FORMATTEXT"/>
        <w:ind w:firstLine="568"/>
        <w:jc w:val="both"/>
      </w:pPr>
      <w:r>
        <w:instrText>Статус: Действующая редакция документа"</w:instrText>
      </w:r>
      <w:r>
        <w:fldChar w:fldCharType="separate"/>
      </w:r>
      <w:r>
        <w:rPr>
          <w:color w:val="0000AA"/>
          <w:u w:val="single"/>
        </w:rPr>
        <w:t>приложению</w:t>
      </w:r>
      <w:r>
        <w:rPr>
          <w:color w:val="0000AA"/>
          <w:u w:val="single"/>
        </w:rPr>
        <w:t xml:space="preserve"> 4</w:t>
      </w:r>
      <w:r>
        <w:fldChar w:fldCharType="end"/>
      </w:r>
      <w:r>
        <w:t xml:space="preserve"> к настоящему Порядку.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 xml:space="preserve">1.2.1. В подписном листе обязательно ставится отметка о согласия на обработку персональных данных граждан, подписавших подписной лист в соответствии со </w:t>
      </w:r>
      <w:r>
        <w:fldChar w:fldCharType="begin"/>
      </w:r>
      <w:r>
        <w:instrText xml:space="preserve"> HYPERLINK "kodeks://link/d?nd=901990046&amp;mark=00000000000000000000000000000</w:instrText>
      </w:r>
      <w:r>
        <w:instrText>0000000000000000000007DI0K7"\o"’’О персональных данных (с изменениями на 24 июня 2025 года)’’</w:instrText>
      </w:r>
    </w:p>
    <w:p w:rsidR="00000000" w:rsidRDefault="00D72FFB">
      <w:pPr>
        <w:pStyle w:val="FORMATTEXT"/>
        <w:ind w:firstLine="568"/>
        <w:jc w:val="both"/>
      </w:pPr>
      <w:r>
        <w:instrText>Федеральный закон от 27.07.2006 N 152-ФЗ</w:instrText>
      </w:r>
    </w:p>
    <w:p w:rsidR="00000000" w:rsidRDefault="00D72FFB">
      <w:pPr>
        <w:pStyle w:val="FORMATTEXT"/>
        <w:ind w:firstLine="568"/>
        <w:jc w:val="both"/>
      </w:pPr>
      <w:r>
        <w:instrText>Статус: Действующая редакция документа (действ. c 01.09.2025)"</w:instrText>
      </w:r>
      <w:r>
        <w:fldChar w:fldCharType="separate"/>
      </w:r>
      <w:r>
        <w:rPr>
          <w:color w:val="0000AA"/>
          <w:u w:val="single"/>
        </w:rPr>
        <w:t>статьей 9 Федерального закона от 27 июля 2006 года N 152-ФЗ</w:t>
      </w:r>
      <w:r>
        <w:rPr>
          <w:color w:val="0000AA"/>
          <w:u w:val="single"/>
        </w:rPr>
        <w:t xml:space="preserve"> "О персональных данных"</w:t>
      </w:r>
      <w:r>
        <w:fldChar w:fldCharType="end"/>
      </w:r>
      <w:r>
        <w:t>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1.2.2. Данные о гражданине в подписной лист вносятся собственноручно только рукописным способом, при этом использование карандашей не допускается.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1.2.3. Каждый подписной лист с подписями граждан должен быть заверен любым уча</w:t>
      </w:r>
      <w:r>
        <w:t>стником инициативной группы.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 xml:space="preserve">1.2.4. В подписные листы вносятся подписи граждан, проживающих на территории городского поселения Междуреченский - не менее 100 подписей, проживающие на части территории не менее 10% подписей или не менее 40 подписей граждан, </w:t>
      </w:r>
      <w:r>
        <w:t>достигших восемнадцатилетнего возраста (по выбору инициатора проекта);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1.3. Онлайн-опрос на официальном сайте органов местного самоуправления или в официальном аккаунте в социальных сетях органов местного самоуправления Кондинского района по вопросу о под</w:t>
      </w:r>
      <w:r>
        <w:t>держке инициативного проекта.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1.4. Выявление мнения граждан по вопросу о поддержке инициативного проекта c использованием функций Федеральной государственной информационной системы "Единый портал государственных и муниципальных услуг (функций)" единого ок</w:t>
      </w:r>
      <w:r>
        <w:t>на цифровой обратной связи: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- проведения опросов мнения граждан по вопросу о поддержке инициативного проекта и иным вопросам;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- обеспечения возможности участия граждан по вопросу о поддержке инициативного проекта путем голосования о выборе проектов и ины</w:t>
      </w:r>
      <w:r>
        <w:t>м вопросам.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 xml:space="preserve">2. Итоги выявления мнения граждан по вопросу о поддержке инициативного проекта оформляются протоколом (примерная форма) согласно </w:t>
      </w:r>
      <w:r>
        <w:fldChar w:fldCharType="begin"/>
      </w:r>
      <w:r>
        <w:instrText xml:space="preserve"> HYPERLINK "kodeks://link/d?nd=568264694&amp;mark=00000000000000000000000000000000000000000000000000SL05DA"\o"’’Об утв</w:instrText>
      </w:r>
      <w:r>
        <w:instrText>ерждении Порядка выдвижения, внесения, обсуждения, рассмотрения инициативных проектов, а также ...’’</w:instrText>
      </w:r>
    </w:p>
    <w:p w:rsidR="00000000" w:rsidRDefault="00D72FFB">
      <w:pPr>
        <w:pStyle w:val="FORMATTEXT"/>
        <w:ind w:firstLine="568"/>
        <w:jc w:val="both"/>
      </w:pPr>
      <w:r>
        <w:instrText>Решение Совета депутатов городского поселения Междуреченский Кондинского района Ханты-Мансийского ...</w:instrText>
      </w:r>
    </w:p>
    <w:p w:rsidR="00000000" w:rsidRDefault="00D72FFB">
      <w:pPr>
        <w:pStyle w:val="FORMATTEXT"/>
        <w:ind w:firstLine="568"/>
        <w:jc w:val="both"/>
      </w:pPr>
      <w:r>
        <w:instrText>Статус: Действующая редакция документа"</w:instrText>
      </w:r>
      <w:r>
        <w:fldChar w:fldCharType="separate"/>
      </w:r>
      <w:r>
        <w:rPr>
          <w:color w:val="0000AA"/>
          <w:u w:val="single"/>
        </w:rPr>
        <w:t>приложению 5</w:t>
      </w:r>
      <w:r>
        <w:fldChar w:fldCharType="end"/>
      </w:r>
      <w:r>
        <w:t xml:space="preserve"> к настоящему Порядку.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Протокол подписывается не менее чем двумя членами инициативной группы.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HEADERTEXT"/>
        <w:rPr>
          <w:b/>
          <w:bCs/>
        </w:rPr>
      </w:pPr>
    </w:p>
    <w:p w:rsidR="00000000" w:rsidRDefault="00D72FFB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Раздел 5. Порядок внесения инициативных проектов </w:t>
      </w:r>
    </w:p>
    <w:p w:rsidR="00000000" w:rsidRDefault="00D72FFB">
      <w:pPr>
        <w:pStyle w:val="FORMATTEXT"/>
        <w:ind w:firstLine="568"/>
        <w:jc w:val="both"/>
      </w:pPr>
      <w:r>
        <w:t>1. Внесение инициативного проекта осуществляется инициатором проекта путем направления в уполномоченный орг</w:t>
      </w:r>
      <w:r>
        <w:t>ан инициативного проекта с приложением документов и материалов, входящих в состав проекта, протокола схода, собрания граждан, результатов опроса граждан и (или) иных документов, подтверждающих поддержку инициативного проекта жителями городского поселения М</w:t>
      </w:r>
      <w:r>
        <w:t>еждуреченский.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 xml:space="preserve">(Абзац первый пункта 1 раздела 5 изложен в новой редакции решением Совета депутатов </w:t>
      </w:r>
      <w:r>
        <w:fldChar w:fldCharType="begin"/>
      </w:r>
      <w:r>
        <w:instrText xml:space="preserve"> HYPERLINK "kodeks://link/d?nd=1314387327"\o"’’О внесении изменений в решение Совета Депутатов городского поселения Междуреченский от 02 февраля ...’’</w:instrText>
      </w:r>
    </w:p>
    <w:p w:rsidR="00000000" w:rsidRDefault="00D72FFB">
      <w:pPr>
        <w:pStyle w:val="FORMATTEXT"/>
        <w:ind w:firstLine="568"/>
        <w:jc w:val="both"/>
      </w:pPr>
      <w:r>
        <w:instrText>Решен</w:instrText>
      </w:r>
      <w:r>
        <w:instrText>ие Совета депутатов городского поселения Междуреченский Кондинского района Ханты-Мансийского ...</w:instrText>
      </w:r>
    </w:p>
    <w:p w:rsidR="00000000" w:rsidRDefault="00D72FFB">
      <w:pPr>
        <w:pStyle w:val="FORMATTEXT"/>
        <w:ind w:firstLine="568"/>
        <w:jc w:val="both"/>
      </w:pPr>
      <w:r>
        <w:instrText>Статус: Действующая редакция документа"</w:instrText>
      </w:r>
      <w:r>
        <w:fldChar w:fldCharType="separate"/>
      </w:r>
      <w:r>
        <w:rPr>
          <w:color w:val="0000AA"/>
          <w:u w:val="single"/>
        </w:rPr>
        <w:t>от 30.09.2025 N 112</w:t>
      </w:r>
      <w:r>
        <w:fldChar w:fldCharType="end"/>
      </w:r>
      <w:r>
        <w:t>)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Внесение инициативного проекта может осуществляется и через информационную систему управления п</w:t>
      </w:r>
      <w:r>
        <w:t>роектами инициативного бюджетирования автономного округа в сети Интернет по адресу: www.isib.myopenugra.ru инициатором проекта.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 xml:space="preserve">(Абзац второй пункта 1 раздела 5 изложен в новой редакции решением Совета депутатов </w:t>
      </w:r>
      <w:r>
        <w:fldChar w:fldCharType="begin"/>
      </w:r>
      <w:r>
        <w:instrText xml:space="preserve"> HYPERLINK "kodeks://link/d?nd=1314387327"\</w:instrText>
      </w:r>
      <w:r>
        <w:instrText>o"’’О внесении изменений в решение Совета Депутатов городского поселения Междуреченский от 02 февраля ...’’</w:instrText>
      </w:r>
    </w:p>
    <w:p w:rsidR="00000000" w:rsidRDefault="00D72FFB">
      <w:pPr>
        <w:pStyle w:val="FORMATTEXT"/>
        <w:ind w:firstLine="568"/>
        <w:jc w:val="both"/>
      </w:pPr>
      <w:r>
        <w:instrText>Решение Совета депутатов городского поселения Междуреченский Кондинского района Ханты-Мансийского ...</w:instrText>
      </w:r>
    </w:p>
    <w:p w:rsidR="00000000" w:rsidRDefault="00D72FFB">
      <w:pPr>
        <w:pStyle w:val="FORMATTEXT"/>
        <w:ind w:firstLine="568"/>
        <w:jc w:val="both"/>
      </w:pPr>
      <w:r>
        <w:instrText>Статус: Действующая редакция документа"</w:instrText>
      </w:r>
      <w:r>
        <w:fldChar w:fldCharType="separate"/>
      </w:r>
      <w:r>
        <w:rPr>
          <w:color w:val="0000AA"/>
          <w:u w:val="single"/>
        </w:rPr>
        <w:t>от 30.0</w:t>
      </w:r>
      <w:r>
        <w:rPr>
          <w:color w:val="0000AA"/>
          <w:u w:val="single"/>
        </w:rPr>
        <w:t>9.2025 N 112</w:t>
      </w:r>
      <w:r>
        <w:fldChar w:fldCharType="end"/>
      </w:r>
      <w:r>
        <w:t>)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 xml:space="preserve">В случае, если инициатором проекта выступают физические лица, к инициативному проекту прилагается согласие на обработку их персональных данных, составленное по форме согласно </w:t>
      </w:r>
      <w:r>
        <w:fldChar w:fldCharType="begin"/>
      </w:r>
      <w:r>
        <w:instrText xml:space="preserve"> HYPERLINK "kodeks://link/d?nd=568264694&amp;mark=00000000000000000</w:instrText>
      </w:r>
      <w:r>
        <w:instrText>000000000000000000000000000000002LDOB0T"\o"’’Об утверждении Порядка выдвижения, внесения, обсуждения, рассмотрения инициативных проектов, а также ...’’</w:instrText>
      </w:r>
    </w:p>
    <w:p w:rsidR="00000000" w:rsidRDefault="00D72FFB">
      <w:pPr>
        <w:pStyle w:val="FORMATTEXT"/>
        <w:ind w:firstLine="568"/>
        <w:jc w:val="both"/>
      </w:pPr>
      <w:r>
        <w:instrText>Решение Совета депутатов городского поселения Междуреченский Кондинского района Ханты-Мансийского ...</w:instrText>
      </w:r>
    </w:p>
    <w:p w:rsidR="00000000" w:rsidRDefault="00D72FFB">
      <w:pPr>
        <w:pStyle w:val="FORMATTEXT"/>
        <w:ind w:firstLine="568"/>
        <w:jc w:val="both"/>
      </w:pPr>
      <w:r>
        <w:instrText>Ст</w:instrText>
      </w:r>
      <w:r>
        <w:instrText>атус: Действующая редакция документа"</w:instrText>
      </w:r>
      <w:r>
        <w:fldChar w:fldCharType="separate"/>
      </w:r>
      <w:r>
        <w:rPr>
          <w:color w:val="0000AA"/>
          <w:u w:val="single"/>
        </w:rPr>
        <w:t>приложению 3</w:t>
      </w:r>
      <w:r>
        <w:fldChar w:fldCharType="end"/>
      </w:r>
      <w:r>
        <w:t xml:space="preserve"> к настоящему Порядку.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 xml:space="preserve">2. Информация о внесении инициативного проекта в уполномоченный орган подлежит </w:t>
      </w:r>
      <w:r>
        <w:lastRenderedPageBreak/>
        <w:t xml:space="preserve">обнародованию и размещению на официальном сайте органов местного самоуправлений Кондинского района в </w:t>
      </w:r>
      <w:r>
        <w:t xml:space="preserve">информационно-телекоммуникационной сети "Интернет" в течение трех рабочих дней со дня внесения инициативного проекта в администрацию городского поселения Междуреченский и должна содержать сведения, указанные в ч. 4 </w:t>
      </w:r>
      <w:r>
        <w:fldChar w:fldCharType="begin"/>
      </w:r>
      <w:r>
        <w:instrText xml:space="preserve"> HYPERLINK "kodeks://link/d?nd=1312062361</w:instrText>
      </w:r>
      <w:r>
        <w:instrText>&amp;mark=00000000000000000000000000000000000000000000000000DG00QH"\o"’’Об общих принципах организации местного самоуправления в единой системе публичной власти’’</w:instrText>
      </w:r>
    </w:p>
    <w:p w:rsidR="00000000" w:rsidRDefault="00D72FFB">
      <w:pPr>
        <w:pStyle w:val="FORMATTEXT"/>
        <w:ind w:firstLine="568"/>
        <w:jc w:val="both"/>
      </w:pPr>
      <w:r>
        <w:instrText>Федеральный закон от 20.03.2025 N 33-ФЗ</w:instrText>
      </w:r>
    </w:p>
    <w:p w:rsidR="00000000" w:rsidRDefault="00D72FFB">
      <w:pPr>
        <w:pStyle w:val="FORMATTEXT"/>
        <w:ind w:firstLine="568"/>
        <w:jc w:val="both"/>
      </w:pPr>
      <w:r>
        <w:instrText>Статус: Действующий документ (действ. c 19.06.2025)"</w:instrText>
      </w:r>
      <w:r>
        <w:fldChar w:fldCharType="separate"/>
      </w:r>
      <w:r>
        <w:rPr>
          <w:color w:val="0000AA"/>
          <w:u w:val="single"/>
        </w:rPr>
        <w:t>ст. 4</w:t>
      </w:r>
      <w:r>
        <w:rPr>
          <w:color w:val="0000AA"/>
          <w:u w:val="single"/>
        </w:rPr>
        <w:t>9 Федерального закона от 20 марта 2025 года N 33-ФЗ "Об общих принципах организации местного самоуправления в единой системе публичной власти"</w:t>
      </w:r>
      <w:r>
        <w:fldChar w:fldCharType="end"/>
      </w:r>
      <w:r>
        <w:t>, а также сведения об инициаторах проекта.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 xml:space="preserve">(В пункт 2 раздела 5 внесены изменения решением Совета депутатов </w:t>
      </w:r>
      <w:r>
        <w:fldChar w:fldCharType="begin"/>
      </w:r>
      <w:r>
        <w:instrText xml:space="preserve"> H</w:instrText>
      </w:r>
      <w:r>
        <w:instrText>YPERLINK "kodeks://link/d?nd=1314387327"\o"’’О внесении изменений в решение Совета Депутатов городского поселения Междуреченский от 02 февраля ...’’</w:instrText>
      </w:r>
    </w:p>
    <w:p w:rsidR="00000000" w:rsidRDefault="00D72FFB">
      <w:pPr>
        <w:pStyle w:val="FORMATTEXT"/>
        <w:ind w:firstLine="568"/>
        <w:jc w:val="both"/>
      </w:pPr>
      <w:r>
        <w:instrText>Решение Совета депутатов городского поселения Междуреченский Кондинского района Ханты-Мансийского ...</w:instrText>
      </w:r>
    </w:p>
    <w:p w:rsidR="00000000" w:rsidRDefault="00D72FFB">
      <w:pPr>
        <w:pStyle w:val="FORMATTEXT"/>
        <w:ind w:firstLine="568"/>
        <w:jc w:val="both"/>
      </w:pPr>
      <w:r>
        <w:instrText>Стату</w:instrText>
      </w:r>
      <w:r>
        <w:instrText>с: Действующая редакция документа"</w:instrText>
      </w:r>
      <w:r>
        <w:fldChar w:fldCharType="separate"/>
      </w:r>
      <w:r>
        <w:rPr>
          <w:color w:val="0000AA"/>
          <w:u w:val="single"/>
        </w:rPr>
        <w:t>от 30.09.2025 N 112</w:t>
      </w:r>
      <w:r>
        <w:fldChar w:fldCharType="end"/>
      </w:r>
      <w:r>
        <w:t>)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3. Одновременно граждане информируются о возможности представления в администрацию городского поселения Междуреченский своих замечаний и предложений по инициативному проекту с указанием срока их пр</w:t>
      </w:r>
      <w:r>
        <w:t>едставления, который не может составлять менее пяти рабочих дней.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Свои замечания и предложения вправе направлять жители городского поселения Междуреченский, достигшие восемнадцатилетнего возраста.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(В абзац второй пункта 3 раздела 5 внесены изменения реше</w:t>
      </w:r>
      <w:r>
        <w:t xml:space="preserve">нием Совета депутатов </w:t>
      </w:r>
      <w:r>
        <w:fldChar w:fldCharType="begin"/>
      </w:r>
      <w:r>
        <w:instrText xml:space="preserve"> HYPERLINK "kodeks://link/d?nd=1314387327"\o"’’О внесении изменений в решение Совета Депутатов городского поселения Междуреченский от 02 февраля ...’’</w:instrText>
      </w:r>
    </w:p>
    <w:p w:rsidR="00000000" w:rsidRDefault="00D72FFB">
      <w:pPr>
        <w:pStyle w:val="FORMATTEXT"/>
        <w:ind w:firstLine="568"/>
        <w:jc w:val="both"/>
      </w:pPr>
      <w:r>
        <w:instrText>Решение Совета депутатов городского поселения Междуреченский Кондинского района Хан</w:instrText>
      </w:r>
      <w:r>
        <w:instrText>ты-Мансийского ...</w:instrText>
      </w:r>
    </w:p>
    <w:p w:rsidR="00000000" w:rsidRDefault="00D72FFB">
      <w:pPr>
        <w:pStyle w:val="FORMATTEXT"/>
        <w:ind w:firstLine="568"/>
        <w:jc w:val="both"/>
      </w:pPr>
      <w:r>
        <w:instrText>Статус: Действующая редакция документа"</w:instrText>
      </w:r>
      <w:r>
        <w:fldChar w:fldCharType="separate"/>
      </w:r>
      <w:r>
        <w:rPr>
          <w:color w:val="0000AA"/>
          <w:u w:val="single"/>
        </w:rPr>
        <w:t>от 30.09.2025 N 112</w:t>
      </w:r>
      <w:r>
        <w:fldChar w:fldCharType="end"/>
      </w:r>
      <w:r>
        <w:t>)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HEADERTEXT"/>
        <w:rPr>
          <w:b/>
          <w:bCs/>
        </w:rPr>
      </w:pPr>
    </w:p>
    <w:p w:rsidR="00000000" w:rsidRDefault="00D72FFB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Раздел 6. Порядок рассмотрения инициативных проектов </w:t>
      </w:r>
    </w:p>
    <w:p w:rsidR="00000000" w:rsidRDefault="00D72FFB">
      <w:pPr>
        <w:pStyle w:val="FORMATTEXT"/>
        <w:ind w:firstLine="568"/>
        <w:jc w:val="both"/>
      </w:pPr>
      <w:r>
        <w:t>1. Инициативный проект, внесенный в администрацию городского поселения Междуреченский, подлежит обязательному рассмот</w:t>
      </w:r>
      <w:r>
        <w:t>рению в течение 30 дней со дня его внесения на соответствие настоящего порядка, а также правомерности, возможности, целесообразности реализации поступившего инициативного проекта.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2. В случае, если в администрацию городского поселения Междуреченский внесе</w:t>
      </w:r>
      <w:r>
        <w:t>но несколько инициативных проектов, в том числе с описанием аналогичных по содержанию приоритетных проблем, уполномоченный орган организует проведение конкурсного отбора и информирует об этом инициатора проекта.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3. К конкурсному отбору не допускаются иниц</w:t>
      </w:r>
      <w:r>
        <w:t>иативные проекты, в случаях, указанных в подпунктах 1 - 5 пункта 5 настоящего раздела.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4. Администрация городского поселения Междуреченский по результатам рассмотрения инициативного проекта принимает одно из следующих решений: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 xml:space="preserve">1) поддержать инициативный </w:t>
      </w:r>
      <w:r>
        <w:t xml:space="preserve">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</w:t>
      </w:r>
      <w:r>
        <w:t>местном бюджете);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5. Администрация городского поселения Междуреченский принимает решение об отказе в поддержке ин</w:t>
      </w:r>
      <w:r>
        <w:t>ициативного проекта в одном из следующих случаев: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1) несоблюдение установленного порядка внесения инициативного проекта и его рассмотрения;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2) несоответствие инициативного проекта требованиям федеральных законов и иных нормативных правовых актов Российск</w:t>
      </w:r>
      <w:r>
        <w:t>ой Федерации, законов и иных нормативных правовых актов субъектов Российской Федерации, Уставу городского поселения Междуреченский;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3) невозможность реализации инициативного проекта ввиду отсутствия у органа местного самоуправления городское поселение Меж</w:t>
      </w:r>
      <w:r>
        <w:t>дуреченский необходимых полномочий и прав;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4) отсутствие средств бюджета городского поселения Междуреченский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 xml:space="preserve">5) наличие </w:t>
      </w:r>
      <w:r>
        <w:t>возможности решения описанной в инициативном проекте проблемы более эффективным способом;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6) признание инициативного проекта не прошедшим конкурсный отбор.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6. Администрация городского поселения Междуреченский вправе, а в случае, предусмотренном подпункто</w:t>
      </w:r>
      <w:r>
        <w:t>м 5 пункта 5 настоящего раздела, обязана предложить инициаторам проекта совместно доработать инициативный проект.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HEADERTEXT"/>
        <w:rPr>
          <w:b/>
          <w:bCs/>
        </w:rPr>
      </w:pPr>
    </w:p>
    <w:p w:rsidR="00000000" w:rsidRDefault="00D72FFB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Раздел 7. Порядок рассмотрения инициативных проектов согласительной комиссией и проведения конкурсного отбора </w:t>
      </w:r>
    </w:p>
    <w:p w:rsidR="00000000" w:rsidRDefault="00D72FFB">
      <w:pPr>
        <w:pStyle w:val="FORMATTEXT"/>
        <w:ind w:firstLine="568"/>
        <w:jc w:val="both"/>
      </w:pPr>
      <w:r>
        <w:t>1. В случае, принятия решени</w:t>
      </w:r>
      <w:r>
        <w:t>я о поддержке инициативных проектов, инициативные проекты подлежат конкурсному отбору, проводимому Согласительной комиссией.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2. Состав Согласительной комиссии утверждается администрацией городского поселения Междуреченский.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3. Отбор инициативных проектов</w:t>
      </w:r>
      <w:r>
        <w:t xml:space="preserve"> осуществляется в соответствии с методикой и критериями оценки инициативных проектов, установленными разделом 8 настоящего Порядка.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4. Согласительная комиссия по результатам рассмотрения инициативного проекта принимает одно из следующих решений: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признать</w:t>
      </w:r>
      <w:r>
        <w:t xml:space="preserve"> инициативный проект прошедшим конкурсный отбор;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признать инициативный проект не прошедшим конкурсный отбор.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5. Решение Согласительной комиссией принимается по каждому представленному инициативному проекту.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HEADERTEXT"/>
        <w:rPr>
          <w:b/>
          <w:bCs/>
        </w:rPr>
      </w:pPr>
    </w:p>
    <w:p w:rsidR="00000000" w:rsidRDefault="00D72FFB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Раздел 8. Методика и критерии оценки инициат</w:t>
      </w:r>
      <w:r>
        <w:rPr>
          <w:b/>
          <w:bCs/>
        </w:rPr>
        <w:t xml:space="preserve">ивных проектов </w:t>
      </w:r>
    </w:p>
    <w:p w:rsidR="00000000" w:rsidRDefault="00D72FFB">
      <w:pPr>
        <w:pStyle w:val="FORMATTEXT"/>
        <w:ind w:firstLine="568"/>
        <w:jc w:val="both"/>
      </w:pPr>
      <w:r>
        <w:t>1. Методика оценки инициативных проектов определяет алгоритм расчета итоговой оценки инициативного проекта по установленным критериям оценки.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2. Перечень критериев оценки инициативных проектов и их балльное значение устанавливается приложе</w:t>
      </w:r>
      <w:r>
        <w:t>нием 2 к настоящему Порядку.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3. Оценка инициативного проекта осуществляется отдельно по каждому инициативному проекту.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4. Оценка инициативного проекта по каждому критерию определяется в баллах.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5. Максимальная итоговая оценка инициативного проекта соста</w:t>
      </w:r>
      <w:r>
        <w:t>вляет 100 баллов, минимальная 0.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6. Прошедшими конкурсный отбор считаются инициативные проекты, которые по результатам итоговой оценки набрали 50 и более баллов.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При недостаточности бюджетных ассигнований, предусмотренных в бюджете городского поселения М</w:t>
      </w:r>
      <w:r>
        <w:t>еждуреченский на реализацию всех инициативных проектов, прошедшими конкурсный отбор считаются инициативные проекты, набравшие наибольшее количество баллов, реализация которых за счет средств бюджета городского поселения Междуреченский возможна в пределах о</w:t>
      </w:r>
      <w:r>
        <w:t>бъемов бюджетных ассигнований, предусмотренных в бюджете городского поселения Междуреченский.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7. Итоговая оценка инициативного проекта рассчитывается по следующей формуле: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rPr>
          <w:position w:val="-13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pt;height:22.5pt">
            <v:imagedata r:id="rId6" o:title=""/>
          </v:shape>
        </w:pict>
      </w:r>
      <w:r>
        <w:t>,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где: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Ик - итоговая оценка инициативного про</w:t>
      </w:r>
      <w:r>
        <w:t>екта, рассчитанная с учетом выполнения критериев, указанных в приложении 2 к настоящему Порядку;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ki - множество критериев, входящих группу "Общие критерии", указанные в приложении 2 к настоящему Порядку.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 xml:space="preserve">Каждый из критериев ki может принимать значение 0 </w:t>
      </w:r>
      <w:r>
        <w:t>или 1;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П(ПКОкi) - произведение баллов, присвоенных проекту по каждому из критериев, входящих в группу "Критерии прохождения конкурсного отбора";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кg - множество критериев, входящих группу "Рейтинговые критерии", указанные в приложении 2 к настоящему Поряд</w:t>
      </w:r>
      <w:r>
        <w:t>ку;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rPr>
          <w:position w:val="-13"/>
        </w:rPr>
        <w:pict>
          <v:shape id="_x0000_i1026" type="#_x0000_t75" style="width:49.5pt;height:22.5pt">
            <v:imagedata r:id="rId7" o:title=""/>
          </v:shape>
        </w:pict>
      </w:r>
      <w:r>
        <w:t>- сумма баллов, присвоенных инициативному проекту по каждому из критериев, входящих в группу "Критерии прохождения конкурсного отбора".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Каждый из критериев kg может принимать значение, соответствующее уровню выполн</w:t>
      </w:r>
      <w:r>
        <w:t>ения критерия в пределах значений, указанных в приложении 2 к настоящему Порядку.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HEADERTEXT"/>
        <w:rPr>
          <w:b/>
          <w:bCs/>
        </w:rPr>
      </w:pPr>
    </w:p>
    <w:p w:rsidR="00000000" w:rsidRDefault="00D72FFB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Раздел 9. Порядок формирования и деятельности согласительной комиссии </w:t>
      </w:r>
    </w:p>
    <w:p w:rsidR="00000000" w:rsidRDefault="00D72FFB">
      <w:pPr>
        <w:pStyle w:val="FORMATTEXT"/>
        <w:ind w:firstLine="568"/>
        <w:jc w:val="both"/>
      </w:pPr>
      <w:r>
        <w:t>1. Состав Согласительной комиссии утверждается постановлением администрации городского поселения Меж</w:t>
      </w:r>
      <w:r>
        <w:t>дуреченский и является постоянно действующим органом. Общее число членов Согласительной комиссии составляет десять человек. При этом одна половина от общего числа членов Согласительной комиссии должна быть назначена на основе предложений Совета депутатов г</w:t>
      </w:r>
      <w:r>
        <w:t>ородского поселения Междуреченский.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2. В заседаниях Согласительной комиссии могут участвовать приглашенные лица, не являющиеся членами Согласительной комиссии.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3. Инициаторы проектов и их представители могут принять участие в заседании Согласительной ком</w:t>
      </w:r>
      <w:r>
        <w:t>иссии в качестве приглашенных лиц для изложения своей позиции по инициативным проектам, рассматриваемым на заседании.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4. Согласительная комиссия осуществляет следующие функции и принимает решения: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рассматривает, оценивает представленные для участия в кон</w:t>
      </w:r>
      <w:r>
        <w:t xml:space="preserve">курсном отборе инициативные проекты в соответствии с критериями оценки инициативных проектов согласно </w:t>
      </w:r>
      <w:r>
        <w:fldChar w:fldCharType="begin"/>
      </w:r>
      <w:r>
        <w:instrText xml:space="preserve"> HYPERLINK "kodeks://link/d?nd=568264694&amp;mark=0000000000000000000000000000000000000000000000000318O97N"\o"’’Об утверждении Порядка выдвижения, внесения, о</w:instrText>
      </w:r>
      <w:r>
        <w:instrText>бсуждения, рассмотрения инициативных проектов, а также ...’’</w:instrText>
      </w:r>
    </w:p>
    <w:p w:rsidR="00000000" w:rsidRDefault="00D72FFB">
      <w:pPr>
        <w:pStyle w:val="FORMATTEXT"/>
        <w:ind w:firstLine="568"/>
        <w:jc w:val="both"/>
      </w:pPr>
      <w:r>
        <w:instrText>Решение Совета депутатов городского поселения Междуреченский Кондинского района Ханты-Мансийского ...</w:instrText>
      </w:r>
    </w:p>
    <w:p w:rsidR="00000000" w:rsidRDefault="00D72FFB">
      <w:pPr>
        <w:pStyle w:val="FORMATTEXT"/>
        <w:ind w:firstLine="568"/>
        <w:jc w:val="both"/>
      </w:pPr>
      <w:r>
        <w:instrText>Статус: Действующая редакция документа"</w:instrText>
      </w:r>
      <w:r>
        <w:fldChar w:fldCharType="separate"/>
      </w:r>
      <w:r>
        <w:rPr>
          <w:color w:val="0000AA"/>
          <w:u w:val="single"/>
        </w:rPr>
        <w:t>приложению 2</w:t>
      </w:r>
      <w:r>
        <w:fldChar w:fldCharType="end"/>
      </w:r>
      <w:r>
        <w:t xml:space="preserve"> к настоящему Порядку;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формирует итого</w:t>
      </w:r>
      <w:r>
        <w:t>вую оценку инициативных проектов;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принимает решение о признании инициативного проекта прошедшим или не прошедшим конкурсный отбор;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принимает решение о продлении (переносе) сроков реализации инициативного проекта;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в праве рекомендовать инициативный проек</w:t>
      </w:r>
      <w:r>
        <w:t>т к реализации в случае дополнительных источников финансирования;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в праве рекомендовать инициативный проект к реализации в рамках муниципальных программ при наличии финансирования в этих программах.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lastRenderedPageBreak/>
        <w:t>5. Согласительная комиссия состоит из председателя Согл</w:t>
      </w:r>
      <w:r>
        <w:t>асительной комиссии, заместителя председателя Согласительной комиссии, секретаря Согласительной комиссии и членов Согласительной комиссии.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6. Полномочия членов Согласительной комиссии: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1) председатель Согласительной комиссии: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руководит деятельностью Сог</w:t>
      </w:r>
      <w:r>
        <w:t>ласительной комиссии, организует ее работу;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ведет заседания Согласительной комиссии, подписывает протоколы заседаний;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осуществляет общий контроль за реализацией принятых Согласительной комиссией решений;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участвует в работе Согласительной комиссии в каче</w:t>
      </w:r>
      <w:r>
        <w:t>стве члена Согласительной комиссии;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2) заместитель председателя Согласительной комиссии: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исполняет полномочия председателя Согласительной комиссии в отсутствие председателя;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участвует в работе Согласительной комиссии в качестве члена Согласительной коми</w:t>
      </w:r>
      <w:r>
        <w:t>ссии;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3) секретарь Согласительной комиссии: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формирует проект повестки очередного заседания Согласительной комиссии;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обеспечивает подготовку материалов к заседанию Согласительной комиссии;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оповещает членов Согласительной комиссии об очередных ее заседан</w:t>
      </w:r>
      <w:r>
        <w:t>иях;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ведет и подписывает протоколы заседаний Согласительной комиссии;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участвует в работе Согласительной комиссии в качестве члена Согласительной комиссии;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4) члены Согласительной комиссии: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 xml:space="preserve">осуществляют рассмотрение и оценку представленных инициативных </w:t>
      </w:r>
      <w:r>
        <w:t>проектов;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участвуют в голосовании и принятии решений о признании инициативного проекта прошедшим или не прошедшим конкурсный отбор.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7. Согласительная комиссия вправе принимать решения, если в заседание участвует не менее половины от утвержденного состава</w:t>
      </w:r>
      <w:r>
        <w:t xml:space="preserve"> ее членов.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8. Решение Согласительной комиссии об инициативных проектах, прошедших конкурсный отбор, принимается открытым голосованием простым большинством голосов присутствующих на заседании лиц, входящих в состав Согласительной комиссии.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В случае равен</w:t>
      </w:r>
      <w:r>
        <w:t>ства голосов решающим является голос председательствующего на заседании Согласительной комиссии.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9. Решения Согласительной комиссии оформляются протоколами в течение 4 рабочих дней со дня заседания Согласительной комиссии, подписываются председателем и се</w:t>
      </w:r>
      <w:r>
        <w:t>кретарем Согласительной комиссии и направляются членам Согласительной комиссии в течение трех рабочих дней со дня подписания протокола.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В протоколе указывается список участвующих, перечень рассмотренных на заседании вопросов и решение по ним.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HEADERTEXT"/>
        <w:rPr>
          <w:b/>
          <w:bCs/>
        </w:rPr>
      </w:pPr>
    </w:p>
    <w:p w:rsidR="00000000" w:rsidRDefault="00D72FFB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lastRenderedPageBreak/>
        <w:t xml:space="preserve"> Раздел 10</w:t>
      </w:r>
      <w:r>
        <w:rPr>
          <w:b/>
          <w:bCs/>
        </w:rPr>
        <w:t xml:space="preserve">. Порядок реализации инициативных проектов </w:t>
      </w:r>
    </w:p>
    <w:p w:rsidR="00000000" w:rsidRDefault="00D72FFB">
      <w:pPr>
        <w:pStyle w:val="FORMATTEXT"/>
        <w:ind w:firstLine="568"/>
        <w:jc w:val="both"/>
      </w:pPr>
      <w:r>
        <w:t xml:space="preserve">1. На основании протокола заседания Согласительной комиссии координаторы муниципальных программ городского поселения Междуреченский обеспечивают включение мероприятий по реализации инициативных проектов в состав </w:t>
      </w:r>
      <w:r>
        <w:t>муниципальных программ городского поселения Междуреченский.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В случае переданных полномочий администрации городского поселения Междуреченский, координатор муниципальной программы определяется в соответствии с переданными ему полномочиями.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2. Реализация ин</w:t>
      </w:r>
      <w:r>
        <w:t>ициативных проектов осуществляется на условиях софинансирования за счет средств бюджета городского поселения Междуреченский, инициативных платежей в объеме, предусмотренном инициативным проектом и (или) добровольного имущественного и (или) трудового участи</w:t>
      </w:r>
      <w:r>
        <w:t>я в реализации инициативного проекта инициатора проекта собственными и (или) привлеченными силами в объеме, предусмотренном инициативным проектом.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3. Инициатор проекта вправе до начала реализации инициативного проекта за счет средств бюджета городского по</w:t>
      </w:r>
      <w:r>
        <w:t xml:space="preserve">селения Междуреченский обеспечить внесение инициативных платежей в доход бюджета городского поселения Междуреченский на основании договора пожертвования, заключенного с администрацией городского поселения Междуреченский, и (или) заключает с администрацией </w:t>
      </w:r>
      <w:r>
        <w:t>городского поселения Междуреченский договор добровольного пожертвования имущества и (или) договор на безвозмездное оказание услуг/выполнение работ по реализации инициативного проекта.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4. Порядок взаимодействия участников инициативной деятельности по вопро</w:t>
      </w:r>
      <w:r>
        <w:t>сам, связанным с заключением договоров пожертвования, безвозмездного оказания услуг/выполнения работ, внесения и возврата инициативных платежей, устанавливается в соответствии с действующим законодательством.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5. Учет инициативных платежей осуществляется о</w:t>
      </w:r>
      <w:r>
        <w:t>тдельно по каждому проекту.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6. Контроль за целевым расходованием аккумулированных инициативных платежей осуществляется в соответствии с бюджетным законодательством Российской Федерации.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7. Контроль за ходом реализации инициативного проекта осуществляют к</w:t>
      </w:r>
      <w:r>
        <w:t>оординаторы муниципальных программ, в рамках которых предусмотрена реализация соответствующих инициативных проектов.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Инициаторы проекта, другие граждане, проживающие на территории городского поселения Междуреченский, уполномоченные сходом или собранием гр</w:t>
      </w:r>
      <w:r>
        <w:t>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(В абзац второй пункте 7 разде</w:t>
      </w:r>
      <w:r>
        <w:t xml:space="preserve">ла 10 внесены изменения решением Совета депутатов </w:t>
      </w:r>
      <w:r>
        <w:fldChar w:fldCharType="begin"/>
      </w:r>
      <w:r>
        <w:instrText xml:space="preserve"> HYPERLINK "kodeks://link/d?nd=1314387327"\o"’’О внесении изменений в решение Совета Депутатов городского поселения Междуреченский от 02 февраля ...’’</w:instrText>
      </w:r>
    </w:p>
    <w:p w:rsidR="00000000" w:rsidRDefault="00D72FFB">
      <w:pPr>
        <w:pStyle w:val="FORMATTEXT"/>
        <w:ind w:firstLine="568"/>
        <w:jc w:val="both"/>
      </w:pPr>
      <w:r>
        <w:instrText>Решение Совета депутатов городского поселения Междурече</w:instrText>
      </w:r>
      <w:r>
        <w:instrText>нский Кондинского района Ханты-Мансийского ...</w:instrText>
      </w:r>
    </w:p>
    <w:p w:rsidR="00000000" w:rsidRDefault="00D72FFB">
      <w:pPr>
        <w:pStyle w:val="FORMATTEXT"/>
        <w:ind w:firstLine="568"/>
        <w:jc w:val="both"/>
      </w:pPr>
      <w:r>
        <w:instrText>Статус: Действующая редакция документа"</w:instrText>
      </w:r>
      <w:r>
        <w:fldChar w:fldCharType="separate"/>
      </w:r>
      <w:r>
        <w:rPr>
          <w:color w:val="0000AA"/>
          <w:u w:val="single"/>
        </w:rPr>
        <w:t>от 30.09.2025 N 112</w:t>
      </w:r>
      <w:r>
        <w:fldChar w:fldCharType="end"/>
      </w:r>
      <w:r>
        <w:t>)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8. Инициаторы проекта или их представители принимают обязательное участие в приемке результатов поставки товаров, выполнения работ, оказания услу</w:t>
      </w:r>
      <w:r>
        <w:t>г.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Члены Согласительной комиссии имеют право на участие в приемке результатов поставки товаров, выполнения работ, оказания услуг.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9. Инициатор проекта, члены Согласительной комиссии имеют право на доступ к информации о ходе принятого к реализации инициат</w:t>
      </w:r>
      <w:r>
        <w:t>ивного проекта.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10. Координаторы муниципальных программ, в состав которых включены мероприятия по реализации инициативного проекта, ежемесячно в срок не позднее 05 числа месяца, следующего за отчетным, направляют в уполномоченный орган отчет о ходе реализ</w:t>
      </w:r>
      <w:r>
        <w:t>ации инициативного проекта.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lastRenderedPageBreak/>
        <w:t>11. Координаторы муниципальных программ в срок до 31 декабря года, в котором был реализован инициативный проект, обеспечивают направление документов, подтверждающих окончание реализации инициативного проекта (акты приемки, акты</w:t>
      </w:r>
      <w:r>
        <w:t xml:space="preserve"> выполненных работ, акты оказанных услуг, документы, подтверждающие оплату, протоколы собраний групп в целях проведения общественного контроля за реализацией проекта, фотографии и др.) в уполномоченный орган.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12. Информация о рассмотрении инициативного пр</w:t>
      </w:r>
      <w:r>
        <w:t>оекта уполномоченным органом, о ходе реализации инициативного проекта, в том числе об использовании денежных средств, о добровольном имущественном и (или) трудовом участии заинтересованных в его реализации лиц, подлежит обнародованию и размещению на официа</w:t>
      </w:r>
      <w:r>
        <w:t>льном сайте органов местного самоуправления Кондинского района в информационно-телекоммуникационной сети "Интернет".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13. Отчет об итогах реализации инициативного проекта подлежит обнародованию и размещению на официальном сайте органов местного самоуправле</w:t>
      </w:r>
      <w:r>
        <w:t xml:space="preserve">ния Кондинского района в разделе "Народный бюджет" в течение 30 календарных дней со дня завершения реализации инициативного проекта по форме согласно </w:t>
      </w:r>
      <w:r>
        <w:fldChar w:fldCharType="begin"/>
      </w:r>
      <w:r>
        <w:instrText xml:space="preserve"> HYPERLINK "kodeks://link/d?nd=568264694&amp;mark=000000000000000000000000000000000000000000000000010PGDS7"\o"</w:instrText>
      </w:r>
      <w:r>
        <w:instrText>’’Об утверждении Порядка выдвижения, внесения, обсуждения, рассмотрения инициативных проектов, а также ...’’</w:instrText>
      </w:r>
    </w:p>
    <w:p w:rsidR="00000000" w:rsidRDefault="00D72FFB">
      <w:pPr>
        <w:pStyle w:val="FORMATTEXT"/>
        <w:ind w:firstLine="568"/>
        <w:jc w:val="both"/>
      </w:pPr>
      <w:r>
        <w:instrText>Решение Совета депутатов городского поселения Междуреченский Кондинского района Ханты-Мансийского ...</w:instrText>
      </w:r>
    </w:p>
    <w:p w:rsidR="00000000" w:rsidRDefault="00D72FFB">
      <w:pPr>
        <w:pStyle w:val="FORMATTEXT"/>
        <w:ind w:firstLine="568"/>
        <w:jc w:val="both"/>
      </w:pPr>
      <w:r>
        <w:instrText>Статус: Действующая редакция документа"</w:instrText>
      </w:r>
      <w:r>
        <w:fldChar w:fldCharType="separate"/>
      </w:r>
      <w:r>
        <w:rPr>
          <w:color w:val="0000AA"/>
          <w:u w:val="single"/>
        </w:rPr>
        <w:t>прилож</w:t>
      </w:r>
      <w:r>
        <w:rPr>
          <w:color w:val="0000AA"/>
          <w:u w:val="single"/>
        </w:rPr>
        <w:t>ению 6</w:t>
      </w:r>
      <w:r>
        <w:fldChar w:fldCharType="end"/>
      </w:r>
      <w:r>
        <w:t xml:space="preserve"> к настоящему Порядку.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14. В случаях введения режима повышенной готовности и (или) чрезвычайной ситуации и (или) чрезвычайного положения на территории городского поселения Междуреченский Кондинского района и (или) при возникновении ситуаций, преп</w:t>
      </w:r>
      <w:r>
        <w:t>ятствующих реализации инициативного проекта в текущем финансовом году, координаторы муниципальной программы обращаются в согласительную комиссию для принятия решения о продлении (переносе) сроков реализации инициативного проекта в очередном финансовом году</w:t>
      </w:r>
      <w:r>
        <w:t>. Координатор муниципальной программы обязан уведомить инициаторов проекта о намерении продлении (переноса) сроков реализации инициативного проекта.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HEADERTEXT"/>
        <w:rPr>
          <w:b/>
          <w:bCs/>
        </w:rPr>
      </w:pPr>
    </w:p>
    <w:p w:rsidR="00000000" w:rsidRDefault="00D72FFB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Раздел 11. Порядок расчета и возврата сумм инициативных платежей </w:t>
      </w:r>
    </w:p>
    <w:p w:rsidR="00000000" w:rsidRDefault="00D72FFB">
      <w:pPr>
        <w:pStyle w:val="FORMATTEXT"/>
        <w:ind w:firstLine="568"/>
        <w:jc w:val="both"/>
      </w:pPr>
      <w:r>
        <w:t xml:space="preserve">1. В случае, если инициативный проект </w:t>
      </w:r>
      <w:r>
        <w:t>не был реализован либо в случае наличия остатка инициативных платежей по итогам реализации инициативного проекта, не использованных в целях реализации инициативного проекта, инициативные платежи подлежат возврату инициаторам проекта, осуществившим их переч</w:t>
      </w:r>
      <w:r>
        <w:t>исление в бюджет городского поселения Междуреченский (далее - денежные средства, подлежащие возврату).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2. Размер денежных средств, подлежащих возврату инициаторам проекта, рассчитывается исходя из процентного соотношения софинансирования инициативного про</w:t>
      </w:r>
      <w:r>
        <w:t>екта.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3. Инициаторы проекта предоставляют заявление на возврат денежных средств с указанием банковских реквизитов в администрацию городского поселения Междуреченский, в целях возврата инициативных платежей.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4. Администрация городского поселения Междурече</w:t>
      </w:r>
      <w:r>
        <w:t>нский, в течение 5 рабочих дней со дня поступления заявления осуществляет возврат денежных средств.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jc w:val="right"/>
      </w:pPr>
      <w:r>
        <w:t>Приложение 1</w:t>
      </w:r>
    </w:p>
    <w:p w:rsidR="00000000" w:rsidRDefault="00D72FFB">
      <w:pPr>
        <w:pStyle w:val="FORMATTEXT"/>
        <w:jc w:val="right"/>
      </w:pPr>
      <w:r>
        <w:t>к Порядку</w:t>
      </w:r>
    </w:p>
    <w:p w:rsidR="00000000" w:rsidRDefault="00D72FFB">
      <w:pPr>
        <w:pStyle w:val="FORMATTEXT"/>
        <w:jc w:val="right"/>
      </w:pPr>
    </w:p>
    <w:p w:rsidR="00000000" w:rsidRDefault="00D72FFB">
      <w:pPr>
        <w:pStyle w:val="FORMATTEXT"/>
        <w:jc w:val="right"/>
      </w:pPr>
    </w:p>
    <w:p w:rsidR="00000000" w:rsidRDefault="00D72FFB">
      <w:pPr>
        <w:pStyle w:val="HEADERTEXT"/>
        <w:rPr>
          <w:b/>
          <w:bCs/>
        </w:rPr>
      </w:pPr>
    </w:p>
    <w:p w:rsidR="00000000" w:rsidRDefault="00D72FFB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Инициативный проект </w:t>
      </w:r>
    </w:p>
    <w:p w:rsidR="00000000" w:rsidRDefault="00D72FFB">
      <w:pPr>
        <w:pStyle w:val="FORMATTEXT"/>
        <w:ind w:firstLine="568"/>
        <w:jc w:val="both"/>
      </w:pPr>
      <w:r>
        <w:t>"____" ___________ 20__ г.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30"/>
        <w:gridCol w:w="4215"/>
        <w:gridCol w:w="4110"/>
      </w:tblGrid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N </w:t>
            </w:r>
          </w:p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п/п </w:t>
            </w: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Общая характеристика </w:t>
            </w:r>
          </w:p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инициативного проекта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Сведения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>Наименован</w:t>
            </w:r>
            <w:r w:rsidRPr="00D72FFB">
              <w:rPr>
                <w:sz w:val="18"/>
                <w:szCs w:val="18"/>
              </w:rPr>
              <w:t xml:space="preserve">ие инициативного проекта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2. </w:t>
            </w: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Вопросы местного значения или иные вопросы, право решения, которых предоставлено органам местного самоуправления городского поселения </w:t>
            </w:r>
            <w:r w:rsidRPr="00D72FFB">
              <w:rPr>
                <w:sz w:val="18"/>
                <w:szCs w:val="18"/>
              </w:rPr>
              <w:lastRenderedPageBreak/>
              <w:t xml:space="preserve">Междуреченский в соответствии с </w:t>
            </w:r>
            <w:r w:rsidRPr="00D72FFB">
              <w:rPr>
                <w:sz w:val="18"/>
                <w:szCs w:val="18"/>
              </w:rPr>
              <w:fldChar w:fldCharType="begin"/>
            </w:r>
            <w:r w:rsidRPr="00D72FFB">
              <w:rPr>
                <w:sz w:val="18"/>
                <w:szCs w:val="18"/>
              </w:rPr>
              <w:instrText xml:space="preserve"> HYPERLINK "kodeks://link/d?nd=901876063&amp;mark=000000000000</w:instrText>
            </w:r>
            <w:r w:rsidRPr="00D72FFB">
              <w:rPr>
                <w:sz w:val="18"/>
                <w:szCs w:val="18"/>
              </w:rPr>
              <w:instrText>000000000000000000000000000000000000007D20K3"\o"’’Об общих принципах организации местного самоуправления в Российской Федерации (с изменениями на 20 марта 2025 года)’’</w:instrText>
            </w:r>
          </w:p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instrText>Федеральный закон от 06.10.2003 N 131-ФЗ</w:instrText>
            </w:r>
          </w:p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instrText>Статус: Действующая редакция документа (действ.</w:instrText>
            </w:r>
            <w:r w:rsidRPr="00D72FFB">
              <w:rPr>
                <w:sz w:val="18"/>
                <w:szCs w:val="18"/>
              </w:rPr>
              <w:instrText xml:space="preserve"> c 19.06.2025 по 31.12.2026)"</w:instrText>
            </w:r>
            <w:r w:rsidR="008602C3" w:rsidRPr="00D72FFB">
              <w:rPr>
                <w:sz w:val="18"/>
                <w:szCs w:val="18"/>
              </w:rPr>
            </w:r>
            <w:r w:rsidRPr="00D72FFB">
              <w:rPr>
                <w:sz w:val="18"/>
                <w:szCs w:val="18"/>
              </w:rPr>
              <w:fldChar w:fldCharType="separate"/>
            </w:r>
            <w:r w:rsidRPr="00D72FFB">
              <w:rPr>
                <w:color w:val="0000AA"/>
                <w:sz w:val="18"/>
                <w:szCs w:val="18"/>
                <w:u w:val="single"/>
              </w:rPr>
              <w:t>Федеральным законом от 06 октября 2003 года N 131-ФЗ "Об общих принципах организации местного самоуправления в Российской Федерации"</w:t>
            </w:r>
            <w:r w:rsidRPr="00D72FFB">
              <w:rPr>
                <w:sz w:val="18"/>
                <w:szCs w:val="18"/>
              </w:rPr>
              <w:fldChar w:fldCharType="end"/>
            </w:r>
            <w:r w:rsidRPr="00D72FFB">
              <w:rPr>
                <w:sz w:val="18"/>
                <w:szCs w:val="18"/>
              </w:rPr>
              <w:t xml:space="preserve">, на исполнение которых направлен инициативный проект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lastRenderedPageBreak/>
              <w:t xml:space="preserve">3. </w:t>
            </w: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>Территория реализации инициатив</w:t>
            </w:r>
            <w:r w:rsidRPr="00D72FFB">
              <w:rPr>
                <w:sz w:val="18"/>
                <w:szCs w:val="18"/>
              </w:rPr>
              <w:t xml:space="preserve">ного проекта (адрес и описание места расположение реализации инициативного проекта)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4. </w:t>
            </w: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Цель и задачи инициативного проекта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5. </w:t>
            </w: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>Описание инициативного проекта (описание проблемы и обоснование ее актуальности (остроты), предложений по ее решению, опис</w:t>
            </w:r>
            <w:r w:rsidRPr="00D72FFB">
              <w:rPr>
                <w:sz w:val="18"/>
                <w:szCs w:val="18"/>
              </w:rPr>
              <w:t xml:space="preserve">ание мероприятий по реализации инициативного проекта)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6. </w:t>
            </w: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Ожидаемые результаты от реализации инициативного проекта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7. </w:t>
            </w: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Описание дальнейшего развития инициативного проекта после завершения финансирования (использование, содержание и т.д.)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8. </w:t>
            </w: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>Ориги</w:t>
            </w:r>
            <w:r w:rsidRPr="00D72FFB">
              <w:rPr>
                <w:sz w:val="18"/>
                <w:szCs w:val="18"/>
              </w:rPr>
              <w:t xml:space="preserve">нальность, необычность идеи инициативного проекта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9. </w:t>
            </w: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Количество прямых благополучателей (человек) (приложить подтверждающие документы)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10. </w:t>
            </w: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Сроки реализации инициативного проекта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10.1 </w:t>
            </w: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"Срок жизни" результатов инициативного проекта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11. </w:t>
            </w: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>Информ</w:t>
            </w:r>
            <w:r w:rsidRPr="00D72FFB">
              <w:rPr>
                <w:sz w:val="18"/>
                <w:szCs w:val="18"/>
              </w:rPr>
              <w:t xml:space="preserve">ация об инициаторе проекта (Ф.И.О. (для физических лиц), наименование (для юридических лиц)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12. </w:t>
            </w: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Общая стоимость инициативного проекта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12.1 </w:t>
            </w: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Средства бюджета городского поселения Междуреченский для реализации инициативного проекта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12.2 </w:t>
            </w: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>Объем иниц</w:t>
            </w:r>
            <w:r w:rsidRPr="00D72FFB">
              <w:rPr>
                <w:sz w:val="18"/>
                <w:szCs w:val="18"/>
              </w:rPr>
              <w:t xml:space="preserve">иативных платежей, обеспечиваемый инициатором проекта, в том числе: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12.3 </w:t>
            </w: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Денежные средства граждан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12.4 </w:t>
            </w: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Денежные средства юридических лиц, индивидуальных предпринимателей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12.5 </w:t>
            </w: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>Объем не денежного вклада, обеспечиваемый инициатором проекта, в том</w:t>
            </w:r>
            <w:r w:rsidRPr="00D72FFB">
              <w:rPr>
                <w:sz w:val="18"/>
                <w:szCs w:val="18"/>
              </w:rPr>
              <w:t xml:space="preserve"> числе: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12.6 </w:t>
            </w: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Не денежный вклад граждан (добровольное имущественное участие, трудовое участие)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12.7 </w:t>
            </w: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Не денежный вклад юридических лиц, </w:t>
            </w:r>
            <w:r w:rsidRPr="00D72FFB">
              <w:rPr>
                <w:sz w:val="18"/>
                <w:szCs w:val="18"/>
              </w:rPr>
              <w:lastRenderedPageBreak/>
              <w:t xml:space="preserve">индивидуальных предпринимателей (добровольное имущественное участие, трудовое участие)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lastRenderedPageBreak/>
              <w:t xml:space="preserve">13. </w:t>
            </w: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>Информационное осве</w:t>
            </w:r>
            <w:r w:rsidRPr="00D72FFB">
              <w:rPr>
                <w:sz w:val="18"/>
                <w:szCs w:val="18"/>
              </w:rPr>
              <w:t xml:space="preserve">щение инициативного проекта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13.1. </w:t>
            </w: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Телевиденье, радио, газеты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13.2 </w:t>
            </w: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Ссылки на официальные сайты, социальные сети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</w:tbl>
    <w:p w:rsidR="00000000" w:rsidRDefault="00D72F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D72FFB">
      <w:pPr>
        <w:pStyle w:val="FORMATTEXT"/>
        <w:ind w:firstLine="568"/>
        <w:jc w:val="both"/>
      </w:pPr>
      <w:r>
        <w:t>Инициатор (ы) проекта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(представитель инициатора) _______________________ Ф.И.О.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(подпись)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Приложения: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1. Расчет и обоснование пре</w:t>
      </w:r>
      <w:r>
        <w:t>дполагаемой стоимости инициативного проекта и (или) проектно-сметная (сметная) документация.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2. Гарантийное письмо, подписанное инициатором проекта (представителем инициатора), содержащее обязательства по обеспечению инициативных платежей и (или) добровол</w:t>
      </w:r>
      <w:r>
        <w:t>ьному имущественному участию и (или) по трудовому участию в реализации инициативного проекта инициаторами проекта.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3. Документы, подтверждающие полномочия инициатора проекта: копия паспорта, копия доверенности (в случае необходимости), решение о назначени</w:t>
      </w:r>
      <w:r>
        <w:t>и руководителя, копия устава и другие документы, подтверждающие полномочия.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4. Презентационные материалы к инициативному проекту (с использованием средств визуализации инициативного проекта).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5. Дополнительные материалы (чертежи, макеты, графические мате</w:t>
      </w:r>
      <w:r>
        <w:t>риалы и другие) при необходимости.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6. Согласие на обработку персональных данных инициатора проекта (представителя инициативной группы).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jc w:val="right"/>
      </w:pPr>
      <w:r>
        <w:t>Приложение 2</w:t>
      </w:r>
    </w:p>
    <w:p w:rsidR="00000000" w:rsidRDefault="00D72FFB">
      <w:pPr>
        <w:pStyle w:val="FORMATTEXT"/>
        <w:jc w:val="right"/>
      </w:pPr>
      <w:r>
        <w:t>к Порядку</w:t>
      </w:r>
    </w:p>
    <w:p w:rsidR="00000000" w:rsidRDefault="00D72FFB">
      <w:pPr>
        <w:pStyle w:val="FORMATTEXT"/>
        <w:jc w:val="right"/>
      </w:pPr>
    </w:p>
    <w:p w:rsidR="00000000" w:rsidRDefault="00D72FFB">
      <w:pPr>
        <w:pStyle w:val="FORMATTEXT"/>
        <w:jc w:val="right"/>
      </w:pPr>
    </w:p>
    <w:p w:rsidR="00000000" w:rsidRDefault="00D72FFB">
      <w:pPr>
        <w:pStyle w:val="HEADERTEXT"/>
        <w:rPr>
          <w:b/>
          <w:bCs/>
        </w:rPr>
      </w:pPr>
    </w:p>
    <w:p w:rsidR="00000000" w:rsidRDefault="00D72FFB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КРИТЕРИИ ОЦЕНКИ ИНИЦИАТИВНОГО ПРОЕКТА</w:t>
      </w:r>
    </w:p>
    <w:p w:rsidR="00000000" w:rsidRDefault="00D72FFB">
      <w:pPr>
        <w:pStyle w:val="HEADERTEXT"/>
        <w:jc w:val="center"/>
        <w:outlineLvl w:val="3"/>
        <w:rPr>
          <w:b/>
          <w:bCs/>
        </w:rPr>
      </w:pPr>
    </w:p>
    <w:p w:rsidR="00000000" w:rsidRDefault="00D72FFB">
      <w:pPr>
        <w:pStyle w:val="HEADERTEXT"/>
        <w:jc w:val="center"/>
        <w:outlineLvl w:val="3"/>
        <w:rPr>
          <w:b/>
          <w:bCs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95"/>
        <w:gridCol w:w="2340"/>
        <w:gridCol w:w="4065"/>
        <w:gridCol w:w="1680"/>
      </w:tblGrid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N критерия </w:t>
            </w: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Наименование критерия/группы критериев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Баллы по критерию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1. </w:t>
            </w:r>
          </w:p>
        </w:tc>
        <w:tc>
          <w:tcPr>
            <w:tcW w:w="8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Критерии прохождения конкурсного отбора (ПКОк)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1.1. </w:t>
            </w:r>
          </w:p>
        </w:tc>
        <w:tc>
          <w:tcPr>
            <w:tcW w:w="8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Реализация инициативного проекта предусматривает проведение мероприятий, создание (реконструкцию), ремонт, благоустройство объектов, служащих исключительно интересам: </w:t>
            </w:r>
          </w:p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частной </w:t>
            </w: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коммерческой деятельности (частные предприятия, бары, рестораны и т.д.); религиозных организаций (церквей, мечетей и т.д.); </w:t>
            </w:r>
          </w:p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lastRenderedPageBreak/>
              <w:t xml:space="preserve">отдельных этнических групп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да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0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нет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1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1.2. </w:t>
            </w:r>
          </w:p>
        </w:tc>
        <w:tc>
          <w:tcPr>
            <w:tcW w:w="8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>Сумма бюджетных средств городского поселения Междуреченский превышает 1 000 т</w:t>
            </w: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ыс. руб.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да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0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нет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1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3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Итог "Критерии прохождения конкурсного отбора": </w:t>
            </w:r>
          </w:p>
        </w:tc>
        <w:tc>
          <w:tcPr>
            <w:tcW w:w="5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произведение баллов, присвоенных проекту по каждому из критериев, входящих в группу "Критерии прохождения конкурсного отбора проекта"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2. </w:t>
            </w:r>
          </w:p>
        </w:tc>
        <w:tc>
          <w:tcPr>
            <w:tcW w:w="8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Рейтинговые критерии (Рк)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2.1. </w:t>
            </w:r>
          </w:p>
        </w:tc>
        <w:tc>
          <w:tcPr>
            <w:tcW w:w="8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>Эфф</w:t>
            </w: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ективность реализации инициативного проекта: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2.1.1. </w:t>
            </w:r>
          </w:p>
        </w:tc>
        <w:tc>
          <w:tcPr>
            <w:tcW w:w="8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Общественная полезность реализации инициативного проекта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проект оценивается как имеющий высокую социальную, культурную, досуговую и иную общественную полезность для жителей Кондинского района: </w:t>
            </w:r>
          </w:p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>спос</w:t>
            </w: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обствует формированию активной гражданской позиции, здоровому образу жизни, направлен на воспитание нравственности, толерантности, других социально значимых качеств (мероприятия, акции, форумы); </w:t>
            </w:r>
          </w:p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>направлен на создание, развитие и ремонт муниципальных объек</w:t>
            </w: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тов социальной сферы; </w:t>
            </w:r>
          </w:p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направлен на создание, развитие и ремонт объектов общественной инфраструктуры, благоустройства, рекреационных зон, точек социального притяжения, мест массового отдыха населения, объектов культурного наследия; </w:t>
            </w:r>
          </w:p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>направлен на строительс</w:t>
            </w: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тво (реконструкцию), капитальный ремонт и ремонт автомобильных дорог местного значения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5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проект оценивается как не имеющий общественной полезности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0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2.1.2. </w:t>
            </w: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Актуальность (острота) проблемы: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>очень высокая - проблема оценивается населением как кри</w:t>
            </w: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тическая, решение проблемы необходимо для поддержания и сохранения условий жизнеобеспечения населения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8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высокая - проблема оценивается населением значительной, отсутствие ее решения будет негативно сказываться на качестве жизни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7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>средняя - проблема</w:t>
            </w: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 оценивается населением в качестве актуальной, ее решение может привести к улучшению качества жизни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6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низкая - не оценивается населением в качестве актуальной, ее решение не ведет к улучшению качества жизни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0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2.1.3. </w:t>
            </w: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>Количество прямых благополучател</w:t>
            </w: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ей от реализации инициативного проекта: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более 500 человек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4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от 250 до 500 человек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3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от 50 до 250 человек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2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до 50 человек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1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2.1.4. </w:t>
            </w: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Стоимость инициативного проекта в расчете на одного прямого благополучателя: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до 250 рублей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15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>от</w:t>
            </w: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 250 рублей до 500 рублей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14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от 500 рублей до 750 рублей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13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от 750 рублей до 1000 рублей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12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от 1000 рублей до 1500 рублей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11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от 1500 рублей до 2000 рублей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10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от 2000 рублей до 2500 рублей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9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от 2500 рублей до 3000 рублей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8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>от</w:t>
            </w: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 3000 рублей до 3500 рублей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7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от 3500 рублей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6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2.1.5. </w:t>
            </w:r>
          </w:p>
        </w:tc>
        <w:tc>
          <w:tcPr>
            <w:tcW w:w="8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Необходимость осуществления дополнительных бюджетных расходов в последующих периодах в целях содержания (поддержания) результатов инициативного проекта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нет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5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да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0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2.1.6. </w:t>
            </w:r>
          </w:p>
        </w:tc>
        <w:tc>
          <w:tcPr>
            <w:tcW w:w="8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>Срок реализац</w:t>
            </w: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ии инициативного проекта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до 1 календарного года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4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до 2 календарных лет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3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до 3 календарных лет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2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более 3 календарных лет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1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2.1.7. </w:t>
            </w:r>
          </w:p>
        </w:tc>
        <w:tc>
          <w:tcPr>
            <w:tcW w:w="8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"Срок жизни" результатов инициативного проекта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от 5 лет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4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от 3 до 5 лет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3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от 1 до 3 лет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2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>до</w:t>
            </w: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 1 года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1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2.2. </w:t>
            </w:r>
          </w:p>
        </w:tc>
        <w:tc>
          <w:tcPr>
            <w:tcW w:w="8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Оригинальность, инновационность инициативного проекта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2.2.1. </w:t>
            </w:r>
          </w:p>
        </w:tc>
        <w:tc>
          <w:tcPr>
            <w:tcW w:w="8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Оригинальность, необычность идеи инициативного проекта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да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5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нет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0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2.2.2. </w:t>
            </w: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Использование инновационных технологий, новых технических решений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да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5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нет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0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2.3. </w:t>
            </w:r>
          </w:p>
        </w:tc>
        <w:tc>
          <w:tcPr>
            <w:tcW w:w="8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Качество подготовки документов для участия в конкурсном отборе инициативного проекта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2.3.1. </w:t>
            </w:r>
          </w:p>
        </w:tc>
        <w:tc>
          <w:tcPr>
            <w:tcW w:w="8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Наличие приложенной к заявке проектно-сметной (сметной) документации </w:t>
            </w:r>
          </w:p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(по строительству (реконструкции), капитальному ремонту, ремонту объектов)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да или </w:t>
            </w: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необходимость в проектно-сметной (сметной) документации отсутствует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10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нет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0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2.3.2. </w:t>
            </w:r>
          </w:p>
        </w:tc>
        <w:tc>
          <w:tcPr>
            <w:tcW w:w="8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Наличие приложенных к заявке презентационных материалов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да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10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нет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0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2.4. </w:t>
            </w:r>
          </w:p>
        </w:tc>
        <w:tc>
          <w:tcPr>
            <w:tcW w:w="8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Участие общественности в подготовке и реализации инициативного проекта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2.4.1. </w:t>
            </w:r>
          </w:p>
        </w:tc>
        <w:tc>
          <w:tcPr>
            <w:tcW w:w="8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Уровень софинансирования инициативного проекта гражданами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от 20% стоимости инициативного проекта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5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от 15% до 20% стоимости инициативного проекта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4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от 10% до 15% стоимости инициативного проекта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3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от 5% до 10% стоимости инициативного проекта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2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до 5% от стоимости инициативного проекта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1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2.4.2. </w:t>
            </w:r>
          </w:p>
        </w:tc>
        <w:tc>
          <w:tcPr>
            <w:tcW w:w="8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Уровень софинансирования инициативного проекта юридическими лицами, в том числе социально ориентированными некоммерческими организациями и индивидуальными предпринимателями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>от 20% стоимости ини</w:t>
            </w: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циативного проекта или софинансирование социально ориентированными некоммерческими организациями от 5% стоимости инициативного проекта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5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от 15% до 20% стоимости инициативного проекта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4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от 10% до 15% стоимости инициативного проекта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3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>от 5% до</w:t>
            </w: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 10% стоимости инициативного проекта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2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до 5% от стоимости инициативного проекта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1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2.4.3. </w:t>
            </w:r>
          </w:p>
        </w:tc>
        <w:tc>
          <w:tcPr>
            <w:tcW w:w="8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Уровень имущественного и (или) трудового участия граждан в реализации инициативного проекта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от 20% стоимости инициативного проекта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5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>от 15% до 20% стоим</w:t>
            </w: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ости инициативного проекта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4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от 10% до 15% стоимости инициативного проекта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3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от 5% до 10% стоимости инициативного проекта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2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до 5% от стоимости инициативного проекта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1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2.4.4. </w:t>
            </w:r>
          </w:p>
        </w:tc>
        <w:tc>
          <w:tcPr>
            <w:tcW w:w="8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Уровень имущественного и (или) трудового участия юридических лиц, </w:t>
            </w: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в том числе социально ориентированных некоммерческих организаций и индивидуальных предпринимателей в реализации инициативного проекта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>от 20% стоимости проекта или трудовое участие социально ориентированных некоммерческих организаций от 5% стоимости иниц</w:t>
            </w: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иативного проекта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5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от 15% до 20% стоимости инициативного проекта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4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от 10% до 15% стоимости инициативного проекта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3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от 5% до 10% стоимости инициативного проекта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2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до 5% от стоимости инициативного проекта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1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2.4.5. </w:t>
            </w:r>
          </w:p>
        </w:tc>
        <w:tc>
          <w:tcPr>
            <w:tcW w:w="8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>Уровень поддержки иници</w:t>
            </w: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ативного проекта населением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от 15% от численности населения поселения, на территории которого реализуется инициативный проект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5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от 10% до 15% от численности населения поселения, на территории которого реализуется инициативный проект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4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>от 5% до</w:t>
            </w: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 10% от численности населения поселения, на территории которого реализуется инициативный проект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3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от 1% до 5% от численности населения поселения, на территории которого реализуется инициативный проект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2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до 1% от численности населения поселения, на </w:t>
            </w: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территории которого реализуется инициативный проект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1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3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Итог "Рейтинговые критерии": </w:t>
            </w:r>
          </w:p>
        </w:tc>
        <w:tc>
          <w:tcPr>
            <w:tcW w:w="5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сумма баллов, присвоенных инициативному проекту по каждому из критериев, входящих в группу "Критерии прохождения конкурсного отбора"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3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Оценка инициативного проекта </w:t>
            </w:r>
          </w:p>
        </w:tc>
        <w:tc>
          <w:tcPr>
            <w:tcW w:w="5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b/>
                <w:bCs/>
                <w:color w:val="2B4279"/>
                <w:sz w:val="18"/>
                <w:szCs w:val="18"/>
              </w:rPr>
            </w:pPr>
            <w:r w:rsidRPr="00D72FFB">
              <w:rPr>
                <w:b/>
                <w:bCs/>
                <w:color w:val="2B4279"/>
                <w:sz w:val="18"/>
                <w:szCs w:val="18"/>
              </w:rPr>
              <w:t>итог</w:t>
            </w:r>
            <w:r w:rsidRPr="00D72FFB">
              <w:rPr>
                <w:b/>
                <w:bCs/>
                <w:color w:val="2B4279"/>
                <w:sz w:val="18"/>
                <w:szCs w:val="18"/>
              </w:rPr>
              <w:t xml:space="preserve"> "Критерии прохождения конкурсного отбора", итог "Рейтинговые критерии"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b/>
                <w:bCs/>
                <w:color w:val="2B4279"/>
                <w:sz w:val="18"/>
                <w:szCs w:val="18"/>
              </w:rPr>
            </w:pPr>
          </w:p>
        </w:tc>
      </w:tr>
    </w:tbl>
    <w:p w:rsidR="00000000" w:rsidRDefault="00D72F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B4279"/>
          <w:sz w:val="20"/>
          <w:szCs w:val="20"/>
        </w:rPr>
      </w:pPr>
    </w:p>
    <w:p w:rsidR="00000000" w:rsidRDefault="00D72FFB">
      <w:pPr>
        <w:pStyle w:val="FORMATTEXT"/>
        <w:jc w:val="right"/>
      </w:pPr>
    </w:p>
    <w:p w:rsidR="00000000" w:rsidRDefault="00D72FFB">
      <w:pPr>
        <w:pStyle w:val="FORMATTEXT"/>
        <w:jc w:val="right"/>
      </w:pPr>
      <w:r>
        <w:t>Приложение 3</w:t>
      </w:r>
    </w:p>
    <w:p w:rsidR="00000000" w:rsidRDefault="00D72FFB">
      <w:pPr>
        <w:pStyle w:val="FORMATTEXT"/>
        <w:jc w:val="right"/>
      </w:pPr>
      <w:r>
        <w:t>к Порядку</w:t>
      </w:r>
    </w:p>
    <w:p w:rsidR="00000000" w:rsidRDefault="00D72FFB">
      <w:pPr>
        <w:pStyle w:val="FORMATTEXT"/>
        <w:jc w:val="right"/>
      </w:pPr>
    </w:p>
    <w:p w:rsidR="00000000" w:rsidRDefault="00D72FFB">
      <w:pPr>
        <w:pStyle w:val="FORMATTEXT"/>
        <w:jc w:val="right"/>
      </w:pPr>
    </w:p>
    <w:p w:rsidR="00000000" w:rsidRDefault="00D72FFB">
      <w:pPr>
        <w:pStyle w:val="HEADERTEXT"/>
        <w:rPr>
          <w:b/>
          <w:bCs/>
        </w:rPr>
      </w:pPr>
    </w:p>
    <w:p w:rsidR="00000000" w:rsidRDefault="00D72FFB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Согласие на обработку персональных данных </w:t>
      </w:r>
    </w:p>
    <w:p w:rsidR="00000000" w:rsidRDefault="00D72FFB">
      <w:pPr>
        <w:pStyle w:val="FORMATTEXT"/>
        <w:ind w:firstLine="568"/>
        <w:jc w:val="both"/>
      </w:pPr>
      <w:r>
        <w:t xml:space="preserve">___________________________________________________________________________ </w:t>
      </w:r>
    </w:p>
    <w:p w:rsidR="00000000" w:rsidRDefault="00D72FFB">
      <w:pPr>
        <w:pStyle w:val="FORMATTEXT"/>
        <w:ind w:firstLine="568"/>
        <w:jc w:val="both"/>
      </w:pPr>
      <w:r>
        <w:t xml:space="preserve">(место подачи инициативного </w:t>
      </w:r>
      <w:r>
        <w:t>проекта)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"___" ________ 20__ г.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Я, _______________________________________________________________________________,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(фамилия, имя, отчество)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зарегистрированный (ая) по адресу: _____________________________________________________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___________________________________________________________________________________,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серия ______________ N ________ выдан ________________________________________________,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(документа, удостоверяющего личность) (дата)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___________________________________</w:t>
      </w:r>
      <w:r>
        <w:t>________________________________________________,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 xml:space="preserve">(орган, выдавший документ, удостоверяющий личность) в соответствии со </w:t>
      </w:r>
      <w:r>
        <w:fldChar w:fldCharType="begin"/>
      </w:r>
      <w:r>
        <w:instrText xml:space="preserve"> HYPERLINK "kodeks://link/d?nd=901990046&amp;mark=000000000000000000000000000000000000000000000000007DI0K7"\o"’’О персональных данных (с из</w:instrText>
      </w:r>
      <w:r>
        <w:instrText>менениями на 24 июня 2025 года)’’</w:instrText>
      </w:r>
    </w:p>
    <w:p w:rsidR="00000000" w:rsidRDefault="00D72FFB">
      <w:pPr>
        <w:pStyle w:val="FORMATTEXT"/>
        <w:ind w:firstLine="568"/>
        <w:jc w:val="both"/>
      </w:pPr>
      <w:r>
        <w:instrText>Федеральный закон от 27.07.2006 N 152-ФЗ</w:instrText>
      </w:r>
    </w:p>
    <w:p w:rsidR="00000000" w:rsidRDefault="00D72FFB">
      <w:pPr>
        <w:pStyle w:val="FORMATTEXT"/>
        <w:ind w:firstLine="568"/>
        <w:jc w:val="both"/>
      </w:pPr>
      <w:r>
        <w:instrText>Статус: Действующая редакция документа (действ. c 01.09.2025)"</w:instrText>
      </w:r>
      <w:r>
        <w:fldChar w:fldCharType="separate"/>
      </w:r>
      <w:r>
        <w:rPr>
          <w:color w:val="0000AA"/>
          <w:u w:val="single"/>
        </w:rPr>
        <w:t>статьей 9 Федерального закона от 27 июля 2006 года N 152-ФЗ "О персональных данных"</w:t>
      </w:r>
      <w:r>
        <w:fldChar w:fldCharType="end"/>
      </w:r>
      <w:r>
        <w:t xml:space="preserve"> настоящим даю свое согласие: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На</w:t>
      </w:r>
      <w:r>
        <w:t xml:space="preserve"> обработку моих персональных данных операторам персональных данных: администрации городского поселения Междуреченский, находящейся по адресу: Ханты-Мансийский автономный округ - Югра, пгт. Междуреченский, ул. Титова, д.14. Фамилия, имя, отчество, документ,</w:t>
      </w:r>
      <w:r>
        <w:t xml:space="preserve"> подтверждающий полномочия инициатора проекта, номер контактного телефона, электронный адрес.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Обработка персональных данных осуществляется операторами персональных данных в целях рассмотрения представленного мною проекта инициативного бюджетирования на со</w:t>
      </w:r>
      <w:r>
        <w:t xml:space="preserve">ответствие установленных требований, подготовки заключения о правомерности, возможности, целесообразности реализации представленного мною инициативного проекта, реализации проекта, в случае прохождения его в конкурсном отборе, а также на хранение данных о </w:t>
      </w:r>
      <w:r>
        <w:t>реализации инициативного проекта на электронных носителях.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</w:t>
      </w:r>
      <w:r>
        <w:t>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</w:t>
      </w:r>
      <w:r>
        <w:t>отренных действующим законодательством Российской Федерации.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Доступ к моим персональным данным могут получать сотрудники администрации городского поселения Междуреченский, только в случае служебной необходимости в объеме, требуемом для исполнения ими свои</w:t>
      </w:r>
      <w:r>
        <w:t>х обязательств.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Администрация городского поселения Междуреченский не раскрывают персональные данные граждан третьим лицам, за исключением случаев, прямо предусмотренных действующим законодательством.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Настоящее согласие дается сроком по достижении целей о</w:t>
      </w:r>
      <w:r>
        <w:t>бработки или в случае утраты необходимости в достижении этих целей, если иное не предусмотрено федеральным законом.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Согласие на обработку персональных данных может быть отозвано.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______________________________________________/___________________________/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(фамилия, имя, отчество) (подпись)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lastRenderedPageBreak/>
        <w:t>(</w:t>
      </w:r>
      <w:r>
        <w:fldChar w:fldCharType="begin"/>
      </w:r>
      <w:r>
        <w:instrText xml:space="preserve"> HYPERLINK "kodeks://link/d?nd=1314387327&amp;mark=1SEMHRL000002G0000006190BFR32OB8N4F255BA0V0NRBHVF0GSNOJF"\o"’’О внесении изменений в решение Совета Депутатов городского поселения Междуреченский от 02 февраля ...’’</w:instrText>
      </w:r>
    </w:p>
    <w:p w:rsidR="00000000" w:rsidRDefault="00D72FFB">
      <w:pPr>
        <w:pStyle w:val="FORMATTEXT"/>
        <w:ind w:firstLine="568"/>
        <w:jc w:val="both"/>
      </w:pPr>
      <w:r>
        <w:instrText>Реше</w:instrText>
      </w:r>
      <w:r>
        <w:instrText>ние Совета депутатов городского поселения Междуреченский Кондинского района Ханты-Мансийского ...</w:instrText>
      </w:r>
    </w:p>
    <w:p w:rsidR="00000000" w:rsidRDefault="00D72FFB">
      <w:pPr>
        <w:pStyle w:val="FORMATTEXT"/>
        <w:ind w:firstLine="568"/>
        <w:jc w:val="both"/>
      </w:pPr>
      <w:r>
        <w:instrText>Статус: Действующая редакция документа"</w:instrText>
      </w:r>
      <w:r>
        <w:fldChar w:fldCharType="separate"/>
      </w:r>
      <w:r>
        <w:rPr>
          <w:color w:val="0000AA"/>
          <w:u w:val="single"/>
        </w:rPr>
        <w:t>Приложение 4</w:t>
      </w:r>
      <w:r>
        <w:fldChar w:fldCharType="end"/>
      </w:r>
      <w:r>
        <w:t xml:space="preserve"> к Порядку выдвижения, внесения, обсуждения, рассмотрения инициативных проектов, а также проведения их к</w:t>
      </w:r>
      <w:r>
        <w:t xml:space="preserve">онкурсного отбора в муниципальном образовании городское поселение Междуреченский изложено в новой редакции решением Совета депутатов </w:t>
      </w:r>
      <w:r>
        <w:fldChar w:fldCharType="begin"/>
      </w:r>
      <w:r>
        <w:instrText xml:space="preserve"> HYPERLINK "kodeks://link/d?nd=1314387327"\o"’’О внесении изменений в решение Совета Депутатов городского поселения Междуре</w:instrText>
      </w:r>
      <w:r>
        <w:instrText>ченский от 02 февраля ...’’</w:instrText>
      </w:r>
    </w:p>
    <w:p w:rsidR="00000000" w:rsidRDefault="00D72FFB">
      <w:pPr>
        <w:pStyle w:val="FORMATTEXT"/>
        <w:ind w:firstLine="568"/>
        <w:jc w:val="both"/>
      </w:pPr>
      <w:r>
        <w:instrText>Решение Совета депутатов городского поселения Междуреченский Кондинского района Ханты-Мансийского ...</w:instrText>
      </w:r>
    </w:p>
    <w:p w:rsidR="00000000" w:rsidRDefault="00D72FFB">
      <w:pPr>
        <w:pStyle w:val="FORMATTEXT"/>
        <w:ind w:firstLine="568"/>
        <w:jc w:val="both"/>
      </w:pPr>
      <w:r>
        <w:instrText>Статус: Действующая редакция документа"</w:instrText>
      </w:r>
      <w:r>
        <w:fldChar w:fldCharType="separate"/>
      </w:r>
      <w:r>
        <w:rPr>
          <w:color w:val="0000AA"/>
          <w:u w:val="single"/>
        </w:rPr>
        <w:t>от 30.09.2025 N 112</w:t>
      </w:r>
      <w:r>
        <w:fldChar w:fldCharType="end"/>
      </w:r>
      <w:r>
        <w:t>)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jc w:val="right"/>
      </w:pPr>
      <w:r>
        <w:t>Приложение 4</w:t>
      </w:r>
    </w:p>
    <w:p w:rsidR="00000000" w:rsidRDefault="00D72FFB">
      <w:pPr>
        <w:pStyle w:val="FORMATTEXT"/>
        <w:jc w:val="right"/>
      </w:pPr>
      <w:r>
        <w:t>к Порядку</w:t>
      </w:r>
    </w:p>
    <w:p w:rsidR="00000000" w:rsidRDefault="00D72FFB">
      <w:pPr>
        <w:pStyle w:val="FORMATTEXT"/>
        <w:jc w:val="right"/>
      </w:pPr>
    </w:p>
    <w:p w:rsidR="00000000" w:rsidRDefault="00D72FFB">
      <w:pPr>
        <w:pStyle w:val="FORMATTEXT"/>
        <w:jc w:val="right"/>
      </w:pPr>
    </w:p>
    <w:p w:rsidR="00000000" w:rsidRDefault="00D72FFB">
      <w:pPr>
        <w:pStyle w:val="HEADERTEXT"/>
        <w:rPr>
          <w:b/>
          <w:bCs/>
        </w:rPr>
      </w:pPr>
    </w:p>
    <w:p w:rsidR="00000000" w:rsidRDefault="00D72FFB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Подписной лист </w:t>
      </w:r>
    </w:p>
    <w:p w:rsidR="00000000" w:rsidRDefault="00D72FFB">
      <w:pPr>
        <w:pStyle w:val="HORIZLINE"/>
        <w:ind w:firstLine="568"/>
        <w:jc w:val="both"/>
        <w:rPr>
          <w:rFonts w:ascii="Arial" w:hAnsi="Arial" w:cs="Arial"/>
          <w:sz w:val="20"/>
          <w:szCs w:val="20"/>
        </w:rPr>
      </w:pPr>
      <w:r>
        <w:t>Мы, нижеподписавшие</w:t>
      </w:r>
      <w:r>
        <w:t xml:space="preserve">ся жители ________________________________, поддерживаем инициативный проект (указать название) </w:t>
      </w: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65"/>
        <w:gridCol w:w="1170"/>
        <w:gridCol w:w="1080"/>
        <w:gridCol w:w="1500"/>
        <w:gridCol w:w="1485"/>
        <w:gridCol w:w="1485"/>
        <w:gridCol w:w="1380"/>
        <w:gridCol w:w="1740"/>
      </w:tblGrid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N п/п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Фамилия, </w:t>
            </w:r>
          </w:p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имя, </w:t>
            </w:r>
          </w:p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отчество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Год рождения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Поддерживаю/ </w:t>
            </w:r>
          </w:p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не поддерживаю инициативный проект </w:t>
            </w:r>
          </w:p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</w:p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(+/-)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Готов внести вклад </w:t>
            </w:r>
          </w:p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</w:p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Трудовое участие при реализации инициативного проекта </w:t>
            </w:r>
          </w:p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</w:p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(+/-)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Готов внести вклад </w:t>
            </w:r>
          </w:p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</w:p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Финансовое участие в случае реализации инициативного проекта </w:t>
            </w:r>
          </w:p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</w:p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(+/-) </w:t>
            </w:r>
          </w:p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По желанию указать сумму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Подпись и дата подписания листа 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>Даю согласие н</w:t>
            </w:r>
            <w:r w:rsidRPr="00D72FFB">
              <w:rPr>
                <w:sz w:val="18"/>
                <w:szCs w:val="18"/>
              </w:rPr>
              <w:t xml:space="preserve">а обработку моих персональных данных, необходимых для рассмотрения инициативного проекта, а именно совершение действий, предусмотренных </w:t>
            </w:r>
            <w:r w:rsidRPr="00D72FFB">
              <w:rPr>
                <w:sz w:val="18"/>
                <w:szCs w:val="18"/>
              </w:rPr>
              <w:fldChar w:fldCharType="begin"/>
            </w:r>
            <w:r w:rsidRPr="00D72FFB">
              <w:rPr>
                <w:sz w:val="18"/>
                <w:szCs w:val="18"/>
              </w:rPr>
              <w:instrText xml:space="preserve"> HYPERLINK "kodeks://link/d?nd=901990046"\o"’’О персональных данных (с изменениями на 24 июня 2025 года)’’</w:instrText>
            </w:r>
          </w:p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instrText>Федеральный з</w:instrText>
            </w:r>
            <w:r w:rsidRPr="00D72FFB">
              <w:rPr>
                <w:sz w:val="18"/>
                <w:szCs w:val="18"/>
              </w:rPr>
              <w:instrText>акон от 27.07.2006 N 152-ФЗ</w:instrText>
            </w:r>
          </w:p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instrText>Статус: Действующая редакция документа (действ. c 01.09.2025)"</w:instrText>
            </w:r>
            <w:r w:rsidR="008602C3" w:rsidRPr="00D72FFB">
              <w:rPr>
                <w:sz w:val="18"/>
                <w:szCs w:val="18"/>
              </w:rPr>
            </w:r>
            <w:r w:rsidRPr="00D72FFB">
              <w:rPr>
                <w:sz w:val="18"/>
                <w:szCs w:val="18"/>
              </w:rPr>
              <w:fldChar w:fldCharType="separate"/>
            </w:r>
            <w:r w:rsidRPr="00D72FFB">
              <w:rPr>
                <w:color w:val="0000AA"/>
                <w:sz w:val="18"/>
                <w:szCs w:val="18"/>
                <w:u w:val="single"/>
              </w:rPr>
              <w:t>Федеральным законом от 27.07.2006 N 152-ФЗ "О персональных данных"</w:t>
            </w:r>
            <w:r w:rsidRPr="00D72FFB">
              <w:rPr>
                <w:sz w:val="18"/>
                <w:szCs w:val="18"/>
              </w:rPr>
              <w:fldChar w:fldCharType="end"/>
            </w:r>
            <w:r w:rsidRPr="00D72FFB">
              <w:rPr>
                <w:sz w:val="18"/>
                <w:szCs w:val="18"/>
              </w:rPr>
              <w:t xml:space="preserve"> </w:t>
            </w:r>
          </w:p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(дата, подпись)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</w:tbl>
    <w:p w:rsidR="00000000" w:rsidRDefault="00D72F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D72FFB">
      <w:pPr>
        <w:pStyle w:val="FORMATTEXT"/>
        <w:ind w:firstLine="568"/>
        <w:jc w:val="both"/>
      </w:pPr>
      <w:r>
        <w:t>Подписи заверяю</w:t>
      </w:r>
      <w:r>
        <w:t>: ______________________________________________________________________________________________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____________________________________________________________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(Ф.И.О., дата рождения, данные паспорта (или заменяющего его документ, адрес места жительства ли</w:t>
      </w:r>
      <w:r>
        <w:t>ца, осуществляющего сбор подписей)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"___" __________ 20___ г. ____________________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(подпись)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(</w:t>
      </w:r>
      <w:r>
        <w:fldChar w:fldCharType="begin"/>
      </w:r>
      <w:r>
        <w:instrText xml:space="preserve"> HYPERLINK "kodeks://link/d?nd=1314387327&amp;mark=1SEMHRL000002H0000006190BFR32OB8N4F255BA0V0NRBHVF0GSNOJF"\o"’’О внесении изменений в решение Совета Депутатов гор</w:instrText>
      </w:r>
      <w:r>
        <w:instrText>одского поселения Междуреченский от 02 февраля ...’’</w:instrText>
      </w:r>
    </w:p>
    <w:p w:rsidR="00000000" w:rsidRDefault="00D72FFB">
      <w:pPr>
        <w:pStyle w:val="FORMATTEXT"/>
        <w:ind w:firstLine="568"/>
        <w:jc w:val="both"/>
      </w:pPr>
      <w:r>
        <w:instrText>Решение Совета депутатов городского поселения Междуреченский Кондинского района Ханты-Мансийского ...</w:instrText>
      </w:r>
    </w:p>
    <w:p w:rsidR="00000000" w:rsidRDefault="00D72FFB">
      <w:pPr>
        <w:pStyle w:val="FORMATTEXT"/>
        <w:ind w:firstLine="568"/>
        <w:jc w:val="both"/>
      </w:pPr>
      <w:r>
        <w:instrText>Статус: Действующая редакция документа"</w:instrText>
      </w:r>
      <w:r>
        <w:fldChar w:fldCharType="separate"/>
      </w:r>
      <w:r>
        <w:rPr>
          <w:color w:val="0000AA"/>
          <w:u w:val="single"/>
        </w:rPr>
        <w:t>Приложение 5</w:t>
      </w:r>
      <w:r>
        <w:fldChar w:fldCharType="end"/>
      </w:r>
      <w:r>
        <w:t xml:space="preserve"> к Порядку выдвижения, внесения, обсуждения, ра</w:t>
      </w:r>
      <w:r>
        <w:t xml:space="preserve">ссмотрения инициативных проектов, а также проведения их конкурсного отбора в муниципальном образовании городское поселение Междуреченский изложено в новой редакции решением Совета депутатов </w:t>
      </w:r>
      <w:r>
        <w:fldChar w:fldCharType="begin"/>
      </w:r>
      <w:r>
        <w:instrText xml:space="preserve"> HYPERLINK "kodeks://link/d?nd=1314387327"\o"’’О внесении изменени</w:instrText>
      </w:r>
      <w:r>
        <w:instrText>й в решение Совета Депутатов городского поселения Междуреченский от 02 февраля ...’’</w:instrText>
      </w:r>
    </w:p>
    <w:p w:rsidR="00000000" w:rsidRDefault="00D72FFB">
      <w:pPr>
        <w:pStyle w:val="FORMATTEXT"/>
        <w:ind w:firstLine="568"/>
        <w:jc w:val="both"/>
      </w:pPr>
      <w:r>
        <w:instrText>Решение Совета депутатов городского поселения Междуреченский Кондинского района Ханты-Мансийского ...</w:instrText>
      </w:r>
    </w:p>
    <w:p w:rsidR="00000000" w:rsidRDefault="00D72FFB">
      <w:pPr>
        <w:pStyle w:val="FORMATTEXT"/>
        <w:ind w:firstLine="568"/>
        <w:jc w:val="both"/>
      </w:pPr>
      <w:r>
        <w:instrText>Статус: Действующая редакция документа"</w:instrText>
      </w:r>
      <w:r>
        <w:fldChar w:fldCharType="separate"/>
      </w:r>
      <w:r>
        <w:rPr>
          <w:color w:val="0000AA"/>
          <w:u w:val="single"/>
        </w:rPr>
        <w:t>от 30.09.2025 N 112</w:t>
      </w:r>
      <w:r>
        <w:fldChar w:fldCharType="end"/>
      </w:r>
      <w:r>
        <w:t>)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jc w:val="right"/>
      </w:pPr>
      <w:r>
        <w:t>Прило</w:t>
      </w:r>
      <w:r>
        <w:t>жение 5</w:t>
      </w:r>
    </w:p>
    <w:p w:rsidR="00000000" w:rsidRDefault="00D72FFB">
      <w:pPr>
        <w:pStyle w:val="FORMATTEXT"/>
        <w:jc w:val="right"/>
      </w:pPr>
      <w:r>
        <w:t>к Порядку</w:t>
      </w:r>
    </w:p>
    <w:p w:rsidR="00000000" w:rsidRDefault="00D72FFB">
      <w:pPr>
        <w:pStyle w:val="FORMATTEXT"/>
        <w:jc w:val="right"/>
      </w:pPr>
    </w:p>
    <w:p w:rsidR="00000000" w:rsidRDefault="00D72FFB">
      <w:pPr>
        <w:pStyle w:val="HEADERTEXT"/>
        <w:rPr>
          <w:b/>
          <w:bCs/>
        </w:rPr>
      </w:pPr>
    </w:p>
    <w:p w:rsidR="00000000" w:rsidRDefault="00D72FFB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Протокол о поддержке инициативного проекта (указать способ) </w:t>
      </w:r>
    </w:p>
    <w:p w:rsidR="00000000" w:rsidRDefault="00D72FFB">
      <w:pPr>
        <w:pStyle w:val="HORIZLINE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000000" w:rsidRDefault="00D72FFB">
      <w:pPr>
        <w:pStyle w:val="FORMATTEXT"/>
        <w:ind w:firstLine="568"/>
        <w:jc w:val="both"/>
      </w:pPr>
      <w:r>
        <w:t xml:space="preserve"> (наименование инициативного проекта)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Дата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Населенный пункт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На территории _____________________________ в перио</w:t>
      </w:r>
      <w:r>
        <w:t>д с __________ по ____________ проходило выявление мнения граждан по вопросу о поддержке инициативного проекта (указать название) путем (указать способ).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Общее количество жителей, проживающих на указанной территории -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_________________________________чел</w:t>
      </w:r>
      <w:r>
        <w:t>овек.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Количество подписей, которое необходимо для учета мнения по вопросу поддержки инициативного проекта - _____________________человек.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(Далее указывается количество подписных листов, количество подписей в подписных листах в поддержку инициативного про</w:t>
      </w:r>
      <w:r>
        <w:t>екта, ссылка на голосование, количество проголосовавших за/против и иная информация).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Инициаторы проекта ____________________ _______________________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(подпись) (расшифровка подписи)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____________________ _______________________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(подпись) (расшифровка по</w:t>
      </w:r>
      <w:r>
        <w:t>дписи)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jc w:val="right"/>
      </w:pPr>
      <w:r>
        <w:t>Приложение 6</w:t>
      </w:r>
    </w:p>
    <w:p w:rsidR="00000000" w:rsidRDefault="00D72FFB">
      <w:pPr>
        <w:pStyle w:val="FORMATTEXT"/>
        <w:jc w:val="right"/>
      </w:pPr>
      <w:r>
        <w:t>к Порядку</w:t>
      </w:r>
    </w:p>
    <w:p w:rsidR="00000000" w:rsidRDefault="00D72FFB">
      <w:pPr>
        <w:pStyle w:val="FORMATTEXT"/>
        <w:jc w:val="right"/>
      </w:pPr>
    </w:p>
    <w:p w:rsidR="00000000" w:rsidRDefault="00D72FFB">
      <w:pPr>
        <w:pStyle w:val="FORMATTEXT"/>
        <w:jc w:val="right"/>
      </w:pPr>
    </w:p>
    <w:p w:rsidR="00000000" w:rsidRDefault="00D72FFB">
      <w:pPr>
        <w:pStyle w:val="HEADERTEXT"/>
        <w:rPr>
          <w:b/>
          <w:bCs/>
        </w:rPr>
      </w:pPr>
    </w:p>
    <w:p w:rsidR="00000000" w:rsidRDefault="00D72FFB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ОТЧЕТ о реализации проекта инициативного бюджетирования </w:t>
      </w:r>
    </w:p>
    <w:p w:rsidR="00000000" w:rsidRDefault="00D72FFB">
      <w:pPr>
        <w:pStyle w:val="FORMATTEXT"/>
        <w:ind w:firstLine="568"/>
        <w:jc w:val="both"/>
      </w:pPr>
      <w:r>
        <w:t>1. Наименование поселения, муниципального района на территории которого реализовывался проект инициативного бюджетирования (точный адрес при наличии).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 xml:space="preserve">2. Название </w:t>
      </w:r>
      <w:r>
        <w:t>проекта инициативного бюджетирования.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3. Даты начала и окончания реализации проекта инициативного бюджетирования.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4. Сведения о выполненных работах, оказанных услугах, закупленных товарах в рамках реализации проекта инициативного бюджетирования: (описани</w:t>
      </w:r>
      <w:r>
        <w:t>е произведенной закупки с указанием товаров, работ, услуг, выполненных (закупленных) в соответствии с предметом муниципального контракта, результатов выполнения таких работ (услуг), (информации о поставщике (подрядчике, исполнителе) муниципального контракт</w:t>
      </w:r>
      <w:r>
        <w:t>а).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5. Количество граждан, принявших трудовое участие в реализации проекта инициативного бюджетирования - человек.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6. Описание работ, выполненных гражданами в рамках их трудового участия в реализации проекта инициативного бюджетирования.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 xml:space="preserve">7. Сведения об </w:t>
      </w:r>
      <w:r>
        <w:t>осуществленных физическими и (или) юридическими лицами, индивидуальными предпринимателями мероприятиях в рамках их участия в нефинансовой форме в реализации проекта инициативного бюджетирования: (трудовое участие, имущественный труд).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8. Сведения о поступ</w:t>
      </w:r>
      <w:r>
        <w:t>лении и расходовании средств бюджета округа, бюджета района. местного бюджета, средств физических и (или) юридических лиц, индивидуальных предпринимателей: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145"/>
        <w:gridCol w:w="2280"/>
        <w:gridCol w:w="2145"/>
        <w:gridCol w:w="2280"/>
      </w:tblGrid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4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Планируемая стоимость инициативного проекта, руб. </w:t>
            </w:r>
          </w:p>
        </w:tc>
        <w:tc>
          <w:tcPr>
            <w:tcW w:w="4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Итоговая стоимость проекта после осуществления </w:t>
            </w:r>
            <w:r w:rsidRPr="00D72FFB">
              <w:rPr>
                <w:sz w:val="18"/>
                <w:szCs w:val="18"/>
              </w:rPr>
              <w:t xml:space="preserve">закупки товаров, работ и услуг, руб.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4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4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Всего финансовых вложений, руб.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Объем средств бюджета округа, руб. 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Объем средств бюджета района, руб.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Объем средств бюджета поселения, руб.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>Объем средств физических лиц, поступивших в местный бюджет, руб</w:t>
            </w:r>
            <w:r w:rsidRPr="00D72FFB">
              <w:rPr>
                <w:sz w:val="18"/>
                <w:szCs w:val="18"/>
              </w:rPr>
              <w:t xml:space="preserve">.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Объем средств юридических лиц, индивидуальных предпринимателей, поступивших в местный бюджет, руб. 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Стоимостная оценка нефинансового вклада юридических лиц, ИП, предприятий, учреждений </w:t>
            </w:r>
          </w:p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 xml:space="preserve">(при наличии), руб.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rPr>
                <w:sz w:val="18"/>
                <w:szCs w:val="18"/>
              </w:rPr>
            </w:pPr>
            <w:r w:rsidRPr="00D72FFB">
              <w:rPr>
                <w:sz w:val="18"/>
                <w:szCs w:val="18"/>
              </w:rPr>
              <w:t>Стоимостная оценка нефинансового вклада гражда</w:t>
            </w:r>
            <w:r w:rsidRPr="00D72FFB">
              <w:rPr>
                <w:sz w:val="18"/>
                <w:szCs w:val="18"/>
              </w:rPr>
              <w:t xml:space="preserve">н (при наличии), руб. </w:t>
            </w:r>
          </w:p>
        </w:tc>
      </w:tr>
      <w:tr w:rsidR="00000000" w:rsidRPr="00D72FFB">
        <w:tblPrEx>
          <w:tblCellMar>
            <w:top w:w="0" w:type="dxa"/>
            <w:bottom w:w="0" w:type="dxa"/>
          </w:tblCellMar>
        </w:tblPrEx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72FFB" w:rsidRDefault="00D72FFB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</w:tbl>
    <w:p w:rsidR="00000000" w:rsidRDefault="00D72F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D72FFB">
      <w:pPr>
        <w:pStyle w:val="FORMATTEXT"/>
        <w:ind w:firstLine="568"/>
        <w:jc w:val="both"/>
      </w:pPr>
      <w:r>
        <w:t>9. Иная информация о реализации проекта инициативного бюджетирования: (в свободной форме указать: с какими этапами столкнулась инициативная группа, указать как собирали подписи, проводили собрание, собирали инициативные платеж</w:t>
      </w:r>
      <w:r>
        <w:t>и, осуществляли контроль за строительством проекта, участие инициативной группы в приемке проекта)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pStyle w:val="FORMATTEXT"/>
        <w:ind w:firstLine="568"/>
        <w:jc w:val="both"/>
      </w:pPr>
      <w:r>
        <w:t>10 Фотоматериалы, скриншоты сайтов, ссылки на социальные сети и телепередачи.</w:t>
      </w:r>
    </w:p>
    <w:p w:rsidR="00000000" w:rsidRDefault="00D72FFB">
      <w:pPr>
        <w:pStyle w:val="FORMATTEXT"/>
        <w:ind w:firstLine="568"/>
        <w:jc w:val="both"/>
      </w:pPr>
    </w:p>
    <w:p w:rsidR="00000000" w:rsidRDefault="00D72FF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fldChar w:fldCharType="begin"/>
      </w:r>
      <w:r>
        <w:rPr>
          <w:rFonts w:ascii="Arial, sans-serif" w:hAnsi="Arial, sans-serif"/>
          <w:sz w:val="24"/>
          <w:szCs w:val="24"/>
        </w:rPr>
        <w:instrText xml:space="preserve"> HYPERLINK "kodeks://link/d?nd=568264694"\o"’’Об утверждении Порядка выдвижен</w:instrText>
      </w:r>
      <w:r>
        <w:rPr>
          <w:rFonts w:ascii="Arial, sans-serif" w:hAnsi="Arial, sans-serif"/>
          <w:sz w:val="24"/>
          <w:szCs w:val="24"/>
        </w:rPr>
        <w:instrText>ия, внесения, обсуждения, рассмотрения инициативных проектов, а также ...’’</w:instrText>
      </w:r>
    </w:p>
    <w:p w:rsidR="00000000" w:rsidRDefault="00D72FF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instrText>Решение Совета депутатов городского поселения Междуреченский Кондинского района Ханты-Мансийского ...</w:instrText>
      </w:r>
    </w:p>
    <w:p w:rsidR="00000000" w:rsidRDefault="00D72FF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instrText>Статус: Действующая редакция документа"</w:instrText>
      </w:r>
      <w:r w:rsidR="008602C3">
        <w:rPr>
          <w:rFonts w:ascii="Arial, sans-serif" w:hAnsi="Arial, sans-serif"/>
          <w:sz w:val="24"/>
          <w:szCs w:val="24"/>
        </w:rPr>
      </w:r>
      <w:r>
        <w:rPr>
          <w:rFonts w:ascii="Arial, sans-serif" w:hAnsi="Arial, sans-serif"/>
          <w:sz w:val="24"/>
          <w:szCs w:val="24"/>
        </w:rPr>
        <w:fldChar w:fldCharType="separate"/>
      </w:r>
      <w:r>
        <w:rPr>
          <w:rFonts w:ascii="Arial, sans-serif" w:hAnsi="Arial, sans-serif"/>
          <w:color w:val="0000FF"/>
          <w:sz w:val="24"/>
          <w:szCs w:val="24"/>
          <w:u w:val="single"/>
        </w:rPr>
        <w:t>Об утверждении Порядка выдвижения, внес</w:t>
      </w:r>
      <w:r>
        <w:rPr>
          <w:rFonts w:ascii="Arial, sans-serif" w:hAnsi="Arial, sans-serif"/>
          <w:color w:val="0000FF"/>
          <w:sz w:val="24"/>
          <w:szCs w:val="24"/>
          <w:u w:val="single"/>
        </w:rPr>
        <w:t>ения, обсуждения, рассмотрения инициативных проектов, а также проведения их конкурсного отбора в муниципальном образовании городское поселение Междуреченский (с изменениями на: 30 сентября 2025 года) (Источник: ИСС "КОДЕКС")</w:t>
      </w:r>
      <w:r>
        <w:rPr>
          <w:rFonts w:ascii="Arial, sans-serif" w:hAnsi="Arial, sans-serif"/>
          <w:sz w:val="24"/>
          <w:szCs w:val="24"/>
        </w:rPr>
        <w:fldChar w:fldCharType="end"/>
      </w:r>
    </w:p>
    <w:p w:rsidR="00D72FFB" w:rsidRDefault="00D72FF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, sans-serif" w:hAnsi="Arial, sans-serif"/>
          <w:sz w:val="24"/>
          <w:szCs w:val="24"/>
        </w:rPr>
        <w:t xml:space="preserve">  </w:t>
      </w:r>
      <w:r>
        <w:rPr>
          <w:rFonts w:ascii="Arial, sans-serif" w:hAnsi="Arial, sans-serif"/>
          <w:sz w:val="24"/>
          <w:szCs w:val="24"/>
        </w:rPr>
        <w:t xml:space="preserve">   </w:t>
      </w:r>
    </w:p>
    <w:sectPr w:rsidR="00D72FFB">
      <w:headerReference w:type="default" r:id="rId8"/>
      <w:footerReference w:type="default" r:id="rId9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FFB" w:rsidRDefault="00D72FFB">
      <w:pPr>
        <w:spacing w:after="0" w:line="240" w:lineRule="auto"/>
      </w:pPr>
      <w:r>
        <w:separator/>
      </w:r>
    </w:p>
  </w:endnote>
  <w:endnote w:type="continuationSeparator" w:id="0">
    <w:p w:rsidR="00D72FFB" w:rsidRDefault="00D72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72FFB">
    <w:pPr>
      <w:widowControl w:val="0"/>
      <w:pBdr>
        <w:top w:val="single" w:sz="4" w:space="1" w:color="auto"/>
      </w:pBdr>
      <w:autoSpaceDE w:val="0"/>
      <w:autoSpaceDN w:val="0"/>
      <w:adjustRightInd w:val="0"/>
      <w:spacing w:after="0" w:line="240" w:lineRule="auto"/>
      <w:rPr>
        <w:rFonts w:ascii="Arial, sans-serif" w:hAnsi="Arial, sans-serif" w:cs="Arial, sans-serif"/>
        <w:sz w:val="16"/>
        <w:szCs w:val="16"/>
      </w:rPr>
    </w:pPr>
    <w:r>
      <w:rPr>
        <w:rFonts w:ascii="Arial, sans-serif" w:hAnsi="Arial, sans-serif"/>
        <w:sz w:val="24"/>
        <w:szCs w:val="24"/>
      </w:rPr>
      <w:t xml:space="preserve"> </w:t>
    </w:r>
    <w:r>
      <w:rPr>
        <w:rFonts w:ascii="Arial, sans-serif" w:hAnsi="Arial, sans-serif" w:cs="Arial, sans-serif"/>
        <w:sz w:val="16"/>
        <w:szCs w:val="16"/>
      </w:rPr>
      <w:t xml:space="preserve"> ИС «Кодекс: 6 поколение»</w:t>
    </w:r>
    <w:r>
      <w:rPr>
        <w:rFonts w:ascii="Arial, sans-serif" w:hAnsi="Arial, sans-serif" w:cs="Arial, sans-serif"/>
        <w:sz w:val="16"/>
        <w:szCs w:val="16"/>
      </w:rPr>
      <w:t xml:space="preserve"> Интранет </w:t>
    </w:r>
  </w:p>
  <w:p w:rsidR="00000000" w:rsidRDefault="00D72FFB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FFB" w:rsidRDefault="00D72FFB">
      <w:pPr>
        <w:spacing w:after="0" w:line="240" w:lineRule="auto"/>
      </w:pPr>
      <w:r>
        <w:separator/>
      </w:r>
    </w:p>
  </w:footnote>
  <w:footnote w:type="continuationSeparator" w:id="0">
    <w:p w:rsidR="00D72FFB" w:rsidRDefault="00D72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72FFB">
    <w:pPr>
      <w:widowControl w:val="0"/>
      <w:autoSpaceDE w:val="0"/>
      <w:autoSpaceDN w:val="0"/>
      <w:adjustRightInd w:val="0"/>
      <w:spacing w:after="0" w:line="240" w:lineRule="auto"/>
      <w:rPr>
        <w:rFonts w:ascii="Arial, sans-serif" w:hAnsi="Arial, sans-serif" w:cs="Arial, sans-serif"/>
        <w:sz w:val="16"/>
        <w:szCs w:val="16"/>
      </w:rPr>
    </w:pPr>
    <w:r>
      <w:rPr>
        <w:rFonts w:ascii="Arial, sans-serif" w:hAnsi="Arial, sans-serif" w:cs="Arial, sans-serif"/>
        <w:sz w:val="16"/>
        <w:szCs w:val="16"/>
      </w:rPr>
      <w:t>Об утверждении</w:t>
    </w:r>
    <w:r>
      <w:rPr>
        <w:rFonts w:ascii="Arial, sans-serif" w:hAnsi="Arial, sans-serif" w:cs="Arial, sans-serif"/>
        <w:sz w:val="16"/>
        <w:szCs w:val="16"/>
      </w:rPr>
      <w:t xml:space="preserve"> Порядка выдвижения, внесения, обсуждения, рассмотрения инициативных проектов, а также проведения их конкурсного отбора в муниципальном образовании городское поселение Междуреченский (с изменениями на: 30 сентября 2025 года)</w:t>
    </w:r>
  </w:p>
  <w:p w:rsidR="00000000" w:rsidRDefault="00D72FFB">
    <w:pPr>
      <w:widowControl w:val="0"/>
      <w:autoSpaceDE w:val="0"/>
      <w:autoSpaceDN w:val="0"/>
      <w:adjustRightInd w:val="0"/>
      <w:spacing w:after="0" w:line="240" w:lineRule="auto"/>
      <w:rPr>
        <w:rFonts w:ascii="Arial, sans-serif" w:hAnsi="Arial, sans-serif" w:cs="Arial, sans-serif"/>
        <w:sz w:val="16"/>
        <w:szCs w:val="16"/>
      </w:rPr>
    </w:pPr>
    <w:r>
      <w:rPr>
        <w:rFonts w:ascii="Arial, sans-serif" w:hAnsi="Arial, sans-serif" w:cs="Arial, sans-serif"/>
        <w:i/>
        <w:iCs/>
        <w:sz w:val="16"/>
        <w:szCs w:val="16"/>
      </w:rPr>
      <w:t>Решение Совета депутатов городс</w:t>
    </w:r>
    <w:r>
      <w:rPr>
        <w:rFonts w:ascii="Arial, sans-serif" w:hAnsi="Arial, sans-serif" w:cs="Arial, sans-serif"/>
        <w:i/>
        <w:iCs/>
        <w:sz w:val="16"/>
        <w:szCs w:val="16"/>
      </w:rPr>
      <w:t>кого поселения Междуреченский Кондинского района Ханты-Мансийского автономного округа - Югры от 02.02.2021 N 116</w:t>
    </w:r>
    <w:r>
      <w:rPr>
        <w:rFonts w:ascii="Arial, sans-serif" w:hAnsi="Arial, sans-serif" w:cs="Arial, sans-serif"/>
        <w:sz w:val="16"/>
        <w:szCs w:val="16"/>
      </w:rPr>
      <w:t xml:space="preserve"> </w:t>
    </w:r>
  </w:p>
  <w:p w:rsidR="00000000" w:rsidRDefault="00D72FFB">
    <w:pPr>
      <w:pStyle w:val="COLTOP"/>
      <w:pBdr>
        <w:bottom w:val="single" w:sz="4" w:space="1" w:color="auto"/>
      </w:pBdr>
      <w:jc w:val="right"/>
    </w:pPr>
    <w:r>
      <w:rPr>
        <w:sz w:val="24"/>
        <w:szCs w:val="24"/>
      </w:rPr>
      <w:t xml:space="preserve"> </w:t>
    </w:r>
    <w:r>
      <w:t xml:space="preserve">Страница </w:t>
    </w:r>
    <w:r>
      <w:pgNum/>
    </w:r>
  </w:p>
  <w:p w:rsidR="00000000" w:rsidRDefault="00D72FFB">
    <w:r>
      <w:rPr>
        <w:rFonts w:ascii="Arial, sans-serif" w:hAnsi="Arial, sans-seri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02C3"/>
    <w:rsid w:val="008602C3"/>
    <w:rsid w:val="00D7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9225</Words>
  <Characters>52585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Об утверждении Порядка выдвижения, внесения, обсуждения, рассмотрения инициативных проектов, а также проведения их конкурсного отбора в муниципальном образовании городское поселение Междуреченский (с изменениями на: 30 сентября 2025 года) </vt:lpstr>
    </vt:vector>
  </TitlesOfParts>
  <Company/>
  <LinksUpToDate>false</LinksUpToDate>
  <CharactersWithSpaces>61687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выдвижения, внесения, обсуждения, рассмотрения инициативных проектов, а также проведения их конкурсного отбора в муниципальном образовании городское поселение Междуреченский (с изменениями на: 30 сентября 2025 года)</dc:title>
  <dc:creator>Самара Татьяна Леонидовна</dc:creator>
  <cp:lastModifiedBy>Самара Татьяна Леонидовна</cp:lastModifiedBy>
  <cp:revision>2</cp:revision>
  <dcterms:created xsi:type="dcterms:W3CDTF">2026-03-26T11:15:00Z</dcterms:created>
  <dcterms:modified xsi:type="dcterms:W3CDTF">2026-03-26T11:15:00Z</dcterms:modified>
</cp:coreProperties>
</file>