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26905" w:rsidRPr="00326905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26905" w:rsidRDefault="00A96299" w:rsidP="00326905">
            <w:pPr>
              <w:rPr>
                <w:sz w:val="26"/>
                <w:szCs w:val="26"/>
              </w:rPr>
            </w:pPr>
            <w:r w:rsidRPr="00326905">
              <w:rPr>
                <w:sz w:val="26"/>
                <w:szCs w:val="26"/>
              </w:rPr>
              <w:t>от</w:t>
            </w:r>
            <w:r w:rsidR="009B175E" w:rsidRPr="00326905">
              <w:rPr>
                <w:sz w:val="26"/>
                <w:szCs w:val="26"/>
              </w:rPr>
              <w:t xml:space="preserve"> </w:t>
            </w:r>
            <w:r w:rsidR="00201FC6" w:rsidRPr="00326905">
              <w:rPr>
                <w:sz w:val="26"/>
                <w:szCs w:val="26"/>
              </w:rPr>
              <w:t>30</w:t>
            </w:r>
            <w:r w:rsidR="005B6D3A" w:rsidRPr="00326905">
              <w:rPr>
                <w:sz w:val="26"/>
                <w:szCs w:val="26"/>
              </w:rPr>
              <w:t xml:space="preserve"> июня</w:t>
            </w:r>
            <w:r w:rsidR="009B175E" w:rsidRPr="00326905">
              <w:rPr>
                <w:sz w:val="26"/>
                <w:szCs w:val="26"/>
              </w:rPr>
              <w:t xml:space="preserve"> </w:t>
            </w:r>
            <w:r w:rsidR="00877D4E" w:rsidRPr="00326905">
              <w:rPr>
                <w:sz w:val="26"/>
                <w:szCs w:val="26"/>
              </w:rPr>
              <w:t>2020</w:t>
            </w:r>
            <w:r w:rsidR="009B175E" w:rsidRPr="00326905">
              <w:rPr>
                <w:sz w:val="26"/>
                <w:szCs w:val="26"/>
              </w:rPr>
              <w:t xml:space="preserve"> </w:t>
            </w:r>
            <w:r w:rsidR="00387035" w:rsidRPr="00326905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26905" w:rsidRDefault="00387035" w:rsidP="003269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26905" w:rsidRDefault="00387035" w:rsidP="0032690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26905" w:rsidRDefault="005F085B" w:rsidP="00326905">
            <w:pPr>
              <w:jc w:val="right"/>
              <w:rPr>
                <w:sz w:val="26"/>
                <w:szCs w:val="26"/>
              </w:rPr>
            </w:pPr>
            <w:r w:rsidRPr="00326905">
              <w:rPr>
                <w:sz w:val="26"/>
                <w:szCs w:val="26"/>
              </w:rPr>
              <w:t>№</w:t>
            </w:r>
            <w:r w:rsidR="008F76DA" w:rsidRPr="00326905">
              <w:rPr>
                <w:sz w:val="26"/>
                <w:szCs w:val="26"/>
              </w:rPr>
              <w:t xml:space="preserve"> </w:t>
            </w:r>
            <w:r w:rsidR="00326905" w:rsidRPr="00326905">
              <w:rPr>
                <w:sz w:val="26"/>
                <w:szCs w:val="26"/>
              </w:rPr>
              <w:t>98</w:t>
            </w:r>
            <w:r w:rsidR="00387035" w:rsidRPr="00326905">
              <w:rPr>
                <w:sz w:val="26"/>
                <w:szCs w:val="26"/>
              </w:rPr>
              <w:t>-п</w:t>
            </w:r>
          </w:p>
        </w:tc>
      </w:tr>
      <w:tr w:rsidR="00387035" w:rsidRPr="00326905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26905" w:rsidRDefault="00387035" w:rsidP="00326905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26905" w:rsidRDefault="00387035" w:rsidP="00326905">
            <w:pPr>
              <w:jc w:val="center"/>
              <w:rPr>
                <w:sz w:val="26"/>
                <w:szCs w:val="26"/>
              </w:rPr>
            </w:pPr>
            <w:r w:rsidRPr="00326905">
              <w:rPr>
                <w:sz w:val="26"/>
                <w:szCs w:val="26"/>
              </w:rPr>
              <w:t>пгт.</w:t>
            </w:r>
            <w:r w:rsidR="009B175E" w:rsidRPr="00326905">
              <w:rPr>
                <w:sz w:val="26"/>
                <w:szCs w:val="26"/>
              </w:rPr>
              <w:t xml:space="preserve"> </w:t>
            </w:r>
            <w:r w:rsidRPr="00326905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326905" w:rsidRDefault="00387035" w:rsidP="00326905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326905" w:rsidRDefault="00387035" w:rsidP="00326905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26905" w:rsidRPr="00326905" w:rsidTr="009B175E">
        <w:tc>
          <w:tcPr>
            <w:tcW w:w="6345" w:type="dxa"/>
          </w:tcPr>
          <w:p w:rsidR="00326905" w:rsidRPr="00326905" w:rsidRDefault="00326905" w:rsidP="0032690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905">
              <w:rPr>
                <w:sz w:val="26"/>
                <w:szCs w:val="26"/>
              </w:rPr>
              <w:t xml:space="preserve">О внесении изменений в постановление администрации городского поселения </w:t>
            </w:r>
            <w:proofErr w:type="gramStart"/>
            <w:r w:rsidRPr="00326905">
              <w:rPr>
                <w:sz w:val="26"/>
                <w:szCs w:val="26"/>
              </w:rPr>
              <w:t>Междуреченский</w:t>
            </w:r>
            <w:proofErr w:type="gramEnd"/>
            <w:r w:rsidRPr="00326905">
              <w:rPr>
                <w:sz w:val="26"/>
                <w:szCs w:val="26"/>
              </w:rPr>
              <w:t xml:space="preserve"> от 17 февраля 2020 года </w:t>
            </w:r>
          </w:p>
          <w:p w:rsidR="00326905" w:rsidRPr="00326905" w:rsidRDefault="00326905" w:rsidP="0032690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905">
              <w:rPr>
                <w:sz w:val="26"/>
                <w:szCs w:val="26"/>
              </w:rPr>
              <w:t xml:space="preserve">№ 27-п «О мерах по реализации решения </w:t>
            </w:r>
          </w:p>
          <w:p w:rsidR="00326905" w:rsidRPr="00326905" w:rsidRDefault="00326905" w:rsidP="0032690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905">
              <w:rPr>
                <w:sz w:val="26"/>
                <w:szCs w:val="26"/>
              </w:rPr>
              <w:t xml:space="preserve">Совета депутатов городского поселения </w:t>
            </w:r>
            <w:proofErr w:type="gramStart"/>
            <w:r w:rsidRPr="00326905">
              <w:rPr>
                <w:sz w:val="26"/>
                <w:szCs w:val="26"/>
              </w:rPr>
              <w:t>Междуреченский</w:t>
            </w:r>
            <w:proofErr w:type="gramEnd"/>
            <w:r w:rsidRPr="00326905">
              <w:rPr>
                <w:sz w:val="26"/>
                <w:szCs w:val="26"/>
              </w:rPr>
              <w:t xml:space="preserve"> от 16 декабря 2019 года </w:t>
            </w:r>
          </w:p>
          <w:p w:rsidR="00326905" w:rsidRDefault="00326905" w:rsidP="0032690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905">
              <w:rPr>
                <w:sz w:val="26"/>
                <w:szCs w:val="26"/>
              </w:rPr>
              <w:t xml:space="preserve">№ 61 «О бюджете </w:t>
            </w:r>
            <w:proofErr w:type="gramStart"/>
            <w:r w:rsidRPr="00326905">
              <w:rPr>
                <w:sz w:val="26"/>
                <w:szCs w:val="26"/>
              </w:rPr>
              <w:t>муниципального</w:t>
            </w:r>
            <w:proofErr w:type="gramEnd"/>
            <w:r w:rsidRPr="00326905">
              <w:rPr>
                <w:sz w:val="26"/>
                <w:szCs w:val="26"/>
              </w:rPr>
              <w:t xml:space="preserve"> </w:t>
            </w:r>
          </w:p>
          <w:p w:rsidR="00326905" w:rsidRDefault="00326905" w:rsidP="0032690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905">
              <w:rPr>
                <w:sz w:val="26"/>
                <w:szCs w:val="26"/>
              </w:rPr>
              <w:t xml:space="preserve">образования городское поселение </w:t>
            </w:r>
          </w:p>
          <w:p w:rsidR="00326905" w:rsidRDefault="00326905" w:rsidP="0032690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905">
              <w:rPr>
                <w:sz w:val="26"/>
                <w:szCs w:val="26"/>
              </w:rPr>
              <w:t xml:space="preserve">Междуреченский на 2020 год </w:t>
            </w:r>
          </w:p>
          <w:p w:rsidR="00387035" w:rsidRPr="00326905" w:rsidRDefault="00326905" w:rsidP="0032690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905">
              <w:rPr>
                <w:sz w:val="26"/>
                <w:szCs w:val="26"/>
              </w:rPr>
              <w:t>и плановый период 2021 и 2022</w:t>
            </w:r>
            <w:r>
              <w:rPr>
                <w:sz w:val="26"/>
                <w:szCs w:val="26"/>
              </w:rPr>
              <w:t xml:space="preserve"> годов»</w:t>
            </w:r>
          </w:p>
        </w:tc>
      </w:tr>
    </w:tbl>
    <w:p w:rsidR="0046584E" w:rsidRPr="00326905" w:rsidRDefault="0046584E" w:rsidP="00326905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26905" w:rsidRPr="00326905" w:rsidRDefault="00326905" w:rsidP="00326905">
      <w:pPr>
        <w:pStyle w:val="ac"/>
        <w:ind w:firstLine="709"/>
        <w:rPr>
          <w:b/>
          <w:color w:val="auto"/>
          <w:sz w:val="26"/>
          <w:szCs w:val="26"/>
        </w:rPr>
      </w:pPr>
      <w:proofErr w:type="gramStart"/>
      <w:r w:rsidRPr="00326905">
        <w:rPr>
          <w:color w:val="auto"/>
          <w:sz w:val="26"/>
          <w:szCs w:val="26"/>
        </w:rPr>
        <w:t>В целях реализации решения Совета депутатов городского поселения Междуреченский от 16 декабря 2019 года № 61 «О бюджете муниципального образования городское поселение Междуреченский на 2020 год и плановый период 2021 и 2022 годов» с учетом проведенных мероприятий по мобилизации дополнительных доходов и оптимизации расходов бюджета городского поселения Междуреченский</w:t>
      </w:r>
      <w:r>
        <w:rPr>
          <w:color w:val="auto"/>
          <w:sz w:val="26"/>
          <w:szCs w:val="26"/>
        </w:rPr>
        <w:t xml:space="preserve">, </w:t>
      </w:r>
      <w:r w:rsidRPr="00326905">
        <w:rPr>
          <w:b/>
          <w:color w:val="auto"/>
          <w:sz w:val="26"/>
          <w:szCs w:val="26"/>
        </w:rPr>
        <w:t xml:space="preserve">администрация городского поселения Междуреченский </w:t>
      </w:r>
      <w:r w:rsidRPr="00326905">
        <w:rPr>
          <w:b/>
          <w:color w:val="auto"/>
          <w:sz w:val="26"/>
          <w:szCs w:val="26"/>
        </w:rPr>
        <w:t>постановляет:</w:t>
      </w:r>
      <w:proofErr w:type="gramEnd"/>
    </w:p>
    <w:p w:rsidR="00326905" w:rsidRPr="00326905" w:rsidRDefault="00326905" w:rsidP="0032690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905">
        <w:rPr>
          <w:sz w:val="26"/>
          <w:szCs w:val="26"/>
        </w:rPr>
        <w:t>1.</w:t>
      </w:r>
      <w:r w:rsidRPr="003269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Внести </w:t>
      </w:r>
      <w:r w:rsidRPr="00326905">
        <w:rPr>
          <w:sz w:val="26"/>
          <w:szCs w:val="26"/>
        </w:rPr>
        <w:t xml:space="preserve">в постановление администрации городского поселения Междуреченский от 17 февраля 2020 года № 27-п «О мерах по реализации решения Совета депутатов городского поселения Междуреченский от 16 декабря 2019 года </w:t>
      </w:r>
      <w:r>
        <w:rPr>
          <w:sz w:val="26"/>
          <w:szCs w:val="26"/>
        </w:rPr>
        <w:t xml:space="preserve">             </w:t>
      </w:r>
      <w:r w:rsidRPr="00326905">
        <w:rPr>
          <w:sz w:val="26"/>
          <w:szCs w:val="26"/>
        </w:rPr>
        <w:t>№ 61 «О бюджете муниципального образования городское поселение Междуреченский на 2020 год и плановый период 2021 и 2022 годов» следующие изменения:</w:t>
      </w:r>
    </w:p>
    <w:p w:rsidR="00326905" w:rsidRPr="00326905" w:rsidRDefault="00326905" w:rsidP="00326905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905">
        <w:rPr>
          <w:sz w:val="26"/>
          <w:szCs w:val="26"/>
        </w:rPr>
        <w:t xml:space="preserve">1.1. </w:t>
      </w:r>
      <w:r w:rsidRPr="00326905">
        <w:rPr>
          <w:sz w:val="26"/>
          <w:szCs w:val="26"/>
        </w:rPr>
        <w:t>В пункте 3 и абзаце 9 пункта 4 постановления слова «финансовый орган администрации поселения» заменить словами «администрацию поселения»</w:t>
      </w:r>
      <w:r w:rsidR="001414BE">
        <w:rPr>
          <w:sz w:val="26"/>
          <w:szCs w:val="26"/>
        </w:rPr>
        <w:t>.</w:t>
      </w:r>
    </w:p>
    <w:p w:rsidR="00326905" w:rsidRPr="00326905" w:rsidRDefault="00326905" w:rsidP="00326905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905">
        <w:rPr>
          <w:sz w:val="26"/>
          <w:szCs w:val="26"/>
        </w:rPr>
        <w:t xml:space="preserve">1.2. </w:t>
      </w:r>
      <w:r w:rsidRPr="00326905">
        <w:rPr>
          <w:sz w:val="26"/>
          <w:szCs w:val="26"/>
        </w:rPr>
        <w:t>Приложение к постановлению изложить в новой редакции (приложение).</w:t>
      </w:r>
    </w:p>
    <w:p w:rsidR="00326905" w:rsidRPr="00326905" w:rsidRDefault="00326905" w:rsidP="0032690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905">
        <w:rPr>
          <w:sz w:val="26"/>
          <w:szCs w:val="26"/>
        </w:rPr>
        <w:t xml:space="preserve">2. </w:t>
      </w:r>
      <w:r w:rsidRPr="00326905">
        <w:rPr>
          <w:sz w:val="26"/>
          <w:szCs w:val="26"/>
        </w:rPr>
        <w:t>Постановление вступает в силу после его подписания.</w:t>
      </w:r>
    </w:p>
    <w:p w:rsidR="008F76DA" w:rsidRPr="00326905" w:rsidRDefault="008F76DA" w:rsidP="0032690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F22975" w:rsidRPr="00326905" w:rsidRDefault="00F22975" w:rsidP="0032690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F22975" w:rsidRPr="00326905" w:rsidRDefault="00F22975" w:rsidP="0032690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26905" w:rsidRPr="00326905" w:rsidTr="00387035">
        <w:tc>
          <w:tcPr>
            <w:tcW w:w="4492" w:type="dxa"/>
          </w:tcPr>
          <w:p w:rsidR="00387035" w:rsidRPr="00326905" w:rsidRDefault="00387035" w:rsidP="00326905">
            <w:pPr>
              <w:rPr>
                <w:sz w:val="26"/>
                <w:szCs w:val="26"/>
              </w:rPr>
            </w:pPr>
            <w:r w:rsidRPr="00326905">
              <w:rPr>
                <w:sz w:val="26"/>
                <w:szCs w:val="26"/>
              </w:rPr>
              <w:t>Глава</w:t>
            </w:r>
            <w:r w:rsidR="009B175E" w:rsidRPr="00326905">
              <w:rPr>
                <w:sz w:val="26"/>
                <w:szCs w:val="26"/>
              </w:rPr>
              <w:t xml:space="preserve"> </w:t>
            </w:r>
            <w:proofErr w:type="gramStart"/>
            <w:r w:rsidRPr="00326905">
              <w:rPr>
                <w:sz w:val="26"/>
                <w:szCs w:val="26"/>
              </w:rPr>
              <w:t>городского</w:t>
            </w:r>
            <w:proofErr w:type="gramEnd"/>
            <w:r w:rsidR="009B175E" w:rsidRPr="00326905">
              <w:rPr>
                <w:sz w:val="26"/>
                <w:szCs w:val="26"/>
              </w:rPr>
              <w:t xml:space="preserve"> </w:t>
            </w:r>
          </w:p>
          <w:p w:rsidR="00387035" w:rsidRPr="00326905" w:rsidRDefault="00387035" w:rsidP="00326905">
            <w:pPr>
              <w:rPr>
                <w:sz w:val="26"/>
                <w:szCs w:val="26"/>
              </w:rPr>
            </w:pPr>
            <w:r w:rsidRPr="00326905">
              <w:rPr>
                <w:sz w:val="26"/>
                <w:szCs w:val="26"/>
              </w:rPr>
              <w:t>поселения</w:t>
            </w:r>
            <w:r w:rsidR="009B175E" w:rsidRPr="00326905">
              <w:rPr>
                <w:sz w:val="26"/>
                <w:szCs w:val="26"/>
              </w:rPr>
              <w:t xml:space="preserve"> </w:t>
            </w:r>
            <w:proofErr w:type="gramStart"/>
            <w:r w:rsidRPr="00326905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326905" w:rsidRDefault="00387035" w:rsidP="003269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326905" w:rsidRDefault="00387035" w:rsidP="00326905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326905" w:rsidRDefault="00387035" w:rsidP="00326905">
            <w:pPr>
              <w:ind w:left="1335"/>
              <w:jc w:val="right"/>
              <w:rPr>
                <w:sz w:val="26"/>
                <w:szCs w:val="26"/>
              </w:rPr>
            </w:pPr>
            <w:proofErr w:type="spellStart"/>
            <w:r w:rsidRPr="00326905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296808" w:rsidRDefault="00296808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1414BE" w:rsidRDefault="001414BE">
      <w:pPr>
        <w:rPr>
          <w:sz w:val="16"/>
          <w:szCs w:val="16"/>
        </w:rPr>
      </w:pPr>
    </w:p>
    <w:p w:rsidR="001414BE" w:rsidRDefault="001414BE">
      <w:pPr>
        <w:rPr>
          <w:sz w:val="16"/>
          <w:szCs w:val="16"/>
        </w:rPr>
      </w:pPr>
    </w:p>
    <w:p w:rsidR="00AE1C12" w:rsidRDefault="00AE1C12">
      <w:pPr>
        <w:rPr>
          <w:sz w:val="16"/>
          <w:szCs w:val="16"/>
        </w:rPr>
      </w:pPr>
    </w:p>
    <w:p w:rsidR="00AE1C12" w:rsidRDefault="00AE1C12">
      <w:pPr>
        <w:rPr>
          <w:sz w:val="16"/>
          <w:szCs w:val="16"/>
        </w:rPr>
      </w:pPr>
      <w:bookmarkStart w:id="0" w:name="_GoBack"/>
      <w:bookmarkEnd w:id="0"/>
    </w:p>
    <w:p w:rsidR="001414BE" w:rsidRDefault="001414BE">
      <w:pPr>
        <w:rPr>
          <w:sz w:val="16"/>
          <w:szCs w:val="16"/>
        </w:rPr>
      </w:pPr>
    </w:p>
    <w:p w:rsidR="001414BE" w:rsidRPr="009B175E" w:rsidRDefault="001414BE">
      <w:pPr>
        <w:rPr>
          <w:sz w:val="16"/>
          <w:szCs w:val="16"/>
        </w:rPr>
      </w:pPr>
    </w:p>
    <w:p w:rsidR="001414BE" w:rsidRDefault="00F95E6B" w:rsidP="00296808">
      <w:pPr>
        <w:rPr>
          <w:color w:val="000000"/>
          <w:sz w:val="16"/>
          <w:szCs w:val="16"/>
        </w:rPr>
        <w:sectPr w:rsidR="001414BE" w:rsidSect="009B175E">
          <w:headerReference w:type="default" r:id="rId9"/>
          <w:pgSz w:w="11909" w:h="16834"/>
          <w:pgMar w:top="1134" w:right="567" w:bottom="709" w:left="1701" w:header="720" w:footer="720" w:gutter="0"/>
          <w:cols w:space="720"/>
          <w:noEndnote/>
          <w:titlePg/>
          <w:docGrid w:linePitch="326"/>
        </w:sect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2020</w:t>
      </w:r>
      <w:r w:rsidR="001414BE">
        <w:rPr>
          <w:color w:val="000000"/>
          <w:sz w:val="16"/>
          <w:szCs w:val="16"/>
        </w:rPr>
        <w:br w:type="page"/>
      </w:r>
    </w:p>
    <w:p w:rsidR="00D00456" w:rsidRPr="00514388" w:rsidRDefault="001414BE" w:rsidP="001414BE">
      <w:pPr>
        <w:shd w:val="clear" w:color="auto" w:fill="FFFFFF"/>
        <w:autoSpaceDE w:val="0"/>
        <w:autoSpaceDN w:val="0"/>
        <w:adjustRightInd w:val="0"/>
        <w:ind w:left="10632"/>
      </w:pPr>
      <w:r>
        <w:lastRenderedPageBreak/>
        <w:t>Приложение</w:t>
      </w:r>
      <w:r w:rsidR="00F22975">
        <w:t xml:space="preserve"> </w:t>
      </w:r>
      <w:r w:rsidR="00D00456">
        <w:t>к</w:t>
      </w:r>
      <w:r w:rsidR="009B175E">
        <w:t xml:space="preserve"> </w:t>
      </w:r>
      <w:r w:rsidR="00D00456" w:rsidRPr="00514388">
        <w:t>постановлению</w:t>
      </w:r>
      <w:r w:rsidR="009B175E">
        <w:t xml:space="preserve"> </w:t>
      </w:r>
    </w:p>
    <w:p w:rsidR="00D00456" w:rsidRPr="00514388" w:rsidRDefault="00D00456" w:rsidP="001414BE">
      <w:pPr>
        <w:shd w:val="clear" w:color="auto" w:fill="FFFFFF"/>
        <w:autoSpaceDE w:val="0"/>
        <w:autoSpaceDN w:val="0"/>
        <w:adjustRightInd w:val="0"/>
        <w:ind w:left="10632"/>
      </w:pPr>
      <w:r w:rsidRPr="00514388">
        <w:t>администрации</w:t>
      </w:r>
      <w:r w:rsidR="009B175E">
        <w:t xml:space="preserve"> </w:t>
      </w:r>
      <w:proofErr w:type="gramStart"/>
      <w:r w:rsidRPr="00514388">
        <w:t>городского</w:t>
      </w:r>
      <w:proofErr w:type="gramEnd"/>
    </w:p>
    <w:p w:rsidR="00D00456" w:rsidRPr="00514388" w:rsidRDefault="00D00456" w:rsidP="001414BE">
      <w:pPr>
        <w:shd w:val="clear" w:color="auto" w:fill="FFFFFF"/>
        <w:autoSpaceDE w:val="0"/>
        <w:autoSpaceDN w:val="0"/>
        <w:adjustRightInd w:val="0"/>
        <w:ind w:left="10632"/>
      </w:pPr>
      <w:r w:rsidRPr="00514388">
        <w:t>поселения</w:t>
      </w:r>
      <w:r w:rsidR="009B175E">
        <w:t xml:space="preserve"> </w:t>
      </w:r>
      <w:proofErr w:type="gramStart"/>
      <w:r w:rsidRPr="00514388">
        <w:t>Междуреченский</w:t>
      </w:r>
      <w:proofErr w:type="gramEnd"/>
    </w:p>
    <w:p w:rsidR="00D00456" w:rsidRDefault="00FB6F91" w:rsidP="001414BE">
      <w:pPr>
        <w:ind w:left="10632"/>
      </w:pPr>
      <w:r>
        <w:t>от</w:t>
      </w:r>
      <w:r w:rsidR="009B175E">
        <w:t xml:space="preserve"> </w:t>
      </w:r>
      <w:r w:rsidR="00201FC6">
        <w:t>30</w:t>
      </w:r>
      <w:r w:rsidR="005B6D3A">
        <w:t>.06</w:t>
      </w:r>
      <w:r>
        <w:t>.2020</w:t>
      </w:r>
      <w:r w:rsidR="009B175E">
        <w:t xml:space="preserve"> </w:t>
      </w:r>
      <w:r>
        <w:t>№</w:t>
      </w:r>
      <w:r w:rsidR="009B175E">
        <w:t xml:space="preserve"> </w:t>
      </w:r>
      <w:r w:rsidR="00326905">
        <w:t>98</w:t>
      </w:r>
      <w:r w:rsidR="00D00456" w:rsidRPr="00514388">
        <w:t>-п</w:t>
      </w:r>
    </w:p>
    <w:p w:rsidR="00F22975" w:rsidRPr="001414BE" w:rsidRDefault="00F22975" w:rsidP="001414BE">
      <w:pPr>
        <w:jc w:val="center"/>
      </w:pPr>
    </w:p>
    <w:p w:rsidR="001414BE" w:rsidRDefault="001414BE" w:rsidP="00AE1C12">
      <w:pPr>
        <w:jc w:val="center"/>
        <w:rPr>
          <w:bCs/>
          <w:color w:val="000000"/>
        </w:rPr>
      </w:pPr>
      <w:r w:rsidRPr="001414BE">
        <w:rPr>
          <w:bCs/>
          <w:color w:val="000000"/>
        </w:rPr>
        <w:t>План мероприятий</w:t>
      </w:r>
      <w:r w:rsidRPr="001414BE">
        <w:rPr>
          <w:bCs/>
          <w:color w:val="000000"/>
        </w:rPr>
        <w:t xml:space="preserve"> </w:t>
      </w:r>
      <w:r w:rsidRPr="001414BE">
        <w:rPr>
          <w:bCs/>
          <w:color w:val="000000"/>
        </w:rPr>
        <w:t>по росту доходов, оптимизации расходов и сокращению муниципального долга</w:t>
      </w:r>
    </w:p>
    <w:p w:rsidR="001414BE" w:rsidRPr="001414BE" w:rsidRDefault="001414BE" w:rsidP="00AE1C12">
      <w:pPr>
        <w:jc w:val="center"/>
        <w:rPr>
          <w:bCs/>
          <w:color w:val="000000"/>
        </w:rPr>
      </w:pPr>
      <w:r w:rsidRPr="001414BE">
        <w:rPr>
          <w:bCs/>
          <w:color w:val="000000"/>
        </w:rPr>
        <w:t xml:space="preserve">бюджета муниципального образования городское поселение Междуреченский </w:t>
      </w:r>
      <w:r>
        <w:rPr>
          <w:bCs/>
          <w:color w:val="000000"/>
        </w:rPr>
        <w:t xml:space="preserve">на </w:t>
      </w:r>
      <w:r w:rsidR="00AE1C12">
        <w:rPr>
          <w:bCs/>
          <w:color w:val="000000"/>
        </w:rPr>
        <w:t xml:space="preserve">2020 год </w:t>
      </w:r>
      <w:r w:rsidRPr="001414BE">
        <w:rPr>
          <w:bCs/>
          <w:color w:val="000000"/>
        </w:rPr>
        <w:t xml:space="preserve">и </w:t>
      </w:r>
      <w:r>
        <w:rPr>
          <w:bCs/>
          <w:color w:val="000000"/>
        </w:rPr>
        <w:t>на плановый период 2021-2022 годы</w:t>
      </w:r>
    </w:p>
    <w:p w:rsidR="001414BE" w:rsidRDefault="001414BE" w:rsidP="001414BE">
      <w:pPr>
        <w:jc w:val="center"/>
        <w:rPr>
          <w:color w:val="000000"/>
        </w:rPr>
      </w:pPr>
    </w:p>
    <w:p w:rsidR="001414BE" w:rsidRPr="001414BE" w:rsidRDefault="001414BE" w:rsidP="001414BE">
      <w:pPr>
        <w:jc w:val="right"/>
        <w:rPr>
          <w:color w:val="000000"/>
          <w:sz w:val="20"/>
          <w:szCs w:val="20"/>
        </w:rPr>
      </w:pPr>
      <w:r w:rsidRPr="001414BE">
        <w:rPr>
          <w:color w:val="000000"/>
          <w:sz w:val="20"/>
          <w:szCs w:val="20"/>
        </w:rPr>
        <w:t>тыс.</w:t>
      </w:r>
      <w:r w:rsidR="00AE1C12">
        <w:rPr>
          <w:color w:val="000000"/>
          <w:sz w:val="20"/>
          <w:szCs w:val="20"/>
        </w:rPr>
        <w:t xml:space="preserve"> </w:t>
      </w:r>
      <w:r w:rsidRPr="001414BE">
        <w:rPr>
          <w:color w:val="000000"/>
          <w:sz w:val="20"/>
          <w:szCs w:val="20"/>
        </w:rPr>
        <w:t>рублей</w:t>
      </w:r>
    </w:p>
    <w:tbl>
      <w:tblPr>
        <w:tblStyle w:val="aa"/>
        <w:tblW w:w="15132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434"/>
        <w:gridCol w:w="2730"/>
        <w:gridCol w:w="1366"/>
        <w:gridCol w:w="22"/>
        <w:gridCol w:w="1398"/>
        <w:gridCol w:w="20"/>
        <w:gridCol w:w="1683"/>
        <w:gridCol w:w="18"/>
        <w:gridCol w:w="1125"/>
        <w:gridCol w:w="9"/>
        <w:gridCol w:w="1232"/>
        <w:gridCol w:w="1177"/>
        <w:gridCol w:w="1421"/>
        <w:gridCol w:w="1209"/>
        <w:gridCol w:w="1288"/>
      </w:tblGrid>
      <w:tr w:rsidR="001414BE" w:rsidRPr="001414BE" w:rsidTr="00AE1C12">
        <w:trPr>
          <w:trHeight w:val="68"/>
        </w:trPr>
        <w:tc>
          <w:tcPr>
            <w:tcW w:w="434" w:type="dxa"/>
            <w:vMerge w:val="restart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414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414BE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30" w:type="dxa"/>
            <w:vMerge w:val="restart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88" w:type="dxa"/>
            <w:gridSpan w:val="2"/>
            <w:vMerge w:val="restart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Проект нормативного правового акта или иной документ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1134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Значение целевого показателя (план)</w:t>
            </w:r>
          </w:p>
        </w:tc>
        <w:tc>
          <w:tcPr>
            <w:tcW w:w="1232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Бюджетный эффект реализации мероприятия (план)</w:t>
            </w:r>
          </w:p>
        </w:tc>
        <w:tc>
          <w:tcPr>
            <w:tcW w:w="1177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Значение целевого показателя (план)</w:t>
            </w:r>
          </w:p>
        </w:tc>
        <w:tc>
          <w:tcPr>
            <w:tcW w:w="1421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Бюджетный эффект реализации мероприятия (план)</w:t>
            </w:r>
          </w:p>
        </w:tc>
        <w:tc>
          <w:tcPr>
            <w:tcW w:w="1209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Значение целевого показателя (план)</w:t>
            </w:r>
          </w:p>
        </w:tc>
        <w:tc>
          <w:tcPr>
            <w:tcW w:w="1288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Бюджетный эффект реализации мероприятия (план)</w:t>
            </w:r>
          </w:p>
        </w:tc>
      </w:tr>
      <w:tr w:rsidR="001414BE" w:rsidRPr="001414BE" w:rsidTr="00AE1C12">
        <w:trPr>
          <w:trHeight w:val="68"/>
        </w:trPr>
        <w:tc>
          <w:tcPr>
            <w:tcW w:w="434" w:type="dxa"/>
            <w:vMerge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vMerge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Merge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gridSpan w:val="3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598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497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2022 год</w:t>
            </w:r>
          </w:p>
        </w:tc>
      </w:tr>
      <w:tr w:rsidR="001414BE" w:rsidRPr="001414BE" w:rsidTr="001414BE">
        <w:trPr>
          <w:trHeight w:val="68"/>
        </w:trPr>
        <w:tc>
          <w:tcPr>
            <w:tcW w:w="15132" w:type="dxa"/>
            <w:gridSpan w:val="15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bCs/>
                <w:color w:val="000000"/>
                <w:sz w:val="20"/>
                <w:szCs w:val="20"/>
              </w:rPr>
            </w:pPr>
            <w:r w:rsidRPr="001414BE">
              <w:rPr>
                <w:bCs/>
                <w:color w:val="000000"/>
                <w:sz w:val="20"/>
                <w:szCs w:val="20"/>
              </w:rPr>
              <w:t xml:space="preserve">1. Мероприятия по росту доходов бюджета муниципального образования городское поселение </w:t>
            </w:r>
            <w:proofErr w:type="gramStart"/>
            <w:r w:rsidRPr="001414BE">
              <w:rPr>
                <w:bCs/>
                <w:color w:val="000000"/>
                <w:sz w:val="20"/>
                <w:szCs w:val="20"/>
              </w:rPr>
              <w:t>Междуреченский</w:t>
            </w:r>
            <w:proofErr w:type="gramEnd"/>
          </w:p>
        </w:tc>
      </w:tr>
      <w:tr w:rsidR="001414BE" w:rsidRPr="001414BE" w:rsidTr="00AE1C12">
        <w:trPr>
          <w:trHeight w:val="68"/>
        </w:trPr>
        <w:tc>
          <w:tcPr>
            <w:tcW w:w="434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730" w:type="dxa"/>
            <w:hideMark/>
          </w:tcPr>
          <w:p w:rsidR="001414BE" w:rsidRDefault="001414BE" w:rsidP="001414BE">
            <w:pPr>
              <w:ind w:left="-42" w:right="-66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Проведение аукционов </w:t>
            </w:r>
          </w:p>
          <w:p w:rsidR="001414BE" w:rsidRPr="001414BE" w:rsidRDefault="001414BE" w:rsidP="001414BE">
            <w:pPr>
              <w:ind w:left="-42" w:right="-66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на право заключения договоров аренды земельных участков для жилищного строительства</w:t>
            </w:r>
          </w:p>
        </w:tc>
        <w:tc>
          <w:tcPr>
            <w:tcW w:w="1366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В </w:t>
            </w:r>
            <w:r w:rsidRPr="001414BE">
              <w:rPr>
                <w:color w:val="000000"/>
                <w:sz w:val="20"/>
                <w:szCs w:val="20"/>
              </w:rPr>
              <w:t>течение финансового года</w:t>
            </w:r>
          </w:p>
        </w:tc>
        <w:tc>
          <w:tcPr>
            <w:tcW w:w="1420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Дог</w:t>
            </w:r>
            <w:r>
              <w:rPr>
                <w:color w:val="000000"/>
                <w:sz w:val="20"/>
                <w:szCs w:val="20"/>
              </w:rPr>
              <w:t>оворы аренды земельных участков</w:t>
            </w:r>
          </w:p>
        </w:tc>
        <w:tc>
          <w:tcPr>
            <w:tcW w:w="1703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Количество заключенных договоров аренды по результатам аукционов, единиц</w:t>
            </w:r>
          </w:p>
        </w:tc>
        <w:tc>
          <w:tcPr>
            <w:tcW w:w="1143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77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21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09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8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414BE" w:rsidRPr="001414BE" w:rsidTr="00AE1C12">
        <w:trPr>
          <w:trHeight w:val="68"/>
        </w:trPr>
        <w:tc>
          <w:tcPr>
            <w:tcW w:w="434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730" w:type="dxa"/>
            <w:hideMark/>
          </w:tcPr>
          <w:p w:rsidR="001414BE" w:rsidRDefault="001414BE" w:rsidP="001414BE">
            <w:pPr>
              <w:ind w:left="-42" w:right="-66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Проведение мероприятий </w:t>
            </w:r>
          </w:p>
          <w:p w:rsidR="001414BE" w:rsidRDefault="001414BE" w:rsidP="001414BE">
            <w:pPr>
              <w:ind w:left="-42" w:right="-66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по выявлению фактов использования земельных участков без правоустанавливающих документов, на которых расположены здания </w:t>
            </w:r>
          </w:p>
          <w:p w:rsidR="001414BE" w:rsidRPr="001414BE" w:rsidRDefault="001414BE" w:rsidP="001414BE">
            <w:pPr>
              <w:ind w:left="-42" w:right="-66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и строения </w:t>
            </w:r>
          </w:p>
        </w:tc>
        <w:tc>
          <w:tcPr>
            <w:tcW w:w="1366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В </w:t>
            </w:r>
            <w:r w:rsidRPr="001414BE">
              <w:rPr>
                <w:color w:val="000000"/>
                <w:sz w:val="20"/>
                <w:szCs w:val="20"/>
              </w:rPr>
              <w:t>течение текущего финансового года</w:t>
            </w:r>
          </w:p>
        </w:tc>
        <w:tc>
          <w:tcPr>
            <w:tcW w:w="1420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Договоры аренды, купли-продажи земельных участков физических лиц</w:t>
            </w:r>
          </w:p>
        </w:tc>
        <w:tc>
          <w:tcPr>
            <w:tcW w:w="1703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Количество выявленных земельных участков, единиц</w:t>
            </w:r>
          </w:p>
        </w:tc>
        <w:tc>
          <w:tcPr>
            <w:tcW w:w="1143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77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1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09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8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1414BE" w:rsidRPr="001414BE" w:rsidTr="00AE1C12">
        <w:trPr>
          <w:trHeight w:val="68"/>
        </w:trPr>
        <w:tc>
          <w:tcPr>
            <w:tcW w:w="434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730" w:type="dxa"/>
            <w:hideMark/>
          </w:tcPr>
          <w:p w:rsidR="001414BE" w:rsidRPr="001414BE" w:rsidRDefault="001414BE" w:rsidP="001414BE">
            <w:pPr>
              <w:ind w:left="-42" w:right="-66"/>
              <w:rPr>
                <w:sz w:val="20"/>
                <w:szCs w:val="20"/>
              </w:rPr>
            </w:pPr>
            <w:r w:rsidRPr="001414BE">
              <w:rPr>
                <w:sz w:val="20"/>
                <w:szCs w:val="20"/>
              </w:rPr>
              <w:t>Принятие мер, направленных на погашение просроченной дебиторской задолженности по поступлениям в бюджет неналоговых платежей</w:t>
            </w:r>
          </w:p>
        </w:tc>
        <w:tc>
          <w:tcPr>
            <w:tcW w:w="1366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В </w:t>
            </w:r>
            <w:r w:rsidRPr="001414BE">
              <w:rPr>
                <w:color w:val="000000"/>
                <w:sz w:val="20"/>
                <w:szCs w:val="20"/>
              </w:rPr>
              <w:t>течение текущего финансового года</w:t>
            </w:r>
          </w:p>
        </w:tc>
        <w:tc>
          <w:tcPr>
            <w:tcW w:w="1420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1703" w:type="dxa"/>
            <w:gridSpan w:val="2"/>
            <w:hideMark/>
          </w:tcPr>
          <w:p w:rsid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Поступление </w:t>
            </w:r>
          </w:p>
          <w:p w:rsid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в бюджет задолженности </w:t>
            </w:r>
          </w:p>
          <w:p w:rsid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в результате проведенных мероприятий, </w:t>
            </w:r>
          </w:p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43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41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77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21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09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88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1414BE" w:rsidRPr="001414BE" w:rsidTr="001414BE">
        <w:trPr>
          <w:trHeight w:val="68"/>
        </w:trPr>
        <w:tc>
          <w:tcPr>
            <w:tcW w:w="7653" w:type="dxa"/>
            <w:gridSpan w:val="7"/>
            <w:hideMark/>
          </w:tcPr>
          <w:p w:rsidR="001414BE" w:rsidRPr="001414BE" w:rsidRDefault="001414BE" w:rsidP="001414BE">
            <w:pPr>
              <w:ind w:left="-42" w:right="-66"/>
              <w:jc w:val="right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3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1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77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1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605,0</w:t>
            </w:r>
          </w:p>
        </w:tc>
        <w:tc>
          <w:tcPr>
            <w:tcW w:w="1209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8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655,0</w:t>
            </w:r>
          </w:p>
        </w:tc>
      </w:tr>
      <w:tr w:rsidR="001414BE" w:rsidRPr="001414BE" w:rsidTr="001414BE">
        <w:trPr>
          <w:trHeight w:val="68"/>
        </w:trPr>
        <w:tc>
          <w:tcPr>
            <w:tcW w:w="15132" w:type="dxa"/>
            <w:gridSpan w:val="15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2. Мероприятия по оптимизации </w:t>
            </w:r>
            <w:r w:rsidRPr="001414BE">
              <w:rPr>
                <w:bCs/>
                <w:color w:val="000000"/>
                <w:sz w:val="20"/>
                <w:szCs w:val="20"/>
              </w:rPr>
              <w:t xml:space="preserve">расходов бюджета муниципального образования городское поселение </w:t>
            </w:r>
            <w:proofErr w:type="gramStart"/>
            <w:r w:rsidRPr="001414BE">
              <w:rPr>
                <w:bCs/>
                <w:color w:val="000000"/>
                <w:sz w:val="20"/>
                <w:szCs w:val="20"/>
              </w:rPr>
              <w:t>Междуреченский</w:t>
            </w:r>
            <w:proofErr w:type="gramEnd"/>
          </w:p>
        </w:tc>
      </w:tr>
      <w:tr w:rsidR="001414BE" w:rsidRPr="001414BE" w:rsidTr="00AE1C12">
        <w:trPr>
          <w:trHeight w:val="68"/>
        </w:trPr>
        <w:tc>
          <w:tcPr>
            <w:tcW w:w="434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iCs/>
                <w:color w:val="000000"/>
                <w:sz w:val="20"/>
                <w:szCs w:val="20"/>
              </w:rPr>
            </w:pPr>
            <w:r w:rsidRPr="001414BE">
              <w:rPr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30" w:type="dxa"/>
            <w:hideMark/>
          </w:tcPr>
          <w:p w:rsidR="001414BE" w:rsidRDefault="001414BE" w:rsidP="001414BE">
            <w:pPr>
              <w:ind w:left="-42" w:right="-66"/>
              <w:rPr>
                <w:iCs/>
                <w:color w:val="000000"/>
                <w:sz w:val="20"/>
                <w:szCs w:val="20"/>
              </w:rPr>
            </w:pPr>
            <w:r w:rsidRPr="001414BE">
              <w:rPr>
                <w:iCs/>
                <w:color w:val="000000"/>
                <w:sz w:val="20"/>
                <w:szCs w:val="20"/>
              </w:rPr>
              <w:t xml:space="preserve">Заключение дополнительного соглашения к Соглашению </w:t>
            </w:r>
          </w:p>
          <w:p w:rsidR="00AE1C12" w:rsidRDefault="001414BE" w:rsidP="001414BE">
            <w:pPr>
              <w:ind w:left="-42" w:right="-66"/>
              <w:rPr>
                <w:iCs/>
                <w:color w:val="000000"/>
                <w:sz w:val="20"/>
                <w:szCs w:val="20"/>
              </w:rPr>
            </w:pPr>
            <w:r w:rsidRPr="001414BE">
              <w:rPr>
                <w:iCs/>
                <w:color w:val="000000"/>
                <w:sz w:val="20"/>
                <w:szCs w:val="20"/>
              </w:rPr>
              <w:t xml:space="preserve">о передаче </w:t>
            </w:r>
            <w:proofErr w:type="gramStart"/>
            <w:r w:rsidRPr="001414BE">
              <w:rPr>
                <w:iCs/>
                <w:color w:val="000000"/>
                <w:sz w:val="20"/>
                <w:szCs w:val="20"/>
              </w:rPr>
              <w:t>части полномочий органов местного самоуправления городского поселения</w:t>
            </w:r>
            <w:proofErr w:type="gramEnd"/>
            <w:r w:rsidRPr="001414BE">
              <w:rPr>
                <w:iCs/>
                <w:color w:val="000000"/>
                <w:sz w:val="20"/>
                <w:szCs w:val="20"/>
              </w:rPr>
              <w:t xml:space="preserve"> Междуреченский органам местного самоуправления </w:t>
            </w:r>
          </w:p>
          <w:p w:rsidR="00AE1C12" w:rsidRDefault="001414BE" w:rsidP="001414BE">
            <w:pPr>
              <w:ind w:left="-42" w:right="-66"/>
              <w:rPr>
                <w:iCs/>
                <w:color w:val="000000"/>
                <w:sz w:val="20"/>
                <w:szCs w:val="20"/>
              </w:rPr>
            </w:pPr>
            <w:r w:rsidRPr="001414BE">
              <w:rPr>
                <w:iCs/>
                <w:color w:val="000000"/>
                <w:sz w:val="20"/>
                <w:szCs w:val="20"/>
              </w:rPr>
              <w:t xml:space="preserve">Кондинский район, </w:t>
            </w:r>
          </w:p>
          <w:p w:rsidR="001414BE" w:rsidRPr="001414BE" w:rsidRDefault="001414BE" w:rsidP="001414BE">
            <w:pPr>
              <w:ind w:left="-42" w:right="-66"/>
              <w:rPr>
                <w:iCs/>
                <w:color w:val="000000"/>
                <w:sz w:val="20"/>
                <w:szCs w:val="20"/>
              </w:rPr>
            </w:pPr>
            <w:r w:rsidRPr="001414BE">
              <w:rPr>
                <w:iCs/>
                <w:color w:val="000000"/>
                <w:sz w:val="20"/>
                <w:szCs w:val="20"/>
              </w:rPr>
              <w:t>в том числе оптимизация:</w:t>
            </w:r>
          </w:p>
        </w:tc>
        <w:tc>
          <w:tcPr>
            <w:tcW w:w="1366" w:type="dxa"/>
            <w:vMerge w:val="restart"/>
            <w:hideMark/>
          </w:tcPr>
          <w:p w:rsidR="00AE1C12" w:rsidRDefault="00AE1C12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До </w:t>
            </w:r>
            <w:r>
              <w:rPr>
                <w:color w:val="000000"/>
                <w:sz w:val="20"/>
                <w:szCs w:val="20"/>
              </w:rPr>
              <w:t xml:space="preserve">31 декабря </w:t>
            </w:r>
          </w:p>
          <w:p w:rsidR="00AE1C12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2020 года, </w:t>
            </w:r>
          </w:p>
          <w:p w:rsidR="00AE1C12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414BE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414BE">
              <w:rPr>
                <w:color w:val="000000"/>
                <w:sz w:val="20"/>
                <w:szCs w:val="20"/>
              </w:rPr>
              <w:t xml:space="preserve"> пре</w:t>
            </w:r>
          </w:p>
          <w:p w:rsidR="00AE1C12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доставлением </w:t>
            </w:r>
            <w:proofErr w:type="spellStart"/>
            <w:r w:rsidRPr="001414BE">
              <w:rPr>
                <w:color w:val="000000"/>
                <w:sz w:val="20"/>
                <w:szCs w:val="20"/>
              </w:rPr>
              <w:t>ежеквар</w:t>
            </w:r>
            <w:proofErr w:type="spellEnd"/>
          </w:p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414BE">
              <w:rPr>
                <w:color w:val="000000"/>
                <w:sz w:val="20"/>
                <w:szCs w:val="20"/>
              </w:rPr>
              <w:t>тальной</w:t>
            </w:r>
            <w:proofErr w:type="spellEnd"/>
            <w:r w:rsidRPr="001414BE">
              <w:rPr>
                <w:color w:val="000000"/>
                <w:sz w:val="20"/>
                <w:szCs w:val="20"/>
              </w:rPr>
              <w:t xml:space="preserve"> информации до 5 числа месяца, следующего за </w:t>
            </w:r>
            <w:proofErr w:type="gramStart"/>
            <w:r w:rsidRPr="001414BE">
              <w:rPr>
                <w:color w:val="000000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20" w:type="dxa"/>
            <w:gridSpan w:val="2"/>
            <w:vMerge w:val="restart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iCs/>
                <w:color w:val="000000"/>
                <w:sz w:val="20"/>
                <w:szCs w:val="20"/>
              </w:rPr>
            </w:pPr>
            <w:r w:rsidRPr="001414BE">
              <w:rPr>
                <w:iCs/>
                <w:color w:val="000000"/>
                <w:sz w:val="20"/>
                <w:szCs w:val="20"/>
              </w:rPr>
              <w:t>Аналитическая информация</w:t>
            </w:r>
          </w:p>
        </w:tc>
        <w:tc>
          <w:tcPr>
            <w:tcW w:w="1703" w:type="dxa"/>
            <w:gridSpan w:val="2"/>
            <w:vMerge w:val="restart"/>
            <w:hideMark/>
          </w:tcPr>
          <w:p w:rsidR="00AE1C12" w:rsidRDefault="00AE1C12" w:rsidP="00AE1C12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</w:t>
            </w:r>
            <w:r w:rsidR="001414BE" w:rsidRPr="001414BE">
              <w:rPr>
                <w:color w:val="000000"/>
                <w:sz w:val="20"/>
                <w:szCs w:val="20"/>
              </w:rPr>
              <w:t xml:space="preserve">ение расходов с учетом сумм, направляемых </w:t>
            </w:r>
          </w:p>
          <w:p w:rsidR="00AE1C12" w:rsidRDefault="001414BE" w:rsidP="00AE1C12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414BE">
              <w:rPr>
                <w:color w:val="000000"/>
                <w:sz w:val="20"/>
                <w:szCs w:val="20"/>
              </w:rPr>
              <w:t>администри</w:t>
            </w:r>
            <w:proofErr w:type="spellEnd"/>
          </w:p>
          <w:p w:rsidR="00AE1C12" w:rsidRDefault="001414BE" w:rsidP="00AE1C12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414BE">
              <w:rPr>
                <w:color w:val="000000"/>
                <w:sz w:val="20"/>
                <w:szCs w:val="20"/>
              </w:rPr>
              <w:t>рование</w:t>
            </w:r>
            <w:proofErr w:type="spellEnd"/>
            <w:r w:rsidRPr="001414BE">
              <w:rPr>
                <w:color w:val="000000"/>
                <w:sz w:val="20"/>
                <w:szCs w:val="20"/>
              </w:rPr>
              <w:t xml:space="preserve"> полномочий, </w:t>
            </w:r>
          </w:p>
          <w:p w:rsidR="00AE1C12" w:rsidRDefault="001414BE" w:rsidP="00AE1C12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в сравнении с объемом расходов в 2016 году</w:t>
            </w:r>
          </w:p>
          <w:p w:rsidR="00AE1C12" w:rsidRDefault="001414BE" w:rsidP="00AE1C12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414BE">
              <w:rPr>
                <w:color w:val="000000"/>
                <w:sz w:val="20"/>
                <w:szCs w:val="20"/>
              </w:rPr>
              <w:t xml:space="preserve">(до заключения соглашения </w:t>
            </w:r>
            <w:proofErr w:type="gramEnd"/>
          </w:p>
          <w:p w:rsidR="00AE1C12" w:rsidRDefault="001414BE" w:rsidP="00AE1C12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о передаче полномочий и сокращения штата в администрации поселения, </w:t>
            </w:r>
          </w:p>
          <w:p w:rsidR="001414BE" w:rsidRPr="001414BE" w:rsidRDefault="001414BE" w:rsidP="00AE1C12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тыс. рублей)</w:t>
            </w:r>
          </w:p>
        </w:tc>
        <w:tc>
          <w:tcPr>
            <w:tcW w:w="1143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iCs/>
                <w:color w:val="000000"/>
                <w:sz w:val="20"/>
                <w:szCs w:val="20"/>
              </w:rPr>
            </w:pPr>
            <w:r w:rsidRPr="001414BE">
              <w:rPr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1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iCs/>
                <w:color w:val="000000"/>
                <w:sz w:val="20"/>
                <w:szCs w:val="20"/>
              </w:rPr>
            </w:pPr>
            <w:r w:rsidRPr="001414BE">
              <w:rPr>
                <w:iCs/>
                <w:color w:val="000000"/>
                <w:sz w:val="20"/>
                <w:szCs w:val="20"/>
              </w:rPr>
              <w:t>9 497,0</w:t>
            </w:r>
          </w:p>
        </w:tc>
        <w:tc>
          <w:tcPr>
            <w:tcW w:w="1177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iCs/>
                <w:color w:val="000000"/>
                <w:sz w:val="20"/>
                <w:szCs w:val="20"/>
              </w:rPr>
            </w:pPr>
            <w:r w:rsidRPr="001414BE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1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iCs/>
                <w:color w:val="000000"/>
                <w:sz w:val="20"/>
                <w:szCs w:val="20"/>
              </w:rPr>
            </w:pPr>
            <w:r w:rsidRPr="001414BE">
              <w:rPr>
                <w:iCs/>
                <w:color w:val="000000"/>
                <w:sz w:val="20"/>
                <w:szCs w:val="20"/>
              </w:rPr>
              <w:t>8 761,0</w:t>
            </w:r>
          </w:p>
        </w:tc>
        <w:tc>
          <w:tcPr>
            <w:tcW w:w="1209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iCs/>
                <w:color w:val="000000"/>
                <w:sz w:val="20"/>
                <w:szCs w:val="20"/>
              </w:rPr>
            </w:pPr>
            <w:r w:rsidRPr="001414BE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8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1 </w:t>
            </w:r>
            <w:r w:rsidRPr="001414BE">
              <w:rPr>
                <w:iCs/>
                <w:color w:val="000000"/>
                <w:sz w:val="20"/>
                <w:szCs w:val="20"/>
              </w:rPr>
              <w:t>994,0</w:t>
            </w:r>
          </w:p>
        </w:tc>
      </w:tr>
      <w:tr w:rsidR="001414BE" w:rsidRPr="001414BE" w:rsidTr="00AE1C12">
        <w:trPr>
          <w:trHeight w:val="68"/>
        </w:trPr>
        <w:tc>
          <w:tcPr>
            <w:tcW w:w="434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sz w:val="20"/>
                <w:szCs w:val="20"/>
              </w:rPr>
            </w:pPr>
            <w:r w:rsidRPr="001414BE">
              <w:rPr>
                <w:sz w:val="20"/>
                <w:szCs w:val="20"/>
              </w:rPr>
              <w:t>1.1.</w:t>
            </w:r>
          </w:p>
        </w:tc>
        <w:tc>
          <w:tcPr>
            <w:tcW w:w="2730" w:type="dxa"/>
            <w:hideMark/>
          </w:tcPr>
          <w:p w:rsidR="00AE1C12" w:rsidRDefault="00AE1C12" w:rsidP="001414BE">
            <w:pPr>
              <w:ind w:left="-42" w:right="-66"/>
              <w:rPr>
                <w:sz w:val="20"/>
                <w:szCs w:val="20"/>
              </w:rPr>
            </w:pPr>
            <w:r w:rsidRPr="001414BE">
              <w:rPr>
                <w:sz w:val="20"/>
                <w:szCs w:val="20"/>
              </w:rPr>
              <w:t xml:space="preserve">Расходов </w:t>
            </w:r>
            <w:r w:rsidR="001414BE" w:rsidRPr="001414BE">
              <w:rPr>
                <w:sz w:val="20"/>
                <w:szCs w:val="20"/>
              </w:rPr>
              <w:t xml:space="preserve">на денежное содержание органов </w:t>
            </w:r>
          </w:p>
          <w:p w:rsidR="001414BE" w:rsidRPr="001414BE" w:rsidRDefault="001414BE" w:rsidP="001414BE">
            <w:pPr>
              <w:ind w:left="-42" w:right="-66"/>
              <w:rPr>
                <w:sz w:val="20"/>
                <w:szCs w:val="20"/>
              </w:rPr>
            </w:pPr>
            <w:r w:rsidRPr="001414BE">
              <w:rPr>
                <w:sz w:val="20"/>
                <w:szCs w:val="20"/>
              </w:rPr>
              <w:t>местного самоуправления</w:t>
            </w:r>
          </w:p>
        </w:tc>
        <w:tc>
          <w:tcPr>
            <w:tcW w:w="1366" w:type="dxa"/>
            <w:vMerge/>
            <w:hideMark/>
          </w:tcPr>
          <w:p w:rsidR="001414BE" w:rsidRPr="001414BE" w:rsidRDefault="001414BE" w:rsidP="001414BE">
            <w:pPr>
              <w:ind w:left="-42" w:right="-66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gridSpan w:val="2"/>
            <w:vMerge/>
            <w:hideMark/>
          </w:tcPr>
          <w:p w:rsidR="001414BE" w:rsidRPr="001414BE" w:rsidRDefault="001414BE" w:rsidP="001414BE">
            <w:pPr>
              <w:ind w:left="-42" w:right="-66"/>
              <w:rPr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gridSpan w:val="2"/>
            <w:vMerge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sz w:val="20"/>
                <w:szCs w:val="20"/>
              </w:rPr>
            </w:pPr>
            <w:r w:rsidRPr="001414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1414BE">
              <w:rPr>
                <w:sz w:val="20"/>
                <w:szCs w:val="20"/>
              </w:rPr>
              <w:t>708,0</w:t>
            </w:r>
          </w:p>
        </w:tc>
        <w:tc>
          <w:tcPr>
            <w:tcW w:w="1241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sz w:val="20"/>
                <w:szCs w:val="20"/>
              </w:rPr>
            </w:pPr>
            <w:r w:rsidRPr="001414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1414BE">
              <w:rPr>
                <w:sz w:val="20"/>
                <w:szCs w:val="20"/>
              </w:rPr>
              <w:t>708,0</w:t>
            </w:r>
          </w:p>
        </w:tc>
        <w:tc>
          <w:tcPr>
            <w:tcW w:w="1177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  <w:r w:rsidRPr="001414BE">
              <w:rPr>
                <w:color w:val="000000"/>
                <w:sz w:val="20"/>
                <w:szCs w:val="20"/>
              </w:rPr>
              <w:t>971,0</w:t>
            </w:r>
          </w:p>
        </w:tc>
        <w:tc>
          <w:tcPr>
            <w:tcW w:w="1421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  <w:r w:rsidRPr="001414BE">
              <w:rPr>
                <w:color w:val="000000"/>
                <w:sz w:val="20"/>
                <w:szCs w:val="20"/>
              </w:rPr>
              <w:t>971,0</w:t>
            </w:r>
          </w:p>
        </w:tc>
        <w:tc>
          <w:tcPr>
            <w:tcW w:w="1209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Pr="001414BE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88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Pr="001414BE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1414BE" w:rsidRPr="001414BE" w:rsidTr="00AE1C12">
        <w:trPr>
          <w:trHeight w:val="68"/>
        </w:trPr>
        <w:tc>
          <w:tcPr>
            <w:tcW w:w="434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sz w:val="20"/>
                <w:szCs w:val="20"/>
              </w:rPr>
            </w:pPr>
            <w:r w:rsidRPr="001414BE">
              <w:rPr>
                <w:sz w:val="20"/>
                <w:szCs w:val="20"/>
              </w:rPr>
              <w:t>1.2.</w:t>
            </w:r>
          </w:p>
        </w:tc>
        <w:tc>
          <w:tcPr>
            <w:tcW w:w="2730" w:type="dxa"/>
            <w:hideMark/>
          </w:tcPr>
          <w:p w:rsidR="00AE1C12" w:rsidRDefault="00AE1C12" w:rsidP="001414BE">
            <w:pPr>
              <w:ind w:left="-42"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Расходов </w:t>
            </w:r>
            <w:r w:rsidR="001414BE" w:rsidRPr="001414BE">
              <w:rPr>
                <w:sz w:val="20"/>
                <w:szCs w:val="20"/>
              </w:rPr>
              <w:t xml:space="preserve">на прочие расходы </w:t>
            </w:r>
          </w:p>
          <w:p w:rsidR="001414BE" w:rsidRPr="001414BE" w:rsidRDefault="001414BE" w:rsidP="001414BE">
            <w:pPr>
              <w:ind w:left="-42" w:right="-66"/>
              <w:rPr>
                <w:sz w:val="20"/>
                <w:szCs w:val="20"/>
              </w:rPr>
            </w:pPr>
            <w:r w:rsidRPr="001414BE">
              <w:rPr>
                <w:sz w:val="20"/>
                <w:szCs w:val="20"/>
              </w:rPr>
              <w:t>по обеспечению деятельности органов местного самоуправления</w:t>
            </w:r>
          </w:p>
        </w:tc>
        <w:tc>
          <w:tcPr>
            <w:tcW w:w="1366" w:type="dxa"/>
            <w:vMerge/>
            <w:hideMark/>
          </w:tcPr>
          <w:p w:rsidR="001414BE" w:rsidRPr="001414BE" w:rsidRDefault="001414BE" w:rsidP="001414BE">
            <w:pPr>
              <w:ind w:left="-42" w:right="-66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gridSpan w:val="2"/>
            <w:vMerge/>
            <w:hideMark/>
          </w:tcPr>
          <w:p w:rsidR="001414BE" w:rsidRPr="001414BE" w:rsidRDefault="001414BE" w:rsidP="001414BE">
            <w:pPr>
              <w:ind w:left="-42" w:right="-66"/>
              <w:rPr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gridSpan w:val="2"/>
            <w:vMerge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sz w:val="20"/>
                <w:szCs w:val="20"/>
              </w:rPr>
            </w:pPr>
            <w:r w:rsidRPr="001414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414BE">
              <w:rPr>
                <w:sz w:val="20"/>
                <w:szCs w:val="20"/>
              </w:rPr>
              <w:t>789,0</w:t>
            </w:r>
          </w:p>
        </w:tc>
        <w:tc>
          <w:tcPr>
            <w:tcW w:w="1241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1414BE">
              <w:rPr>
                <w:sz w:val="20"/>
                <w:szCs w:val="20"/>
              </w:rPr>
              <w:t>789,0</w:t>
            </w:r>
          </w:p>
        </w:tc>
        <w:tc>
          <w:tcPr>
            <w:tcW w:w="1177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414BE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421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Pr="001414BE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09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288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294,0</w:t>
            </w:r>
          </w:p>
        </w:tc>
      </w:tr>
      <w:tr w:rsidR="001414BE" w:rsidRPr="001414BE" w:rsidTr="00AE1C12">
        <w:trPr>
          <w:trHeight w:val="68"/>
        </w:trPr>
        <w:tc>
          <w:tcPr>
            <w:tcW w:w="434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730" w:type="dxa"/>
            <w:hideMark/>
          </w:tcPr>
          <w:p w:rsidR="00AE1C12" w:rsidRDefault="001414BE" w:rsidP="00AE1C12">
            <w:pPr>
              <w:ind w:left="-42" w:right="-66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Сокращение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414BE">
              <w:rPr>
                <w:color w:val="000000"/>
                <w:sz w:val="20"/>
                <w:szCs w:val="20"/>
              </w:rPr>
              <w:t>расходов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414BE" w:rsidRPr="001414BE" w:rsidRDefault="001414BE" w:rsidP="00AE1C12">
            <w:pPr>
              <w:ind w:left="-42" w:right="-66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на оплату горюче-смазочных материалов (ГСМ)</w:t>
            </w:r>
          </w:p>
        </w:tc>
        <w:tc>
          <w:tcPr>
            <w:tcW w:w="1366" w:type="dxa"/>
            <w:vMerge/>
            <w:hideMark/>
          </w:tcPr>
          <w:p w:rsidR="001414BE" w:rsidRPr="001414BE" w:rsidRDefault="001414BE" w:rsidP="001414BE">
            <w:pPr>
              <w:ind w:left="-42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hideMark/>
          </w:tcPr>
          <w:p w:rsidR="001414BE" w:rsidRPr="001414BE" w:rsidRDefault="001414BE" w:rsidP="001414BE">
            <w:pPr>
              <w:ind w:left="-42" w:right="-66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hideMark/>
          </w:tcPr>
          <w:p w:rsidR="00AE1C12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Сокращение расходов </w:t>
            </w:r>
          </w:p>
          <w:p w:rsidR="001414BE" w:rsidRPr="001414BE" w:rsidRDefault="001414BE" w:rsidP="00AE1C12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на оплату ГСМ в </w:t>
            </w:r>
            <w:r w:rsidR="00AE1C12">
              <w:rPr>
                <w:color w:val="000000"/>
                <w:sz w:val="20"/>
                <w:szCs w:val="20"/>
              </w:rPr>
              <w:t xml:space="preserve"> командировочных расходах</w:t>
            </w:r>
            <w:r w:rsidRPr="001414BE">
              <w:rPr>
                <w:color w:val="000000"/>
                <w:sz w:val="20"/>
                <w:szCs w:val="20"/>
              </w:rPr>
              <w:t>, к уровню 2019 года, тыс. рублей</w:t>
            </w:r>
          </w:p>
        </w:tc>
        <w:tc>
          <w:tcPr>
            <w:tcW w:w="1143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265,7</w:t>
            </w:r>
          </w:p>
        </w:tc>
        <w:tc>
          <w:tcPr>
            <w:tcW w:w="1241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265,7</w:t>
            </w:r>
          </w:p>
        </w:tc>
        <w:tc>
          <w:tcPr>
            <w:tcW w:w="1177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sz w:val="20"/>
                <w:szCs w:val="20"/>
              </w:rPr>
            </w:pPr>
            <w:r w:rsidRPr="001414BE">
              <w:rPr>
                <w:sz w:val="20"/>
                <w:szCs w:val="20"/>
              </w:rPr>
              <w:t>265,7</w:t>
            </w:r>
          </w:p>
        </w:tc>
        <w:tc>
          <w:tcPr>
            <w:tcW w:w="1421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sz w:val="20"/>
                <w:szCs w:val="20"/>
              </w:rPr>
            </w:pPr>
            <w:r w:rsidRPr="001414BE">
              <w:rPr>
                <w:sz w:val="20"/>
                <w:szCs w:val="20"/>
              </w:rPr>
              <w:t>265,7</w:t>
            </w:r>
          </w:p>
        </w:tc>
        <w:tc>
          <w:tcPr>
            <w:tcW w:w="1209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sz w:val="20"/>
                <w:szCs w:val="20"/>
              </w:rPr>
            </w:pPr>
            <w:r w:rsidRPr="001414BE">
              <w:rPr>
                <w:sz w:val="20"/>
                <w:szCs w:val="20"/>
              </w:rPr>
              <w:t>265,7</w:t>
            </w:r>
          </w:p>
        </w:tc>
        <w:tc>
          <w:tcPr>
            <w:tcW w:w="1288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265,7</w:t>
            </w:r>
          </w:p>
        </w:tc>
      </w:tr>
      <w:tr w:rsidR="001414BE" w:rsidRPr="001414BE" w:rsidTr="00AE1C12">
        <w:trPr>
          <w:trHeight w:val="68"/>
        </w:trPr>
        <w:tc>
          <w:tcPr>
            <w:tcW w:w="434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730" w:type="dxa"/>
            <w:hideMark/>
          </w:tcPr>
          <w:p w:rsidR="00AE1C12" w:rsidRDefault="001414BE" w:rsidP="00AE1C12">
            <w:pPr>
              <w:ind w:left="-42" w:right="-66"/>
              <w:rPr>
                <w:sz w:val="20"/>
                <w:szCs w:val="20"/>
              </w:rPr>
            </w:pPr>
            <w:r w:rsidRPr="00AE1C12">
              <w:rPr>
                <w:sz w:val="20"/>
                <w:szCs w:val="20"/>
              </w:rPr>
              <w:t xml:space="preserve">Сокращение расходов в ходе закупочных процедур </w:t>
            </w:r>
          </w:p>
          <w:p w:rsidR="00AE1C12" w:rsidRPr="00AE1C12" w:rsidRDefault="001414BE" w:rsidP="00AE1C12">
            <w:pPr>
              <w:ind w:left="-42" w:right="-66"/>
              <w:rPr>
                <w:sz w:val="20"/>
                <w:szCs w:val="20"/>
              </w:rPr>
            </w:pPr>
            <w:r w:rsidRPr="00AE1C12">
              <w:rPr>
                <w:sz w:val="20"/>
                <w:szCs w:val="20"/>
              </w:rPr>
              <w:t xml:space="preserve">при условии соблюдения качества и требований законодательства </w:t>
            </w:r>
          </w:p>
          <w:p w:rsidR="00AE1C12" w:rsidRDefault="001414BE" w:rsidP="00AE1C12">
            <w:pPr>
              <w:ind w:left="-42" w:right="-66"/>
              <w:rPr>
                <w:sz w:val="20"/>
                <w:szCs w:val="20"/>
              </w:rPr>
            </w:pPr>
            <w:proofErr w:type="gramStart"/>
            <w:r w:rsidRPr="00AE1C12">
              <w:rPr>
                <w:sz w:val="20"/>
                <w:szCs w:val="20"/>
              </w:rPr>
              <w:t>(в соот</w:t>
            </w:r>
            <w:r w:rsidR="00AE1C12" w:rsidRPr="00AE1C12">
              <w:rPr>
                <w:sz w:val="20"/>
                <w:szCs w:val="20"/>
              </w:rPr>
              <w:t xml:space="preserve">ветствии с федеральным законом </w:t>
            </w:r>
            <w:proofErr w:type="gramEnd"/>
          </w:p>
          <w:p w:rsidR="00AE1C12" w:rsidRPr="00AE1C12" w:rsidRDefault="00AE1C12" w:rsidP="00AE1C12">
            <w:pPr>
              <w:ind w:left="-42" w:right="-66"/>
              <w:rPr>
                <w:sz w:val="20"/>
                <w:szCs w:val="20"/>
              </w:rPr>
            </w:pPr>
            <w:r w:rsidRPr="00AE1C12">
              <w:rPr>
                <w:sz w:val="20"/>
                <w:szCs w:val="20"/>
              </w:rPr>
              <w:t xml:space="preserve">от 05 апреля </w:t>
            </w:r>
            <w:r w:rsidRPr="00AE1C12">
              <w:rPr>
                <w:sz w:val="20"/>
                <w:szCs w:val="20"/>
              </w:rPr>
              <w:t>2013</w:t>
            </w:r>
            <w:r w:rsidRPr="00AE1C12">
              <w:rPr>
                <w:sz w:val="20"/>
                <w:szCs w:val="20"/>
              </w:rPr>
              <w:t xml:space="preserve"> года </w:t>
            </w:r>
          </w:p>
          <w:p w:rsidR="001414BE" w:rsidRPr="00AE1C12" w:rsidRDefault="001414BE" w:rsidP="00AE1C12">
            <w:pPr>
              <w:ind w:left="-42" w:right="-66"/>
            </w:pPr>
            <w:proofErr w:type="gramStart"/>
            <w:r w:rsidRPr="00AE1C12">
              <w:rPr>
                <w:sz w:val="20"/>
                <w:szCs w:val="20"/>
              </w:rPr>
              <w:t>№</w:t>
            </w:r>
            <w:r w:rsidR="00AE1C12" w:rsidRPr="00AE1C12">
              <w:rPr>
                <w:sz w:val="20"/>
                <w:szCs w:val="20"/>
              </w:rPr>
              <w:t xml:space="preserve"> </w:t>
            </w:r>
            <w:r w:rsidRPr="00AE1C12">
              <w:rPr>
                <w:sz w:val="20"/>
                <w:szCs w:val="20"/>
              </w:rPr>
              <w:t>44-ФЗ</w:t>
            </w:r>
            <w:r w:rsidR="00AE1C12" w:rsidRPr="00AE1C12">
              <w:rPr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  <w:r w:rsidRPr="00AE1C12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366" w:type="dxa"/>
            <w:vMerge/>
            <w:hideMark/>
          </w:tcPr>
          <w:p w:rsidR="001414BE" w:rsidRPr="001414BE" w:rsidRDefault="001414BE" w:rsidP="001414BE">
            <w:pPr>
              <w:ind w:left="-42" w:right="-66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gridSpan w:val="2"/>
            <w:vMerge/>
            <w:hideMark/>
          </w:tcPr>
          <w:p w:rsidR="001414BE" w:rsidRPr="001414BE" w:rsidRDefault="001414BE" w:rsidP="001414BE">
            <w:pPr>
              <w:ind w:left="-42" w:right="-66"/>
              <w:rPr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gridSpan w:val="2"/>
            <w:hideMark/>
          </w:tcPr>
          <w:p w:rsidR="00AE1C12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Итоги конкурентных закупок оцениваются </w:t>
            </w:r>
          </w:p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 xml:space="preserve">на предмет эффективности расходования бюджетных средств путем определения средней экономии в разрезе каждого способа определения </w:t>
            </w:r>
            <w:r w:rsidRPr="001414BE">
              <w:rPr>
                <w:color w:val="000000"/>
                <w:sz w:val="20"/>
                <w:szCs w:val="20"/>
              </w:rPr>
              <w:lastRenderedPageBreak/>
              <w:t>поставщика (подрядчика, исполнителя), тыс. рублей</w:t>
            </w:r>
          </w:p>
        </w:tc>
        <w:tc>
          <w:tcPr>
            <w:tcW w:w="1143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lastRenderedPageBreak/>
              <w:t>806,5</w:t>
            </w:r>
          </w:p>
        </w:tc>
        <w:tc>
          <w:tcPr>
            <w:tcW w:w="1241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806,5</w:t>
            </w:r>
          </w:p>
        </w:tc>
        <w:tc>
          <w:tcPr>
            <w:tcW w:w="1177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806,5</w:t>
            </w:r>
          </w:p>
        </w:tc>
        <w:tc>
          <w:tcPr>
            <w:tcW w:w="1421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806,5</w:t>
            </w:r>
          </w:p>
        </w:tc>
        <w:tc>
          <w:tcPr>
            <w:tcW w:w="1209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806,5</w:t>
            </w:r>
          </w:p>
        </w:tc>
        <w:tc>
          <w:tcPr>
            <w:tcW w:w="1288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806,5</w:t>
            </w:r>
          </w:p>
        </w:tc>
      </w:tr>
      <w:tr w:rsidR="001414BE" w:rsidRPr="001414BE" w:rsidTr="001414BE">
        <w:trPr>
          <w:trHeight w:val="68"/>
        </w:trPr>
        <w:tc>
          <w:tcPr>
            <w:tcW w:w="7653" w:type="dxa"/>
            <w:gridSpan w:val="7"/>
            <w:hideMark/>
          </w:tcPr>
          <w:p w:rsidR="001414BE" w:rsidRPr="001414BE" w:rsidRDefault="001414BE" w:rsidP="001414BE">
            <w:pPr>
              <w:ind w:left="-42" w:right="-66"/>
              <w:jc w:val="right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43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1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r w:rsidRPr="001414BE">
              <w:rPr>
                <w:color w:val="000000"/>
                <w:sz w:val="20"/>
                <w:szCs w:val="20"/>
              </w:rPr>
              <w:t>569,2</w:t>
            </w:r>
          </w:p>
        </w:tc>
        <w:tc>
          <w:tcPr>
            <w:tcW w:w="1177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1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</w:t>
            </w:r>
            <w:r w:rsidRPr="001414BE">
              <w:rPr>
                <w:color w:val="000000"/>
                <w:sz w:val="20"/>
                <w:szCs w:val="20"/>
              </w:rPr>
              <w:t>833,2</w:t>
            </w:r>
          </w:p>
        </w:tc>
        <w:tc>
          <w:tcPr>
            <w:tcW w:w="1209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8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Pr="001414BE">
              <w:rPr>
                <w:color w:val="000000"/>
                <w:sz w:val="20"/>
                <w:szCs w:val="20"/>
              </w:rPr>
              <w:t>066,2</w:t>
            </w:r>
          </w:p>
        </w:tc>
      </w:tr>
      <w:tr w:rsidR="001414BE" w:rsidRPr="001414BE" w:rsidTr="001414BE">
        <w:trPr>
          <w:trHeight w:val="68"/>
        </w:trPr>
        <w:tc>
          <w:tcPr>
            <w:tcW w:w="15132" w:type="dxa"/>
            <w:gridSpan w:val="15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bCs/>
                <w:color w:val="000000"/>
                <w:sz w:val="20"/>
                <w:szCs w:val="20"/>
              </w:rPr>
            </w:pPr>
            <w:r w:rsidRPr="001414BE">
              <w:rPr>
                <w:bCs/>
                <w:color w:val="000000"/>
                <w:sz w:val="20"/>
                <w:szCs w:val="20"/>
              </w:rPr>
              <w:t xml:space="preserve">3. Мероприятия по сокращению муниципального долга бюджета муниципального образования городское поселение </w:t>
            </w:r>
            <w:proofErr w:type="gramStart"/>
            <w:r w:rsidRPr="001414BE">
              <w:rPr>
                <w:bCs/>
                <w:color w:val="000000"/>
                <w:sz w:val="20"/>
                <w:szCs w:val="20"/>
              </w:rPr>
              <w:t>Междуреченский</w:t>
            </w:r>
            <w:proofErr w:type="gramEnd"/>
            <w:r w:rsidRPr="001414BE">
              <w:rPr>
                <w:bCs/>
                <w:color w:val="000000"/>
                <w:sz w:val="20"/>
                <w:szCs w:val="20"/>
              </w:rPr>
              <w:t xml:space="preserve"> и расходов на его обслуживание*</w:t>
            </w:r>
          </w:p>
        </w:tc>
      </w:tr>
      <w:tr w:rsidR="001414BE" w:rsidRPr="001414BE" w:rsidTr="00AE1C12">
        <w:trPr>
          <w:trHeight w:val="68"/>
        </w:trPr>
        <w:tc>
          <w:tcPr>
            <w:tcW w:w="434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2730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366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20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703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43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41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77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21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09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288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1414BE" w:rsidRPr="001414BE" w:rsidTr="001414BE">
        <w:trPr>
          <w:trHeight w:val="68"/>
        </w:trPr>
        <w:tc>
          <w:tcPr>
            <w:tcW w:w="434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gridSpan w:val="6"/>
            <w:hideMark/>
          </w:tcPr>
          <w:p w:rsidR="001414BE" w:rsidRPr="001414BE" w:rsidRDefault="001414BE" w:rsidP="00AE1C12">
            <w:pPr>
              <w:ind w:left="-42" w:right="-66"/>
              <w:jc w:val="right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43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1" w:type="dxa"/>
            <w:gridSpan w:val="2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</w:t>
            </w:r>
            <w:r w:rsidRPr="001414BE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177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1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r w:rsidRPr="001414BE">
              <w:rPr>
                <w:color w:val="000000"/>
                <w:sz w:val="20"/>
                <w:szCs w:val="20"/>
              </w:rPr>
              <w:t>438,2</w:t>
            </w:r>
          </w:p>
        </w:tc>
        <w:tc>
          <w:tcPr>
            <w:tcW w:w="1209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 w:rsidRPr="001414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8" w:type="dxa"/>
            <w:hideMark/>
          </w:tcPr>
          <w:p w:rsidR="001414BE" w:rsidRPr="001414BE" w:rsidRDefault="001414BE" w:rsidP="001414BE">
            <w:pPr>
              <w:ind w:left="-42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Pr="001414BE">
              <w:rPr>
                <w:color w:val="000000"/>
                <w:sz w:val="20"/>
                <w:szCs w:val="20"/>
              </w:rPr>
              <w:t>721,2</w:t>
            </w:r>
          </w:p>
        </w:tc>
      </w:tr>
    </w:tbl>
    <w:p w:rsidR="001414BE" w:rsidRPr="0039303A" w:rsidRDefault="001414BE" w:rsidP="001414BE">
      <w:pPr>
        <w:pStyle w:val="ac"/>
        <w:jc w:val="left"/>
        <w:rPr>
          <w:b/>
          <w:sz w:val="16"/>
          <w:szCs w:val="16"/>
        </w:rPr>
      </w:pPr>
    </w:p>
    <w:p w:rsidR="001414BE" w:rsidRDefault="001414BE" w:rsidP="00F22975"/>
    <w:sectPr w:rsidR="001414BE" w:rsidSect="001414BE">
      <w:headerReference w:type="first" r:id="rId10"/>
      <w:pgSz w:w="16834" w:h="11909" w:orient="landscape"/>
      <w:pgMar w:top="1559" w:right="567" w:bottom="992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C6" w:rsidRDefault="00316BC6" w:rsidP="00296808">
      <w:r>
        <w:separator/>
      </w:r>
    </w:p>
  </w:endnote>
  <w:endnote w:type="continuationSeparator" w:id="0">
    <w:p w:rsidR="00316BC6" w:rsidRDefault="00316BC6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C6" w:rsidRDefault="00316BC6" w:rsidP="00296808">
      <w:r>
        <w:separator/>
      </w:r>
    </w:p>
  </w:footnote>
  <w:footnote w:type="continuationSeparator" w:id="0">
    <w:p w:rsidR="00316BC6" w:rsidRDefault="00316BC6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C12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996965"/>
      <w:docPartObj>
        <w:docPartGallery w:val="Page Numbers (Top of Page)"/>
        <w:docPartUnique/>
      </w:docPartObj>
    </w:sdtPr>
    <w:sdtContent>
      <w:p w:rsidR="001414BE" w:rsidRDefault="001414BE" w:rsidP="001414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C1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596FD8"/>
    <w:multiLevelType w:val="multilevel"/>
    <w:tmpl w:val="5030BA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56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65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74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32" w:hanging="2880"/>
      </w:pPr>
      <w:rPr>
        <w:rFonts w:ascii="Times New Roman" w:hAnsi="Times New Roman" w:cs="Times New Roman" w:hint="default"/>
      </w:rPr>
    </w:lvl>
  </w:abstractNum>
  <w:abstractNum w:abstractNumId="8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ACB"/>
    <w:rsid w:val="00024EF6"/>
    <w:rsid w:val="00030644"/>
    <w:rsid w:val="00045E47"/>
    <w:rsid w:val="0009702C"/>
    <w:rsid w:val="001414BE"/>
    <w:rsid w:val="00144D22"/>
    <w:rsid w:val="0019030A"/>
    <w:rsid w:val="00201FC6"/>
    <w:rsid w:val="002822AB"/>
    <w:rsid w:val="00296808"/>
    <w:rsid w:val="00296B93"/>
    <w:rsid w:val="002A19E3"/>
    <w:rsid w:val="002A2AD2"/>
    <w:rsid w:val="0031276C"/>
    <w:rsid w:val="003134D9"/>
    <w:rsid w:val="00316BC6"/>
    <w:rsid w:val="00321AAC"/>
    <w:rsid w:val="00326905"/>
    <w:rsid w:val="00365BAD"/>
    <w:rsid w:val="00387035"/>
    <w:rsid w:val="00392BD4"/>
    <w:rsid w:val="00421934"/>
    <w:rsid w:val="00435F90"/>
    <w:rsid w:val="00442C35"/>
    <w:rsid w:val="004636EF"/>
    <w:rsid w:val="0046584E"/>
    <w:rsid w:val="0046675E"/>
    <w:rsid w:val="004A4044"/>
    <w:rsid w:val="004B03C4"/>
    <w:rsid w:val="004C11B9"/>
    <w:rsid w:val="004C52BE"/>
    <w:rsid w:val="004D3941"/>
    <w:rsid w:val="00560264"/>
    <w:rsid w:val="005A3E03"/>
    <w:rsid w:val="005B6D3A"/>
    <w:rsid w:val="005D1F7D"/>
    <w:rsid w:val="005E18E2"/>
    <w:rsid w:val="005F085B"/>
    <w:rsid w:val="005F4858"/>
    <w:rsid w:val="00634618"/>
    <w:rsid w:val="00672F41"/>
    <w:rsid w:val="006A441E"/>
    <w:rsid w:val="006A4E5B"/>
    <w:rsid w:val="006A6B04"/>
    <w:rsid w:val="006C6F46"/>
    <w:rsid w:val="006E73CC"/>
    <w:rsid w:val="006F5CEA"/>
    <w:rsid w:val="007058E6"/>
    <w:rsid w:val="0072204A"/>
    <w:rsid w:val="007418CB"/>
    <w:rsid w:val="007517CB"/>
    <w:rsid w:val="00764F42"/>
    <w:rsid w:val="00781307"/>
    <w:rsid w:val="007E2B40"/>
    <w:rsid w:val="007E5A7F"/>
    <w:rsid w:val="0080353B"/>
    <w:rsid w:val="00822CF8"/>
    <w:rsid w:val="00845C75"/>
    <w:rsid w:val="00877D4E"/>
    <w:rsid w:val="008B2BA6"/>
    <w:rsid w:val="008C6ED0"/>
    <w:rsid w:val="008E2A59"/>
    <w:rsid w:val="008E3EC1"/>
    <w:rsid w:val="008F5379"/>
    <w:rsid w:val="008F76DA"/>
    <w:rsid w:val="00983AEE"/>
    <w:rsid w:val="00996BC4"/>
    <w:rsid w:val="009B175E"/>
    <w:rsid w:val="009E3435"/>
    <w:rsid w:val="00A3448D"/>
    <w:rsid w:val="00A37221"/>
    <w:rsid w:val="00A41114"/>
    <w:rsid w:val="00A478C6"/>
    <w:rsid w:val="00A713F3"/>
    <w:rsid w:val="00A82ABC"/>
    <w:rsid w:val="00A85E54"/>
    <w:rsid w:val="00A95AE8"/>
    <w:rsid w:val="00A96299"/>
    <w:rsid w:val="00AB1684"/>
    <w:rsid w:val="00AE1C12"/>
    <w:rsid w:val="00AF6DC1"/>
    <w:rsid w:val="00AF78CC"/>
    <w:rsid w:val="00B5649E"/>
    <w:rsid w:val="00B856AA"/>
    <w:rsid w:val="00BF69FB"/>
    <w:rsid w:val="00C00B24"/>
    <w:rsid w:val="00C3775F"/>
    <w:rsid w:val="00C40A06"/>
    <w:rsid w:val="00C45769"/>
    <w:rsid w:val="00C45856"/>
    <w:rsid w:val="00C55EDA"/>
    <w:rsid w:val="00C6142C"/>
    <w:rsid w:val="00C94EE4"/>
    <w:rsid w:val="00CC330D"/>
    <w:rsid w:val="00CE7447"/>
    <w:rsid w:val="00D00456"/>
    <w:rsid w:val="00D17837"/>
    <w:rsid w:val="00DD571F"/>
    <w:rsid w:val="00DE56B8"/>
    <w:rsid w:val="00E2520A"/>
    <w:rsid w:val="00E719E0"/>
    <w:rsid w:val="00E7411E"/>
    <w:rsid w:val="00EA579C"/>
    <w:rsid w:val="00ED1C1A"/>
    <w:rsid w:val="00EF7538"/>
    <w:rsid w:val="00F22975"/>
    <w:rsid w:val="00F45B10"/>
    <w:rsid w:val="00F610ED"/>
    <w:rsid w:val="00F95E6B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E1C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"/>
    <w:rsid w:val="00AE1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E1C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"/>
    <w:rsid w:val="00AE1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BC3A-429E-42BB-988E-991E50CD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Миронов Сергей Сергеевич</cp:lastModifiedBy>
  <cp:revision>2</cp:revision>
  <cp:lastPrinted>2020-02-13T09:26:00Z</cp:lastPrinted>
  <dcterms:created xsi:type="dcterms:W3CDTF">2020-06-30T11:09:00Z</dcterms:created>
  <dcterms:modified xsi:type="dcterms:W3CDTF">2020-06-30T11:09:00Z</dcterms:modified>
</cp:coreProperties>
</file>