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</w:t>
      </w:r>
      <w:r>
        <w:rPr>
          <w:b/>
          <w:caps/>
          <w:sz w:val="28"/>
          <w:szCs w:val="28"/>
        </w:rPr>
        <w:t>е</w:t>
      </w:r>
      <w:r w:rsidRPr="004A27F3">
        <w:rPr>
          <w:b/>
          <w:caps/>
          <w:sz w:val="28"/>
          <w:szCs w:val="28"/>
        </w:rPr>
        <w:t xml:space="preserve"> поселени</w:t>
      </w:r>
      <w:r>
        <w:rPr>
          <w:b/>
          <w:caps/>
          <w:sz w:val="28"/>
          <w:szCs w:val="28"/>
        </w:rPr>
        <w:t>е</w:t>
      </w:r>
      <w:r w:rsidRPr="004A27F3">
        <w:rPr>
          <w:b/>
          <w:caps/>
          <w:sz w:val="28"/>
          <w:szCs w:val="28"/>
        </w:rPr>
        <w:t xml:space="preserve"> Междуреченский</w:t>
      </w:r>
    </w:p>
    <w:p w:rsidR="00942AEC" w:rsidRPr="004A27F3" w:rsidRDefault="00942AEC" w:rsidP="00942AEC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942AEC" w:rsidRPr="004A27F3" w:rsidRDefault="00942AEC" w:rsidP="00942AEC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Ханты-Мансийского автономного округа - Югры</w:t>
      </w:r>
    </w:p>
    <w:p w:rsidR="00942AEC" w:rsidRPr="004A27F3" w:rsidRDefault="00942AEC" w:rsidP="00942AEC">
      <w:pPr>
        <w:keepNext/>
        <w:outlineLvl w:val="5"/>
        <w:rPr>
          <w:b/>
          <w:sz w:val="28"/>
          <w:szCs w:val="28"/>
        </w:rPr>
      </w:pPr>
    </w:p>
    <w:p w:rsidR="00942AEC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глава городского поселения междуреченский</w:t>
      </w:r>
    </w:p>
    <w:p w:rsidR="00942AEC" w:rsidRPr="00652A58" w:rsidRDefault="00942AEC" w:rsidP="00942AEC">
      <w:pPr>
        <w:keepNext/>
        <w:jc w:val="center"/>
        <w:outlineLvl w:val="5"/>
        <w:rPr>
          <w:caps/>
          <w:sz w:val="28"/>
          <w:szCs w:val="28"/>
        </w:rPr>
      </w:pPr>
    </w:p>
    <w:p w:rsidR="00942AEC" w:rsidRPr="004A27F3" w:rsidRDefault="00942AEC" w:rsidP="00942AEC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942AEC" w:rsidRPr="00B04F8E" w:rsidRDefault="00942AEC" w:rsidP="00942AE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942AEC" w:rsidRPr="00F45DB8" w:rsidTr="00C5235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6465E5">
            <w:pPr>
              <w:rPr>
                <w:sz w:val="28"/>
                <w:szCs w:val="28"/>
              </w:rPr>
            </w:pPr>
            <w:r w:rsidRPr="00F45DB8">
              <w:rPr>
                <w:sz w:val="28"/>
                <w:szCs w:val="28"/>
              </w:rPr>
              <w:t xml:space="preserve">от </w:t>
            </w:r>
            <w:r w:rsidR="006465E5">
              <w:rPr>
                <w:sz w:val="28"/>
                <w:szCs w:val="28"/>
              </w:rPr>
              <w:t>12</w:t>
            </w:r>
            <w:r w:rsidRPr="00F45DB8">
              <w:rPr>
                <w:sz w:val="28"/>
                <w:szCs w:val="28"/>
              </w:rPr>
              <w:t xml:space="preserve"> </w:t>
            </w:r>
            <w:r w:rsidR="002F73C3">
              <w:rPr>
                <w:sz w:val="28"/>
                <w:szCs w:val="28"/>
              </w:rPr>
              <w:t>января</w:t>
            </w:r>
            <w:r w:rsidR="00FE2846">
              <w:rPr>
                <w:sz w:val="28"/>
                <w:szCs w:val="28"/>
              </w:rPr>
              <w:t xml:space="preserve"> 202</w:t>
            </w:r>
            <w:r w:rsidR="006465E5">
              <w:rPr>
                <w:sz w:val="28"/>
                <w:szCs w:val="28"/>
              </w:rPr>
              <w:t>6</w:t>
            </w:r>
            <w:r w:rsidRPr="00F45DB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C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C5235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942AEC">
            <w:pPr>
              <w:jc w:val="right"/>
              <w:rPr>
                <w:sz w:val="28"/>
                <w:szCs w:val="28"/>
              </w:rPr>
            </w:pPr>
            <w:r w:rsidRPr="00F45DB8">
              <w:rPr>
                <w:sz w:val="28"/>
                <w:szCs w:val="28"/>
              </w:rPr>
              <w:t xml:space="preserve">№ </w:t>
            </w:r>
            <w:r w:rsidR="009301CE">
              <w:rPr>
                <w:sz w:val="28"/>
                <w:szCs w:val="28"/>
              </w:rPr>
              <w:t>1</w:t>
            </w:r>
          </w:p>
        </w:tc>
      </w:tr>
      <w:tr w:rsidR="00942AEC" w:rsidRPr="00F45DB8" w:rsidTr="00C5235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C52351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C52351">
            <w:pPr>
              <w:jc w:val="center"/>
              <w:rPr>
                <w:sz w:val="28"/>
                <w:szCs w:val="28"/>
              </w:rPr>
            </w:pPr>
            <w:r w:rsidRPr="00F45DB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AEC" w:rsidRPr="00F45DB8" w:rsidRDefault="00942AEC" w:rsidP="00C52351">
            <w:pPr>
              <w:jc w:val="right"/>
              <w:rPr>
                <w:sz w:val="28"/>
                <w:szCs w:val="28"/>
              </w:rPr>
            </w:pPr>
          </w:p>
        </w:tc>
      </w:tr>
    </w:tbl>
    <w:p w:rsidR="00942AEC" w:rsidRPr="00F45DB8" w:rsidRDefault="00942AEC" w:rsidP="00942A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942AEC" w:rsidRPr="00F45DB8" w:rsidTr="00C52351">
        <w:tc>
          <w:tcPr>
            <w:tcW w:w="6062" w:type="dxa"/>
          </w:tcPr>
          <w:p w:rsidR="009301CE" w:rsidRPr="00CA636F" w:rsidRDefault="009301CE" w:rsidP="009301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CA636F">
              <w:rPr>
                <w:sz w:val="28"/>
                <w:szCs w:val="28"/>
                <w:lang w:eastAsia="en-US"/>
              </w:rPr>
              <w:t xml:space="preserve">Об определении части территории </w:t>
            </w:r>
          </w:p>
          <w:p w:rsidR="009301CE" w:rsidRPr="00CA636F" w:rsidRDefault="009301CE" w:rsidP="009301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CA636F">
              <w:rPr>
                <w:sz w:val="28"/>
                <w:szCs w:val="28"/>
                <w:lang w:eastAsia="en-US"/>
              </w:rPr>
              <w:t xml:space="preserve">городского поселения Междуреченский, </w:t>
            </w:r>
          </w:p>
          <w:p w:rsidR="009301CE" w:rsidRPr="00CA636F" w:rsidRDefault="009301CE" w:rsidP="009301CE">
            <w:pPr>
              <w:tabs>
                <w:tab w:val="left" w:pos="5670"/>
                <w:tab w:val="left" w:pos="5812"/>
                <w:tab w:val="left" w:pos="5846"/>
              </w:tabs>
              <w:rPr>
                <w:sz w:val="28"/>
                <w:szCs w:val="28"/>
                <w:lang w:eastAsia="en-US"/>
              </w:rPr>
            </w:pPr>
            <w:r w:rsidRPr="00CA636F">
              <w:rPr>
                <w:sz w:val="28"/>
                <w:szCs w:val="28"/>
                <w:lang w:eastAsia="en-US"/>
              </w:rPr>
              <w:t>на которой планируется реализовать инициативный проект</w:t>
            </w:r>
          </w:p>
          <w:p w:rsidR="00942AEC" w:rsidRPr="00F45DB8" w:rsidRDefault="00942AEC" w:rsidP="00C5235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301CE" w:rsidRPr="00CA636F" w:rsidRDefault="009301CE" w:rsidP="009301CE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A636F">
        <w:rPr>
          <w:sz w:val="28"/>
          <w:szCs w:val="28"/>
          <w:lang w:eastAsia="en-US"/>
        </w:rPr>
        <w:t xml:space="preserve">В соответствии с Федеральным законом от </w:t>
      </w:r>
      <w:r>
        <w:rPr>
          <w:sz w:val="28"/>
          <w:szCs w:val="28"/>
          <w:lang w:eastAsia="en-US"/>
        </w:rPr>
        <w:t>20</w:t>
      </w:r>
      <w:r w:rsidRPr="00CA636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марта</w:t>
      </w:r>
      <w:r w:rsidRPr="00CA636F">
        <w:rPr>
          <w:sz w:val="28"/>
          <w:szCs w:val="28"/>
          <w:lang w:eastAsia="en-US"/>
        </w:rPr>
        <w:t xml:space="preserve"> 20</w:t>
      </w:r>
      <w:r>
        <w:rPr>
          <w:sz w:val="28"/>
          <w:szCs w:val="28"/>
          <w:lang w:eastAsia="en-US"/>
        </w:rPr>
        <w:t>25</w:t>
      </w:r>
      <w:r w:rsidRPr="00CA636F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 xml:space="preserve"> № 3</w:t>
      </w:r>
      <w:r w:rsidRPr="00CA636F">
        <w:rPr>
          <w:sz w:val="28"/>
          <w:szCs w:val="28"/>
          <w:lang w:eastAsia="en-US"/>
        </w:rPr>
        <w:t xml:space="preserve">3-ФЗ «Об общих принципах организации местного самоуправления в </w:t>
      </w:r>
      <w:r>
        <w:rPr>
          <w:sz w:val="28"/>
          <w:szCs w:val="28"/>
          <w:lang w:eastAsia="en-US"/>
        </w:rPr>
        <w:t>единой системе публичной власти</w:t>
      </w:r>
      <w:r w:rsidRPr="00CA636F">
        <w:rPr>
          <w:sz w:val="28"/>
          <w:szCs w:val="28"/>
          <w:lang w:eastAsia="en-US"/>
        </w:rPr>
        <w:t xml:space="preserve">», решением Совета депутатов </w:t>
      </w:r>
      <w:r w:rsidRPr="009301CE">
        <w:rPr>
          <w:sz w:val="28"/>
          <w:szCs w:val="28"/>
          <w:lang w:eastAsia="en-US"/>
        </w:rPr>
        <w:t xml:space="preserve">городского поселения Междуреченский </w:t>
      </w:r>
      <w:r w:rsidRPr="00CA636F">
        <w:rPr>
          <w:sz w:val="28"/>
          <w:szCs w:val="28"/>
          <w:lang w:eastAsia="en-US"/>
        </w:rPr>
        <w:t xml:space="preserve">от 02 февраля 2021 года № 115 «Об </w:t>
      </w:r>
      <w:bookmarkStart w:id="0" w:name="_GoBack"/>
      <w:bookmarkEnd w:id="0"/>
      <w:r w:rsidRPr="00CA636F">
        <w:rPr>
          <w:sz w:val="28"/>
          <w:szCs w:val="28"/>
          <w:lang w:eastAsia="en-US"/>
        </w:rPr>
        <w:t xml:space="preserve">утверждении порядка определения части территории городского поселения Междуреченский, на которой могут реализовываться инициативные проекты», рассмотрев заявления от инициативной группы об определении части территорий </w:t>
      </w:r>
      <w:r>
        <w:rPr>
          <w:sz w:val="28"/>
          <w:szCs w:val="28"/>
          <w:lang w:eastAsia="en-US"/>
        </w:rPr>
        <w:t xml:space="preserve">                                                       </w:t>
      </w:r>
      <w:r w:rsidRPr="00CA636F">
        <w:rPr>
          <w:sz w:val="28"/>
          <w:szCs w:val="28"/>
          <w:lang w:eastAsia="en-US"/>
        </w:rPr>
        <w:t xml:space="preserve">в пгт. Междуреченский, на которой планируется реализовывать инициативный проект, </w:t>
      </w:r>
      <w:r w:rsidRPr="00CA636F">
        <w:rPr>
          <w:b/>
          <w:sz w:val="28"/>
          <w:szCs w:val="28"/>
          <w:lang w:eastAsia="en-US"/>
        </w:rPr>
        <w:t>постановляю:</w:t>
      </w:r>
    </w:p>
    <w:p w:rsidR="009301CE" w:rsidRPr="00CA636F" w:rsidRDefault="009301CE" w:rsidP="009301CE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sz w:val="28"/>
          <w:szCs w:val="28"/>
          <w:lang w:eastAsia="en-US"/>
        </w:rPr>
      </w:pPr>
      <w:r w:rsidRPr="00CA636F">
        <w:rPr>
          <w:rFonts w:eastAsiaTheme="minorHAnsi"/>
          <w:sz w:val="28"/>
          <w:szCs w:val="28"/>
          <w:lang w:eastAsia="en-US"/>
        </w:rPr>
        <w:t xml:space="preserve">1. </w:t>
      </w:r>
      <w:r w:rsidRPr="00CA636F">
        <w:rPr>
          <w:sz w:val="28"/>
          <w:szCs w:val="28"/>
          <w:lang w:eastAsia="en-US"/>
        </w:rPr>
        <w:t xml:space="preserve">Определить часть территории, на которой планируется реализовывать инициативный проект </w:t>
      </w:r>
      <w:r>
        <w:rPr>
          <w:rFonts w:eastAsiaTheme="minorHAnsi" w:cstheme="minorBidi"/>
          <w:sz w:val="28"/>
          <w:szCs w:val="28"/>
          <w:lang w:eastAsia="en-US"/>
        </w:rPr>
        <w:t xml:space="preserve">по созданию </w:t>
      </w:r>
      <w:r w:rsidRPr="0010195E">
        <w:rPr>
          <w:rFonts w:eastAsiaTheme="minorHAnsi" w:cstheme="minorBidi"/>
          <w:sz w:val="28"/>
          <w:szCs w:val="28"/>
          <w:lang w:eastAsia="en-US"/>
        </w:rPr>
        <w:t>автомобильной парковки</w:t>
      </w:r>
      <w:r w:rsidRPr="00C4111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                    </w:t>
      </w:r>
      <w:r w:rsidRPr="00C41118">
        <w:rPr>
          <w:sz w:val="28"/>
          <w:szCs w:val="28"/>
          <w:lang w:eastAsia="en-US"/>
        </w:rPr>
        <w:t>в пгт. Междуреченский</w:t>
      </w:r>
      <w:r>
        <w:rPr>
          <w:sz w:val="28"/>
          <w:szCs w:val="28"/>
          <w:lang w:eastAsia="en-US"/>
        </w:rPr>
        <w:t xml:space="preserve"> ул. Титова</w:t>
      </w:r>
      <w:r w:rsidRPr="00C41118">
        <w:rPr>
          <w:sz w:val="28"/>
          <w:szCs w:val="28"/>
          <w:lang w:eastAsia="en-US"/>
        </w:rPr>
        <w:t xml:space="preserve"> </w:t>
      </w:r>
      <w:r w:rsidRPr="00AF1663">
        <w:rPr>
          <w:sz w:val="28"/>
          <w:szCs w:val="28"/>
          <w:lang w:eastAsia="en-US"/>
        </w:rPr>
        <w:t>в границах муниципального образования городское поселение Междуреченский</w:t>
      </w:r>
      <w:r w:rsidRPr="00CA636F">
        <w:rPr>
          <w:sz w:val="28"/>
          <w:szCs w:val="28"/>
          <w:lang w:eastAsia="en-US"/>
        </w:rPr>
        <w:t xml:space="preserve"> (приложение).</w:t>
      </w:r>
    </w:p>
    <w:p w:rsidR="009301CE" w:rsidRPr="00CA636F" w:rsidRDefault="009301CE" w:rsidP="009301CE">
      <w:pPr>
        <w:ind w:right="-284" w:firstLine="708"/>
        <w:jc w:val="both"/>
        <w:rPr>
          <w:sz w:val="28"/>
          <w:szCs w:val="28"/>
        </w:rPr>
      </w:pPr>
      <w:r w:rsidRPr="00CA636F">
        <w:rPr>
          <w:sz w:val="28"/>
          <w:szCs w:val="28"/>
          <w:lang w:eastAsia="en-US"/>
        </w:rPr>
        <w:t>2. Постановление разместить на</w:t>
      </w:r>
      <w:r>
        <w:rPr>
          <w:sz w:val="28"/>
          <w:szCs w:val="28"/>
        </w:rPr>
        <w:t xml:space="preserve"> официальном сайте органов местного самоуправления Кондинского района.</w:t>
      </w:r>
    </w:p>
    <w:p w:rsidR="009301CE" w:rsidRPr="00CA636F" w:rsidRDefault="009301CE" w:rsidP="009301CE">
      <w:pPr>
        <w:shd w:val="clear" w:color="auto" w:fill="FFFFFF"/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CA636F">
        <w:rPr>
          <w:rFonts w:eastAsiaTheme="minorHAnsi"/>
          <w:sz w:val="28"/>
          <w:szCs w:val="28"/>
          <w:lang w:eastAsia="en-US"/>
        </w:rPr>
        <w:t xml:space="preserve">3. </w:t>
      </w:r>
      <w:r w:rsidRPr="00CA636F">
        <w:rPr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9301CE" w:rsidRDefault="009301CE" w:rsidP="00930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2AEC" w:rsidRDefault="00942AEC" w:rsidP="00942A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36FA" w:rsidRDefault="006136FA" w:rsidP="00942A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6136FA" w:rsidRPr="00CB774B" w:rsidTr="00BE5975">
        <w:tc>
          <w:tcPr>
            <w:tcW w:w="4492" w:type="dxa"/>
          </w:tcPr>
          <w:p w:rsidR="006136FA" w:rsidRPr="00CB774B" w:rsidRDefault="006136FA" w:rsidP="00BE5975">
            <w:pPr>
              <w:rPr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 xml:space="preserve">Глава городского </w:t>
            </w:r>
          </w:p>
          <w:p w:rsidR="006136FA" w:rsidRPr="00CB774B" w:rsidRDefault="006136FA" w:rsidP="00BE5975">
            <w:pPr>
              <w:rPr>
                <w:color w:val="000000"/>
                <w:sz w:val="28"/>
                <w:szCs w:val="28"/>
              </w:rPr>
            </w:pPr>
            <w:r w:rsidRPr="00CB774B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6136FA" w:rsidRPr="00CB774B" w:rsidRDefault="006136FA" w:rsidP="00BE59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6136FA" w:rsidRPr="00CB774B" w:rsidRDefault="006136FA" w:rsidP="00BE5975">
            <w:pPr>
              <w:ind w:left="2327"/>
              <w:jc w:val="right"/>
              <w:rPr>
                <w:sz w:val="28"/>
                <w:szCs w:val="28"/>
              </w:rPr>
            </w:pPr>
          </w:p>
          <w:p w:rsidR="006136FA" w:rsidRPr="00CB774B" w:rsidRDefault="006136FA" w:rsidP="00BE5975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B774B">
              <w:rPr>
                <w:sz w:val="28"/>
                <w:szCs w:val="28"/>
              </w:rPr>
              <w:t>А.А.Кошманов</w:t>
            </w:r>
            <w:proofErr w:type="spellEnd"/>
          </w:p>
        </w:tc>
      </w:tr>
    </w:tbl>
    <w:p w:rsidR="006136FA" w:rsidRDefault="006136FA" w:rsidP="006136FA"/>
    <w:p w:rsidR="006136FA" w:rsidRDefault="006136FA" w:rsidP="006136FA"/>
    <w:p w:rsidR="009301CE" w:rsidRDefault="009301CE" w:rsidP="006136FA"/>
    <w:p w:rsidR="009301CE" w:rsidRDefault="009301CE" w:rsidP="006136FA"/>
    <w:p w:rsidR="009301CE" w:rsidRDefault="009301CE" w:rsidP="006136FA"/>
    <w:p w:rsidR="009301CE" w:rsidRDefault="009301CE" w:rsidP="006136FA"/>
    <w:p w:rsidR="009301CE" w:rsidRDefault="009301CE" w:rsidP="006136FA">
      <w:pPr>
        <w:rPr>
          <w:sz w:val="16"/>
          <w:szCs w:val="16"/>
        </w:rPr>
      </w:pPr>
    </w:p>
    <w:p w:rsidR="009301CE" w:rsidRPr="009301CE" w:rsidRDefault="009301CE" w:rsidP="006136FA">
      <w:pPr>
        <w:rPr>
          <w:sz w:val="16"/>
          <w:szCs w:val="16"/>
        </w:rPr>
      </w:pPr>
    </w:p>
    <w:p w:rsidR="009301CE" w:rsidRDefault="006136FA" w:rsidP="006136FA">
      <w:pPr>
        <w:rPr>
          <w:color w:val="000000"/>
          <w:sz w:val="16"/>
          <w:szCs w:val="16"/>
        </w:rPr>
        <w:sectPr w:rsidR="009301CE">
          <w:headerReference w:type="firs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16"/>
          <w:szCs w:val="16"/>
        </w:rPr>
        <w:t>са/Ба</w:t>
      </w:r>
      <w:r w:rsidR="006465E5">
        <w:rPr>
          <w:color w:val="000000"/>
          <w:sz w:val="16"/>
          <w:szCs w:val="16"/>
        </w:rPr>
        <w:t>нк документов/Постановления 2026</w:t>
      </w:r>
    </w:p>
    <w:p w:rsidR="006136FA" w:rsidRDefault="006136FA" w:rsidP="006136FA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к постановлению </w:t>
      </w:r>
    </w:p>
    <w:p w:rsidR="006136FA" w:rsidRPr="001D4512" w:rsidRDefault="006136FA" w:rsidP="006136FA">
      <w:pPr>
        <w:shd w:val="clear" w:color="auto" w:fill="FFFFFF"/>
        <w:autoSpaceDE w:val="0"/>
        <w:autoSpaceDN w:val="0"/>
        <w:adjustRightInd w:val="0"/>
        <w:ind w:left="4962"/>
      </w:pPr>
      <w:r>
        <w:t>главы</w:t>
      </w:r>
      <w:r w:rsidRPr="001D4512">
        <w:t xml:space="preserve"> городского</w:t>
      </w:r>
      <w:r>
        <w:t xml:space="preserve"> </w:t>
      </w:r>
      <w:r w:rsidRPr="001D4512">
        <w:t>поселения Междуреченский</w:t>
      </w:r>
    </w:p>
    <w:p w:rsidR="006136FA" w:rsidRPr="001D4512" w:rsidRDefault="006465E5" w:rsidP="006136FA">
      <w:pPr>
        <w:ind w:left="4962"/>
      </w:pPr>
      <w:r>
        <w:t>от 12</w:t>
      </w:r>
      <w:r w:rsidR="00641C88">
        <w:t>.</w:t>
      </w:r>
      <w:r w:rsidR="002F73C3">
        <w:t>01</w:t>
      </w:r>
      <w:r w:rsidR="006136FA">
        <w:t>.202</w:t>
      </w:r>
      <w:r>
        <w:t>6</w:t>
      </w:r>
      <w:r w:rsidR="006136FA">
        <w:t xml:space="preserve"> № </w:t>
      </w:r>
      <w:r w:rsidR="009301CE">
        <w:t>1</w:t>
      </w:r>
    </w:p>
    <w:p w:rsidR="00942AEC" w:rsidRPr="00CF44B1" w:rsidRDefault="00942AEC" w:rsidP="00942AEC"/>
    <w:p w:rsidR="009301CE" w:rsidRPr="00CF44B1" w:rsidRDefault="009301CE" w:rsidP="009301CE">
      <w:pPr>
        <w:ind w:right="-143"/>
        <w:jc w:val="center"/>
      </w:pPr>
      <w:r w:rsidRPr="00CF44B1">
        <w:t xml:space="preserve">Схема расположения и координаты характерных точек границ земель, </w:t>
      </w:r>
    </w:p>
    <w:p w:rsidR="009301CE" w:rsidRPr="00CF44B1" w:rsidRDefault="009301CE" w:rsidP="009301CE">
      <w:pPr>
        <w:ind w:right="-143"/>
        <w:jc w:val="center"/>
      </w:pPr>
      <w:r w:rsidRPr="00CF44B1">
        <w:t>в кадастровом квартале 86:01:0401002, по адресу:</w:t>
      </w:r>
      <w:r w:rsidRPr="00CF44B1">
        <w:t xml:space="preserve"> </w:t>
      </w:r>
      <w:r w:rsidRPr="00CF44B1">
        <w:t xml:space="preserve">ул. Титова, пгт. Междуреченский, </w:t>
      </w:r>
    </w:p>
    <w:p w:rsidR="009301CE" w:rsidRPr="00CF44B1" w:rsidRDefault="009301CE" w:rsidP="009301CE">
      <w:pPr>
        <w:ind w:right="-143"/>
        <w:jc w:val="center"/>
      </w:pPr>
      <w:r w:rsidRPr="00CF44B1">
        <w:t>Кондинский район, Ханты-Ман</w:t>
      </w:r>
      <w:r w:rsidRPr="00CF44B1">
        <w:t>сийский автономный округ – Югра</w:t>
      </w:r>
    </w:p>
    <w:p w:rsidR="009301CE" w:rsidRPr="00CF44B1" w:rsidRDefault="009301CE" w:rsidP="009301CE">
      <w:pPr>
        <w:ind w:right="-143"/>
        <w:jc w:val="center"/>
      </w:pPr>
      <w:r w:rsidRPr="00CF44B1">
        <w:t>под размещение объекта «Парковки», площадью 841 кв.</w:t>
      </w:r>
      <w:r w:rsidRPr="00CF44B1">
        <w:t xml:space="preserve"> </w:t>
      </w:r>
      <w:r w:rsidRPr="00CF44B1">
        <w:t>м</w:t>
      </w:r>
    </w:p>
    <w:p w:rsidR="00CF44B1" w:rsidRPr="00CF44B1" w:rsidRDefault="009301CE" w:rsidP="009301CE">
      <w:pPr>
        <w:ind w:right="-143"/>
        <w:jc w:val="center"/>
        <w:rPr>
          <w:shd w:val="clear" w:color="auto" w:fill="FFFFFF"/>
        </w:rPr>
      </w:pPr>
      <w:r w:rsidRPr="00CF44B1">
        <w:t>(пункт 26 перечня ви</w:t>
      </w:r>
      <w:r w:rsidRPr="00CF44B1">
        <w:rPr>
          <w:shd w:val="clear" w:color="auto" w:fill="FFFFFF"/>
        </w:rPr>
        <w:t xml:space="preserve">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</w:t>
      </w:r>
      <w:r w:rsidR="00CF44B1" w:rsidRPr="00CF44B1">
        <w:rPr>
          <w:shd w:val="clear" w:color="auto" w:fill="FFFFFF"/>
        </w:rPr>
        <w:t>Российской Федерации</w:t>
      </w:r>
    </w:p>
    <w:p w:rsidR="009301CE" w:rsidRPr="00CF44B1" w:rsidRDefault="009301CE" w:rsidP="009301CE">
      <w:pPr>
        <w:ind w:right="-143"/>
        <w:jc w:val="center"/>
      </w:pPr>
      <w:r w:rsidRPr="00CF44B1">
        <w:rPr>
          <w:shd w:val="clear" w:color="auto" w:fill="FFFFFF"/>
        </w:rPr>
        <w:t>от 03</w:t>
      </w:r>
      <w:r w:rsidR="00CF44B1" w:rsidRPr="00CF44B1">
        <w:rPr>
          <w:shd w:val="clear" w:color="auto" w:fill="FFFFFF"/>
        </w:rPr>
        <w:t xml:space="preserve"> декабря </w:t>
      </w:r>
      <w:r w:rsidRPr="00CF44B1">
        <w:rPr>
          <w:shd w:val="clear" w:color="auto" w:fill="FFFFFF"/>
        </w:rPr>
        <w:t>2014</w:t>
      </w:r>
      <w:r w:rsidR="00CF44B1" w:rsidRPr="00CF44B1">
        <w:rPr>
          <w:shd w:val="clear" w:color="auto" w:fill="FFFFFF"/>
        </w:rPr>
        <w:t xml:space="preserve"> года</w:t>
      </w:r>
      <w:r w:rsidRPr="00CF44B1">
        <w:rPr>
          <w:shd w:val="clear" w:color="auto" w:fill="FFFFFF"/>
        </w:rPr>
        <w:t xml:space="preserve"> №</w:t>
      </w:r>
      <w:r w:rsidR="00CF44B1" w:rsidRPr="00CF44B1">
        <w:rPr>
          <w:shd w:val="clear" w:color="auto" w:fill="FFFFFF"/>
        </w:rPr>
        <w:t xml:space="preserve"> </w:t>
      </w:r>
      <w:r w:rsidRPr="00CF44B1">
        <w:rPr>
          <w:shd w:val="clear" w:color="auto" w:fill="FFFFFF"/>
        </w:rPr>
        <w:t>1300)</w:t>
      </w:r>
    </w:p>
    <w:p w:rsidR="009301CE" w:rsidRPr="00CF44B1" w:rsidRDefault="009301CE" w:rsidP="009301CE">
      <w:pPr>
        <w:jc w:val="center"/>
      </w:pPr>
    </w:p>
    <w:tbl>
      <w:tblPr>
        <w:tblW w:w="9885" w:type="dxa"/>
        <w:tblInd w:w="-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134"/>
        <w:gridCol w:w="1278"/>
        <w:gridCol w:w="2549"/>
        <w:gridCol w:w="1276"/>
        <w:gridCol w:w="1281"/>
      </w:tblGrid>
      <w:tr w:rsidR="009301CE" w:rsidTr="00CF44B1">
        <w:trPr>
          <w:trHeight w:val="254"/>
        </w:trPr>
        <w:tc>
          <w:tcPr>
            <w:tcW w:w="9885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CF44B1">
            <w:pPr>
              <w:rPr>
                <w:iCs/>
                <w:sz w:val="20"/>
                <w:szCs w:val="20"/>
              </w:rPr>
            </w:pPr>
            <w:r w:rsidRPr="009301CE">
              <w:rPr>
                <w:iCs/>
                <w:sz w:val="20"/>
                <w:szCs w:val="20"/>
              </w:rPr>
              <w:t>Кадастровый номер квартала: 86:01:0401002</w:t>
            </w:r>
          </w:p>
        </w:tc>
      </w:tr>
      <w:tr w:rsidR="009301CE" w:rsidTr="00CF44B1">
        <w:trPr>
          <w:trHeight w:val="254"/>
        </w:trPr>
        <w:tc>
          <w:tcPr>
            <w:tcW w:w="9885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rPr>
                <w:iCs/>
                <w:sz w:val="20"/>
                <w:szCs w:val="20"/>
              </w:rPr>
            </w:pPr>
            <w:r w:rsidRPr="009301CE">
              <w:rPr>
                <w:iCs/>
                <w:sz w:val="20"/>
                <w:szCs w:val="20"/>
              </w:rPr>
              <w:t xml:space="preserve">Площадь части земельного участка: 8 978 </w:t>
            </w:r>
            <w:proofErr w:type="spellStart"/>
            <w:r w:rsidRPr="009301CE">
              <w:rPr>
                <w:iCs/>
                <w:sz w:val="20"/>
                <w:szCs w:val="20"/>
              </w:rPr>
              <w:t>кв.м</w:t>
            </w:r>
            <w:proofErr w:type="spellEnd"/>
            <w:r w:rsidRPr="009301CE">
              <w:rPr>
                <w:iCs/>
                <w:sz w:val="20"/>
                <w:szCs w:val="20"/>
              </w:rPr>
              <w:t>.</w:t>
            </w:r>
          </w:p>
        </w:tc>
      </w:tr>
      <w:tr w:rsidR="009301CE" w:rsidTr="00CF44B1">
        <w:trPr>
          <w:trHeight w:val="158"/>
        </w:trPr>
        <w:tc>
          <w:tcPr>
            <w:tcW w:w="2367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CF44B1">
            <w:pPr>
              <w:ind w:left="-152" w:right="-108"/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Координаты, м.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Координаты, м.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1CE" w:rsidRPr="009301CE" w:rsidRDefault="009301CE" w:rsidP="00083BE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У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01CE" w:rsidRPr="009301CE" w:rsidRDefault="009301CE" w:rsidP="00083BE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bCs/>
                <w:sz w:val="20"/>
                <w:szCs w:val="20"/>
              </w:rPr>
            </w:pPr>
            <w:r w:rsidRPr="009301CE">
              <w:rPr>
                <w:bCs/>
                <w:sz w:val="20"/>
                <w:szCs w:val="20"/>
              </w:rPr>
              <w:t>Х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798284,91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2491356,37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798257,87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2491414,42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798300,01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2491299,70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798255,54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2491415,61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798338,23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2491310,70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798206,40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2491403,83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798319,91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2491374,87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798202,87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2491402,70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798329,47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2491377,91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798231,15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2491289,08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798318,85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2491414,58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798235,02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2491289,62</w:t>
            </w:r>
          </w:p>
        </w:tc>
      </w:tr>
      <w:tr w:rsidR="009301CE" w:rsidTr="00CF44B1">
        <w:trPr>
          <w:trHeight w:val="156"/>
        </w:trPr>
        <w:tc>
          <w:tcPr>
            <w:tcW w:w="23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798261,49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2491398,75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798223,50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9301CE" w:rsidRPr="009301CE" w:rsidRDefault="009301CE" w:rsidP="00083BE4">
            <w:pPr>
              <w:jc w:val="center"/>
              <w:rPr>
                <w:sz w:val="20"/>
                <w:szCs w:val="20"/>
              </w:rPr>
            </w:pPr>
            <w:r w:rsidRPr="009301CE">
              <w:rPr>
                <w:sz w:val="20"/>
                <w:szCs w:val="20"/>
              </w:rPr>
              <w:t>2491338,33</w:t>
            </w:r>
          </w:p>
        </w:tc>
      </w:tr>
      <w:tr w:rsidR="00CF44B1" w:rsidTr="00CF44B1">
        <w:trPr>
          <w:trHeight w:val="8373"/>
        </w:trPr>
        <w:tc>
          <w:tcPr>
            <w:tcW w:w="9885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F44B1" w:rsidRDefault="00CF44B1" w:rsidP="00083BE4">
            <w:pPr>
              <w:ind w:left="-15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3572510</wp:posOffset>
                      </wp:positionH>
                      <wp:positionV relativeFrom="paragraph">
                        <wp:posOffset>2583815</wp:posOffset>
                      </wp:positionV>
                      <wp:extent cx="276860" cy="455930"/>
                      <wp:effectExtent l="86360" t="59690" r="93980" b="6540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79777">
                                <a:off x="0" y="0"/>
                                <a:ext cx="276860" cy="45593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FA2EE" id="Прямоугольник 8" o:spid="_x0000_s1026" style="position:absolute;margin-left:281.3pt;margin-top:203.45pt;width:21.8pt;height:35.9pt;rotation:960951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" filled="f" fillcolor="#c0504d" strokecolor="red" strokeweight="2.25pt">
                      <v:shadow color="#622423" opacity=".5" offset="1p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210300" cy="4552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455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4B1" w:rsidRPr="00CF44B1" w:rsidRDefault="00CF44B1" w:rsidP="00083BE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165100</wp:posOffset>
                  </wp:positionV>
                  <wp:extent cx="666750" cy="2921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CF44B1" w:rsidRDefault="00CF44B1" w:rsidP="00083BE4">
            <w:r>
              <w:t xml:space="preserve">                           - земли под благоустраиваемой территории</w:t>
            </w:r>
          </w:p>
          <w:p w:rsidR="00CF44B1" w:rsidRDefault="00CF44B1" w:rsidP="00083B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1BE2F2" wp14:editId="78DE433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119284</wp:posOffset>
                      </wp:positionV>
                      <wp:extent cx="666750" cy="251460"/>
                      <wp:effectExtent l="9525" t="13335" r="9525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9A669" id="Прямоугольник 6" o:spid="_x0000_s1026" style="position:absolute;margin-left:21pt;margin-top:9.4pt;width:52.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" strokecolor="red" strokeweight="1.5pt"/>
                  </w:pict>
                </mc:Fallback>
              </mc:AlternateContent>
            </w:r>
          </w:p>
          <w:p w:rsidR="00CF44B1" w:rsidRDefault="00CF44B1" w:rsidP="00CF44B1">
            <w:r>
              <w:t xml:space="preserve">                           - земли под размещение объекта</w:t>
            </w:r>
          </w:p>
        </w:tc>
      </w:tr>
    </w:tbl>
    <w:p w:rsidR="000825A8" w:rsidRPr="00CF44B1" w:rsidRDefault="000825A8">
      <w:pPr>
        <w:rPr>
          <w:color w:val="000000"/>
          <w:sz w:val="2"/>
          <w:szCs w:val="2"/>
        </w:rPr>
      </w:pPr>
    </w:p>
    <w:sectPr w:rsidR="000825A8" w:rsidRPr="00CF44B1" w:rsidSect="009301CE"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CE" w:rsidRDefault="009301CE" w:rsidP="009301CE">
      <w:r>
        <w:separator/>
      </w:r>
    </w:p>
  </w:endnote>
  <w:endnote w:type="continuationSeparator" w:id="0">
    <w:p w:rsidR="009301CE" w:rsidRDefault="009301CE" w:rsidP="0093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CE" w:rsidRDefault="009301CE" w:rsidP="009301CE">
      <w:r>
        <w:separator/>
      </w:r>
    </w:p>
  </w:footnote>
  <w:footnote w:type="continuationSeparator" w:id="0">
    <w:p w:rsidR="009301CE" w:rsidRDefault="009301CE" w:rsidP="0093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404542"/>
      <w:docPartObj>
        <w:docPartGallery w:val="Page Numbers (Top of Page)"/>
        <w:docPartUnique/>
      </w:docPartObj>
    </w:sdtPr>
    <w:sdtContent>
      <w:p w:rsidR="009301CE" w:rsidRDefault="00930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4B1">
          <w:rPr>
            <w:noProof/>
          </w:rPr>
          <w:t>2</w:t>
        </w:r>
        <w:r>
          <w:fldChar w:fldCharType="end"/>
        </w:r>
      </w:p>
    </w:sdtContent>
  </w:sdt>
  <w:p w:rsidR="009301CE" w:rsidRDefault="009301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7284B"/>
    <w:rsid w:val="000779A7"/>
    <w:rsid w:val="000825A8"/>
    <w:rsid w:val="00093E74"/>
    <w:rsid w:val="00122203"/>
    <w:rsid w:val="0015290C"/>
    <w:rsid w:val="00265C43"/>
    <w:rsid w:val="002D29EB"/>
    <w:rsid w:val="002F73C3"/>
    <w:rsid w:val="003802A0"/>
    <w:rsid w:val="003A7021"/>
    <w:rsid w:val="003A7E4F"/>
    <w:rsid w:val="003E10F7"/>
    <w:rsid w:val="00483A54"/>
    <w:rsid w:val="0053627F"/>
    <w:rsid w:val="005F7E80"/>
    <w:rsid w:val="006136FA"/>
    <w:rsid w:val="00641C88"/>
    <w:rsid w:val="006465E5"/>
    <w:rsid w:val="00647997"/>
    <w:rsid w:val="00664222"/>
    <w:rsid w:val="006F1921"/>
    <w:rsid w:val="0080798B"/>
    <w:rsid w:val="00811C5F"/>
    <w:rsid w:val="009301CE"/>
    <w:rsid w:val="00942AEC"/>
    <w:rsid w:val="00B11D13"/>
    <w:rsid w:val="00BE43F6"/>
    <w:rsid w:val="00C0087C"/>
    <w:rsid w:val="00C179B8"/>
    <w:rsid w:val="00C33CA5"/>
    <w:rsid w:val="00CF44B1"/>
    <w:rsid w:val="00E96E69"/>
    <w:rsid w:val="00EA4604"/>
    <w:rsid w:val="00F277DD"/>
    <w:rsid w:val="00F52B18"/>
    <w:rsid w:val="00FE284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A131009-4D84-45F5-BDD3-AD660395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01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0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01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Мазалова Светлана Александровна</dc:creator>
  <cp:keywords/>
  <dc:description/>
  <cp:lastModifiedBy>Мазалова Светлана Александровна</cp:lastModifiedBy>
  <cp:revision>2</cp:revision>
  <dcterms:created xsi:type="dcterms:W3CDTF">2026-01-12T09:19:00Z</dcterms:created>
  <dcterms:modified xsi:type="dcterms:W3CDTF">2026-01-12T09:19:00Z</dcterms:modified>
</cp:coreProperties>
</file>