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4B3068"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4B3068" w:rsidTr="00CD3646">
        <w:tc>
          <w:tcPr>
            <w:tcW w:w="1894" w:type="pct"/>
          </w:tcPr>
          <w:p w:rsidR="000928CF" w:rsidRPr="004B3068" w:rsidRDefault="000928CF" w:rsidP="000928CF">
            <w:pPr>
              <w:rPr>
                <w:sz w:val="26"/>
                <w:szCs w:val="26"/>
              </w:rPr>
            </w:pPr>
            <w:r w:rsidRPr="004B3068">
              <w:rPr>
                <w:sz w:val="26"/>
                <w:szCs w:val="26"/>
              </w:rPr>
              <w:t xml:space="preserve">от </w:t>
            </w:r>
            <w:r w:rsidR="00AF0161" w:rsidRPr="0027496E">
              <w:rPr>
                <w:sz w:val="26"/>
                <w:szCs w:val="26"/>
              </w:rPr>
              <w:t>30</w:t>
            </w:r>
            <w:r w:rsidR="000D0DCD" w:rsidRPr="004B3068">
              <w:rPr>
                <w:sz w:val="26"/>
                <w:szCs w:val="26"/>
              </w:rPr>
              <w:t xml:space="preserve"> </w:t>
            </w:r>
            <w:r w:rsidR="00DC667E" w:rsidRPr="004B3068">
              <w:rPr>
                <w:sz w:val="26"/>
                <w:szCs w:val="26"/>
              </w:rPr>
              <w:t>сентября</w:t>
            </w:r>
            <w:r w:rsidR="000D0DCD" w:rsidRPr="004B3068">
              <w:rPr>
                <w:sz w:val="26"/>
                <w:szCs w:val="26"/>
              </w:rPr>
              <w:t xml:space="preserve"> </w:t>
            </w:r>
            <w:r w:rsidRPr="004B3068">
              <w:rPr>
                <w:sz w:val="26"/>
                <w:szCs w:val="26"/>
              </w:rPr>
              <w:t>202</w:t>
            </w:r>
            <w:r w:rsidR="00EE5B72" w:rsidRPr="004B3068">
              <w:rPr>
                <w:sz w:val="26"/>
                <w:szCs w:val="26"/>
              </w:rPr>
              <w:t>5</w:t>
            </w:r>
            <w:r w:rsidRPr="004B3068">
              <w:rPr>
                <w:sz w:val="26"/>
                <w:szCs w:val="26"/>
              </w:rPr>
              <w:t xml:space="preserve"> года</w:t>
            </w:r>
          </w:p>
          <w:p w:rsidR="000928CF" w:rsidRPr="004B3068" w:rsidRDefault="000928CF" w:rsidP="000928CF">
            <w:pPr>
              <w:rPr>
                <w:sz w:val="26"/>
                <w:szCs w:val="26"/>
              </w:rPr>
            </w:pPr>
            <w:r w:rsidRPr="004B3068">
              <w:rPr>
                <w:sz w:val="26"/>
                <w:szCs w:val="26"/>
              </w:rPr>
              <w:t>пгт. Междуреченский</w:t>
            </w:r>
          </w:p>
        </w:tc>
        <w:tc>
          <w:tcPr>
            <w:tcW w:w="1446" w:type="pct"/>
          </w:tcPr>
          <w:p w:rsidR="000928CF" w:rsidRPr="004B3068" w:rsidRDefault="000928CF" w:rsidP="00681002">
            <w:pPr>
              <w:jc w:val="center"/>
              <w:rPr>
                <w:b/>
                <w:sz w:val="26"/>
                <w:szCs w:val="26"/>
              </w:rPr>
            </w:pPr>
          </w:p>
        </w:tc>
        <w:tc>
          <w:tcPr>
            <w:tcW w:w="1660" w:type="pct"/>
          </w:tcPr>
          <w:p w:rsidR="000928CF" w:rsidRPr="00AF0161" w:rsidRDefault="000928CF" w:rsidP="00AF0161">
            <w:pPr>
              <w:jc w:val="right"/>
              <w:rPr>
                <w:b/>
                <w:sz w:val="26"/>
                <w:szCs w:val="26"/>
                <w:lang w:val="en-US"/>
              </w:rPr>
            </w:pPr>
            <w:r w:rsidRPr="004B3068">
              <w:rPr>
                <w:sz w:val="26"/>
                <w:szCs w:val="26"/>
              </w:rPr>
              <w:t xml:space="preserve">№ </w:t>
            </w:r>
            <w:r w:rsidR="00A50C24" w:rsidRPr="004B3068">
              <w:rPr>
                <w:sz w:val="26"/>
                <w:szCs w:val="26"/>
              </w:rPr>
              <w:t>1</w:t>
            </w:r>
            <w:r w:rsidR="00AF0161">
              <w:rPr>
                <w:sz w:val="26"/>
                <w:szCs w:val="26"/>
                <w:lang w:val="en-US"/>
              </w:rPr>
              <w:t>10</w:t>
            </w:r>
          </w:p>
        </w:tc>
      </w:tr>
    </w:tbl>
    <w:p w:rsidR="004F3272" w:rsidRPr="004B3068" w:rsidRDefault="004F3272" w:rsidP="00681002">
      <w:pPr>
        <w:jc w:val="center"/>
        <w:rPr>
          <w:b/>
          <w:sz w:val="26"/>
          <w:szCs w:val="26"/>
        </w:rPr>
      </w:pPr>
    </w:p>
    <w:p w:rsidR="00FE7863" w:rsidRPr="00FE7863" w:rsidRDefault="00FE7863" w:rsidP="00FE7863">
      <w:pPr>
        <w:jc w:val="center"/>
        <w:rPr>
          <w:b/>
          <w:sz w:val="28"/>
          <w:szCs w:val="28"/>
        </w:rPr>
      </w:pPr>
      <w:r w:rsidRPr="00FE7863">
        <w:rPr>
          <w:b/>
          <w:sz w:val="28"/>
          <w:szCs w:val="28"/>
        </w:rPr>
        <w:t>О внесении изменений в решение Совета депутатов</w:t>
      </w:r>
    </w:p>
    <w:p w:rsidR="00FE7863" w:rsidRPr="0027496E" w:rsidRDefault="00FE7863" w:rsidP="00FE7863">
      <w:pPr>
        <w:jc w:val="center"/>
        <w:rPr>
          <w:b/>
          <w:sz w:val="28"/>
          <w:szCs w:val="28"/>
        </w:rPr>
      </w:pPr>
      <w:r w:rsidRPr="00FE7863">
        <w:rPr>
          <w:b/>
          <w:sz w:val="28"/>
          <w:szCs w:val="28"/>
        </w:rPr>
        <w:t xml:space="preserve">городского поселения </w:t>
      </w:r>
      <w:proofErr w:type="gramStart"/>
      <w:r w:rsidRPr="00FE7863">
        <w:rPr>
          <w:b/>
          <w:sz w:val="28"/>
          <w:szCs w:val="28"/>
        </w:rPr>
        <w:t>Междуреченский</w:t>
      </w:r>
      <w:proofErr w:type="gramEnd"/>
      <w:r w:rsidRPr="00FE7863">
        <w:rPr>
          <w:b/>
          <w:sz w:val="28"/>
          <w:szCs w:val="28"/>
        </w:rPr>
        <w:t xml:space="preserve"> от 26 декабря 2024 года № 82 </w:t>
      </w:r>
    </w:p>
    <w:p w:rsidR="00FE7863" w:rsidRPr="00FE7863" w:rsidRDefault="00FE7863" w:rsidP="00FE7863">
      <w:pPr>
        <w:jc w:val="center"/>
        <w:rPr>
          <w:b/>
          <w:sz w:val="28"/>
          <w:szCs w:val="28"/>
        </w:rPr>
      </w:pPr>
      <w:r w:rsidRPr="00FE7863">
        <w:rPr>
          <w:b/>
          <w:sz w:val="28"/>
          <w:szCs w:val="28"/>
        </w:rPr>
        <w:t>«О бюджете муниципального образования городское поселение Междуреченский на 2025 год и на плановый период 2026 и 2027 годов»</w:t>
      </w:r>
    </w:p>
    <w:p w:rsidR="00FE7863" w:rsidRPr="00FE7863" w:rsidRDefault="00FE7863" w:rsidP="00FE7863">
      <w:pPr>
        <w:tabs>
          <w:tab w:val="left" w:pos="993"/>
        </w:tabs>
        <w:ind w:firstLine="709"/>
        <w:jc w:val="both"/>
        <w:rPr>
          <w:color w:val="000000"/>
          <w:spacing w:val="-3"/>
          <w:sz w:val="28"/>
          <w:szCs w:val="28"/>
        </w:rPr>
      </w:pPr>
    </w:p>
    <w:p w:rsidR="00F21FAE" w:rsidRPr="00F21FAE" w:rsidRDefault="00F21FAE" w:rsidP="00F21FAE">
      <w:pPr>
        <w:tabs>
          <w:tab w:val="left" w:pos="993"/>
        </w:tabs>
        <w:ind w:firstLine="709"/>
        <w:jc w:val="both"/>
        <w:rPr>
          <w:color w:val="000000"/>
          <w:spacing w:val="-3"/>
          <w:sz w:val="28"/>
          <w:szCs w:val="28"/>
        </w:rPr>
      </w:pPr>
      <w:proofErr w:type="gramStart"/>
      <w:r w:rsidRPr="00F21FAE">
        <w:rPr>
          <w:color w:val="000000"/>
          <w:spacing w:val="-3"/>
          <w:sz w:val="28"/>
          <w:szCs w:val="28"/>
        </w:rPr>
        <w:t>В соответствии со статьями 96, 179.4, 217, 232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w:t>
      </w:r>
      <w:proofErr w:type="gramEnd"/>
      <w:r w:rsidRPr="00F21FAE">
        <w:rPr>
          <w:color w:val="000000"/>
          <w:spacing w:val="-3"/>
          <w:sz w:val="28"/>
          <w:szCs w:val="28"/>
        </w:rPr>
        <w:t xml:space="preserve"> Совет депутатов городского поселения Междуреченский </w:t>
      </w:r>
      <w:r w:rsidRPr="00F21FAE">
        <w:rPr>
          <w:b/>
          <w:color w:val="000000"/>
          <w:spacing w:val="-3"/>
          <w:sz w:val="28"/>
          <w:szCs w:val="28"/>
        </w:rPr>
        <w:t>решил:</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Внести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(далее – решение) следующие изменения:</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1) Подпункт а) пункта 1 части 1 решения изложить в следующей редакции:</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«а) на 2025 год в сумме 367 778 989,08 рублей (приложение 1 к настоящему решению)</w:t>
      </w:r>
      <w:proofErr w:type="gramStart"/>
      <w:r w:rsidRPr="00F21FAE">
        <w:rPr>
          <w:color w:val="000000"/>
          <w:spacing w:val="-3"/>
          <w:sz w:val="28"/>
          <w:szCs w:val="28"/>
        </w:rPr>
        <w:t>;»</w:t>
      </w:r>
      <w:proofErr w:type="gramEnd"/>
      <w:r w:rsidRPr="00F21FAE">
        <w:rPr>
          <w:color w:val="000000"/>
          <w:spacing w:val="-3"/>
          <w:sz w:val="28"/>
          <w:szCs w:val="28"/>
        </w:rPr>
        <w:t>;</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2) Подпункт а) пункта 2 части 1 решения изложить в следующей редакции:</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«а) на 2025 год в сумме 382 803 863,11 рубля</w:t>
      </w:r>
      <w:proofErr w:type="gramStart"/>
      <w:r w:rsidRPr="00F21FAE">
        <w:rPr>
          <w:color w:val="000000"/>
          <w:spacing w:val="-3"/>
          <w:sz w:val="28"/>
          <w:szCs w:val="28"/>
        </w:rPr>
        <w:t>;»</w:t>
      </w:r>
      <w:proofErr w:type="gramEnd"/>
      <w:r w:rsidRPr="00F21FAE">
        <w:rPr>
          <w:color w:val="000000"/>
          <w:spacing w:val="-3"/>
          <w:sz w:val="28"/>
          <w:szCs w:val="28"/>
        </w:rPr>
        <w:t>;</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3) Подпункт а) пункта 5 части 1 решения изложить в следующей редакции:</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«а) на 2025 год в сумме 176 813 726,59 рублей</w:t>
      </w:r>
      <w:proofErr w:type="gramStart"/>
      <w:r w:rsidRPr="00F21FAE">
        <w:rPr>
          <w:color w:val="000000"/>
          <w:spacing w:val="-3"/>
          <w:sz w:val="28"/>
          <w:szCs w:val="28"/>
        </w:rPr>
        <w:t>;»</w:t>
      </w:r>
      <w:proofErr w:type="gramEnd"/>
      <w:r w:rsidRPr="00F21FAE">
        <w:rPr>
          <w:color w:val="000000"/>
          <w:spacing w:val="-3"/>
          <w:sz w:val="28"/>
          <w:szCs w:val="28"/>
        </w:rPr>
        <w:t>;</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4) Подпункт а) пункта</w:t>
      </w:r>
      <w:r>
        <w:rPr>
          <w:color w:val="000000"/>
          <w:spacing w:val="-3"/>
          <w:sz w:val="28"/>
          <w:szCs w:val="28"/>
        </w:rPr>
        <w:t xml:space="preserve"> 7.2</w:t>
      </w:r>
      <w:r w:rsidRPr="00F21FAE">
        <w:rPr>
          <w:color w:val="000000"/>
          <w:spacing w:val="-3"/>
          <w:sz w:val="28"/>
          <w:szCs w:val="28"/>
        </w:rPr>
        <w:t xml:space="preserve"> части 7 решения изложить в следующей редакции:</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«а) на 2025 год в сумме 376 370 949,18 рублей</w:t>
      </w:r>
      <w:proofErr w:type="gramStart"/>
      <w:r w:rsidRPr="00F21FAE">
        <w:rPr>
          <w:color w:val="000000"/>
          <w:spacing w:val="-3"/>
          <w:sz w:val="28"/>
          <w:szCs w:val="28"/>
        </w:rPr>
        <w:t>;»</w:t>
      </w:r>
      <w:proofErr w:type="gramEnd"/>
      <w:r w:rsidRPr="00F21FAE">
        <w:rPr>
          <w:color w:val="000000"/>
          <w:spacing w:val="-3"/>
          <w:sz w:val="28"/>
          <w:szCs w:val="28"/>
        </w:rPr>
        <w:t>;</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5) Приложение 1 к решению «Доходы бюджета муниципального образования городское поселение Междуреченский на 2025 год» изложить в редакции согласно приложению 1 к настоящему решению.</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lastRenderedPageBreak/>
        <w:t xml:space="preserve">6) Приложение 2 к решению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F21FAE">
        <w:rPr>
          <w:color w:val="000000"/>
          <w:spacing w:val="-3"/>
          <w:sz w:val="28"/>
          <w:szCs w:val="28"/>
        </w:rPr>
        <w:t>видов расходов классификации расходов бюджета муниципального образования</w:t>
      </w:r>
      <w:proofErr w:type="gramEnd"/>
      <w:r w:rsidRPr="00F21FAE">
        <w:rPr>
          <w:color w:val="000000"/>
          <w:spacing w:val="-3"/>
          <w:sz w:val="28"/>
          <w:szCs w:val="28"/>
        </w:rPr>
        <w:t xml:space="preserve"> городское поселение Междуреченский  на 2025 год» изложить в редакции согласно приложению 2 к настоящему решению.</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 xml:space="preserve">7)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F21FAE">
        <w:rPr>
          <w:color w:val="000000"/>
          <w:spacing w:val="-3"/>
          <w:sz w:val="28"/>
          <w:szCs w:val="28"/>
        </w:rPr>
        <w:t>видов расходов классификации расходов бюджета муниципального образования</w:t>
      </w:r>
      <w:proofErr w:type="gramEnd"/>
      <w:r w:rsidRPr="00F21FAE">
        <w:rPr>
          <w:color w:val="000000"/>
          <w:spacing w:val="-3"/>
          <w:sz w:val="28"/>
          <w:szCs w:val="28"/>
        </w:rPr>
        <w:t xml:space="preserve"> городское поселение Междуреченский на 2025 год» изложить в редакции согласно приложению 3 к настоящему решению.</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8)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 изложить в редакции согласно приложению 4 к настоящему решению.</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9) Приложение 8 к решению «Ведомственная структура расходов бюджета муниципального образования городское поселение Междуреченский на 2025 год» изложить в редакции согласно приложению 5 к настоящему решению.</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10)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 изложить в редакции согласно приложению 6 к настоящему решению.</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11) Приложение 11 к решению «Источники внутреннего финансирования дефицита бюджета муниципального образования городское поселение  Междуреченский на 2025 год» изложить в редакции согласно приложению 7 к настоящему решению.</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2. Настоящее решения подлежит опубликованию и размещению                                   на официальном сайте органов местного самоуправления Кондинского района.</w:t>
      </w:r>
    </w:p>
    <w:p w:rsidR="00F21FAE" w:rsidRPr="00F21FAE" w:rsidRDefault="00F21FAE" w:rsidP="00F21FAE">
      <w:pPr>
        <w:tabs>
          <w:tab w:val="left" w:pos="993"/>
        </w:tabs>
        <w:ind w:firstLine="709"/>
        <w:jc w:val="both"/>
        <w:rPr>
          <w:color w:val="000000"/>
          <w:spacing w:val="-3"/>
          <w:sz w:val="28"/>
          <w:szCs w:val="28"/>
        </w:rPr>
      </w:pPr>
      <w:r w:rsidRPr="00F21FAE">
        <w:rPr>
          <w:color w:val="000000"/>
          <w:spacing w:val="-3"/>
          <w:sz w:val="28"/>
          <w:szCs w:val="28"/>
        </w:rPr>
        <w:t>3. Настоящее решение вступает в силу после его официального опубликования.</w:t>
      </w:r>
    </w:p>
    <w:p w:rsidR="00FE7863" w:rsidRPr="00FE7863" w:rsidRDefault="00F21FAE" w:rsidP="00F21FAE">
      <w:pPr>
        <w:tabs>
          <w:tab w:val="left" w:pos="993"/>
        </w:tabs>
        <w:ind w:firstLine="709"/>
        <w:jc w:val="both"/>
        <w:rPr>
          <w:color w:val="000000"/>
          <w:spacing w:val="-3"/>
          <w:sz w:val="28"/>
          <w:szCs w:val="28"/>
        </w:rPr>
      </w:pPr>
      <w:r w:rsidRPr="00F21FAE">
        <w:rPr>
          <w:color w:val="000000"/>
          <w:spacing w:val="-3"/>
          <w:sz w:val="28"/>
          <w:szCs w:val="28"/>
        </w:rPr>
        <w:t xml:space="preserve">4. </w:t>
      </w:r>
      <w:proofErr w:type="gramStart"/>
      <w:r w:rsidRPr="00F21FAE">
        <w:rPr>
          <w:color w:val="000000"/>
          <w:spacing w:val="-3"/>
          <w:sz w:val="28"/>
          <w:szCs w:val="28"/>
        </w:rPr>
        <w:t>Контроль за</w:t>
      </w:r>
      <w:proofErr w:type="gramEnd"/>
      <w:r w:rsidRPr="00F21FAE">
        <w:rPr>
          <w:color w:val="000000"/>
          <w:spacing w:val="-3"/>
          <w:sz w:val="28"/>
          <w:szCs w:val="28"/>
        </w:rPr>
        <w:t xml:space="preserve"> выполнением настоящего решения возложить                                         на постоянную </w:t>
      </w:r>
      <w:proofErr w:type="spellStart"/>
      <w:r w:rsidRPr="00F21FAE">
        <w:rPr>
          <w:color w:val="000000"/>
          <w:spacing w:val="-3"/>
          <w:sz w:val="28"/>
          <w:szCs w:val="28"/>
        </w:rPr>
        <w:t>планово</w:t>
      </w:r>
      <w:proofErr w:type="spellEnd"/>
      <w:r w:rsidRPr="00F21FAE">
        <w:rPr>
          <w:color w:val="000000"/>
          <w:spacing w:val="-3"/>
          <w:sz w:val="28"/>
          <w:szCs w:val="28"/>
        </w:rPr>
        <w:t xml:space="preserve"> – бюджетную комиссию Совета депутатов поселения                  (И.Н. Зубова) и главу городского поселения Междуреченский А.А. </w:t>
      </w:r>
      <w:proofErr w:type="spellStart"/>
      <w:r w:rsidRPr="00F21FAE">
        <w:rPr>
          <w:color w:val="000000"/>
          <w:spacing w:val="-3"/>
          <w:sz w:val="28"/>
          <w:szCs w:val="28"/>
        </w:rPr>
        <w:t>Кошманова</w:t>
      </w:r>
      <w:proofErr w:type="spellEnd"/>
      <w:r w:rsidRPr="00F21FAE">
        <w:rPr>
          <w:color w:val="000000"/>
          <w:spacing w:val="-3"/>
          <w:sz w:val="28"/>
          <w:szCs w:val="28"/>
        </w:rPr>
        <w:t xml:space="preserve"> в соответствии с их компетенцией.</w:t>
      </w:r>
    </w:p>
    <w:p w:rsidR="00FE7863" w:rsidRPr="00FE7863" w:rsidRDefault="00FE7863" w:rsidP="00FE7863">
      <w:pPr>
        <w:tabs>
          <w:tab w:val="left" w:pos="993"/>
        </w:tabs>
        <w:ind w:firstLine="709"/>
        <w:jc w:val="both"/>
        <w:rPr>
          <w:sz w:val="28"/>
          <w:szCs w:val="28"/>
        </w:rPr>
      </w:pPr>
    </w:p>
    <w:p w:rsidR="00FE7863" w:rsidRPr="00FE7863" w:rsidRDefault="00FE7863" w:rsidP="00FE7863">
      <w:pPr>
        <w:tabs>
          <w:tab w:val="left" w:pos="0"/>
        </w:tabs>
        <w:ind w:firstLine="709"/>
        <w:jc w:val="both"/>
        <w:rPr>
          <w:sz w:val="28"/>
          <w:szCs w:val="28"/>
        </w:rPr>
      </w:pPr>
    </w:p>
    <w:tbl>
      <w:tblPr>
        <w:tblW w:w="5000" w:type="pct"/>
        <w:tblLook w:val="04A0" w:firstRow="1" w:lastRow="0" w:firstColumn="1" w:lastColumn="0" w:noHBand="0" w:noVBand="1"/>
      </w:tblPr>
      <w:tblGrid>
        <w:gridCol w:w="5473"/>
        <w:gridCol w:w="888"/>
        <w:gridCol w:w="3210"/>
      </w:tblGrid>
      <w:tr w:rsidR="00FE7863" w:rsidRPr="00FE7863" w:rsidTr="00116885">
        <w:tc>
          <w:tcPr>
            <w:tcW w:w="2859" w:type="pct"/>
          </w:tcPr>
          <w:p w:rsidR="00FE7863" w:rsidRPr="00FE7863" w:rsidRDefault="00C41945" w:rsidP="00C41945">
            <w:pPr>
              <w:ind w:left="-108"/>
              <w:jc w:val="both"/>
              <w:rPr>
                <w:sz w:val="28"/>
                <w:szCs w:val="28"/>
              </w:rPr>
            </w:pPr>
            <w:proofErr w:type="gramStart"/>
            <w:r>
              <w:rPr>
                <w:sz w:val="28"/>
                <w:szCs w:val="28"/>
              </w:rPr>
              <w:t>Исполняющий</w:t>
            </w:r>
            <w:proofErr w:type="gramEnd"/>
            <w:r>
              <w:rPr>
                <w:sz w:val="28"/>
                <w:szCs w:val="28"/>
              </w:rPr>
              <w:t xml:space="preserve"> обязанности председателя</w:t>
            </w:r>
            <w:r w:rsidR="00FE7863" w:rsidRPr="00FE7863">
              <w:rPr>
                <w:sz w:val="28"/>
                <w:szCs w:val="28"/>
              </w:rPr>
              <w:t xml:space="preserve"> Совета депутатов городского поселения Междуреченский</w:t>
            </w:r>
          </w:p>
        </w:tc>
        <w:tc>
          <w:tcPr>
            <w:tcW w:w="464" w:type="pct"/>
          </w:tcPr>
          <w:p w:rsidR="00FE7863" w:rsidRPr="00FE7863" w:rsidRDefault="00FE7863" w:rsidP="00FE7863">
            <w:pPr>
              <w:tabs>
                <w:tab w:val="left" w:pos="0"/>
              </w:tabs>
              <w:ind w:firstLine="709"/>
              <w:jc w:val="both"/>
              <w:rPr>
                <w:sz w:val="28"/>
                <w:szCs w:val="28"/>
              </w:rPr>
            </w:pPr>
          </w:p>
        </w:tc>
        <w:tc>
          <w:tcPr>
            <w:tcW w:w="1677" w:type="pct"/>
          </w:tcPr>
          <w:p w:rsidR="00FE7863" w:rsidRPr="00FE7863" w:rsidRDefault="00C41945" w:rsidP="00FE7863">
            <w:pPr>
              <w:ind w:left="1400" w:right="-284"/>
              <w:jc w:val="both"/>
              <w:rPr>
                <w:sz w:val="28"/>
                <w:szCs w:val="28"/>
              </w:rPr>
            </w:pPr>
            <w:r>
              <w:rPr>
                <w:sz w:val="28"/>
                <w:szCs w:val="28"/>
              </w:rPr>
              <w:t>А.В.Н</w:t>
            </w:r>
            <w:bookmarkStart w:id="0" w:name="_GoBack"/>
            <w:bookmarkEnd w:id="0"/>
            <w:r>
              <w:rPr>
                <w:sz w:val="28"/>
                <w:szCs w:val="28"/>
              </w:rPr>
              <w:t>икитин</w:t>
            </w:r>
          </w:p>
        </w:tc>
      </w:tr>
    </w:tbl>
    <w:p w:rsidR="00FE7863" w:rsidRPr="00FE7863" w:rsidRDefault="00FE7863" w:rsidP="00FE7863">
      <w:pPr>
        <w:tabs>
          <w:tab w:val="left" w:pos="0"/>
        </w:tabs>
        <w:ind w:firstLine="709"/>
        <w:jc w:val="both"/>
        <w:rPr>
          <w:sz w:val="28"/>
          <w:szCs w:val="28"/>
        </w:rPr>
      </w:pPr>
    </w:p>
    <w:tbl>
      <w:tblPr>
        <w:tblW w:w="5000" w:type="pct"/>
        <w:tblLook w:val="04A0" w:firstRow="1" w:lastRow="0" w:firstColumn="1" w:lastColumn="0" w:noHBand="0" w:noVBand="1"/>
      </w:tblPr>
      <w:tblGrid>
        <w:gridCol w:w="4893"/>
        <w:gridCol w:w="310"/>
        <w:gridCol w:w="4368"/>
      </w:tblGrid>
      <w:tr w:rsidR="00FE7863" w:rsidRPr="00FE7863" w:rsidTr="00116885">
        <w:tc>
          <w:tcPr>
            <w:tcW w:w="2555" w:type="pct"/>
          </w:tcPr>
          <w:p w:rsidR="0027496E" w:rsidRDefault="0027496E" w:rsidP="00FE7863">
            <w:pPr>
              <w:ind w:left="-108"/>
              <w:jc w:val="both"/>
              <w:rPr>
                <w:sz w:val="28"/>
                <w:szCs w:val="28"/>
              </w:rPr>
            </w:pPr>
            <w:proofErr w:type="gramStart"/>
            <w:r>
              <w:rPr>
                <w:sz w:val="28"/>
                <w:szCs w:val="28"/>
              </w:rPr>
              <w:t>Исполняющий</w:t>
            </w:r>
            <w:proofErr w:type="gramEnd"/>
            <w:r>
              <w:rPr>
                <w:sz w:val="28"/>
                <w:szCs w:val="28"/>
              </w:rPr>
              <w:t xml:space="preserve"> обязанности </w:t>
            </w:r>
          </w:p>
          <w:p w:rsidR="00FE7863" w:rsidRPr="00FE7863" w:rsidRDefault="0027496E" w:rsidP="00FE7863">
            <w:pPr>
              <w:ind w:left="-108"/>
              <w:jc w:val="both"/>
              <w:rPr>
                <w:sz w:val="28"/>
                <w:szCs w:val="28"/>
              </w:rPr>
            </w:pPr>
            <w:r>
              <w:rPr>
                <w:sz w:val="28"/>
                <w:szCs w:val="28"/>
              </w:rPr>
              <w:t>г</w:t>
            </w:r>
            <w:r w:rsidR="00FE7863" w:rsidRPr="00FE7863">
              <w:rPr>
                <w:sz w:val="28"/>
                <w:szCs w:val="28"/>
              </w:rPr>
              <w:t>лав</w:t>
            </w:r>
            <w:r>
              <w:rPr>
                <w:sz w:val="28"/>
                <w:szCs w:val="28"/>
              </w:rPr>
              <w:t>ы</w:t>
            </w:r>
            <w:r w:rsidR="00FE7863" w:rsidRPr="00FE7863">
              <w:rPr>
                <w:sz w:val="28"/>
                <w:szCs w:val="28"/>
              </w:rPr>
              <w:t xml:space="preserve"> городского поселения </w:t>
            </w:r>
          </w:p>
          <w:p w:rsidR="00FE7863" w:rsidRPr="00FE7863" w:rsidRDefault="00FE7863" w:rsidP="00FE7863">
            <w:pPr>
              <w:ind w:left="-108"/>
              <w:jc w:val="both"/>
              <w:rPr>
                <w:sz w:val="28"/>
                <w:szCs w:val="28"/>
              </w:rPr>
            </w:pPr>
            <w:r w:rsidRPr="00FE7863">
              <w:rPr>
                <w:sz w:val="28"/>
                <w:szCs w:val="28"/>
              </w:rPr>
              <w:lastRenderedPageBreak/>
              <w:t>Междуреченский</w:t>
            </w:r>
          </w:p>
        </w:tc>
        <w:tc>
          <w:tcPr>
            <w:tcW w:w="162" w:type="pct"/>
          </w:tcPr>
          <w:p w:rsidR="00FE7863" w:rsidRPr="00FE7863" w:rsidRDefault="00FE7863" w:rsidP="00FE7863">
            <w:pPr>
              <w:tabs>
                <w:tab w:val="left" w:pos="0"/>
              </w:tabs>
              <w:ind w:firstLine="709"/>
              <w:jc w:val="both"/>
              <w:rPr>
                <w:sz w:val="28"/>
                <w:szCs w:val="28"/>
              </w:rPr>
            </w:pPr>
          </w:p>
        </w:tc>
        <w:tc>
          <w:tcPr>
            <w:tcW w:w="2282" w:type="pct"/>
          </w:tcPr>
          <w:p w:rsidR="00FE7863" w:rsidRPr="00FE7863" w:rsidRDefault="0027496E" w:rsidP="00FE7863">
            <w:pPr>
              <w:ind w:left="2310" w:right="-284"/>
              <w:jc w:val="both"/>
              <w:rPr>
                <w:sz w:val="28"/>
                <w:szCs w:val="28"/>
              </w:rPr>
            </w:pPr>
            <w:r>
              <w:rPr>
                <w:sz w:val="28"/>
                <w:szCs w:val="28"/>
              </w:rPr>
              <w:t>Н.П. Копысов</w:t>
            </w:r>
          </w:p>
        </w:tc>
      </w:tr>
    </w:tbl>
    <w:p w:rsidR="00FE7863" w:rsidRPr="00FE7863" w:rsidRDefault="00FE7863" w:rsidP="00FE7863">
      <w:pPr>
        <w:jc w:val="center"/>
        <w:rPr>
          <w:sz w:val="26"/>
          <w:szCs w:val="26"/>
        </w:rPr>
      </w:pPr>
    </w:p>
    <w:p w:rsidR="00EE5B72" w:rsidRPr="00FE7863" w:rsidRDefault="00EE5B72" w:rsidP="00EE5B72">
      <w:pPr>
        <w:rPr>
          <w:lang w:val="en-US"/>
        </w:rPr>
      </w:pPr>
    </w:p>
    <w:p w:rsidR="00EE5B72" w:rsidRDefault="00684882" w:rsidP="00EE5B72">
      <w:pPr>
        <w:tabs>
          <w:tab w:val="left" w:pos="540"/>
        </w:tabs>
        <w:ind w:left="5245"/>
      </w:pPr>
      <w:r w:rsidRPr="00F84D67">
        <w:t>Приложение</w:t>
      </w:r>
      <w:r>
        <w:t xml:space="preserve"> </w:t>
      </w:r>
      <w:r w:rsidR="00EE5B72">
        <w:t xml:space="preserve">1 </w:t>
      </w:r>
      <w:r w:rsidRPr="00F84D67">
        <w:t xml:space="preserve">к решению </w:t>
      </w:r>
    </w:p>
    <w:p w:rsidR="00684882" w:rsidRPr="00F84D67" w:rsidRDefault="00684882" w:rsidP="00EE5B72">
      <w:pPr>
        <w:tabs>
          <w:tab w:val="left" w:pos="540"/>
        </w:tabs>
        <w:ind w:left="5245"/>
      </w:pPr>
      <w:r w:rsidRPr="00F84D67">
        <w:t>Совета депутатов</w:t>
      </w:r>
      <w:r w:rsidR="00EE5B72">
        <w:t xml:space="preserve"> </w:t>
      </w:r>
      <w:r w:rsidRPr="00F84D67">
        <w:t xml:space="preserve">городского поселения </w:t>
      </w:r>
      <w:proofErr w:type="gramStart"/>
      <w:r w:rsidRPr="00F84D67">
        <w:t>Междуреченский</w:t>
      </w:r>
      <w:proofErr w:type="gramEnd"/>
    </w:p>
    <w:p w:rsidR="00684882" w:rsidRPr="00F21FAE" w:rsidRDefault="00A6768B" w:rsidP="00EE5B72">
      <w:pPr>
        <w:spacing w:line="276" w:lineRule="auto"/>
        <w:ind w:left="5245"/>
      </w:pPr>
      <w:r w:rsidRPr="00A6768B">
        <w:t xml:space="preserve">от </w:t>
      </w:r>
      <w:r w:rsidR="00F21FAE" w:rsidRPr="00F21FAE">
        <w:t>30</w:t>
      </w:r>
      <w:r w:rsidR="009A284B">
        <w:t>.0</w:t>
      </w:r>
      <w:r w:rsidR="00DC667E">
        <w:t>9</w:t>
      </w:r>
      <w:r w:rsidRPr="00A6768B">
        <w:t xml:space="preserve">.2025 № </w:t>
      </w:r>
      <w:r w:rsidR="00ED0310">
        <w:t>1</w:t>
      </w:r>
      <w:r w:rsidR="00F21FAE" w:rsidRPr="00F21FAE">
        <w:t>10</w:t>
      </w:r>
    </w:p>
    <w:p w:rsidR="00684882" w:rsidRPr="009A284B" w:rsidRDefault="00684882" w:rsidP="000F0B2F">
      <w:pPr>
        <w:tabs>
          <w:tab w:val="left" w:pos="0"/>
        </w:tabs>
        <w:jc w:val="both"/>
        <w:rPr>
          <w:sz w:val="25"/>
          <w:szCs w:val="25"/>
        </w:rPr>
      </w:pPr>
    </w:p>
    <w:p w:rsidR="00684882" w:rsidRPr="009A284B" w:rsidRDefault="00684882" w:rsidP="00684882">
      <w:pPr>
        <w:rPr>
          <w:sz w:val="25"/>
          <w:szCs w:val="25"/>
        </w:rPr>
      </w:pPr>
    </w:p>
    <w:p w:rsidR="00684882" w:rsidRDefault="00F21FAE" w:rsidP="00684882">
      <w:pPr>
        <w:ind w:left="360"/>
        <w:jc w:val="center"/>
        <w:rPr>
          <w:b/>
        </w:rPr>
      </w:pPr>
      <w:r w:rsidRPr="00F21FAE">
        <w:rPr>
          <w:b/>
        </w:rPr>
        <w:t>Доходы бюджета муниципального образования городское поселение Междуреченский на 2025 год</w:t>
      </w:r>
    </w:p>
    <w:p w:rsidR="00DB2AE8" w:rsidRPr="00A63B70" w:rsidRDefault="00EE5B72" w:rsidP="00EE5B72">
      <w:pPr>
        <w:tabs>
          <w:tab w:val="left" w:pos="1680"/>
        </w:tabs>
        <w:rPr>
          <w:b/>
        </w:rPr>
      </w:pPr>
      <w:r>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095"/>
        <w:gridCol w:w="1241"/>
      </w:tblGrid>
      <w:tr w:rsidR="00F21FAE" w:rsidRPr="00F21FAE" w:rsidTr="00F21FAE">
        <w:trPr>
          <w:trHeight w:val="68"/>
        </w:trPr>
        <w:tc>
          <w:tcPr>
            <w:tcW w:w="2235" w:type="dxa"/>
            <w:tcBorders>
              <w:top w:val="nil"/>
              <w:left w:val="nil"/>
              <w:bottom w:val="single" w:sz="4" w:space="0" w:color="auto"/>
              <w:right w:val="nil"/>
            </w:tcBorders>
            <w:shd w:val="clear" w:color="auto" w:fill="auto"/>
            <w:noWrap/>
            <w:vAlign w:val="bottom"/>
            <w:hideMark/>
          </w:tcPr>
          <w:p w:rsidR="00F21FAE" w:rsidRPr="00F21FAE" w:rsidRDefault="00F21FAE" w:rsidP="00F21FAE">
            <w:pPr>
              <w:jc w:val="center"/>
              <w:rPr>
                <w:sz w:val="16"/>
                <w:szCs w:val="16"/>
              </w:rPr>
            </w:pPr>
          </w:p>
        </w:tc>
        <w:tc>
          <w:tcPr>
            <w:tcW w:w="6095" w:type="dxa"/>
            <w:tcBorders>
              <w:top w:val="nil"/>
              <w:left w:val="nil"/>
              <w:bottom w:val="single" w:sz="4" w:space="0" w:color="auto"/>
              <w:right w:val="nil"/>
            </w:tcBorders>
            <w:shd w:val="clear" w:color="auto" w:fill="auto"/>
            <w:noWrap/>
            <w:vAlign w:val="bottom"/>
            <w:hideMark/>
          </w:tcPr>
          <w:p w:rsidR="00F21FAE" w:rsidRPr="00F21FAE" w:rsidRDefault="00F21FAE" w:rsidP="00F21FAE">
            <w:pPr>
              <w:rPr>
                <w:sz w:val="16"/>
                <w:szCs w:val="16"/>
              </w:rPr>
            </w:pPr>
          </w:p>
        </w:tc>
        <w:tc>
          <w:tcPr>
            <w:tcW w:w="1241" w:type="dxa"/>
            <w:tcBorders>
              <w:top w:val="nil"/>
              <w:left w:val="nil"/>
              <w:bottom w:val="single" w:sz="4" w:space="0" w:color="auto"/>
              <w:right w:val="nil"/>
            </w:tcBorders>
            <w:shd w:val="clear" w:color="auto" w:fill="auto"/>
            <w:noWrap/>
            <w:vAlign w:val="bottom"/>
            <w:hideMark/>
          </w:tcPr>
          <w:p w:rsidR="00F21FAE" w:rsidRPr="00F21FAE" w:rsidRDefault="00F21FAE" w:rsidP="00F21FAE">
            <w:pPr>
              <w:jc w:val="right"/>
              <w:rPr>
                <w:sz w:val="16"/>
                <w:szCs w:val="16"/>
              </w:rPr>
            </w:pPr>
            <w:r w:rsidRPr="00F21FAE">
              <w:rPr>
                <w:sz w:val="16"/>
                <w:szCs w:val="16"/>
              </w:rPr>
              <w:t>(в рублях)</w:t>
            </w:r>
          </w:p>
        </w:tc>
      </w:tr>
      <w:tr w:rsidR="00F21FAE" w:rsidRPr="00F21FAE" w:rsidTr="00F21FAE">
        <w:trPr>
          <w:trHeight w:val="68"/>
        </w:trPr>
        <w:tc>
          <w:tcPr>
            <w:tcW w:w="2235" w:type="dxa"/>
            <w:tcBorders>
              <w:top w:val="single" w:sz="4" w:space="0" w:color="auto"/>
            </w:tcBorders>
            <w:shd w:val="clear" w:color="auto" w:fill="auto"/>
            <w:vAlign w:val="center"/>
            <w:hideMark/>
          </w:tcPr>
          <w:p w:rsidR="00F21FAE" w:rsidRPr="00F21FAE" w:rsidRDefault="00F21FAE" w:rsidP="00F21FAE">
            <w:pPr>
              <w:jc w:val="center"/>
              <w:rPr>
                <w:sz w:val="16"/>
                <w:szCs w:val="16"/>
              </w:rPr>
            </w:pPr>
            <w:r w:rsidRPr="00F21FAE">
              <w:rPr>
                <w:sz w:val="16"/>
                <w:szCs w:val="16"/>
              </w:rPr>
              <w:t>Код бюджетной классификации Российской Федерации</w:t>
            </w:r>
          </w:p>
        </w:tc>
        <w:tc>
          <w:tcPr>
            <w:tcW w:w="6095" w:type="dxa"/>
            <w:tcBorders>
              <w:top w:val="single" w:sz="4" w:space="0" w:color="auto"/>
            </w:tcBorders>
            <w:shd w:val="clear" w:color="auto" w:fill="auto"/>
            <w:vAlign w:val="center"/>
            <w:hideMark/>
          </w:tcPr>
          <w:p w:rsidR="00F21FAE" w:rsidRPr="00F21FAE" w:rsidRDefault="00F21FAE" w:rsidP="00F21FAE">
            <w:pPr>
              <w:jc w:val="center"/>
              <w:rPr>
                <w:sz w:val="16"/>
                <w:szCs w:val="16"/>
              </w:rPr>
            </w:pPr>
            <w:r w:rsidRPr="00F21FAE">
              <w:rPr>
                <w:sz w:val="16"/>
                <w:szCs w:val="16"/>
              </w:rPr>
              <w:t>Наименование кода классификации доходов</w:t>
            </w:r>
          </w:p>
        </w:tc>
        <w:tc>
          <w:tcPr>
            <w:tcW w:w="1241" w:type="dxa"/>
            <w:tcBorders>
              <w:top w:val="single" w:sz="4" w:space="0" w:color="auto"/>
            </w:tcBorders>
            <w:shd w:val="clear" w:color="auto" w:fill="auto"/>
            <w:vAlign w:val="center"/>
            <w:hideMark/>
          </w:tcPr>
          <w:p w:rsidR="00F21FAE" w:rsidRPr="00F21FAE" w:rsidRDefault="00F21FAE" w:rsidP="00F21FAE">
            <w:pPr>
              <w:jc w:val="center"/>
              <w:rPr>
                <w:sz w:val="16"/>
                <w:szCs w:val="16"/>
              </w:rPr>
            </w:pPr>
            <w:r w:rsidRPr="00F21FAE">
              <w:rPr>
                <w:sz w:val="16"/>
                <w:szCs w:val="16"/>
              </w:rPr>
              <w:t>Сумма на 2025 год</w:t>
            </w:r>
          </w:p>
        </w:tc>
      </w:tr>
      <w:tr w:rsidR="00F21FAE" w:rsidRPr="00F21FAE" w:rsidTr="00F21FAE">
        <w:trPr>
          <w:trHeight w:val="68"/>
        </w:trPr>
        <w:tc>
          <w:tcPr>
            <w:tcW w:w="2235" w:type="dxa"/>
            <w:shd w:val="clear" w:color="auto" w:fill="auto"/>
            <w:vAlign w:val="center"/>
            <w:hideMark/>
          </w:tcPr>
          <w:p w:rsidR="00F21FAE" w:rsidRPr="00F21FAE" w:rsidRDefault="00F21FAE" w:rsidP="00F21FAE">
            <w:pPr>
              <w:jc w:val="center"/>
              <w:rPr>
                <w:sz w:val="16"/>
                <w:szCs w:val="16"/>
              </w:rPr>
            </w:pPr>
            <w:r w:rsidRPr="00F21FAE">
              <w:rPr>
                <w:sz w:val="16"/>
                <w:szCs w:val="16"/>
              </w:rPr>
              <w:t>1</w:t>
            </w:r>
          </w:p>
        </w:tc>
        <w:tc>
          <w:tcPr>
            <w:tcW w:w="6095" w:type="dxa"/>
            <w:shd w:val="clear" w:color="auto" w:fill="auto"/>
            <w:vAlign w:val="center"/>
            <w:hideMark/>
          </w:tcPr>
          <w:p w:rsidR="00F21FAE" w:rsidRPr="00F21FAE" w:rsidRDefault="00F21FAE" w:rsidP="00F21FAE">
            <w:pPr>
              <w:jc w:val="center"/>
              <w:rPr>
                <w:sz w:val="16"/>
                <w:szCs w:val="16"/>
              </w:rPr>
            </w:pPr>
            <w:r w:rsidRPr="00F21FAE">
              <w:rPr>
                <w:sz w:val="16"/>
                <w:szCs w:val="16"/>
              </w:rPr>
              <w:t>2</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3</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000 1 00 00 000 00 0000 000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НАЛОГОВЫЕ И НЕНАЛОГОВЫЕ ДОХОДЫ</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95 729 722,42</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000 1 01 00 000 00 0000 000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НАЛОГИ НА ПРИБЫЛЬ, ДОХОДЫ</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54 845 240,00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000 1 01 02 000 01 0000 110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Налог на доходы физических лиц</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54 845 240,00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000 1 01 02 010 01 0000 110</w:t>
            </w:r>
          </w:p>
        </w:tc>
        <w:tc>
          <w:tcPr>
            <w:tcW w:w="6095" w:type="dxa"/>
            <w:shd w:val="clear" w:color="auto" w:fill="auto"/>
            <w:hideMark/>
          </w:tcPr>
          <w:p w:rsidR="00F21FAE" w:rsidRPr="00F21FAE" w:rsidRDefault="00F21FAE" w:rsidP="00F21FAE">
            <w:pPr>
              <w:rPr>
                <w:sz w:val="16"/>
                <w:szCs w:val="16"/>
              </w:rPr>
            </w:pPr>
            <w:proofErr w:type="gramStart"/>
            <w:r w:rsidRPr="00F21FAE">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21FAE">
              <w:rPr>
                <w:sz w:val="16"/>
                <w:szCs w:val="16"/>
              </w:rPr>
              <w:t xml:space="preserve"> </w:t>
            </w:r>
            <w:proofErr w:type="gramStart"/>
            <w:r w:rsidRPr="00F21FAE">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54 845 240,00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000 1 03 00 000 00 0000 000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НАЛОГИ НА ТОВАРЫ (РАБОТЫ, УСЛУГИ), РЕАЛИЗУЕМЫЕ НА ТЕРРИТОРИИ РОССИЙСКОЙ ФЕДЕРАЦИИ</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20 446 590,00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000 1 03 02 000 01 0000 110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Акцизы по подакцизным товарам (продукции), производимым на территории Российской Федерации</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20 446 590,00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000 1 03 02 230 01 0000 110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10 594 790,00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000 1 03 02 231 01 0000 110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10 594 790,00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000 1 03 02 240 01 0000 110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от уплаты акцизов на моторные масла для дизельных и (или) карбюраторных (</w:t>
            </w:r>
            <w:proofErr w:type="spellStart"/>
            <w:r w:rsidRPr="00F21FAE">
              <w:rPr>
                <w:sz w:val="16"/>
                <w:szCs w:val="16"/>
              </w:rPr>
              <w:t>инжекторных</w:t>
            </w:r>
            <w:proofErr w:type="spellEnd"/>
            <w:r w:rsidRPr="00F21FAE">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47 700,00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000 1 03 02 241 01 0000 110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от уплаты акцизов на моторные масла для дизельных и (или) карбюраторных (</w:t>
            </w:r>
            <w:proofErr w:type="spellStart"/>
            <w:r w:rsidRPr="00F21FAE">
              <w:rPr>
                <w:sz w:val="16"/>
                <w:szCs w:val="16"/>
              </w:rPr>
              <w:t>инжекторных</w:t>
            </w:r>
            <w:proofErr w:type="spellEnd"/>
            <w:r w:rsidRPr="00F21FAE">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41" w:type="dxa"/>
            <w:shd w:val="clear" w:color="000000" w:fill="FFFFFF"/>
            <w:vAlign w:val="center"/>
            <w:hideMark/>
          </w:tcPr>
          <w:p w:rsidR="00F21FAE" w:rsidRPr="00F21FAE" w:rsidRDefault="00F21FAE" w:rsidP="00F21FAE">
            <w:pPr>
              <w:jc w:val="center"/>
              <w:rPr>
                <w:sz w:val="16"/>
                <w:szCs w:val="16"/>
              </w:rPr>
            </w:pPr>
            <w:r w:rsidRPr="00F21FAE">
              <w:rPr>
                <w:sz w:val="16"/>
                <w:szCs w:val="16"/>
              </w:rPr>
              <w:t>47 700,00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000 1 03 02 250 01 0000 110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10 831 910,00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000 1 03 02 251 01 0000 110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41" w:type="dxa"/>
            <w:shd w:val="clear" w:color="000000" w:fill="FFFFFF"/>
            <w:vAlign w:val="center"/>
            <w:hideMark/>
          </w:tcPr>
          <w:p w:rsidR="00F21FAE" w:rsidRPr="00F21FAE" w:rsidRDefault="00F21FAE" w:rsidP="00F21FAE">
            <w:pPr>
              <w:jc w:val="center"/>
              <w:rPr>
                <w:sz w:val="16"/>
                <w:szCs w:val="16"/>
              </w:rPr>
            </w:pPr>
            <w:r w:rsidRPr="00F21FAE">
              <w:rPr>
                <w:sz w:val="16"/>
                <w:szCs w:val="16"/>
              </w:rPr>
              <w:t>10 831 910,00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000 1 03 02 260 01 0000 110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-1 027 810,00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000 1 03 02 261 01 0000 110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w:t>
            </w:r>
            <w:r w:rsidRPr="00F21FAE">
              <w:rPr>
                <w:sz w:val="16"/>
                <w:szCs w:val="16"/>
              </w:rPr>
              <w:lastRenderedPageBreak/>
              <w:t>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41" w:type="dxa"/>
            <w:shd w:val="clear" w:color="000000" w:fill="FFFFFF"/>
            <w:vAlign w:val="center"/>
            <w:hideMark/>
          </w:tcPr>
          <w:p w:rsidR="00F21FAE" w:rsidRPr="00F21FAE" w:rsidRDefault="00F21FAE" w:rsidP="00F21FAE">
            <w:pPr>
              <w:jc w:val="center"/>
              <w:rPr>
                <w:sz w:val="16"/>
                <w:szCs w:val="16"/>
              </w:rPr>
            </w:pPr>
            <w:r w:rsidRPr="00F21FAE">
              <w:rPr>
                <w:sz w:val="16"/>
                <w:szCs w:val="16"/>
              </w:rPr>
              <w:lastRenderedPageBreak/>
              <w:t>-1 027 810,00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lastRenderedPageBreak/>
              <w:t>000 1 06 00 000 00 0000 000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НАЛОГИ НА ИМУЩЕСТВО</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11 879 005,00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000 1 06 01 000 00 0000 110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Налог на имущество физических лиц</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5 158 115,00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000 1 06 01 030 13 0000 110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5 158 115,00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000 1 06 04 000 02 0000 110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Транспортный налог</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505 320,00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000 1 06 04011 02 0000 110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Транспортный налог с организаций</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105 000,00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000 1 06 04 012 02 0000 110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Транспортный налог с физических лиц</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400 320,00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000 1 06 06 000 00 0000 110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Земельный налог</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6 215 570,00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000 1 06 06 030 00 0000 110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Земельный налог с организаций</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4 000 000,00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000 1 06 06 033 13 0000 110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Земельный налог с организаций, обладающих земельным участком, расположенным в границах городских поселений</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4 000 000,00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000 1 06 06040 00 0000 110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Земельный налог с физических лиц</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2 215 570,00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000 1 06 06043 13 0000 110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Земельный налог с физических лиц, обладающих земельным участком, расположенным в границах городских поселений</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2 215 570,00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000 1 11 00 000 00 0000 000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ОТ ИСПОЛЬЗОВАНИЯ ИМУЩЕСТВА, НАХОДЯЩЕГОСЯ В ГОСУДАРСТВЕННОЙ И МУНИЦИПАЛЬНОЙ СОБСТВЕННОСТИ</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5 789 364,65</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000 1 11 05 000 00 0000 120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2 842 600,00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000 1 11 05 010 00 0000 120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2 600 000,00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000 1 11 05 013 13 0000 120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2 600 000,00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000 1 11 05 020 00 0000 120</w:t>
            </w:r>
          </w:p>
        </w:tc>
        <w:tc>
          <w:tcPr>
            <w:tcW w:w="6095" w:type="dxa"/>
            <w:shd w:val="clear" w:color="auto" w:fill="auto"/>
            <w:hideMark/>
          </w:tcPr>
          <w:p w:rsidR="00F21FAE" w:rsidRPr="00F21FAE" w:rsidRDefault="00F21FAE" w:rsidP="00F21FAE">
            <w:pPr>
              <w:spacing w:after="260"/>
              <w:rPr>
                <w:sz w:val="16"/>
                <w:szCs w:val="16"/>
              </w:rPr>
            </w:pPr>
            <w:proofErr w:type="gramStart"/>
            <w:r w:rsidRPr="00F21FAE">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242 600,00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000 1 11 05 025 13 0000 120</w:t>
            </w:r>
          </w:p>
        </w:tc>
        <w:tc>
          <w:tcPr>
            <w:tcW w:w="6095" w:type="dxa"/>
            <w:shd w:val="clear" w:color="auto" w:fill="auto"/>
            <w:hideMark/>
          </w:tcPr>
          <w:p w:rsidR="00F21FAE" w:rsidRPr="00F21FAE" w:rsidRDefault="00F21FAE" w:rsidP="00F21FAE">
            <w:pPr>
              <w:spacing w:after="260"/>
              <w:rPr>
                <w:sz w:val="16"/>
                <w:szCs w:val="16"/>
              </w:rPr>
            </w:pPr>
            <w:proofErr w:type="gramStart"/>
            <w:r w:rsidRPr="00F21FAE">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242 600,00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000 1 11 09 000 00 0000 120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2 946 764,65</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000 1 11 09 040 00 0000 120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2 946 764,65</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000 1 11 09 045 13 0000 120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2 946 764,65</w:t>
            </w:r>
          </w:p>
        </w:tc>
      </w:tr>
      <w:tr w:rsidR="00F21FAE" w:rsidRPr="00F21FAE" w:rsidTr="00F21FAE">
        <w:trPr>
          <w:trHeight w:val="68"/>
        </w:trPr>
        <w:tc>
          <w:tcPr>
            <w:tcW w:w="2235" w:type="dxa"/>
            <w:shd w:val="clear" w:color="000000" w:fill="FFFFFF"/>
            <w:vAlign w:val="bottom"/>
            <w:hideMark/>
          </w:tcPr>
          <w:p w:rsidR="00F21FAE" w:rsidRPr="00F21FAE" w:rsidRDefault="00F21FAE" w:rsidP="00F21FAE">
            <w:pPr>
              <w:jc w:val="center"/>
              <w:rPr>
                <w:sz w:val="16"/>
                <w:szCs w:val="16"/>
              </w:rPr>
            </w:pPr>
            <w:r w:rsidRPr="00F21FAE">
              <w:rPr>
                <w:sz w:val="16"/>
                <w:szCs w:val="16"/>
              </w:rPr>
              <w:t>000 1 14 00 000 00 0000 000</w:t>
            </w:r>
          </w:p>
        </w:tc>
        <w:tc>
          <w:tcPr>
            <w:tcW w:w="6095" w:type="dxa"/>
            <w:shd w:val="clear" w:color="000000" w:fill="FFFFFF"/>
            <w:vAlign w:val="bottom"/>
            <w:hideMark/>
          </w:tcPr>
          <w:p w:rsidR="00F21FAE" w:rsidRPr="00F21FAE" w:rsidRDefault="00F21FAE" w:rsidP="00F21FAE">
            <w:pPr>
              <w:rPr>
                <w:sz w:val="16"/>
                <w:szCs w:val="16"/>
              </w:rPr>
            </w:pPr>
            <w:r w:rsidRPr="00F21FAE">
              <w:rPr>
                <w:sz w:val="16"/>
                <w:szCs w:val="16"/>
              </w:rPr>
              <w:t>ДОХОДЫ ОТ ПРОДАЖИ МАТЕРИАЛЬНЫХ И НЕМАТЕРИАЛЬНЫХ АКТИВОВ</w:t>
            </w:r>
          </w:p>
        </w:tc>
        <w:tc>
          <w:tcPr>
            <w:tcW w:w="1241" w:type="dxa"/>
            <w:shd w:val="clear" w:color="000000" w:fill="FFFFFF"/>
            <w:vAlign w:val="bottom"/>
            <w:hideMark/>
          </w:tcPr>
          <w:p w:rsidR="00F21FAE" w:rsidRPr="00F21FAE" w:rsidRDefault="00F21FAE" w:rsidP="00F21FAE">
            <w:pPr>
              <w:jc w:val="center"/>
              <w:rPr>
                <w:sz w:val="16"/>
                <w:szCs w:val="16"/>
              </w:rPr>
            </w:pPr>
            <w:r w:rsidRPr="00F21FAE">
              <w:rPr>
                <w:sz w:val="16"/>
                <w:szCs w:val="16"/>
              </w:rPr>
              <w:t>2 086 870,29</w:t>
            </w:r>
          </w:p>
        </w:tc>
      </w:tr>
      <w:tr w:rsidR="00F21FAE" w:rsidRPr="00F21FAE" w:rsidTr="00F21FAE">
        <w:trPr>
          <w:trHeight w:val="68"/>
        </w:trPr>
        <w:tc>
          <w:tcPr>
            <w:tcW w:w="2235" w:type="dxa"/>
            <w:shd w:val="clear" w:color="000000" w:fill="FFFFFF"/>
            <w:vAlign w:val="bottom"/>
            <w:hideMark/>
          </w:tcPr>
          <w:p w:rsidR="00F21FAE" w:rsidRPr="00F21FAE" w:rsidRDefault="00F21FAE" w:rsidP="00F21FAE">
            <w:pPr>
              <w:jc w:val="center"/>
              <w:rPr>
                <w:sz w:val="16"/>
                <w:szCs w:val="16"/>
              </w:rPr>
            </w:pPr>
            <w:r w:rsidRPr="00F21FAE">
              <w:rPr>
                <w:sz w:val="16"/>
                <w:szCs w:val="16"/>
              </w:rPr>
              <w:t>000 1 14 01 000 00 0000 410</w:t>
            </w:r>
          </w:p>
        </w:tc>
        <w:tc>
          <w:tcPr>
            <w:tcW w:w="6095" w:type="dxa"/>
            <w:shd w:val="clear" w:color="000000" w:fill="FFFFFF"/>
            <w:vAlign w:val="bottom"/>
            <w:hideMark/>
          </w:tcPr>
          <w:p w:rsidR="00F21FAE" w:rsidRPr="00F21FAE" w:rsidRDefault="00F21FAE" w:rsidP="00F21FAE">
            <w:pPr>
              <w:rPr>
                <w:sz w:val="16"/>
                <w:szCs w:val="16"/>
              </w:rPr>
            </w:pPr>
            <w:r w:rsidRPr="00F21FAE">
              <w:rPr>
                <w:sz w:val="16"/>
                <w:szCs w:val="16"/>
              </w:rPr>
              <w:t>Доходы от продажи квартир</w:t>
            </w:r>
          </w:p>
        </w:tc>
        <w:tc>
          <w:tcPr>
            <w:tcW w:w="1241" w:type="dxa"/>
            <w:shd w:val="clear" w:color="000000" w:fill="FFFFFF"/>
            <w:vAlign w:val="bottom"/>
            <w:hideMark/>
          </w:tcPr>
          <w:p w:rsidR="00F21FAE" w:rsidRPr="00F21FAE" w:rsidRDefault="00F21FAE" w:rsidP="00F21FAE">
            <w:pPr>
              <w:jc w:val="center"/>
              <w:rPr>
                <w:sz w:val="16"/>
                <w:szCs w:val="16"/>
              </w:rPr>
            </w:pPr>
            <w:r w:rsidRPr="00F21FAE">
              <w:rPr>
                <w:sz w:val="16"/>
                <w:szCs w:val="16"/>
              </w:rPr>
              <w:t>1 801 406,63</w:t>
            </w:r>
          </w:p>
        </w:tc>
      </w:tr>
      <w:tr w:rsidR="00F21FAE" w:rsidRPr="00F21FAE" w:rsidTr="00F21FAE">
        <w:trPr>
          <w:trHeight w:val="68"/>
        </w:trPr>
        <w:tc>
          <w:tcPr>
            <w:tcW w:w="2235" w:type="dxa"/>
            <w:shd w:val="clear" w:color="000000" w:fill="FFFFFF"/>
            <w:vAlign w:val="bottom"/>
            <w:hideMark/>
          </w:tcPr>
          <w:p w:rsidR="00F21FAE" w:rsidRPr="00F21FAE" w:rsidRDefault="00F21FAE" w:rsidP="00F21FAE">
            <w:pPr>
              <w:jc w:val="center"/>
              <w:rPr>
                <w:sz w:val="16"/>
                <w:szCs w:val="16"/>
              </w:rPr>
            </w:pPr>
            <w:r w:rsidRPr="00F21FAE">
              <w:rPr>
                <w:sz w:val="16"/>
                <w:szCs w:val="16"/>
              </w:rPr>
              <w:t>000 1 14 01 050 13 0000 410</w:t>
            </w:r>
          </w:p>
        </w:tc>
        <w:tc>
          <w:tcPr>
            <w:tcW w:w="6095" w:type="dxa"/>
            <w:shd w:val="clear" w:color="000000" w:fill="FFFFFF"/>
            <w:vAlign w:val="bottom"/>
            <w:hideMark/>
          </w:tcPr>
          <w:p w:rsidR="00F21FAE" w:rsidRPr="00F21FAE" w:rsidRDefault="00F21FAE" w:rsidP="00F21FAE">
            <w:pPr>
              <w:rPr>
                <w:sz w:val="16"/>
                <w:szCs w:val="16"/>
              </w:rPr>
            </w:pPr>
            <w:r w:rsidRPr="00F21FAE">
              <w:rPr>
                <w:sz w:val="16"/>
                <w:szCs w:val="16"/>
              </w:rPr>
              <w:t>Доходы от продажи квартир, находящихся в собственности городских поселений</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1 801 406,63</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000 1 14 06 000 00 0000 430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от продажи земельных участков, находящихся в государственной и муниципальной собственности</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285 463,66</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000 1 14 06 010 00 0000 430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от продажи земельных участков, государственная собственность на которые не разграничена</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285 463,66</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000 1 14 06 013 13 0000 430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285 463,66</w:t>
            </w:r>
          </w:p>
        </w:tc>
      </w:tr>
      <w:tr w:rsidR="00F21FAE" w:rsidRPr="00F21FAE" w:rsidTr="00F21FAE">
        <w:trPr>
          <w:trHeight w:val="68"/>
        </w:trPr>
        <w:tc>
          <w:tcPr>
            <w:tcW w:w="2235" w:type="dxa"/>
            <w:shd w:val="clear" w:color="000000" w:fill="FFFFFF"/>
            <w:vAlign w:val="bottom"/>
            <w:hideMark/>
          </w:tcPr>
          <w:p w:rsidR="00F21FAE" w:rsidRPr="00F21FAE" w:rsidRDefault="00F21FAE" w:rsidP="00F21FAE">
            <w:pPr>
              <w:jc w:val="center"/>
              <w:rPr>
                <w:sz w:val="16"/>
                <w:szCs w:val="16"/>
              </w:rPr>
            </w:pPr>
            <w:r w:rsidRPr="00F21FAE">
              <w:rPr>
                <w:sz w:val="16"/>
                <w:szCs w:val="16"/>
              </w:rPr>
              <w:t>000 1 16 00 000 00 0000 000</w:t>
            </w:r>
          </w:p>
        </w:tc>
        <w:tc>
          <w:tcPr>
            <w:tcW w:w="6095" w:type="dxa"/>
            <w:shd w:val="clear" w:color="000000" w:fill="FFFFFF"/>
            <w:vAlign w:val="bottom"/>
            <w:hideMark/>
          </w:tcPr>
          <w:p w:rsidR="00F21FAE" w:rsidRPr="00F21FAE" w:rsidRDefault="00F21FAE" w:rsidP="00F21FAE">
            <w:pPr>
              <w:rPr>
                <w:sz w:val="16"/>
                <w:szCs w:val="16"/>
              </w:rPr>
            </w:pPr>
            <w:r w:rsidRPr="00F21FAE">
              <w:rPr>
                <w:sz w:val="16"/>
                <w:szCs w:val="16"/>
              </w:rPr>
              <w:t>ШТРАФЫ, САНКЦИИ, ВОЗМЕЩЕНИЕ УЩЕРБА</w:t>
            </w:r>
          </w:p>
        </w:tc>
        <w:tc>
          <w:tcPr>
            <w:tcW w:w="1241" w:type="dxa"/>
            <w:shd w:val="clear" w:color="000000" w:fill="FFFFFF"/>
            <w:vAlign w:val="bottom"/>
            <w:hideMark/>
          </w:tcPr>
          <w:p w:rsidR="00F21FAE" w:rsidRPr="00F21FAE" w:rsidRDefault="00F21FAE" w:rsidP="00F21FAE">
            <w:pPr>
              <w:jc w:val="center"/>
              <w:rPr>
                <w:sz w:val="16"/>
                <w:szCs w:val="16"/>
              </w:rPr>
            </w:pPr>
            <w:r w:rsidRPr="00F21FAE">
              <w:rPr>
                <w:sz w:val="16"/>
                <w:szCs w:val="16"/>
              </w:rPr>
              <w:t>382 652,48</w:t>
            </w:r>
          </w:p>
        </w:tc>
      </w:tr>
      <w:tr w:rsidR="00F21FAE" w:rsidRPr="00F21FAE" w:rsidTr="00F21FAE">
        <w:trPr>
          <w:trHeight w:val="68"/>
        </w:trPr>
        <w:tc>
          <w:tcPr>
            <w:tcW w:w="2235" w:type="dxa"/>
            <w:shd w:val="clear" w:color="000000" w:fill="FFFFFF"/>
            <w:vAlign w:val="bottom"/>
            <w:hideMark/>
          </w:tcPr>
          <w:p w:rsidR="00F21FAE" w:rsidRPr="00F21FAE" w:rsidRDefault="00F21FAE" w:rsidP="00F21FAE">
            <w:pPr>
              <w:jc w:val="center"/>
              <w:rPr>
                <w:sz w:val="16"/>
                <w:szCs w:val="16"/>
              </w:rPr>
            </w:pPr>
            <w:r w:rsidRPr="00F21FAE">
              <w:rPr>
                <w:sz w:val="16"/>
                <w:szCs w:val="16"/>
              </w:rPr>
              <w:t>000 1 16 11000 01 0000 140</w:t>
            </w:r>
          </w:p>
        </w:tc>
        <w:tc>
          <w:tcPr>
            <w:tcW w:w="6095" w:type="dxa"/>
            <w:shd w:val="clear" w:color="000000" w:fill="FFFFFF"/>
            <w:hideMark/>
          </w:tcPr>
          <w:p w:rsidR="00F21FAE" w:rsidRPr="00F21FAE" w:rsidRDefault="00F21FAE" w:rsidP="00F21FAE">
            <w:pPr>
              <w:rPr>
                <w:sz w:val="16"/>
                <w:szCs w:val="16"/>
              </w:rPr>
            </w:pPr>
            <w:r w:rsidRPr="00F21FAE">
              <w:rPr>
                <w:sz w:val="16"/>
                <w:szCs w:val="16"/>
              </w:rPr>
              <w:t>Платежи, уплачиваемые в целях возмещения вреда</w:t>
            </w:r>
          </w:p>
        </w:tc>
        <w:tc>
          <w:tcPr>
            <w:tcW w:w="1241" w:type="dxa"/>
            <w:shd w:val="clear" w:color="000000" w:fill="FFFFFF"/>
            <w:vAlign w:val="bottom"/>
            <w:hideMark/>
          </w:tcPr>
          <w:p w:rsidR="00F21FAE" w:rsidRPr="00F21FAE" w:rsidRDefault="00F21FAE" w:rsidP="00F21FAE">
            <w:pPr>
              <w:jc w:val="center"/>
              <w:rPr>
                <w:sz w:val="16"/>
                <w:szCs w:val="16"/>
              </w:rPr>
            </w:pPr>
            <w:r w:rsidRPr="00F21FAE">
              <w:rPr>
                <w:sz w:val="16"/>
                <w:szCs w:val="16"/>
              </w:rPr>
              <w:t>382 652,48</w:t>
            </w:r>
          </w:p>
        </w:tc>
      </w:tr>
      <w:tr w:rsidR="00F21FAE" w:rsidRPr="00F21FAE" w:rsidTr="00F21FAE">
        <w:trPr>
          <w:trHeight w:val="68"/>
        </w:trPr>
        <w:tc>
          <w:tcPr>
            <w:tcW w:w="2235" w:type="dxa"/>
            <w:shd w:val="clear" w:color="000000" w:fill="FFFFFF"/>
            <w:vAlign w:val="bottom"/>
            <w:hideMark/>
          </w:tcPr>
          <w:p w:rsidR="00F21FAE" w:rsidRPr="00F21FAE" w:rsidRDefault="00F21FAE" w:rsidP="00F21FAE">
            <w:pPr>
              <w:jc w:val="center"/>
              <w:rPr>
                <w:sz w:val="16"/>
                <w:szCs w:val="16"/>
              </w:rPr>
            </w:pPr>
            <w:r w:rsidRPr="00F21FAE">
              <w:rPr>
                <w:sz w:val="16"/>
                <w:szCs w:val="16"/>
              </w:rPr>
              <w:t>000 1 16 11064 01 0000 140</w:t>
            </w:r>
          </w:p>
        </w:tc>
        <w:tc>
          <w:tcPr>
            <w:tcW w:w="6095" w:type="dxa"/>
            <w:shd w:val="clear" w:color="000000" w:fill="FFFFFF"/>
            <w:hideMark/>
          </w:tcPr>
          <w:p w:rsidR="00F21FAE" w:rsidRPr="00F21FAE" w:rsidRDefault="00F21FAE" w:rsidP="00F21FAE">
            <w:pPr>
              <w:rPr>
                <w:sz w:val="16"/>
                <w:szCs w:val="16"/>
              </w:rPr>
            </w:pPr>
            <w:r w:rsidRPr="00F21FAE">
              <w:rPr>
                <w:sz w:val="16"/>
                <w:szCs w:val="1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241" w:type="dxa"/>
            <w:shd w:val="clear" w:color="000000" w:fill="FFFFFF"/>
            <w:vAlign w:val="bottom"/>
            <w:hideMark/>
          </w:tcPr>
          <w:p w:rsidR="00F21FAE" w:rsidRPr="00F21FAE" w:rsidRDefault="00F21FAE" w:rsidP="00F21FAE">
            <w:pPr>
              <w:jc w:val="center"/>
              <w:rPr>
                <w:sz w:val="16"/>
                <w:szCs w:val="16"/>
              </w:rPr>
            </w:pPr>
            <w:r w:rsidRPr="00F21FAE">
              <w:rPr>
                <w:sz w:val="16"/>
                <w:szCs w:val="16"/>
              </w:rPr>
              <w:t>382 652,48</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000 1 17 00 000 00 0000 000</w:t>
            </w:r>
          </w:p>
        </w:tc>
        <w:tc>
          <w:tcPr>
            <w:tcW w:w="6095" w:type="dxa"/>
            <w:shd w:val="clear" w:color="auto" w:fill="auto"/>
            <w:hideMark/>
          </w:tcPr>
          <w:p w:rsidR="00F21FAE" w:rsidRPr="00F21FAE" w:rsidRDefault="00F21FAE" w:rsidP="00F21FAE">
            <w:pPr>
              <w:rPr>
                <w:sz w:val="16"/>
                <w:szCs w:val="16"/>
              </w:rPr>
            </w:pPr>
            <w:r w:rsidRPr="00F21FAE">
              <w:rPr>
                <w:sz w:val="16"/>
                <w:szCs w:val="16"/>
              </w:rPr>
              <w:t>ПРОЧИЕ НЕНАЛОГОВЫЕ ДОХОДЫ</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300 000,00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000 1 17 15 000 00 0000 150</w:t>
            </w:r>
          </w:p>
        </w:tc>
        <w:tc>
          <w:tcPr>
            <w:tcW w:w="6095" w:type="dxa"/>
            <w:shd w:val="clear" w:color="auto" w:fill="auto"/>
            <w:hideMark/>
          </w:tcPr>
          <w:p w:rsidR="00F21FAE" w:rsidRPr="00F21FAE" w:rsidRDefault="00F21FAE" w:rsidP="00F21FAE">
            <w:pPr>
              <w:rPr>
                <w:sz w:val="16"/>
                <w:szCs w:val="16"/>
              </w:rPr>
            </w:pPr>
            <w:r w:rsidRPr="00F21FAE">
              <w:rPr>
                <w:sz w:val="16"/>
                <w:szCs w:val="16"/>
              </w:rPr>
              <w:t>Инициативные платежи</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300 000,00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000 1 17 15 030 13 0000 150</w:t>
            </w:r>
          </w:p>
        </w:tc>
        <w:tc>
          <w:tcPr>
            <w:tcW w:w="6095" w:type="dxa"/>
            <w:shd w:val="clear" w:color="auto" w:fill="auto"/>
            <w:hideMark/>
          </w:tcPr>
          <w:p w:rsidR="00F21FAE" w:rsidRPr="00F21FAE" w:rsidRDefault="00F21FAE" w:rsidP="00F21FAE">
            <w:pPr>
              <w:rPr>
                <w:sz w:val="16"/>
                <w:szCs w:val="16"/>
              </w:rPr>
            </w:pPr>
            <w:r w:rsidRPr="00F21FAE">
              <w:rPr>
                <w:sz w:val="16"/>
                <w:szCs w:val="16"/>
              </w:rPr>
              <w:t>Инициативные платежи, зачисляемые в бюджеты городских поселений</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300 000,00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000 1 17 15 030 13 2751 150</w:t>
            </w:r>
          </w:p>
        </w:tc>
        <w:tc>
          <w:tcPr>
            <w:tcW w:w="6095" w:type="dxa"/>
            <w:shd w:val="clear" w:color="auto" w:fill="auto"/>
            <w:hideMark/>
          </w:tcPr>
          <w:p w:rsidR="00F21FAE" w:rsidRPr="00F21FAE" w:rsidRDefault="00F21FAE" w:rsidP="00F21FAE">
            <w:pPr>
              <w:rPr>
                <w:sz w:val="16"/>
                <w:szCs w:val="16"/>
              </w:rPr>
            </w:pPr>
            <w:r w:rsidRPr="00F21FAE">
              <w:rPr>
                <w:sz w:val="16"/>
                <w:szCs w:val="16"/>
              </w:rPr>
              <w:t>Инициативные платежи, зачисляемые в бюджеты городских поселений (</w:t>
            </w:r>
            <w:proofErr w:type="spellStart"/>
            <w:r w:rsidRPr="00F21FAE">
              <w:rPr>
                <w:sz w:val="16"/>
                <w:szCs w:val="16"/>
              </w:rPr>
              <w:t>Софинансирование</w:t>
            </w:r>
            <w:proofErr w:type="spellEnd"/>
            <w:r w:rsidRPr="00F21FAE">
              <w:rPr>
                <w:sz w:val="16"/>
                <w:szCs w:val="16"/>
              </w:rPr>
              <w:t xml:space="preserve"> инициативного проекта Обустройство общественного пространства по ул. Энергетиков, 19</w:t>
            </w:r>
            <w:proofErr w:type="gramStart"/>
            <w:r w:rsidRPr="00F21FAE">
              <w:rPr>
                <w:sz w:val="16"/>
                <w:szCs w:val="16"/>
              </w:rPr>
              <w:t xml:space="preserve"> В</w:t>
            </w:r>
            <w:proofErr w:type="gramEnd"/>
            <w:r w:rsidRPr="00F21FAE">
              <w:rPr>
                <w:sz w:val="16"/>
                <w:szCs w:val="16"/>
              </w:rPr>
              <w:t xml:space="preserve">, пгт. </w:t>
            </w:r>
            <w:proofErr w:type="gramStart"/>
            <w:r w:rsidRPr="00F21FAE">
              <w:rPr>
                <w:sz w:val="16"/>
                <w:szCs w:val="16"/>
              </w:rPr>
              <w:t>Междуреченский "Карта Приключений")</w:t>
            </w:r>
            <w:proofErr w:type="gramEnd"/>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300 000,00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000 2 00 00 000 00 0000 000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БЕЗВОЗМЕЗДНЫЕ ПОСТУПЛЕНИЯ</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272 049 266,66</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000 2 02 00 000 00 0000 000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БЕЗВОЗМЕЗДНЫЕ ПОСТУПЛЕНИЯ ОТ ДРУГИХ БЮДЖЕТОВ БЮДЖЕТНОЙ СИСТЕМЫ РОССИЙСКОЙ ФЕДЕРАЦИИ</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272 049 266,66</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lastRenderedPageBreak/>
              <w:t>000 2 02 10 000 00 0000 150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Дотации бюджетам бюджетной системы Российской Федерации</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57 285 900,00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000 2 02 15 001 00 0000 150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Дотации на выравнивание бюджетной обеспеченности</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57 285 900,00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000 2 02 15 001 13 0000 150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57 285 900,00</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000 2 02 40 000 00 0000 150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Иные межбюджетные трансферты</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214 763 366,66</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000 2 02 49 999 00 0000 150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Прочие межбюджетные трансферты, передаваемые бюджетам</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214 763 366,66</w:t>
            </w:r>
          </w:p>
        </w:tc>
      </w:tr>
      <w:tr w:rsidR="00F21FAE" w:rsidRPr="00F21FAE" w:rsidTr="00F21FAE">
        <w:trPr>
          <w:trHeight w:val="68"/>
        </w:trPr>
        <w:tc>
          <w:tcPr>
            <w:tcW w:w="2235" w:type="dxa"/>
            <w:shd w:val="clear" w:color="auto" w:fill="auto"/>
            <w:vAlign w:val="bottom"/>
            <w:hideMark/>
          </w:tcPr>
          <w:p w:rsidR="00F21FAE" w:rsidRPr="00F21FAE" w:rsidRDefault="00F21FAE" w:rsidP="00F21FAE">
            <w:pPr>
              <w:jc w:val="center"/>
              <w:rPr>
                <w:sz w:val="16"/>
                <w:szCs w:val="16"/>
              </w:rPr>
            </w:pPr>
            <w:r w:rsidRPr="00F21FAE">
              <w:rPr>
                <w:sz w:val="16"/>
                <w:szCs w:val="16"/>
              </w:rPr>
              <w:t>000 2 02 49 999 13 0000 150</w:t>
            </w:r>
          </w:p>
        </w:tc>
        <w:tc>
          <w:tcPr>
            <w:tcW w:w="6095" w:type="dxa"/>
            <w:shd w:val="clear" w:color="auto" w:fill="auto"/>
            <w:vAlign w:val="bottom"/>
            <w:hideMark/>
          </w:tcPr>
          <w:p w:rsidR="00F21FAE" w:rsidRPr="00F21FAE" w:rsidRDefault="00F21FAE" w:rsidP="00F21FAE">
            <w:pPr>
              <w:rPr>
                <w:sz w:val="16"/>
                <w:szCs w:val="16"/>
              </w:rPr>
            </w:pPr>
            <w:r w:rsidRPr="00F21FAE">
              <w:rPr>
                <w:sz w:val="16"/>
                <w:szCs w:val="16"/>
              </w:rPr>
              <w:t>Прочие межбюджетные трансферты, передаваемые бюджетам городских поселений</w:t>
            </w:r>
          </w:p>
        </w:tc>
        <w:tc>
          <w:tcPr>
            <w:tcW w:w="1241" w:type="dxa"/>
            <w:shd w:val="clear" w:color="auto" w:fill="auto"/>
            <w:vAlign w:val="bottom"/>
            <w:hideMark/>
          </w:tcPr>
          <w:p w:rsidR="00F21FAE" w:rsidRPr="00F21FAE" w:rsidRDefault="00F21FAE" w:rsidP="00F21FAE">
            <w:pPr>
              <w:jc w:val="center"/>
              <w:rPr>
                <w:sz w:val="16"/>
                <w:szCs w:val="16"/>
              </w:rPr>
            </w:pPr>
            <w:r w:rsidRPr="00F21FAE">
              <w:rPr>
                <w:sz w:val="16"/>
                <w:szCs w:val="16"/>
              </w:rPr>
              <w:t>214 763 366,66</w:t>
            </w:r>
          </w:p>
        </w:tc>
      </w:tr>
      <w:tr w:rsidR="00F21FAE" w:rsidRPr="00F21FAE" w:rsidTr="00F21FAE">
        <w:trPr>
          <w:trHeight w:val="68"/>
        </w:trPr>
        <w:tc>
          <w:tcPr>
            <w:tcW w:w="8330" w:type="dxa"/>
            <w:gridSpan w:val="2"/>
            <w:shd w:val="clear" w:color="auto" w:fill="auto"/>
            <w:vAlign w:val="center"/>
            <w:hideMark/>
          </w:tcPr>
          <w:p w:rsidR="00F21FAE" w:rsidRPr="00F21FAE" w:rsidRDefault="00F21FAE" w:rsidP="00F21FAE">
            <w:pPr>
              <w:jc w:val="right"/>
              <w:rPr>
                <w:sz w:val="16"/>
                <w:szCs w:val="16"/>
              </w:rPr>
            </w:pPr>
            <w:r w:rsidRPr="00F21FAE">
              <w:rPr>
                <w:sz w:val="16"/>
                <w:szCs w:val="16"/>
              </w:rPr>
              <w:t>ИТОГО:</w:t>
            </w:r>
          </w:p>
        </w:tc>
        <w:tc>
          <w:tcPr>
            <w:tcW w:w="1241" w:type="dxa"/>
            <w:shd w:val="clear" w:color="auto" w:fill="auto"/>
            <w:vAlign w:val="center"/>
            <w:hideMark/>
          </w:tcPr>
          <w:p w:rsidR="00F21FAE" w:rsidRPr="00F21FAE" w:rsidRDefault="00F21FAE" w:rsidP="00F21FAE">
            <w:pPr>
              <w:jc w:val="center"/>
              <w:rPr>
                <w:sz w:val="16"/>
                <w:szCs w:val="16"/>
              </w:rPr>
            </w:pPr>
            <w:r w:rsidRPr="00F21FAE">
              <w:rPr>
                <w:sz w:val="16"/>
                <w:szCs w:val="16"/>
              </w:rPr>
              <w:t>367 778 989,08</w:t>
            </w:r>
          </w:p>
        </w:tc>
      </w:tr>
    </w:tbl>
    <w:p w:rsidR="006C2CE1" w:rsidRDefault="006C2CE1" w:rsidP="00EE5B72">
      <w:pPr>
        <w:tabs>
          <w:tab w:val="left" w:pos="540"/>
        </w:tabs>
        <w:ind w:left="5245"/>
        <w:sectPr w:rsidR="006C2CE1" w:rsidSect="007D4298">
          <w:pgSz w:w="11906" w:h="16838"/>
          <w:pgMar w:top="1134" w:right="850" w:bottom="1134" w:left="1701" w:header="709" w:footer="709" w:gutter="0"/>
          <w:pgNumType w:start="1"/>
          <w:cols w:space="708"/>
          <w:titlePg/>
          <w:docGrid w:linePitch="381"/>
        </w:sectPr>
      </w:pPr>
    </w:p>
    <w:p w:rsidR="00EE5B72" w:rsidRDefault="00EE5B72" w:rsidP="00EE5B72">
      <w:pPr>
        <w:tabs>
          <w:tab w:val="left" w:pos="540"/>
        </w:tabs>
        <w:ind w:left="5245"/>
      </w:pPr>
      <w:r w:rsidRPr="00F84D67">
        <w:lastRenderedPageBreak/>
        <w:t>Приложение</w:t>
      </w:r>
      <w:r w:rsidR="009A284B">
        <w:t xml:space="preserve"> </w:t>
      </w:r>
      <w:r w:rsidR="00DB2AE8">
        <w:t>2</w:t>
      </w:r>
      <w:r>
        <w:t xml:space="preserve"> </w:t>
      </w:r>
      <w:r w:rsidRPr="00F84D67">
        <w:t xml:space="preserve">к решению </w:t>
      </w:r>
    </w:p>
    <w:p w:rsidR="00EE5B72" w:rsidRPr="00F84D67" w:rsidRDefault="00EE5B72" w:rsidP="00EE5B72">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EE5B72" w:rsidRDefault="00DC667E" w:rsidP="00EE5B72">
      <w:pPr>
        <w:spacing w:line="276" w:lineRule="auto"/>
        <w:ind w:left="5245"/>
      </w:pPr>
      <w:r w:rsidRPr="00DC667E">
        <w:t xml:space="preserve">от </w:t>
      </w:r>
      <w:r w:rsidR="00F21FAE" w:rsidRPr="00F21FAE">
        <w:t>30.09.2025 № 110</w:t>
      </w:r>
    </w:p>
    <w:p w:rsidR="00EE5B72" w:rsidRDefault="00EE5B72" w:rsidP="00EE5B72">
      <w:pPr>
        <w:rPr>
          <w:sz w:val="25"/>
          <w:szCs w:val="25"/>
        </w:rPr>
      </w:pPr>
    </w:p>
    <w:p w:rsidR="006C2CE1" w:rsidRDefault="006C2CE1" w:rsidP="00EE5B72">
      <w:pPr>
        <w:rPr>
          <w:sz w:val="25"/>
          <w:szCs w:val="25"/>
        </w:rPr>
      </w:pPr>
    </w:p>
    <w:p w:rsidR="001135B6" w:rsidRPr="00DB2AE8" w:rsidRDefault="00F21FAE" w:rsidP="00DC667E">
      <w:pPr>
        <w:tabs>
          <w:tab w:val="left" w:pos="540"/>
        </w:tabs>
        <w:jc w:val="center"/>
        <w:rPr>
          <w:b/>
        </w:rPr>
      </w:pPr>
      <w:r w:rsidRPr="00F21FAE">
        <w:rPr>
          <w:b/>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2025 год</w:t>
      </w:r>
    </w:p>
    <w:p w:rsidR="001135B6" w:rsidRDefault="001135B6" w:rsidP="00EE5B72">
      <w:pPr>
        <w:tabs>
          <w:tab w:val="left" w:pos="540"/>
        </w:tabs>
        <w:ind w:left="524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396"/>
        <w:gridCol w:w="438"/>
        <w:gridCol w:w="1143"/>
        <w:gridCol w:w="482"/>
        <w:gridCol w:w="1610"/>
      </w:tblGrid>
      <w:tr w:rsidR="00116885" w:rsidRPr="00116885" w:rsidTr="00116885">
        <w:trPr>
          <w:trHeight w:val="68"/>
        </w:trPr>
        <w:tc>
          <w:tcPr>
            <w:tcW w:w="2874"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20"/>
                <w:szCs w:val="20"/>
              </w:rPr>
            </w:pPr>
          </w:p>
        </w:tc>
        <w:tc>
          <w:tcPr>
            <w:tcW w:w="207"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229"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597"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252"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841" w:type="pct"/>
            <w:tcBorders>
              <w:top w:val="nil"/>
              <w:left w:val="nil"/>
              <w:bottom w:val="single" w:sz="4" w:space="0" w:color="auto"/>
              <w:right w:val="nil"/>
            </w:tcBorders>
            <w:shd w:val="clear" w:color="auto" w:fill="auto"/>
            <w:noWrap/>
            <w:vAlign w:val="bottom"/>
            <w:hideMark/>
          </w:tcPr>
          <w:p w:rsidR="00116885" w:rsidRPr="00116885" w:rsidRDefault="00116885" w:rsidP="00116885">
            <w:pPr>
              <w:jc w:val="right"/>
              <w:rPr>
                <w:sz w:val="16"/>
                <w:szCs w:val="16"/>
              </w:rPr>
            </w:pPr>
            <w:r w:rsidRPr="00116885">
              <w:rPr>
                <w:sz w:val="16"/>
                <w:szCs w:val="16"/>
              </w:rPr>
              <w:t>(в рублях)</w:t>
            </w:r>
          </w:p>
        </w:tc>
      </w:tr>
      <w:tr w:rsidR="00116885" w:rsidRPr="00116885" w:rsidTr="00116885">
        <w:trPr>
          <w:trHeight w:val="68"/>
        </w:trPr>
        <w:tc>
          <w:tcPr>
            <w:tcW w:w="2874" w:type="pct"/>
            <w:tcBorders>
              <w:top w:val="single" w:sz="4" w:space="0" w:color="auto"/>
            </w:tcBorders>
            <w:shd w:val="clear" w:color="auto" w:fill="auto"/>
            <w:noWrap/>
            <w:vAlign w:val="bottom"/>
            <w:hideMark/>
          </w:tcPr>
          <w:p w:rsidR="00116885" w:rsidRPr="00116885" w:rsidRDefault="00116885" w:rsidP="00116885">
            <w:pPr>
              <w:rPr>
                <w:sz w:val="16"/>
                <w:szCs w:val="16"/>
              </w:rPr>
            </w:pPr>
            <w:r w:rsidRPr="00116885">
              <w:rPr>
                <w:sz w:val="16"/>
                <w:szCs w:val="16"/>
              </w:rPr>
              <w:t> </w:t>
            </w:r>
          </w:p>
          <w:p w:rsidR="00116885" w:rsidRPr="00116885" w:rsidRDefault="00116885" w:rsidP="00116885">
            <w:pPr>
              <w:jc w:val="center"/>
              <w:rPr>
                <w:sz w:val="16"/>
                <w:szCs w:val="16"/>
              </w:rPr>
            </w:pPr>
            <w:r w:rsidRPr="00116885">
              <w:rPr>
                <w:sz w:val="16"/>
                <w:szCs w:val="16"/>
              </w:rPr>
              <w:t>Наименование</w:t>
            </w:r>
          </w:p>
          <w:p w:rsidR="00116885" w:rsidRPr="00116885" w:rsidRDefault="00116885" w:rsidP="00116885">
            <w:pPr>
              <w:rPr>
                <w:sz w:val="16"/>
                <w:szCs w:val="16"/>
              </w:rPr>
            </w:pPr>
            <w:r w:rsidRPr="00116885">
              <w:rPr>
                <w:sz w:val="16"/>
                <w:szCs w:val="16"/>
              </w:rPr>
              <w:t> </w:t>
            </w:r>
          </w:p>
        </w:tc>
        <w:tc>
          <w:tcPr>
            <w:tcW w:w="207" w:type="pct"/>
            <w:tcBorders>
              <w:top w:val="single" w:sz="4" w:space="0" w:color="auto"/>
            </w:tcBorders>
            <w:shd w:val="clear" w:color="auto" w:fill="auto"/>
            <w:vAlign w:val="center"/>
            <w:hideMark/>
          </w:tcPr>
          <w:p w:rsidR="00116885" w:rsidRPr="00116885" w:rsidRDefault="00116885" w:rsidP="00116885">
            <w:pPr>
              <w:jc w:val="center"/>
              <w:rPr>
                <w:sz w:val="16"/>
                <w:szCs w:val="16"/>
              </w:rPr>
            </w:pPr>
            <w:proofErr w:type="spellStart"/>
            <w:r w:rsidRPr="00116885">
              <w:rPr>
                <w:sz w:val="16"/>
                <w:szCs w:val="16"/>
              </w:rPr>
              <w:t>Рз</w:t>
            </w:r>
            <w:proofErr w:type="spellEnd"/>
          </w:p>
        </w:tc>
        <w:tc>
          <w:tcPr>
            <w:tcW w:w="229" w:type="pct"/>
            <w:tcBorders>
              <w:top w:val="single" w:sz="4" w:space="0" w:color="auto"/>
            </w:tcBorders>
            <w:shd w:val="clear" w:color="auto" w:fill="auto"/>
            <w:vAlign w:val="center"/>
            <w:hideMark/>
          </w:tcPr>
          <w:p w:rsidR="00116885" w:rsidRPr="00116885" w:rsidRDefault="00116885" w:rsidP="00116885">
            <w:pPr>
              <w:jc w:val="center"/>
              <w:rPr>
                <w:sz w:val="16"/>
                <w:szCs w:val="16"/>
              </w:rPr>
            </w:pPr>
            <w:proofErr w:type="gramStart"/>
            <w:r w:rsidRPr="00116885">
              <w:rPr>
                <w:sz w:val="16"/>
                <w:szCs w:val="16"/>
              </w:rPr>
              <w:t>ПР</w:t>
            </w:r>
            <w:proofErr w:type="gramEnd"/>
          </w:p>
        </w:tc>
        <w:tc>
          <w:tcPr>
            <w:tcW w:w="597" w:type="pct"/>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ЦСР</w:t>
            </w:r>
          </w:p>
        </w:tc>
        <w:tc>
          <w:tcPr>
            <w:tcW w:w="252" w:type="pct"/>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ВР</w:t>
            </w:r>
          </w:p>
        </w:tc>
        <w:tc>
          <w:tcPr>
            <w:tcW w:w="841" w:type="pct"/>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Сумма на  год</w:t>
            </w:r>
          </w:p>
        </w:tc>
      </w:tr>
      <w:tr w:rsidR="00116885" w:rsidRPr="00116885" w:rsidTr="00116885">
        <w:trPr>
          <w:trHeight w:val="68"/>
        </w:trPr>
        <w:tc>
          <w:tcPr>
            <w:tcW w:w="2874" w:type="pct"/>
            <w:shd w:val="clear" w:color="auto" w:fill="auto"/>
            <w:noWrap/>
            <w:vAlign w:val="bottom"/>
            <w:hideMark/>
          </w:tcPr>
          <w:p w:rsidR="00116885" w:rsidRPr="00116885" w:rsidRDefault="00116885" w:rsidP="00116885">
            <w:pPr>
              <w:jc w:val="center"/>
              <w:rPr>
                <w:sz w:val="16"/>
                <w:szCs w:val="16"/>
              </w:rPr>
            </w:pPr>
            <w:r w:rsidRPr="00116885">
              <w:rPr>
                <w:sz w:val="16"/>
                <w:szCs w:val="16"/>
              </w:rPr>
              <w:t>1</w:t>
            </w:r>
          </w:p>
        </w:tc>
        <w:tc>
          <w:tcPr>
            <w:tcW w:w="207" w:type="pct"/>
            <w:shd w:val="clear" w:color="auto" w:fill="auto"/>
            <w:noWrap/>
            <w:vAlign w:val="bottom"/>
            <w:hideMark/>
          </w:tcPr>
          <w:p w:rsidR="00116885" w:rsidRPr="00116885" w:rsidRDefault="00116885" w:rsidP="00116885">
            <w:pPr>
              <w:jc w:val="center"/>
              <w:rPr>
                <w:sz w:val="16"/>
                <w:szCs w:val="16"/>
              </w:rPr>
            </w:pPr>
            <w:r w:rsidRPr="00116885">
              <w:rPr>
                <w:sz w:val="16"/>
                <w:szCs w:val="16"/>
              </w:rPr>
              <w:t>2</w:t>
            </w:r>
          </w:p>
        </w:tc>
        <w:tc>
          <w:tcPr>
            <w:tcW w:w="229" w:type="pct"/>
            <w:shd w:val="clear" w:color="auto" w:fill="auto"/>
            <w:noWrap/>
            <w:vAlign w:val="bottom"/>
            <w:hideMark/>
          </w:tcPr>
          <w:p w:rsidR="00116885" w:rsidRPr="00116885" w:rsidRDefault="00116885" w:rsidP="00116885">
            <w:pPr>
              <w:jc w:val="center"/>
              <w:rPr>
                <w:sz w:val="16"/>
                <w:szCs w:val="16"/>
              </w:rPr>
            </w:pPr>
            <w:r w:rsidRPr="00116885">
              <w:rPr>
                <w:sz w:val="16"/>
                <w:szCs w:val="16"/>
              </w:rPr>
              <w:t>3</w:t>
            </w:r>
          </w:p>
        </w:tc>
        <w:tc>
          <w:tcPr>
            <w:tcW w:w="597" w:type="pct"/>
            <w:shd w:val="clear" w:color="auto" w:fill="auto"/>
            <w:noWrap/>
            <w:vAlign w:val="bottom"/>
            <w:hideMark/>
          </w:tcPr>
          <w:p w:rsidR="00116885" w:rsidRPr="00116885" w:rsidRDefault="00116885" w:rsidP="00116885">
            <w:pPr>
              <w:jc w:val="center"/>
              <w:rPr>
                <w:sz w:val="16"/>
                <w:szCs w:val="16"/>
              </w:rPr>
            </w:pPr>
            <w:r w:rsidRPr="00116885">
              <w:rPr>
                <w:sz w:val="16"/>
                <w:szCs w:val="16"/>
              </w:rPr>
              <w:t>4</w:t>
            </w:r>
          </w:p>
        </w:tc>
        <w:tc>
          <w:tcPr>
            <w:tcW w:w="252" w:type="pct"/>
            <w:shd w:val="clear" w:color="auto" w:fill="auto"/>
            <w:noWrap/>
            <w:vAlign w:val="bottom"/>
            <w:hideMark/>
          </w:tcPr>
          <w:p w:rsidR="00116885" w:rsidRPr="00116885" w:rsidRDefault="00116885" w:rsidP="00116885">
            <w:pPr>
              <w:jc w:val="center"/>
              <w:rPr>
                <w:sz w:val="16"/>
                <w:szCs w:val="16"/>
              </w:rPr>
            </w:pPr>
            <w:r w:rsidRPr="00116885">
              <w:rPr>
                <w:sz w:val="16"/>
                <w:szCs w:val="16"/>
              </w:rPr>
              <w:t>5</w:t>
            </w:r>
          </w:p>
        </w:tc>
        <w:tc>
          <w:tcPr>
            <w:tcW w:w="841" w:type="pct"/>
            <w:shd w:val="clear" w:color="auto" w:fill="auto"/>
            <w:noWrap/>
            <w:vAlign w:val="bottom"/>
            <w:hideMark/>
          </w:tcPr>
          <w:p w:rsidR="00116885" w:rsidRPr="00116885" w:rsidRDefault="00116885" w:rsidP="00116885">
            <w:pPr>
              <w:jc w:val="center"/>
              <w:rPr>
                <w:sz w:val="16"/>
                <w:szCs w:val="16"/>
              </w:rPr>
            </w:pPr>
            <w:r w:rsidRPr="00116885">
              <w:rPr>
                <w:sz w:val="16"/>
                <w:szCs w:val="16"/>
              </w:rPr>
              <w:t>6</w:t>
            </w:r>
          </w:p>
        </w:tc>
      </w:tr>
      <w:tr w:rsidR="00116885" w:rsidRPr="00116885" w:rsidTr="00116885">
        <w:trPr>
          <w:trHeight w:val="68"/>
        </w:trPr>
        <w:tc>
          <w:tcPr>
            <w:tcW w:w="2874" w:type="pct"/>
            <w:shd w:val="clear" w:color="auto" w:fill="auto"/>
            <w:vAlign w:val="bottom"/>
            <w:hideMark/>
          </w:tcPr>
          <w:p w:rsidR="00116885" w:rsidRPr="00116885" w:rsidRDefault="00116885" w:rsidP="00116885">
            <w:pPr>
              <w:rPr>
                <w:sz w:val="16"/>
                <w:szCs w:val="16"/>
              </w:rPr>
            </w:pPr>
            <w:r w:rsidRPr="00116885">
              <w:rPr>
                <w:sz w:val="16"/>
                <w:szCs w:val="16"/>
              </w:rPr>
              <w:t>ОБЩЕГОСУДАРСТВЕННЫЕ ВОПРОСЫ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auto" w:fill="auto"/>
            <w:noWrap/>
            <w:vAlign w:val="bottom"/>
            <w:hideMark/>
          </w:tcPr>
          <w:p w:rsidR="00116885" w:rsidRPr="00116885" w:rsidRDefault="00116885" w:rsidP="00116885">
            <w:pPr>
              <w:jc w:val="right"/>
              <w:rPr>
                <w:sz w:val="16"/>
                <w:szCs w:val="16"/>
              </w:rPr>
            </w:pPr>
            <w:r w:rsidRPr="00116885">
              <w:rPr>
                <w:sz w:val="16"/>
                <w:szCs w:val="16"/>
              </w:rPr>
              <w:t>38 867 814,66</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Функционирование высшего должностного лица субъекта Российской Федерации и муниципального образования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Глава (высшее должностное лицо) муниципального образования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6000002030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6000002030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100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выплаты персоналу государственных (муниципальных) органов</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6000002030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120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11 623 190,26</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11 623 190,26</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функций органов местного самоуправления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11 623 190,26</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100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2 429 041,60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выплаты персоналу государственных (муниципальных) органов</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120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2 429 041,60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9 194 148,66</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9 194 148,66</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06</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57 839,94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06</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57 839,94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функций органов местного самоуправления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06</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57 839,94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06</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57 839,94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06</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57 839,94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Резервные фонды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Резервные фонды муниципального образования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6000007050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бюджетные ассигнования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6000007050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800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Резервные средства</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6000007050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870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Другие общегосударственные вопросы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24 595 069,49</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24 595 069,49</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переданных полномочий</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24 000 069,49</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24 000 069,49</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24 000 069,49</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функций органов местного самоуправления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37 500,00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37 500,00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37 500,00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Прочие мероприятия органов местного самоуправления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557 500,00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бюджетные ассигнования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800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557 500,00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Уплата налогов, сборов и иных платежей</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850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557 500,00</w:t>
            </w:r>
          </w:p>
        </w:tc>
      </w:tr>
      <w:tr w:rsidR="00116885" w:rsidRPr="00116885" w:rsidTr="00116885">
        <w:trPr>
          <w:trHeight w:val="68"/>
        </w:trPr>
        <w:tc>
          <w:tcPr>
            <w:tcW w:w="2874" w:type="pct"/>
            <w:shd w:val="clear" w:color="auto" w:fill="auto"/>
            <w:vAlign w:val="bottom"/>
            <w:hideMark/>
          </w:tcPr>
          <w:p w:rsidR="00116885" w:rsidRPr="00116885" w:rsidRDefault="00116885" w:rsidP="00116885">
            <w:pPr>
              <w:rPr>
                <w:sz w:val="16"/>
                <w:szCs w:val="16"/>
              </w:rPr>
            </w:pPr>
            <w:r w:rsidRPr="00116885">
              <w:rPr>
                <w:sz w:val="16"/>
                <w:szCs w:val="16"/>
              </w:rPr>
              <w:t>НАЦИОНАЛЬНАЯ БЕЗОПАСНОСТЬ И ПРАВООХРАНИТЕЛЬНАЯ ДЕЯТЕЛЬНОСТЬ</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auto" w:fill="auto"/>
            <w:noWrap/>
            <w:vAlign w:val="bottom"/>
            <w:hideMark/>
          </w:tcPr>
          <w:p w:rsidR="00116885" w:rsidRPr="00116885" w:rsidRDefault="00116885" w:rsidP="00116885">
            <w:pPr>
              <w:jc w:val="right"/>
              <w:rPr>
                <w:sz w:val="16"/>
                <w:szCs w:val="16"/>
              </w:rPr>
            </w:pPr>
            <w:r w:rsidRPr="00116885">
              <w:rPr>
                <w:sz w:val="16"/>
                <w:szCs w:val="16"/>
              </w:rPr>
              <w:t>22 187,50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Другие вопросы в области национальной безопасности и правоохранительной деятельности</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22 187,50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22 187,50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Создание условий для деятельности народных дружин</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6000082300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17 750,00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6000082300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17 750,00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6000082300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17 750,00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Создание условий для деятельности народных дружин за счет средств бюджета муниципального образования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60000S2300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4 437,50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60000S2300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4 437,50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60000S2300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4 437,50</w:t>
            </w:r>
          </w:p>
        </w:tc>
      </w:tr>
      <w:tr w:rsidR="00116885" w:rsidRPr="00116885" w:rsidTr="00116885">
        <w:trPr>
          <w:trHeight w:val="68"/>
        </w:trPr>
        <w:tc>
          <w:tcPr>
            <w:tcW w:w="2874" w:type="pct"/>
            <w:shd w:val="clear" w:color="auto" w:fill="auto"/>
            <w:vAlign w:val="bottom"/>
            <w:hideMark/>
          </w:tcPr>
          <w:p w:rsidR="00116885" w:rsidRPr="00116885" w:rsidRDefault="00116885" w:rsidP="00116885">
            <w:pPr>
              <w:rPr>
                <w:sz w:val="16"/>
                <w:szCs w:val="16"/>
              </w:rPr>
            </w:pPr>
            <w:r w:rsidRPr="00116885">
              <w:rPr>
                <w:sz w:val="16"/>
                <w:szCs w:val="16"/>
              </w:rPr>
              <w:lastRenderedPageBreak/>
              <w:t>НАЦИОНАЛЬНАЯ ЭКОНОМИКА</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auto" w:fill="auto"/>
            <w:noWrap/>
            <w:vAlign w:val="bottom"/>
            <w:hideMark/>
          </w:tcPr>
          <w:p w:rsidR="00116885" w:rsidRPr="00116885" w:rsidRDefault="00116885" w:rsidP="00116885">
            <w:pPr>
              <w:jc w:val="right"/>
              <w:rPr>
                <w:sz w:val="16"/>
                <w:szCs w:val="16"/>
              </w:rPr>
            </w:pPr>
            <w:r w:rsidRPr="00116885">
              <w:rPr>
                <w:sz w:val="16"/>
                <w:szCs w:val="16"/>
              </w:rPr>
              <w:t>202 742 200,43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Общеэкономические вопросы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7 053 471,71</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7 053 471,71</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реализацию мероприятий по содействию трудоустройства граждан</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6000075060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4 946 763,71</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6000075060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4 946 763,71</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6000075060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4 946 763,71</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Реализация мероприятий по содействию трудоустройству граждан</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6000085060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2 106 708,00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6000085060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2 106 708,00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6000085060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2 106 708,00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Транспорт</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Отдельные мероприятия в области автомобильного транспорта</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6000003030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6000003030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6000003030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Дорожное хозяйство (дорожные фонды)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176 813 726,59</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176 813 726,59</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содержание внутрипоселковых дорог и искусственных сооружений на них</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6000004190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43 430 784,23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6000004190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43 430 784,23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6000004190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43 430 784,23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ремонт внутрипоселковых дорог</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6000004390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201 482,28</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6000004390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201 482,28</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6000004390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201 482,28</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капитальный ремонт, ремонт автомобильных дорог и искусственных сооружений на них</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6000079191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9 852 767,25</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6000079191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9 852 767,25</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6000079191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9 852 767,25</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содержание автомобильных дорог и искусственных сооружений на них</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6000079192</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26 787 900,33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6000079192</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26 787 900,33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6000079192</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26 787 900,33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600009Д040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91 713 200,00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600009Д040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91 713 200,00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600009Д040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91 713 200,00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60000SД040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4 827 592,50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60000SД040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4 827 592,50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60000SД040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4 827 592,50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Связь и информатика</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108 320,00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108 320,00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Прочие мероприятия органов местного самоуправления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108 320,00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108 320,00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108 320,00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Другие вопросы в области национальной экономики</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933 842,13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933 842,13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функций органов местного самоуправления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933 842,13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933 842,13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933 842,13</w:t>
            </w:r>
          </w:p>
        </w:tc>
      </w:tr>
      <w:tr w:rsidR="00116885" w:rsidRPr="00116885" w:rsidTr="00116885">
        <w:trPr>
          <w:trHeight w:val="68"/>
        </w:trPr>
        <w:tc>
          <w:tcPr>
            <w:tcW w:w="2874" w:type="pct"/>
            <w:shd w:val="clear" w:color="auto" w:fill="auto"/>
            <w:vAlign w:val="bottom"/>
            <w:hideMark/>
          </w:tcPr>
          <w:p w:rsidR="00116885" w:rsidRPr="00116885" w:rsidRDefault="00116885" w:rsidP="00116885">
            <w:pPr>
              <w:rPr>
                <w:sz w:val="16"/>
                <w:szCs w:val="16"/>
              </w:rPr>
            </w:pPr>
            <w:r w:rsidRPr="00116885">
              <w:rPr>
                <w:sz w:val="16"/>
                <w:szCs w:val="16"/>
              </w:rPr>
              <w:t>ЖИЛИЩНО-КОММУНАЛЬНОЕ ХОЗЯЙСТВО</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auto" w:fill="auto"/>
            <w:noWrap/>
            <w:vAlign w:val="bottom"/>
            <w:hideMark/>
          </w:tcPr>
          <w:p w:rsidR="00116885" w:rsidRPr="00116885" w:rsidRDefault="00116885" w:rsidP="00116885">
            <w:pPr>
              <w:jc w:val="right"/>
              <w:rPr>
                <w:sz w:val="16"/>
                <w:szCs w:val="16"/>
              </w:rPr>
            </w:pPr>
            <w:r w:rsidRPr="00116885">
              <w:rPr>
                <w:sz w:val="16"/>
                <w:szCs w:val="16"/>
              </w:rPr>
              <w:t>125 728 238,38</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Жилищное хозяйство</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1 588 956,40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1 588 956,40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Капитальный ремонт муниципального жилищного фонда</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1 078 957,36</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Закупка товаров, работ и услуг для обеспечения государственных (муниципальных) нужд</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200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255 657,36</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закупки товаров, работ и услуг для обеспечения государственных (муниципальных) нужд</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240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255 657,36</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823 300,00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823 300,00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6000009020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509 999,04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6000009020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509 999,04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6000009020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509 999,04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Коммунальное хозяйство</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67 276 994,63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67 276 994,63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по бытовому обслуживанию</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6000003510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2 400 000,00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6000003510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2 400 000,00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6000003510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2 400 000,00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в области жилищно-коммунального хозяйства</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6000070010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43 512 594,63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6000070010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43 512 594,63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6000070010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43 512 594,63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 xml:space="preserve">Расходы за счет бюджетных ассигнований резервного фонда Правительства </w:t>
            </w:r>
            <w:r w:rsidRPr="00116885">
              <w:rPr>
                <w:sz w:val="16"/>
                <w:szCs w:val="16"/>
              </w:rPr>
              <w:lastRenderedPageBreak/>
              <w:t>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lastRenderedPageBreak/>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6000085150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21 364 400,00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lastRenderedPageBreak/>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6000085150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21 364 400,00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6000085150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21 364 400,00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Благоустройство</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52 658 292,83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52 658 292,83</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уличное освещение</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6000006100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17 269 028,38</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6000006100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17 269 028,38</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6000006100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17 269 028,38</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организацию деятельности по сбору и транспортированию твердых коммунальных отходов</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6000006200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4 442 900,00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6000006200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4 442 900,00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6000006200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4 442 900,00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озеленение</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83 120,00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83 120,00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83 120,00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организацию и содержание мест захоронения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373 500,00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373 500,00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373 500,00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прочие мероприятия по благоустройству поселения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6 230 395,04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Закупка товаров, работ и услуг для обеспечения государственных (муниципальных) нужд</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200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600 000,00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закупки товаров, работ и услуг для обеспечения государственных (муниципальных) нужд</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240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600 000,00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5 630 395,04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5 630 395,04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Реализация инициативных проектов, отобранных по результатам конкурса (инициативный проект "Карта Приключений")</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6000082751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10 000 000,00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6000082751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10 000 000,00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6000082751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10 000 000,00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60000S2751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4 767 682,74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60000S2751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4 767 682,74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60000S2751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4 767 682,74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Региональный проект "Формирование комфортной городской среды"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9 491 666,67</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Реализация программ формирования современной городской среды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600И455550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9 466 666,67</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600И455550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9 466 666,67</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600И455550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9 466 666,67</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по благоустройству общественных и дворовых территорий поселений</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600И475550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600И475550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600И475550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Другие вопросы в области жилищно-коммунального хозяйства</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4 203 994,52</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4 203 994,52</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функций органов местного самоуправления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4 203 994,52</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4 203 994,52</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4 203 994,52</w:t>
            </w:r>
          </w:p>
        </w:tc>
      </w:tr>
      <w:tr w:rsidR="00116885" w:rsidRPr="00116885" w:rsidTr="00116885">
        <w:trPr>
          <w:trHeight w:val="68"/>
        </w:trPr>
        <w:tc>
          <w:tcPr>
            <w:tcW w:w="2874" w:type="pct"/>
            <w:shd w:val="clear" w:color="auto" w:fill="auto"/>
            <w:vAlign w:val="bottom"/>
            <w:hideMark/>
          </w:tcPr>
          <w:p w:rsidR="00116885" w:rsidRPr="00116885" w:rsidRDefault="00116885" w:rsidP="00116885">
            <w:pPr>
              <w:rPr>
                <w:sz w:val="16"/>
                <w:szCs w:val="16"/>
              </w:rPr>
            </w:pPr>
            <w:r w:rsidRPr="00116885">
              <w:rPr>
                <w:sz w:val="16"/>
                <w:szCs w:val="16"/>
              </w:rPr>
              <w:t>ОБРАЗОВАНИЕ</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auto" w:fill="auto"/>
            <w:noWrap/>
            <w:vAlign w:val="bottom"/>
            <w:hideMark/>
          </w:tcPr>
          <w:p w:rsidR="00116885" w:rsidRPr="00116885" w:rsidRDefault="00116885" w:rsidP="00116885">
            <w:pPr>
              <w:jc w:val="right"/>
              <w:rPr>
                <w:sz w:val="16"/>
                <w:szCs w:val="16"/>
              </w:rPr>
            </w:pPr>
            <w:r w:rsidRPr="00116885">
              <w:rPr>
                <w:sz w:val="16"/>
                <w:szCs w:val="16"/>
              </w:rPr>
              <w:t>280 000,00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Молодежная политика</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 xml:space="preserve">Реализация мероприятий по работе с детьми  и молодежью </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6000070280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6000070280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6000070280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r>
      <w:tr w:rsidR="00116885" w:rsidRPr="00116885" w:rsidTr="00116885">
        <w:trPr>
          <w:trHeight w:val="68"/>
        </w:trPr>
        <w:tc>
          <w:tcPr>
            <w:tcW w:w="2874" w:type="pct"/>
            <w:shd w:val="clear" w:color="auto" w:fill="auto"/>
            <w:vAlign w:val="bottom"/>
            <w:hideMark/>
          </w:tcPr>
          <w:p w:rsidR="00116885" w:rsidRPr="00116885" w:rsidRDefault="00116885" w:rsidP="00116885">
            <w:pPr>
              <w:rPr>
                <w:sz w:val="16"/>
                <w:szCs w:val="16"/>
              </w:rPr>
            </w:pPr>
            <w:r w:rsidRPr="00116885">
              <w:rPr>
                <w:sz w:val="16"/>
                <w:szCs w:val="16"/>
              </w:rPr>
              <w:t>КУЛЬТУРА, КИНЕМАТОГРАФИЯ</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auto" w:fill="auto"/>
            <w:noWrap/>
            <w:vAlign w:val="bottom"/>
            <w:hideMark/>
          </w:tcPr>
          <w:p w:rsidR="00116885" w:rsidRPr="00116885" w:rsidRDefault="00116885" w:rsidP="00116885">
            <w:pPr>
              <w:jc w:val="right"/>
              <w:rPr>
                <w:sz w:val="16"/>
                <w:szCs w:val="16"/>
              </w:rPr>
            </w:pPr>
            <w:r w:rsidRPr="00116885">
              <w:rPr>
                <w:sz w:val="16"/>
                <w:szCs w:val="16"/>
              </w:rPr>
              <w:t>14 484 522,14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Культура</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14 484 522,14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14 484 522,14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переданных полномочий</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14 289 522,14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14 289 522,14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14 289 522,14</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Реализация прочих расходов в сфере культуры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6000070050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195 000,00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6000070050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195 000,00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6000070050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195 000,00</w:t>
            </w:r>
          </w:p>
        </w:tc>
      </w:tr>
      <w:tr w:rsidR="00116885" w:rsidRPr="00116885" w:rsidTr="00116885">
        <w:trPr>
          <w:trHeight w:val="68"/>
        </w:trPr>
        <w:tc>
          <w:tcPr>
            <w:tcW w:w="2874" w:type="pct"/>
            <w:shd w:val="clear" w:color="auto" w:fill="auto"/>
            <w:vAlign w:val="bottom"/>
            <w:hideMark/>
          </w:tcPr>
          <w:p w:rsidR="00116885" w:rsidRPr="00116885" w:rsidRDefault="00116885" w:rsidP="00116885">
            <w:pPr>
              <w:rPr>
                <w:sz w:val="16"/>
                <w:szCs w:val="16"/>
              </w:rPr>
            </w:pPr>
            <w:r w:rsidRPr="00116885">
              <w:rPr>
                <w:sz w:val="16"/>
                <w:szCs w:val="16"/>
              </w:rPr>
              <w:t>СОЦИАЛЬНАЯ ПОЛИТИКА</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auto" w:fill="auto"/>
            <w:noWrap/>
            <w:vAlign w:val="bottom"/>
            <w:hideMark/>
          </w:tcPr>
          <w:p w:rsidR="00116885" w:rsidRPr="00116885" w:rsidRDefault="00116885" w:rsidP="00116885">
            <w:pPr>
              <w:jc w:val="right"/>
              <w:rPr>
                <w:sz w:val="16"/>
                <w:szCs w:val="16"/>
              </w:rPr>
            </w:pPr>
            <w:r w:rsidRPr="00116885">
              <w:rPr>
                <w:sz w:val="16"/>
                <w:szCs w:val="16"/>
              </w:rPr>
              <w:t>588 000,00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Пенсионное обеспечение</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Мероприятия на пенсионное обеспечение отдельных категорий граждан</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6000070220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6000070220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6000070220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r>
      <w:tr w:rsidR="00116885" w:rsidRPr="00116885" w:rsidTr="00116885">
        <w:trPr>
          <w:trHeight w:val="68"/>
        </w:trPr>
        <w:tc>
          <w:tcPr>
            <w:tcW w:w="2874" w:type="pct"/>
            <w:shd w:val="clear" w:color="auto" w:fill="auto"/>
            <w:vAlign w:val="bottom"/>
            <w:hideMark/>
          </w:tcPr>
          <w:p w:rsidR="00116885" w:rsidRPr="00116885" w:rsidRDefault="00116885" w:rsidP="00116885">
            <w:pPr>
              <w:rPr>
                <w:sz w:val="16"/>
                <w:szCs w:val="16"/>
              </w:rPr>
            </w:pPr>
            <w:r w:rsidRPr="00116885">
              <w:rPr>
                <w:sz w:val="16"/>
                <w:szCs w:val="16"/>
              </w:rPr>
              <w:t>ФИЗИЧЕСКАЯ КУЛЬТУРА И СПОРТ</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auto" w:fill="auto"/>
            <w:noWrap/>
            <w:vAlign w:val="bottom"/>
            <w:hideMark/>
          </w:tcPr>
          <w:p w:rsidR="00116885" w:rsidRPr="00116885" w:rsidRDefault="00116885" w:rsidP="00116885">
            <w:pPr>
              <w:jc w:val="right"/>
              <w:rPr>
                <w:sz w:val="16"/>
                <w:szCs w:val="16"/>
              </w:rPr>
            </w:pPr>
            <w:r w:rsidRPr="00116885">
              <w:rPr>
                <w:sz w:val="16"/>
                <w:szCs w:val="16"/>
              </w:rPr>
              <w:t>90 900,00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Массовый спорт</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90 900,00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90 900,00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переданных полномочий</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90 900,00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lastRenderedPageBreak/>
              <w:t>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90 900,00</w:t>
            </w:r>
          </w:p>
        </w:tc>
      </w:tr>
      <w:tr w:rsidR="00116885" w:rsidRPr="00116885" w:rsidTr="00116885">
        <w:trPr>
          <w:trHeight w:val="68"/>
        </w:trPr>
        <w:tc>
          <w:tcPr>
            <w:tcW w:w="2874"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41"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90 900,00</w:t>
            </w:r>
          </w:p>
        </w:tc>
      </w:tr>
      <w:tr w:rsidR="00116885" w:rsidRPr="00116885" w:rsidTr="00116885">
        <w:trPr>
          <w:trHeight w:val="68"/>
        </w:trPr>
        <w:tc>
          <w:tcPr>
            <w:tcW w:w="2874" w:type="pct"/>
            <w:shd w:val="clear" w:color="auto" w:fill="auto"/>
            <w:noWrap/>
            <w:vAlign w:val="bottom"/>
            <w:hideMark/>
          </w:tcPr>
          <w:p w:rsidR="00116885" w:rsidRPr="00116885" w:rsidRDefault="00116885" w:rsidP="00116885">
            <w:pPr>
              <w:rPr>
                <w:sz w:val="20"/>
                <w:szCs w:val="20"/>
              </w:rPr>
            </w:pPr>
            <w:r w:rsidRPr="00116885">
              <w:rPr>
                <w:sz w:val="20"/>
                <w:szCs w:val="20"/>
              </w:rPr>
              <w:t>Итого:</w:t>
            </w:r>
          </w:p>
        </w:tc>
        <w:tc>
          <w:tcPr>
            <w:tcW w:w="207"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229"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597"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252"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841" w:type="pct"/>
            <w:shd w:val="clear" w:color="auto" w:fill="auto"/>
            <w:noWrap/>
            <w:vAlign w:val="bottom"/>
            <w:hideMark/>
          </w:tcPr>
          <w:p w:rsidR="00116885" w:rsidRPr="00116885" w:rsidRDefault="00116885" w:rsidP="00116885">
            <w:pPr>
              <w:jc w:val="right"/>
              <w:rPr>
                <w:sz w:val="16"/>
                <w:szCs w:val="16"/>
              </w:rPr>
            </w:pPr>
            <w:r w:rsidRPr="00116885">
              <w:rPr>
                <w:sz w:val="16"/>
                <w:szCs w:val="16"/>
              </w:rPr>
              <w:t>382 803 863,11</w:t>
            </w:r>
          </w:p>
        </w:tc>
      </w:tr>
    </w:tbl>
    <w:p w:rsidR="00DB2AE8" w:rsidRDefault="00DB2AE8" w:rsidP="00EE5B72">
      <w:pPr>
        <w:tabs>
          <w:tab w:val="left" w:pos="540"/>
        </w:tabs>
        <w:ind w:left="5245"/>
      </w:pPr>
    </w:p>
    <w:p w:rsidR="006C2CE1" w:rsidRDefault="006C2CE1" w:rsidP="00EE5B72">
      <w:pPr>
        <w:tabs>
          <w:tab w:val="left" w:pos="540"/>
        </w:tabs>
        <w:ind w:left="5245"/>
        <w:sectPr w:rsidR="006C2CE1" w:rsidSect="006C2CE1">
          <w:pgSz w:w="11906" w:h="16838"/>
          <w:pgMar w:top="1134" w:right="850" w:bottom="1134" w:left="1701" w:header="709" w:footer="709" w:gutter="0"/>
          <w:pgNumType w:start="1"/>
          <w:cols w:space="708"/>
          <w:titlePg/>
          <w:docGrid w:linePitch="381"/>
        </w:sectPr>
      </w:pPr>
    </w:p>
    <w:p w:rsidR="00EE5B72" w:rsidRDefault="00EE5B72" w:rsidP="00EE5B72">
      <w:pPr>
        <w:tabs>
          <w:tab w:val="left" w:pos="540"/>
        </w:tabs>
        <w:ind w:left="5245"/>
      </w:pPr>
      <w:r w:rsidRPr="00F84D67">
        <w:lastRenderedPageBreak/>
        <w:t>Приложение</w:t>
      </w:r>
      <w:r>
        <w:t xml:space="preserve"> </w:t>
      </w:r>
      <w:r w:rsidR="009A284B">
        <w:t>3</w:t>
      </w:r>
      <w:r>
        <w:t xml:space="preserve"> </w:t>
      </w:r>
      <w:r w:rsidRPr="00F84D67">
        <w:t xml:space="preserve">к решению </w:t>
      </w:r>
    </w:p>
    <w:p w:rsidR="00EE5B72" w:rsidRPr="00F84D67" w:rsidRDefault="00EE5B72" w:rsidP="00EE5B72">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EE5B72" w:rsidRDefault="00DC667E" w:rsidP="00EE5B72">
      <w:pPr>
        <w:spacing w:line="276" w:lineRule="auto"/>
        <w:ind w:left="5245"/>
      </w:pPr>
      <w:r w:rsidRPr="00DC667E">
        <w:t xml:space="preserve">от </w:t>
      </w:r>
      <w:r w:rsidR="00F21FAE" w:rsidRPr="00F21FAE">
        <w:t>30.09.2025 № 110</w:t>
      </w:r>
    </w:p>
    <w:p w:rsidR="00EE5B72" w:rsidRDefault="00EE5B72" w:rsidP="00EE5B72">
      <w:pPr>
        <w:tabs>
          <w:tab w:val="left" w:pos="1920"/>
        </w:tabs>
        <w:rPr>
          <w:sz w:val="25"/>
          <w:szCs w:val="25"/>
        </w:rPr>
      </w:pPr>
    </w:p>
    <w:p w:rsidR="004744F2" w:rsidRDefault="004744F2" w:rsidP="00EE5B72">
      <w:pPr>
        <w:tabs>
          <w:tab w:val="left" w:pos="1920"/>
        </w:tabs>
        <w:rPr>
          <w:sz w:val="25"/>
          <w:szCs w:val="25"/>
        </w:rPr>
      </w:pPr>
    </w:p>
    <w:p w:rsidR="00EE5B72" w:rsidRDefault="00116885" w:rsidP="009A284B">
      <w:pPr>
        <w:jc w:val="center"/>
        <w:rPr>
          <w:b/>
        </w:rPr>
      </w:pPr>
      <w:r w:rsidRPr="00116885">
        <w:rPr>
          <w:b/>
        </w:rPr>
        <w:t xml:space="preserve">Утвердить распределение бюджетных ассигнований по целевым статьям (непрограммным направлениям деятельности), группам и подгруппам </w:t>
      </w:r>
      <w:proofErr w:type="gramStart"/>
      <w:r w:rsidRPr="00116885">
        <w:rPr>
          <w:b/>
        </w:rPr>
        <w:t>видов расходов классификации расходов бюджета муниципального образования</w:t>
      </w:r>
      <w:proofErr w:type="gramEnd"/>
      <w:r w:rsidRPr="00116885">
        <w:rPr>
          <w:b/>
        </w:rPr>
        <w:t xml:space="preserve"> городское поселение Междуреченский на 2025 год</w:t>
      </w:r>
    </w:p>
    <w:p w:rsidR="00DC667E" w:rsidRDefault="00DC667E" w:rsidP="009A284B">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1110"/>
        <w:gridCol w:w="469"/>
        <w:gridCol w:w="1694"/>
      </w:tblGrid>
      <w:tr w:rsidR="00116885" w:rsidRPr="00116885" w:rsidTr="00116885">
        <w:trPr>
          <w:trHeight w:val="68"/>
        </w:trPr>
        <w:tc>
          <w:tcPr>
            <w:tcW w:w="3290"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580"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245"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20"/>
                <w:szCs w:val="20"/>
              </w:rPr>
            </w:pPr>
          </w:p>
        </w:tc>
        <w:tc>
          <w:tcPr>
            <w:tcW w:w="885" w:type="pct"/>
            <w:tcBorders>
              <w:top w:val="nil"/>
              <w:left w:val="nil"/>
              <w:bottom w:val="single" w:sz="4" w:space="0" w:color="auto"/>
              <w:right w:val="nil"/>
            </w:tcBorders>
            <w:shd w:val="clear" w:color="auto" w:fill="auto"/>
            <w:noWrap/>
            <w:vAlign w:val="bottom"/>
            <w:hideMark/>
          </w:tcPr>
          <w:p w:rsidR="00116885" w:rsidRPr="00116885" w:rsidRDefault="00116885" w:rsidP="00116885">
            <w:pPr>
              <w:jc w:val="right"/>
              <w:rPr>
                <w:sz w:val="16"/>
                <w:szCs w:val="16"/>
              </w:rPr>
            </w:pPr>
            <w:r w:rsidRPr="00116885">
              <w:rPr>
                <w:sz w:val="16"/>
                <w:szCs w:val="16"/>
              </w:rPr>
              <w:t>(в рублях)</w:t>
            </w:r>
          </w:p>
        </w:tc>
      </w:tr>
      <w:tr w:rsidR="00116885" w:rsidRPr="00116885" w:rsidTr="00116885">
        <w:trPr>
          <w:trHeight w:val="184"/>
        </w:trPr>
        <w:tc>
          <w:tcPr>
            <w:tcW w:w="3290" w:type="pct"/>
            <w:vMerge w:val="restart"/>
            <w:tcBorders>
              <w:top w:val="single" w:sz="4" w:space="0" w:color="auto"/>
            </w:tcBorders>
            <w:shd w:val="clear" w:color="auto" w:fill="auto"/>
            <w:noWrap/>
            <w:vAlign w:val="center"/>
            <w:hideMark/>
          </w:tcPr>
          <w:p w:rsidR="00116885" w:rsidRPr="00116885" w:rsidRDefault="00116885" w:rsidP="00116885">
            <w:pPr>
              <w:jc w:val="center"/>
              <w:rPr>
                <w:sz w:val="16"/>
                <w:szCs w:val="16"/>
              </w:rPr>
            </w:pPr>
            <w:r w:rsidRPr="00116885">
              <w:rPr>
                <w:sz w:val="16"/>
                <w:szCs w:val="16"/>
              </w:rPr>
              <w:t>Наименование</w:t>
            </w:r>
          </w:p>
        </w:tc>
        <w:tc>
          <w:tcPr>
            <w:tcW w:w="580" w:type="pct"/>
            <w:vMerge w:val="restart"/>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ЦСР</w:t>
            </w:r>
          </w:p>
        </w:tc>
        <w:tc>
          <w:tcPr>
            <w:tcW w:w="245" w:type="pct"/>
            <w:vMerge w:val="restart"/>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ВР</w:t>
            </w:r>
          </w:p>
        </w:tc>
        <w:tc>
          <w:tcPr>
            <w:tcW w:w="885" w:type="pct"/>
            <w:vMerge w:val="restart"/>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Сумма на  год</w:t>
            </w:r>
          </w:p>
        </w:tc>
      </w:tr>
      <w:tr w:rsidR="00116885" w:rsidRPr="00116885" w:rsidTr="00116885">
        <w:trPr>
          <w:trHeight w:val="184"/>
        </w:trPr>
        <w:tc>
          <w:tcPr>
            <w:tcW w:w="3290" w:type="pct"/>
            <w:vMerge/>
            <w:vAlign w:val="center"/>
            <w:hideMark/>
          </w:tcPr>
          <w:p w:rsidR="00116885" w:rsidRPr="00116885" w:rsidRDefault="00116885" w:rsidP="00116885">
            <w:pPr>
              <w:rPr>
                <w:sz w:val="16"/>
                <w:szCs w:val="16"/>
              </w:rPr>
            </w:pPr>
          </w:p>
        </w:tc>
        <w:tc>
          <w:tcPr>
            <w:tcW w:w="580" w:type="pct"/>
            <w:vMerge/>
            <w:vAlign w:val="center"/>
            <w:hideMark/>
          </w:tcPr>
          <w:p w:rsidR="00116885" w:rsidRPr="00116885" w:rsidRDefault="00116885" w:rsidP="00116885">
            <w:pPr>
              <w:rPr>
                <w:sz w:val="16"/>
                <w:szCs w:val="16"/>
              </w:rPr>
            </w:pPr>
          </w:p>
        </w:tc>
        <w:tc>
          <w:tcPr>
            <w:tcW w:w="245" w:type="pct"/>
            <w:vMerge/>
            <w:vAlign w:val="center"/>
            <w:hideMark/>
          </w:tcPr>
          <w:p w:rsidR="00116885" w:rsidRPr="00116885" w:rsidRDefault="00116885" w:rsidP="00116885">
            <w:pPr>
              <w:rPr>
                <w:sz w:val="16"/>
                <w:szCs w:val="16"/>
              </w:rPr>
            </w:pPr>
          </w:p>
        </w:tc>
        <w:tc>
          <w:tcPr>
            <w:tcW w:w="885" w:type="pct"/>
            <w:vMerge/>
            <w:vAlign w:val="center"/>
            <w:hideMark/>
          </w:tcPr>
          <w:p w:rsidR="00116885" w:rsidRPr="00116885" w:rsidRDefault="00116885" w:rsidP="00116885">
            <w:pPr>
              <w:rPr>
                <w:sz w:val="16"/>
                <w:szCs w:val="16"/>
              </w:rPr>
            </w:pPr>
          </w:p>
        </w:tc>
      </w:tr>
      <w:tr w:rsidR="00116885" w:rsidRPr="00116885" w:rsidTr="00116885">
        <w:trPr>
          <w:trHeight w:val="184"/>
        </w:trPr>
        <w:tc>
          <w:tcPr>
            <w:tcW w:w="3290" w:type="pct"/>
            <w:vMerge/>
            <w:vAlign w:val="center"/>
            <w:hideMark/>
          </w:tcPr>
          <w:p w:rsidR="00116885" w:rsidRPr="00116885" w:rsidRDefault="00116885" w:rsidP="00116885">
            <w:pPr>
              <w:rPr>
                <w:sz w:val="16"/>
                <w:szCs w:val="16"/>
              </w:rPr>
            </w:pPr>
          </w:p>
        </w:tc>
        <w:tc>
          <w:tcPr>
            <w:tcW w:w="580" w:type="pct"/>
            <w:vMerge/>
            <w:vAlign w:val="center"/>
            <w:hideMark/>
          </w:tcPr>
          <w:p w:rsidR="00116885" w:rsidRPr="00116885" w:rsidRDefault="00116885" w:rsidP="00116885">
            <w:pPr>
              <w:rPr>
                <w:sz w:val="16"/>
                <w:szCs w:val="16"/>
              </w:rPr>
            </w:pPr>
          </w:p>
        </w:tc>
        <w:tc>
          <w:tcPr>
            <w:tcW w:w="245" w:type="pct"/>
            <w:vMerge/>
            <w:vAlign w:val="center"/>
            <w:hideMark/>
          </w:tcPr>
          <w:p w:rsidR="00116885" w:rsidRPr="00116885" w:rsidRDefault="00116885" w:rsidP="00116885">
            <w:pPr>
              <w:rPr>
                <w:sz w:val="16"/>
                <w:szCs w:val="16"/>
              </w:rPr>
            </w:pPr>
          </w:p>
        </w:tc>
        <w:tc>
          <w:tcPr>
            <w:tcW w:w="885" w:type="pct"/>
            <w:vMerge/>
            <w:vAlign w:val="center"/>
            <w:hideMark/>
          </w:tcPr>
          <w:p w:rsidR="00116885" w:rsidRPr="00116885" w:rsidRDefault="00116885" w:rsidP="00116885">
            <w:pPr>
              <w:rPr>
                <w:sz w:val="16"/>
                <w:szCs w:val="16"/>
              </w:rPr>
            </w:pPr>
          </w:p>
        </w:tc>
      </w:tr>
      <w:tr w:rsidR="00116885" w:rsidRPr="00116885" w:rsidTr="00116885">
        <w:trPr>
          <w:trHeight w:val="68"/>
        </w:trPr>
        <w:tc>
          <w:tcPr>
            <w:tcW w:w="3290" w:type="pct"/>
            <w:shd w:val="clear" w:color="auto" w:fill="auto"/>
            <w:noWrap/>
            <w:vAlign w:val="bottom"/>
            <w:hideMark/>
          </w:tcPr>
          <w:p w:rsidR="00116885" w:rsidRPr="00116885" w:rsidRDefault="00116885" w:rsidP="00116885">
            <w:pPr>
              <w:jc w:val="center"/>
              <w:rPr>
                <w:sz w:val="16"/>
                <w:szCs w:val="16"/>
              </w:rPr>
            </w:pPr>
            <w:r w:rsidRPr="00116885">
              <w:rPr>
                <w:sz w:val="16"/>
                <w:szCs w:val="16"/>
              </w:rPr>
              <w:t>1</w:t>
            </w:r>
          </w:p>
        </w:tc>
        <w:tc>
          <w:tcPr>
            <w:tcW w:w="580" w:type="pct"/>
            <w:shd w:val="clear" w:color="auto" w:fill="auto"/>
            <w:noWrap/>
            <w:vAlign w:val="bottom"/>
            <w:hideMark/>
          </w:tcPr>
          <w:p w:rsidR="00116885" w:rsidRPr="00116885" w:rsidRDefault="00116885" w:rsidP="00116885">
            <w:pPr>
              <w:jc w:val="center"/>
              <w:rPr>
                <w:sz w:val="16"/>
                <w:szCs w:val="16"/>
              </w:rPr>
            </w:pPr>
            <w:r w:rsidRPr="00116885">
              <w:rPr>
                <w:sz w:val="16"/>
                <w:szCs w:val="16"/>
              </w:rPr>
              <w:t>2</w:t>
            </w:r>
          </w:p>
        </w:tc>
        <w:tc>
          <w:tcPr>
            <w:tcW w:w="245" w:type="pct"/>
            <w:shd w:val="clear" w:color="auto" w:fill="auto"/>
            <w:noWrap/>
            <w:vAlign w:val="bottom"/>
            <w:hideMark/>
          </w:tcPr>
          <w:p w:rsidR="00116885" w:rsidRPr="00116885" w:rsidRDefault="00116885" w:rsidP="00116885">
            <w:pPr>
              <w:jc w:val="center"/>
              <w:rPr>
                <w:sz w:val="16"/>
                <w:szCs w:val="16"/>
              </w:rPr>
            </w:pPr>
            <w:r w:rsidRPr="00116885">
              <w:rPr>
                <w:sz w:val="16"/>
                <w:szCs w:val="16"/>
              </w:rPr>
              <w:t>3</w:t>
            </w:r>
          </w:p>
        </w:tc>
        <w:tc>
          <w:tcPr>
            <w:tcW w:w="885" w:type="pct"/>
            <w:shd w:val="clear" w:color="auto" w:fill="auto"/>
            <w:noWrap/>
            <w:vAlign w:val="bottom"/>
            <w:hideMark/>
          </w:tcPr>
          <w:p w:rsidR="00116885" w:rsidRPr="00116885" w:rsidRDefault="00116885" w:rsidP="00116885">
            <w:pPr>
              <w:jc w:val="center"/>
              <w:rPr>
                <w:sz w:val="16"/>
                <w:szCs w:val="16"/>
              </w:rPr>
            </w:pPr>
            <w:r w:rsidRPr="00116885">
              <w:rPr>
                <w:sz w:val="16"/>
                <w:szCs w:val="16"/>
              </w:rPr>
              <w:t>4</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382 803 863,11</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переданных полномочий</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38 380 491,63</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38 380 491,63</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38 380 491,63</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Глава (высшее должностное лицо) муниципального образования</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6000002030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6000002030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100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выплаты персоналу государственных (муниципальных) органов</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6000002030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120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функций органов местного самоуправления</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16 856 366,85</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100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2 429 041,60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выплаты персоналу государственных (муниципальных) органов</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120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2 429 041,60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14 427 325,25</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14 427 325,25</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Прочие мероприятия органов местного самоуправления</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665 820,00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108 320,00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108 320,00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бюджетные ассигнования</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800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557 500,00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Уплата налогов, сборов и иных платежей</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850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557 500,00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Отдельные мероприятия в области автомобильного транспорта</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6000003030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6000003030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6000003030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по бытовому обслуживанию</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6000003510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2 400 000,00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6000003510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2 400 000,00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6000003510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2 400 000,00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Капитальный ремонт муниципального жилищного фонда</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1 078 957,36</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Закупка товаров, работ и услуг для обеспечения государственных (муниципальных) нужд</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200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255 657,36</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закупки товаров, работ и услуг для обеспечения государственных (муниципальных) нужд</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240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255 657,36</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823 300,00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823 300,00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содержание внутрипоселковых дорог и искусственных сооружений на них</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6000004190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43 430 784,23</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6000004190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43 430 784,23</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6000004190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43 430 784,23</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ремонт внутрипоселковых дорог</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6000004390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201 482,28</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6000004390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201 482,28</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6000004390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201 482,28</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уличное освещение</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6000006100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17 269 028,38</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6000006100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17 269 028,38</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6000006100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17 269 028,38</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организацию деятельности по сбору и транспортированию твердых коммунальных отходов</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6000006200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4 442 900,00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6000006200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4 442 900,00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6000006200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4 442 900,00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озеленение</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6000006300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83 120,00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6000006300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83 120,00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6000006300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83 120,00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организацию и содержание мест захоронения</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6000006400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373 500,00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6000006400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373 500,00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6000006400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373 500,00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прочие мероприятия по благоустройству поселения</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6 230 395,04</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lastRenderedPageBreak/>
              <w:t>Закупка товаров, работ и услуг для обеспечения государственных (муниципальных) нужд</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200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600 000,00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закупки товаров, работ и услуг для обеспечения государственных (муниципальных) нужд</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240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600 000,00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5 630 395,04</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5 630 395,04</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Резервные фонды муниципального образования</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6000007050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бюджетные ассигнования</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6000007050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800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Резервные средства</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6000007050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870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6000009020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509 999,04</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6000009020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509 999,04</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6000009020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509 999,04</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в области жилищно-коммунального хозяйства</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6000070010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43 512 594,63</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6000070010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43 512 594,63</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6000070010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43 512 594,63</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Реализация прочих расходов в сфере культуры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6000070050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195 000,00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6000070050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195 000,00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6000070050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195 000,00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Мероприятия на пенсионное обеспечение отдельных категорий граждан</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6000070220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6000070220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6000070220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 xml:space="preserve">Реализация мероприятий по работе с детьми  и молодежью </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6000070280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6000070280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6000070280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реализацию мероприятий по содействию трудоустройства граждан</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6000075060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4 946 763,71</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6000075060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4 946 763,71</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6000075060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4 946 763,71</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капитальный ремонт, ремонт автомобильных дорог и искусственных сооружений на них</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6000079191</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9 852 767,25</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6000079191</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9 852 767,25</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6000079191</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9 852 767,25</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на содержание автомобильных дорог и искусственных сооружений на них</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6000079192</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26 787 900,33</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6000079192</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26 787 900,33</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6000079192</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26 787 900,33</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Создание условий для деятельности народных дружин</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6000082300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17 750,00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6000082300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17 750,00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6000082300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17 750,00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Реализация инициативных проектов, отобранных по результатам конкурса (инициативный проект "Карта Приключений")</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6000082751</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10 000 000,00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6000082751</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10 000 000,00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6000082751</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10 000 000,00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Реализация мероприятий по содействию трудоустройству граждан</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6000085060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2 106 708,00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6000085060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2 106 708,00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6000085060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2 106 708,00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6000085150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21 364 400,00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6000085150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21 364 400,00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6000085150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21 364 400,00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600009Д040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91 713 200,00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600009Д040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91 713 200,00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600009Д040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91 713 200,00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Создание условий для деятельности народных дружин за счет средств бюджета муниципального образования</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60000S2300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4 437,50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60000S2300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4 437,50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60000S2300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4 437,50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60000S2751</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4 767 682,74</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60000S2751</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4 767 682,74</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60000S2751</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4 767 682,74</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60000SД040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4 827 592,50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60000SД040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4 827 592,50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60000SД040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4 827 592,50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Региональный проект "Формирование комфортной городской среды"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600И400000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9 491 666,67</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Реализация программ формирования современной городской среды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600И455550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9 466 666,67</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600И455550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9 466 666,67</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600И455550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9 466 666,67</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Расходы по благоустройству общественных и дворовых территорий поселений</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600И475550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lastRenderedPageBreak/>
              <w:t>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600И475550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25 000,00</w:t>
            </w:r>
          </w:p>
        </w:tc>
      </w:tr>
      <w:tr w:rsidR="00116885" w:rsidRPr="00116885" w:rsidTr="00116885">
        <w:trPr>
          <w:trHeight w:val="68"/>
        </w:trPr>
        <w:tc>
          <w:tcPr>
            <w:tcW w:w="3290"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580" w:type="pct"/>
            <w:shd w:val="clear" w:color="000000" w:fill="FFFFFF"/>
            <w:noWrap/>
            <w:vAlign w:val="bottom"/>
            <w:hideMark/>
          </w:tcPr>
          <w:p w:rsidR="00116885" w:rsidRPr="00116885" w:rsidRDefault="00116885" w:rsidP="00116885">
            <w:pPr>
              <w:rPr>
                <w:sz w:val="16"/>
                <w:szCs w:val="16"/>
              </w:rPr>
            </w:pPr>
            <w:r w:rsidRPr="00116885">
              <w:rPr>
                <w:sz w:val="16"/>
                <w:szCs w:val="16"/>
              </w:rPr>
              <w:t>600И475550</w:t>
            </w:r>
          </w:p>
        </w:tc>
        <w:tc>
          <w:tcPr>
            <w:tcW w:w="245"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885"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25 000,00</w:t>
            </w:r>
          </w:p>
        </w:tc>
      </w:tr>
      <w:tr w:rsidR="00116885" w:rsidRPr="00116885" w:rsidTr="00116885">
        <w:trPr>
          <w:trHeight w:val="68"/>
        </w:trPr>
        <w:tc>
          <w:tcPr>
            <w:tcW w:w="3290" w:type="pct"/>
            <w:shd w:val="clear" w:color="auto" w:fill="auto"/>
            <w:noWrap/>
            <w:vAlign w:val="bottom"/>
            <w:hideMark/>
          </w:tcPr>
          <w:p w:rsidR="00116885" w:rsidRPr="00116885" w:rsidRDefault="00116885" w:rsidP="00116885">
            <w:pPr>
              <w:rPr>
                <w:sz w:val="20"/>
                <w:szCs w:val="20"/>
              </w:rPr>
            </w:pPr>
            <w:r w:rsidRPr="00116885">
              <w:rPr>
                <w:sz w:val="20"/>
                <w:szCs w:val="20"/>
              </w:rPr>
              <w:t>Итого</w:t>
            </w:r>
          </w:p>
        </w:tc>
        <w:tc>
          <w:tcPr>
            <w:tcW w:w="580"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245"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885" w:type="pct"/>
            <w:shd w:val="clear" w:color="auto" w:fill="auto"/>
            <w:noWrap/>
            <w:vAlign w:val="bottom"/>
            <w:hideMark/>
          </w:tcPr>
          <w:p w:rsidR="00116885" w:rsidRPr="00116885" w:rsidRDefault="00116885" w:rsidP="00116885">
            <w:pPr>
              <w:jc w:val="right"/>
              <w:rPr>
                <w:sz w:val="16"/>
                <w:szCs w:val="16"/>
              </w:rPr>
            </w:pPr>
            <w:r w:rsidRPr="00116885">
              <w:rPr>
                <w:sz w:val="16"/>
                <w:szCs w:val="16"/>
              </w:rPr>
              <w:t>382 803 863,11</w:t>
            </w:r>
          </w:p>
        </w:tc>
      </w:tr>
    </w:tbl>
    <w:p w:rsidR="00DC667E" w:rsidRPr="009A284B" w:rsidRDefault="00DC667E" w:rsidP="009A284B">
      <w:pPr>
        <w:jc w:val="center"/>
      </w:pPr>
    </w:p>
    <w:p w:rsidR="00DB2AE8" w:rsidRDefault="00DB2AE8" w:rsidP="00EE5B72">
      <w:pPr>
        <w:tabs>
          <w:tab w:val="left" w:pos="540"/>
        </w:tabs>
        <w:ind w:left="5245"/>
        <w:sectPr w:rsidR="00DB2AE8" w:rsidSect="006C2CE1">
          <w:pgSz w:w="11906" w:h="16838"/>
          <w:pgMar w:top="1134" w:right="850" w:bottom="1134" w:left="1701" w:header="709" w:footer="709" w:gutter="0"/>
          <w:pgNumType w:start="1"/>
          <w:cols w:space="708"/>
          <w:titlePg/>
          <w:docGrid w:linePitch="381"/>
        </w:sectPr>
      </w:pPr>
    </w:p>
    <w:p w:rsidR="00EE5B72" w:rsidRDefault="00EE5B72" w:rsidP="00EE5B72">
      <w:pPr>
        <w:tabs>
          <w:tab w:val="left" w:pos="540"/>
        </w:tabs>
        <w:ind w:left="5245"/>
      </w:pPr>
      <w:r w:rsidRPr="00F84D67">
        <w:lastRenderedPageBreak/>
        <w:t>Приложение</w:t>
      </w:r>
      <w:r w:rsidR="00C46F19">
        <w:t xml:space="preserve"> 4</w:t>
      </w:r>
      <w:r>
        <w:t xml:space="preserve"> </w:t>
      </w:r>
      <w:r w:rsidRPr="00F84D67">
        <w:t xml:space="preserve">к решению </w:t>
      </w:r>
    </w:p>
    <w:p w:rsidR="00EE5B72" w:rsidRPr="00F84D67" w:rsidRDefault="00EE5B72" w:rsidP="00EE5B72">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EE5B72" w:rsidRDefault="00DC667E" w:rsidP="00EE5B72">
      <w:pPr>
        <w:spacing w:line="276" w:lineRule="auto"/>
        <w:ind w:left="5245"/>
      </w:pPr>
      <w:r w:rsidRPr="00DC667E">
        <w:t xml:space="preserve">от </w:t>
      </w:r>
      <w:r w:rsidR="00F21FAE" w:rsidRPr="00F21FAE">
        <w:t>30.09.2025 № 110</w:t>
      </w:r>
    </w:p>
    <w:p w:rsidR="00EE5B72" w:rsidRDefault="00EE5B72" w:rsidP="00EE5B72">
      <w:pPr>
        <w:rPr>
          <w:sz w:val="25"/>
          <w:szCs w:val="25"/>
        </w:rPr>
      </w:pPr>
    </w:p>
    <w:p w:rsidR="004744F2" w:rsidRDefault="004744F2" w:rsidP="00EE5B72">
      <w:pPr>
        <w:rPr>
          <w:sz w:val="25"/>
          <w:szCs w:val="25"/>
        </w:rPr>
      </w:pPr>
    </w:p>
    <w:p w:rsidR="00116885" w:rsidRDefault="00116885" w:rsidP="00C46F19">
      <w:pPr>
        <w:jc w:val="center"/>
        <w:rPr>
          <w:b/>
        </w:rPr>
      </w:pPr>
      <w:r w:rsidRPr="00116885">
        <w:rPr>
          <w:b/>
        </w:rPr>
        <w:t xml:space="preserve">Распределение бюджетных ассигнований по разделам и подразделам </w:t>
      </w:r>
    </w:p>
    <w:p w:rsidR="00EE5B72" w:rsidRDefault="00116885" w:rsidP="00C46F19">
      <w:pPr>
        <w:jc w:val="center"/>
        <w:rPr>
          <w:b/>
        </w:rPr>
      </w:pPr>
      <w:r w:rsidRPr="00116885">
        <w:rPr>
          <w:b/>
        </w:rPr>
        <w:t>классификации расходов бюджета муниципального образования городское поселение Междуреченский на 2025 год</w:t>
      </w:r>
    </w:p>
    <w:p w:rsidR="00DB2AE8" w:rsidRDefault="00DB2AE8" w:rsidP="00DB2AE8">
      <w:pPr>
        <w:tabs>
          <w:tab w:val="left" w:pos="2553"/>
        </w:tabs>
      </w:pP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4376"/>
        <w:gridCol w:w="410"/>
        <w:gridCol w:w="452"/>
        <w:gridCol w:w="1631"/>
        <w:gridCol w:w="1711"/>
      </w:tblGrid>
      <w:tr w:rsidR="00116885" w:rsidRPr="00116885" w:rsidTr="00116885">
        <w:trPr>
          <w:trHeight w:val="68"/>
        </w:trPr>
        <w:tc>
          <w:tcPr>
            <w:tcW w:w="518"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2286"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214"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236"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852"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894" w:type="pct"/>
            <w:tcBorders>
              <w:top w:val="nil"/>
              <w:left w:val="nil"/>
              <w:bottom w:val="single" w:sz="4" w:space="0" w:color="auto"/>
              <w:right w:val="nil"/>
            </w:tcBorders>
            <w:shd w:val="clear" w:color="auto" w:fill="auto"/>
            <w:noWrap/>
            <w:vAlign w:val="bottom"/>
            <w:hideMark/>
          </w:tcPr>
          <w:p w:rsidR="00116885" w:rsidRPr="00116885" w:rsidRDefault="00116885" w:rsidP="00116885">
            <w:pPr>
              <w:jc w:val="right"/>
              <w:rPr>
                <w:sz w:val="16"/>
                <w:szCs w:val="16"/>
              </w:rPr>
            </w:pPr>
            <w:r w:rsidRPr="00116885">
              <w:rPr>
                <w:sz w:val="16"/>
                <w:szCs w:val="16"/>
              </w:rPr>
              <w:t>(в рублях)</w:t>
            </w:r>
          </w:p>
        </w:tc>
      </w:tr>
      <w:tr w:rsidR="00116885" w:rsidRPr="00116885" w:rsidTr="00116885">
        <w:trPr>
          <w:trHeight w:val="68"/>
        </w:trPr>
        <w:tc>
          <w:tcPr>
            <w:tcW w:w="2804" w:type="pct"/>
            <w:gridSpan w:val="2"/>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Наименование</w:t>
            </w:r>
          </w:p>
        </w:tc>
        <w:tc>
          <w:tcPr>
            <w:tcW w:w="214" w:type="pct"/>
            <w:tcBorders>
              <w:top w:val="single" w:sz="4" w:space="0" w:color="auto"/>
            </w:tcBorders>
            <w:shd w:val="clear" w:color="auto" w:fill="auto"/>
            <w:vAlign w:val="center"/>
            <w:hideMark/>
          </w:tcPr>
          <w:p w:rsidR="00116885" w:rsidRPr="00116885" w:rsidRDefault="00116885" w:rsidP="00116885">
            <w:pPr>
              <w:jc w:val="center"/>
              <w:rPr>
                <w:sz w:val="16"/>
                <w:szCs w:val="16"/>
              </w:rPr>
            </w:pPr>
            <w:proofErr w:type="spellStart"/>
            <w:r w:rsidRPr="00116885">
              <w:rPr>
                <w:sz w:val="16"/>
                <w:szCs w:val="16"/>
              </w:rPr>
              <w:t>Рз</w:t>
            </w:r>
            <w:proofErr w:type="spellEnd"/>
          </w:p>
        </w:tc>
        <w:tc>
          <w:tcPr>
            <w:tcW w:w="236" w:type="pct"/>
            <w:tcBorders>
              <w:top w:val="single" w:sz="4" w:space="0" w:color="auto"/>
            </w:tcBorders>
            <w:shd w:val="clear" w:color="auto" w:fill="auto"/>
            <w:vAlign w:val="center"/>
            <w:hideMark/>
          </w:tcPr>
          <w:p w:rsidR="00116885" w:rsidRPr="00116885" w:rsidRDefault="00116885" w:rsidP="00116885">
            <w:pPr>
              <w:jc w:val="center"/>
              <w:rPr>
                <w:sz w:val="16"/>
                <w:szCs w:val="16"/>
              </w:rPr>
            </w:pPr>
            <w:proofErr w:type="gramStart"/>
            <w:r w:rsidRPr="00116885">
              <w:rPr>
                <w:sz w:val="16"/>
                <w:szCs w:val="16"/>
              </w:rPr>
              <w:t>ПР</w:t>
            </w:r>
            <w:proofErr w:type="gramEnd"/>
          </w:p>
        </w:tc>
        <w:tc>
          <w:tcPr>
            <w:tcW w:w="852" w:type="pct"/>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Сумма на  год</w:t>
            </w:r>
          </w:p>
        </w:tc>
        <w:tc>
          <w:tcPr>
            <w:tcW w:w="894" w:type="pct"/>
            <w:tcBorders>
              <w:top w:val="single" w:sz="4" w:space="0" w:color="auto"/>
            </w:tcBorders>
            <w:shd w:val="clear" w:color="auto" w:fill="auto"/>
            <w:noWrap/>
            <w:vAlign w:val="bottom"/>
            <w:hideMark/>
          </w:tcPr>
          <w:p w:rsidR="00116885" w:rsidRPr="00116885" w:rsidRDefault="00116885" w:rsidP="00116885">
            <w:pPr>
              <w:rPr>
                <w:sz w:val="16"/>
                <w:szCs w:val="16"/>
              </w:rPr>
            </w:pPr>
            <w:r w:rsidRPr="00116885">
              <w:rPr>
                <w:sz w:val="16"/>
                <w:szCs w:val="16"/>
              </w:rPr>
              <w:t> </w:t>
            </w:r>
          </w:p>
          <w:p w:rsidR="00116885" w:rsidRPr="00116885" w:rsidRDefault="00116885" w:rsidP="00116885">
            <w:pPr>
              <w:rPr>
                <w:sz w:val="16"/>
                <w:szCs w:val="16"/>
              </w:rPr>
            </w:pPr>
            <w:r w:rsidRPr="00116885">
              <w:rPr>
                <w:sz w:val="16"/>
                <w:szCs w:val="16"/>
              </w:rPr>
              <w:t>В том числе за счет</w:t>
            </w:r>
          </w:p>
          <w:p w:rsidR="00116885" w:rsidRPr="00116885" w:rsidRDefault="00116885" w:rsidP="00116885">
            <w:pPr>
              <w:jc w:val="center"/>
              <w:rPr>
                <w:sz w:val="16"/>
                <w:szCs w:val="16"/>
              </w:rPr>
            </w:pPr>
            <w:r w:rsidRPr="00116885">
              <w:rPr>
                <w:sz w:val="16"/>
                <w:szCs w:val="16"/>
              </w:rPr>
              <w:t xml:space="preserve"> субвенций </w:t>
            </w:r>
          </w:p>
        </w:tc>
      </w:tr>
      <w:tr w:rsidR="00116885" w:rsidRPr="00116885" w:rsidTr="00116885">
        <w:trPr>
          <w:trHeight w:val="68"/>
        </w:trPr>
        <w:tc>
          <w:tcPr>
            <w:tcW w:w="2804" w:type="pct"/>
            <w:gridSpan w:val="2"/>
            <w:shd w:val="clear" w:color="auto" w:fill="auto"/>
            <w:noWrap/>
            <w:hideMark/>
          </w:tcPr>
          <w:p w:rsidR="00116885" w:rsidRPr="00116885" w:rsidRDefault="00116885" w:rsidP="00116885">
            <w:pPr>
              <w:jc w:val="center"/>
              <w:rPr>
                <w:sz w:val="16"/>
                <w:szCs w:val="16"/>
              </w:rPr>
            </w:pPr>
            <w:r w:rsidRPr="00116885">
              <w:rPr>
                <w:sz w:val="16"/>
                <w:szCs w:val="16"/>
              </w:rPr>
              <w:t>1</w:t>
            </w:r>
          </w:p>
        </w:tc>
        <w:tc>
          <w:tcPr>
            <w:tcW w:w="214" w:type="pct"/>
            <w:shd w:val="clear" w:color="auto" w:fill="auto"/>
            <w:noWrap/>
            <w:vAlign w:val="bottom"/>
            <w:hideMark/>
          </w:tcPr>
          <w:p w:rsidR="00116885" w:rsidRPr="00116885" w:rsidRDefault="00116885" w:rsidP="00116885">
            <w:pPr>
              <w:jc w:val="center"/>
              <w:rPr>
                <w:sz w:val="16"/>
                <w:szCs w:val="16"/>
              </w:rPr>
            </w:pPr>
            <w:r w:rsidRPr="00116885">
              <w:rPr>
                <w:sz w:val="16"/>
                <w:szCs w:val="16"/>
              </w:rPr>
              <w:t>2</w:t>
            </w:r>
          </w:p>
        </w:tc>
        <w:tc>
          <w:tcPr>
            <w:tcW w:w="236" w:type="pct"/>
            <w:shd w:val="clear" w:color="auto" w:fill="auto"/>
            <w:noWrap/>
            <w:vAlign w:val="bottom"/>
            <w:hideMark/>
          </w:tcPr>
          <w:p w:rsidR="00116885" w:rsidRPr="00116885" w:rsidRDefault="00116885" w:rsidP="00116885">
            <w:pPr>
              <w:jc w:val="center"/>
              <w:rPr>
                <w:sz w:val="16"/>
                <w:szCs w:val="16"/>
              </w:rPr>
            </w:pPr>
            <w:r w:rsidRPr="00116885">
              <w:rPr>
                <w:sz w:val="16"/>
                <w:szCs w:val="16"/>
              </w:rPr>
              <w:t>3</w:t>
            </w:r>
          </w:p>
        </w:tc>
        <w:tc>
          <w:tcPr>
            <w:tcW w:w="852" w:type="pct"/>
            <w:shd w:val="clear" w:color="auto" w:fill="auto"/>
            <w:noWrap/>
            <w:vAlign w:val="bottom"/>
            <w:hideMark/>
          </w:tcPr>
          <w:p w:rsidR="00116885" w:rsidRPr="00116885" w:rsidRDefault="00116885" w:rsidP="00116885">
            <w:pPr>
              <w:jc w:val="center"/>
              <w:rPr>
                <w:sz w:val="16"/>
                <w:szCs w:val="16"/>
              </w:rPr>
            </w:pPr>
            <w:r w:rsidRPr="00116885">
              <w:rPr>
                <w:sz w:val="16"/>
                <w:szCs w:val="16"/>
              </w:rPr>
              <w:t>4</w:t>
            </w:r>
          </w:p>
        </w:tc>
        <w:tc>
          <w:tcPr>
            <w:tcW w:w="894" w:type="pct"/>
            <w:shd w:val="clear" w:color="auto" w:fill="auto"/>
            <w:noWrap/>
            <w:vAlign w:val="bottom"/>
            <w:hideMark/>
          </w:tcPr>
          <w:p w:rsidR="00116885" w:rsidRPr="00116885" w:rsidRDefault="00116885" w:rsidP="00116885">
            <w:pPr>
              <w:jc w:val="center"/>
              <w:rPr>
                <w:sz w:val="16"/>
                <w:szCs w:val="16"/>
              </w:rPr>
            </w:pPr>
            <w:r w:rsidRPr="00116885">
              <w:rPr>
                <w:sz w:val="16"/>
                <w:szCs w:val="16"/>
              </w:rPr>
              <w:t>5</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ОБЩЕГОСУДАРСТВЕННЫЕ ВОПРОСЫ</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36"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38 867 814,66</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Функционирование высшего должностного лица субъекта Российской Федерации и муниципального образования</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2 541 714,97</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11 623 190,26</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06</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57 839,94</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Резервные фонды</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50 000,00</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Другие общегосударственные вопросы</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24 595 069,49</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НАЦИОНАЛЬНАЯ БЕЗОПАСНОСТЬ И ПРАВООХРАНИТЕЛЬНАЯ ДЕЯТЕЛЬНОСТЬ</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36"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22 187,50</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Другие вопросы в области национальной безопасности и правоохранительной деятельности</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22 187,50</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НАЦИОНАЛЬНАЯ ЭКОНОМИКА</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36"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202 742 200,43</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Общеэкономические вопросы</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7 053 471,71</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Транспорт</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17 832 840,00</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Дорожное хозяйство (дорожные фонды)</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176 813 726,59</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Связь и информатика</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108 320,00</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Другие вопросы в области национальной экономики</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12</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933 842,13</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ЖИЛИЩНО-КОММУНАЛЬНОЕ ХОЗЯЙСТВО</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36"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125 728 238,38</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Жилищное хозяйство</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1 588 956,40</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Коммунальное хозяйство</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67 276 994,63</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Благоустройство</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52 658 292,83</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Другие вопросы в области жилищно-коммунального хозяйства</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4 203 994,52</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ОБРАЗОВАНИЕ</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36"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280 000,00</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Молодежная политика</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280 000,00</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КУЛЬТУРА, КИНЕМАТОГРАФИЯ</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36"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14 484 522,14</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Культура</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14 484 522,14</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СОЦИАЛЬНАЯ ПОЛИТИКА</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36"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588 000,00</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Пенсионное обеспечение</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588 000,00</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ФИЗИЧЕСКАЯ КУЛЬТУРА И СПОРТ</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36"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90 900,00</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804" w:type="pct"/>
            <w:gridSpan w:val="2"/>
            <w:shd w:val="clear" w:color="auto" w:fill="auto"/>
            <w:vAlign w:val="bottom"/>
            <w:hideMark/>
          </w:tcPr>
          <w:p w:rsidR="00116885" w:rsidRPr="00116885" w:rsidRDefault="00116885" w:rsidP="00116885">
            <w:pPr>
              <w:rPr>
                <w:sz w:val="16"/>
                <w:szCs w:val="16"/>
              </w:rPr>
            </w:pPr>
            <w:r w:rsidRPr="00116885">
              <w:rPr>
                <w:sz w:val="16"/>
                <w:szCs w:val="16"/>
              </w:rPr>
              <w:t>Массовый спорт</w:t>
            </w:r>
          </w:p>
        </w:tc>
        <w:tc>
          <w:tcPr>
            <w:tcW w:w="21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36"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90 900,00</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518" w:type="pct"/>
            <w:shd w:val="clear" w:color="auto" w:fill="auto"/>
            <w:noWrap/>
            <w:vAlign w:val="bottom"/>
            <w:hideMark/>
          </w:tcPr>
          <w:p w:rsidR="00116885" w:rsidRPr="00116885" w:rsidRDefault="00116885" w:rsidP="00116885">
            <w:pPr>
              <w:rPr>
                <w:sz w:val="20"/>
                <w:szCs w:val="20"/>
              </w:rPr>
            </w:pPr>
            <w:r w:rsidRPr="00116885">
              <w:rPr>
                <w:sz w:val="20"/>
                <w:szCs w:val="20"/>
              </w:rPr>
              <w:t>Итого:</w:t>
            </w:r>
          </w:p>
        </w:tc>
        <w:tc>
          <w:tcPr>
            <w:tcW w:w="2286"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214"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236"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852" w:type="pct"/>
            <w:shd w:val="clear" w:color="auto" w:fill="auto"/>
            <w:noWrap/>
            <w:vAlign w:val="bottom"/>
            <w:hideMark/>
          </w:tcPr>
          <w:p w:rsidR="00116885" w:rsidRPr="00116885" w:rsidRDefault="00116885" w:rsidP="00116885">
            <w:pPr>
              <w:jc w:val="right"/>
              <w:rPr>
                <w:sz w:val="16"/>
                <w:szCs w:val="16"/>
              </w:rPr>
            </w:pPr>
            <w:r w:rsidRPr="00116885">
              <w:rPr>
                <w:sz w:val="16"/>
                <w:szCs w:val="16"/>
              </w:rPr>
              <w:t>382 803 863,11</w:t>
            </w:r>
          </w:p>
        </w:tc>
        <w:tc>
          <w:tcPr>
            <w:tcW w:w="894"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bl>
    <w:p w:rsidR="00116885" w:rsidRDefault="00116885" w:rsidP="007D4298">
      <w:pPr>
        <w:ind w:firstLine="5245"/>
        <w:rPr>
          <w:sz w:val="25"/>
          <w:szCs w:val="25"/>
        </w:rPr>
      </w:pPr>
    </w:p>
    <w:p w:rsidR="00116885" w:rsidRDefault="00116885" w:rsidP="00116885">
      <w:pPr>
        <w:rPr>
          <w:sz w:val="25"/>
          <w:szCs w:val="25"/>
        </w:rPr>
      </w:pPr>
    </w:p>
    <w:p w:rsidR="00F64B0F" w:rsidRPr="00116885" w:rsidRDefault="00F64B0F" w:rsidP="00116885">
      <w:pPr>
        <w:rPr>
          <w:sz w:val="25"/>
          <w:szCs w:val="25"/>
        </w:rPr>
        <w:sectPr w:rsidR="00F64B0F" w:rsidRPr="00116885" w:rsidSect="00DB2AE8">
          <w:pgSz w:w="11906" w:h="16838"/>
          <w:pgMar w:top="1134" w:right="850" w:bottom="1134" w:left="1701" w:header="709" w:footer="709" w:gutter="0"/>
          <w:pgNumType w:start="1"/>
          <w:cols w:space="708"/>
          <w:titlePg/>
          <w:docGrid w:linePitch="381"/>
        </w:sectPr>
      </w:pPr>
    </w:p>
    <w:p w:rsidR="00EE5B72" w:rsidRDefault="00EE5B72" w:rsidP="007D4298">
      <w:pPr>
        <w:tabs>
          <w:tab w:val="left" w:pos="540"/>
        </w:tabs>
        <w:ind w:firstLine="5245"/>
      </w:pPr>
      <w:r w:rsidRPr="00F84D67">
        <w:lastRenderedPageBreak/>
        <w:t>Приложение</w:t>
      </w:r>
      <w:r>
        <w:t xml:space="preserve"> </w:t>
      </w:r>
      <w:r w:rsidR="00C46F19">
        <w:t>5</w:t>
      </w:r>
      <w:r>
        <w:t xml:space="preserve"> </w:t>
      </w:r>
      <w:r w:rsidRPr="00F84D67">
        <w:t xml:space="preserve">к решению </w:t>
      </w:r>
    </w:p>
    <w:p w:rsidR="00EE5B72" w:rsidRPr="00F84D67" w:rsidRDefault="00EE5B72" w:rsidP="00EE5B72">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EE5B72" w:rsidRDefault="00DC667E" w:rsidP="00EE5B72">
      <w:pPr>
        <w:spacing w:line="276" w:lineRule="auto"/>
        <w:ind w:left="5245"/>
      </w:pPr>
      <w:r w:rsidRPr="00DC667E">
        <w:t xml:space="preserve">от </w:t>
      </w:r>
      <w:r w:rsidR="00F21FAE" w:rsidRPr="00F21FAE">
        <w:t>30.09.2025 № 110</w:t>
      </w:r>
    </w:p>
    <w:p w:rsidR="00EE5B72" w:rsidRDefault="00EE5B72" w:rsidP="00EE5B72">
      <w:pPr>
        <w:rPr>
          <w:sz w:val="25"/>
          <w:szCs w:val="25"/>
        </w:rPr>
      </w:pPr>
    </w:p>
    <w:p w:rsidR="004744F2" w:rsidRDefault="004744F2" w:rsidP="00EE5B72">
      <w:pPr>
        <w:rPr>
          <w:sz w:val="25"/>
          <w:szCs w:val="25"/>
        </w:rPr>
      </w:pPr>
    </w:p>
    <w:p w:rsidR="00116885" w:rsidRDefault="00116885" w:rsidP="00C46F19">
      <w:pPr>
        <w:jc w:val="center"/>
        <w:rPr>
          <w:b/>
        </w:rPr>
      </w:pPr>
      <w:r w:rsidRPr="00116885">
        <w:rPr>
          <w:b/>
        </w:rPr>
        <w:t xml:space="preserve">Ведомственная структура расходов бюджета </w:t>
      </w:r>
    </w:p>
    <w:p w:rsidR="00EE5B72" w:rsidRDefault="00116885" w:rsidP="00C46F19">
      <w:pPr>
        <w:jc w:val="center"/>
        <w:rPr>
          <w:b/>
        </w:rPr>
      </w:pPr>
      <w:r w:rsidRPr="00116885">
        <w:rPr>
          <w:b/>
        </w:rPr>
        <w:t>городского поселения Междуреченский на 2025 год</w:t>
      </w:r>
    </w:p>
    <w:p w:rsidR="00F64B0F" w:rsidRDefault="00F64B0F" w:rsidP="00EE5B72">
      <w:pPr>
        <w:tabs>
          <w:tab w:val="left" w:pos="540"/>
        </w:tabs>
        <w:ind w:left="524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506"/>
        <w:gridCol w:w="397"/>
        <w:gridCol w:w="439"/>
        <w:gridCol w:w="1143"/>
        <w:gridCol w:w="482"/>
        <w:gridCol w:w="1328"/>
        <w:gridCol w:w="1001"/>
      </w:tblGrid>
      <w:tr w:rsidR="00116885" w:rsidRPr="00116885" w:rsidTr="00116885">
        <w:trPr>
          <w:trHeight w:val="68"/>
        </w:trPr>
        <w:tc>
          <w:tcPr>
            <w:tcW w:w="2233"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264"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207"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229"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597"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252"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694" w:type="pct"/>
            <w:tcBorders>
              <w:top w:val="nil"/>
              <w:left w:val="nil"/>
              <w:bottom w:val="single" w:sz="4" w:space="0" w:color="auto"/>
              <w:right w:val="nil"/>
            </w:tcBorders>
            <w:shd w:val="clear" w:color="auto" w:fill="auto"/>
            <w:noWrap/>
            <w:vAlign w:val="bottom"/>
            <w:hideMark/>
          </w:tcPr>
          <w:p w:rsidR="00116885" w:rsidRPr="00116885" w:rsidRDefault="00116885" w:rsidP="00116885">
            <w:pPr>
              <w:rPr>
                <w:sz w:val="16"/>
                <w:szCs w:val="16"/>
              </w:rPr>
            </w:pPr>
          </w:p>
        </w:tc>
        <w:tc>
          <w:tcPr>
            <w:tcW w:w="523" w:type="pct"/>
            <w:tcBorders>
              <w:top w:val="nil"/>
              <w:left w:val="nil"/>
              <w:bottom w:val="single" w:sz="4" w:space="0" w:color="auto"/>
              <w:right w:val="nil"/>
            </w:tcBorders>
            <w:shd w:val="clear" w:color="auto" w:fill="auto"/>
            <w:noWrap/>
            <w:vAlign w:val="bottom"/>
            <w:hideMark/>
          </w:tcPr>
          <w:p w:rsidR="00116885" w:rsidRPr="00116885" w:rsidRDefault="00116885" w:rsidP="00116885">
            <w:pPr>
              <w:jc w:val="right"/>
              <w:rPr>
                <w:sz w:val="16"/>
                <w:szCs w:val="16"/>
              </w:rPr>
            </w:pPr>
            <w:r w:rsidRPr="00116885">
              <w:rPr>
                <w:sz w:val="16"/>
                <w:szCs w:val="16"/>
              </w:rPr>
              <w:t>(в рублях)</w:t>
            </w:r>
          </w:p>
        </w:tc>
      </w:tr>
      <w:tr w:rsidR="00116885" w:rsidRPr="00116885" w:rsidTr="00116885">
        <w:trPr>
          <w:trHeight w:val="184"/>
        </w:trPr>
        <w:tc>
          <w:tcPr>
            <w:tcW w:w="2233" w:type="pct"/>
            <w:vMerge w:val="restart"/>
            <w:tcBorders>
              <w:top w:val="single" w:sz="4" w:space="0" w:color="auto"/>
            </w:tcBorders>
            <w:shd w:val="clear" w:color="auto" w:fill="auto"/>
            <w:noWrap/>
            <w:vAlign w:val="center"/>
            <w:hideMark/>
          </w:tcPr>
          <w:p w:rsidR="00116885" w:rsidRPr="00116885" w:rsidRDefault="00116885" w:rsidP="00116885">
            <w:pPr>
              <w:jc w:val="center"/>
              <w:rPr>
                <w:sz w:val="16"/>
                <w:szCs w:val="16"/>
              </w:rPr>
            </w:pPr>
            <w:r w:rsidRPr="00116885">
              <w:rPr>
                <w:sz w:val="16"/>
                <w:szCs w:val="16"/>
              </w:rPr>
              <w:t>Наименование</w:t>
            </w:r>
          </w:p>
        </w:tc>
        <w:tc>
          <w:tcPr>
            <w:tcW w:w="264" w:type="pct"/>
            <w:vMerge w:val="restart"/>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Вед</w:t>
            </w:r>
          </w:p>
        </w:tc>
        <w:tc>
          <w:tcPr>
            <w:tcW w:w="207" w:type="pct"/>
            <w:vMerge w:val="restart"/>
            <w:tcBorders>
              <w:top w:val="single" w:sz="4" w:space="0" w:color="auto"/>
            </w:tcBorders>
            <w:shd w:val="clear" w:color="auto" w:fill="auto"/>
            <w:vAlign w:val="center"/>
            <w:hideMark/>
          </w:tcPr>
          <w:p w:rsidR="00116885" w:rsidRPr="00116885" w:rsidRDefault="00116885" w:rsidP="00116885">
            <w:pPr>
              <w:jc w:val="center"/>
              <w:rPr>
                <w:sz w:val="16"/>
                <w:szCs w:val="16"/>
              </w:rPr>
            </w:pPr>
            <w:proofErr w:type="spellStart"/>
            <w:r w:rsidRPr="00116885">
              <w:rPr>
                <w:sz w:val="16"/>
                <w:szCs w:val="16"/>
              </w:rPr>
              <w:t>Рз</w:t>
            </w:r>
            <w:proofErr w:type="spellEnd"/>
          </w:p>
        </w:tc>
        <w:tc>
          <w:tcPr>
            <w:tcW w:w="229" w:type="pct"/>
            <w:vMerge w:val="restart"/>
            <w:tcBorders>
              <w:top w:val="single" w:sz="4" w:space="0" w:color="auto"/>
            </w:tcBorders>
            <w:shd w:val="clear" w:color="auto" w:fill="auto"/>
            <w:vAlign w:val="center"/>
            <w:hideMark/>
          </w:tcPr>
          <w:p w:rsidR="00116885" w:rsidRPr="00116885" w:rsidRDefault="00116885" w:rsidP="00116885">
            <w:pPr>
              <w:jc w:val="center"/>
              <w:rPr>
                <w:sz w:val="16"/>
                <w:szCs w:val="16"/>
              </w:rPr>
            </w:pPr>
            <w:proofErr w:type="gramStart"/>
            <w:r w:rsidRPr="00116885">
              <w:rPr>
                <w:sz w:val="16"/>
                <w:szCs w:val="16"/>
              </w:rPr>
              <w:t>ПР</w:t>
            </w:r>
            <w:proofErr w:type="gramEnd"/>
          </w:p>
        </w:tc>
        <w:tc>
          <w:tcPr>
            <w:tcW w:w="597" w:type="pct"/>
            <w:vMerge w:val="restart"/>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ЦСР</w:t>
            </w:r>
          </w:p>
        </w:tc>
        <w:tc>
          <w:tcPr>
            <w:tcW w:w="252" w:type="pct"/>
            <w:vMerge w:val="restart"/>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ВР</w:t>
            </w:r>
          </w:p>
        </w:tc>
        <w:tc>
          <w:tcPr>
            <w:tcW w:w="694" w:type="pct"/>
            <w:vMerge w:val="restart"/>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Сумма на  год</w:t>
            </w:r>
          </w:p>
        </w:tc>
        <w:tc>
          <w:tcPr>
            <w:tcW w:w="523" w:type="pct"/>
            <w:vMerge w:val="restart"/>
            <w:tcBorders>
              <w:top w:val="single" w:sz="4" w:space="0" w:color="auto"/>
            </w:tcBorders>
            <w:shd w:val="clear" w:color="auto" w:fill="auto"/>
            <w:vAlign w:val="center"/>
            <w:hideMark/>
          </w:tcPr>
          <w:p w:rsidR="00116885" w:rsidRPr="00116885" w:rsidRDefault="00116885" w:rsidP="00116885">
            <w:pPr>
              <w:jc w:val="center"/>
              <w:rPr>
                <w:sz w:val="16"/>
                <w:szCs w:val="16"/>
              </w:rPr>
            </w:pPr>
            <w:r w:rsidRPr="00116885">
              <w:rPr>
                <w:sz w:val="16"/>
                <w:szCs w:val="16"/>
              </w:rPr>
              <w:t>в том числе за счет субвенций</w:t>
            </w:r>
          </w:p>
        </w:tc>
      </w:tr>
      <w:tr w:rsidR="00116885" w:rsidRPr="00116885" w:rsidTr="00116885">
        <w:trPr>
          <w:trHeight w:val="184"/>
        </w:trPr>
        <w:tc>
          <w:tcPr>
            <w:tcW w:w="2233" w:type="pct"/>
            <w:vMerge/>
            <w:vAlign w:val="center"/>
            <w:hideMark/>
          </w:tcPr>
          <w:p w:rsidR="00116885" w:rsidRPr="00116885" w:rsidRDefault="00116885" w:rsidP="00116885">
            <w:pPr>
              <w:rPr>
                <w:sz w:val="16"/>
                <w:szCs w:val="16"/>
              </w:rPr>
            </w:pPr>
          </w:p>
        </w:tc>
        <w:tc>
          <w:tcPr>
            <w:tcW w:w="264" w:type="pct"/>
            <w:vMerge/>
            <w:vAlign w:val="center"/>
            <w:hideMark/>
          </w:tcPr>
          <w:p w:rsidR="00116885" w:rsidRPr="00116885" w:rsidRDefault="00116885" w:rsidP="00116885">
            <w:pPr>
              <w:rPr>
                <w:sz w:val="16"/>
                <w:szCs w:val="16"/>
              </w:rPr>
            </w:pPr>
          </w:p>
        </w:tc>
        <w:tc>
          <w:tcPr>
            <w:tcW w:w="207" w:type="pct"/>
            <w:vMerge/>
            <w:vAlign w:val="center"/>
            <w:hideMark/>
          </w:tcPr>
          <w:p w:rsidR="00116885" w:rsidRPr="00116885" w:rsidRDefault="00116885" w:rsidP="00116885">
            <w:pPr>
              <w:rPr>
                <w:sz w:val="16"/>
                <w:szCs w:val="16"/>
              </w:rPr>
            </w:pPr>
          </w:p>
        </w:tc>
        <w:tc>
          <w:tcPr>
            <w:tcW w:w="229" w:type="pct"/>
            <w:vMerge/>
            <w:vAlign w:val="center"/>
            <w:hideMark/>
          </w:tcPr>
          <w:p w:rsidR="00116885" w:rsidRPr="00116885" w:rsidRDefault="00116885" w:rsidP="00116885">
            <w:pPr>
              <w:rPr>
                <w:sz w:val="16"/>
                <w:szCs w:val="16"/>
              </w:rPr>
            </w:pPr>
          </w:p>
        </w:tc>
        <w:tc>
          <w:tcPr>
            <w:tcW w:w="597" w:type="pct"/>
            <w:vMerge/>
            <w:vAlign w:val="center"/>
            <w:hideMark/>
          </w:tcPr>
          <w:p w:rsidR="00116885" w:rsidRPr="00116885" w:rsidRDefault="00116885" w:rsidP="00116885">
            <w:pPr>
              <w:rPr>
                <w:sz w:val="16"/>
                <w:szCs w:val="16"/>
              </w:rPr>
            </w:pPr>
          </w:p>
        </w:tc>
        <w:tc>
          <w:tcPr>
            <w:tcW w:w="252" w:type="pct"/>
            <w:vMerge/>
            <w:vAlign w:val="center"/>
            <w:hideMark/>
          </w:tcPr>
          <w:p w:rsidR="00116885" w:rsidRPr="00116885" w:rsidRDefault="00116885" w:rsidP="00116885">
            <w:pPr>
              <w:rPr>
                <w:sz w:val="16"/>
                <w:szCs w:val="16"/>
              </w:rPr>
            </w:pPr>
          </w:p>
        </w:tc>
        <w:tc>
          <w:tcPr>
            <w:tcW w:w="694" w:type="pct"/>
            <w:vMerge/>
            <w:vAlign w:val="center"/>
            <w:hideMark/>
          </w:tcPr>
          <w:p w:rsidR="00116885" w:rsidRPr="00116885" w:rsidRDefault="00116885" w:rsidP="00116885">
            <w:pPr>
              <w:rPr>
                <w:sz w:val="16"/>
                <w:szCs w:val="16"/>
              </w:rPr>
            </w:pPr>
          </w:p>
        </w:tc>
        <w:tc>
          <w:tcPr>
            <w:tcW w:w="523" w:type="pct"/>
            <w:vMerge/>
            <w:vAlign w:val="center"/>
            <w:hideMark/>
          </w:tcPr>
          <w:p w:rsidR="00116885" w:rsidRPr="00116885" w:rsidRDefault="00116885" w:rsidP="00116885">
            <w:pPr>
              <w:rPr>
                <w:sz w:val="16"/>
                <w:szCs w:val="16"/>
              </w:rPr>
            </w:pPr>
          </w:p>
        </w:tc>
      </w:tr>
      <w:tr w:rsidR="00116885" w:rsidRPr="00116885" w:rsidTr="00116885">
        <w:trPr>
          <w:trHeight w:val="184"/>
        </w:trPr>
        <w:tc>
          <w:tcPr>
            <w:tcW w:w="2233" w:type="pct"/>
            <w:vMerge/>
            <w:vAlign w:val="center"/>
            <w:hideMark/>
          </w:tcPr>
          <w:p w:rsidR="00116885" w:rsidRPr="00116885" w:rsidRDefault="00116885" w:rsidP="00116885">
            <w:pPr>
              <w:rPr>
                <w:sz w:val="16"/>
                <w:szCs w:val="16"/>
              </w:rPr>
            </w:pPr>
          </w:p>
        </w:tc>
        <w:tc>
          <w:tcPr>
            <w:tcW w:w="264" w:type="pct"/>
            <w:vMerge/>
            <w:vAlign w:val="center"/>
            <w:hideMark/>
          </w:tcPr>
          <w:p w:rsidR="00116885" w:rsidRPr="00116885" w:rsidRDefault="00116885" w:rsidP="00116885">
            <w:pPr>
              <w:rPr>
                <w:sz w:val="16"/>
                <w:szCs w:val="16"/>
              </w:rPr>
            </w:pPr>
          </w:p>
        </w:tc>
        <w:tc>
          <w:tcPr>
            <w:tcW w:w="207" w:type="pct"/>
            <w:vMerge/>
            <w:vAlign w:val="center"/>
            <w:hideMark/>
          </w:tcPr>
          <w:p w:rsidR="00116885" w:rsidRPr="00116885" w:rsidRDefault="00116885" w:rsidP="00116885">
            <w:pPr>
              <w:rPr>
                <w:sz w:val="16"/>
                <w:szCs w:val="16"/>
              </w:rPr>
            </w:pPr>
          </w:p>
        </w:tc>
        <w:tc>
          <w:tcPr>
            <w:tcW w:w="229" w:type="pct"/>
            <w:vMerge/>
            <w:vAlign w:val="center"/>
            <w:hideMark/>
          </w:tcPr>
          <w:p w:rsidR="00116885" w:rsidRPr="00116885" w:rsidRDefault="00116885" w:rsidP="00116885">
            <w:pPr>
              <w:rPr>
                <w:sz w:val="16"/>
                <w:szCs w:val="16"/>
              </w:rPr>
            </w:pPr>
          </w:p>
        </w:tc>
        <w:tc>
          <w:tcPr>
            <w:tcW w:w="597" w:type="pct"/>
            <w:vMerge/>
            <w:vAlign w:val="center"/>
            <w:hideMark/>
          </w:tcPr>
          <w:p w:rsidR="00116885" w:rsidRPr="00116885" w:rsidRDefault="00116885" w:rsidP="00116885">
            <w:pPr>
              <w:rPr>
                <w:sz w:val="16"/>
                <w:szCs w:val="16"/>
              </w:rPr>
            </w:pPr>
          </w:p>
        </w:tc>
        <w:tc>
          <w:tcPr>
            <w:tcW w:w="252" w:type="pct"/>
            <w:vMerge/>
            <w:vAlign w:val="center"/>
            <w:hideMark/>
          </w:tcPr>
          <w:p w:rsidR="00116885" w:rsidRPr="00116885" w:rsidRDefault="00116885" w:rsidP="00116885">
            <w:pPr>
              <w:rPr>
                <w:sz w:val="16"/>
                <w:szCs w:val="16"/>
              </w:rPr>
            </w:pPr>
          </w:p>
        </w:tc>
        <w:tc>
          <w:tcPr>
            <w:tcW w:w="694" w:type="pct"/>
            <w:vMerge/>
            <w:vAlign w:val="center"/>
            <w:hideMark/>
          </w:tcPr>
          <w:p w:rsidR="00116885" w:rsidRPr="00116885" w:rsidRDefault="00116885" w:rsidP="00116885">
            <w:pPr>
              <w:rPr>
                <w:sz w:val="16"/>
                <w:szCs w:val="16"/>
              </w:rPr>
            </w:pPr>
          </w:p>
        </w:tc>
        <w:tc>
          <w:tcPr>
            <w:tcW w:w="523" w:type="pct"/>
            <w:vMerge/>
            <w:vAlign w:val="center"/>
            <w:hideMark/>
          </w:tcPr>
          <w:p w:rsidR="00116885" w:rsidRPr="00116885" w:rsidRDefault="00116885" w:rsidP="00116885">
            <w:pPr>
              <w:rPr>
                <w:sz w:val="16"/>
                <w:szCs w:val="16"/>
              </w:rPr>
            </w:pPr>
          </w:p>
        </w:tc>
      </w:tr>
      <w:tr w:rsidR="00116885" w:rsidRPr="00116885" w:rsidTr="00116885">
        <w:trPr>
          <w:trHeight w:val="68"/>
        </w:trPr>
        <w:tc>
          <w:tcPr>
            <w:tcW w:w="2233" w:type="pct"/>
            <w:shd w:val="clear" w:color="auto" w:fill="auto"/>
            <w:noWrap/>
            <w:vAlign w:val="bottom"/>
            <w:hideMark/>
          </w:tcPr>
          <w:p w:rsidR="00116885" w:rsidRPr="00116885" w:rsidRDefault="00116885" w:rsidP="00116885">
            <w:pPr>
              <w:jc w:val="center"/>
              <w:rPr>
                <w:sz w:val="16"/>
                <w:szCs w:val="16"/>
              </w:rPr>
            </w:pPr>
            <w:r w:rsidRPr="00116885">
              <w:rPr>
                <w:sz w:val="16"/>
                <w:szCs w:val="16"/>
              </w:rPr>
              <w:t>1</w:t>
            </w:r>
          </w:p>
        </w:tc>
        <w:tc>
          <w:tcPr>
            <w:tcW w:w="264" w:type="pct"/>
            <w:shd w:val="clear" w:color="auto" w:fill="auto"/>
            <w:noWrap/>
            <w:vAlign w:val="bottom"/>
            <w:hideMark/>
          </w:tcPr>
          <w:p w:rsidR="00116885" w:rsidRPr="00116885" w:rsidRDefault="00116885" w:rsidP="00116885">
            <w:pPr>
              <w:jc w:val="center"/>
              <w:rPr>
                <w:sz w:val="16"/>
                <w:szCs w:val="16"/>
              </w:rPr>
            </w:pPr>
            <w:r w:rsidRPr="00116885">
              <w:rPr>
                <w:sz w:val="16"/>
                <w:szCs w:val="16"/>
              </w:rPr>
              <w:t>2</w:t>
            </w:r>
          </w:p>
        </w:tc>
        <w:tc>
          <w:tcPr>
            <w:tcW w:w="207" w:type="pct"/>
            <w:shd w:val="clear" w:color="auto" w:fill="auto"/>
            <w:noWrap/>
            <w:vAlign w:val="bottom"/>
            <w:hideMark/>
          </w:tcPr>
          <w:p w:rsidR="00116885" w:rsidRPr="00116885" w:rsidRDefault="00116885" w:rsidP="00116885">
            <w:pPr>
              <w:jc w:val="center"/>
              <w:rPr>
                <w:sz w:val="16"/>
                <w:szCs w:val="16"/>
              </w:rPr>
            </w:pPr>
            <w:r w:rsidRPr="00116885">
              <w:rPr>
                <w:sz w:val="16"/>
                <w:szCs w:val="16"/>
              </w:rPr>
              <w:t>3</w:t>
            </w:r>
          </w:p>
        </w:tc>
        <w:tc>
          <w:tcPr>
            <w:tcW w:w="229" w:type="pct"/>
            <w:shd w:val="clear" w:color="auto" w:fill="auto"/>
            <w:noWrap/>
            <w:vAlign w:val="bottom"/>
            <w:hideMark/>
          </w:tcPr>
          <w:p w:rsidR="00116885" w:rsidRPr="00116885" w:rsidRDefault="00116885" w:rsidP="00116885">
            <w:pPr>
              <w:jc w:val="center"/>
              <w:rPr>
                <w:sz w:val="16"/>
                <w:szCs w:val="16"/>
              </w:rPr>
            </w:pPr>
            <w:r w:rsidRPr="00116885">
              <w:rPr>
                <w:sz w:val="16"/>
                <w:szCs w:val="16"/>
              </w:rPr>
              <w:t>4</w:t>
            </w:r>
          </w:p>
        </w:tc>
        <w:tc>
          <w:tcPr>
            <w:tcW w:w="597" w:type="pct"/>
            <w:shd w:val="clear" w:color="auto" w:fill="auto"/>
            <w:noWrap/>
            <w:vAlign w:val="bottom"/>
            <w:hideMark/>
          </w:tcPr>
          <w:p w:rsidR="00116885" w:rsidRPr="00116885" w:rsidRDefault="00116885" w:rsidP="00116885">
            <w:pPr>
              <w:jc w:val="center"/>
              <w:rPr>
                <w:sz w:val="16"/>
                <w:szCs w:val="16"/>
              </w:rPr>
            </w:pPr>
            <w:r w:rsidRPr="00116885">
              <w:rPr>
                <w:sz w:val="16"/>
                <w:szCs w:val="16"/>
              </w:rPr>
              <w:t>5</w:t>
            </w:r>
          </w:p>
        </w:tc>
        <w:tc>
          <w:tcPr>
            <w:tcW w:w="252" w:type="pct"/>
            <w:shd w:val="clear" w:color="auto" w:fill="auto"/>
            <w:noWrap/>
            <w:vAlign w:val="bottom"/>
            <w:hideMark/>
          </w:tcPr>
          <w:p w:rsidR="00116885" w:rsidRPr="00116885" w:rsidRDefault="00116885" w:rsidP="00116885">
            <w:pPr>
              <w:jc w:val="center"/>
              <w:rPr>
                <w:sz w:val="16"/>
                <w:szCs w:val="16"/>
              </w:rPr>
            </w:pPr>
            <w:r w:rsidRPr="00116885">
              <w:rPr>
                <w:sz w:val="16"/>
                <w:szCs w:val="16"/>
              </w:rPr>
              <w:t>6</w:t>
            </w:r>
          </w:p>
        </w:tc>
        <w:tc>
          <w:tcPr>
            <w:tcW w:w="694" w:type="pct"/>
            <w:shd w:val="clear" w:color="auto" w:fill="auto"/>
            <w:noWrap/>
            <w:vAlign w:val="bottom"/>
            <w:hideMark/>
          </w:tcPr>
          <w:p w:rsidR="00116885" w:rsidRPr="00116885" w:rsidRDefault="00116885" w:rsidP="00116885">
            <w:pPr>
              <w:jc w:val="center"/>
              <w:rPr>
                <w:sz w:val="16"/>
                <w:szCs w:val="16"/>
              </w:rPr>
            </w:pPr>
            <w:r w:rsidRPr="00116885">
              <w:rPr>
                <w:sz w:val="16"/>
                <w:szCs w:val="16"/>
              </w:rPr>
              <w:t>7</w:t>
            </w:r>
          </w:p>
        </w:tc>
        <w:tc>
          <w:tcPr>
            <w:tcW w:w="523" w:type="pct"/>
            <w:shd w:val="clear" w:color="auto" w:fill="auto"/>
            <w:noWrap/>
            <w:vAlign w:val="bottom"/>
            <w:hideMark/>
          </w:tcPr>
          <w:p w:rsidR="00116885" w:rsidRPr="00116885" w:rsidRDefault="00116885" w:rsidP="00116885">
            <w:pPr>
              <w:jc w:val="center"/>
              <w:rPr>
                <w:sz w:val="16"/>
                <w:szCs w:val="16"/>
              </w:rPr>
            </w:pPr>
            <w:r w:rsidRPr="00116885">
              <w:rPr>
                <w:sz w:val="16"/>
                <w:szCs w:val="16"/>
              </w:rPr>
              <w:t>8</w:t>
            </w:r>
          </w:p>
        </w:tc>
      </w:tr>
      <w:tr w:rsidR="00116885" w:rsidRPr="00116885" w:rsidTr="00116885">
        <w:trPr>
          <w:trHeight w:val="68"/>
        </w:trPr>
        <w:tc>
          <w:tcPr>
            <w:tcW w:w="2233" w:type="pct"/>
            <w:shd w:val="clear" w:color="auto" w:fill="auto"/>
            <w:vAlign w:val="bottom"/>
            <w:hideMark/>
          </w:tcPr>
          <w:p w:rsidR="00116885" w:rsidRPr="00116885" w:rsidRDefault="00116885" w:rsidP="00116885">
            <w:pPr>
              <w:rPr>
                <w:sz w:val="16"/>
                <w:szCs w:val="16"/>
              </w:rPr>
            </w:pPr>
            <w:r w:rsidRPr="00116885">
              <w:rPr>
                <w:sz w:val="16"/>
                <w:szCs w:val="16"/>
              </w:rPr>
              <w:t>Администрации городских и сельских поселений</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382 803 863,11</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vAlign w:val="bottom"/>
            <w:hideMark/>
          </w:tcPr>
          <w:p w:rsidR="00116885" w:rsidRPr="00116885" w:rsidRDefault="00116885" w:rsidP="00116885">
            <w:pPr>
              <w:rPr>
                <w:sz w:val="16"/>
                <w:szCs w:val="16"/>
              </w:rPr>
            </w:pPr>
            <w:r w:rsidRPr="00116885">
              <w:rPr>
                <w:sz w:val="16"/>
                <w:szCs w:val="16"/>
              </w:rPr>
              <w:t>ОБЩЕГОСУДАРСТВЕННЫЕ ВОПРОСЫ</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38 867 814,66</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Функционирование высшего должностного лица субъекта Российской Федерации и муниципального образования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Глава (высшее должностное лицо) муниципального образования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6000002030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6000002030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100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выплаты персоналу государственных (муниципальных) органов</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6000002030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120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2 541 714,97</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hideMark/>
          </w:tcPr>
          <w:p w:rsidR="00116885" w:rsidRPr="00116885" w:rsidRDefault="00116885" w:rsidP="00116885">
            <w:pPr>
              <w:rPr>
                <w:sz w:val="16"/>
                <w:szCs w:val="16"/>
              </w:rPr>
            </w:pPr>
            <w:r w:rsidRPr="00116885">
              <w:rPr>
                <w:sz w:val="16"/>
                <w:szCs w:val="16"/>
              </w:rPr>
              <w:t>Фонд оплаты труда государственных (муниципальных) органов</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6000002030</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121</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1 949 665,50</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hideMark/>
          </w:tcPr>
          <w:p w:rsidR="00116885" w:rsidRPr="00116885" w:rsidRDefault="00116885" w:rsidP="00116885">
            <w:pPr>
              <w:rPr>
                <w:sz w:val="16"/>
                <w:szCs w:val="16"/>
              </w:rPr>
            </w:pPr>
            <w:r w:rsidRPr="00116885">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6000002030</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129</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592 049,47</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11 623 190,26</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11 623 190,26</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функций органов местного самоуправления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11 623 190,26</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100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2 429 041,60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выплаты персоналу государственных (муниципальных) органов</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120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2 429 041,60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hideMark/>
          </w:tcPr>
          <w:p w:rsidR="00116885" w:rsidRPr="00116885" w:rsidRDefault="00116885" w:rsidP="00116885">
            <w:pPr>
              <w:rPr>
                <w:sz w:val="16"/>
                <w:szCs w:val="16"/>
              </w:rPr>
            </w:pPr>
            <w:r w:rsidRPr="00116885">
              <w:rPr>
                <w:sz w:val="16"/>
                <w:szCs w:val="16"/>
              </w:rPr>
              <w:t>Фонд оплаты труда государственных (муниципальных) органов</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121</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1 792 390,85</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hideMark/>
          </w:tcPr>
          <w:p w:rsidR="00116885" w:rsidRPr="00116885" w:rsidRDefault="00116885" w:rsidP="00116885">
            <w:pPr>
              <w:rPr>
                <w:sz w:val="16"/>
                <w:szCs w:val="16"/>
              </w:rPr>
            </w:pPr>
            <w:r w:rsidRPr="00116885">
              <w:rPr>
                <w:sz w:val="16"/>
                <w:szCs w:val="16"/>
              </w:rPr>
              <w:t>Иные выплаты персоналу государственных (муниципальных) органов, за исключением фонда оплаты труда</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122</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92 500,00</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hideMark/>
          </w:tcPr>
          <w:p w:rsidR="00116885" w:rsidRPr="00116885" w:rsidRDefault="00116885" w:rsidP="00116885">
            <w:pPr>
              <w:rPr>
                <w:sz w:val="16"/>
                <w:szCs w:val="16"/>
              </w:rPr>
            </w:pPr>
            <w:r w:rsidRPr="00116885">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129</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544 150,75</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9 194 148,66</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9 194 148,66</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06</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57 839,94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06</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57 839,94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функций органов местного самоуправления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06</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57 839,94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06</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57 839,94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06</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57 839,94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Резервные фонды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Резервные фонды муниципального образования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6000007050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бюджетные ассигнования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6000007050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800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Резервные средства</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6000007050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870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Другие общегосударственные вопросы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24 595 069,49</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24 595 069,49</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lastRenderedPageBreak/>
              <w:t>Расходы на обеспечение переданных полномочий</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24 000 069,49</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24 000 069,49</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24 000 069,49</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функций органов местного самоуправления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37 500,00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37 500,00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37 500,00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Прочие мероприятия органов местного самоуправления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557 500,00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бюджетные ассигнования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800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557 500,00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Уплата налогов, сборов и иных платежей</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850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557 500,00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hideMark/>
          </w:tcPr>
          <w:p w:rsidR="00116885" w:rsidRPr="00116885" w:rsidRDefault="00116885" w:rsidP="00116885">
            <w:pPr>
              <w:rPr>
                <w:sz w:val="16"/>
                <w:szCs w:val="16"/>
              </w:rPr>
            </w:pPr>
            <w:r w:rsidRPr="00116885">
              <w:rPr>
                <w:sz w:val="16"/>
                <w:szCs w:val="16"/>
              </w:rPr>
              <w:t>Уплата иных платежей</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13</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853</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557 500,00</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vAlign w:val="bottom"/>
            <w:hideMark/>
          </w:tcPr>
          <w:p w:rsidR="00116885" w:rsidRPr="00116885" w:rsidRDefault="00116885" w:rsidP="00116885">
            <w:pPr>
              <w:rPr>
                <w:sz w:val="16"/>
                <w:szCs w:val="16"/>
              </w:rPr>
            </w:pPr>
            <w:r w:rsidRPr="00116885">
              <w:rPr>
                <w:sz w:val="16"/>
                <w:szCs w:val="16"/>
              </w:rPr>
              <w:t>НАЦИОНАЛЬНАЯ БЕЗОПАСНОСТЬ И ПРАВООХРАНИТЕЛЬНАЯ ДЕЯТЕЛЬНОСТЬ</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22 187,50</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Другие вопросы в области национальной безопасности и правоохранительной деятельности</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22 187,50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22 187,50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Создание условий для деятельности народных дружин</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6000082300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17 750,00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6000082300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17 750,00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6000082300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17 750,00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Создание условий для деятельности народных дружин за счет средств бюджета муниципального образования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60000S2300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4 437,50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60000S2300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4 437,50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60000S2300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4 437,50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vAlign w:val="bottom"/>
            <w:hideMark/>
          </w:tcPr>
          <w:p w:rsidR="00116885" w:rsidRPr="00116885" w:rsidRDefault="00116885" w:rsidP="00116885">
            <w:pPr>
              <w:rPr>
                <w:sz w:val="16"/>
                <w:szCs w:val="16"/>
              </w:rPr>
            </w:pPr>
            <w:r w:rsidRPr="00116885">
              <w:rPr>
                <w:sz w:val="16"/>
                <w:szCs w:val="16"/>
              </w:rPr>
              <w:t>НАЦИОНАЛЬНАЯ ЭКОНОМИКА</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202 742 200,43</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Общеэкономические вопросы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7 053 471,71</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7 053 471,71</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реализацию мероприятий по содействию трудоустройства граждан</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6000075060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4 946 763,71</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6000075060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4 946 763,71</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6000075060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4 946 763,71</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Реализация мероприятий по содействию трудоустройству граждан</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6000085060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2 106 708,00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6000085060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2 106 708,00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6000085060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2 106 708,00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Транспорт</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Отдельные мероприятия в области автомобильного транспорта</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6000003030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6000003030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6000003030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17 832 840,00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Дорожное хозяйство (дорожные фонды)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176 813 726,59</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176 813 726,59</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содержание внутрипоселковых дорог и искусственных сооружений на них</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6000004190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43 430 784,23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6000004190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43 430 784,23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6000004190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43 430 784,23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ремонт внутрипоселковых дорог</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6000004390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201 482,28</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6000004390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201 482,28</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6000004390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201 482,28</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капитальный ремонт, ремонт автомобильных дорог и искусственных сооружений на них</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6000079191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9 852 767,25</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6000079191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9 852 767,25</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6000079191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9 852 767,25</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содержание автомобильных дорог и искусственных сооружений на них</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6000079192</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26 787 900,33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6000079192</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26 787 900,33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6000079192</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26 787 900,33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600009Д040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91 713 200,00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600009Д040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91 713 200,00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600009Д040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91 713 200,00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60000SД040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4 827 592,50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60000SД040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4 827 592,50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09</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60000SД040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4 827 592,50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Связь и информатика</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108 320,00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108 320,00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Прочие мероприятия органов местного самоуправления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108 320,00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108 320,00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108 320,00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Другие вопросы в области национальной экономики</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933 842,13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933 842,13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lastRenderedPageBreak/>
              <w:t>Расходы на обеспечение функций органов местного самоуправления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933 842,13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933 842,13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04</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933 842,13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vAlign w:val="bottom"/>
            <w:hideMark/>
          </w:tcPr>
          <w:p w:rsidR="00116885" w:rsidRPr="00116885" w:rsidRDefault="00116885" w:rsidP="00116885">
            <w:pPr>
              <w:rPr>
                <w:sz w:val="16"/>
                <w:szCs w:val="16"/>
              </w:rPr>
            </w:pPr>
            <w:r w:rsidRPr="00116885">
              <w:rPr>
                <w:sz w:val="16"/>
                <w:szCs w:val="16"/>
              </w:rPr>
              <w:t>ЖИЛИЩНО-КОММУНАЛЬНОЕ ХОЗЯЙСТВО</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125 728 238,38</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Жилищное хозяйство</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1 588 956,40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1 588 956,40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Капитальный ремонт муниципального жилищного фонда</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1 078 957,36</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Закупка товаров, работ и услуг для обеспечения государственных (муниципальных) нужд</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200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255 657,36</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закупки товаров, работ и услуг для обеспечения государственных (муниципальных) нужд</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240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255 657,36</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hideMark/>
          </w:tcPr>
          <w:p w:rsidR="00116885" w:rsidRPr="00116885" w:rsidRDefault="00116885" w:rsidP="00116885">
            <w:pPr>
              <w:rPr>
                <w:sz w:val="16"/>
                <w:szCs w:val="16"/>
              </w:rPr>
            </w:pPr>
            <w:r w:rsidRPr="00116885">
              <w:rPr>
                <w:sz w:val="16"/>
                <w:szCs w:val="16"/>
              </w:rPr>
              <w:t>Прочая закупка товаров, работ и услуг</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6000003520</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244</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255 657,36</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823 300,00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823 300,00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6000009020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509 999,04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6000009020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509 999,04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6000009020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509 999,04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Коммунальное хозяйство</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67 276 994,63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67 276 994,63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по бытовому обслуживанию</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6000003510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2 400 000,00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6000003510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2 400 000,00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6000003510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2 400 000,00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в области жилищно-коммунального хозяйства</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6000070010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43 512 594,63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6000070010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43 512 594,63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6000070010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43 512 594,63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6000085150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21 364 400,00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6000085150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21 364 400,00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6000085150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21 364 400,00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Благоустройство</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52 658 292,83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52 658 292,83</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уличное освещение</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6000006100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17 269 028,38</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6000006100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17 269 028,38</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6000006100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17 269 028,38</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организацию деятельности по сбору и транспортированию твердых коммунальных отходов</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6000006200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4 442 900,00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6000006200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4 442 900,00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6000006200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4 442 900,00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озеленение</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83 120,00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83 120,00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6000006300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83 120,00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организацию и содержание мест захоронения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373 500,00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373 500,00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6000006400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373 500,00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прочие мероприятия по благоустройству поселения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6 230 395,04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Закупка товаров, работ и услуг для обеспечения государственных (муниципальных) нужд</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200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600 000,00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закупки товаров, работ и услуг для обеспечения государственных (муниципальных) нужд</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240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600 000,00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hideMark/>
          </w:tcPr>
          <w:p w:rsidR="00116885" w:rsidRPr="00116885" w:rsidRDefault="00116885" w:rsidP="00116885">
            <w:pPr>
              <w:rPr>
                <w:sz w:val="16"/>
                <w:szCs w:val="16"/>
              </w:rPr>
            </w:pPr>
            <w:r w:rsidRPr="00116885">
              <w:rPr>
                <w:sz w:val="16"/>
                <w:szCs w:val="16"/>
              </w:rPr>
              <w:t>Прочая закупка товаров, работ и услуг</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6000006500</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244</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600 000,00</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5 630 395,04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6000006500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5 630 395,04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Реализация инициативных проектов, отобранных по результатам конкурса (инициативный проект "Карта Приключений")</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6000082751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10 000 000,00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6000082751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10 000 000,00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6000082751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10 000 000,00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60000S2751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4 767 682,74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60000S2751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4 767 682,74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60000S2751</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4 767 682,74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Региональный проект "Формирование комфортной городской среды"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9 491 666,67</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Реализация программ формирования современной городской среды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600И455550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9 466 666,67</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lastRenderedPageBreak/>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600И455550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9 466 666,67</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600И455550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9 466 666,67</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по благоустройству общественных и дворовых территорий поселений</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600И475550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600И475550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03</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600И475550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25 000,00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Другие вопросы в области жилищно-коммунального хозяйства</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4 203 994,52</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4 203 994,52</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функций органов местного самоуправления</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4 203 994,52</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4 203 994,52</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05</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6000002040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4 203 994,52</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vAlign w:val="bottom"/>
            <w:hideMark/>
          </w:tcPr>
          <w:p w:rsidR="00116885" w:rsidRPr="00116885" w:rsidRDefault="00116885" w:rsidP="00116885">
            <w:pPr>
              <w:rPr>
                <w:sz w:val="16"/>
                <w:szCs w:val="16"/>
              </w:rPr>
            </w:pPr>
            <w:r w:rsidRPr="00116885">
              <w:rPr>
                <w:sz w:val="16"/>
                <w:szCs w:val="16"/>
              </w:rPr>
              <w:t>ОБРАЗОВАНИЕ</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280 000,00</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Молодежная политика</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 xml:space="preserve">Реализация мероприятий по работе с детьми  и молодежью </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6000070280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6000070280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07</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6000070280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280 000,00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vAlign w:val="bottom"/>
            <w:hideMark/>
          </w:tcPr>
          <w:p w:rsidR="00116885" w:rsidRPr="00116885" w:rsidRDefault="00116885" w:rsidP="00116885">
            <w:pPr>
              <w:rPr>
                <w:sz w:val="16"/>
                <w:szCs w:val="16"/>
              </w:rPr>
            </w:pPr>
            <w:r w:rsidRPr="00116885">
              <w:rPr>
                <w:sz w:val="16"/>
                <w:szCs w:val="16"/>
              </w:rPr>
              <w:t>КУЛЬТУРА, КИНЕМАТОГРАФИЯ</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14 484 522,14</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Культура</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14 484 522,14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14 484 522,14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переданных полномочий</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14 289 522,14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14 289 522,14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14 289 522,14</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Реализация прочих расходов в сфере культуры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6000070050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195 000,00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6000070050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195 000,00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08</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6000070050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195 000,00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vAlign w:val="bottom"/>
            <w:hideMark/>
          </w:tcPr>
          <w:p w:rsidR="00116885" w:rsidRPr="00116885" w:rsidRDefault="00116885" w:rsidP="00116885">
            <w:pPr>
              <w:rPr>
                <w:sz w:val="16"/>
                <w:szCs w:val="16"/>
              </w:rPr>
            </w:pPr>
            <w:r w:rsidRPr="00116885">
              <w:rPr>
                <w:sz w:val="16"/>
                <w:szCs w:val="16"/>
              </w:rPr>
              <w:t>СОЦИАЛЬНАЯ ПОЛИТИКА</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588 000,00</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Пенсионное обеспечение</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Мероприятия на пенсионное обеспечение отдельных категорий граждан</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6000070220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6000070220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10</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01</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6000070220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588 000,00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vAlign w:val="bottom"/>
            <w:hideMark/>
          </w:tcPr>
          <w:p w:rsidR="00116885" w:rsidRPr="00116885" w:rsidRDefault="00116885" w:rsidP="00116885">
            <w:pPr>
              <w:rPr>
                <w:sz w:val="16"/>
                <w:szCs w:val="16"/>
              </w:rPr>
            </w:pPr>
            <w:r w:rsidRPr="00116885">
              <w:rPr>
                <w:sz w:val="16"/>
                <w:szCs w:val="16"/>
              </w:rPr>
              <w:t>ФИЗИЧЕСКАЯ КУЛЬТУРА И СПОРТ</w:t>
            </w:r>
          </w:p>
        </w:tc>
        <w:tc>
          <w:tcPr>
            <w:tcW w:w="264" w:type="pct"/>
            <w:shd w:val="clear" w:color="auto" w:fill="auto"/>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29"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597"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auto" w:fill="auto"/>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90 900,00</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Массовый спорт</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90 900,00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Непрограммные расходы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6000000000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90 900,00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Расходы на обеспечение переданных полномочий</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 </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90 900,00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500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90 900,00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000000" w:fill="FFFFFF"/>
            <w:vAlign w:val="bottom"/>
            <w:hideMark/>
          </w:tcPr>
          <w:p w:rsidR="00116885" w:rsidRPr="00116885" w:rsidRDefault="00116885" w:rsidP="00116885">
            <w:pPr>
              <w:rPr>
                <w:sz w:val="16"/>
                <w:szCs w:val="16"/>
              </w:rPr>
            </w:pPr>
            <w:r w:rsidRPr="00116885">
              <w:rPr>
                <w:sz w:val="16"/>
                <w:szCs w:val="16"/>
              </w:rPr>
              <w:t>Иные межбюджетные трансферты</w:t>
            </w:r>
          </w:p>
        </w:tc>
        <w:tc>
          <w:tcPr>
            <w:tcW w:w="26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650</w:t>
            </w:r>
          </w:p>
        </w:tc>
        <w:tc>
          <w:tcPr>
            <w:tcW w:w="207" w:type="pct"/>
            <w:shd w:val="clear" w:color="000000" w:fill="FFFFFF"/>
            <w:noWrap/>
            <w:vAlign w:val="bottom"/>
            <w:hideMark/>
          </w:tcPr>
          <w:p w:rsidR="00116885" w:rsidRPr="00116885" w:rsidRDefault="00116885" w:rsidP="00116885">
            <w:pPr>
              <w:jc w:val="right"/>
              <w:rPr>
                <w:sz w:val="16"/>
                <w:szCs w:val="16"/>
              </w:rPr>
            </w:pPr>
            <w:r w:rsidRPr="00116885">
              <w:rPr>
                <w:sz w:val="16"/>
                <w:szCs w:val="16"/>
              </w:rPr>
              <w:t>11</w:t>
            </w:r>
          </w:p>
        </w:tc>
        <w:tc>
          <w:tcPr>
            <w:tcW w:w="229"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02</w:t>
            </w:r>
          </w:p>
        </w:tc>
        <w:tc>
          <w:tcPr>
            <w:tcW w:w="597" w:type="pct"/>
            <w:shd w:val="clear" w:color="000000" w:fill="FFFFFF"/>
            <w:noWrap/>
            <w:vAlign w:val="bottom"/>
            <w:hideMark/>
          </w:tcPr>
          <w:p w:rsidR="00116885" w:rsidRPr="00116885" w:rsidRDefault="00116885" w:rsidP="00116885">
            <w:pPr>
              <w:rPr>
                <w:sz w:val="16"/>
                <w:szCs w:val="16"/>
              </w:rPr>
            </w:pPr>
            <w:r w:rsidRPr="00116885">
              <w:rPr>
                <w:sz w:val="16"/>
                <w:szCs w:val="16"/>
              </w:rPr>
              <w:t>6000000540</w:t>
            </w:r>
          </w:p>
        </w:tc>
        <w:tc>
          <w:tcPr>
            <w:tcW w:w="252" w:type="pct"/>
            <w:shd w:val="clear" w:color="000000" w:fill="FFFFFF"/>
            <w:noWrap/>
            <w:vAlign w:val="bottom"/>
            <w:hideMark/>
          </w:tcPr>
          <w:p w:rsidR="00116885" w:rsidRPr="00116885" w:rsidRDefault="00116885" w:rsidP="00116885">
            <w:pPr>
              <w:rPr>
                <w:sz w:val="16"/>
                <w:szCs w:val="16"/>
              </w:rPr>
            </w:pPr>
            <w:r w:rsidRPr="00116885">
              <w:rPr>
                <w:sz w:val="16"/>
                <w:szCs w:val="16"/>
              </w:rPr>
              <w:t>540</w:t>
            </w:r>
          </w:p>
        </w:tc>
        <w:tc>
          <w:tcPr>
            <w:tcW w:w="694" w:type="pct"/>
            <w:shd w:val="clear" w:color="000000" w:fill="FFFFFF"/>
            <w:noWrap/>
            <w:vAlign w:val="bottom"/>
            <w:hideMark/>
          </w:tcPr>
          <w:p w:rsidR="00116885" w:rsidRPr="00116885" w:rsidRDefault="00116885" w:rsidP="00116885">
            <w:pPr>
              <w:jc w:val="right"/>
              <w:rPr>
                <w:sz w:val="16"/>
                <w:szCs w:val="16"/>
              </w:rPr>
            </w:pPr>
            <w:r w:rsidRPr="00116885">
              <w:rPr>
                <w:sz w:val="16"/>
                <w:szCs w:val="16"/>
              </w:rPr>
              <w:t>90 900,00</w:t>
            </w:r>
          </w:p>
        </w:tc>
        <w:tc>
          <w:tcPr>
            <w:tcW w:w="523" w:type="pct"/>
            <w:shd w:val="clear" w:color="000000" w:fill="FFFFFF"/>
            <w:noWrap/>
            <w:vAlign w:val="bottom"/>
            <w:hideMark/>
          </w:tcPr>
          <w:p w:rsidR="00116885" w:rsidRPr="00116885" w:rsidRDefault="00116885" w:rsidP="00116885">
            <w:pPr>
              <w:jc w:val="right"/>
              <w:rPr>
                <w:sz w:val="16"/>
                <w:szCs w:val="16"/>
              </w:rPr>
            </w:pPr>
            <w:r w:rsidRPr="00116885">
              <w:rPr>
                <w:sz w:val="16"/>
                <w:szCs w:val="16"/>
              </w:rPr>
              <w:t>0,00</w:t>
            </w:r>
          </w:p>
        </w:tc>
      </w:tr>
      <w:tr w:rsidR="00116885" w:rsidRPr="00116885" w:rsidTr="00116885">
        <w:trPr>
          <w:trHeight w:val="68"/>
        </w:trPr>
        <w:tc>
          <w:tcPr>
            <w:tcW w:w="2233" w:type="pct"/>
            <w:shd w:val="clear" w:color="auto" w:fill="auto"/>
            <w:noWrap/>
            <w:vAlign w:val="bottom"/>
            <w:hideMark/>
          </w:tcPr>
          <w:p w:rsidR="00116885" w:rsidRPr="00116885" w:rsidRDefault="00116885" w:rsidP="00116885">
            <w:pPr>
              <w:rPr>
                <w:sz w:val="20"/>
                <w:szCs w:val="20"/>
              </w:rPr>
            </w:pPr>
            <w:r w:rsidRPr="00116885">
              <w:rPr>
                <w:sz w:val="20"/>
                <w:szCs w:val="20"/>
              </w:rPr>
              <w:t>Итого:</w:t>
            </w:r>
          </w:p>
        </w:tc>
        <w:tc>
          <w:tcPr>
            <w:tcW w:w="264"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207"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229"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597"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252" w:type="pct"/>
            <w:shd w:val="clear" w:color="auto" w:fill="auto"/>
            <w:noWrap/>
            <w:vAlign w:val="bottom"/>
            <w:hideMark/>
          </w:tcPr>
          <w:p w:rsidR="00116885" w:rsidRPr="00116885" w:rsidRDefault="00116885" w:rsidP="00116885">
            <w:pPr>
              <w:rPr>
                <w:sz w:val="20"/>
                <w:szCs w:val="20"/>
              </w:rPr>
            </w:pPr>
            <w:r w:rsidRPr="00116885">
              <w:rPr>
                <w:sz w:val="20"/>
                <w:szCs w:val="20"/>
              </w:rPr>
              <w:t> </w:t>
            </w:r>
          </w:p>
        </w:tc>
        <w:tc>
          <w:tcPr>
            <w:tcW w:w="694" w:type="pct"/>
            <w:shd w:val="clear" w:color="auto" w:fill="auto"/>
            <w:noWrap/>
            <w:vAlign w:val="bottom"/>
            <w:hideMark/>
          </w:tcPr>
          <w:p w:rsidR="00116885" w:rsidRPr="00116885" w:rsidRDefault="00116885" w:rsidP="00116885">
            <w:pPr>
              <w:jc w:val="right"/>
              <w:rPr>
                <w:sz w:val="16"/>
                <w:szCs w:val="16"/>
              </w:rPr>
            </w:pPr>
            <w:r w:rsidRPr="00116885">
              <w:rPr>
                <w:sz w:val="16"/>
                <w:szCs w:val="16"/>
              </w:rPr>
              <w:t>382 803 863,11</w:t>
            </w:r>
          </w:p>
        </w:tc>
        <w:tc>
          <w:tcPr>
            <w:tcW w:w="523" w:type="pct"/>
            <w:shd w:val="clear" w:color="auto" w:fill="auto"/>
            <w:noWrap/>
            <w:vAlign w:val="bottom"/>
            <w:hideMark/>
          </w:tcPr>
          <w:p w:rsidR="00116885" w:rsidRPr="00116885" w:rsidRDefault="00116885" w:rsidP="00116885">
            <w:pPr>
              <w:jc w:val="right"/>
              <w:rPr>
                <w:sz w:val="16"/>
                <w:szCs w:val="16"/>
              </w:rPr>
            </w:pPr>
            <w:r w:rsidRPr="00116885">
              <w:rPr>
                <w:sz w:val="16"/>
                <w:szCs w:val="16"/>
              </w:rPr>
              <w:t>0,00</w:t>
            </w:r>
          </w:p>
        </w:tc>
      </w:tr>
    </w:tbl>
    <w:p w:rsidR="00F64B0F" w:rsidRDefault="00F64B0F" w:rsidP="00EE5B72">
      <w:pPr>
        <w:tabs>
          <w:tab w:val="left" w:pos="540"/>
        </w:tabs>
        <w:ind w:left="5245"/>
      </w:pPr>
    </w:p>
    <w:p w:rsidR="00F64B0F" w:rsidRDefault="00F64B0F" w:rsidP="00EE5B72">
      <w:pPr>
        <w:tabs>
          <w:tab w:val="left" w:pos="540"/>
        </w:tabs>
        <w:ind w:left="5245"/>
      </w:pPr>
    </w:p>
    <w:p w:rsidR="00F64B0F" w:rsidRDefault="00F64B0F" w:rsidP="00EE5B72">
      <w:pPr>
        <w:tabs>
          <w:tab w:val="left" w:pos="540"/>
        </w:tabs>
        <w:ind w:left="5245"/>
        <w:sectPr w:rsidR="00F64B0F" w:rsidSect="00D80A9A">
          <w:pgSz w:w="11906" w:h="16838"/>
          <w:pgMar w:top="1134" w:right="850" w:bottom="1134" w:left="1701" w:header="709" w:footer="709" w:gutter="0"/>
          <w:pgNumType w:start="1"/>
          <w:cols w:space="708"/>
          <w:titlePg/>
          <w:docGrid w:linePitch="381"/>
        </w:sectPr>
      </w:pPr>
    </w:p>
    <w:p w:rsidR="00EE5B72" w:rsidRDefault="00EE5B72" w:rsidP="00EE5B72">
      <w:pPr>
        <w:tabs>
          <w:tab w:val="left" w:pos="540"/>
        </w:tabs>
        <w:ind w:left="5245"/>
      </w:pPr>
      <w:r w:rsidRPr="00F84D67">
        <w:lastRenderedPageBreak/>
        <w:t>Приложение</w:t>
      </w:r>
      <w:r>
        <w:t xml:space="preserve"> </w:t>
      </w:r>
      <w:r w:rsidR="00C46F19">
        <w:t>6</w:t>
      </w:r>
      <w:r>
        <w:t xml:space="preserve"> </w:t>
      </w:r>
      <w:r w:rsidRPr="00F84D67">
        <w:t xml:space="preserve">к решению </w:t>
      </w:r>
    </w:p>
    <w:p w:rsidR="00EE5B72" w:rsidRPr="00F84D67" w:rsidRDefault="00EE5B72" w:rsidP="00EE5B72">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EE5B72" w:rsidRDefault="00DC667E" w:rsidP="00EE5B72">
      <w:pPr>
        <w:spacing w:line="276" w:lineRule="auto"/>
        <w:ind w:left="5245"/>
      </w:pPr>
      <w:r w:rsidRPr="00DC667E">
        <w:t xml:space="preserve">от </w:t>
      </w:r>
      <w:r w:rsidR="00F21FAE" w:rsidRPr="00F21FAE">
        <w:t>30.09.2025 № 110</w:t>
      </w:r>
    </w:p>
    <w:p w:rsidR="00FB21D0" w:rsidRDefault="00FB21D0" w:rsidP="00EE5B72">
      <w:pPr>
        <w:rPr>
          <w:sz w:val="25"/>
          <w:szCs w:val="25"/>
        </w:rPr>
      </w:pPr>
    </w:p>
    <w:p w:rsidR="00FB21D0" w:rsidRDefault="00FB21D0" w:rsidP="00FB21D0">
      <w:pPr>
        <w:rPr>
          <w:sz w:val="25"/>
          <w:szCs w:val="25"/>
        </w:rPr>
      </w:pPr>
    </w:p>
    <w:p w:rsidR="00116885" w:rsidRDefault="00116885" w:rsidP="00C46F19">
      <w:pPr>
        <w:tabs>
          <w:tab w:val="left" w:pos="1290"/>
        </w:tabs>
        <w:jc w:val="center"/>
        <w:rPr>
          <w:b/>
        </w:rPr>
      </w:pPr>
      <w:r w:rsidRPr="00116885">
        <w:rPr>
          <w:b/>
        </w:rPr>
        <w:t xml:space="preserve">Распределение межбюджетных трансфертов передаваемых бюджету </w:t>
      </w:r>
    </w:p>
    <w:p w:rsidR="00FB21D0" w:rsidRPr="00DC667E" w:rsidRDefault="00116885" w:rsidP="00C46F19">
      <w:pPr>
        <w:tabs>
          <w:tab w:val="left" w:pos="1290"/>
        </w:tabs>
        <w:jc w:val="center"/>
        <w:rPr>
          <w:b/>
        </w:rPr>
      </w:pPr>
      <w:r w:rsidRPr="00116885">
        <w:rPr>
          <w:b/>
        </w:rPr>
        <w:t>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w:t>
      </w:r>
    </w:p>
    <w:p w:rsidR="00D80A9A" w:rsidRDefault="00D80A9A" w:rsidP="00C46F19">
      <w:pPr>
        <w:tabs>
          <w:tab w:val="left" w:pos="1290"/>
        </w:tabs>
        <w:jc w:val="center"/>
        <w:rPr>
          <w:b/>
        </w:rPr>
      </w:pPr>
    </w:p>
    <w:p w:rsidR="00116885" w:rsidRDefault="00116885" w:rsidP="00C46F19">
      <w:pPr>
        <w:tabs>
          <w:tab w:val="left" w:pos="1290"/>
        </w:tabs>
        <w:jc w:val="center"/>
        <w:rPr>
          <w:b/>
        </w:rPr>
      </w:pPr>
    </w:p>
    <w:tbl>
      <w:tblPr>
        <w:tblW w:w="5000" w:type="pct"/>
        <w:tblLook w:val="04A0" w:firstRow="1" w:lastRow="0" w:firstColumn="1" w:lastColumn="0" w:noHBand="0" w:noVBand="1"/>
      </w:tblPr>
      <w:tblGrid>
        <w:gridCol w:w="3794"/>
        <w:gridCol w:w="1843"/>
        <w:gridCol w:w="1983"/>
        <w:gridCol w:w="1951"/>
      </w:tblGrid>
      <w:tr w:rsidR="00116885" w:rsidRPr="00116885" w:rsidTr="00116885">
        <w:trPr>
          <w:trHeight w:val="68"/>
        </w:trPr>
        <w:tc>
          <w:tcPr>
            <w:tcW w:w="1982" w:type="pct"/>
            <w:tcBorders>
              <w:top w:val="nil"/>
              <w:left w:val="nil"/>
              <w:bottom w:val="nil"/>
              <w:right w:val="nil"/>
            </w:tcBorders>
            <w:shd w:val="clear" w:color="auto" w:fill="auto"/>
            <w:noWrap/>
            <w:vAlign w:val="bottom"/>
            <w:hideMark/>
          </w:tcPr>
          <w:p w:rsidR="00116885" w:rsidRPr="00116885" w:rsidRDefault="00116885" w:rsidP="00116885">
            <w:pPr>
              <w:rPr>
                <w:color w:val="000000"/>
                <w:sz w:val="20"/>
              </w:rPr>
            </w:pPr>
          </w:p>
        </w:tc>
        <w:tc>
          <w:tcPr>
            <w:tcW w:w="963" w:type="pct"/>
            <w:tcBorders>
              <w:top w:val="nil"/>
              <w:left w:val="nil"/>
              <w:bottom w:val="nil"/>
              <w:right w:val="nil"/>
            </w:tcBorders>
            <w:shd w:val="clear" w:color="auto" w:fill="auto"/>
            <w:noWrap/>
            <w:vAlign w:val="bottom"/>
            <w:hideMark/>
          </w:tcPr>
          <w:p w:rsidR="00116885" w:rsidRPr="00116885" w:rsidRDefault="00116885" w:rsidP="00116885">
            <w:pPr>
              <w:rPr>
                <w:color w:val="000000"/>
                <w:sz w:val="20"/>
              </w:rPr>
            </w:pPr>
          </w:p>
        </w:tc>
        <w:tc>
          <w:tcPr>
            <w:tcW w:w="1036" w:type="pct"/>
            <w:tcBorders>
              <w:top w:val="nil"/>
              <w:left w:val="nil"/>
              <w:bottom w:val="nil"/>
              <w:right w:val="nil"/>
            </w:tcBorders>
            <w:shd w:val="clear" w:color="auto" w:fill="auto"/>
            <w:noWrap/>
            <w:vAlign w:val="bottom"/>
            <w:hideMark/>
          </w:tcPr>
          <w:p w:rsidR="00116885" w:rsidRPr="00116885" w:rsidRDefault="00116885" w:rsidP="00116885">
            <w:pPr>
              <w:rPr>
                <w:color w:val="000000"/>
                <w:sz w:val="20"/>
              </w:rPr>
            </w:pPr>
          </w:p>
        </w:tc>
        <w:tc>
          <w:tcPr>
            <w:tcW w:w="1019" w:type="pct"/>
            <w:tcBorders>
              <w:top w:val="nil"/>
              <w:left w:val="nil"/>
              <w:bottom w:val="nil"/>
              <w:right w:val="nil"/>
            </w:tcBorders>
            <w:shd w:val="clear" w:color="auto" w:fill="auto"/>
            <w:noWrap/>
            <w:vAlign w:val="bottom"/>
            <w:hideMark/>
          </w:tcPr>
          <w:p w:rsidR="00116885" w:rsidRPr="00116885" w:rsidRDefault="00116885" w:rsidP="00116885">
            <w:pPr>
              <w:jc w:val="center"/>
              <w:rPr>
                <w:color w:val="000000"/>
                <w:sz w:val="20"/>
              </w:rPr>
            </w:pPr>
            <w:r w:rsidRPr="00116885">
              <w:rPr>
                <w:color w:val="000000"/>
                <w:sz w:val="20"/>
              </w:rPr>
              <w:t>(в рублях)</w:t>
            </w:r>
          </w:p>
        </w:tc>
      </w:tr>
      <w:tr w:rsidR="00116885" w:rsidRPr="00116885" w:rsidTr="00116885">
        <w:trPr>
          <w:trHeight w:val="68"/>
        </w:trPr>
        <w:tc>
          <w:tcPr>
            <w:tcW w:w="198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16885" w:rsidRPr="00116885" w:rsidRDefault="00116885" w:rsidP="00116885">
            <w:pPr>
              <w:jc w:val="center"/>
              <w:rPr>
                <w:color w:val="000000"/>
                <w:sz w:val="20"/>
              </w:rPr>
            </w:pPr>
            <w:r w:rsidRPr="00116885">
              <w:rPr>
                <w:color w:val="000000"/>
                <w:sz w:val="20"/>
              </w:rPr>
              <w:t xml:space="preserve">Наименование </w:t>
            </w:r>
          </w:p>
        </w:tc>
        <w:tc>
          <w:tcPr>
            <w:tcW w:w="963" w:type="pct"/>
            <w:tcBorders>
              <w:top w:val="single" w:sz="4" w:space="0" w:color="auto"/>
              <w:left w:val="nil"/>
              <w:bottom w:val="single" w:sz="4" w:space="0" w:color="auto"/>
              <w:right w:val="single" w:sz="4" w:space="0" w:color="auto"/>
            </w:tcBorders>
            <w:shd w:val="clear" w:color="auto" w:fill="auto"/>
            <w:vAlign w:val="bottom"/>
            <w:hideMark/>
          </w:tcPr>
          <w:p w:rsidR="00116885" w:rsidRPr="00116885" w:rsidRDefault="00116885" w:rsidP="00116885">
            <w:pPr>
              <w:jc w:val="center"/>
              <w:rPr>
                <w:color w:val="000000"/>
                <w:sz w:val="20"/>
              </w:rPr>
            </w:pPr>
            <w:r w:rsidRPr="00116885">
              <w:rPr>
                <w:color w:val="000000"/>
                <w:sz w:val="20"/>
              </w:rPr>
              <w:t>Сумма                             на 2025 год</w:t>
            </w:r>
          </w:p>
        </w:tc>
        <w:tc>
          <w:tcPr>
            <w:tcW w:w="1036" w:type="pct"/>
            <w:tcBorders>
              <w:top w:val="single" w:sz="4" w:space="0" w:color="auto"/>
              <w:left w:val="nil"/>
              <w:bottom w:val="single" w:sz="4" w:space="0" w:color="auto"/>
              <w:right w:val="single" w:sz="4" w:space="0" w:color="auto"/>
            </w:tcBorders>
            <w:shd w:val="clear" w:color="auto" w:fill="auto"/>
            <w:vAlign w:val="bottom"/>
            <w:hideMark/>
          </w:tcPr>
          <w:p w:rsidR="00116885" w:rsidRPr="00116885" w:rsidRDefault="00116885" w:rsidP="00116885">
            <w:pPr>
              <w:jc w:val="center"/>
              <w:rPr>
                <w:color w:val="000000"/>
                <w:sz w:val="20"/>
              </w:rPr>
            </w:pPr>
            <w:r w:rsidRPr="00116885">
              <w:rPr>
                <w:color w:val="000000"/>
                <w:sz w:val="20"/>
              </w:rPr>
              <w:t>Сумма                                на 2026 год</w:t>
            </w:r>
          </w:p>
        </w:tc>
        <w:tc>
          <w:tcPr>
            <w:tcW w:w="1019" w:type="pct"/>
            <w:tcBorders>
              <w:top w:val="single" w:sz="4" w:space="0" w:color="auto"/>
              <w:left w:val="nil"/>
              <w:bottom w:val="single" w:sz="4" w:space="0" w:color="auto"/>
              <w:right w:val="single" w:sz="4" w:space="0" w:color="auto"/>
            </w:tcBorders>
            <w:shd w:val="clear" w:color="auto" w:fill="auto"/>
            <w:vAlign w:val="bottom"/>
            <w:hideMark/>
          </w:tcPr>
          <w:p w:rsidR="00116885" w:rsidRPr="00116885" w:rsidRDefault="00116885" w:rsidP="00116885">
            <w:pPr>
              <w:jc w:val="center"/>
              <w:rPr>
                <w:color w:val="000000"/>
                <w:sz w:val="20"/>
              </w:rPr>
            </w:pPr>
            <w:r w:rsidRPr="00116885">
              <w:rPr>
                <w:color w:val="000000"/>
                <w:sz w:val="20"/>
              </w:rPr>
              <w:t>Сумма                                   на 2027 год</w:t>
            </w:r>
          </w:p>
        </w:tc>
      </w:tr>
      <w:tr w:rsidR="00116885" w:rsidRPr="00116885" w:rsidTr="00116885">
        <w:trPr>
          <w:trHeight w:val="68"/>
        </w:trPr>
        <w:tc>
          <w:tcPr>
            <w:tcW w:w="1982" w:type="pct"/>
            <w:tcBorders>
              <w:top w:val="nil"/>
              <w:left w:val="single" w:sz="4" w:space="0" w:color="auto"/>
              <w:bottom w:val="single" w:sz="4" w:space="0" w:color="auto"/>
              <w:right w:val="single" w:sz="4" w:space="0" w:color="auto"/>
            </w:tcBorders>
            <w:shd w:val="clear" w:color="auto" w:fill="auto"/>
            <w:vAlign w:val="bottom"/>
            <w:hideMark/>
          </w:tcPr>
          <w:p w:rsidR="00116885" w:rsidRPr="00116885" w:rsidRDefault="00116885" w:rsidP="00116885">
            <w:pPr>
              <w:jc w:val="center"/>
              <w:rPr>
                <w:color w:val="000000"/>
                <w:sz w:val="20"/>
              </w:rPr>
            </w:pPr>
            <w:r w:rsidRPr="00116885">
              <w:rPr>
                <w:color w:val="000000"/>
                <w:sz w:val="20"/>
              </w:rPr>
              <w:t>1</w:t>
            </w:r>
          </w:p>
        </w:tc>
        <w:tc>
          <w:tcPr>
            <w:tcW w:w="963" w:type="pct"/>
            <w:tcBorders>
              <w:top w:val="nil"/>
              <w:left w:val="nil"/>
              <w:bottom w:val="single" w:sz="4" w:space="0" w:color="auto"/>
              <w:right w:val="single" w:sz="4" w:space="0" w:color="auto"/>
            </w:tcBorders>
            <w:shd w:val="clear" w:color="auto" w:fill="auto"/>
            <w:vAlign w:val="bottom"/>
            <w:hideMark/>
          </w:tcPr>
          <w:p w:rsidR="00116885" w:rsidRPr="00116885" w:rsidRDefault="00116885" w:rsidP="00116885">
            <w:pPr>
              <w:jc w:val="center"/>
              <w:rPr>
                <w:color w:val="000000"/>
                <w:sz w:val="20"/>
              </w:rPr>
            </w:pPr>
            <w:r w:rsidRPr="00116885">
              <w:rPr>
                <w:color w:val="000000"/>
                <w:sz w:val="20"/>
              </w:rPr>
              <w:t>2</w:t>
            </w:r>
          </w:p>
        </w:tc>
        <w:tc>
          <w:tcPr>
            <w:tcW w:w="1036" w:type="pct"/>
            <w:tcBorders>
              <w:top w:val="nil"/>
              <w:left w:val="nil"/>
              <w:bottom w:val="single" w:sz="4" w:space="0" w:color="auto"/>
              <w:right w:val="single" w:sz="4" w:space="0" w:color="auto"/>
            </w:tcBorders>
            <w:shd w:val="clear" w:color="auto" w:fill="auto"/>
            <w:vAlign w:val="bottom"/>
            <w:hideMark/>
          </w:tcPr>
          <w:p w:rsidR="00116885" w:rsidRPr="00116885" w:rsidRDefault="00116885" w:rsidP="00116885">
            <w:pPr>
              <w:jc w:val="center"/>
              <w:rPr>
                <w:color w:val="000000"/>
                <w:sz w:val="20"/>
              </w:rPr>
            </w:pPr>
            <w:r w:rsidRPr="00116885">
              <w:rPr>
                <w:color w:val="000000"/>
                <w:sz w:val="20"/>
              </w:rPr>
              <w:t>3</w:t>
            </w:r>
          </w:p>
        </w:tc>
        <w:tc>
          <w:tcPr>
            <w:tcW w:w="1019" w:type="pct"/>
            <w:tcBorders>
              <w:top w:val="nil"/>
              <w:left w:val="nil"/>
              <w:bottom w:val="single" w:sz="4" w:space="0" w:color="auto"/>
              <w:right w:val="single" w:sz="4" w:space="0" w:color="auto"/>
            </w:tcBorders>
            <w:shd w:val="clear" w:color="auto" w:fill="auto"/>
            <w:vAlign w:val="bottom"/>
            <w:hideMark/>
          </w:tcPr>
          <w:p w:rsidR="00116885" w:rsidRPr="00116885" w:rsidRDefault="00116885" w:rsidP="00116885">
            <w:pPr>
              <w:jc w:val="center"/>
              <w:rPr>
                <w:color w:val="000000"/>
                <w:sz w:val="20"/>
              </w:rPr>
            </w:pPr>
            <w:r w:rsidRPr="00116885">
              <w:rPr>
                <w:color w:val="000000"/>
                <w:sz w:val="20"/>
              </w:rPr>
              <w:t>4</w:t>
            </w:r>
          </w:p>
        </w:tc>
      </w:tr>
      <w:tr w:rsidR="00116885" w:rsidRPr="00116885" w:rsidTr="00116885">
        <w:trPr>
          <w:trHeight w:val="68"/>
        </w:trPr>
        <w:tc>
          <w:tcPr>
            <w:tcW w:w="1982" w:type="pct"/>
            <w:tcBorders>
              <w:top w:val="nil"/>
              <w:left w:val="single" w:sz="4" w:space="0" w:color="auto"/>
              <w:bottom w:val="single" w:sz="4" w:space="0" w:color="auto"/>
              <w:right w:val="single" w:sz="4" w:space="0" w:color="auto"/>
            </w:tcBorders>
            <w:shd w:val="clear" w:color="auto" w:fill="auto"/>
            <w:hideMark/>
          </w:tcPr>
          <w:p w:rsidR="00116885" w:rsidRPr="00116885" w:rsidRDefault="00116885" w:rsidP="00116885">
            <w:pPr>
              <w:rPr>
                <w:color w:val="000000"/>
                <w:sz w:val="20"/>
              </w:rPr>
            </w:pPr>
            <w:r w:rsidRPr="00116885">
              <w:rPr>
                <w:color w:val="000000"/>
                <w:sz w:val="20"/>
              </w:rPr>
              <w:t>Всего межбюджетных трансфертов, в том числе:</w:t>
            </w:r>
          </w:p>
        </w:tc>
        <w:tc>
          <w:tcPr>
            <w:tcW w:w="963"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rPr>
            </w:pPr>
            <w:r w:rsidRPr="00116885">
              <w:rPr>
                <w:color w:val="000000"/>
                <w:sz w:val="20"/>
              </w:rPr>
              <w:t>376 370 949,18</w:t>
            </w:r>
          </w:p>
        </w:tc>
        <w:tc>
          <w:tcPr>
            <w:tcW w:w="1036"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rPr>
            </w:pPr>
            <w:r w:rsidRPr="00116885">
              <w:rPr>
                <w:color w:val="000000"/>
                <w:sz w:val="20"/>
              </w:rPr>
              <w:t>326 627 076,67</w:t>
            </w:r>
          </w:p>
        </w:tc>
        <w:tc>
          <w:tcPr>
            <w:tcW w:w="1019"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rPr>
            </w:pPr>
            <w:r w:rsidRPr="00116885">
              <w:rPr>
                <w:color w:val="000000"/>
                <w:sz w:val="20"/>
              </w:rPr>
              <w:t>297 648 810,67</w:t>
            </w:r>
          </w:p>
        </w:tc>
      </w:tr>
      <w:tr w:rsidR="00116885" w:rsidRPr="00116885" w:rsidTr="00116885">
        <w:trPr>
          <w:trHeight w:val="68"/>
        </w:trPr>
        <w:tc>
          <w:tcPr>
            <w:tcW w:w="1982" w:type="pct"/>
            <w:tcBorders>
              <w:top w:val="nil"/>
              <w:left w:val="single" w:sz="4" w:space="0" w:color="auto"/>
              <w:bottom w:val="single" w:sz="4" w:space="0" w:color="auto"/>
              <w:right w:val="single" w:sz="4" w:space="0" w:color="auto"/>
            </w:tcBorders>
            <w:shd w:val="clear" w:color="auto" w:fill="auto"/>
            <w:hideMark/>
          </w:tcPr>
          <w:p w:rsidR="00116885" w:rsidRPr="00116885" w:rsidRDefault="00116885" w:rsidP="00116885">
            <w:pPr>
              <w:rPr>
                <w:color w:val="000000"/>
                <w:sz w:val="20"/>
              </w:rPr>
            </w:pPr>
            <w:r w:rsidRPr="00116885">
              <w:rPr>
                <w:color w:val="000000"/>
                <w:sz w:val="20"/>
              </w:rPr>
              <w:t xml:space="preserve">Иные межбюджетные </w:t>
            </w:r>
            <w:proofErr w:type="gramStart"/>
            <w:r w:rsidRPr="00116885">
              <w:rPr>
                <w:color w:val="000000"/>
                <w:sz w:val="20"/>
              </w:rPr>
              <w:t>трансферты</w:t>
            </w:r>
            <w:proofErr w:type="gramEnd"/>
            <w:r w:rsidRPr="00116885">
              <w:rPr>
                <w:color w:val="000000"/>
                <w:sz w:val="20"/>
              </w:rPr>
              <w:t xml:space="preserve"> предусмотренные на администрирование передаваемых полномочий</w:t>
            </w:r>
          </w:p>
        </w:tc>
        <w:tc>
          <w:tcPr>
            <w:tcW w:w="963"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rPr>
            </w:pPr>
            <w:r w:rsidRPr="00116885">
              <w:rPr>
                <w:color w:val="000000"/>
                <w:sz w:val="20"/>
              </w:rPr>
              <w:t>17 575 443,81</w:t>
            </w:r>
          </w:p>
        </w:tc>
        <w:tc>
          <w:tcPr>
            <w:tcW w:w="1036"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rPr>
            </w:pPr>
            <w:r w:rsidRPr="00116885">
              <w:rPr>
                <w:color w:val="000000"/>
                <w:sz w:val="20"/>
              </w:rPr>
              <w:t>18 116 090,28</w:t>
            </w:r>
          </w:p>
        </w:tc>
        <w:tc>
          <w:tcPr>
            <w:tcW w:w="1019"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rPr>
            </w:pPr>
            <w:r w:rsidRPr="00116885">
              <w:rPr>
                <w:color w:val="000000"/>
                <w:sz w:val="20"/>
              </w:rPr>
              <w:t>18 116 090,28</w:t>
            </w:r>
          </w:p>
        </w:tc>
      </w:tr>
      <w:tr w:rsidR="00116885" w:rsidRPr="00116885" w:rsidTr="00116885">
        <w:trPr>
          <w:trHeight w:val="68"/>
        </w:trPr>
        <w:tc>
          <w:tcPr>
            <w:tcW w:w="1982" w:type="pct"/>
            <w:tcBorders>
              <w:top w:val="nil"/>
              <w:left w:val="single" w:sz="4" w:space="0" w:color="auto"/>
              <w:bottom w:val="single" w:sz="4" w:space="0" w:color="auto"/>
              <w:right w:val="single" w:sz="4" w:space="0" w:color="auto"/>
            </w:tcBorders>
            <w:shd w:val="clear" w:color="auto" w:fill="auto"/>
            <w:hideMark/>
          </w:tcPr>
          <w:p w:rsidR="00116885" w:rsidRPr="00116885" w:rsidRDefault="00116885" w:rsidP="00116885">
            <w:pPr>
              <w:rPr>
                <w:color w:val="000000"/>
                <w:sz w:val="20"/>
              </w:rPr>
            </w:pPr>
            <w:r w:rsidRPr="00116885">
              <w:rPr>
                <w:color w:val="000000"/>
                <w:sz w:val="20"/>
              </w:rPr>
              <w:t xml:space="preserve">Иные межбюджетные </w:t>
            </w:r>
            <w:proofErr w:type="gramStart"/>
            <w:r w:rsidRPr="00116885">
              <w:rPr>
                <w:color w:val="000000"/>
                <w:sz w:val="20"/>
              </w:rPr>
              <w:t>трансферты</w:t>
            </w:r>
            <w:proofErr w:type="gramEnd"/>
            <w:r w:rsidRPr="00116885">
              <w:rPr>
                <w:color w:val="000000"/>
                <w:sz w:val="20"/>
              </w:rPr>
              <w:t xml:space="preserve"> предусмотренные на финансирование передаваемых полномочий</w:t>
            </w:r>
          </w:p>
        </w:tc>
        <w:tc>
          <w:tcPr>
            <w:tcW w:w="963"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rPr>
            </w:pPr>
            <w:r w:rsidRPr="00116885">
              <w:rPr>
                <w:color w:val="000000"/>
                <w:sz w:val="20"/>
              </w:rPr>
              <w:t>358 795 505,37</w:t>
            </w:r>
          </w:p>
        </w:tc>
        <w:tc>
          <w:tcPr>
            <w:tcW w:w="1036"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rPr>
            </w:pPr>
            <w:r w:rsidRPr="00116885">
              <w:rPr>
                <w:color w:val="000000"/>
                <w:sz w:val="20"/>
              </w:rPr>
              <w:t>308 510 986,39</w:t>
            </w:r>
          </w:p>
        </w:tc>
        <w:tc>
          <w:tcPr>
            <w:tcW w:w="1019"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rPr>
            </w:pPr>
            <w:r w:rsidRPr="00116885">
              <w:rPr>
                <w:color w:val="000000"/>
                <w:sz w:val="20"/>
              </w:rPr>
              <w:t>279 532 720,39</w:t>
            </w:r>
          </w:p>
        </w:tc>
      </w:tr>
    </w:tbl>
    <w:p w:rsidR="00E72F14" w:rsidRDefault="00E72F14" w:rsidP="00FB21D0">
      <w:pPr>
        <w:tabs>
          <w:tab w:val="left" w:pos="1290"/>
        </w:tabs>
        <w:rPr>
          <w:sz w:val="25"/>
          <w:szCs w:val="25"/>
        </w:rPr>
        <w:sectPr w:rsidR="00E72F14" w:rsidSect="00D80A9A">
          <w:pgSz w:w="11906" w:h="16838"/>
          <w:pgMar w:top="1134" w:right="850" w:bottom="1134" w:left="1701" w:header="709" w:footer="709" w:gutter="0"/>
          <w:pgNumType w:start="1"/>
          <w:cols w:space="708"/>
          <w:titlePg/>
          <w:docGrid w:linePitch="381"/>
        </w:sectPr>
      </w:pPr>
    </w:p>
    <w:p w:rsidR="00E72F14" w:rsidRDefault="00E72F14" w:rsidP="00E72F14">
      <w:pPr>
        <w:tabs>
          <w:tab w:val="left" w:pos="540"/>
        </w:tabs>
        <w:ind w:left="5245"/>
      </w:pPr>
      <w:r w:rsidRPr="00F84D67">
        <w:lastRenderedPageBreak/>
        <w:t>Приложение</w:t>
      </w:r>
      <w:r>
        <w:t xml:space="preserve"> 7 </w:t>
      </w:r>
      <w:r w:rsidRPr="00F84D67">
        <w:t xml:space="preserve">к решению </w:t>
      </w:r>
    </w:p>
    <w:p w:rsidR="00E72F14" w:rsidRPr="00F84D67" w:rsidRDefault="00E72F14" w:rsidP="00E72F14">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E72F14" w:rsidRDefault="00DC667E" w:rsidP="00E72F14">
      <w:pPr>
        <w:spacing w:line="276" w:lineRule="auto"/>
        <w:ind w:left="5245"/>
      </w:pPr>
      <w:r w:rsidRPr="00DC667E">
        <w:t xml:space="preserve">от </w:t>
      </w:r>
      <w:r w:rsidR="00F21FAE" w:rsidRPr="00F21FAE">
        <w:t>30.09.2025 № 110</w:t>
      </w:r>
    </w:p>
    <w:p w:rsidR="00E72F14" w:rsidRDefault="00E72F14" w:rsidP="00E72F14">
      <w:pPr>
        <w:rPr>
          <w:sz w:val="25"/>
          <w:szCs w:val="25"/>
        </w:rPr>
      </w:pPr>
    </w:p>
    <w:p w:rsidR="00E72F14" w:rsidRDefault="00E72F14" w:rsidP="00E72F14">
      <w:pPr>
        <w:rPr>
          <w:sz w:val="25"/>
          <w:szCs w:val="25"/>
        </w:rPr>
      </w:pPr>
    </w:p>
    <w:p w:rsidR="008E735D" w:rsidRDefault="00116885" w:rsidP="00E72F14">
      <w:pPr>
        <w:tabs>
          <w:tab w:val="left" w:pos="1290"/>
        </w:tabs>
        <w:jc w:val="center"/>
        <w:rPr>
          <w:b/>
        </w:rPr>
      </w:pPr>
      <w:r w:rsidRPr="00116885">
        <w:rPr>
          <w:b/>
        </w:rPr>
        <w:t>Источники внутреннего финансирования дефицита бюджета муниципального образования городское поселение  Междуреченский на 2025 год</w:t>
      </w:r>
    </w:p>
    <w:p w:rsidR="00E72F14" w:rsidRDefault="00E72F14" w:rsidP="00E72F14">
      <w:pPr>
        <w:tabs>
          <w:tab w:val="left" w:pos="1290"/>
        </w:tabs>
        <w:jc w:val="center"/>
        <w:rPr>
          <w:b/>
        </w:rPr>
      </w:pPr>
    </w:p>
    <w:tbl>
      <w:tblPr>
        <w:tblW w:w="5000" w:type="pct"/>
        <w:tblLook w:val="04A0" w:firstRow="1" w:lastRow="0" w:firstColumn="1" w:lastColumn="0" w:noHBand="0" w:noVBand="1"/>
      </w:tblPr>
      <w:tblGrid>
        <w:gridCol w:w="2948"/>
        <w:gridCol w:w="4533"/>
        <w:gridCol w:w="2090"/>
      </w:tblGrid>
      <w:tr w:rsidR="00116885" w:rsidRPr="00116885" w:rsidTr="00116885">
        <w:trPr>
          <w:trHeight w:val="68"/>
        </w:trPr>
        <w:tc>
          <w:tcPr>
            <w:tcW w:w="1540" w:type="pct"/>
            <w:tcBorders>
              <w:top w:val="nil"/>
              <w:left w:val="nil"/>
              <w:bottom w:val="nil"/>
              <w:right w:val="nil"/>
            </w:tcBorders>
            <w:shd w:val="clear" w:color="auto" w:fill="auto"/>
            <w:noWrap/>
            <w:vAlign w:val="bottom"/>
            <w:hideMark/>
          </w:tcPr>
          <w:p w:rsidR="00116885" w:rsidRPr="00116885" w:rsidRDefault="00116885" w:rsidP="00116885">
            <w:pPr>
              <w:rPr>
                <w:color w:val="000000"/>
                <w:sz w:val="20"/>
                <w:szCs w:val="20"/>
              </w:rPr>
            </w:pPr>
          </w:p>
        </w:tc>
        <w:tc>
          <w:tcPr>
            <w:tcW w:w="2368" w:type="pct"/>
            <w:tcBorders>
              <w:top w:val="nil"/>
              <w:left w:val="nil"/>
              <w:bottom w:val="nil"/>
              <w:right w:val="nil"/>
            </w:tcBorders>
            <w:shd w:val="clear" w:color="auto" w:fill="auto"/>
            <w:noWrap/>
            <w:vAlign w:val="bottom"/>
            <w:hideMark/>
          </w:tcPr>
          <w:p w:rsidR="00116885" w:rsidRPr="00116885" w:rsidRDefault="00116885" w:rsidP="00116885">
            <w:pPr>
              <w:rPr>
                <w:color w:val="000000"/>
                <w:sz w:val="20"/>
                <w:szCs w:val="20"/>
              </w:rPr>
            </w:pPr>
          </w:p>
        </w:tc>
        <w:tc>
          <w:tcPr>
            <w:tcW w:w="1093" w:type="pct"/>
            <w:tcBorders>
              <w:top w:val="nil"/>
              <w:left w:val="nil"/>
              <w:bottom w:val="nil"/>
              <w:right w:val="nil"/>
            </w:tcBorders>
            <w:shd w:val="clear" w:color="auto" w:fill="auto"/>
            <w:noWrap/>
            <w:vAlign w:val="bottom"/>
            <w:hideMark/>
          </w:tcPr>
          <w:p w:rsidR="00116885" w:rsidRPr="00116885" w:rsidRDefault="00116885" w:rsidP="00116885">
            <w:pPr>
              <w:jc w:val="right"/>
              <w:rPr>
                <w:color w:val="000000"/>
                <w:sz w:val="20"/>
                <w:szCs w:val="20"/>
              </w:rPr>
            </w:pPr>
            <w:r w:rsidRPr="00116885">
              <w:rPr>
                <w:color w:val="000000"/>
                <w:sz w:val="20"/>
                <w:szCs w:val="20"/>
              </w:rPr>
              <w:t>(в рублях)</w:t>
            </w:r>
          </w:p>
        </w:tc>
      </w:tr>
      <w:tr w:rsidR="00116885" w:rsidRPr="00116885" w:rsidTr="00116885">
        <w:trPr>
          <w:trHeight w:val="68"/>
        </w:trPr>
        <w:tc>
          <w:tcPr>
            <w:tcW w:w="1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885" w:rsidRPr="00116885" w:rsidRDefault="00116885" w:rsidP="00116885">
            <w:pPr>
              <w:jc w:val="center"/>
              <w:rPr>
                <w:color w:val="000000"/>
                <w:sz w:val="20"/>
                <w:szCs w:val="20"/>
              </w:rPr>
            </w:pPr>
            <w:r w:rsidRPr="00116885">
              <w:rPr>
                <w:color w:val="000000"/>
                <w:sz w:val="20"/>
                <w:szCs w:val="20"/>
              </w:rPr>
              <w:t>Код бюджетной классификации</w:t>
            </w:r>
          </w:p>
        </w:tc>
        <w:tc>
          <w:tcPr>
            <w:tcW w:w="2368" w:type="pct"/>
            <w:tcBorders>
              <w:top w:val="single" w:sz="4" w:space="0" w:color="auto"/>
              <w:left w:val="nil"/>
              <w:bottom w:val="single" w:sz="4" w:space="0" w:color="auto"/>
              <w:right w:val="single" w:sz="4" w:space="0" w:color="auto"/>
            </w:tcBorders>
            <w:shd w:val="clear" w:color="auto" w:fill="auto"/>
            <w:vAlign w:val="bottom"/>
            <w:hideMark/>
          </w:tcPr>
          <w:p w:rsidR="00116885" w:rsidRPr="00116885" w:rsidRDefault="00116885" w:rsidP="00116885">
            <w:pPr>
              <w:jc w:val="center"/>
              <w:rPr>
                <w:color w:val="000000"/>
                <w:sz w:val="20"/>
                <w:szCs w:val="20"/>
              </w:rPr>
            </w:pPr>
            <w:r w:rsidRPr="00116885">
              <w:rPr>
                <w:color w:val="000000"/>
                <w:sz w:val="20"/>
                <w:szCs w:val="20"/>
              </w:rPr>
              <w:t xml:space="preserve">Наименование </w:t>
            </w:r>
          </w:p>
        </w:tc>
        <w:tc>
          <w:tcPr>
            <w:tcW w:w="1093" w:type="pct"/>
            <w:tcBorders>
              <w:top w:val="single" w:sz="4" w:space="0" w:color="auto"/>
              <w:left w:val="nil"/>
              <w:bottom w:val="single" w:sz="4" w:space="0" w:color="auto"/>
              <w:right w:val="single" w:sz="4" w:space="0" w:color="auto"/>
            </w:tcBorders>
            <w:shd w:val="clear" w:color="auto" w:fill="auto"/>
            <w:vAlign w:val="bottom"/>
            <w:hideMark/>
          </w:tcPr>
          <w:p w:rsidR="00116885" w:rsidRPr="00116885" w:rsidRDefault="00116885" w:rsidP="00116885">
            <w:pPr>
              <w:jc w:val="center"/>
              <w:rPr>
                <w:color w:val="000000"/>
                <w:sz w:val="20"/>
                <w:szCs w:val="20"/>
              </w:rPr>
            </w:pPr>
            <w:r w:rsidRPr="00116885">
              <w:rPr>
                <w:color w:val="000000"/>
                <w:sz w:val="20"/>
                <w:szCs w:val="20"/>
              </w:rPr>
              <w:t xml:space="preserve"> Сумма на год</w:t>
            </w:r>
          </w:p>
        </w:tc>
      </w:tr>
      <w:tr w:rsidR="00116885" w:rsidRPr="00116885" w:rsidTr="00116885">
        <w:trPr>
          <w:trHeight w:val="68"/>
        </w:trPr>
        <w:tc>
          <w:tcPr>
            <w:tcW w:w="1540" w:type="pct"/>
            <w:tcBorders>
              <w:top w:val="nil"/>
              <w:left w:val="single" w:sz="4" w:space="0" w:color="auto"/>
              <w:bottom w:val="single" w:sz="4" w:space="0" w:color="auto"/>
              <w:right w:val="single" w:sz="4" w:space="0" w:color="auto"/>
            </w:tcBorders>
            <w:shd w:val="clear" w:color="auto" w:fill="auto"/>
            <w:noWrap/>
            <w:vAlign w:val="bottom"/>
            <w:hideMark/>
          </w:tcPr>
          <w:p w:rsidR="00116885" w:rsidRPr="00116885" w:rsidRDefault="00116885" w:rsidP="00116885">
            <w:pPr>
              <w:jc w:val="center"/>
              <w:rPr>
                <w:color w:val="000000"/>
                <w:sz w:val="20"/>
                <w:szCs w:val="20"/>
              </w:rPr>
            </w:pPr>
            <w:r w:rsidRPr="00116885">
              <w:rPr>
                <w:color w:val="000000"/>
                <w:sz w:val="20"/>
                <w:szCs w:val="20"/>
              </w:rPr>
              <w:t>1</w:t>
            </w:r>
          </w:p>
        </w:tc>
        <w:tc>
          <w:tcPr>
            <w:tcW w:w="2368" w:type="pct"/>
            <w:tcBorders>
              <w:top w:val="nil"/>
              <w:left w:val="nil"/>
              <w:bottom w:val="single" w:sz="4" w:space="0" w:color="auto"/>
              <w:right w:val="single" w:sz="4" w:space="0" w:color="auto"/>
            </w:tcBorders>
            <w:shd w:val="clear" w:color="auto" w:fill="auto"/>
            <w:noWrap/>
            <w:vAlign w:val="bottom"/>
            <w:hideMark/>
          </w:tcPr>
          <w:p w:rsidR="00116885" w:rsidRPr="00116885" w:rsidRDefault="00116885" w:rsidP="00116885">
            <w:pPr>
              <w:jc w:val="center"/>
              <w:rPr>
                <w:color w:val="000000"/>
                <w:sz w:val="20"/>
                <w:szCs w:val="20"/>
              </w:rPr>
            </w:pPr>
            <w:r w:rsidRPr="00116885">
              <w:rPr>
                <w:color w:val="000000"/>
                <w:sz w:val="20"/>
                <w:szCs w:val="20"/>
              </w:rPr>
              <w:t>2</w:t>
            </w:r>
          </w:p>
        </w:tc>
        <w:tc>
          <w:tcPr>
            <w:tcW w:w="1093" w:type="pct"/>
            <w:tcBorders>
              <w:top w:val="nil"/>
              <w:left w:val="nil"/>
              <w:bottom w:val="single" w:sz="4" w:space="0" w:color="auto"/>
              <w:right w:val="single" w:sz="4" w:space="0" w:color="auto"/>
            </w:tcBorders>
            <w:shd w:val="clear" w:color="auto" w:fill="auto"/>
            <w:vAlign w:val="bottom"/>
            <w:hideMark/>
          </w:tcPr>
          <w:p w:rsidR="00116885" w:rsidRPr="00116885" w:rsidRDefault="00116885" w:rsidP="00116885">
            <w:pPr>
              <w:jc w:val="center"/>
              <w:rPr>
                <w:color w:val="000000"/>
                <w:sz w:val="20"/>
                <w:szCs w:val="20"/>
              </w:rPr>
            </w:pPr>
            <w:r w:rsidRPr="00116885">
              <w:rPr>
                <w:color w:val="000000"/>
                <w:sz w:val="20"/>
                <w:szCs w:val="20"/>
              </w:rPr>
              <w:t>3</w:t>
            </w:r>
          </w:p>
        </w:tc>
      </w:tr>
      <w:tr w:rsidR="00116885" w:rsidRPr="00116885" w:rsidTr="00116885">
        <w:trPr>
          <w:trHeight w:val="68"/>
        </w:trPr>
        <w:tc>
          <w:tcPr>
            <w:tcW w:w="1540" w:type="pct"/>
            <w:tcBorders>
              <w:top w:val="nil"/>
              <w:left w:val="single" w:sz="4" w:space="0" w:color="auto"/>
              <w:bottom w:val="single" w:sz="4" w:space="0" w:color="auto"/>
              <w:right w:val="single" w:sz="4" w:space="0" w:color="auto"/>
            </w:tcBorders>
            <w:shd w:val="clear" w:color="auto" w:fill="auto"/>
            <w:noWrap/>
            <w:vAlign w:val="bottom"/>
            <w:hideMark/>
          </w:tcPr>
          <w:p w:rsidR="00116885" w:rsidRPr="00116885" w:rsidRDefault="00116885" w:rsidP="00116885">
            <w:pPr>
              <w:jc w:val="center"/>
              <w:rPr>
                <w:color w:val="000000"/>
                <w:sz w:val="20"/>
                <w:szCs w:val="20"/>
              </w:rPr>
            </w:pPr>
            <w:r w:rsidRPr="00116885">
              <w:rPr>
                <w:color w:val="000000"/>
                <w:sz w:val="20"/>
                <w:szCs w:val="20"/>
              </w:rPr>
              <w:t>000 01 00 00 00 00 0000 000</w:t>
            </w:r>
          </w:p>
        </w:tc>
        <w:tc>
          <w:tcPr>
            <w:tcW w:w="2368" w:type="pct"/>
            <w:tcBorders>
              <w:top w:val="nil"/>
              <w:left w:val="nil"/>
              <w:bottom w:val="single" w:sz="4" w:space="0" w:color="auto"/>
              <w:right w:val="single" w:sz="4" w:space="0" w:color="auto"/>
            </w:tcBorders>
            <w:shd w:val="clear" w:color="auto" w:fill="auto"/>
            <w:vAlign w:val="bottom"/>
            <w:hideMark/>
          </w:tcPr>
          <w:p w:rsidR="00116885" w:rsidRPr="00116885" w:rsidRDefault="00116885" w:rsidP="00116885">
            <w:pPr>
              <w:rPr>
                <w:color w:val="000000"/>
                <w:sz w:val="20"/>
                <w:szCs w:val="20"/>
              </w:rPr>
            </w:pPr>
            <w:r w:rsidRPr="00116885">
              <w:rPr>
                <w:color w:val="000000"/>
                <w:sz w:val="20"/>
                <w:szCs w:val="20"/>
              </w:rPr>
              <w:t>ИСТОЧНИКИ ВНУТРЕННЕГО ФИНАНСИРОВАНИЯ ДЕФИЦИТОВ БЮДЖЕТОВ</w:t>
            </w:r>
          </w:p>
        </w:tc>
        <w:tc>
          <w:tcPr>
            <w:tcW w:w="1093" w:type="pct"/>
            <w:tcBorders>
              <w:top w:val="nil"/>
              <w:left w:val="nil"/>
              <w:bottom w:val="single" w:sz="4" w:space="0" w:color="auto"/>
              <w:right w:val="single" w:sz="4" w:space="0" w:color="auto"/>
            </w:tcBorders>
            <w:shd w:val="clear" w:color="auto" w:fill="auto"/>
            <w:vAlign w:val="bottom"/>
            <w:hideMark/>
          </w:tcPr>
          <w:p w:rsidR="00116885" w:rsidRPr="00116885" w:rsidRDefault="00116885" w:rsidP="00116885">
            <w:pPr>
              <w:jc w:val="center"/>
              <w:rPr>
                <w:color w:val="000000"/>
                <w:sz w:val="20"/>
                <w:szCs w:val="20"/>
              </w:rPr>
            </w:pPr>
            <w:r w:rsidRPr="00116885">
              <w:rPr>
                <w:color w:val="000000"/>
                <w:sz w:val="20"/>
                <w:szCs w:val="20"/>
              </w:rPr>
              <w:t>15 024 874,03</w:t>
            </w:r>
          </w:p>
        </w:tc>
      </w:tr>
      <w:tr w:rsidR="00116885" w:rsidRPr="00116885" w:rsidTr="00116885">
        <w:trPr>
          <w:trHeight w:val="68"/>
        </w:trPr>
        <w:tc>
          <w:tcPr>
            <w:tcW w:w="1540" w:type="pct"/>
            <w:tcBorders>
              <w:top w:val="nil"/>
              <w:left w:val="single" w:sz="4" w:space="0" w:color="auto"/>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000 01 05 00 00 00 0000 000</w:t>
            </w:r>
          </w:p>
        </w:tc>
        <w:tc>
          <w:tcPr>
            <w:tcW w:w="2368" w:type="pct"/>
            <w:tcBorders>
              <w:top w:val="nil"/>
              <w:left w:val="nil"/>
              <w:bottom w:val="single" w:sz="4" w:space="0" w:color="auto"/>
              <w:right w:val="single" w:sz="4" w:space="0" w:color="auto"/>
            </w:tcBorders>
            <w:shd w:val="clear" w:color="auto" w:fill="auto"/>
            <w:hideMark/>
          </w:tcPr>
          <w:p w:rsidR="00116885" w:rsidRPr="00116885" w:rsidRDefault="00116885" w:rsidP="00116885">
            <w:pPr>
              <w:rPr>
                <w:color w:val="000000"/>
                <w:sz w:val="20"/>
                <w:szCs w:val="20"/>
              </w:rPr>
            </w:pPr>
            <w:r w:rsidRPr="00116885">
              <w:rPr>
                <w:color w:val="000000"/>
                <w:sz w:val="20"/>
                <w:szCs w:val="20"/>
              </w:rPr>
              <w:t>Изменение остатков средств на счетах по учету средств бюджетов</w:t>
            </w:r>
          </w:p>
        </w:tc>
        <w:tc>
          <w:tcPr>
            <w:tcW w:w="1093"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15 024 874,03</w:t>
            </w:r>
          </w:p>
        </w:tc>
      </w:tr>
      <w:tr w:rsidR="00116885" w:rsidRPr="00116885" w:rsidTr="00116885">
        <w:trPr>
          <w:trHeight w:val="68"/>
        </w:trPr>
        <w:tc>
          <w:tcPr>
            <w:tcW w:w="1540" w:type="pct"/>
            <w:tcBorders>
              <w:top w:val="nil"/>
              <w:left w:val="single" w:sz="4" w:space="0" w:color="auto"/>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000 01 05 00 00 00 0000 500</w:t>
            </w:r>
          </w:p>
        </w:tc>
        <w:tc>
          <w:tcPr>
            <w:tcW w:w="2368" w:type="pct"/>
            <w:tcBorders>
              <w:top w:val="nil"/>
              <w:left w:val="nil"/>
              <w:bottom w:val="single" w:sz="4" w:space="0" w:color="auto"/>
              <w:right w:val="single" w:sz="4" w:space="0" w:color="auto"/>
            </w:tcBorders>
            <w:shd w:val="clear" w:color="auto" w:fill="auto"/>
            <w:hideMark/>
          </w:tcPr>
          <w:p w:rsidR="00116885" w:rsidRPr="00116885" w:rsidRDefault="00116885" w:rsidP="00116885">
            <w:pPr>
              <w:rPr>
                <w:color w:val="000000"/>
                <w:sz w:val="20"/>
                <w:szCs w:val="20"/>
              </w:rPr>
            </w:pPr>
            <w:r w:rsidRPr="00116885">
              <w:rPr>
                <w:color w:val="000000"/>
                <w:sz w:val="20"/>
                <w:szCs w:val="20"/>
              </w:rPr>
              <w:t>Увеличение остатков средств бюджетов</w:t>
            </w:r>
          </w:p>
        </w:tc>
        <w:tc>
          <w:tcPr>
            <w:tcW w:w="1093"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-367 778 989,08</w:t>
            </w:r>
          </w:p>
        </w:tc>
      </w:tr>
      <w:tr w:rsidR="00116885" w:rsidRPr="00116885" w:rsidTr="00116885">
        <w:trPr>
          <w:trHeight w:val="68"/>
        </w:trPr>
        <w:tc>
          <w:tcPr>
            <w:tcW w:w="1540" w:type="pct"/>
            <w:tcBorders>
              <w:top w:val="nil"/>
              <w:left w:val="single" w:sz="4" w:space="0" w:color="auto"/>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000 01 05 02 00 00 0000 500</w:t>
            </w:r>
          </w:p>
        </w:tc>
        <w:tc>
          <w:tcPr>
            <w:tcW w:w="2368" w:type="pct"/>
            <w:tcBorders>
              <w:top w:val="nil"/>
              <w:left w:val="nil"/>
              <w:bottom w:val="single" w:sz="4" w:space="0" w:color="auto"/>
              <w:right w:val="single" w:sz="4" w:space="0" w:color="auto"/>
            </w:tcBorders>
            <w:shd w:val="clear" w:color="auto" w:fill="auto"/>
            <w:hideMark/>
          </w:tcPr>
          <w:p w:rsidR="00116885" w:rsidRPr="00116885" w:rsidRDefault="00116885" w:rsidP="00116885">
            <w:pPr>
              <w:rPr>
                <w:color w:val="000000"/>
                <w:sz w:val="20"/>
                <w:szCs w:val="20"/>
              </w:rPr>
            </w:pPr>
            <w:r w:rsidRPr="00116885">
              <w:rPr>
                <w:color w:val="000000"/>
                <w:sz w:val="20"/>
                <w:szCs w:val="20"/>
              </w:rPr>
              <w:t>Увеличение прочих остатков средств бюджетов</w:t>
            </w:r>
          </w:p>
        </w:tc>
        <w:tc>
          <w:tcPr>
            <w:tcW w:w="1093"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-367 778 989,08</w:t>
            </w:r>
          </w:p>
        </w:tc>
      </w:tr>
      <w:tr w:rsidR="00116885" w:rsidRPr="00116885" w:rsidTr="00116885">
        <w:trPr>
          <w:trHeight w:val="68"/>
        </w:trPr>
        <w:tc>
          <w:tcPr>
            <w:tcW w:w="1540" w:type="pct"/>
            <w:tcBorders>
              <w:top w:val="nil"/>
              <w:left w:val="single" w:sz="4" w:space="0" w:color="auto"/>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000 01 05 02 01 00 0000 510</w:t>
            </w:r>
          </w:p>
        </w:tc>
        <w:tc>
          <w:tcPr>
            <w:tcW w:w="2368" w:type="pct"/>
            <w:tcBorders>
              <w:top w:val="nil"/>
              <w:left w:val="nil"/>
              <w:bottom w:val="single" w:sz="4" w:space="0" w:color="auto"/>
              <w:right w:val="single" w:sz="4" w:space="0" w:color="auto"/>
            </w:tcBorders>
            <w:shd w:val="clear" w:color="auto" w:fill="auto"/>
            <w:hideMark/>
          </w:tcPr>
          <w:p w:rsidR="00116885" w:rsidRPr="00116885" w:rsidRDefault="00116885" w:rsidP="00116885">
            <w:pPr>
              <w:rPr>
                <w:color w:val="000000"/>
                <w:sz w:val="20"/>
                <w:szCs w:val="20"/>
              </w:rPr>
            </w:pPr>
            <w:r w:rsidRPr="00116885">
              <w:rPr>
                <w:color w:val="000000"/>
                <w:sz w:val="20"/>
                <w:szCs w:val="20"/>
              </w:rPr>
              <w:t>Увеличение прочих остатков денежных средств бюджетов</w:t>
            </w:r>
          </w:p>
        </w:tc>
        <w:tc>
          <w:tcPr>
            <w:tcW w:w="1093"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-367 778 989,08</w:t>
            </w:r>
          </w:p>
        </w:tc>
      </w:tr>
      <w:tr w:rsidR="00116885" w:rsidRPr="00116885" w:rsidTr="00116885">
        <w:trPr>
          <w:trHeight w:val="68"/>
        </w:trPr>
        <w:tc>
          <w:tcPr>
            <w:tcW w:w="1540" w:type="pct"/>
            <w:tcBorders>
              <w:top w:val="nil"/>
              <w:left w:val="single" w:sz="4" w:space="0" w:color="auto"/>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000 01 05 02 01 13 0000 510</w:t>
            </w:r>
          </w:p>
        </w:tc>
        <w:tc>
          <w:tcPr>
            <w:tcW w:w="2368" w:type="pct"/>
            <w:tcBorders>
              <w:top w:val="nil"/>
              <w:left w:val="nil"/>
              <w:bottom w:val="single" w:sz="4" w:space="0" w:color="auto"/>
              <w:right w:val="single" w:sz="4" w:space="0" w:color="auto"/>
            </w:tcBorders>
            <w:shd w:val="clear" w:color="auto" w:fill="auto"/>
            <w:hideMark/>
          </w:tcPr>
          <w:p w:rsidR="00116885" w:rsidRPr="00116885" w:rsidRDefault="00116885" w:rsidP="00116885">
            <w:pPr>
              <w:rPr>
                <w:color w:val="000000"/>
                <w:sz w:val="20"/>
                <w:szCs w:val="20"/>
              </w:rPr>
            </w:pPr>
            <w:r w:rsidRPr="00116885">
              <w:rPr>
                <w:color w:val="000000"/>
                <w:sz w:val="20"/>
                <w:szCs w:val="20"/>
              </w:rPr>
              <w:t>Увеличение прочих остатков денежных средств бюджетов городских поселений</w:t>
            </w:r>
          </w:p>
        </w:tc>
        <w:tc>
          <w:tcPr>
            <w:tcW w:w="1093"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-367 778 989,08</w:t>
            </w:r>
          </w:p>
        </w:tc>
      </w:tr>
      <w:tr w:rsidR="00116885" w:rsidRPr="00116885" w:rsidTr="00116885">
        <w:trPr>
          <w:trHeight w:val="68"/>
        </w:trPr>
        <w:tc>
          <w:tcPr>
            <w:tcW w:w="1540" w:type="pct"/>
            <w:tcBorders>
              <w:top w:val="nil"/>
              <w:left w:val="single" w:sz="4" w:space="0" w:color="auto"/>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000 01 05 00 00 00 0000 600</w:t>
            </w:r>
          </w:p>
        </w:tc>
        <w:tc>
          <w:tcPr>
            <w:tcW w:w="2368" w:type="pct"/>
            <w:tcBorders>
              <w:top w:val="nil"/>
              <w:left w:val="nil"/>
              <w:bottom w:val="single" w:sz="4" w:space="0" w:color="auto"/>
              <w:right w:val="single" w:sz="4" w:space="0" w:color="auto"/>
            </w:tcBorders>
            <w:shd w:val="clear" w:color="auto" w:fill="auto"/>
            <w:hideMark/>
          </w:tcPr>
          <w:p w:rsidR="00116885" w:rsidRPr="00116885" w:rsidRDefault="00116885" w:rsidP="00116885">
            <w:pPr>
              <w:rPr>
                <w:color w:val="000000"/>
                <w:sz w:val="20"/>
                <w:szCs w:val="20"/>
              </w:rPr>
            </w:pPr>
            <w:r w:rsidRPr="00116885">
              <w:rPr>
                <w:color w:val="000000"/>
                <w:sz w:val="20"/>
                <w:szCs w:val="20"/>
              </w:rPr>
              <w:t>Уменьшение остатков средств бюджетов</w:t>
            </w:r>
          </w:p>
        </w:tc>
        <w:tc>
          <w:tcPr>
            <w:tcW w:w="1093"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382 803 863,11</w:t>
            </w:r>
          </w:p>
        </w:tc>
      </w:tr>
      <w:tr w:rsidR="00116885" w:rsidRPr="00116885" w:rsidTr="00116885">
        <w:trPr>
          <w:trHeight w:val="68"/>
        </w:trPr>
        <w:tc>
          <w:tcPr>
            <w:tcW w:w="1540" w:type="pct"/>
            <w:tcBorders>
              <w:top w:val="nil"/>
              <w:left w:val="single" w:sz="4" w:space="0" w:color="auto"/>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000 01 05 02 00 00 0000 600</w:t>
            </w:r>
          </w:p>
        </w:tc>
        <w:tc>
          <w:tcPr>
            <w:tcW w:w="2368" w:type="pct"/>
            <w:tcBorders>
              <w:top w:val="nil"/>
              <w:left w:val="nil"/>
              <w:bottom w:val="single" w:sz="4" w:space="0" w:color="auto"/>
              <w:right w:val="single" w:sz="4" w:space="0" w:color="auto"/>
            </w:tcBorders>
            <w:shd w:val="clear" w:color="auto" w:fill="auto"/>
            <w:hideMark/>
          </w:tcPr>
          <w:p w:rsidR="00116885" w:rsidRPr="00116885" w:rsidRDefault="00116885" w:rsidP="00116885">
            <w:pPr>
              <w:rPr>
                <w:color w:val="000000"/>
                <w:sz w:val="20"/>
                <w:szCs w:val="20"/>
              </w:rPr>
            </w:pPr>
            <w:r w:rsidRPr="00116885">
              <w:rPr>
                <w:color w:val="000000"/>
                <w:sz w:val="20"/>
                <w:szCs w:val="20"/>
              </w:rPr>
              <w:t>Уменьшение прочих остатков средств бюджетов</w:t>
            </w:r>
          </w:p>
        </w:tc>
        <w:tc>
          <w:tcPr>
            <w:tcW w:w="1093"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382 803 863,11</w:t>
            </w:r>
          </w:p>
        </w:tc>
      </w:tr>
      <w:tr w:rsidR="00116885" w:rsidRPr="00116885" w:rsidTr="00116885">
        <w:trPr>
          <w:trHeight w:val="68"/>
        </w:trPr>
        <w:tc>
          <w:tcPr>
            <w:tcW w:w="1540" w:type="pct"/>
            <w:tcBorders>
              <w:top w:val="nil"/>
              <w:left w:val="single" w:sz="4" w:space="0" w:color="auto"/>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000 01 05 02 01 00 0000 610</w:t>
            </w:r>
          </w:p>
        </w:tc>
        <w:tc>
          <w:tcPr>
            <w:tcW w:w="2368" w:type="pct"/>
            <w:tcBorders>
              <w:top w:val="nil"/>
              <w:left w:val="nil"/>
              <w:bottom w:val="single" w:sz="4" w:space="0" w:color="auto"/>
              <w:right w:val="single" w:sz="4" w:space="0" w:color="auto"/>
            </w:tcBorders>
            <w:shd w:val="clear" w:color="auto" w:fill="auto"/>
            <w:hideMark/>
          </w:tcPr>
          <w:p w:rsidR="00116885" w:rsidRPr="00116885" w:rsidRDefault="00116885" w:rsidP="00116885">
            <w:pPr>
              <w:rPr>
                <w:color w:val="000000"/>
                <w:sz w:val="20"/>
                <w:szCs w:val="20"/>
              </w:rPr>
            </w:pPr>
            <w:r w:rsidRPr="00116885">
              <w:rPr>
                <w:color w:val="000000"/>
                <w:sz w:val="20"/>
                <w:szCs w:val="20"/>
              </w:rPr>
              <w:t>Уменьшение прочих остатков денежных средств бюджетов</w:t>
            </w:r>
          </w:p>
        </w:tc>
        <w:tc>
          <w:tcPr>
            <w:tcW w:w="1093"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382 803 863,11</w:t>
            </w:r>
          </w:p>
        </w:tc>
      </w:tr>
      <w:tr w:rsidR="00116885" w:rsidRPr="00116885" w:rsidTr="00116885">
        <w:trPr>
          <w:trHeight w:val="68"/>
        </w:trPr>
        <w:tc>
          <w:tcPr>
            <w:tcW w:w="1540" w:type="pct"/>
            <w:tcBorders>
              <w:top w:val="nil"/>
              <w:left w:val="single" w:sz="4" w:space="0" w:color="auto"/>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000 01 05 02 01 13 0000 610</w:t>
            </w:r>
          </w:p>
        </w:tc>
        <w:tc>
          <w:tcPr>
            <w:tcW w:w="2368" w:type="pct"/>
            <w:tcBorders>
              <w:top w:val="nil"/>
              <w:left w:val="nil"/>
              <w:bottom w:val="single" w:sz="4" w:space="0" w:color="auto"/>
              <w:right w:val="single" w:sz="4" w:space="0" w:color="auto"/>
            </w:tcBorders>
            <w:shd w:val="clear" w:color="auto" w:fill="auto"/>
            <w:hideMark/>
          </w:tcPr>
          <w:p w:rsidR="00116885" w:rsidRPr="00116885" w:rsidRDefault="00116885" w:rsidP="00116885">
            <w:pPr>
              <w:rPr>
                <w:color w:val="000000"/>
                <w:sz w:val="20"/>
                <w:szCs w:val="20"/>
              </w:rPr>
            </w:pPr>
            <w:r w:rsidRPr="00116885">
              <w:rPr>
                <w:color w:val="000000"/>
                <w:sz w:val="20"/>
                <w:szCs w:val="20"/>
              </w:rPr>
              <w:t>Уменьшение прочих остатков денежных средств бюджетов городских поселений</w:t>
            </w:r>
          </w:p>
        </w:tc>
        <w:tc>
          <w:tcPr>
            <w:tcW w:w="1093" w:type="pct"/>
            <w:tcBorders>
              <w:top w:val="nil"/>
              <w:left w:val="nil"/>
              <w:bottom w:val="single" w:sz="4" w:space="0" w:color="auto"/>
              <w:right w:val="single" w:sz="4" w:space="0" w:color="auto"/>
            </w:tcBorders>
            <w:shd w:val="clear" w:color="auto" w:fill="auto"/>
            <w:hideMark/>
          </w:tcPr>
          <w:p w:rsidR="00116885" w:rsidRPr="00116885" w:rsidRDefault="00116885" w:rsidP="00116885">
            <w:pPr>
              <w:jc w:val="center"/>
              <w:rPr>
                <w:color w:val="000000"/>
                <w:sz w:val="20"/>
                <w:szCs w:val="20"/>
              </w:rPr>
            </w:pPr>
            <w:r w:rsidRPr="00116885">
              <w:rPr>
                <w:color w:val="000000"/>
                <w:sz w:val="20"/>
                <w:szCs w:val="20"/>
              </w:rPr>
              <w:t>382 803 863,11</w:t>
            </w:r>
          </w:p>
        </w:tc>
      </w:tr>
    </w:tbl>
    <w:p w:rsidR="004B3068" w:rsidRDefault="004B3068" w:rsidP="00F42745">
      <w:pPr>
        <w:tabs>
          <w:tab w:val="left" w:pos="540"/>
        </w:tabs>
        <w:ind w:left="5245"/>
        <w:rPr>
          <w:sz w:val="25"/>
          <w:szCs w:val="25"/>
        </w:rPr>
      </w:pPr>
    </w:p>
    <w:sectPr w:rsidR="004B3068" w:rsidSect="00E72F14">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885" w:rsidRDefault="00116885" w:rsidP="00681002">
      <w:r>
        <w:separator/>
      </w:r>
    </w:p>
  </w:endnote>
  <w:endnote w:type="continuationSeparator" w:id="0">
    <w:p w:rsidR="00116885" w:rsidRDefault="00116885"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885" w:rsidRDefault="00116885" w:rsidP="00681002">
      <w:r>
        <w:separator/>
      </w:r>
    </w:p>
  </w:footnote>
  <w:footnote w:type="continuationSeparator" w:id="0">
    <w:p w:rsidR="00116885" w:rsidRDefault="00116885"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E6141"/>
    <w:multiLevelType w:val="hybridMultilevel"/>
    <w:tmpl w:val="4F865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3">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5">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5587FBF"/>
    <w:multiLevelType w:val="hybridMultilevel"/>
    <w:tmpl w:val="7EF85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D7519E"/>
    <w:multiLevelType w:val="hybridMultilevel"/>
    <w:tmpl w:val="C4045200"/>
    <w:lvl w:ilvl="0" w:tplc="2CAC4076">
      <w:start w:val="1"/>
      <w:numFmt w:val="bullet"/>
      <w:lvlText w:val=""/>
      <w:lvlJc w:val="left"/>
      <w:pPr>
        <w:tabs>
          <w:tab w:val="num" w:pos="1429"/>
        </w:tabs>
        <w:ind w:left="720"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424DDF"/>
    <w:multiLevelType w:val="hybridMultilevel"/>
    <w:tmpl w:val="9AAC3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923A75"/>
    <w:multiLevelType w:val="hybridMultilevel"/>
    <w:tmpl w:val="DD0CAB28"/>
    <w:lvl w:ilvl="0" w:tplc="1A629C9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F02851"/>
    <w:multiLevelType w:val="hybridMultilevel"/>
    <w:tmpl w:val="F3CA3D06"/>
    <w:lvl w:ilvl="0" w:tplc="72A81AC8">
      <w:start w:val="1"/>
      <w:numFmt w:val="decimal"/>
      <w:lvlText w:val="Статья %1."/>
      <w:lvlJc w:val="right"/>
      <w:pPr>
        <w:tabs>
          <w:tab w:val="num" w:pos="2160"/>
        </w:tabs>
        <w:ind w:left="2160" w:firstLine="318"/>
      </w:pPr>
      <w:rPr>
        <w:rFonts w:ascii="Times New Roman" w:hAnsi="Times New Roman" w:hint="default"/>
        <w:b/>
        <w:i w:val="0"/>
        <w:sz w:val="24"/>
        <w:szCs w:val="24"/>
      </w:rPr>
    </w:lvl>
    <w:lvl w:ilvl="1" w:tplc="72A81AC8">
      <w:start w:val="1"/>
      <w:numFmt w:val="decimal"/>
      <w:lvlText w:val="Статья %2."/>
      <w:lvlJc w:val="right"/>
      <w:pPr>
        <w:tabs>
          <w:tab w:val="num" w:pos="1482"/>
        </w:tabs>
        <w:ind w:left="1482" w:firstLine="318"/>
      </w:pPr>
      <w:rPr>
        <w:rFonts w:ascii="Times New Roman" w:hAnsi="Times New Roman" w:hint="default"/>
        <w:b/>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7232C2C"/>
    <w:multiLevelType w:val="hybridMultilevel"/>
    <w:tmpl w:val="55F65456"/>
    <w:lvl w:ilvl="0" w:tplc="F16A2D6E">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5">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A86A1C"/>
    <w:multiLevelType w:val="multilevel"/>
    <w:tmpl w:val="58701D08"/>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94C562E"/>
    <w:multiLevelType w:val="hybridMultilevel"/>
    <w:tmpl w:val="5204C2FE"/>
    <w:lvl w:ilvl="0" w:tplc="3BFCBBA6">
      <w:start w:val="9"/>
      <w:numFmt w:val="decimalZero"/>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5412E5"/>
    <w:multiLevelType w:val="hybridMultilevel"/>
    <w:tmpl w:val="2AFC493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353885"/>
    <w:multiLevelType w:val="hybridMultilevel"/>
    <w:tmpl w:val="B1C67590"/>
    <w:lvl w:ilvl="0" w:tplc="215AEAD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3957F4E"/>
    <w:multiLevelType w:val="hybridMultilevel"/>
    <w:tmpl w:val="4392B1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CE395B"/>
    <w:multiLevelType w:val="multilevel"/>
    <w:tmpl w:val="5ECAC6CA"/>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9">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1">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3633187"/>
    <w:multiLevelType w:val="hybridMultilevel"/>
    <w:tmpl w:val="F47CC380"/>
    <w:lvl w:ilvl="0" w:tplc="32C050AA">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BD63C3"/>
    <w:multiLevelType w:val="hybridMultilevel"/>
    <w:tmpl w:val="58701D0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4A9688E"/>
    <w:multiLevelType w:val="multilevel"/>
    <w:tmpl w:val="CD827038"/>
    <w:lvl w:ilvl="0">
      <w:start w:val="1"/>
      <w:numFmt w:val="decimal"/>
      <w:lvlText w:val="%1."/>
      <w:lvlJc w:val="left"/>
      <w:pPr>
        <w:ind w:left="1004" w:hanging="72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8">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40">
    <w:nsid w:val="73723B7F"/>
    <w:multiLevelType w:val="hybridMultilevel"/>
    <w:tmpl w:val="6136BB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561559"/>
    <w:multiLevelType w:val="hybridMultilevel"/>
    <w:tmpl w:val="177AFD70"/>
    <w:lvl w:ilvl="0" w:tplc="12E067B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2">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45">
    <w:nsid w:val="7C01023F"/>
    <w:multiLevelType w:val="hybridMultilevel"/>
    <w:tmpl w:val="5ECAC6CA"/>
    <w:lvl w:ilvl="0" w:tplc="C0C4D08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6"/>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5"/>
  </w:num>
  <w:num w:numId="10">
    <w:abstractNumId w:val="20"/>
  </w:num>
  <w:num w:numId="11">
    <w:abstractNumId w:val="44"/>
  </w:num>
  <w:num w:numId="12">
    <w:abstractNumId w:val="2"/>
  </w:num>
  <w:num w:numId="13">
    <w:abstractNumId w:val="3"/>
  </w:num>
  <w:num w:numId="14">
    <w:abstractNumId w:val="42"/>
  </w:num>
  <w:num w:numId="15">
    <w:abstractNumId w:val="33"/>
  </w:num>
  <w:num w:numId="16">
    <w:abstractNumId w:val="23"/>
  </w:num>
  <w:num w:numId="17">
    <w:abstractNumId w:val="0"/>
  </w:num>
  <w:num w:numId="18">
    <w:abstractNumId w:val="14"/>
  </w:num>
  <w:num w:numId="19">
    <w:abstractNumId w:val="43"/>
  </w:num>
  <w:num w:numId="20">
    <w:abstractNumId w:val="27"/>
  </w:num>
  <w:num w:numId="21">
    <w:abstractNumId w:val="5"/>
  </w:num>
  <w:num w:numId="22">
    <w:abstractNumId w:val="8"/>
  </w:num>
  <w:num w:numId="23">
    <w:abstractNumId w:val="25"/>
  </w:num>
  <w:num w:numId="24">
    <w:abstractNumId w:val="36"/>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0"/>
  </w:num>
  <w:num w:numId="28">
    <w:abstractNumId w:val="15"/>
  </w:num>
  <w:num w:numId="29">
    <w:abstractNumId w:val="2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19"/>
  </w:num>
  <w:num w:numId="33">
    <w:abstractNumId w:val="11"/>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7"/>
  </w:num>
  <w:num w:numId="38">
    <w:abstractNumId w:val="7"/>
  </w:num>
  <w:num w:numId="39">
    <w:abstractNumId w:val="12"/>
  </w:num>
  <w:num w:numId="40">
    <w:abstractNumId w:val="41"/>
  </w:num>
  <w:num w:numId="41">
    <w:abstractNumId w:val="9"/>
  </w:num>
  <w:num w:numId="42">
    <w:abstractNumId w:val="1"/>
  </w:num>
  <w:num w:numId="43">
    <w:abstractNumId w:val="18"/>
  </w:num>
  <w:num w:numId="44">
    <w:abstractNumId w:val="13"/>
  </w:num>
  <w:num w:numId="45">
    <w:abstractNumId w:val="32"/>
  </w:num>
  <w:num w:numId="46">
    <w:abstractNumId w:val="6"/>
  </w:num>
  <w:num w:numId="47">
    <w:abstractNumId w:val="22"/>
  </w:num>
  <w:num w:numId="48">
    <w:abstractNumId w:val="40"/>
  </w:num>
  <w:num w:numId="49">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7EF4"/>
    <w:rsid w:val="00040777"/>
    <w:rsid w:val="000569AA"/>
    <w:rsid w:val="0006031F"/>
    <w:rsid w:val="00060B40"/>
    <w:rsid w:val="00065A7E"/>
    <w:rsid w:val="000928CF"/>
    <w:rsid w:val="000936A8"/>
    <w:rsid w:val="000A7E47"/>
    <w:rsid w:val="000C1A21"/>
    <w:rsid w:val="000C4A77"/>
    <w:rsid w:val="000C6FA6"/>
    <w:rsid w:val="000C7812"/>
    <w:rsid w:val="000D0DCD"/>
    <w:rsid w:val="000E0198"/>
    <w:rsid w:val="000E6BDE"/>
    <w:rsid w:val="000F0B2F"/>
    <w:rsid w:val="000F77B3"/>
    <w:rsid w:val="00100AD2"/>
    <w:rsid w:val="00111DCD"/>
    <w:rsid w:val="0011321C"/>
    <w:rsid w:val="001135B6"/>
    <w:rsid w:val="001135C8"/>
    <w:rsid w:val="001161AF"/>
    <w:rsid w:val="00116885"/>
    <w:rsid w:val="001170C9"/>
    <w:rsid w:val="00130C78"/>
    <w:rsid w:val="00131A6E"/>
    <w:rsid w:val="00140461"/>
    <w:rsid w:val="001438D0"/>
    <w:rsid w:val="001455B6"/>
    <w:rsid w:val="00147304"/>
    <w:rsid w:val="001560E6"/>
    <w:rsid w:val="00167881"/>
    <w:rsid w:val="00171112"/>
    <w:rsid w:val="00181492"/>
    <w:rsid w:val="00197DAD"/>
    <w:rsid w:val="001A0CF6"/>
    <w:rsid w:val="001A73D9"/>
    <w:rsid w:val="001B021B"/>
    <w:rsid w:val="001C095D"/>
    <w:rsid w:val="001D60FB"/>
    <w:rsid w:val="002166C6"/>
    <w:rsid w:val="00236BA9"/>
    <w:rsid w:val="00241238"/>
    <w:rsid w:val="0024383E"/>
    <w:rsid w:val="0024598B"/>
    <w:rsid w:val="00250545"/>
    <w:rsid w:val="00251636"/>
    <w:rsid w:val="00254F3A"/>
    <w:rsid w:val="00260AEC"/>
    <w:rsid w:val="00273CE8"/>
    <w:rsid w:val="0027496E"/>
    <w:rsid w:val="00290F2C"/>
    <w:rsid w:val="00297425"/>
    <w:rsid w:val="002B1C24"/>
    <w:rsid w:val="002C002E"/>
    <w:rsid w:val="002C09D7"/>
    <w:rsid w:val="002C4B73"/>
    <w:rsid w:val="002C68B6"/>
    <w:rsid w:val="002D5C21"/>
    <w:rsid w:val="002E1F12"/>
    <w:rsid w:val="002F0A6B"/>
    <w:rsid w:val="002F1058"/>
    <w:rsid w:val="0030148C"/>
    <w:rsid w:val="00317DE8"/>
    <w:rsid w:val="0032016E"/>
    <w:rsid w:val="00320962"/>
    <w:rsid w:val="00326AB8"/>
    <w:rsid w:val="00327EE6"/>
    <w:rsid w:val="003610B6"/>
    <w:rsid w:val="00361437"/>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15DD7"/>
    <w:rsid w:val="004160EB"/>
    <w:rsid w:val="004171AC"/>
    <w:rsid w:val="004415A6"/>
    <w:rsid w:val="00443FA2"/>
    <w:rsid w:val="004529BA"/>
    <w:rsid w:val="0046062E"/>
    <w:rsid w:val="00462350"/>
    <w:rsid w:val="00464E6C"/>
    <w:rsid w:val="00471B61"/>
    <w:rsid w:val="004744F2"/>
    <w:rsid w:val="00482045"/>
    <w:rsid w:val="004A3802"/>
    <w:rsid w:val="004B3068"/>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7113D"/>
    <w:rsid w:val="00574432"/>
    <w:rsid w:val="00584D7A"/>
    <w:rsid w:val="005A63D9"/>
    <w:rsid w:val="005B742E"/>
    <w:rsid w:val="005C02A4"/>
    <w:rsid w:val="005C1AC0"/>
    <w:rsid w:val="005C3FB3"/>
    <w:rsid w:val="005D02BD"/>
    <w:rsid w:val="005D6E1C"/>
    <w:rsid w:val="005D7FF4"/>
    <w:rsid w:val="005E347C"/>
    <w:rsid w:val="005F6ADC"/>
    <w:rsid w:val="006016D4"/>
    <w:rsid w:val="00617901"/>
    <w:rsid w:val="006229FA"/>
    <w:rsid w:val="00636270"/>
    <w:rsid w:val="00651364"/>
    <w:rsid w:val="0065438A"/>
    <w:rsid w:val="00663982"/>
    <w:rsid w:val="00664A8A"/>
    <w:rsid w:val="00667CF9"/>
    <w:rsid w:val="00671F09"/>
    <w:rsid w:val="00672928"/>
    <w:rsid w:val="006746C6"/>
    <w:rsid w:val="00675BF6"/>
    <w:rsid w:val="00676953"/>
    <w:rsid w:val="00677578"/>
    <w:rsid w:val="00681002"/>
    <w:rsid w:val="00684882"/>
    <w:rsid w:val="00686A42"/>
    <w:rsid w:val="00686E22"/>
    <w:rsid w:val="00687347"/>
    <w:rsid w:val="006B0CCA"/>
    <w:rsid w:val="006B3750"/>
    <w:rsid w:val="006C2A7F"/>
    <w:rsid w:val="006C2CE1"/>
    <w:rsid w:val="006C5D6F"/>
    <w:rsid w:val="006E1B54"/>
    <w:rsid w:val="006E7910"/>
    <w:rsid w:val="0070097C"/>
    <w:rsid w:val="00707A00"/>
    <w:rsid w:val="00710784"/>
    <w:rsid w:val="007270DF"/>
    <w:rsid w:val="0073090E"/>
    <w:rsid w:val="00740F5A"/>
    <w:rsid w:val="00746C96"/>
    <w:rsid w:val="007663EE"/>
    <w:rsid w:val="00777585"/>
    <w:rsid w:val="00777E3D"/>
    <w:rsid w:val="0078564E"/>
    <w:rsid w:val="00795309"/>
    <w:rsid w:val="007A5018"/>
    <w:rsid w:val="007A6430"/>
    <w:rsid w:val="007A6E7A"/>
    <w:rsid w:val="007C36A3"/>
    <w:rsid w:val="007D1772"/>
    <w:rsid w:val="007D4298"/>
    <w:rsid w:val="007F6CC4"/>
    <w:rsid w:val="00814F01"/>
    <w:rsid w:val="008411CC"/>
    <w:rsid w:val="00852873"/>
    <w:rsid w:val="0086177C"/>
    <w:rsid w:val="00863BD2"/>
    <w:rsid w:val="00864DD4"/>
    <w:rsid w:val="00867C9A"/>
    <w:rsid w:val="00867D85"/>
    <w:rsid w:val="008723E4"/>
    <w:rsid w:val="00892C49"/>
    <w:rsid w:val="008A2505"/>
    <w:rsid w:val="008A2C15"/>
    <w:rsid w:val="008B7DC5"/>
    <w:rsid w:val="008C249D"/>
    <w:rsid w:val="008C3BFB"/>
    <w:rsid w:val="008D7DE5"/>
    <w:rsid w:val="008E735D"/>
    <w:rsid w:val="009035F4"/>
    <w:rsid w:val="00904CD1"/>
    <w:rsid w:val="00911951"/>
    <w:rsid w:val="0092547E"/>
    <w:rsid w:val="00934FB1"/>
    <w:rsid w:val="00952A49"/>
    <w:rsid w:val="00953E11"/>
    <w:rsid w:val="00957376"/>
    <w:rsid w:val="009713A1"/>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127CD"/>
    <w:rsid w:val="00A23F2A"/>
    <w:rsid w:val="00A247AF"/>
    <w:rsid w:val="00A2713D"/>
    <w:rsid w:val="00A32C9F"/>
    <w:rsid w:val="00A36B2D"/>
    <w:rsid w:val="00A36EB9"/>
    <w:rsid w:val="00A41F45"/>
    <w:rsid w:val="00A42BD7"/>
    <w:rsid w:val="00A45571"/>
    <w:rsid w:val="00A47CBF"/>
    <w:rsid w:val="00A50C24"/>
    <w:rsid w:val="00A547A4"/>
    <w:rsid w:val="00A54DA4"/>
    <w:rsid w:val="00A6768B"/>
    <w:rsid w:val="00A70C9F"/>
    <w:rsid w:val="00A75F31"/>
    <w:rsid w:val="00A767D4"/>
    <w:rsid w:val="00A77050"/>
    <w:rsid w:val="00A842CD"/>
    <w:rsid w:val="00A87FA8"/>
    <w:rsid w:val="00AA2659"/>
    <w:rsid w:val="00AB7AB0"/>
    <w:rsid w:val="00AC5ECD"/>
    <w:rsid w:val="00AF0161"/>
    <w:rsid w:val="00AF439D"/>
    <w:rsid w:val="00AF5003"/>
    <w:rsid w:val="00B0323A"/>
    <w:rsid w:val="00B05510"/>
    <w:rsid w:val="00B21E14"/>
    <w:rsid w:val="00B47251"/>
    <w:rsid w:val="00B71164"/>
    <w:rsid w:val="00B75B45"/>
    <w:rsid w:val="00B8264E"/>
    <w:rsid w:val="00B95F1E"/>
    <w:rsid w:val="00B9745A"/>
    <w:rsid w:val="00BA188E"/>
    <w:rsid w:val="00BC5618"/>
    <w:rsid w:val="00BC7EB2"/>
    <w:rsid w:val="00BE5EC2"/>
    <w:rsid w:val="00BE65DE"/>
    <w:rsid w:val="00BE7E3B"/>
    <w:rsid w:val="00BF0245"/>
    <w:rsid w:val="00C01F26"/>
    <w:rsid w:val="00C1476F"/>
    <w:rsid w:val="00C2645D"/>
    <w:rsid w:val="00C41945"/>
    <w:rsid w:val="00C43573"/>
    <w:rsid w:val="00C46F19"/>
    <w:rsid w:val="00C77F65"/>
    <w:rsid w:val="00C87434"/>
    <w:rsid w:val="00C91DA3"/>
    <w:rsid w:val="00CA52E7"/>
    <w:rsid w:val="00CB08C0"/>
    <w:rsid w:val="00CB37A8"/>
    <w:rsid w:val="00CC2C39"/>
    <w:rsid w:val="00CC3FB3"/>
    <w:rsid w:val="00CD3515"/>
    <w:rsid w:val="00CD3646"/>
    <w:rsid w:val="00D00FFC"/>
    <w:rsid w:val="00D100C8"/>
    <w:rsid w:val="00D16556"/>
    <w:rsid w:val="00D23CA6"/>
    <w:rsid w:val="00D27778"/>
    <w:rsid w:val="00D36A52"/>
    <w:rsid w:val="00D36CFC"/>
    <w:rsid w:val="00D41E04"/>
    <w:rsid w:val="00D538F3"/>
    <w:rsid w:val="00D62100"/>
    <w:rsid w:val="00D7041E"/>
    <w:rsid w:val="00D76A7B"/>
    <w:rsid w:val="00D80A9A"/>
    <w:rsid w:val="00D80AA9"/>
    <w:rsid w:val="00DA760A"/>
    <w:rsid w:val="00DB2AE8"/>
    <w:rsid w:val="00DB63C2"/>
    <w:rsid w:val="00DC667E"/>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D0310"/>
    <w:rsid w:val="00ED0AA7"/>
    <w:rsid w:val="00ED4A4E"/>
    <w:rsid w:val="00ED661D"/>
    <w:rsid w:val="00ED6DDC"/>
    <w:rsid w:val="00EE5B72"/>
    <w:rsid w:val="00EF0A58"/>
    <w:rsid w:val="00EF1BA2"/>
    <w:rsid w:val="00EF2944"/>
    <w:rsid w:val="00EF548E"/>
    <w:rsid w:val="00F02B51"/>
    <w:rsid w:val="00F06121"/>
    <w:rsid w:val="00F061F6"/>
    <w:rsid w:val="00F15BE8"/>
    <w:rsid w:val="00F21FAE"/>
    <w:rsid w:val="00F270A3"/>
    <w:rsid w:val="00F3641F"/>
    <w:rsid w:val="00F42745"/>
    <w:rsid w:val="00F467B1"/>
    <w:rsid w:val="00F61B2F"/>
    <w:rsid w:val="00F61EBE"/>
    <w:rsid w:val="00F64B0F"/>
    <w:rsid w:val="00F65168"/>
    <w:rsid w:val="00F76558"/>
    <w:rsid w:val="00F80F7F"/>
    <w:rsid w:val="00F87CB0"/>
    <w:rsid w:val="00FA0D1F"/>
    <w:rsid w:val="00FA4BB6"/>
    <w:rsid w:val="00FA6B4D"/>
    <w:rsid w:val="00FB21D0"/>
    <w:rsid w:val="00FB2CEF"/>
    <w:rsid w:val="00FD3A3F"/>
    <w:rsid w:val="00FD76A4"/>
    <w:rsid w:val="00FE0C35"/>
    <w:rsid w:val="00FE7863"/>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2357388">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58031447">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56013986">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5068742">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175851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1581889">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1175129">
      <w:bodyDiv w:val="1"/>
      <w:marLeft w:val="0"/>
      <w:marRight w:val="0"/>
      <w:marTop w:val="0"/>
      <w:marBottom w:val="0"/>
      <w:divBdr>
        <w:top w:val="none" w:sz="0" w:space="0" w:color="auto"/>
        <w:left w:val="none" w:sz="0" w:space="0" w:color="auto"/>
        <w:bottom w:val="none" w:sz="0" w:space="0" w:color="auto"/>
        <w:right w:val="none" w:sz="0" w:space="0" w:color="auto"/>
      </w:divBdr>
    </w:div>
    <w:div w:id="993800338">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19700056">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3377981">
      <w:bodyDiv w:val="1"/>
      <w:marLeft w:val="0"/>
      <w:marRight w:val="0"/>
      <w:marTop w:val="0"/>
      <w:marBottom w:val="0"/>
      <w:divBdr>
        <w:top w:val="none" w:sz="0" w:space="0" w:color="auto"/>
        <w:left w:val="none" w:sz="0" w:space="0" w:color="auto"/>
        <w:bottom w:val="none" w:sz="0" w:space="0" w:color="auto"/>
        <w:right w:val="none" w:sz="0" w:space="0" w:color="auto"/>
      </w:divBdr>
    </w:div>
    <w:div w:id="1153449612">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45996899">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210332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0472012">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04144216">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87949251">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792240690">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19900592">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1997997341">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2901632">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0815633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0BA47-B6D5-4203-9D47-5F05FE4E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8576</Words>
  <Characters>48889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5</cp:revision>
  <cp:lastPrinted>2025-09-23T10:16:00Z</cp:lastPrinted>
  <dcterms:created xsi:type="dcterms:W3CDTF">2025-10-01T11:51:00Z</dcterms:created>
  <dcterms:modified xsi:type="dcterms:W3CDTF">2025-10-07T09:45:00Z</dcterms:modified>
</cp:coreProperties>
</file>