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18" w:rsidRPr="00396018" w:rsidRDefault="00396018" w:rsidP="00396018">
      <w:pPr>
        <w:shd w:val="clear" w:color="auto" w:fill="FFFFFF"/>
        <w:spacing w:after="100" w:afterAutospacing="1"/>
        <w:jc w:val="both"/>
        <w:outlineLvl w:val="2"/>
        <w:rPr>
          <w:rFonts w:ascii="Arial" w:hAnsi="Arial" w:cs="Arial"/>
          <w:color w:val="EB2A12"/>
          <w:sz w:val="30"/>
          <w:szCs w:val="30"/>
        </w:rPr>
      </w:pPr>
      <w:r>
        <w:rPr>
          <w:rFonts w:ascii="Arial" w:hAnsi="Arial" w:cs="Arial"/>
          <w:color w:val="EB2A12"/>
          <w:sz w:val="30"/>
          <w:szCs w:val="30"/>
        </w:rPr>
        <w:t>30</w:t>
      </w:r>
      <w:r w:rsidRPr="00396018">
        <w:rPr>
          <w:rFonts w:ascii="Arial" w:hAnsi="Arial" w:cs="Arial"/>
          <w:color w:val="EB2A12"/>
          <w:sz w:val="30"/>
          <w:szCs w:val="30"/>
        </w:rPr>
        <w:t>.09.2024. Уведомляем о начале общественного обсуждения</w:t>
      </w:r>
    </w:p>
    <w:p w:rsidR="00396018" w:rsidRPr="00396018" w:rsidRDefault="00220754" w:rsidP="0039601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E1D1E"/>
          <w:sz w:val="23"/>
          <w:szCs w:val="23"/>
        </w:rPr>
      </w:pPr>
      <w:hyperlink r:id="rId5" w:history="1">
        <w:r w:rsidR="00396018" w:rsidRPr="00396018">
          <w:rPr>
            <w:rFonts w:ascii="Arial" w:hAnsi="Arial" w:cs="Arial"/>
            <w:color w:val="008040"/>
            <w:sz w:val="23"/>
            <w:szCs w:val="23"/>
          </w:rPr>
          <w:t xml:space="preserve">по проекту Программы профилактики рисков причинения вреда (ущерба) охраняемым законом ценностям </w:t>
        </w:r>
        <w:r w:rsidR="00396018">
          <w:rPr>
            <w:rFonts w:ascii="Arial" w:hAnsi="Arial" w:cs="Arial"/>
            <w:color w:val="008040"/>
            <w:sz w:val="23"/>
            <w:szCs w:val="23"/>
          </w:rPr>
          <w:t xml:space="preserve">при осуществлении муниципального контроля в сфере </w:t>
        </w:r>
        <w:proofErr w:type="gramStart"/>
        <w:r w:rsidR="00396018">
          <w:rPr>
            <w:rFonts w:ascii="Arial" w:hAnsi="Arial" w:cs="Arial"/>
            <w:color w:val="008040"/>
            <w:sz w:val="23"/>
            <w:szCs w:val="23"/>
          </w:rPr>
          <w:t xml:space="preserve">благоустройства </w:t>
        </w:r>
        <w:r w:rsidR="00396018" w:rsidRPr="00396018">
          <w:rPr>
            <w:rFonts w:ascii="Arial" w:hAnsi="Arial" w:cs="Arial"/>
            <w:color w:val="008040"/>
            <w:sz w:val="23"/>
            <w:szCs w:val="23"/>
          </w:rPr>
          <w:t xml:space="preserve"> на</w:t>
        </w:r>
        <w:proofErr w:type="gramEnd"/>
        <w:r w:rsidR="00396018" w:rsidRPr="00396018">
          <w:rPr>
            <w:rFonts w:ascii="Arial" w:hAnsi="Arial" w:cs="Arial"/>
            <w:color w:val="008040"/>
            <w:sz w:val="23"/>
            <w:szCs w:val="23"/>
          </w:rPr>
          <w:t xml:space="preserve"> 2025 год</w:t>
        </w:r>
      </w:hyperlink>
    </w:p>
    <w:p w:rsidR="00396018" w:rsidRPr="00396018" w:rsidRDefault="00220754" w:rsidP="00396018">
      <w:pPr>
        <w:shd w:val="clear" w:color="auto" w:fill="FFFFFF"/>
        <w:spacing w:after="18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b/>
          <w:bCs/>
          <w:color w:val="1E1D1E"/>
          <w:sz w:val="23"/>
          <w:szCs w:val="23"/>
        </w:rPr>
        <w:t>Общественное обсуждение проекта</w:t>
      </w:r>
      <w:bookmarkStart w:id="0" w:name="_GoBack"/>
      <w:bookmarkEnd w:id="0"/>
      <w:r w:rsidR="00396018" w:rsidRPr="00396018">
        <w:rPr>
          <w:rFonts w:ascii="Arial" w:hAnsi="Arial" w:cs="Arial"/>
          <w:b/>
          <w:bCs/>
          <w:color w:val="1E1D1E"/>
          <w:sz w:val="23"/>
          <w:szCs w:val="23"/>
        </w:rPr>
        <w:t xml:space="preserve"> проводится с 01.10.2024 года по 01.11.2024 года.</w:t>
      </w:r>
    </w:p>
    <w:p w:rsidR="00396018" w:rsidRPr="00396018" w:rsidRDefault="00396018" w:rsidP="00396018">
      <w:pPr>
        <w:shd w:val="clear" w:color="auto" w:fill="FFFFFF"/>
        <w:spacing w:after="180"/>
        <w:jc w:val="both"/>
        <w:rPr>
          <w:rFonts w:ascii="Arial" w:hAnsi="Arial" w:cs="Arial"/>
          <w:color w:val="1E1D1E"/>
          <w:sz w:val="23"/>
          <w:szCs w:val="23"/>
        </w:rPr>
      </w:pPr>
      <w:r w:rsidRPr="00396018">
        <w:rPr>
          <w:rFonts w:ascii="Arial" w:hAnsi="Arial" w:cs="Arial"/>
          <w:color w:val="1E1D1E"/>
          <w:sz w:val="23"/>
          <w:szCs w:val="23"/>
        </w:rPr>
        <w:t xml:space="preserve">Способ подачи предложений по итогам его рассмотрения: предложения принимаются по адресу: </w:t>
      </w:r>
      <w:proofErr w:type="spellStart"/>
      <w:r>
        <w:rPr>
          <w:rFonts w:ascii="Arial" w:hAnsi="Arial" w:cs="Arial"/>
          <w:color w:val="1E1D1E"/>
          <w:sz w:val="23"/>
          <w:szCs w:val="23"/>
        </w:rPr>
        <w:t>ул.Титова</w:t>
      </w:r>
      <w:proofErr w:type="spellEnd"/>
      <w:r>
        <w:rPr>
          <w:rFonts w:ascii="Arial" w:hAnsi="Arial" w:cs="Arial"/>
          <w:color w:val="1E1D1E"/>
          <w:sz w:val="23"/>
          <w:szCs w:val="23"/>
        </w:rPr>
        <w:t>, д.14</w:t>
      </w:r>
      <w:r w:rsidRPr="001D3BD1">
        <w:rPr>
          <w:rFonts w:ascii="Arial" w:hAnsi="Arial" w:cs="Arial"/>
          <w:color w:val="1E1D1E"/>
          <w:sz w:val="23"/>
          <w:szCs w:val="23"/>
        </w:rPr>
        <w:t xml:space="preserve">, </w:t>
      </w:r>
      <w:proofErr w:type="spellStart"/>
      <w:r w:rsidRPr="001D3BD1">
        <w:rPr>
          <w:rFonts w:ascii="Arial" w:hAnsi="Arial" w:cs="Arial"/>
          <w:color w:val="1E1D1E"/>
          <w:sz w:val="23"/>
          <w:szCs w:val="23"/>
        </w:rPr>
        <w:t>пгт.Междуреченский</w:t>
      </w:r>
      <w:proofErr w:type="spellEnd"/>
      <w:r w:rsidRPr="001D3BD1">
        <w:rPr>
          <w:rFonts w:ascii="Arial" w:hAnsi="Arial" w:cs="Arial"/>
          <w:color w:val="1E1D1E"/>
          <w:sz w:val="23"/>
          <w:szCs w:val="23"/>
        </w:rPr>
        <w:t>, Кондинский район, Ханты-Мансийский автономный округ - Югра, 628200</w:t>
      </w:r>
      <w:r w:rsidRPr="00396018">
        <w:rPr>
          <w:rFonts w:ascii="Arial" w:hAnsi="Arial" w:cs="Arial"/>
          <w:color w:val="1E1D1E"/>
          <w:sz w:val="23"/>
          <w:szCs w:val="23"/>
        </w:rPr>
        <w:t xml:space="preserve"> (в рабочие дни с 8 часов 30 минут до 12 часов 00 м</w:t>
      </w:r>
      <w:r>
        <w:rPr>
          <w:rFonts w:ascii="Arial" w:hAnsi="Arial" w:cs="Arial"/>
          <w:color w:val="1E1D1E"/>
          <w:sz w:val="23"/>
          <w:szCs w:val="23"/>
        </w:rPr>
        <w:t>инут и с 13 часов 30 минут до 17</w:t>
      </w:r>
      <w:r w:rsidRPr="00396018">
        <w:rPr>
          <w:rFonts w:ascii="Arial" w:hAnsi="Arial" w:cs="Arial"/>
          <w:color w:val="1E1D1E"/>
          <w:sz w:val="23"/>
          <w:szCs w:val="23"/>
        </w:rPr>
        <w:t xml:space="preserve"> ча</w:t>
      </w:r>
      <w:r>
        <w:rPr>
          <w:rFonts w:ascii="Arial" w:hAnsi="Arial" w:cs="Arial"/>
          <w:color w:val="1E1D1E"/>
          <w:sz w:val="23"/>
          <w:szCs w:val="23"/>
        </w:rPr>
        <w:t>сов 12</w:t>
      </w:r>
      <w:r w:rsidRPr="00396018">
        <w:rPr>
          <w:rFonts w:ascii="Arial" w:hAnsi="Arial" w:cs="Arial"/>
          <w:color w:val="1E1D1E"/>
          <w:sz w:val="23"/>
          <w:szCs w:val="23"/>
        </w:rPr>
        <w:t xml:space="preserve"> минут), а также по адресу электронной почты: </w:t>
      </w:r>
      <w:r w:rsidRPr="001D3BD1">
        <w:rPr>
          <w:rFonts w:ascii="Arial" w:hAnsi="Arial" w:cs="Arial"/>
          <w:color w:val="4472C4" w:themeColor="accent5"/>
          <w:sz w:val="23"/>
          <w:szCs w:val="23"/>
          <w:shd w:val="clear" w:color="auto" w:fill="FFFFFF"/>
        </w:rPr>
        <w:t>mejdurech@mail.ru</w:t>
      </w:r>
      <w:r w:rsidRPr="00396018">
        <w:rPr>
          <w:rFonts w:ascii="Arial" w:hAnsi="Arial" w:cs="Arial"/>
          <w:color w:val="1E1D1E"/>
          <w:sz w:val="23"/>
          <w:szCs w:val="23"/>
        </w:rPr>
        <w:t>.</w:t>
      </w:r>
      <w:r>
        <w:rPr>
          <w:rFonts w:ascii="Arial" w:hAnsi="Arial" w:cs="Arial"/>
          <w:color w:val="1E1D1E"/>
          <w:sz w:val="23"/>
          <w:szCs w:val="23"/>
        </w:rPr>
        <w:t xml:space="preserve"> Контактный телефон 8 (34677) 35</w:t>
      </w:r>
      <w:r w:rsidRPr="00396018">
        <w:rPr>
          <w:rFonts w:ascii="Arial" w:hAnsi="Arial" w:cs="Arial"/>
          <w:color w:val="1E1D1E"/>
          <w:sz w:val="23"/>
          <w:szCs w:val="23"/>
        </w:rPr>
        <w:t>-</w:t>
      </w:r>
      <w:r>
        <w:rPr>
          <w:rFonts w:ascii="Arial" w:hAnsi="Arial" w:cs="Arial"/>
          <w:color w:val="1E1D1E"/>
          <w:sz w:val="23"/>
          <w:szCs w:val="23"/>
        </w:rPr>
        <w:t>068</w:t>
      </w:r>
      <w:r w:rsidRPr="00396018">
        <w:rPr>
          <w:rFonts w:ascii="Arial" w:hAnsi="Arial" w:cs="Arial"/>
          <w:color w:val="1E1D1E"/>
          <w:sz w:val="23"/>
          <w:szCs w:val="23"/>
        </w:rPr>
        <w:t>.</w:t>
      </w:r>
    </w:p>
    <w:p w:rsidR="00396018" w:rsidRPr="00396018" w:rsidRDefault="00396018" w:rsidP="00396018">
      <w:pPr>
        <w:shd w:val="clear" w:color="auto" w:fill="FFFFFF"/>
        <w:spacing w:after="180"/>
        <w:jc w:val="both"/>
        <w:rPr>
          <w:rFonts w:ascii="Arial" w:hAnsi="Arial" w:cs="Arial"/>
          <w:color w:val="1E1D1E"/>
          <w:sz w:val="23"/>
          <w:szCs w:val="23"/>
        </w:rPr>
      </w:pPr>
      <w:r w:rsidRPr="00396018">
        <w:rPr>
          <w:rFonts w:ascii="Arial" w:hAnsi="Arial" w:cs="Arial"/>
          <w:color w:val="1E1D1E"/>
          <w:sz w:val="23"/>
          <w:szCs w:val="23"/>
        </w:rPr>
        <w:t>Согласно постановлению Правительства РФ от 25 июня 2021 года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Start"/>
      <w:r w:rsidRPr="00396018">
        <w:rPr>
          <w:rFonts w:ascii="Arial" w:hAnsi="Arial" w:cs="Arial"/>
          <w:color w:val="1E1D1E"/>
          <w:sz w:val="23"/>
          <w:szCs w:val="23"/>
        </w:rPr>
        <w:t>"</w:t>
      </w:r>
      <w:proofErr w:type="gramEnd"/>
      <w:r w:rsidRPr="00396018">
        <w:rPr>
          <w:rFonts w:ascii="Arial" w:hAnsi="Arial" w:cs="Arial"/>
          <w:color w:val="1E1D1E"/>
          <w:sz w:val="23"/>
          <w:szCs w:val="23"/>
        </w:rPr>
        <w:t xml:space="preserve">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год).</w:t>
      </w:r>
    </w:p>
    <w:p w:rsidR="00396018" w:rsidRPr="00396018" w:rsidRDefault="00396018" w:rsidP="00396018">
      <w:pPr>
        <w:shd w:val="clear" w:color="auto" w:fill="FFFFFF"/>
        <w:spacing w:after="180"/>
        <w:jc w:val="both"/>
        <w:rPr>
          <w:rFonts w:ascii="Arial" w:hAnsi="Arial" w:cs="Arial"/>
          <w:color w:val="1E1D1E"/>
          <w:sz w:val="23"/>
          <w:szCs w:val="23"/>
        </w:rPr>
      </w:pPr>
      <w:r w:rsidRPr="00396018">
        <w:rPr>
          <w:rFonts w:ascii="Arial" w:hAnsi="Arial" w:cs="Arial"/>
          <w:color w:val="1E1D1E"/>
          <w:sz w:val="23"/>
          <w:szCs w:val="23"/>
        </w:rPr>
        <w:t>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396018" w:rsidRPr="00396018" w:rsidRDefault="00396018" w:rsidP="00396018">
      <w:pPr>
        <w:shd w:val="clear" w:color="auto" w:fill="FFFFFF"/>
        <w:spacing w:after="180"/>
        <w:jc w:val="both"/>
        <w:rPr>
          <w:rFonts w:ascii="Arial" w:hAnsi="Arial" w:cs="Arial"/>
          <w:color w:val="1E1D1E"/>
          <w:sz w:val="23"/>
          <w:szCs w:val="23"/>
        </w:rPr>
      </w:pPr>
      <w:r w:rsidRPr="00396018">
        <w:rPr>
          <w:rFonts w:ascii="Arial" w:hAnsi="Arial" w:cs="Arial"/>
          <w:color w:val="1E1D1E"/>
          <w:sz w:val="23"/>
          <w:szCs w:val="23"/>
        </w:rPr>
        <w:t>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9040FA" w:rsidRDefault="009040FA"/>
    <w:sectPr w:rsidR="009040FA" w:rsidSect="005B10DB">
      <w:pgSz w:w="11906" w:h="16838"/>
      <w:pgMar w:top="902" w:right="850" w:bottom="902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968"/>
    <w:multiLevelType w:val="multilevel"/>
    <w:tmpl w:val="B224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415EA"/>
    <w:multiLevelType w:val="multilevel"/>
    <w:tmpl w:val="BC38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5F"/>
    <w:rsid w:val="000E755F"/>
    <w:rsid w:val="00220754"/>
    <w:rsid w:val="00396018"/>
    <w:rsid w:val="003D347B"/>
    <w:rsid w:val="005806C5"/>
    <w:rsid w:val="005B10DB"/>
    <w:rsid w:val="009040FA"/>
    <w:rsid w:val="00E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28DCF-0F0F-4B8D-80ED-4764C4EB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7B"/>
    <w:rPr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D347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Cs w:val="24"/>
    </w:rPr>
  </w:style>
  <w:style w:type="paragraph" w:styleId="6">
    <w:name w:val="heading 6"/>
    <w:basedOn w:val="a"/>
    <w:next w:val="a"/>
    <w:link w:val="60"/>
    <w:qFormat/>
    <w:rsid w:val="003D34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47B"/>
    <w:rPr>
      <w:rFonts w:ascii="Arial" w:hAnsi="Arial"/>
      <w:b/>
      <w:bCs/>
      <w:color w:val="00008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D347B"/>
    <w:rPr>
      <w:b/>
      <w:bCs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3D347B"/>
    <w:pPr>
      <w:jc w:val="center"/>
    </w:pPr>
    <w:rPr>
      <w:sz w:val="28"/>
      <w:lang w:eastAsia="en-US"/>
    </w:rPr>
  </w:style>
  <w:style w:type="character" w:customStyle="1" w:styleId="a4">
    <w:name w:val="Название Знак"/>
    <w:basedOn w:val="a0"/>
    <w:link w:val="a3"/>
    <w:rsid w:val="003D347B"/>
    <w:rPr>
      <w:sz w:val="28"/>
    </w:rPr>
  </w:style>
  <w:style w:type="paragraph" w:styleId="a5">
    <w:name w:val="No Spacing"/>
    <w:qFormat/>
    <w:rsid w:val="003D347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konda.ru/tinybrowser/files/obshcestvObsuzhdenie/2024/2024-09-19-proekt-programmy-mzhk-na-2025-g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Екатерина Валерьевна</dc:creator>
  <cp:keywords/>
  <dc:description/>
  <cp:lastModifiedBy>Высоцкая Екатерина Валерьевна</cp:lastModifiedBy>
  <cp:revision>3</cp:revision>
  <dcterms:created xsi:type="dcterms:W3CDTF">2024-09-30T09:41:00Z</dcterms:created>
  <dcterms:modified xsi:type="dcterms:W3CDTF">2024-09-30T10:01:00Z</dcterms:modified>
</cp:coreProperties>
</file>