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7C" w:rsidRDefault="00686C7C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СОГЛАСОВАНО</w:t>
      </w:r>
    </w:p>
    <w:p w:rsidR="009A6D92" w:rsidRPr="007B39B6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председатель</w:t>
      </w:r>
      <w:r w:rsidR="009A6D92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Комиссии 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9A6D92" w:rsidRDefault="004A4ED1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поселения Мортка</w:t>
      </w:r>
    </w:p>
    <w:p w:rsidR="009A6D92" w:rsidRDefault="00380F6E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___________________ А.А. Тагильцев 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380F6E" w:rsidRDefault="00380F6E" w:rsidP="00380F6E">
      <w:pPr>
        <w:tabs>
          <w:tab w:val="left" w:pos="8460"/>
          <w:tab w:val="left" w:pos="11685"/>
          <w:tab w:val="right" w:pos="1491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ab/>
        <w:t xml:space="preserve">               </w:t>
      </w:r>
    </w:p>
    <w:p w:rsidR="009A6D92" w:rsidRPr="00DC44DA" w:rsidRDefault="009A6D92" w:rsidP="009A6D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6039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C46039" w:rsidRPr="00C46039" w:rsidRDefault="00967225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4"/>
          <w:szCs w:val="24"/>
        </w:rPr>
        <w:t>Об исполнении Плана</w:t>
      </w:r>
      <w:r w:rsidR="00C46039" w:rsidRPr="00C46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C46039"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Комиссии по противодействию экстремистской деятельности </w:t>
      </w:r>
    </w:p>
    <w:p w:rsidR="00C46039" w:rsidRPr="00C46039" w:rsidRDefault="00C46039" w:rsidP="00C46039">
      <w:pPr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</w:t>
      </w:r>
      <w:r w:rsidR="008660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дского поселения </w:t>
      </w:r>
      <w:proofErr w:type="spellStart"/>
      <w:r w:rsidR="008660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Мортка</w:t>
      </w:r>
      <w:proofErr w:type="spellEnd"/>
      <w:r w:rsidR="008660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8660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  2024</w:t>
      </w:r>
      <w:proofErr w:type="gramEnd"/>
      <w:r w:rsidRPr="00C460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</w:p>
    <w:p w:rsidR="009A6D92" w:rsidRPr="00C53276" w:rsidRDefault="009A6D92" w:rsidP="00C460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7"/>
        <w:gridCol w:w="6067"/>
        <w:gridCol w:w="8046"/>
      </w:tblGrid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36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00" w:type="pct"/>
            <w:vAlign w:val="center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46039" w:rsidRPr="00C53276" w:rsidTr="00C46039">
        <w:tc>
          <w:tcPr>
            <w:tcW w:w="264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pct"/>
          </w:tcPr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46039" w:rsidRPr="00C53276" w:rsidRDefault="00C46039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343AB1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«Культурно-досуговый центр городского поселения Мортка»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, направленных на обеспечение межнационального согласия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городского поселения Мортка.</w:t>
            </w:r>
          </w:p>
        </w:tc>
        <w:tc>
          <w:tcPr>
            <w:tcW w:w="2700" w:type="pct"/>
          </w:tcPr>
          <w:p w:rsidR="009C5129" w:rsidRPr="009C5129" w:rsidRDefault="009C5129" w:rsidP="009C5129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 время одна из важнейших функций – научить людей жить вместе. Воспитание межнационального согласия актуально и востребовано в наши дни в многонациональном поселении, где проживают люди самых разных наций.</w:t>
            </w:r>
          </w:p>
          <w:p w:rsidR="009C5129" w:rsidRPr="009C5129" w:rsidRDefault="009C5129" w:rsidP="009C5129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межнационального согласия напрямую связано с разрешением проблем экстремизма, нацизма, религиозных конфликтов.</w:t>
            </w:r>
          </w:p>
          <w:p w:rsidR="009C5129" w:rsidRPr="009C5129" w:rsidRDefault="009C5129" w:rsidP="009C5129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Молодежь наиболее восприимчива к радикальным идеям в силу своей неопытности, и, порой, отсутствию воспитательного наставничества со стороны родителей и общества.</w:t>
            </w:r>
          </w:p>
          <w:p w:rsidR="009C5129" w:rsidRPr="009C5129" w:rsidRDefault="009C5129" w:rsidP="009C5129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бытовом уровне мы постоянно впитываем, осваиваем традиции и обычаи своих соседей. И дети, и взрослые накапливают опыт межнационального общения в совместной деятельности, в повседневных контактах.</w:t>
            </w:r>
          </w:p>
          <w:p w:rsidR="009C5129" w:rsidRPr="009C5129" w:rsidRDefault="009C5129" w:rsidP="009C5129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на базе муниципального казенного учреждения «Культурно-досуговый центр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работают клуб татаро-башкирской культуры «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Очрашулар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этнографическая группа «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Сорнэн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лойэт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основными задачами, которых, является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 популяризация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традиций народов, проживающих на территории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формирование межэтнической толерантности как основы межэтнического взаимодействия. </w:t>
            </w:r>
          </w:p>
          <w:p w:rsidR="009C5129" w:rsidRPr="009C5129" w:rsidRDefault="009C5129" w:rsidP="009C5129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многообразии культур и религий народов, населяющих муниципальное образование, жители и гости узнают из цикла мероприятий. Именно в праздниках и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концертах  лучше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отражаются традиции каждого народа.</w:t>
            </w:r>
          </w:p>
          <w:p w:rsidR="009C5129" w:rsidRPr="009C5129" w:rsidRDefault="009C5129" w:rsidP="009C5129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Все мероприятия, проводимые Учреждением, направлены на профилактику экстремизма.</w:t>
            </w:r>
          </w:p>
          <w:p w:rsidR="009C5129" w:rsidRPr="009C5129" w:rsidRDefault="009C5129" w:rsidP="009C512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не допустить зарождения и развития экстремизма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  в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молодежной среде, создана особая система профилактики, включающая в себя:</w:t>
            </w:r>
          </w:p>
          <w:p w:rsidR="009C5129" w:rsidRPr="009C5129" w:rsidRDefault="009C5129" w:rsidP="009C512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Информирование молодежи о том, что такое экстремизм и какую опасность он несет. Профилактические беседы и познавательные программы («Дети против террора»; «Профилактика экстремизма и терроризма»; «Противодействие террору»; «Экстремизму нет»; «Знай, свои права»; «Профилактика правонарушений и преступлений несовершеннолетними»; «Сообщи, где торгуют смертью»; «Твой выбор»; «Противодействие экстремизму»; «Россия против терроризма»). Все проведённые мероприятия специалистами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молодёжного  центра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размещаться в социальных сетях ВК. </w:t>
            </w:r>
          </w:p>
          <w:p w:rsidR="009C5129" w:rsidRPr="009C5129" w:rsidRDefault="009C5129" w:rsidP="009C512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первом квартале 2024 года в учреждении прошло 222 мероприятия с посещением 26267 человек, в них вошли познавательные, игровые, театрализованные программы, выставки, творческие мастерские и др. Независимо от национальности и вероисповедания жители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принимают участие в проведении мероприятий:</w:t>
            </w:r>
          </w:p>
          <w:p w:rsidR="009C5129" w:rsidRPr="009C5129" w:rsidRDefault="009C5129" w:rsidP="009C512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способствующие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сохранению  и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развитию культуры КМНС – 4 мероприятия с посещением 90 человек (игровая  программа «Ворона – вестница весны», творческая мастерская «Национальный сувенир», театрализовано-игровая программа «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Вурна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тылас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вороний месяц», театрализовано-игровая программа «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Вурна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Хатл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Вороний день».)</w:t>
            </w:r>
          </w:p>
          <w:p w:rsidR="009C5129" w:rsidRPr="009C5129" w:rsidRDefault="009C5129" w:rsidP="009C512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способствующие сохранению  и развитию культуры  русского населения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Сибирского региона, в том числе Казачьей культуры – 23 мероприятия  с посещением 1984 человека (Концертная программа «Музыка Рождества», творческая мастерская «Мистерия Рождества», вечер отдыха «Рождественские посиделки», фольклорная программа «Гуляй на Святки без оглядки»; фольклорно-игровая программа «Широкая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Масленица»,театрализованная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«Гуляй, Масленица», игровая программа «Масленичные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заигрыши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ярмарка Масленичный разгуляй».</w:t>
            </w:r>
          </w:p>
          <w:p w:rsidR="009C5129" w:rsidRPr="009C5129" w:rsidRDefault="009C5129" w:rsidP="009C5129">
            <w:pPr>
              <w:shd w:val="clear" w:color="auto" w:fill="FFFFFF"/>
              <w:spacing w:before="100" w:beforeAutospacing="1" w:after="100" w:afterAutospacing="1"/>
              <w:ind w:firstLine="851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Все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проведённые  мероприятия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направлены на воспитание толерантности и патриотизма, принадлежность к единой нации, способствуют личностно-ориентированному познанию этнического и культурного разнообразия и богатства нашего государства. Способствуют развитию культуры других отдельных народов и национальностей, проживающих на территории муниципального образования городское поселение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46039" w:rsidRPr="00C46039" w:rsidRDefault="00C46039" w:rsidP="00B400CD">
            <w:pPr>
              <w:pStyle w:val="a3"/>
              <w:spacing w:before="0" w:after="0"/>
              <w:ind w:firstLine="851"/>
              <w:jc w:val="both"/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6" w:type="pct"/>
          </w:tcPr>
          <w:p w:rsidR="00C46039" w:rsidRPr="00A3057E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57E">
              <w:rPr>
                <w:rFonts w:ascii="Times New Roman" w:hAnsi="Times New Roman"/>
                <w:sz w:val="24"/>
                <w:szCs w:val="24"/>
              </w:rPr>
              <w:t>Об организации работы по в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>ыявлени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ю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фактов распространения информационных материалов экстремистского характера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уведомление правоохранительных органов</w:t>
            </w:r>
          </w:p>
        </w:tc>
        <w:tc>
          <w:tcPr>
            <w:tcW w:w="2700" w:type="pct"/>
          </w:tcPr>
          <w:p w:rsidR="009C5129" w:rsidRPr="009C5129" w:rsidRDefault="009C5129" w:rsidP="009C512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утверждённого Плана работы Комиссии на 2023-2024 годы организована работы по в</w:t>
            </w:r>
            <w:r w:rsidRPr="009C5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ыявлени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C5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фактов распространения информационных материалов террористического и экстремистского характера в сети Интернет и уведомление правоохранительных органов. </w:t>
            </w:r>
          </w:p>
          <w:p w:rsidR="009C5129" w:rsidRPr="009C5129" w:rsidRDefault="009C5129" w:rsidP="009C512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подведомственными учреждениями «Культурно-досуговый центр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«Хозяйственная служба администрации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террористической и экстремистской деятельности, ликвидации или минимизации ее последствий. </w:t>
            </w:r>
          </w:p>
          <w:p w:rsidR="009C5129" w:rsidRPr="009C5129" w:rsidRDefault="009C5129" w:rsidP="009C512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Специалисту администрации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 доступ к системе АИС «Поиск», которая позволяет осуществлять мониторинг Интернет пространства на выявление материалов с признаками пропаганды террористической и экстремисткой идеологии. Посредством данной системы на отчётную дату 2024 году специалистом администрации было отработано 57 материалов, из которых 13 были определены как подозрительные, 44 разрешенных. </w:t>
            </w: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На отчётную дату 2024 году специалистами администрации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выявлено в сети интернет 6 сайтов на которых размещены экстремистские материалы, включенные в ФСЭМ, информация направлена в прокуратуру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(«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16»  мая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 Исх. 582, от 20 мая 2024 года Исх. № 602)  для принятия мер по ограничению доступа к 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указанной информации в соответствии с Федеральным законом «Об информации, информационных технологиях и о защите информации» от 27.07.2006 № 149-ФЗ.</w:t>
            </w:r>
          </w:p>
          <w:p w:rsidR="009C5129" w:rsidRPr="009C5129" w:rsidRDefault="009C5129" w:rsidP="009C512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 основании письма прокуратуры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21.06.2024 года №27-02-2024/834-24-20711021 установлено, что на выявленных сайтах администрацией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действительно размещены экстремистские материалы. Прокуратурой района в Управление Федеральной службы по надзору в сфере связи, информационных технологий и массовых коммуникаций по Тюменской области ХМАО-Югре и ЯНАО направлена информация о необходимости принятия мер по ограничению доступа к указанным сайтам. Работа по выявлению запрещённых сайтов продолжается. </w:t>
            </w:r>
          </w:p>
          <w:p w:rsidR="009C5129" w:rsidRPr="009C5129" w:rsidRDefault="009C5129" w:rsidP="009C512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рамках исполнения данных полномочий администрация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взаимодействует с правоохранительными органами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путем проведения заседаний, комиссий по противодействию экстремистской деятельности, также участвует в заседаниях Антитеррористической комиссии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C46039" w:rsidRPr="00E91276" w:rsidRDefault="00C46039" w:rsidP="009C512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6" w:type="pct"/>
          </w:tcPr>
          <w:p w:rsidR="00C46039" w:rsidRPr="00A3057E" w:rsidRDefault="00C46039" w:rsidP="00A3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C46039" w:rsidRPr="00A3057E" w:rsidRDefault="00C46039" w:rsidP="009A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:rsidR="009C5129" w:rsidRPr="009C5129" w:rsidRDefault="009C5129" w:rsidP="009C512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образовании городское поселение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регулярные рейды с участием правоохранительных органов, членами добровольной народной дружины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предмет выявления мест концентрации молодежи, рейды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 </w:t>
            </w:r>
          </w:p>
          <w:p w:rsidR="009C5129" w:rsidRPr="009C5129" w:rsidRDefault="009C5129" w:rsidP="009C512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с 30 апреля 2024 года по 10 мая 2024 года, и с 10 июня по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июня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2024 года в муниципальном образовании городское поселение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организована круглосуточная охрана памятников воинам Великой Отечественной Войны с привлечение членов ДНД. </w:t>
            </w:r>
          </w:p>
          <w:p w:rsidR="009C5129" w:rsidRPr="009C5129" w:rsidRDefault="009C5129" w:rsidP="009C512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Нанесение на архитектурные сооружения символов и знаков экстремистской направленности в населенных пунктах поселения не выявлено.</w:t>
            </w:r>
          </w:p>
          <w:p w:rsidR="00C46039" w:rsidRPr="00E91276" w:rsidRDefault="00C46039" w:rsidP="009C512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6816F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C46039" w:rsidRPr="00C53276" w:rsidRDefault="00C46039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экстремисткой деятельности в городском поселении Мортка за текущий период 20</w:t>
            </w:r>
            <w:r w:rsidR="009C51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00" w:type="pct"/>
          </w:tcPr>
          <w:p w:rsidR="00E91276" w:rsidRPr="006B4857" w:rsidRDefault="006816FA" w:rsidP="00B400C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C5129" w:rsidRPr="009C5129" w:rsidRDefault="00E91276" w:rsidP="009C512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512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С 01 января 2023</w:t>
            </w:r>
            <w:r w:rsidR="009C5129" w:rsidRPr="009C5129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года п</w:t>
            </w:r>
            <w:r w:rsidR="009C5129"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администрации городского посе</w:t>
            </w:r>
            <w:r w:rsid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proofErr w:type="spellStart"/>
            <w:r w:rsid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33 декабря 2022 </w:t>
            </w:r>
            <w:proofErr w:type="gramStart"/>
            <w:r w:rsid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 №</w:t>
            </w:r>
            <w:proofErr w:type="gramEnd"/>
            <w:r w:rsid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334</w:t>
            </w:r>
            <w:r w:rsidR="009C5129"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утверждена муниципальная программа «Укрепление межнационального и </w:t>
            </w:r>
            <w:r w:rsidR="009C5129"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межконфессионального согласия, профилактика правонарушений, экстремизма и терроризма   в городском поселении </w:t>
            </w:r>
            <w:proofErr w:type="spellStart"/>
            <w:r w:rsidR="009C5129"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9C5129"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2023-2025 годы и на период до 2030 года, в рамках которой ведётся  работа по выявлению фактов распространения информационных материалов с признаками пропаганды террористической и экстремистской идеологии.</w:t>
            </w:r>
          </w:p>
          <w:p w:rsidR="009C5129" w:rsidRPr="009C5129" w:rsidRDefault="009C5129" w:rsidP="009C512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размещены на официальном сайте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разделе «Городское поселение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 «</w:t>
            </w:r>
            <w:hyperlink r:id="rId5" w:history="1">
              <w:r w:rsidRPr="009C51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также в разделе «Целевые программы». Информация об исполнении программ также размещена в разделе «</w:t>
            </w:r>
            <w:hyperlink r:id="rId6" w:history="1">
              <w:r w:rsidRPr="009C512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Деятельность в сфере государственной национальной политики и профилактики экстремизма</w:t>
              </w:r>
            </w:hyperlink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5129" w:rsidRPr="009C5129" w:rsidRDefault="009C5129" w:rsidP="009C5129">
            <w:pPr>
              <w:tabs>
                <w:tab w:val="left" w:pos="709"/>
                <w:tab w:val="left" w:pos="851"/>
                <w:tab w:val="left" w:pos="156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реализацией программных мероприятий возложен на заместителя главы муниципального образования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5129" w:rsidRPr="009C5129" w:rsidRDefault="009C5129" w:rsidP="009C512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Постановлением администрации городского поселения </w:t>
            </w:r>
            <w:proofErr w:type="spell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28 июня 2019 </w:t>
            </w:r>
            <w:proofErr w:type="gram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года  №</w:t>
            </w:r>
            <w:proofErr w:type="gramEnd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166 утверждено Положение и Состав Комиссии.           </w:t>
            </w:r>
          </w:p>
          <w:p w:rsidR="009C5129" w:rsidRPr="009C5129" w:rsidRDefault="009C5129" w:rsidP="009C512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Утверждён план работы </w:t>
            </w:r>
            <w:proofErr w:type="gram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Комиссии  по</w:t>
            </w:r>
            <w:proofErr w:type="gramEnd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противодействию экстремистской деятельности городского поселения </w:t>
            </w:r>
            <w:proofErr w:type="spell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2024 год</w:t>
            </w:r>
          </w:p>
          <w:p w:rsidR="009C5129" w:rsidRPr="009C5129" w:rsidRDefault="009C5129" w:rsidP="009C512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Информация о работе Комиссии размещается на официальном сайте </w:t>
            </w:r>
            <w:proofErr w:type="spell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в разделе «Городское поселение </w:t>
            </w:r>
            <w:proofErr w:type="spell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» далее Комиссии.</w:t>
            </w:r>
          </w:p>
          <w:p w:rsidR="009C5129" w:rsidRPr="009C5129" w:rsidRDefault="009C5129" w:rsidP="009C512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2024 год муниципальной программой запланировано финансирование в размере 26187,50 тыс. руб., из них: окружные средства 20950 тыс. руб., средства местного бюджета 5 237,50 тыс. руб. данные средства на отчётную дату 2024 года освоены в полном объёме. Данные средства направлены на создание условий для деятельности народных дружин в муниципальном образовании городское поселение </w:t>
            </w:r>
            <w:proofErr w:type="spell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5129" w:rsidRPr="009C5129" w:rsidRDefault="009C5129" w:rsidP="009C512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своевременного выявления и досудебного блокирования групп в социальных сетях и каналов в мессенджерах, через которые осуществляется продвижение материалов с признаками идеологии терроризма и экстремизма, в администрации городского поселения </w:t>
            </w:r>
            <w:proofErr w:type="spell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Мортка</w:t>
            </w:r>
            <w:proofErr w:type="spellEnd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назначено ответственное лицо за работу в данном направлении, также в программе АИС «ПОИСК», специалисту открыт доступ к системе АИС «Поиск». Посредством данной системы на отчётную дату 2024 году специалистом администрации было отработано 167 материалов, из которых 38 были определены как подозрительные, 129 разрешенных. </w:t>
            </w: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На отчётную дату 2024 году ответственным специалистом выявлено в сети интернет 9 сайтов на которых размещены экстремистские материалы, включенные в ФСЭМ, информация направлена в прокуратуру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(«16»  мая 2024 года  Исх. 582, от 20 мая 2024 года Исх. № 602, от 23.07.2024 № 925, от 07.11.2024 № 1310)  для принятия мер по ограничению доступа к указанной информации в соответствии с Федеральным законом «Об информации, информационных технологиях и о защите информации» от 27.07.2006 № 149-ФЗ. </w:t>
            </w: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Одним из направленных выявленных материалов 16 мая 2024 года № 582 были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признаками нежелательными на территории России зарубежными структурами «Лига свободных наций».</w:t>
            </w: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Специалистами администрации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продолжается работа по данному направлению. </w:t>
            </w:r>
          </w:p>
          <w:p w:rsidR="009C5129" w:rsidRPr="009C5129" w:rsidRDefault="009C5129" w:rsidP="009C5129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Профилактические мероприятия информационной, образовательной, культурной, спортивной направленности в учреждениях социальной сферы проходят согласно планам учреждений. </w:t>
            </w: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С целью формирования общероссийской гражданской идентичности в муниципальном образовании городское поселение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2024 году состоялось ряд мероприятий. </w:t>
            </w:r>
          </w:p>
          <w:p w:rsidR="009C5129" w:rsidRPr="009C5129" w:rsidRDefault="009C5129" w:rsidP="009C512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C51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9C5129">
              <w:rPr>
                <w:rFonts w:ascii="Times New Roman" w:eastAsia="Calibri" w:hAnsi="Times New Roman" w:cs="Times New Roman"/>
                <w:szCs w:val="24"/>
              </w:rPr>
              <w:t xml:space="preserve">В муниципальном казенном учреждении «Культурно-досуговый центр городского поселения </w:t>
            </w:r>
            <w:proofErr w:type="spellStart"/>
            <w:r w:rsidRPr="009C5129">
              <w:rPr>
                <w:rFonts w:ascii="Times New Roman" w:eastAsia="Calibri" w:hAnsi="Times New Roman" w:cs="Times New Roman"/>
                <w:szCs w:val="24"/>
              </w:rPr>
              <w:t>Мортка</w:t>
            </w:r>
            <w:proofErr w:type="spellEnd"/>
            <w:r w:rsidRPr="009C5129">
              <w:rPr>
                <w:rFonts w:ascii="Times New Roman" w:eastAsia="Calibri" w:hAnsi="Times New Roman" w:cs="Times New Roman"/>
                <w:szCs w:val="24"/>
              </w:rPr>
              <w:t>» созданы и активно работают фольклорно-этнический коллектив культурного наследия народов ханты и манси «</w:t>
            </w:r>
            <w:proofErr w:type="spellStart"/>
            <w:r w:rsidRPr="009C5129">
              <w:rPr>
                <w:rFonts w:ascii="Times New Roman" w:eastAsia="Calibri" w:hAnsi="Times New Roman" w:cs="Times New Roman"/>
                <w:szCs w:val="24"/>
              </w:rPr>
              <w:t>Сорнэн</w:t>
            </w:r>
            <w:proofErr w:type="spellEnd"/>
            <w:r w:rsidRPr="009C512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9C5129">
              <w:rPr>
                <w:rFonts w:ascii="Times New Roman" w:eastAsia="Calibri" w:hAnsi="Times New Roman" w:cs="Times New Roman"/>
                <w:szCs w:val="24"/>
              </w:rPr>
              <w:t>лойэт</w:t>
            </w:r>
            <w:proofErr w:type="spellEnd"/>
            <w:r w:rsidRPr="009C5129">
              <w:rPr>
                <w:rFonts w:ascii="Times New Roman" w:eastAsia="Calibri" w:hAnsi="Times New Roman" w:cs="Times New Roman"/>
                <w:szCs w:val="24"/>
              </w:rPr>
              <w:t>» (</w:t>
            </w:r>
            <w:proofErr w:type="spellStart"/>
            <w:r w:rsidRPr="009C5129">
              <w:rPr>
                <w:rFonts w:ascii="Times New Roman" w:eastAsia="Calibri" w:hAnsi="Times New Roman" w:cs="Times New Roman"/>
                <w:szCs w:val="24"/>
              </w:rPr>
              <w:t>д.Юмас</w:t>
            </w:r>
            <w:proofErr w:type="spellEnd"/>
            <w:r w:rsidRPr="009C5129">
              <w:rPr>
                <w:rFonts w:ascii="Times New Roman" w:eastAsia="Calibri" w:hAnsi="Times New Roman" w:cs="Times New Roman"/>
                <w:szCs w:val="24"/>
              </w:rPr>
              <w:t>) и клуб татаро-башкирской культуры «</w:t>
            </w:r>
            <w:proofErr w:type="spellStart"/>
            <w:r w:rsidRPr="009C5129">
              <w:rPr>
                <w:rFonts w:ascii="Times New Roman" w:eastAsia="Calibri" w:hAnsi="Times New Roman" w:cs="Times New Roman"/>
                <w:szCs w:val="24"/>
              </w:rPr>
              <w:t>Очрашулар</w:t>
            </w:r>
            <w:proofErr w:type="spellEnd"/>
            <w:r w:rsidRPr="009C5129">
              <w:rPr>
                <w:rFonts w:ascii="Times New Roman" w:eastAsia="Calibri" w:hAnsi="Times New Roman" w:cs="Times New Roman"/>
                <w:szCs w:val="24"/>
              </w:rPr>
              <w:t>» (</w:t>
            </w:r>
            <w:proofErr w:type="spellStart"/>
            <w:proofErr w:type="gramStart"/>
            <w:r w:rsidRPr="009C5129">
              <w:rPr>
                <w:rFonts w:ascii="Times New Roman" w:eastAsia="Calibri" w:hAnsi="Times New Roman" w:cs="Times New Roman"/>
                <w:szCs w:val="24"/>
              </w:rPr>
              <w:t>пгт.Мортка</w:t>
            </w:r>
            <w:proofErr w:type="spellEnd"/>
            <w:proofErr w:type="gramEnd"/>
            <w:r w:rsidRPr="009C5129">
              <w:rPr>
                <w:rFonts w:ascii="Times New Roman" w:eastAsia="Calibri" w:hAnsi="Times New Roman" w:cs="Times New Roman"/>
                <w:szCs w:val="24"/>
              </w:rPr>
              <w:t xml:space="preserve">). </w:t>
            </w:r>
          </w:p>
          <w:p w:rsidR="009C5129" w:rsidRPr="009C5129" w:rsidRDefault="009C5129" w:rsidP="009C512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Calibri" w:hAnsi="Times New Roman" w:cs="Times New Roman"/>
                <w:szCs w:val="24"/>
              </w:rPr>
              <w:t>-</w:t>
            </w:r>
            <w:r w:rsidRPr="009C51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Информационный час «Мы разные, но все-таки мы вместе»;</w:t>
            </w:r>
          </w:p>
          <w:p w:rsidR="009C5129" w:rsidRPr="009C5129" w:rsidRDefault="009C5129" w:rsidP="009C512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C5129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Pr="009C512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Тематическое мероприятие «Традиции и обычаи народов России»;</w:t>
            </w:r>
          </w:p>
          <w:p w:rsidR="009C5129" w:rsidRPr="009C5129" w:rsidRDefault="009C5129" w:rsidP="009C512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C5129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>Едины  -</w:t>
            </w:r>
            <w:proofErr w:type="gramEnd"/>
            <w:r w:rsidRPr="009C5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непобедимы»</w:t>
            </w:r>
          </w:p>
          <w:p w:rsidR="009C5129" w:rsidRPr="009C5129" w:rsidRDefault="009C5129" w:rsidP="009C512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C5129">
              <w:rPr>
                <w:rFonts w:ascii="Times New Roman" w:eastAsia="Calibri" w:hAnsi="Times New Roman" w:cs="Times New Roman"/>
                <w:szCs w:val="24"/>
              </w:rPr>
              <w:t xml:space="preserve">- цикл </w:t>
            </w:r>
            <w:proofErr w:type="gramStart"/>
            <w:r w:rsidRPr="009C5129">
              <w:rPr>
                <w:rFonts w:ascii="Times New Roman" w:eastAsia="Calibri" w:hAnsi="Times New Roman" w:cs="Times New Roman"/>
                <w:szCs w:val="24"/>
              </w:rPr>
              <w:t>мероприятий</w:t>
            </w:r>
            <w:proofErr w:type="gramEnd"/>
            <w:r w:rsidRPr="009C5129">
              <w:rPr>
                <w:rFonts w:ascii="Times New Roman" w:eastAsia="Calibri" w:hAnsi="Times New Roman" w:cs="Times New Roman"/>
                <w:szCs w:val="24"/>
              </w:rPr>
              <w:t xml:space="preserve"> посвященных Дню народного единства;</w:t>
            </w:r>
          </w:p>
          <w:p w:rsidR="009C5129" w:rsidRPr="009C5129" w:rsidRDefault="009C5129" w:rsidP="009C512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C5129">
              <w:rPr>
                <w:rFonts w:ascii="Times New Roman" w:eastAsia="Calibri" w:hAnsi="Times New Roman" w:cs="Times New Roman"/>
                <w:szCs w:val="24"/>
              </w:rPr>
              <w:t xml:space="preserve">-  мероприятия приуроченные ко Дню терпимости.  </w:t>
            </w: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Специалистами по работе с молодежью молодежного центра «Ритм»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мероприятия направленные на профилактику экстремизма и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терроризма:  оформление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стенда «Знай, чтобы жить», тематическая беседа «Экстремизму нет»», «Молодежь против терроризма». На сайте МКУ «Культурно-досуговый центр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также в группах социальных сетей «Одноклассники.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регулярно обновляется информация о предстоящих и проведенных мероприятиях, в том числе и о мероприятиях 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антитеррористической направленности. Учреждение ежегодно принимает участие в окружной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киноакции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«Антитеррор» и «Безопасная Югра».</w:t>
            </w: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 учреждении работает молодежный клуб «Патриот». Работой клуба является поддержание связи поколений: это солдаты срочной службы российской армии, воины – интернационалисты Афганистана и Чечни, ветераны Великой Отечественной войны, ветераны боевых действий – участники СВО, являются активными участниками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Дню защитника Отечества. Клуб организует тимуровскую помощь ветеранам войны и труда, встречи поколений и молодежные вечера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патриотической направленности,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спортивные мероприятия среди молодежи поселка, акции.</w:t>
            </w:r>
          </w:p>
          <w:p w:rsidR="009C5129" w:rsidRPr="009C5129" w:rsidRDefault="009C5129" w:rsidP="009C5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Создание условий для социальной и культурной адаптации мигрантов. К участию в мероприятиях, к работе клубных формированиях муниципального казенного учреждения «Культурно-досуговый центр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привлекаются жители городского поселения Мотка, в том числе и мигранты с целью культурной адаптации.</w:t>
            </w:r>
          </w:p>
          <w:p w:rsidR="009C5129" w:rsidRPr="009C5129" w:rsidRDefault="009C5129" w:rsidP="009C512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      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 сайте МКУ «Культурно-досуговый центр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», а также в группах социальных сетей «Одноклассники.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ru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», «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ВКонтакте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» регулярно обновляется информация о предстоящих и проведенных мероприятиях, в том числе и о мероприятиях антитеррористической направленности.</w:t>
            </w:r>
          </w:p>
          <w:p w:rsidR="009C5129" w:rsidRPr="009C5129" w:rsidRDefault="009C5129" w:rsidP="009C512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отчётную дату 2024 года,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либо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конфликтов на межнациональной и межрелигиозной почве на территории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выявлено. Уровень оценки межнациональных отношений характеризуется как спокойный, тревожность в отношении конфликтов на национальной и религиозной почве отсутствуют. Состояние межнациональных и межконфессиональных отношений в городском поселении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стабильное.</w:t>
            </w:r>
          </w:p>
          <w:p w:rsidR="009C5129" w:rsidRPr="009C5129" w:rsidRDefault="009C5129" w:rsidP="009C5129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подведомственными учреждениями «Культурно-досуговый центр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«Хозяйственная служба администрации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осуществляется деятельность по мотивированию граждан к информированию органов власти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  <w:p w:rsidR="009C5129" w:rsidRPr="009C5129" w:rsidRDefault="009C5129" w:rsidP="009C512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      На территории городского поселения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членами добровольной народной дружины, правоохранительными органами специалистами администрации городского поселения </w:t>
            </w:r>
            <w:proofErr w:type="spellStart"/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 специалистами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молодёжного центра «Ориентир», на регулярной основе проводятся рейдовые мероприятия  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выявлению и устранению фактов распространения идеологии экстремистской деятельности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 </w:t>
            </w: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По результатам рейдовых мероприятия по выявлению и устранению фактов распространения идеологии экстремистской деятельности, в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факты распространения идеологии экстремистского характера не выявлены.</w:t>
            </w:r>
          </w:p>
          <w:p w:rsidR="009C5129" w:rsidRPr="009C5129" w:rsidRDefault="009C5129" w:rsidP="009C512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 архитектурные сооружения символов и знаков экстремистской направленности в населенных пунктах поселения не выявлено.</w:t>
            </w:r>
          </w:p>
          <w:p w:rsidR="009C5129" w:rsidRPr="009C5129" w:rsidRDefault="009C5129" w:rsidP="009C512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распространения информационных материалов экстремистского характера не выявлены.</w:t>
            </w:r>
          </w:p>
          <w:p w:rsidR="009C5129" w:rsidRPr="009C5129" w:rsidRDefault="009C5129" w:rsidP="009C5129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активное взаимодействие с правоохранительными органами. Должностные лица администрации поселения принимают участие в заседаниях Антитеррористической комиссии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Комиссии по противодействию экстремистской деятельности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 Комиссии по профилактике правонарушений, </w:t>
            </w:r>
            <w:hyperlink r:id="rId7" w:history="1">
              <w:r w:rsidRPr="009C51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Координационного совета при главе </w:t>
              </w:r>
              <w:proofErr w:type="spellStart"/>
              <w:r w:rsidRPr="009C51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Кондинского</w:t>
              </w:r>
              <w:proofErr w:type="spellEnd"/>
              <w:r w:rsidRPr="009C51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района по вопросам межнациональных отношений, взаимодействию с национальными общественными объединениями и религиозными организациями</w:t>
              </w:r>
            </w:hyperlink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результатам заседаний соответствующих комиссий и совета исполняются принятые протокольные поручения, планы, решения.</w:t>
            </w:r>
          </w:p>
          <w:p w:rsidR="00E91276" w:rsidRPr="006B4857" w:rsidRDefault="00E91276" w:rsidP="00B400CD">
            <w:pPr>
              <w:pStyle w:val="a6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46039" w:rsidRPr="006B4857" w:rsidRDefault="006816FA" w:rsidP="00E9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46039" w:rsidRPr="00C53276" w:rsidTr="00C46039">
        <w:tc>
          <w:tcPr>
            <w:tcW w:w="264" w:type="pct"/>
            <w:vAlign w:val="center"/>
          </w:tcPr>
          <w:p w:rsidR="00C46039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6" w:type="pct"/>
          </w:tcPr>
          <w:p w:rsidR="00C46039" w:rsidRPr="00C53276" w:rsidRDefault="00C46039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 w:rsidRPr="00C53276">
              <w:t>Об организации просветительской и воспитательной работы в формировании толерантности в общеобразовательных учреждениях муниципального образования городское поселение Мортка.</w:t>
            </w:r>
          </w:p>
        </w:tc>
        <w:tc>
          <w:tcPr>
            <w:tcW w:w="2700" w:type="pct"/>
          </w:tcPr>
          <w:p w:rsidR="009C5129" w:rsidRPr="009C5129" w:rsidRDefault="009C5129" w:rsidP="009C51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Профилактика экстремизма и терроризма в МКОУ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Морткинская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  <w:r w:rsidRPr="009C51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                                            </w:t>
            </w:r>
          </w:p>
          <w:p w:rsidR="009C5129" w:rsidRPr="009C5129" w:rsidRDefault="009C5129" w:rsidP="009C5129">
            <w:pPr>
              <w:shd w:val="clear" w:color="auto" w:fill="FFFFFF"/>
              <w:ind w:left="142" w:right="424" w:hanging="142"/>
              <w:jc w:val="right"/>
              <w:rPr>
                <w:rFonts w:ascii="Calibri" w:eastAsia="Times New Roman" w:hAnsi="Calibri" w:cs="Times New Roman"/>
                <w:i/>
                <w:color w:val="000000"/>
                <w:sz w:val="20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 xml:space="preserve">                                                                                  </w:t>
            </w:r>
          </w:p>
          <w:p w:rsidR="009C5129" w:rsidRPr="009C5129" w:rsidRDefault="009C5129" w:rsidP="009C512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настоящее время проблема </w:t>
            </w:r>
            <w:proofErr w:type="gram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толерантности  является</w:t>
            </w:r>
            <w:proofErr w:type="gramEnd"/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C51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</w:t>
            </w:r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дним из основных направлений  воспитательной  работы школы.  Это связано с тем, что в основе толерантности лежит умение общаться и взаимодействовать. </w:t>
            </w:r>
            <w:proofErr w:type="gram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Педагоги  в</w:t>
            </w:r>
            <w:proofErr w:type="gramEnd"/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процессе формирования коммуникативных навыков и умений,  учат  детей, что все люди разные и нужно уметь воспринимать человека таким, какой он есть. Даже если что-то в одежде или внешности кажется странным и необычным, следует вести себя корректно и адекватно. С самого </w:t>
            </w:r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раннего возраста необходимо быть терпимыми друг к другу, даже если это не просто. </w:t>
            </w:r>
          </w:p>
          <w:p w:rsidR="009C5129" w:rsidRPr="009C5129" w:rsidRDefault="009C5129" w:rsidP="009C5129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Огромная работа проводится </w:t>
            </w:r>
            <w:proofErr w:type="gramStart"/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педагогами  школы</w:t>
            </w:r>
            <w:proofErr w:type="gramEnd"/>
            <w:r w:rsidRPr="009C51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 данному направлению: 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 (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уровню сплоченности класса, по уровню воспитанности, по изучению спроса на досуговую деятельность);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дискуссии: 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Круглый стол «Жить по закону интересно», «Не допустить беды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»,  «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Мое хобби» (</w:t>
            </w:r>
            <w:r w:rsidRPr="009C512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Определение самобытности каждого подростка через раскрытие его увлечений, 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«Я сам» </w:t>
            </w:r>
            <w:r w:rsidRPr="009C512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(Формирование позитивного отношения к собственному «Я»).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«Всегда ли я хороший?» (</w:t>
            </w:r>
            <w:r w:rsidRPr="009C512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Развитие навыков самовоспитания, готовности к самосовершенствованию; формирование толерантности к себе), 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«Учись властвовать собой» </w:t>
            </w:r>
            <w:r w:rsidRPr="009C5129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(Формирование адекватной самооценки, самокритичности, создания условий для самоанализа подростками своего отношения к окружающим);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Важном» - классные часы гражданско-правовой, патриотической, духовно-нравственной, спортивно-оздоровительной, художественно-эстетической направленности: 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«Право жизни», «Мы разные, но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всё  таки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мы вместе», «Моё хобби», тематические линейки «Мы и закон», конкурсы рисунков "Что такое доброта?!», «Домашний очаг» </w:t>
            </w:r>
            <w:r w:rsidRPr="009C5129"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  <w:t>б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еседы, праздники, игровые и конкурсные программы: Станционная игра «Я и мои права»;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с целью привлечения обучающихся, воспитанников к здоровому образу жизни и отвлечения от вредных привычек: 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«Спортивный муравейник», Первенство класса по волейболу, баскетболу, пионерболу, спортивные игры «Снайперы», «Охотники и утки»; 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социально-значимой деятельности в классе и школе: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акции  «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Наш самый лучший школьный двор», уборка урожая, дежурство по классу и школе, трудовые десанты;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видах конкурсов и соревнований школьного, муниципального, всероссийского уровня;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общешкольных мероприятиях: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праздник  «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Здравствуй, школа», месячник оборонно-массовой и спортивной работы, Вечер встречи выпускников, мероприятия к праздникам Дня Победы, Великий май;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акциях: «Коробка добра», «Посылка солдату СВО», «Письмо солдату», 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«Помоги ребенку собраться в школу», «Пятерка для мамы», «Поздравь ветерана», 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обучающихся, воспитанников (тестирование, собеседование, анкетирование)</w:t>
            </w:r>
          </w:p>
          <w:p w:rsidR="009C5129" w:rsidRPr="009C5129" w:rsidRDefault="009C5129" w:rsidP="009C5129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Cs w:val="24"/>
                <w:shd w:val="clear" w:color="auto" w:fill="FFFFFF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родительской общественностью в рамках родительских собраниях, бесед, Круглых столов, групповых и индивидуальных консультациях: </w:t>
            </w:r>
            <w:r w:rsidRPr="009C51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родительские собрания: «Поощрение и наказание детей в семье», «Как помочь своему ребенку?», беседы «Семья и семейные ценности», «Семейный альбом», «Семьей дорожить – счастливым быть».</w:t>
            </w:r>
          </w:p>
          <w:p w:rsidR="009C5129" w:rsidRPr="009C5129" w:rsidRDefault="009C5129" w:rsidP="009C5129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9C5129" w:rsidRPr="009C5129" w:rsidRDefault="009C5129" w:rsidP="009C5129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С целью формирования толерантности у учащихся, </w:t>
            </w:r>
            <w:proofErr w:type="gramStart"/>
            <w:r w:rsidRPr="009C51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>развитию  социально</w:t>
            </w:r>
            <w:proofErr w:type="gramEnd"/>
            <w:r w:rsidRPr="009C5129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 адаптированного человека с эмоционально-ценностным отношением к жизни,  понимающего необходимость беречь  здоровье, имеющего активную гражданскую позицию педагогами – психологами школы разработана и реализуется среди учащихся программа «Все мы разные, но мы вместе!». </w:t>
            </w:r>
          </w:p>
          <w:p w:rsidR="009C5129" w:rsidRPr="009C5129" w:rsidRDefault="009C5129" w:rsidP="009C51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C5129" w:rsidRPr="009C5129" w:rsidRDefault="009C5129" w:rsidP="009C51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Профилактика экстремизма и терроризма в МКОУ </w:t>
            </w:r>
            <w:proofErr w:type="spellStart"/>
            <w:proofErr w:type="gramStart"/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Юмасинская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СОШ</w:t>
            </w:r>
            <w:proofErr w:type="gramEnd"/>
          </w:p>
          <w:p w:rsidR="009C5129" w:rsidRPr="009C5129" w:rsidRDefault="009C5129" w:rsidP="009C51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C5129" w:rsidRPr="009C5129" w:rsidRDefault="009C5129" w:rsidP="009C512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и воспитательной работы в формировании толерантности в МКОУ «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Юмасинская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проходит согласно планом воспитательных мероприятий,</w:t>
            </w:r>
            <w:r w:rsidRPr="009C5129"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формирование неприятия идеологии экстремизма, терроризма обучающихся. Так за 2024 год в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Юмасинской</w:t>
            </w:r>
            <w:proofErr w:type="spellEnd"/>
            <w:r w:rsidRPr="009C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проведены следующие мероприятия:</w:t>
            </w:r>
          </w:p>
          <w:tbl>
            <w:tblPr>
              <w:tblW w:w="77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6379"/>
            </w:tblGrid>
            <w:tr w:rsidR="009C5129" w:rsidRPr="009C5129" w:rsidTr="00C10066">
              <w:tc>
                <w:tcPr>
                  <w:tcW w:w="1384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Месяц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Мероприятия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Постоянно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1. Организация работы по </w:t>
                  </w:r>
                  <w:proofErr w:type="gramStart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недопущению  использования</w:t>
                  </w:r>
                  <w:proofErr w:type="gramEnd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в учебно-воспитательном процессе литературы экстремистского, содержания и направленности.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2. Обеспечение свободного доступа обучающихся и учителей к высококачественным и сетевым образовательным ресурсам, в том числе, к системе современных учебных материалов по всем предметам.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Сентябрь 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Месячник «Внимание, дети!»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1. Обеспечение дополнительных мер безопасности при проведении «Дня знаний». Размещение информации о мероприятиях школы по противодействию  насилия  и жестокому обращению с детьми на сайте школы, на информационном стенде школы.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2. Акция «Терроризму – нет!». Распространение среди детей, подростков, родителей информационных листов (волонтёры). </w:t>
                  </w:r>
                </w:p>
              </w:tc>
            </w:tr>
            <w:tr w:rsidR="009C5129" w:rsidRPr="009C5129" w:rsidTr="00C10066">
              <w:trPr>
                <w:trHeight w:val="341"/>
              </w:trPr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3. Проведение акции "Телефон доверия".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4. Уроки Памяти в 1 – 11 классах «Мы помним тебя, Беслан!»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5. Оформление уголка правовых знаний «Я и закон».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6. Проведение инструктажей по «Плану проведения </w:t>
                  </w:r>
                  <w:proofErr w:type="gramStart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инструктажей  по</w:t>
                  </w:r>
                  <w:proofErr w:type="gramEnd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обеспечению безопасности жизнедеятельности обучающихся  на 2022 – 2023учебный год»:  «Терроризм. Правила безопасного поведения в экстремальной ситуации».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7. 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 в условиях пандемии.</w:t>
                  </w:r>
                </w:p>
              </w:tc>
            </w:tr>
            <w:tr w:rsidR="009C5129" w:rsidRPr="009C5129" w:rsidTr="00C10066">
              <w:trPr>
                <w:trHeight w:val="547"/>
              </w:trPr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8.  </w:t>
                  </w:r>
                  <w:r w:rsidRPr="009C5129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Минутки безопасности в классах, организованные волонтёрами на тему: "Терроризм - угроза обществу"   </w:t>
                  </w:r>
                </w:p>
              </w:tc>
            </w:tr>
            <w:tr w:rsidR="009C5129" w:rsidRPr="009C5129" w:rsidTr="00C10066">
              <w:trPr>
                <w:trHeight w:val="455"/>
              </w:trPr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9.  </w:t>
                  </w:r>
                  <w:r w:rsidRPr="009C5129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Сообщение по школьному радиоузлу на тему: Сегодня - день солидарности в борьбе с терроризмом"  </w:t>
                  </w:r>
                </w:p>
              </w:tc>
            </w:tr>
            <w:tr w:rsidR="009C5129" w:rsidRPr="009C5129" w:rsidTr="00C10066">
              <w:trPr>
                <w:trHeight w:val="555"/>
              </w:trPr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10. </w:t>
                  </w:r>
                  <w:r w:rsidRPr="009C5129">
                    <w:rPr>
                      <w:rFonts w:ascii="Times New Roman" w:eastAsia="Calibri" w:hAnsi="Times New Roman" w:cs="Times New Roman"/>
                      <w:color w:val="000000"/>
                    </w:rPr>
                    <w:t>Размещение на сайте школы  памяток родителям по профилактике экстремизма.</w:t>
                  </w:r>
                </w:p>
              </w:tc>
            </w:tr>
            <w:tr w:rsidR="009C5129" w:rsidRPr="009C5129" w:rsidTr="00C10066">
              <w:trPr>
                <w:trHeight w:val="273"/>
              </w:trPr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11. </w:t>
                  </w:r>
                  <w:r w:rsidRPr="009C5129">
                    <w:rPr>
                      <w:rFonts w:ascii="Times New Roman" w:eastAsia="Calibri" w:hAnsi="Times New Roman" w:cs="Times New Roman"/>
                      <w:color w:val="000000"/>
                    </w:rPr>
                    <w:t>Распространение памяток среди обучающихся школы.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</w:t>
                  </w: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Месячник «Я – гражданин России»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1.</w:t>
                  </w: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 Единый урок информационной безопасности. Всероссийский урок безопасности в сети Интернет.</w:t>
                  </w: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2. Рассмотрение на родительских собраниях вопросов, связанных с противодействием экстремизму: «Терроризм и экстремизм – опасность №1»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3. Акция ко Дню пожилых </w:t>
                  </w:r>
                  <w:proofErr w:type="gramStart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людей  «</w:t>
                  </w:r>
                  <w:proofErr w:type="gramEnd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Подари улыбку».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4. Оформление в библиотеке выставки книг о дружбе народов разных национальностей. 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5.  Проведение классных </w:t>
                  </w:r>
                  <w:proofErr w:type="gramStart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часов  на</w:t>
                  </w:r>
                  <w:proofErr w:type="gramEnd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тему: «Уроки толерантности»; «Что такое экстремизм?»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6. Размещение на стенде «Жить здорово – здорово!» информации по теме.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Месячник «Я и закон» </w:t>
                  </w: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(по отдельному плану)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1. Акция в День толерантности «Школа - территория безопасности». Раздача учащимся памяток (волонтёры).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2. Классные часы, распространение листовок волонтёрами ко Дню народного единства и примирения.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Декабрь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lastRenderedPageBreak/>
                    <w:t>1. День прав человека, посвящённый Дню Конституции РФ.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2. День Неизвестного Солдата. Уроки мужества. Возложение венка к мемориалу (волонтёры).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3. День Героев Отечества. Радиосообщение СМИ ДШО. Минутки патриотического воспитания.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3. Проведение инструктажей перед новогодними каникулами по «Плану проведения </w:t>
                  </w:r>
                  <w:proofErr w:type="gramStart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инструктажей  по</w:t>
                  </w:r>
                  <w:proofErr w:type="gramEnd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обеспечению безопасности жизнедеятельности обучающихся на 2022 – 2023 учебный год»:  «Терроризм. Правила безопасного поведения в экстремальной ситуации».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4. Проведение организационных мероприятий и обеспечение дополнительных мер безопасности во время новогодних мероприятий.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5. Проведение  занятий с учащимися  по теме «Приемы  безопасной работы в Интернете».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Январь 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1. </w:t>
                  </w: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Международный день памяти жертв Холокоста. </w:t>
                  </w:r>
                  <w:proofErr w:type="gramStart"/>
                  <w:r w:rsidRPr="009C5129">
                    <w:rPr>
                      <w:rFonts w:ascii="Times New Roman" w:eastAsia="Calibri" w:hAnsi="Times New Roman" w:cs="Times New Roman"/>
                    </w:rPr>
                    <w:t>Политинформации  в</w:t>
                  </w:r>
                  <w:proofErr w:type="gramEnd"/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 классах.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>2. Распространение листовок и информационных листов за здоровый образ жизни (волонтёры).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3.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</w:rPr>
                    <w:t>Месячник «Сыны Отечества»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>1. Соревнования по пулевой стрельбе.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  <w:hideMark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>2. Проведение мероприятий в классах (классные часы, музейные занятия, беседы; мероприятия, посвященные  памятным историческим датам и датам Великих сражений Отечественной войны).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3. </w:t>
                  </w:r>
                  <w:r w:rsidRPr="009C5129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Оформление образовательного учреждения к месячнику оборонно-массовой и спортивной работы, юбилейных исторических дат в РФ. 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4. </w:t>
                  </w: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Традиционные уроки мужества «Они сражались за Родину».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5. Размещение на </w:t>
                  </w:r>
                  <w:proofErr w:type="gramStart"/>
                  <w:r w:rsidRPr="009C5129">
                    <w:rPr>
                      <w:rFonts w:ascii="Times New Roman" w:eastAsia="Calibri" w:hAnsi="Times New Roman" w:cs="Times New Roman"/>
                    </w:rPr>
                    <w:t>сайте  материалов</w:t>
                  </w:r>
                  <w:proofErr w:type="gramEnd"/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,   пропагандирующих  патриотизм, антитерроризм, здоровый образ  жизни и ориентацию на духовно-нравственные  ценности. 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>6. Минута памяти в честь воинов, погибших в Афганистане «Мы славим ваше мужество и честь».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hd w:val="clear" w:color="auto" w:fill="FFFFFF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7. </w:t>
                  </w: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Проведение инструктажей по «Плану проведения </w:t>
                  </w:r>
                  <w:proofErr w:type="gramStart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инструктажей  по</w:t>
                  </w:r>
                  <w:proofErr w:type="gramEnd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обеспечению безопасности жизнедеятельности обучающихся на 2022 – 2023 учебный год»:  «Терроризм. Правила безопасного поведения в экстремальной ситуации».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8. </w:t>
                  </w: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Проведение организационных мероприятий и обеспечение дополнительных мер безопасности праздника «День защитника Отечества».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Месячник «Я и моё место в мире»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>1. День воссоединения Крыма с Россией. Классные  часы в 1 – 11 классах.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2. </w:t>
                  </w: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Детский телефон доверия. Акция «Не дай себя в обиду!». </w:t>
                  </w: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Ознакомление родителей с информацией по защите детей от распространения вредной для них информации (распространение памяток волонтёрами).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3. </w:t>
                  </w: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Проведение организационных мероприятий и обеспечение дополнительных мер безопасности праздника «Международный женский день».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Месячник «За здоровый образ  жизни!»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1. Традиционный День Здоровья, посвященный Всемирному Дню здоровья «Будь здоров, человек!».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2. Проведение инструктажей (минуток безопасности) по «Плану проведения </w:t>
                  </w:r>
                  <w:proofErr w:type="gramStart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инструктажей  по</w:t>
                  </w:r>
                  <w:proofErr w:type="gramEnd"/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обеспечению безопасности жизнедеятельности обучающихся на 2022 – 2023 учебный год»:  «Терроризм. Правила безопасного поведения в экстремальной ситуации».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3. Классные часы на тему «Толерантное отношение к представителям других конфессий, национальностей».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Месячник «Вахта Памяти» </w:t>
                  </w: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(по отдельному плану)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>1. Юбилейные мероприятия, посвященные Дню Победы в Великой Отечественной войне 1941-1945 (традиционные).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 xml:space="preserve">2. </w:t>
                  </w: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Проведение организационных мероприятий и обеспечение дополнительных мер безопасности праздника 9 Мая, «Последний звонок»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</w:rPr>
                    <w:t>3. Информационные странички на сайте и в школьных группах «Экстремизм и терроризм: мы против!»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 w:val="restart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Июнь – август 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</w:t>
                  </w:r>
                  <w:r w:rsidRPr="009C512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Операция «Подросток»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1. День защиты детей.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>2. Проведение организационных мероприятий и обеспечение дополнительных мер безопасности на выпускных вечерах, во время работы ЛОЛ «Радуга».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vMerge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3. Мероприятия по безопасности детей во время пребывания в летнем оздоровительном лагере дневного пребывания. Минутки безопасности. Игровые программы, способствующие формированию толерантного отношения.  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обеспечить: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Проведения с молодежью, в том числе с лицами, состоящими на профилактическом учете и (или) </w:t>
                  </w:r>
                  <w:r w:rsidRPr="009C512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lastRenderedPageBreak/>
                    <w:t>находящимися под административным надзором в органах внутренних дел РФ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работе представителей религиозных, общественных и спортивных организаций, психологов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2.1.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Меры по формированию у населения антитеррористического сознания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Проведение общественно-политических, культурных и спортивных мероприятий, посвященных Дню солидарности в борьбе с терроризмом (3 сентября). При реализации указанных мероприятий обеспечить максимальный охват участников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 целях снижения уязвимости молодежи от воздействия идеологии терроризма осуществить: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2.2.1.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Проведение на базе ОО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      </w:r>
                </w:p>
              </w:tc>
            </w:tr>
            <w:tr w:rsidR="009C5129" w:rsidRPr="009C5129" w:rsidTr="00C10066">
              <w:tc>
                <w:tcPr>
                  <w:tcW w:w="1384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 целях совершенствования информационно-пропагандистских мер, направленных на противодействие идеологии терроризма:</w:t>
                  </w:r>
                </w:p>
                <w:p w:rsidR="009C5129" w:rsidRPr="009C5129" w:rsidRDefault="009C5129" w:rsidP="009C512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C512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Размещение и актуализация на сайте школы информационно-пропагандистских, справочных и </w:t>
                  </w:r>
                  <w:r w:rsidRPr="009C5129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lastRenderedPageBreak/>
                    <w:t>методических материалов по вопросам профилактики терроризма</w:t>
                  </w:r>
                </w:p>
              </w:tc>
            </w:tr>
          </w:tbl>
          <w:p w:rsidR="009C5129" w:rsidRPr="009C5129" w:rsidRDefault="009C5129" w:rsidP="009C5129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C5129" w:rsidRPr="009C5129" w:rsidRDefault="009C5129" w:rsidP="009C5129">
            <w:pPr>
              <w:ind w:firstLine="85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C5129" w:rsidRPr="009C5129" w:rsidRDefault="009C5129" w:rsidP="009C5129">
            <w:pPr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просветительской и воспитательной работы в формировании толерантности в филиале МУ ДО «ДШИ» </w:t>
            </w:r>
            <w:proofErr w:type="spellStart"/>
            <w:proofErr w:type="gramStart"/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пгт.Междуреченский</w:t>
            </w:r>
            <w:proofErr w:type="spellEnd"/>
            <w:proofErr w:type="gramEnd"/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C5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пгт.Мортка</w:t>
            </w:r>
            <w:proofErr w:type="spellEnd"/>
          </w:p>
          <w:p w:rsidR="009C5129" w:rsidRPr="009C5129" w:rsidRDefault="009C5129" w:rsidP="009C5129">
            <w:pPr>
              <w:pBdr>
                <w:bottom w:val="single" w:sz="12" w:space="1" w:color="auto"/>
              </w:pBd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9C5129" w:rsidRPr="009C5129" w:rsidRDefault="009C5129" w:rsidP="009C512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129" w:rsidRPr="009C5129" w:rsidRDefault="009C5129" w:rsidP="009C5129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Профилактика экстремизма и терроризма в ДШИ.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этой связи основные действия по снижению экстремистских и террористических проявлений в молодёжной среде в нашей школе нацелены на:</w:t>
            </w:r>
          </w:p>
          <w:p w:rsidR="009C5129" w:rsidRPr="009C5129" w:rsidRDefault="009C5129" w:rsidP="009C512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снижения агрессии, напряжённости, экстремистской активности в среде детей, подростков и молодёжи;</w:t>
            </w:r>
          </w:p>
          <w:p w:rsidR="009C5129" w:rsidRPr="009C5129" w:rsidRDefault="009C5129" w:rsidP="009C512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условий для воспитания успешной, толерантной, патриотичной, социально ответственной личности;</w:t>
            </w:r>
          </w:p>
          <w:p w:rsidR="009C5129" w:rsidRPr="009C5129" w:rsidRDefault="009C5129" w:rsidP="009C5129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</w:t>
            </w:r>
          </w:p>
          <w:p w:rsidR="009C5129" w:rsidRPr="009C5129" w:rsidRDefault="009C5129" w:rsidP="009C5129">
            <w:pPr>
              <w:numPr>
                <w:ilvl w:val="0"/>
                <w:numId w:val="7"/>
              </w:numPr>
              <w:ind w:firstLine="1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конструктивной социальной активности подростков и молодёжи.</w:t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Исходя из поставленных целей, в нашей школе присутствуют такие направления противодействия экстремизму и терроризму:</w:t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5129" w:rsidRPr="009C5129" w:rsidRDefault="009C5129" w:rsidP="009C5129">
            <w:pPr>
              <w:numPr>
                <w:ilvl w:val="0"/>
                <w:numId w:val="7"/>
              </w:numPr>
              <w:ind w:firstLine="1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классных часов с целью освоения обучающимися общечеловеческих норм нравственности и поведения; рассмотрение вопросов профилактики правонарушений, правового воспитания;</w:t>
            </w:r>
          </w:p>
          <w:p w:rsidR="009C5129" w:rsidRPr="009C5129" w:rsidRDefault="009C5129" w:rsidP="009C5129">
            <w:pPr>
              <w:numPr>
                <w:ilvl w:val="0"/>
                <w:numId w:val="7"/>
              </w:numPr>
              <w:ind w:firstLine="1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организация индивидуальных встреч обучающихся и их родителей с сотрудниками правоохранительных органов по вопросам правового воспитания и формирования законопослушного поведения обучающихся.</w:t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При проведении с детьми и подростками бесед, занятий, мероприятий мы не касаемся самих экстремистских и террористических идей, чтобы не превратить профилактику в обучение экстремизму и терроризму и демонстрирование нацистской символики.</w:t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</w:t>
            </w:r>
          </w:p>
          <w:p w:rsidR="009C5129" w:rsidRPr="009C5129" w:rsidRDefault="009C5129" w:rsidP="009C5129">
            <w:pP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Вся работа педагогов построена на профилактике вредных привычек и негативных отклонений в поведении детей и подростков. Формирование у детей на всех этапах их развития правильные представления об аномальных привычках и формах поведения, об их социальных последствиях.</w:t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C5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Всё это позволяет детям получить стройную систему знаний, преодолеть ошибочные мнения о тех или иных вредных явлениях, способствует формированию адекватного поведения.</w:t>
            </w:r>
          </w:p>
          <w:p w:rsidR="00C46039" w:rsidRPr="009C5129" w:rsidRDefault="00C46039" w:rsidP="009C5129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FA" w:rsidRPr="00C53276" w:rsidTr="00C46039">
        <w:tc>
          <w:tcPr>
            <w:tcW w:w="264" w:type="pct"/>
            <w:vAlign w:val="center"/>
          </w:tcPr>
          <w:p w:rsidR="006816FA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81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6816FA" w:rsidRPr="00C53276" w:rsidRDefault="006816FA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>
              <w:t xml:space="preserve">Об исполнении плана работы Комиссии по противодействию </w:t>
            </w:r>
            <w:r w:rsidRPr="00C53276">
              <w:rPr>
                <w:shd w:val="clear" w:color="auto" w:fill="FFFFFF"/>
              </w:rPr>
              <w:t>экстремистской деятельност</w:t>
            </w:r>
            <w:r>
              <w:rPr>
                <w:shd w:val="clear" w:color="auto" w:fill="FFFFFF"/>
              </w:rPr>
              <w:t xml:space="preserve">и городского поселения </w:t>
            </w:r>
            <w:proofErr w:type="spellStart"/>
            <w:r>
              <w:rPr>
                <w:shd w:val="clear" w:color="auto" w:fill="FFFFFF"/>
              </w:rPr>
              <w:t>Мортка</w:t>
            </w:r>
            <w:proofErr w:type="spellEnd"/>
            <w:r>
              <w:rPr>
                <w:shd w:val="clear" w:color="auto" w:fill="FFFFFF"/>
              </w:rPr>
              <w:t xml:space="preserve"> за</w:t>
            </w:r>
            <w:r w:rsidRPr="00C53276">
              <w:rPr>
                <w:shd w:val="clear" w:color="auto" w:fill="FFFFFF"/>
              </w:rPr>
              <w:t xml:space="preserve"> 202</w:t>
            </w:r>
            <w:r w:rsidR="009C5129">
              <w:rPr>
                <w:shd w:val="clear" w:color="auto" w:fill="FFFFFF"/>
              </w:rPr>
              <w:t>4</w:t>
            </w:r>
            <w:r w:rsidRPr="00C53276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6816FA" w:rsidRPr="0013263F" w:rsidRDefault="0013263F" w:rsidP="0013263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26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Итоги исполнения плана 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работы Комиссии по противодействию 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экстремистской деятельности гор</w:t>
            </w:r>
            <w:r w:rsidR="009C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одского поселения </w:t>
            </w:r>
            <w:proofErr w:type="spellStart"/>
            <w:r w:rsidR="009C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="009C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2024</w:t>
            </w:r>
            <w:r w:rsidRP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подведены на очередном заседании 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>по противодействию экстремистской деятельности  комисси</w:t>
            </w:r>
            <w:r w:rsidR="009C5129"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городского поселения </w:t>
            </w:r>
            <w:proofErr w:type="spellStart"/>
            <w:r w:rsidR="009C5129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="009C5129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2024</w:t>
            </w:r>
            <w:r w:rsidRPr="0013263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380F6E" w:rsidRPr="00C53276" w:rsidRDefault="00380F6E" w:rsidP="00CB3C8F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экстремистской деятельности городского поселения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9C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работы Комиссии по противодействию экстремистской деятельности городского поселения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9C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утверждён на очередном заседан</w:t>
            </w:r>
            <w:r w:rsidR="009C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Комиссии протоколом №3 от 24</w:t>
            </w:r>
            <w:r w:rsidR="001326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.12.2</w:t>
            </w:r>
            <w:r w:rsidR="009C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380F6E" w:rsidRPr="00C53276" w:rsidTr="00380F6E">
        <w:tc>
          <w:tcPr>
            <w:tcW w:w="264" w:type="pct"/>
            <w:vAlign w:val="center"/>
          </w:tcPr>
          <w:p w:rsidR="00380F6E" w:rsidRPr="00C53276" w:rsidRDefault="001F7333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2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pct"/>
          </w:tcPr>
          <w:p w:rsidR="00380F6E" w:rsidRPr="00C53276" w:rsidRDefault="00380F6E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городского поселения Мортка</w:t>
            </w:r>
          </w:p>
        </w:tc>
        <w:tc>
          <w:tcPr>
            <w:tcW w:w="2700" w:type="pct"/>
          </w:tcPr>
          <w:p w:rsidR="00380F6E" w:rsidRPr="00C53276" w:rsidRDefault="00380F6E" w:rsidP="00380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принятые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Комиссией</w:t>
            </w:r>
            <w:r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противодействию экстремистской деятельности 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исполняются согласно протокольным поручениям.</w:t>
            </w:r>
          </w:p>
        </w:tc>
      </w:tr>
    </w:tbl>
    <w:p w:rsidR="009A6D92" w:rsidRPr="00C53276" w:rsidRDefault="009A6D92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0EA" w:rsidRDefault="009C5129" w:rsidP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380F6E">
        <w:rPr>
          <w:rFonts w:ascii="Times New Roman" w:hAnsi="Times New Roman" w:cs="Times New Roman"/>
          <w:sz w:val="24"/>
          <w:szCs w:val="24"/>
        </w:rPr>
        <w:t xml:space="preserve"> главы городского поселения </w:t>
      </w:r>
      <w:proofErr w:type="spellStart"/>
      <w:r w:rsidR="00380F6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380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Е.С. </w:t>
      </w:r>
      <w:proofErr w:type="spellStart"/>
      <w:r w:rsidR="00380F6E">
        <w:rPr>
          <w:rFonts w:ascii="Times New Roman" w:hAnsi="Times New Roman" w:cs="Times New Roman"/>
          <w:sz w:val="24"/>
          <w:szCs w:val="24"/>
        </w:rPr>
        <w:t>Чумичёва</w:t>
      </w:r>
      <w:proofErr w:type="spellEnd"/>
      <w:r w:rsidR="00380F6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30EA" w:rsidRDefault="004130EA" w:rsidP="0038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0EA" w:rsidRPr="005E04A5" w:rsidRDefault="009C5129" w:rsidP="004130EA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«25</w:t>
      </w:r>
      <w:r w:rsidR="001326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» дек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абря  2024</w:t>
      </w:r>
      <w:r w:rsidR="004130E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года </w:t>
      </w:r>
    </w:p>
    <w:p w:rsidR="006816FA" w:rsidRPr="00C53276" w:rsidRDefault="00380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6816FA" w:rsidRPr="00C5327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0919"/>
    <w:multiLevelType w:val="hybridMultilevel"/>
    <w:tmpl w:val="4E26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1A2C"/>
    <w:multiLevelType w:val="hybridMultilevel"/>
    <w:tmpl w:val="792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74B8"/>
    <w:multiLevelType w:val="hybridMultilevel"/>
    <w:tmpl w:val="166C8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74E4B"/>
    <w:multiLevelType w:val="hybridMultilevel"/>
    <w:tmpl w:val="A178F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AC391C"/>
    <w:multiLevelType w:val="hybridMultilevel"/>
    <w:tmpl w:val="9BF45FBC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585A4184"/>
    <w:multiLevelType w:val="hybridMultilevel"/>
    <w:tmpl w:val="5150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9596E"/>
    <w:multiLevelType w:val="hybridMultilevel"/>
    <w:tmpl w:val="1804B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2"/>
    <w:rsid w:val="000F10B7"/>
    <w:rsid w:val="0013263F"/>
    <w:rsid w:val="00164065"/>
    <w:rsid w:val="001F7333"/>
    <w:rsid w:val="00343AB1"/>
    <w:rsid w:val="00380F6E"/>
    <w:rsid w:val="004130EA"/>
    <w:rsid w:val="004634A3"/>
    <w:rsid w:val="004A4ED1"/>
    <w:rsid w:val="0055360A"/>
    <w:rsid w:val="006022EE"/>
    <w:rsid w:val="00643352"/>
    <w:rsid w:val="006816FA"/>
    <w:rsid w:val="00686C7C"/>
    <w:rsid w:val="006B4857"/>
    <w:rsid w:val="006E6D3D"/>
    <w:rsid w:val="00866083"/>
    <w:rsid w:val="008C4020"/>
    <w:rsid w:val="00962270"/>
    <w:rsid w:val="00967225"/>
    <w:rsid w:val="009A6D92"/>
    <w:rsid w:val="009C5129"/>
    <w:rsid w:val="009E4B4A"/>
    <w:rsid w:val="00A3057E"/>
    <w:rsid w:val="00B400CD"/>
    <w:rsid w:val="00BE691C"/>
    <w:rsid w:val="00C46039"/>
    <w:rsid w:val="00C53276"/>
    <w:rsid w:val="00CB3C8F"/>
    <w:rsid w:val="00D553CE"/>
    <w:rsid w:val="00D70A32"/>
    <w:rsid w:val="00E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BEB7"/>
  <w15:docId w15:val="{FEDBC2EC-EFE0-44A0-85DE-7EFA849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6"/>
    <w:locked/>
    <w:rsid w:val="00C46039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C46039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basedOn w:val="a0"/>
    <w:uiPriority w:val="99"/>
    <w:unhideWhenUsed/>
    <w:rsid w:val="00C46039"/>
    <w:rPr>
      <w:color w:val="0000FF"/>
      <w:u w:val="single"/>
    </w:rPr>
  </w:style>
  <w:style w:type="character" w:styleId="a8">
    <w:name w:val="Strong"/>
    <w:basedOn w:val="a0"/>
    <w:uiPriority w:val="22"/>
    <w:qFormat/>
    <w:rsid w:val="00C46039"/>
    <w:rPr>
      <w:b/>
      <w:bCs/>
    </w:rPr>
  </w:style>
  <w:style w:type="paragraph" w:styleId="a9">
    <w:name w:val="Title"/>
    <w:basedOn w:val="a"/>
    <w:next w:val="a"/>
    <w:link w:val="aa"/>
    <w:qFormat/>
    <w:rsid w:val="00C4603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C46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Таблицы (моноширинный)"/>
    <w:basedOn w:val="a"/>
    <w:next w:val="a"/>
    <w:uiPriority w:val="99"/>
    <w:rsid w:val="00C46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164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6">
    <w:name w:val="c16"/>
    <w:basedOn w:val="a0"/>
    <w:rsid w:val="00164065"/>
  </w:style>
  <w:style w:type="paragraph" w:styleId="ac">
    <w:name w:val="List Paragraph"/>
    <w:basedOn w:val="a"/>
    <w:link w:val="ad"/>
    <w:uiPriority w:val="34"/>
    <w:qFormat/>
    <w:rsid w:val="006816FA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Абзац списка Знак"/>
    <w:link w:val="ac"/>
    <w:locked/>
    <w:rsid w:val="006816FA"/>
    <w:rPr>
      <w:rFonts w:ascii="Calibri" w:eastAsia="Times New Roman" w:hAnsi="Calibri" w:cs="Times New Roman"/>
      <w:lang w:val="x-none" w:eastAsia="x-none"/>
    </w:rPr>
  </w:style>
  <w:style w:type="paragraph" w:customStyle="1" w:styleId="ae">
    <w:basedOn w:val="a"/>
    <w:next w:val="a"/>
    <w:link w:val="af"/>
    <w:qFormat/>
    <w:rsid w:val="00E9127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E9127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8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konda.ru/koordinatcionnyy-sovet-mezhnatcional-otn-vzaimod-s-natcional-obshc-ob-edin-i-relig-or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konda.ru/deyat-v-sfere-gos-natcional-polit-i-profilakt-e-kstremizma-mortka.html" TargetMode="External"/><Relationship Id="rId5" Type="http://schemas.openxmlformats.org/officeDocument/2006/relationships/hyperlink" Target="http://admkonda.ru/deyat-v-sfere-gos-natcional-polit-i-profilakt-e-kstremizma-mort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3</cp:revision>
  <cp:lastPrinted>2023-01-09T11:48:00Z</cp:lastPrinted>
  <dcterms:created xsi:type="dcterms:W3CDTF">2025-07-31T06:51:00Z</dcterms:created>
  <dcterms:modified xsi:type="dcterms:W3CDTF">2025-07-31T06:52:00Z</dcterms:modified>
</cp:coreProperties>
</file>