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D6" w:rsidRDefault="007870D6" w:rsidP="0032347A">
      <w:pPr>
        <w:pStyle w:val="ab"/>
        <w:rPr>
          <w:sz w:val="24"/>
          <w:szCs w:val="24"/>
        </w:rPr>
      </w:pPr>
    </w:p>
    <w:p w:rsidR="001D786D" w:rsidRPr="0064270E" w:rsidRDefault="001D786D" w:rsidP="0064270E">
      <w:pPr>
        <w:pStyle w:val="a8"/>
        <w:jc w:val="center"/>
        <w:rPr>
          <w:b/>
          <w:sz w:val="28"/>
          <w:szCs w:val="28"/>
        </w:rPr>
      </w:pPr>
      <w:r w:rsidRPr="0064270E">
        <w:rPr>
          <w:b/>
          <w:sz w:val="28"/>
          <w:szCs w:val="28"/>
        </w:rPr>
        <w:t xml:space="preserve">Сводный годовой отчёт за 2024 год о ходе реализации и оценке эффективности муниципальной программы муниципального образования городское поселение Мортка  </w:t>
      </w:r>
      <w:r w:rsidR="0064270E" w:rsidRPr="0064270E">
        <w:rPr>
          <w:b/>
          <w:sz w:val="28"/>
          <w:szCs w:val="28"/>
        </w:rPr>
        <w:t>«Укрепление межнационального и межконфессионального согласия, профилактика правонарушений, экстремизма и терроризма   в городском поселении Мортка»</w:t>
      </w:r>
      <w:r w:rsidRPr="0064270E">
        <w:rPr>
          <w:b/>
          <w:sz w:val="28"/>
          <w:szCs w:val="28"/>
        </w:rPr>
        <w:t xml:space="preserve">» утверждённой постановлением администрации городского поселения </w:t>
      </w:r>
      <w:r w:rsidR="0064270E" w:rsidRPr="0064270E">
        <w:rPr>
          <w:b/>
          <w:sz w:val="28"/>
          <w:szCs w:val="28"/>
        </w:rPr>
        <w:t>Мортка от 30 декабря  2022 года  №  334</w:t>
      </w:r>
      <w:r w:rsidRPr="0064270E">
        <w:rPr>
          <w:b/>
          <w:sz w:val="28"/>
          <w:szCs w:val="28"/>
        </w:rPr>
        <w:t xml:space="preserve">   </w:t>
      </w:r>
    </w:p>
    <w:p w:rsidR="007870D6" w:rsidRDefault="003334BC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1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402"/>
        <w:gridCol w:w="4394"/>
        <w:gridCol w:w="2835"/>
        <w:gridCol w:w="2835"/>
      </w:tblGrid>
      <w:tr w:rsidR="0064270E" w:rsidTr="0064270E">
        <w:trPr>
          <w:trHeight w:val="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Default="0064270E" w:rsidP="0064270E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Default="0064270E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Наименование</w:t>
            </w:r>
          </w:p>
          <w:p w:rsidR="0064270E" w:rsidRDefault="006427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структурного элемента </w:t>
            </w:r>
          </w:p>
          <w:p w:rsidR="0064270E" w:rsidRDefault="006427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(основного мероприятия)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Default="006427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Default="006427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Pr="0064270E" w:rsidRDefault="00642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4270E">
              <w:rPr>
                <w:rFonts w:ascii="Times New Roman" w:hAnsi="Times New Roman" w:cs="Times New Roman"/>
              </w:rPr>
              <w:t>Исполнение мероприятий муниципальной программы</w:t>
            </w:r>
          </w:p>
        </w:tc>
      </w:tr>
      <w:tr w:rsidR="0064270E" w:rsidTr="0064270E">
        <w:trPr>
          <w:trHeight w:val="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Default="0064270E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Default="006427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Default="006427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Default="006427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Default="00642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</w:tr>
      <w:tr w:rsidR="0064270E" w:rsidTr="0064270E">
        <w:trPr>
          <w:trHeight w:val="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Default="0064270E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Pr="0015082D" w:rsidRDefault="0064270E" w:rsidP="00C93EB9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условий по реализации в </w:t>
            </w:r>
            <w:r w:rsidRPr="0015082D">
              <w:rPr>
                <w:rFonts w:ascii="Times New Roman" w:hAnsi="Times New Roman" w:cs="Times New Roman"/>
                <w:sz w:val="24"/>
                <w:szCs w:val="24"/>
              </w:rPr>
              <w:t>городском поселении Мортка</w:t>
            </w:r>
            <w:r w:rsidRPr="00150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единой государственной политики в сфере межнациональных отношений и профилактики экстремизма.</w:t>
            </w:r>
          </w:p>
          <w:p w:rsidR="0064270E" w:rsidRPr="00F85BE3" w:rsidRDefault="0064270E" w:rsidP="00F85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Pr="00A61863" w:rsidRDefault="0064270E">
            <w:pPr>
              <w:pStyle w:val="formattext0"/>
              <w:jc w:val="both"/>
              <w:rPr>
                <w:sz w:val="20"/>
                <w:szCs w:val="20"/>
              </w:rPr>
            </w:pPr>
            <w:r w:rsidRPr="00A61863">
              <w:t>Фестивали, конкурсы, конференции,                        выставки-презентации, акции, культурно-массовые, общественно значимые, просветительские и иные мероприятия в сфере государственной национальной политики, профилактики экстремизма, терроризма, проводимые в городском поселении Мортка.  Финансирование не требуется, мероприятие включено в рамках реализации национальной политики.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0E" w:rsidRPr="00A61863" w:rsidRDefault="0064270E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муниципальной программе; Указ Президента Российской Федерации от 19 декабря 2012 года </w:t>
            </w:r>
            <w:hyperlink r:id="rId8" w:history="1">
              <w:r w:rsidRPr="00A61863">
                <w:rPr>
                  <w:rStyle w:val="a9"/>
                  <w:rFonts w:eastAsia="Calibri"/>
                  <w:color w:val="auto"/>
                  <w:szCs w:val="24"/>
                </w:rPr>
                <w:t>№ 1666</w:t>
              </w:r>
            </w:hyperlink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 «О Стратегии государственной национальной политики Российской Федерации на период до 2025 года»;</w:t>
            </w:r>
          </w:p>
          <w:p w:rsidR="0064270E" w:rsidRPr="00A61863" w:rsidRDefault="0064270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B" w:rsidRPr="00EC5116" w:rsidRDefault="002455AB" w:rsidP="002455AB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Чтобы не допустить зарождения и развития экстремизма особенно  в молодежной среде, создана особая система профилактики, включающая в себя:</w:t>
            </w:r>
          </w:p>
          <w:p w:rsidR="002455AB" w:rsidRPr="00EC5116" w:rsidRDefault="002455AB" w:rsidP="002455A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            Информирование молодежи о том, что такое экстремизм и какую опасность он несет. Профилактические беседы и познавательные программы («Дети против террора»; «Профилактика экстремизма и терроризма»; «Противодействие террору»; «Экстремизму нет»; «Знай, свои права»; «Профилактика 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 и преступлений несовершеннолетними»; «Сообщи, где торгуют смертью»; «Твой выбор»; «Противодействие экстремизму»; «Россия против терроризма»). Все проведённые мероприятия специалистами молодёжного  центра размещаются в социальных сетях ВК. </w:t>
            </w:r>
          </w:p>
          <w:p w:rsidR="0064270E" w:rsidRPr="00EC5116" w:rsidRDefault="008643B0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Всего м</w:t>
            </w:r>
            <w:r w:rsidR="002455AB" w:rsidRPr="00EC5116">
              <w:rPr>
                <w:rFonts w:ascii="Times New Roman" w:hAnsi="Times New Roman" w:cs="Times New Roman"/>
                <w:sz w:val="24"/>
                <w:szCs w:val="24"/>
              </w:rPr>
              <w:t>ероприятий способствующих развитию межэтнического взаимодействия и профилактики экстремизма и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 за 2024 год  прошло</w:t>
            </w:r>
            <w:r w:rsidR="002455AB"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222 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2455AB"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с посещением 16655 человек.</w:t>
            </w:r>
          </w:p>
          <w:p w:rsidR="002455AB" w:rsidRPr="00EC5116" w:rsidRDefault="002455AB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18.01.2024г. Игровая программа по профилактике экстремизма и терроризма«Гуляй на святки, без оглядки» (6+) (</w:t>
            </w:r>
            <w:hyperlink r:id="rId9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https://ok.ru/mkukdtsgp/topic/156452616971063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455AB" w:rsidRPr="00EC5116" w:rsidRDefault="002455AB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21.02.2024г. </w:t>
            </w:r>
            <w:r w:rsidRPr="00EC5116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Круглый стол «Встреча поколений» (0+) (</w:t>
            </w:r>
            <w:hyperlink r:id="rId10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https://ok.ru/mkukdtsgp/topic/156576240018231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);</w:t>
            </w:r>
          </w:p>
          <w:p w:rsidR="002455AB" w:rsidRPr="00EC5116" w:rsidRDefault="002455AB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21.02.2024г Возложение цветов к памятнику «Цветы у обелиска» (0+) (</w:t>
            </w:r>
            <w:hyperlink r:id="rId11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https://ok.ru/mkukdtsgp/topic/156576227631927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455AB" w:rsidRPr="00EC5116" w:rsidRDefault="009A431D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23.02.2024г Концертная программа «Народ и армия едины» (0+)(</w:t>
            </w:r>
            <w:hyperlink r:id="rId12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https://ok.ru/mkukdtsgp/topic/156583492559671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A431D" w:rsidRPr="00EC5116" w:rsidRDefault="009A431D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04.03.2024г. </w:t>
            </w:r>
            <w:r w:rsidRPr="00EC5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"А ну-ка, девочки!» (6+) (</w:t>
            </w:r>
            <w:hyperlink r:id="rId13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https://ok.ru/mkukdtsgp/topic/156607489483575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A431D" w:rsidRPr="00EC5116" w:rsidRDefault="009A431D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01.05.2024г Познавательная программа «Россия против террора» (14+) (</w:t>
            </w:r>
            <w:hyperlink r:id="rId14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https://ok.ru/mkukdtsgp/topic/156751368528695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A431D" w:rsidRPr="00EC5116" w:rsidRDefault="009A431D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04.05.2024г. Фестиваль Дарения 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#МЫВМЕСТЕ</w:t>
            </w:r>
            <w:r w:rsidRPr="00EC5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hyperlink r:id="rId15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https://ok.ru/mkukdtsgp/topic/156758341100343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);</w:t>
            </w:r>
          </w:p>
          <w:p w:rsidR="009A431D" w:rsidRPr="00EC5116" w:rsidRDefault="009A431D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06.05.2024г. 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«Детям о терроризме» (</w:t>
            </w:r>
            <w:hyperlink r:id="rId16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https://ok.ru/mkukdtsgp/topic/156763838915383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A431D" w:rsidRPr="00EC5116" w:rsidRDefault="00632FAE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04.06.2024г. Познавательная беседа «Экстремизм и терроризм» (</w:t>
            </w:r>
            <w:hyperlink r:id="rId17" w:history="1">
              <w:r w:rsidRPr="00EC5116">
                <w:rPr>
                  <w:rStyle w:val="a9"/>
                  <w:rFonts w:eastAsia="Calibri"/>
                  <w:szCs w:val="24"/>
                </w:rPr>
                <w:t>https://vk.com/public218466798?w=wall-218466798_245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32FAE" w:rsidRPr="00EC5116" w:rsidRDefault="00632FAE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16.06.2024г. </w:t>
            </w:r>
            <w:r w:rsidRPr="00EC5116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>праздник – Курбан-байрам (</w:t>
            </w:r>
            <w:hyperlink r:id="rId18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https://ok.ru/mkukdtsgp/topic/156855432684343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32FAE" w:rsidRPr="00EC5116" w:rsidRDefault="00632FAE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08.07.2024г. 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«По дороге любви и верности» (</w:t>
            </w:r>
            <w:hyperlink r:id="rId19" w:history="1">
              <w:r w:rsidRPr="00EC5116">
                <w:rPr>
                  <w:rStyle w:val="a9"/>
                  <w:rFonts w:eastAsia="Calibri"/>
                  <w:szCs w:val="24"/>
                </w:rPr>
                <w:t>https://vk.com/kdcmortka?w=wall-212209656_1269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32FAE" w:rsidRPr="00EC5116" w:rsidRDefault="00632FAE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09.08.2024г. Акция «Нет, экстремизму и терроризму»(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EC5116">
                <w:rPr>
                  <w:rStyle w:val="a9"/>
                  <w:rFonts w:eastAsia="Calibri"/>
                  <w:szCs w:val="24"/>
                </w:rPr>
                <w:t>https://vk.com/kdcmortka?w=wall-212209656_1299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32FAE" w:rsidRPr="00EC5116" w:rsidRDefault="00632FAE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19.08.2024г Всероссийская акция «Курск, мы с тобой!» (</w:t>
            </w:r>
            <w:hyperlink r:id="rId21" w:history="1">
              <w:r w:rsidRPr="00EC5116">
                <w:rPr>
                  <w:rStyle w:val="a9"/>
                  <w:rFonts w:eastAsia="Calibri"/>
                  <w:szCs w:val="24"/>
                </w:rPr>
                <w:t>https://vk.com/kdcmortka</w:t>
              </w:r>
              <w:r w:rsidRPr="00EC5116">
                <w:rPr>
                  <w:rStyle w:val="a9"/>
                  <w:rFonts w:eastAsia="Calibri"/>
                  <w:szCs w:val="24"/>
                </w:rPr>
                <w:lastRenderedPageBreak/>
                <w:t>?z=photo-212209656_457242253%2Fwall-212209656_1310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32FAE" w:rsidRPr="00EC5116" w:rsidRDefault="00632FAE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>22.08.2024г Квест-игра "Три цвета России"(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https://ok.ru/mkukdtsgp/topic/156988916540215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);</w:t>
            </w:r>
          </w:p>
          <w:p w:rsidR="00632FAE" w:rsidRPr="00EC5116" w:rsidRDefault="00632FAE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>03.09.2024г. Профилактическая игра «Холивар»(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https://ok.ru/mkukdtsgp/topic/157014891668279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32FAE" w:rsidRPr="00EC5116" w:rsidRDefault="00632FAE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>03.09.2024г. Всероссийская акция «Капля жизни» в честь Дня солидарности в борьбе с терроризмом (</w:t>
            </w:r>
            <w:hyperlink r:id="rId24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https://ok.ru/mkukdtsgp/topic/157015202571063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32FAE" w:rsidRPr="00EC5116" w:rsidRDefault="00632FAE" w:rsidP="0024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 xml:space="preserve">15.09.2024г. 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«Мортка зажигает сердца» (</w:t>
            </w:r>
            <w:hyperlink r:id="rId25" w:history="1">
              <w:r w:rsidR="00194283" w:rsidRPr="00EC5116">
                <w:rPr>
                  <w:rStyle w:val="a9"/>
                  <w:rFonts w:eastAsia="Calibri"/>
                  <w:szCs w:val="24"/>
                </w:rPr>
                <w:t>https://vk.com/kdcmortka?w=wall-212209656_1357</w:t>
              </w:r>
            </w:hyperlink>
            <w:r w:rsidR="00194283"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4283" w:rsidRPr="00EC5116" w:rsidRDefault="00194283" w:rsidP="001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 xml:space="preserve">18.10.2024г. </w:t>
            </w:r>
            <w:r w:rsidRPr="00EC5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общения "В патриотизме молодёжи -будущее России" (</w:t>
            </w:r>
            <w:hyperlink r:id="rId26" w:history="1">
              <w:r w:rsidRPr="00EC5116">
                <w:rPr>
                  <w:rStyle w:val="a9"/>
                  <w:rFonts w:eastAsia="Calibri"/>
                  <w:szCs w:val="24"/>
                </w:rPr>
                <w:t>https://vk.com/kdcmortka?w=wall-212209656_1420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4283" w:rsidRPr="00EC5116" w:rsidRDefault="00194283" w:rsidP="001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04.11.2024г. </w:t>
            </w:r>
            <w:r w:rsidRPr="00EC5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Тематическое мероприятие «Традиции и обычаи народов России» (</w:t>
            </w:r>
            <w:hyperlink r:id="rId27" w:history="1">
              <w:r w:rsidRPr="00EC5116">
                <w:rPr>
                  <w:rStyle w:val="a9"/>
                  <w:rFonts w:eastAsia="Calibri"/>
                  <w:szCs w:val="24"/>
                </w:rPr>
                <w:t>https://vk.com/kdcmortka?z=photo-212209656_457242568%2Fwall-212209656_1466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4283" w:rsidRPr="00EC5116" w:rsidRDefault="00194283" w:rsidP="001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01.11.2024г - </w:t>
            </w:r>
          </w:p>
          <w:p w:rsidR="00194283" w:rsidRPr="00EC5116" w:rsidRDefault="00194283" w:rsidP="001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10.11.2024г Выставка детского рисунка и ДПТ «Сказки народов мира»( </w:t>
            </w:r>
            <w:hyperlink r:id="rId28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https://ok.ru/mkukdtsgp/topic/157144830092087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4283" w:rsidRPr="00EC5116" w:rsidRDefault="00194283" w:rsidP="001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04.11.2024г </w:t>
            </w:r>
            <w:r w:rsidRPr="00EC5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концерт ко Дню народного единства «Музыка Земли моей»(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EC5116">
                <w:rPr>
                  <w:rStyle w:val="a9"/>
                  <w:rFonts w:eastAsia="Calibri"/>
                  <w:szCs w:val="24"/>
                </w:rPr>
                <w:t>https://vk.com/kdcmortka?w=wall-212209656_1472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4283" w:rsidRPr="00EC5116" w:rsidRDefault="00194283" w:rsidP="001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13.11.2024г </w:t>
            </w:r>
            <w:r w:rsidRPr="00EC5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"Час толерантности"(</w:t>
            </w:r>
            <w:hyperlink r:id="rId30" w:history="1">
              <w:r w:rsidRPr="00EC5116">
                <w:rPr>
                  <w:rStyle w:val="a9"/>
                  <w:rFonts w:eastAsia="Calibri"/>
                  <w:szCs w:val="24"/>
                </w:rPr>
                <w:t>https://vk.com/kdcmortka?w=wall-212209656_1489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4283" w:rsidRPr="00EC5116" w:rsidRDefault="00194283" w:rsidP="001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03.12.2024г </w:t>
            </w:r>
            <w:r w:rsidRPr="00EC5116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>Творчески-познавательная программа «Мы есть»(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https://ok.ru/mkukdtsgp/topic/157202880439095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4283" w:rsidRPr="00EC5116" w:rsidRDefault="00194283" w:rsidP="001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10.12.2024г</w:t>
            </w:r>
            <w:r w:rsidRPr="00EC5116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 xml:space="preserve"> Познавательная программа: «Родина моя - ЮГРА»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EC5116">
                <w:rPr>
                  <w:rStyle w:val="a9"/>
                  <w:rFonts w:eastAsia="Calibri"/>
                  <w:szCs w:val="24"/>
                </w:rPr>
                <w:t>https://ok.ru/mkukdtsgp/topic/157218131780407</w:t>
              </w:r>
            </w:hyperlink>
          </w:p>
          <w:p w:rsidR="00AF0404" w:rsidRPr="00EC5116" w:rsidRDefault="00EC5116" w:rsidP="00AF0404">
            <w:pPr>
              <w:jc w:val="both"/>
              <w:rPr>
                <w:rStyle w:val="a9"/>
                <w:rFonts w:eastAsia="Calibri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Всего в 2024 году в учреждении </w:t>
            </w:r>
            <w:r w:rsidR="00AF0404" w:rsidRPr="00EC5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прошло 1134 мероприятия с посещением 98858 человек.</w:t>
            </w:r>
          </w:p>
          <w:p w:rsidR="002760CD" w:rsidRPr="00EC5116" w:rsidRDefault="002760CD" w:rsidP="0027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8" w:rsidTr="0064270E">
        <w:trPr>
          <w:trHeight w:val="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8" w:rsidRDefault="004F6F58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2.</w:t>
            </w:r>
          </w:p>
          <w:p w:rsidR="004F6F58" w:rsidRDefault="004F6F58">
            <w:pPr>
              <w:tabs>
                <w:tab w:val="left" w:pos="518"/>
                <w:tab w:val="center" w:pos="12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8" w:rsidRPr="00C93EB9" w:rsidRDefault="004F6F58" w:rsidP="00C93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9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экстремизма, обеспечение гражданского единства, содействие социальной и культурной адаптации мигрантов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8" w:rsidRPr="00A61863" w:rsidRDefault="004F6F58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Style w:val="212pt"/>
                <w:rFonts w:eastAsia="Calibri"/>
                <w:color w:val="auto"/>
              </w:rPr>
              <w:t>Проведение тематической недели по профилактике терроризма и экстремизма, посвященной Международному Дню толерантности «Мы вместе»,</w:t>
            </w: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не требуется,  мероприятие включено в рамках реализации национальной политики.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8" w:rsidRPr="00A61863" w:rsidRDefault="004F6F58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муниципальной программе; Указ Президента Российской Федерации от 19 декабря 2012 года </w:t>
            </w:r>
            <w:hyperlink r:id="rId33" w:history="1">
              <w:r w:rsidRPr="00EC5116">
                <w:rPr>
                  <w:rStyle w:val="a9"/>
                  <w:rFonts w:eastAsia="Calibri"/>
                </w:rPr>
                <w:t>№ 1666</w:t>
              </w:r>
            </w:hyperlink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 «О Стратегии государственной национальной политики Российской Федерации на период до 2025 года»;</w:t>
            </w:r>
          </w:p>
          <w:p w:rsidR="004F6F58" w:rsidRPr="00A61863" w:rsidRDefault="004F6F58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- Югры от 02 декабря 2016 года               № 473-п «О Стратегии реализации государственной национальной политики Российской Федерации                       в Ханты-Мансийском автономном округе - Югре на период до 2025 года».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8" w:rsidRPr="00EC5116" w:rsidRDefault="004F6F58" w:rsidP="00EC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толерантности «Мы вместе, в Культурно-досуговом центре городского поселения Мортка, прошли следующие мероприятия: </w:t>
            </w:r>
          </w:p>
          <w:p w:rsidR="004F6F58" w:rsidRPr="00EC5116" w:rsidRDefault="004F6F58" w:rsidP="00EC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13 ноября 2024 Игровая программа</w:t>
            </w:r>
          </w:p>
          <w:p w:rsidR="004F6F58" w:rsidRPr="00EC5116" w:rsidRDefault="004F6F58" w:rsidP="00EC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«Час толерантности» (6+)</w:t>
            </w:r>
            <w:hyperlink r:id="rId34" w:history="1">
              <w:r w:rsidRPr="00EC5116">
                <w:rPr>
                  <w:rStyle w:val="a9"/>
                  <w:rFonts w:eastAsia="Calibri"/>
                  <w:szCs w:val="24"/>
                  <w:u w:val="none"/>
                </w:rPr>
                <w:t>https://vk.com/kdcmortka?w=wall-212209656_1489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F58" w:rsidRPr="00EC5116" w:rsidRDefault="004F6F58" w:rsidP="00EC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14 ноября 2024  Беседа «Человек начинается с добра» (6+) </w:t>
            </w:r>
            <w:hyperlink r:id="rId35" w:history="1">
              <w:r w:rsidRPr="00EC5116">
                <w:rPr>
                  <w:rStyle w:val="a9"/>
                  <w:rFonts w:eastAsia="Calibri"/>
                  <w:szCs w:val="24"/>
                  <w:u w:val="none"/>
                </w:rPr>
                <w:t>https://vk.com/kdcmortka?w=wall-212209656_1499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6F58" w:rsidRPr="00EC5116" w:rsidRDefault="004F6F58" w:rsidP="00EC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15 ноября 2024  Игровая программа</w:t>
            </w:r>
          </w:p>
          <w:p w:rsidR="004F6F58" w:rsidRPr="00EC5116" w:rsidRDefault="004F6F58" w:rsidP="00EC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«Передай добро по кругу!» (10+) </w:t>
            </w:r>
            <w:hyperlink r:id="rId36" w:history="1">
              <w:r w:rsidRPr="00EC5116">
                <w:rPr>
                  <w:rStyle w:val="a9"/>
                  <w:rFonts w:eastAsia="Calibri"/>
                  <w:szCs w:val="24"/>
                  <w:u w:val="none"/>
                </w:rPr>
                <w:t>https://vk.com/kdcmortka?w=wall-212209656_1501</w:t>
              </w:r>
            </w:hyperlink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F58" w:rsidRPr="00EC5116" w:rsidRDefault="004F6F58" w:rsidP="00EC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15 ноября 2024  «День </w:t>
            </w:r>
            <w:r w:rsidRPr="00EC5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толерантности» (0+) (Юмас)</w:t>
            </w:r>
            <w:r w:rsidR="005A0080"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="005A0080" w:rsidRPr="00EC5116">
                <w:rPr>
                  <w:rStyle w:val="a9"/>
                  <w:rFonts w:eastAsia="Calibri"/>
                  <w:szCs w:val="24"/>
                  <w:u w:val="none"/>
                </w:rPr>
                <w:t>https://ok.ru/group/53227136811218/topic/159243632105682</w:t>
              </w:r>
            </w:hyperlink>
            <w:r w:rsidR="005A0080" w:rsidRPr="00EC511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2760CD" w:rsidRPr="00EC5116" w:rsidRDefault="005A0080" w:rsidP="00EC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16">
              <w:rPr>
                <w:rFonts w:ascii="Times New Roman" w:hAnsi="Times New Roman" w:cs="Times New Roman"/>
                <w:sz w:val="24"/>
                <w:szCs w:val="24"/>
              </w:rPr>
              <w:t>15 ноября 2024  Информационные буклеты «Мы за толерантность» (Ямки)</w:t>
            </w:r>
            <w:r w:rsidR="00EC5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F58" w:rsidRPr="00EC5116" w:rsidRDefault="004F6F58" w:rsidP="00EC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8" w:rsidTr="0064270E">
        <w:trPr>
          <w:trHeight w:val="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8" w:rsidRDefault="004F6F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8" w:rsidRPr="00C93EB9" w:rsidRDefault="004F6F58" w:rsidP="00C93E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порядка.</w:t>
            </w:r>
          </w:p>
          <w:p w:rsidR="004F6F58" w:rsidRPr="00C93EB9" w:rsidRDefault="004F6F58" w:rsidP="00C93E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осуществляется путем заключения соглашения на предоставление муниципальным образованиям субсидий из окружного бюджета.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8" w:rsidRPr="00A61863" w:rsidRDefault="004F6F58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>Порядок  предоставления средств бюджета автономного округа местным бюджетам определен постановлением администрации Кондинского района от 29 октября 2018 года № 2112 «О муниципальной программе «Профилактика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Кондинском района в 2019-2025 годах и на период до 2030 года».</w:t>
            </w:r>
          </w:p>
          <w:p w:rsidR="004F6F58" w:rsidRPr="00A61863" w:rsidRDefault="004F6F58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межбюджетных трансфертов городским и сельским поселениям Кондинского района, утвержденный решением Думы Кондинского района от 22 ноября 2011 года № 170 «О порядке и условиях предоставления межбюджетных трансфертов </w:t>
            </w:r>
          </w:p>
          <w:p w:rsidR="004F6F58" w:rsidRPr="00A61863" w:rsidRDefault="004F6F58" w:rsidP="00C9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муниципального образования Кондинский район </w:t>
            </w:r>
            <w:r w:rsidRPr="00A6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городских, сельских поселений Кондинского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8" w:rsidRPr="00A61863" w:rsidRDefault="004F6F58" w:rsidP="00C9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порядка.</w:t>
            </w:r>
          </w:p>
          <w:p w:rsidR="004F6F58" w:rsidRPr="00A61863" w:rsidRDefault="004F6F58" w:rsidP="00C9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63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путем заключения соглашения на предоставление муниципальным образованиям субсидий из окружного бюджета.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16" w:rsidRDefault="00EC5116" w:rsidP="00EC5116">
            <w:pPr>
              <w:pStyle w:val="a8"/>
              <w:ind w:firstLine="70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 2024</w:t>
            </w:r>
            <w:r w:rsidRPr="00711F2A">
              <w:rPr>
                <w:rFonts w:ascii="Times New Roman" w:hAnsi="Times New Roman"/>
                <w:szCs w:val="28"/>
              </w:rPr>
              <w:t xml:space="preserve"> год муниципальной программой запланировано финансирование в размере </w:t>
            </w:r>
            <w:r w:rsidRPr="00711F2A">
              <w:rPr>
                <w:rFonts w:ascii="Times New Roman" w:hAnsi="Times New Roman"/>
                <w:szCs w:val="28"/>
              </w:rPr>
              <w:br/>
            </w:r>
            <w:r>
              <w:rPr>
                <w:rFonts w:ascii="Times New Roman" w:hAnsi="Times New Roman"/>
                <w:szCs w:val="28"/>
              </w:rPr>
              <w:t>26187,50</w:t>
            </w:r>
            <w:r w:rsidRPr="00711F2A">
              <w:rPr>
                <w:rFonts w:ascii="Times New Roman" w:hAnsi="Times New Roman"/>
                <w:szCs w:val="28"/>
              </w:rPr>
              <w:t xml:space="preserve"> тыс. руб., из них: окружные средства </w:t>
            </w:r>
            <w:r>
              <w:rPr>
                <w:rFonts w:ascii="Times New Roman" w:hAnsi="Times New Roman"/>
                <w:szCs w:val="28"/>
              </w:rPr>
              <w:t>20 950,00</w:t>
            </w:r>
            <w:r w:rsidRPr="00711F2A">
              <w:rPr>
                <w:rFonts w:ascii="Times New Roman" w:hAnsi="Times New Roman"/>
                <w:szCs w:val="28"/>
              </w:rPr>
              <w:t xml:space="preserve"> тыс. руб.,</w:t>
            </w:r>
            <w:r>
              <w:rPr>
                <w:rFonts w:ascii="Times New Roman" w:hAnsi="Times New Roman"/>
                <w:szCs w:val="28"/>
              </w:rPr>
              <w:t xml:space="preserve"> средства местного бюджета 5 237,50</w:t>
            </w:r>
            <w:r w:rsidRPr="00711F2A">
              <w:rPr>
                <w:rFonts w:ascii="Times New Roman" w:hAnsi="Times New Roman"/>
                <w:szCs w:val="28"/>
              </w:rPr>
              <w:t xml:space="preserve"> тыс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711F2A">
              <w:rPr>
                <w:rFonts w:ascii="Times New Roman" w:hAnsi="Times New Roman"/>
                <w:szCs w:val="28"/>
              </w:rPr>
              <w:t xml:space="preserve"> руб. данные средства на отчётную дату </w:t>
            </w:r>
            <w:r>
              <w:rPr>
                <w:rFonts w:ascii="Times New Roman" w:hAnsi="Times New Roman"/>
                <w:szCs w:val="28"/>
              </w:rPr>
              <w:t>31 декабря 2024</w:t>
            </w:r>
            <w:r w:rsidRPr="00711F2A">
              <w:rPr>
                <w:rFonts w:ascii="Times New Roman" w:hAnsi="Times New Roman"/>
                <w:szCs w:val="28"/>
              </w:rPr>
              <w:t xml:space="preserve"> года освоены в полном объёме.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711F2A">
              <w:rPr>
                <w:rFonts w:ascii="Times New Roman" w:hAnsi="Times New Roman"/>
                <w:szCs w:val="28"/>
              </w:rPr>
              <w:t xml:space="preserve"> Данные средства направлены на создание условий для деятельности народных дружин в муниципальном образовании городское поселение Мортка.</w:t>
            </w:r>
          </w:p>
          <w:p w:rsidR="00EC5116" w:rsidRDefault="00EC5116" w:rsidP="00EC5116">
            <w:pPr>
              <w:pStyle w:val="32"/>
              <w:shd w:val="clear" w:color="auto" w:fill="auto"/>
              <w:spacing w:line="240" w:lineRule="auto"/>
              <w:ind w:left="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</w:t>
            </w:r>
            <w:r w:rsidRPr="00CD5AA1">
              <w:rPr>
                <w:b w:val="0"/>
                <w:sz w:val="24"/>
                <w:szCs w:val="24"/>
              </w:rPr>
              <w:t xml:space="preserve">Заключено </w:t>
            </w:r>
            <w:r w:rsidRPr="00CD5AA1">
              <w:rPr>
                <w:b w:val="0"/>
                <w:sz w:val="24"/>
                <w:szCs w:val="24"/>
              </w:rPr>
              <w:lastRenderedPageBreak/>
              <w:t>Соглашение</w:t>
            </w:r>
            <w:r>
              <w:rPr>
                <w:b w:val="0"/>
                <w:sz w:val="24"/>
                <w:szCs w:val="24"/>
              </w:rPr>
              <w:t xml:space="preserve"> от 10.02.2024 </w:t>
            </w:r>
            <w:r w:rsidRPr="00CD5AA1">
              <w:rPr>
                <w:b w:val="0"/>
                <w:sz w:val="24"/>
                <w:szCs w:val="24"/>
              </w:rPr>
              <w:t xml:space="preserve">о предоставлении </w:t>
            </w:r>
            <w:r w:rsidRPr="00CD5AA1">
              <w:rPr>
                <w:b w:val="0"/>
                <w:sz w:val="24"/>
                <w:szCs w:val="24"/>
              </w:rPr>
              <w:br/>
              <w:t>иных межбюджетных трансфертов  бюджету городское поселение Мортка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EC5116" w:rsidRPr="00CD5AA1" w:rsidRDefault="00EC5116" w:rsidP="00EC5116">
            <w:pPr>
              <w:pStyle w:val="32"/>
              <w:shd w:val="clear" w:color="auto" w:fill="auto"/>
              <w:spacing w:line="240" w:lineRule="auto"/>
              <w:ind w:left="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Согласно распоряжения администрации городского поселения Мортка от 14 июня 2024 года № 78-р, от 17 сентября 2024 года № 134-р «О материальном стимулировании граждан, участвующих в охране общественного порядка, пресечении преступлений и иных правонврушений на территории городского поселения Мортка», поощрены граждане добровольной народной дружины участвующие в охране общественного порядка.  </w:t>
            </w:r>
          </w:p>
          <w:p w:rsidR="00EC5116" w:rsidRDefault="00EC5116" w:rsidP="00EC5116">
            <w:pPr>
              <w:pStyle w:val="a8"/>
              <w:ind w:firstLine="70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Заключен договор страхования от несчастных случаев № 12-000027-06/24 от 28.08.2024, период страхования на 12 </w:t>
            </w:r>
            <w:r>
              <w:rPr>
                <w:rFonts w:ascii="Times New Roman" w:hAnsi="Times New Roman"/>
                <w:szCs w:val="28"/>
              </w:rPr>
              <w:lastRenderedPageBreak/>
              <w:t>месяцев с 11 октября 2024 по 10 октября 2025 года.</w:t>
            </w:r>
          </w:p>
          <w:p w:rsidR="00EC5116" w:rsidRPr="00711F2A" w:rsidRDefault="00EC5116" w:rsidP="00EC511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1F2A">
              <w:rPr>
                <w:rFonts w:ascii="Times New Roman" w:hAnsi="Times New Roman"/>
                <w:sz w:val="24"/>
                <w:szCs w:val="28"/>
              </w:rPr>
              <w:t xml:space="preserve">          </w:t>
            </w:r>
            <w:r w:rsidRPr="00711F2A">
              <w:rPr>
                <w:rStyle w:val="af3"/>
                <w:rFonts w:ascii="Times New Roman" w:hAnsi="Times New Roman"/>
                <w:sz w:val="24"/>
                <w:szCs w:val="28"/>
              </w:rPr>
              <w:t xml:space="preserve"> </w:t>
            </w:r>
            <w:r w:rsidRPr="00FC76C1">
              <w:rPr>
                <w:rStyle w:val="af3"/>
                <w:rFonts w:ascii="Times New Roman" w:hAnsi="Times New Roman"/>
                <w:sz w:val="24"/>
                <w:szCs w:val="28"/>
              </w:rPr>
              <w:t>Основными формами</w:t>
            </w:r>
            <w:r w:rsidRPr="00711F2A">
              <w:rPr>
                <w:rFonts w:ascii="Times New Roman" w:hAnsi="Times New Roman"/>
                <w:sz w:val="24"/>
                <w:szCs w:val="28"/>
              </w:rPr>
              <w:t xml:space="preserve"> участия народной дружины в охране общественного порядка по-прежнему являются: профилактические обходы жилого сектора с участковым уполномоченным полиции сотрудниками администрации и специалистом по социальной работе, совместное с сотрудниками полиции патрулирование улиц. В ходе рейдов проводится работа с населением по профилактике мошенничеств. Проводятся рейдовые мероприятия в поселении по выявлению и устранению фактов распространения идеологии экстремистской деятельности. Выявление фактов продажи </w:t>
            </w:r>
            <w:r w:rsidRPr="00711F2A">
              <w:rPr>
                <w:rFonts w:ascii="Times New Roman" w:hAnsi="Times New Roman"/>
                <w:sz w:val="24"/>
                <w:szCs w:val="28"/>
              </w:rPr>
              <w:lastRenderedPageBreak/>
              <w:t>несовершеннолетними алкогольной и никотиносодержащей  продукции, а также распитие спиртных напитков несовершеннолетними в поселении. Проведение рейдов обследования жилищных условий, неблагополучных семьях, семей, дети, которых находятся на учете в КДН.</w:t>
            </w:r>
          </w:p>
          <w:p w:rsidR="00EC5116" w:rsidRDefault="00EC5116" w:rsidP="00EC511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1F2A">
              <w:rPr>
                <w:rFonts w:ascii="Times New Roman" w:hAnsi="Times New Roman"/>
                <w:sz w:val="24"/>
                <w:szCs w:val="28"/>
              </w:rPr>
              <w:t xml:space="preserve">          Без участия народных дружинников, трудно представить обеспечение правопорядка при проведении культурных, политических, спортивных и других массовых мероприятий.</w:t>
            </w:r>
          </w:p>
          <w:p w:rsidR="00EC5116" w:rsidRPr="00711F2A" w:rsidRDefault="00EC5116" w:rsidP="00EC511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1F2A">
              <w:rPr>
                <w:rFonts w:ascii="Times New Roman" w:hAnsi="Times New Roman"/>
                <w:sz w:val="24"/>
                <w:szCs w:val="28"/>
              </w:rPr>
              <w:t xml:space="preserve">         За </w:t>
            </w:r>
            <w:r>
              <w:rPr>
                <w:rFonts w:ascii="Times New Roman" w:hAnsi="Times New Roman"/>
                <w:sz w:val="24"/>
                <w:szCs w:val="28"/>
              </w:rPr>
              <w:t>2024</w:t>
            </w:r>
            <w:r w:rsidRPr="00711F2A">
              <w:rPr>
                <w:rFonts w:ascii="Times New Roman" w:hAnsi="Times New Roman"/>
                <w:sz w:val="24"/>
                <w:szCs w:val="28"/>
              </w:rPr>
              <w:t xml:space="preserve"> год согласно табелю учёта рабочего времени, народными дружинниками проведено более 100  профилактических рейдов:</w:t>
            </w:r>
          </w:p>
          <w:p w:rsidR="00EC5116" w:rsidRPr="00711F2A" w:rsidRDefault="00EC5116" w:rsidP="00EC5116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1F2A">
              <w:rPr>
                <w:rFonts w:ascii="Times New Roman" w:hAnsi="Times New Roman"/>
                <w:sz w:val="24"/>
                <w:szCs w:val="28"/>
              </w:rPr>
              <w:t xml:space="preserve">Рейдовые мероприятия в поселении по </w:t>
            </w:r>
            <w:r w:rsidRPr="00711F2A">
              <w:rPr>
                <w:rFonts w:ascii="Times New Roman" w:hAnsi="Times New Roman"/>
                <w:sz w:val="24"/>
                <w:szCs w:val="28"/>
              </w:rPr>
              <w:lastRenderedPageBreak/>
              <w:t>выявлению и устранению фактов распространения идеологии экстремистской деятельности;</w:t>
            </w:r>
          </w:p>
          <w:p w:rsidR="00EC5116" w:rsidRPr="00711F2A" w:rsidRDefault="00EC5116" w:rsidP="00EC5116">
            <w:pPr>
              <w:pStyle w:val="consplusnormal1"/>
              <w:numPr>
                <w:ilvl w:val="0"/>
                <w:numId w:val="4"/>
              </w:numPr>
              <w:shd w:val="clear" w:color="auto" w:fill="FFFFFF"/>
              <w:spacing w:before="111" w:beforeAutospacing="0" w:after="0" w:afterAutospacing="0" w:line="276" w:lineRule="auto"/>
              <w:jc w:val="both"/>
              <w:rPr>
                <w:szCs w:val="28"/>
              </w:rPr>
            </w:pPr>
            <w:r w:rsidRPr="00711F2A">
              <w:rPr>
                <w:szCs w:val="28"/>
              </w:rPr>
              <w:t>Выявление фактов продажи несовершеннолетними алкогольной и никотиносодержащей  продукции, а также распитие спиртных напитков несовершеннолетними в городском поселении Мортка;</w:t>
            </w:r>
          </w:p>
          <w:p w:rsidR="00EC5116" w:rsidRDefault="00EC5116" w:rsidP="00EC5116">
            <w:pPr>
              <w:pStyle w:val="consplusnormal1"/>
              <w:numPr>
                <w:ilvl w:val="0"/>
                <w:numId w:val="4"/>
              </w:numPr>
              <w:shd w:val="clear" w:color="auto" w:fill="FFFFFF"/>
              <w:spacing w:before="111" w:beforeAutospacing="0" w:after="0" w:afterAutospacing="0" w:line="276" w:lineRule="auto"/>
              <w:jc w:val="both"/>
              <w:rPr>
                <w:szCs w:val="28"/>
              </w:rPr>
            </w:pPr>
            <w:r w:rsidRPr="00711F2A">
              <w:rPr>
                <w:szCs w:val="28"/>
              </w:rPr>
              <w:t xml:space="preserve">Проведение рейдов обследования жилищных условий, неблагополучных семьях, семей, дети, которых </w:t>
            </w:r>
            <w:r w:rsidRPr="00711F2A">
              <w:rPr>
                <w:szCs w:val="28"/>
              </w:rPr>
              <w:lastRenderedPageBreak/>
              <w:t>находятся на учете в КДН.</w:t>
            </w:r>
          </w:p>
          <w:p w:rsidR="00EC5116" w:rsidRPr="00FC76C1" w:rsidRDefault="00EC5116" w:rsidP="00EC5116">
            <w:pPr>
              <w:pStyle w:val="consplusnormal1"/>
              <w:numPr>
                <w:ilvl w:val="0"/>
                <w:numId w:val="4"/>
              </w:numPr>
              <w:shd w:val="clear" w:color="auto" w:fill="FFFFFF"/>
              <w:spacing w:before="111" w:beforeAutospacing="0" w:after="0" w:afterAutospacing="0" w:line="276" w:lineRule="auto"/>
              <w:jc w:val="both"/>
              <w:rPr>
                <w:szCs w:val="28"/>
              </w:rPr>
            </w:pPr>
            <w:r>
              <w:t>Патрулирование мест массового пребывания людей, Центральная площадь пгт. Мортка Ленина, 22.</w:t>
            </w:r>
          </w:p>
          <w:p w:rsidR="00EC5116" w:rsidRPr="00711F2A" w:rsidRDefault="00EC5116" w:rsidP="00EC5116">
            <w:pPr>
              <w:pStyle w:val="consplusnormal1"/>
              <w:numPr>
                <w:ilvl w:val="0"/>
                <w:numId w:val="4"/>
              </w:numPr>
              <w:shd w:val="clear" w:color="auto" w:fill="FFFFFF"/>
              <w:spacing w:before="111" w:beforeAutospacing="0" w:after="0" w:afterAutospacing="0" w:line="276" w:lineRule="auto"/>
              <w:jc w:val="both"/>
              <w:rPr>
                <w:szCs w:val="28"/>
              </w:rPr>
            </w:pPr>
            <w:r w:rsidRPr="007B0C32">
              <w:t>Проведение профилактической работы среди населения, распространение листовок, памяток и т.д.</w:t>
            </w:r>
            <w:r>
              <w:t xml:space="preserve"> направленно на профилактику экстремизма и терроризма.</w:t>
            </w:r>
          </w:p>
          <w:p w:rsidR="004F6F58" w:rsidRDefault="004F6F58" w:rsidP="00B25126">
            <w:pPr>
              <w:rPr>
                <w:b/>
                <w:szCs w:val="24"/>
              </w:rPr>
            </w:pPr>
          </w:p>
        </w:tc>
      </w:tr>
    </w:tbl>
    <w:p w:rsidR="007870D6" w:rsidRDefault="007870D6">
      <w:pPr>
        <w:rPr>
          <w:rFonts w:ascii="Times New Roman" w:eastAsia="Times New Roman" w:hAnsi="Times New Roman" w:cs="Times New Roman"/>
        </w:rPr>
      </w:pPr>
    </w:p>
    <w:p w:rsidR="007870D6" w:rsidRDefault="007870D6" w:rsidP="00EC51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70D6" w:rsidRDefault="007870D6" w:rsidP="00EC51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870D6" w:rsidRDefault="007870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116" w:rsidRDefault="00EC5116" w:rsidP="00EC5116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15686">
        <w:rPr>
          <w:rFonts w:ascii="Times New Roman" w:hAnsi="Times New Roman" w:cs="Times New Roman"/>
          <w:sz w:val="24"/>
        </w:rPr>
        <w:t xml:space="preserve">Заместитель главы городского поселения Мортка  ______________________ Е.С. Чумичёва </w:t>
      </w:r>
    </w:p>
    <w:p w:rsidR="007870D6" w:rsidRDefault="007870D6" w:rsidP="00EC5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0D6" w:rsidRDefault="007870D6" w:rsidP="00EC51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7870D6" w:rsidSect="007870D6">
      <w:pgSz w:w="16840" w:h="11907" w:orient="landscape"/>
      <w:pgMar w:top="1134" w:right="850" w:bottom="1134" w:left="1701" w:header="278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55" w:rsidRDefault="00F76E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0">
    <w:p w:rsidR="00F76E55" w:rsidRDefault="00F76E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55" w:rsidRDefault="00F76E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0">
    <w:p w:rsidR="00F76E55" w:rsidRDefault="00F76E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652"/>
    <w:multiLevelType w:val="hybridMultilevel"/>
    <w:tmpl w:val="07629B5C"/>
    <w:lvl w:ilvl="0" w:tplc="9F32D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575E9"/>
    <w:multiLevelType w:val="hybridMultilevel"/>
    <w:tmpl w:val="5F2460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A9B5F5A"/>
    <w:multiLevelType w:val="hybridMultilevel"/>
    <w:tmpl w:val="788C1A78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D6"/>
    <w:rsid w:val="0003151E"/>
    <w:rsid w:val="0008372E"/>
    <w:rsid w:val="000D6A37"/>
    <w:rsid w:val="00144690"/>
    <w:rsid w:val="0015082D"/>
    <w:rsid w:val="0017431E"/>
    <w:rsid w:val="00194283"/>
    <w:rsid w:val="001B299E"/>
    <w:rsid w:val="001D786D"/>
    <w:rsid w:val="001F1521"/>
    <w:rsid w:val="002455AB"/>
    <w:rsid w:val="00261638"/>
    <w:rsid w:val="002760CD"/>
    <w:rsid w:val="002C5352"/>
    <w:rsid w:val="0032140C"/>
    <w:rsid w:val="0032347A"/>
    <w:rsid w:val="003235B5"/>
    <w:rsid w:val="003334BC"/>
    <w:rsid w:val="00337CCE"/>
    <w:rsid w:val="0036441A"/>
    <w:rsid w:val="003A36F6"/>
    <w:rsid w:val="004008E4"/>
    <w:rsid w:val="00407E80"/>
    <w:rsid w:val="00457612"/>
    <w:rsid w:val="00480BBF"/>
    <w:rsid w:val="0049733F"/>
    <w:rsid w:val="004F6F58"/>
    <w:rsid w:val="00596B11"/>
    <w:rsid w:val="005A0080"/>
    <w:rsid w:val="005C146D"/>
    <w:rsid w:val="005F1F26"/>
    <w:rsid w:val="00632FAE"/>
    <w:rsid w:val="0064270E"/>
    <w:rsid w:val="00684026"/>
    <w:rsid w:val="006B14DE"/>
    <w:rsid w:val="006C0359"/>
    <w:rsid w:val="006E6DEE"/>
    <w:rsid w:val="006E7B1A"/>
    <w:rsid w:val="007253EE"/>
    <w:rsid w:val="00784249"/>
    <w:rsid w:val="007870D6"/>
    <w:rsid w:val="007A5889"/>
    <w:rsid w:val="007F304B"/>
    <w:rsid w:val="00811571"/>
    <w:rsid w:val="0083420A"/>
    <w:rsid w:val="008643B0"/>
    <w:rsid w:val="00865318"/>
    <w:rsid w:val="008A401A"/>
    <w:rsid w:val="00990CB3"/>
    <w:rsid w:val="009A431D"/>
    <w:rsid w:val="009F7B00"/>
    <w:rsid w:val="00A37F1D"/>
    <w:rsid w:val="00A61863"/>
    <w:rsid w:val="00A678C4"/>
    <w:rsid w:val="00A93226"/>
    <w:rsid w:val="00AB3019"/>
    <w:rsid w:val="00AF0404"/>
    <w:rsid w:val="00AF6C93"/>
    <w:rsid w:val="00B74983"/>
    <w:rsid w:val="00B778B9"/>
    <w:rsid w:val="00B92ACF"/>
    <w:rsid w:val="00C07417"/>
    <w:rsid w:val="00C6223B"/>
    <w:rsid w:val="00C67413"/>
    <w:rsid w:val="00C93EB9"/>
    <w:rsid w:val="00DB5FBB"/>
    <w:rsid w:val="00E02369"/>
    <w:rsid w:val="00E5157E"/>
    <w:rsid w:val="00E67028"/>
    <w:rsid w:val="00EA6049"/>
    <w:rsid w:val="00EC5116"/>
    <w:rsid w:val="00F17EF2"/>
    <w:rsid w:val="00F46F0B"/>
    <w:rsid w:val="00F76E55"/>
    <w:rsid w:val="00F85BE3"/>
    <w:rsid w:val="00FB02DA"/>
    <w:rsid w:val="00FF4B4B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DBDF"/>
  <w15:docId w15:val="{547D7802-41AD-4833-A119-F3773309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D6"/>
    <w:rPr>
      <w:rFonts w:ascii="Calibri" w:eastAsia="Calibri" w:hAnsi="Calibri" w:cs="Calibri"/>
      <w:szCs w:val="22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34BC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">
    <w:name w:val=".FORMATTEXT"/>
    <w:rsid w:val="007870D6"/>
    <w:pPr>
      <w:spacing w:after="0" w:line="240" w:lineRule="auto"/>
    </w:pPr>
    <w:rPr>
      <w:rFonts w:ascii="Arial" w:eastAsia="Arial" w:hAnsi="Arial" w:cs="Arial"/>
      <w:sz w:val="20"/>
      <w:lang w:bidi="ru-RU"/>
    </w:rPr>
  </w:style>
  <w:style w:type="paragraph" w:customStyle="1" w:styleId="HEADERTEXT">
    <w:name w:val=".HEADERTEXT"/>
    <w:rsid w:val="007870D6"/>
    <w:pPr>
      <w:spacing w:after="0" w:line="240" w:lineRule="auto"/>
    </w:pPr>
    <w:rPr>
      <w:rFonts w:ascii="Arial" w:eastAsia="Arial" w:hAnsi="Arial" w:cs="Arial"/>
      <w:color w:val="2B4279"/>
      <w:sz w:val="20"/>
      <w:lang w:bidi="ru-RU"/>
    </w:rPr>
  </w:style>
  <w:style w:type="paragraph" w:customStyle="1" w:styleId="HORIZLINE">
    <w:name w:val=".HORIZLINE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7870D6"/>
    <w:pPr>
      <w:spacing w:after="0" w:line="240" w:lineRule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BODY">
    <w:name w:val="BODY"/>
    <w:rsid w:val="007870D6"/>
    <w:pPr>
      <w:spacing w:after="0" w:line="240" w:lineRule="auto"/>
    </w:pPr>
    <w:rPr>
      <w:rFonts w:ascii="Arial" w:eastAsia="Arial" w:hAnsi="Arial" w:cs="Arial"/>
      <w:sz w:val="20"/>
      <w:lang w:bidi="ru-RU"/>
    </w:rPr>
  </w:style>
  <w:style w:type="paragraph" w:customStyle="1" w:styleId="HTML">
    <w:name w:val="HTML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">
    <w:name w:val="TABLE"/>
    <w:rsid w:val="007870D6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styleId="a3">
    <w:name w:val="header"/>
    <w:basedOn w:val="a"/>
    <w:unhideWhenUsed/>
    <w:rsid w:val="007870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ocked/>
    <w:rsid w:val="007870D6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unhideWhenUsed/>
    <w:rsid w:val="007870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ocked/>
    <w:rsid w:val="007870D6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7870D6"/>
    <w:pPr>
      <w:spacing w:after="0" w:line="240" w:lineRule="auto"/>
    </w:pPr>
    <w:rPr>
      <w:sz w:val="20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7870D6"/>
    <w:pPr>
      <w:spacing w:after="0" w:line="240" w:lineRule="auto"/>
    </w:pPr>
    <w:rPr>
      <w:sz w:val="24"/>
      <w:szCs w:val="24"/>
      <w:lang w:bidi="ru-RU"/>
    </w:rPr>
  </w:style>
  <w:style w:type="paragraph" w:customStyle="1" w:styleId="ConsPlusNormal">
    <w:name w:val="ConsPlusNormal"/>
    <w:qFormat/>
    <w:rsid w:val="007870D6"/>
    <w:pPr>
      <w:spacing w:after="0" w:line="240" w:lineRule="auto"/>
    </w:pPr>
    <w:rPr>
      <w:rFonts w:ascii="Arial" w:eastAsia="Arial" w:hAnsi="Arial" w:cs="Arial"/>
      <w:sz w:val="20"/>
      <w:lang w:bidi="ru-RU"/>
    </w:rPr>
  </w:style>
  <w:style w:type="character" w:styleId="a9">
    <w:name w:val="Hyperlink"/>
    <w:basedOn w:val="a0"/>
    <w:uiPriority w:val="99"/>
    <w:unhideWhenUsed/>
    <w:qFormat/>
    <w:rsid w:val="007870D6"/>
    <w:rPr>
      <w:rFonts w:ascii="Times New Roman" w:eastAsia="Times New Roman" w:hAnsi="Times New Roman" w:cs="Times New Roman"/>
      <w:color w:val="0000FF"/>
      <w:sz w:val="24"/>
      <w:u w:val="single"/>
    </w:rPr>
  </w:style>
  <w:style w:type="character" w:customStyle="1" w:styleId="aa">
    <w:name w:val="Без интервала Знак"/>
    <w:uiPriority w:val="1"/>
    <w:locked/>
    <w:rsid w:val="007870D6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7870D6"/>
    <w:pPr>
      <w:spacing w:after="0" w:line="240" w:lineRule="auto"/>
    </w:pPr>
    <w:rPr>
      <w:color w:val="000000"/>
      <w:sz w:val="24"/>
      <w:szCs w:val="24"/>
      <w:lang w:bidi="ru-RU"/>
    </w:rPr>
  </w:style>
  <w:style w:type="paragraph" w:customStyle="1" w:styleId="ab">
    <w:name w:val="Таблица Текст лево"/>
    <w:basedOn w:val="a"/>
    <w:qFormat/>
    <w:rsid w:val="007870D6"/>
    <w:pPr>
      <w:spacing w:after="0" w:line="240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ocked/>
    <w:rsid w:val="007870D6"/>
    <w:rPr>
      <w:rFonts w:ascii="Arial" w:eastAsia="Arial" w:hAnsi="Arial" w:cs="Arial"/>
      <w:sz w:val="20"/>
    </w:rPr>
  </w:style>
  <w:style w:type="table" w:customStyle="1" w:styleId="1">
    <w:name w:val="Сетка таблицы1"/>
    <w:basedOn w:val="a1"/>
    <w:uiPriority w:val="59"/>
    <w:rsid w:val="007870D6"/>
    <w:pPr>
      <w:spacing w:after="0" w:line="240" w:lineRule="auto"/>
    </w:pPr>
    <w:rPr>
      <w:rFonts w:ascii="Calibri" w:eastAsia="Calibri" w:hAnsi="Calibri" w:cs="Calibri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0">
    <w:name w:val="headertext"/>
    <w:basedOn w:val="a"/>
    <w:rsid w:val="0078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78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7870D6"/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basedOn w:val="a0"/>
    <w:link w:val="3"/>
    <w:rsid w:val="003334BC"/>
    <w:rPr>
      <w:rFonts w:ascii="TimesET" w:hAnsi="TimesET"/>
      <w:sz w:val="36"/>
      <w:szCs w:val="24"/>
    </w:rPr>
  </w:style>
  <w:style w:type="paragraph" w:styleId="ac">
    <w:name w:val="footnote text"/>
    <w:aliases w:val="Знак3"/>
    <w:basedOn w:val="a"/>
    <w:link w:val="ad"/>
    <w:uiPriority w:val="99"/>
    <w:unhideWhenUsed/>
    <w:rsid w:val="00AB3019"/>
    <w:pPr>
      <w:spacing w:after="0" w:line="240" w:lineRule="auto"/>
      <w:ind w:firstLine="567"/>
      <w:jc w:val="both"/>
    </w:pPr>
    <w:rPr>
      <w:rFonts w:eastAsia="Times New Roman" w:cs="Times New Roman"/>
      <w:sz w:val="20"/>
      <w:szCs w:val="20"/>
      <w:lang w:bidi="ar-SA"/>
    </w:rPr>
  </w:style>
  <w:style w:type="character" w:customStyle="1" w:styleId="ad">
    <w:name w:val="Текст сноски Знак"/>
    <w:aliases w:val="Знак3 Знак"/>
    <w:basedOn w:val="a0"/>
    <w:link w:val="ac"/>
    <w:uiPriority w:val="99"/>
    <w:rsid w:val="00AB3019"/>
    <w:rPr>
      <w:rFonts w:ascii="Calibri" w:hAnsi="Calibri"/>
      <w:sz w:val="20"/>
    </w:rPr>
  </w:style>
  <w:style w:type="character" w:styleId="ae">
    <w:name w:val="footnote reference"/>
    <w:unhideWhenUsed/>
    <w:rsid w:val="00AB3019"/>
    <w:rPr>
      <w:vertAlign w:val="superscript"/>
    </w:rPr>
  </w:style>
  <w:style w:type="paragraph" w:styleId="af">
    <w:name w:val="List Paragraph"/>
    <w:basedOn w:val="a"/>
    <w:uiPriority w:val="34"/>
    <w:qFormat/>
    <w:rsid w:val="00B778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07E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ru-RU"/>
    </w:rPr>
  </w:style>
  <w:style w:type="character" w:customStyle="1" w:styleId="212pt">
    <w:name w:val="Основной текст (2) + 12 pt"/>
    <w:aliases w:val="Полужирный"/>
    <w:rsid w:val="00150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6C0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6C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359"/>
    <w:rPr>
      <w:rFonts w:ascii="Tahoma" w:eastAsia="Calibri" w:hAnsi="Tahoma" w:cs="Tahoma"/>
      <w:sz w:val="16"/>
      <w:szCs w:val="16"/>
      <w:lang w:bidi="ru-RU"/>
    </w:rPr>
  </w:style>
  <w:style w:type="paragraph" w:styleId="af2">
    <w:name w:val="Normal (Web)"/>
    <w:basedOn w:val="a"/>
    <w:uiPriority w:val="99"/>
    <w:unhideWhenUsed/>
    <w:rsid w:val="002455AB"/>
    <w:pPr>
      <w:spacing w:before="200" w:after="200" w:line="240" w:lineRule="auto"/>
      <w:ind w:firstLine="240"/>
    </w:pPr>
    <w:rPr>
      <w:rFonts w:ascii="Verdana" w:eastAsia="Times New Roman" w:hAnsi="Verdana" w:cs="Times New Roman"/>
      <w:sz w:val="24"/>
      <w:szCs w:val="24"/>
      <w:lang w:bidi="ar-SA"/>
    </w:rPr>
  </w:style>
  <w:style w:type="character" w:styleId="af3">
    <w:name w:val="Strong"/>
    <w:basedOn w:val="a0"/>
    <w:uiPriority w:val="22"/>
    <w:qFormat/>
    <w:rsid w:val="00EC5116"/>
    <w:rPr>
      <w:b/>
      <w:bCs/>
    </w:rPr>
  </w:style>
  <w:style w:type="paragraph" w:customStyle="1" w:styleId="consplusnormal1">
    <w:name w:val="consplusnormal"/>
    <w:basedOn w:val="a"/>
    <w:rsid w:val="00EC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31">
    <w:name w:val="Основной текст (3)_"/>
    <w:basedOn w:val="a0"/>
    <w:link w:val="32"/>
    <w:rsid w:val="00EC5116"/>
    <w:rPr>
      <w:b/>
      <w:bCs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C5116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mkukdtsgp/topic/156607489483575" TargetMode="External"/><Relationship Id="rId18" Type="http://schemas.openxmlformats.org/officeDocument/2006/relationships/hyperlink" Target="https://ok.ru/mkukdtsgp/topic/156855432684343" TargetMode="External"/><Relationship Id="rId26" Type="http://schemas.openxmlformats.org/officeDocument/2006/relationships/hyperlink" Target="https://vk.com/kdcmortka?w=wall-212209656_142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k.com/kdcmortka?z=photo-212209656_457242253%2Fwall-212209656_1310" TargetMode="External"/><Relationship Id="rId34" Type="http://schemas.openxmlformats.org/officeDocument/2006/relationships/hyperlink" Target="https://vk.com/kdcmortka?w=wall-212209656_14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k.ru/mkukdtsgp/topic/156583492559671" TargetMode="External"/><Relationship Id="rId17" Type="http://schemas.openxmlformats.org/officeDocument/2006/relationships/hyperlink" Target="https://vk.com/public218466798?w=wall-218466798_245" TargetMode="External"/><Relationship Id="rId25" Type="http://schemas.openxmlformats.org/officeDocument/2006/relationships/hyperlink" Target="https://vk.com/kdcmortka?w=wall-212209656_1357" TargetMode="External"/><Relationship Id="rId33" Type="http://schemas.openxmlformats.org/officeDocument/2006/relationships/hyperlink" Target="consultantplus://offline/ref=88F0ED16184281189A80B84BCE83C08B7AC83C9238701D58272A1AC3A2A124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k.ru/mkukdtsgp/topic/156763838915383" TargetMode="External"/><Relationship Id="rId20" Type="http://schemas.openxmlformats.org/officeDocument/2006/relationships/hyperlink" Target="https://vk.com/kdcmortka?w=wall-212209656_1299" TargetMode="External"/><Relationship Id="rId29" Type="http://schemas.openxmlformats.org/officeDocument/2006/relationships/hyperlink" Target="https://vk.com/kdcmortka?w=wall-212209656_14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mkukdtsgp/topic/156576227631927" TargetMode="External"/><Relationship Id="rId24" Type="http://schemas.openxmlformats.org/officeDocument/2006/relationships/hyperlink" Target="https://ok.ru/mkukdtsgp/topic/157015202571063" TargetMode="External"/><Relationship Id="rId32" Type="http://schemas.openxmlformats.org/officeDocument/2006/relationships/hyperlink" Target="https://ok.ru/mkukdtsgp/topic/157218131780407" TargetMode="External"/><Relationship Id="rId37" Type="http://schemas.openxmlformats.org/officeDocument/2006/relationships/hyperlink" Target="https://ok.ru/group/53227136811218/topic/159243632105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mkukdtsgp/topic/156758341100343" TargetMode="External"/><Relationship Id="rId23" Type="http://schemas.openxmlformats.org/officeDocument/2006/relationships/hyperlink" Target="https://ok.ru/mkukdtsgp/topic/157014891668279" TargetMode="External"/><Relationship Id="rId28" Type="http://schemas.openxmlformats.org/officeDocument/2006/relationships/hyperlink" Target="https://ok.ru/mkukdtsgp/topic/157144830092087" TargetMode="External"/><Relationship Id="rId36" Type="http://schemas.openxmlformats.org/officeDocument/2006/relationships/hyperlink" Target="https://vk.com/kdcmortka?w=wall-212209656_1501" TargetMode="External"/><Relationship Id="rId10" Type="http://schemas.openxmlformats.org/officeDocument/2006/relationships/hyperlink" Target="https://ok.ru/mkukdtsgp/topic/156576240018231" TargetMode="External"/><Relationship Id="rId19" Type="http://schemas.openxmlformats.org/officeDocument/2006/relationships/hyperlink" Target="https://vk.com/kdcmortka?w=wall-212209656_1269" TargetMode="External"/><Relationship Id="rId31" Type="http://schemas.openxmlformats.org/officeDocument/2006/relationships/hyperlink" Target="https://ok.ru/mkukdtsgp/topic/157202880439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mkukdtsgp/topic/156452616971063" TargetMode="External"/><Relationship Id="rId14" Type="http://schemas.openxmlformats.org/officeDocument/2006/relationships/hyperlink" Target="https://ok.ru/mkukdtsgp/topic/156751368528695" TargetMode="External"/><Relationship Id="rId22" Type="http://schemas.openxmlformats.org/officeDocument/2006/relationships/hyperlink" Target="https://ok.ru/mkukdtsgp/topic/156988916540215" TargetMode="External"/><Relationship Id="rId27" Type="http://schemas.openxmlformats.org/officeDocument/2006/relationships/hyperlink" Target="https://vk.com/kdcmortka?z=photo-212209656_457242568%2Fwall-212209656_1466" TargetMode="External"/><Relationship Id="rId30" Type="http://schemas.openxmlformats.org/officeDocument/2006/relationships/hyperlink" Target="https://vk.com/kdcmortka?w=wall-212209656_1489" TargetMode="External"/><Relationship Id="rId35" Type="http://schemas.openxmlformats.org/officeDocument/2006/relationships/hyperlink" Target="https://vk.com/kdcmortka?w=wall-212209656_1499" TargetMode="External"/><Relationship Id="rId8" Type="http://schemas.openxmlformats.org/officeDocument/2006/relationships/hyperlink" Target="consultantplus://offline/ref=88F0ED16184281189A80B84BCE83C08B7AC83C9238701D58272A1AC3A2A124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ACFD-2F22-43CE-8121-E3B40AA6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муниципальной программе &amp;quot;Развитие муниципальной службы в сельском поселении Леуши на 2020-2025 годы и на период до 2030 года&amp;quot; (с изменениями на: 4 мая 2022 года)</vt:lpstr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муниципальной программе &amp;quot;Развитие муниципальной службы в сельском поселении Леуши на 2020-2025 годы и на период до 2030 года&amp;quot; (с изменениями на: 4 мая 2022 года)</dc:title>
  <dc:creator>Люба</dc:creator>
  <cp:lastModifiedBy>User</cp:lastModifiedBy>
  <cp:revision>2</cp:revision>
  <cp:lastPrinted>2022-12-30T06:50:00Z</cp:lastPrinted>
  <dcterms:created xsi:type="dcterms:W3CDTF">2025-06-19T05:32:00Z</dcterms:created>
  <dcterms:modified xsi:type="dcterms:W3CDTF">2025-06-19T05:32:00Z</dcterms:modified>
</cp:coreProperties>
</file>