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4" w:rsidRPr="00213861" w:rsidRDefault="002D4954" w:rsidP="0021386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 w:rsidR="00213861"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</w:t>
      </w:r>
      <w:r w:rsidR="006F7E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ПОСЕЛЕНИЯ МОРТКА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</w:t>
      </w:r>
      <w:proofErr w:type="spellEnd"/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B0C49" w:rsidRDefault="00167639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ПРОЕКТ </w:t>
      </w:r>
      <w:r w:rsidR="002D4954" w:rsidRPr="009B0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D01D0B" w:rsidRDefault="00167639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 «__</w:t>
      </w:r>
      <w:r w:rsidR="00213861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EC71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_____2025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года                                                                               </w:t>
      </w:r>
      <w:r w:rsidR="00D01D0B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</w:t>
      </w:r>
    </w:p>
    <w:p w:rsidR="002D4954" w:rsidRPr="00D01D0B" w:rsidRDefault="00213861" w:rsidP="00213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</w:t>
      </w:r>
      <w:proofErr w:type="gramStart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.М</w:t>
      </w:r>
      <w:proofErr w:type="gramEnd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ортка</w:t>
      </w:r>
      <w:proofErr w:type="spellEnd"/>
    </w:p>
    <w:p w:rsidR="002D4954" w:rsidRPr="009B0C4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74" w:rsidRPr="009B0C49" w:rsidRDefault="00032F01" w:rsidP="005F5074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213861">
        <w:t>18 марта</w:t>
      </w:r>
      <w:r w:rsidR="008B42D4" w:rsidRPr="009B0C49">
        <w:t xml:space="preserve"> 2019 года </w:t>
      </w:r>
      <w:r w:rsidR="00213861">
        <w:t>№74</w:t>
      </w:r>
      <w:r w:rsidR="002D4954" w:rsidRPr="009B0C49">
        <w:t xml:space="preserve"> «</w:t>
      </w:r>
      <w:r w:rsidR="005F5074" w:rsidRPr="009B0C49">
        <w:rPr>
          <w:bCs/>
        </w:rPr>
        <w:t xml:space="preserve">Об утверждении </w:t>
      </w:r>
    </w:p>
    <w:p w:rsidR="008B42D4" w:rsidRPr="009B0C49" w:rsidRDefault="002466AE" w:rsidP="005F5074">
      <w:pPr>
        <w:pStyle w:val="headertext"/>
        <w:spacing w:before="0" w:beforeAutospacing="0" w:after="0" w:afterAutospacing="0"/>
        <w:rPr>
          <w:bCs/>
        </w:rPr>
      </w:pPr>
      <w:r w:rsidRPr="009B0C49">
        <w:rPr>
          <w:bCs/>
        </w:rPr>
        <w:t xml:space="preserve">Положения о содержании и обеспечении </w:t>
      </w:r>
    </w:p>
    <w:p w:rsidR="008B42D4" w:rsidRPr="009B0C49" w:rsidRDefault="00213861" w:rsidP="00D01D0B">
      <w:pPr>
        <w:pStyle w:val="headertext"/>
        <w:tabs>
          <w:tab w:val="left" w:pos="6930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Сохранности </w:t>
      </w:r>
      <w:r w:rsidR="002466AE" w:rsidRPr="009B0C49">
        <w:rPr>
          <w:bCs/>
        </w:rPr>
        <w:t xml:space="preserve">воинских захоронений на территории </w:t>
      </w:r>
      <w:r w:rsidR="00D01D0B">
        <w:rPr>
          <w:bCs/>
        </w:rPr>
        <w:tab/>
      </w:r>
    </w:p>
    <w:p w:rsidR="002466AE" w:rsidRPr="009B0C49" w:rsidRDefault="00213861" w:rsidP="005F5074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  <w:r w:rsidR="002466AE" w:rsidRPr="009B0C49">
        <w:rPr>
          <w:bCs/>
        </w:rPr>
        <w:t xml:space="preserve">» </w:t>
      </w:r>
    </w:p>
    <w:p w:rsidR="005F5074" w:rsidRPr="009B0C49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EC7161" w:rsidRPr="00EC7161" w:rsidRDefault="00EC7161" w:rsidP="00EC7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В соответствии с Федеральными законами от 06.10.2003 N 131-ФЗ "Об общих принципах организации местного самоуправления", Законом Российской Федерации от 14.01.1993 N 4292-1 "Об увековечении памяти погибших при защите Отечества", от 21.04.2025 № 74-ФЗ «Об увековечении памяти жертв геноцида советского народа в период Великой Отечественной войны 1941-1945 годов»: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EC7161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EC71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от 1</w:t>
      </w:r>
      <w:r>
        <w:rPr>
          <w:rFonts w:ascii="Times New Roman" w:eastAsia="Calibri" w:hAnsi="Times New Roman" w:cs="Times New Roman"/>
          <w:sz w:val="24"/>
          <w:szCs w:val="24"/>
        </w:rPr>
        <w:t>8.03.2019 года</w:t>
      </w:r>
      <w:r w:rsidRPr="00EC716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74</w:t>
      </w:r>
      <w:r w:rsidRPr="00EC7161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содержании и обеспечении сохранности воинских захоронений на террито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рии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Мортка</w:t>
      </w:r>
      <w:bookmarkStart w:id="0" w:name="_GoBack"/>
      <w:bookmarkEnd w:id="0"/>
      <w:proofErr w:type="spellEnd"/>
      <w:r w:rsidRPr="00EC7161">
        <w:rPr>
          <w:rFonts w:ascii="Times New Roman" w:eastAsia="Calibri" w:hAnsi="Times New Roman" w:cs="Times New Roman"/>
          <w:bCs/>
          <w:sz w:val="24"/>
          <w:szCs w:val="24"/>
        </w:rPr>
        <w:t xml:space="preserve">» следующие изменения: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1.1. </w:t>
      </w:r>
      <w:r w:rsidRPr="00EC7161">
        <w:rPr>
          <w:rFonts w:ascii="Times New Roman" w:eastAsia="Calibri" w:hAnsi="Times New Roman" w:cs="Times New Roman"/>
          <w:bCs/>
          <w:sz w:val="24"/>
          <w:szCs w:val="24"/>
        </w:rPr>
        <w:t xml:space="preserve">Раздел  </w:t>
      </w:r>
      <w:r w:rsidRPr="00EC71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Pr="00EC7161">
        <w:rPr>
          <w:rFonts w:ascii="Times New Roman" w:eastAsia="Calibri" w:hAnsi="Times New Roman" w:cs="Times New Roman"/>
          <w:bCs/>
          <w:sz w:val="24"/>
          <w:szCs w:val="24"/>
        </w:rPr>
        <w:t xml:space="preserve">  дополнить подпунктом 2.3. следующего содержания: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7161">
        <w:rPr>
          <w:rFonts w:ascii="Times New Roman" w:eastAsia="Calibri" w:hAnsi="Times New Roman" w:cs="Times New Roman"/>
          <w:bCs/>
          <w:sz w:val="24"/>
          <w:szCs w:val="24"/>
        </w:rPr>
        <w:t xml:space="preserve">«2.3. В соответствии со ст.13 Федерального закона от 21.04.2025 № 74-ФЗ 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«Об увековечении памяти жертв геноцида советского народа в период Великой Отечественной войны 1941-1945 годов» органы местного самоуправления: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1. 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ведут государственный учет </w:t>
      </w:r>
      <w:proofErr w:type="gramStart"/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захоронений останков жертв геноцида советского народа</w:t>
      </w:r>
      <w:proofErr w:type="gramEnd"/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соответствии со статьей 6 настоящего Федерального закона;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2.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осуществляют мероприятия по содержанию в порядке, восстановлению и благоустройству захоронений останков жертв геноцида советского народа, которые находятся на их территориях; 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3.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создают резерв площадей для новых захоронений останков жертв геноцида советского народа;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4. 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осуществляют взаимодействие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РФ, национальным оператором по увековечению памяти жертв геноцида советского народа в случаях, установленных настоящим Федеральным законом;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5. </w:t>
      </w:r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осуществляют иные полномочия, предусмотренные настоящим Федеральным законом. </w:t>
      </w:r>
      <w:proofErr w:type="gramStart"/>
      <w:r w:rsidRPr="00EC71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Расходы на проведение мероприятий, связанных с увековечением памяти жертв геноцида советского народа, могут осуществляться за счет средств федерального бюджета, бюджетов  субъектов РФ и местных  бюджетов в соответствии с полномочиями органов государственной власти и органов местного самоуправления, установленными настоящим Федеральным законом, а также за счет добровольных взносов и пожертвований юридических и физических лиц (ст.15 Федерального закона).» </w:t>
      </w:r>
      <w:proofErr w:type="gramEnd"/>
    </w:p>
    <w:p w:rsidR="006F7E2E" w:rsidRPr="006A6DE6" w:rsidRDefault="00B903FA" w:rsidP="00B903FA">
      <w:pPr>
        <w:pStyle w:val="headertext"/>
        <w:spacing w:before="0" w:beforeAutospacing="0" w:after="0" w:afterAutospacing="0"/>
        <w:jc w:val="both"/>
      </w:pPr>
      <w:r>
        <w:rPr>
          <w:rFonts w:eastAsia="Calibri"/>
        </w:rPr>
        <w:tab/>
      </w:r>
      <w:r w:rsidR="006F7E2E" w:rsidRPr="006A6DE6">
        <w:t xml:space="preserve">2. Организационному отделу администрации городского поселения </w:t>
      </w:r>
      <w:proofErr w:type="spellStart"/>
      <w:r w:rsidR="006F7E2E" w:rsidRPr="006A6DE6">
        <w:t>Мортка</w:t>
      </w:r>
      <w:proofErr w:type="spellEnd"/>
      <w:r w:rsidR="006F7E2E" w:rsidRPr="006A6DE6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6F7E2E" w:rsidRPr="006A6DE6">
        <w:t>Мортка</w:t>
      </w:r>
      <w:proofErr w:type="spellEnd"/>
      <w:r w:rsidR="006F7E2E" w:rsidRPr="006A6DE6">
        <w:t xml:space="preserve"> от 31 марта 2009 года №48 «Об обнародовании нормативно-правовых актов органов местного самоуправления муниципального </w:t>
      </w:r>
      <w:r w:rsidR="006F7E2E" w:rsidRPr="006A6DE6">
        <w:lastRenderedPageBreak/>
        <w:t xml:space="preserve">образования городское поселение </w:t>
      </w:r>
      <w:proofErr w:type="spellStart"/>
      <w:r w:rsidR="006F7E2E" w:rsidRPr="006A6DE6">
        <w:t>Мортка</w:t>
      </w:r>
      <w:proofErr w:type="spellEnd"/>
      <w:r w:rsidR="006F7E2E" w:rsidRPr="006A6DE6">
        <w:t xml:space="preserve">» и разместить на официальном сайте органов местного самоуправления </w:t>
      </w:r>
      <w:proofErr w:type="spellStart"/>
      <w:r w:rsidR="006F7E2E" w:rsidRPr="006A6DE6">
        <w:t>Кондинского</w:t>
      </w:r>
      <w:proofErr w:type="spellEnd"/>
      <w:r w:rsidR="006F7E2E" w:rsidRPr="006A6DE6">
        <w:t xml:space="preserve"> района Ханты-Мансийского автономного округа – Югры.</w:t>
      </w:r>
    </w:p>
    <w:p w:rsidR="00EC7161" w:rsidRPr="00EC7161" w:rsidRDefault="00EC7161" w:rsidP="00EC7161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обнародования и распространяется на правоотношения, возникшие с  01.01.2026.</w:t>
      </w:r>
    </w:p>
    <w:p w:rsidR="00EC7161" w:rsidRPr="00EC7161" w:rsidRDefault="00EC7161" w:rsidP="00EC7161">
      <w:pPr>
        <w:widowControl w:val="0"/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C7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C87288" w:rsidRPr="006A6DE6" w:rsidRDefault="00C87288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1795"/>
        <w:gridCol w:w="3244"/>
      </w:tblGrid>
      <w:tr w:rsidR="006F7E2E" w:rsidRPr="006A6DE6" w:rsidTr="001F243C">
        <w:tc>
          <w:tcPr>
            <w:tcW w:w="4785" w:type="dxa"/>
          </w:tcPr>
          <w:p w:rsidR="00EC7161" w:rsidRDefault="00EC7161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61" w:rsidRDefault="00EC7161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E2E" w:rsidRPr="006A6DE6" w:rsidRDefault="006F7E2E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920" w:type="dxa"/>
          </w:tcPr>
          <w:p w:rsidR="006F7E2E" w:rsidRPr="006A6DE6" w:rsidRDefault="006F7E2E" w:rsidP="001F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C7161" w:rsidRDefault="00EC7161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161" w:rsidRDefault="00EC7161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E2E" w:rsidRPr="006A6DE6" w:rsidRDefault="006F7E2E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6F7E2E" w:rsidRPr="006A6DE6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26" w:rsidRPr="008E4327" w:rsidRDefault="00276726">
      <w:pPr>
        <w:rPr>
          <w:sz w:val="24"/>
          <w:szCs w:val="24"/>
        </w:rPr>
      </w:pPr>
    </w:p>
    <w:p w:rsidR="00276726" w:rsidRDefault="00276726"/>
    <w:sectPr w:rsidR="00276726" w:rsidSect="008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A5D"/>
    <w:multiLevelType w:val="hybridMultilevel"/>
    <w:tmpl w:val="EF8A24DC"/>
    <w:lvl w:ilvl="0" w:tplc="6A301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2C4F"/>
    <w:multiLevelType w:val="multilevel"/>
    <w:tmpl w:val="228EF420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4"/>
    <w:rsid w:val="00032F01"/>
    <w:rsid w:val="000B0145"/>
    <w:rsid w:val="000C570F"/>
    <w:rsid w:val="000E0E81"/>
    <w:rsid w:val="00103851"/>
    <w:rsid w:val="00115421"/>
    <w:rsid w:val="001262CF"/>
    <w:rsid w:val="00134D55"/>
    <w:rsid w:val="001569BC"/>
    <w:rsid w:val="00167639"/>
    <w:rsid w:val="00187BC2"/>
    <w:rsid w:val="001A2360"/>
    <w:rsid w:val="001B3B38"/>
    <w:rsid w:val="001D02C6"/>
    <w:rsid w:val="00213861"/>
    <w:rsid w:val="00225E1B"/>
    <w:rsid w:val="002466AE"/>
    <w:rsid w:val="002475C7"/>
    <w:rsid w:val="002667EF"/>
    <w:rsid w:val="00276726"/>
    <w:rsid w:val="002A5F42"/>
    <w:rsid w:val="002D4954"/>
    <w:rsid w:val="00302B2F"/>
    <w:rsid w:val="003146AE"/>
    <w:rsid w:val="00340A05"/>
    <w:rsid w:val="00365716"/>
    <w:rsid w:val="003714F7"/>
    <w:rsid w:val="00390216"/>
    <w:rsid w:val="003B2806"/>
    <w:rsid w:val="003D5C8B"/>
    <w:rsid w:val="00427FD3"/>
    <w:rsid w:val="00453F7F"/>
    <w:rsid w:val="00477BD3"/>
    <w:rsid w:val="0049065F"/>
    <w:rsid w:val="004B51CB"/>
    <w:rsid w:val="00534148"/>
    <w:rsid w:val="005453B7"/>
    <w:rsid w:val="005903B0"/>
    <w:rsid w:val="005F5074"/>
    <w:rsid w:val="00633A2E"/>
    <w:rsid w:val="00641AA3"/>
    <w:rsid w:val="00663F15"/>
    <w:rsid w:val="006B690F"/>
    <w:rsid w:val="006C79DC"/>
    <w:rsid w:val="006D2625"/>
    <w:rsid w:val="006D5081"/>
    <w:rsid w:val="006F7E2E"/>
    <w:rsid w:val="00704583"/>
    <w:rsid w:val="00744470"/>
    <w:rsid w:val="00761343"/>
    <w:rsid w:val="007E4387"/>
    <w:rsid w:val="008336BE"/>
    <w:rsid w:val="00834DFB"/>
    <w:rsid w:val="00853AA6"/>
    <w:rsid w:val="0088192D"/>
    <w:rsid w:val="008B3B74"/>
    <w:rsid w:val="008B42D4"/>
    <w:rsid w:val="008B6240"/>
    <w:rsid w:val="008D5CB4"/>
    <w:rsid w:val="008D681C"/>
    <w:rsid w:val="008E4327"/>
    <w:rsid w:val="009A483A"/>
    <w:rsid w:val="009B0C49"/>
    <w:rsid w:val="009B1152"/>
    <w:rsid w:val="009D2A5E"/>
    <w:rsid w:val="00A11340"/>
    <w:rsid w:val="00A845F2"/>
    <w:rsid w:val="00AB52A1"/>
    <w:rsid w:val="00AE03BD"/>
    <w:rsid w:val="00B903FA"/>
    <w:rsid w:val="00BA7A17"/>
    <w:rsid w:val="00BD59BD"/>
    <w:rsid w:val="00C07076"/>
    <w:rsid w:val="00C25DD7"/>
    <w:rsid w:val="00C87288"/>
    <w:rsid w:val="00CB3D42"/>
    <w:rsid w:val="00CE32CE"/>
    <w:rsid w:val="00D01D0B"/>
    <w:rsid w:val="00D147CA"/>
    <w:rsid w:val="00D160D8"/>
    <w:rsid w:val="00D56AA7"/>
    <w:rsid w:val="00D84C38"/>
    <w:rsid w:val="00DE331D"/>
    <w:rsid w:val="00DF6E14"/>
    <w:rsid w:val="00E002D1"/>
    <w:rsid w:val="00E45E44"/>
    <w:rsid w:val="00E90044"/>
    <w:rsid w:val="00EC0CCE"/>
    <w:rsid w:val="00EC7161"/>
    <w:rsid w:val="00EF32F5"/>
    <w:rsid w:val="00F111B4"/>
    <w:rsid w:val="00F11E6C"/>
    <w:rsid w:val="00F63642"/>
    <w:rsid w:val="00F86155"/>
    <w:rsid w:val="00FD699D"/>
    <w:rsid w:val="00FE4C33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Дом культуры-3</cp:lastModifiedBy>
  <cp:revision>18</cp:revision>
  <cp:lastPrinted>2025-05-14T05:20:00Z</cp:lastPrinted>
  <dcterms:created xsi:type="dcterms:W3CDTF">2022-03-31T11:12:00Z</dcterms:created>
  <dcterms:modified xsi:type="dcterms:W3CDTF">2025-05-14T05:20:00Z</dcterms:modified>
</cp:coreProperties>
</file>