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7E" w:rsidRDefault="00F41F7E" w:rsidP="00F41F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</w:t>
      </w:r>
    </w:p>
    <w:p w:rsidR="00F41F7E" w:rsidRDefault="007C774A" w:rsidP="00F41F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A1D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</w:p>
    <w:p w:rsidR="007C774A" w:rsidRPr="003A1DDB" w:rsidRDefault="002211C8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ПОСЕЛЕНИЯ МОРТКА</w:t>
      </w:r>
    </w:p>
    <w:p w:rsidR="00FA2206" w:rsidRDefault="00FA2206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4A" w:rsidRPr="00FA2206" w:rsidRDefault="007C774A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 района</w:t>
      </w:r>
    </w:p>
    <w:p w:rsidR="007C774A" w:rsidRPr="00FA2206" w:rsidRDefault="007C774A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 – Мансийского автономного округа – Югры</w:t>
      </w:r>
    </w:p>
    <w:p w:rsidR="007C774A" w:rsidRPr="00FA2206" w:rsidRDefault="007C774A" w:rsidP="007C7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A" w:rsidRPr="00FA2206" w:rsidRDefault="007C774A" w:rsidP="007C77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C774A" w:rsidRPr="00FA2206" w:rsidRDefault="007C774A" w:rsidP="007C7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A" w:rsidRPr="00FA2206" w:rsidRDefault="007C774A" w:rsidP="007C774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proofErr w:type="gramStart"/>
      <w:r w:rsid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«»</w:t>
      </w:r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F41F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End"/>
      <w:r w:rsidR="00F41F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                                                                           </w:t>
      </w:r>
      <w:r w:rsid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№ </w:t>
      </w:r>
    </w:p>
    <w:p w:rsidR="007C774A" w:rsidRPr="00FA2206" w:rsidRDefault="002211C8" w:rsidP="007C774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proofErr w:type="gramStart"/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пгт.Мортка</w:t>
      </w:r>
      <w:proofErr w:type="spellEnd"/>
      <w:proofErr w:type="gramEnd"/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B411E" w:rsidRDefault="00CB411E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CB411E" w:rsidRDefault="00CB411E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</w:p>
    <w:p w:rsidR="00CB411E" w:rsidRDefault="00CB411E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августа 2022 года № 208</w:t>
      </w:r>
    </w:p>
    <w:p w:rsidR="007C774A" w:rsidRPr="00FA2206" w:rsidRDefault="00CB411E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схемы размещения </w:t>
      </w:r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 торговых объектов</w:t>
      </w:r>
    </w:p>
    <w:p w:rsidR="007C774A" w:rsidRPr="00FA2206" w:rsidRDefault="002211C8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</w:p>
    <w:p w:rsidR="007C774A" w:rsidRPr="00FA2206" w:rsidRDefault="002211C8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Федеральным законом от 28.12.2009 г. № 381-ФЗ «Об основах государственного регулирования торговой деятельности в Российской Федерации», Законом Ханты-Мансийского автономного </w:t>
      </w:r>
      <w:r w:rsidR="00427902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округа- Югры от 11.05.2010 № 85</w:t>
      </w: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–ОЗ «О государственном регулировании торговой деятельности в Ханты-Мансийском автономном округе –Югре», руководствуясь приказом Департамента экономического развития Ханты-Мансийского автономного округа-Югры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Уставом </w:t>
      </w:r>
      <w:r w:rsidR="002211C8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="002211C8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приведения муниципальных правовых актов в соответствие с действующим законодательством</w:t>
      </w: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B411E" w:rsidRPr="00FA2206" w:rsidRDefault="006B5FF4" w:rsidP="00CB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городского поселения </w:t>
      </w:r>
      <w:proofErr w:type="spellStart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августа 2022 года № 208 «</w:t>
      </w:r>
      <w:r w:rsidR="00CB411E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схемы размещения 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</w:t>
      </w:r>
      <w:r w:rsidR="00CB411E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торговых объектов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11E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городского поселения </w:t>
      </w:r>
      <w:proofErr w:type="spellStart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Постановление) следующие изменения:</w:t>
      </w:r>
    </w:p>
    <w:p w:rsidR="00CB411E" w:rsidRDefault="00CB411E" w:rsidP="006B5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1.1. Приложение к Постановлению изложить в следующей редакции, </w:t>
      </w:r>
      <w:r w:rsidR="009041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9041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B411E" w:rsidRPr="00CB411E" w:rsidRDefault="00CB411E" w:rsidP="00CB411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206" w:rsidRP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B411E">
        <w:rPr>
          <w:rFonts w:ascii="Times New Roman" w:eastAsia="Arial Unicode MS" w:hAnsi="Times New Roman"/>
          <w:sz w:val="24"/>
        </w:rPr>
        <w:t xml:space="preserve">Обнародовать настоящее </w:t>
      </w:r>
      <w:r>
        <w:rPr>
          <w:rFonts w:ascii="Times New Roman" w:eastAsia="Arial Unicode MS" w:hAnsi="Times New Roman"/>
          <w:sz w:val="24"/>
        </w:rPr>
        <w:t>постановление</w:t>
      </w:r>
      <w:r w:rsidRPr="00CB411E">
        <w:rPr>
          <w:rFonts w:ascii="Times New Roman" w:eastAsia="Arial Unicode MS" w:hAnsi="Times New Roman"/>
          <w:sz w:val="24"/>
        </w:rPr>
        <w:t xml:space="preserve"> в соответствии с решением Совета депутатов городского поселения </w:t>
      </w:r>
      <w:proofErr w:type="spellStart"/>
      <w:r w:rsidRPr="00CB411E">
        <w:rPr>
          <w:rFonts w:ascii="Times New Roman" w:eastAsia="Arial Unicode MS" w:hAnsi="Times New Roman"/>
          <w:sz w:val="24"/>
        </w:rPr>
        <w:t>Мортка</w:t>
      </w:r>
      <w:proofErr w:type="spellEnd"/>
      <w:r w:rsidRPr="00CB411E">
        <w:rPr>
          <w:rFonts w:ascii="Times New Roman" w:eastAsia="Arial Unicode MS" w:hAnsi="Times New Roman"/>
          <w:sz w:val="24"/>
        </w:rPr>
        <w:t xml:space="preserve"> от 31 марта 2009 года № </w:t>
      </w:r>
      <w:proofErr w:type="gramStart"/>
      <w:r w:rsidRPr="00CB411E">
        <w:rPr>
          <w:rFonts w:ascii="Times New Roman" w:eastAsia="Arial Unicode MS" w:hAnsi="Times New Roman"/>
          <w:sz w:val="24"/>
        </w:rPr>
        <w:t>48  «</w:t>
      </w:r>
      <w:proofErr w:type="gramEnd"/>
      <w:r w:rsidRPr="00CB411E">
        <w:rPr>
          <w:rFonts w:ascii="Times New Roman" w:eastAsia="Arial Unicode MS" w:hAnsi="Times New Roman"/>
          <w:sz w:val="24"/>
        </w:rPr>
        <w:t xml:space="preserve">Об обнародовании нормативно-правовых актов органов местного самоуправления муниципального образования </w:t>
      </w:r>
      <w:r w:rsidRPr="00CB411E">
        <w:rPr>
          <w:rFonts w:ascii="Times New Roman" w:eastAsia="Arial Unicode MS" w:hAnsi="Times New Roman"/>
          <w:sz w:val="24"/>
          <w:szCs w:val="24"/>
        </w:rPr>
        <w:t xml:space="preserve">городское поселение </w:t>
      </w:r>
      <w:proofErr w:type="spellStart"/>
      <w:r w:rsidRPr="00CB411E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CB411E">
        <w:rPr>
          <w:rFonts w:ascii="Times New Roman" w:eastAsia="Arial Unicode MS" w:hAnsi="Times New Roman"/>
          <w:sz w:val="24"/>
          <w:szCs w:val="24"/>
        </w:rPr>
        <w:t xml:space="preserve">» </w:t>
      </w:r>
      <w:r w:rsidRPr="00CB411E">
        <w:rPr>
          <w:rFonts w:ascii="Times New Roman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Pr="00CB411E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Pr="00CB411E">
        <w:rPr>
          <w:rFonts w:ascii="Times New Roman" w:hAnsi="Times New Roman"/>
          <w:color w:val="000000"/>
          <w:sz w:val="24"/>
          <w:szCs w:val="24"/>
        </w:rPr>
        <w:t xml:space="preserve"> района Ханты-Мансийского автономного округа – Югры</w:t>
      </w:r>
      <w:r w:rsidRPr="00CB411E">
        <w:rPr>
          <w:rFonts w:ascii="Times New Roman" w:hAnsi="Times New Roman"/>
          <w:sz w:val="24"/>
          <w:szCs w:val="24"/>
        </w:rPr>
        <w:t>.</w:t>
      </w:r>
    </w:p>
    <w:p w:rsidR="006B5FF4" w:rsidRPr="00FA2206" w:rsidRDefault="009041E7" w:rsidP="00FA2206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B5F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 Настоящее постановление вступает 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силу с 01 января 2026 года</w:t>
      </w:r>
      <w:r w:rsidR="006B5F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 </w:t>
      </w:r>
    </w:p>
    <w:p w:rsidR="00FA2206" w:rsidRPr="00FA2206" w:rsidRDefault="006B5FF4" w:rsidP="006B5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FA2206" w:rsidRPr="00FA2206">
        <w:rPr>
          <w:rFonts w:ascii="Times New Roman" w:eastAsia="Calibri" w:hAnsi="Times New Roman" w:cs="Times New Roman"/>
          <w:sz w:val="24"/>
          <w:szCs w:val="24"/>
        </w:rPr>
        <w:t>. Контроль за выполнением постановления возложить на заместителя главы городского поселения Мортка.</w:t>
      </w:r>
    </w:p>
    <w:p w:rsidR="002211C8" w:rsidRDefault="006B5FF4" w:rsidP="00FA2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211C8" w:rsidRDefault="002211C8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11C8" w:rsidRPr="002211C8" w:rsidRDefault="002211C8" w:rsidP="00221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211C8" w:rsidRPr="002211C8" w:rsidSect="00FA220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Глава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</w:t>
      </w:r>
      <w:proofErr w:type="spellStart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А.А. </w:t>
      </w:r>
      <w:proofErr w:type="spellStart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C774A" w:rsidRP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1F7E" w:rsidRDefault="007C774A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1639" w:rsidRPr="006B5FF4" w:rsidRDefault="00C51639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proofErr w:type="gramStart"/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4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</w:t>
      </w:r>
      <w:proofErr w:type="gramEnd"/>
      <w:r w:rsidR="00F4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F41F7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51639" w:rsidRPr="006B5FF4" w:rsidRDefault="002211C8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поселения Мортка</w:t>
      </w:r>
      <w:r w:rsidR="00C51639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1639" w:rsidRPr="006B5FF4" w:rsidRDefault="00C51639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Start"/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F7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11E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7C774A" w:rsidRPr="006B5FF4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A" w:rsidRP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74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НЕСТАЦИОНАРНЫХ ТОРГОВЫХ ОБЪЕКТОВ</w:t>
      </w:r>
    </w:p>
    <w:p w:rsidR="007C774A" w:rsidRP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7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</w:t>
      </w:r>
      <w:r w:rsidR="008D06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ГОРОДСКОЕ ПОСЕЛЕНИЕ МОРТКА</w:t>
      </w:r>
    </w:p>
    <w:p w:rsidR="007C774A" w:rsidRPr="007C774A" w:rsidRDefault="006B5FF4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 ЯНВАРЯ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7C774A" w:rsidRPr="007C7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C774A" w:rsidRP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30"/>
        <w:gridCol w:w="1562"/>
        <w:gridCol w:w="1244"/>
        <w:gridCol w:w="1985"/>
        <w:gridCol w:w="1134"/>
        <w:gridCol w:w="1701"/>
        <w:gridCol w:w="1169"/>
        <w:gridCol w:w="1061"/>
        <w:gridCol w:w="1739"/>
        <w:gridCol w:w="1588"/>
      </w:tblGrid>
      <w:tr w:rsidR="007C774A" w:rsidRPr="007C774A" w:rsidTr="00DA707A">
        <w:tc>
          <w:tcPr>
            <w:tcW w:w="568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30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субъекта торговли</w:t>
            </w:r>
          </w:p>
        </w:tc>
        <w:tc>
          <w:tcPr>
            <w:tcW w:w="1562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 субъекта торговли</w:t>
            </w:r>
          </w:p>
        </w:tc>
        <w:tc>
          <w:tcPr>
            <w:tcW w:w="1244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1985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месторасположения нестационарного торгового объекта</w:t>
            </w:r>
          </w:p>
        </w:tc>
        <w:tc>
          <w:tcPr>
            <w:tcW w:w="1134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специализация</w:t>
            </w:r>
          </w:p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(ассортимент реализуемой продукции)</w:t>
            </w:r>
          </w:p>
        </w:tc>
        <w:tc>
          <w:tcPr>
            <w:tcW w:w="1169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1061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земельного участка</w:t>
            </w:r>
          </w:p>
        </w:tc>
        <w:tc>
          <w:tcPr>
            <w:tcW w:w="1739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588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Срок, период размещения нестационарного</w:t>
            </w:r>
          </w:p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торгового объекта</w:t>
            </w:r>
          </w:p>
        </w:tc>
      </w:tr>
      <w:tr w:rsidR="007C774A" w:rsidRPr="007C774A" w:rsidTr="00DA707A">
        <w:tc>
          <w:tcPr>
            <w:tcW w:w="568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9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1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9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8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77040" w:rsidRPr="007C774A" w:rsidTr="00DA707A">
        <w:tc>
          <w:tcPr>
            <w:tcW w:w="568" w:type="dxa"/>
          </w:tcPr>
          <w:p w:rsidR="00577040" w:rsidRPr="00307EF5" w:rsidRDefault="003A1DDB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</w:tcPr>
          <w:p w:rsidR="00577040" w:rsidRPr="00307EF5" w:rsidRDefault="003B08D1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</w:t>
            </w:r>
          </w:p>
        </w:tc>
        <w:tc>
          <w:tcPr>
            <w:tcW w:w="1562" w:type="dxa"/>
          </w:tcPr>
          <w:p w:rsidR="00577040" w:rsidRPr="00307EF5" w:rsidRDefault="00577040" w:rsidP="0057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577040" w:rsidRPr="00307EF5" w:rsidRDefault="00577040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577040" w:rsidRPr="00307EF5" w:rsidRDefault="00AC010B" w:rsidP="00AC0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628231, ХМАО-Ю</w:t>
            </w:r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гра, </w:t>
            </w:r>
            <w:proofErr w:type="spellStart"/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Кондинский</w:t>
            </w:r>
            <w:proofErr w:type="spellEnd"/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пгт.Мортка</w:t>
            </w:r>
            <w:proofErr w:type="spellEnd"/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Индустриальная</w:t>
            </w: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577040" w:rsidRPr="00307EF5" w:rsidRDefault="00577040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577040" w:rsidRPr="00307EF5" w:rsidRDefault="00427902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169" w:type="dxa"/>
          </w:tcPr>
          <w:p w:rsidR="00577040" w:rsidRPr="00307EF5" w:rsidRDefault="00577040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1" w:type="dxa"/>
          </w:tcPr>
          <w:p w:rsidR="00577040" w:rsidRPr="00307EF5" w:rsidRDefault="00DD4886" w:rsidP="0042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39" w:type="dxa"/>
          </w:tcPr>
          <w:p w:rsidR="00577040" w:rsidRPr="007C774A" w:rsidRDefault="00577040" w:rsidP="003A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88" w:type="dxa"/>
          </w:tcPr>
          <w:p w:rsidR="00577040" w:rsidRPr="007C774A" w:rsidRDefault="006400AA" w:rsidP="003A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B08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с момента заключения договора</w:t>
            </w:r>
          </w:p>
        </w:tc>
      </w:tr>
      <w:tr w:rsidR="00DD4886" w:rsidRPr="007C774A" w:rsidTr="00DA707A">
        <w:tc>
          <w:tcPr>
            <w:tcW w:w="568" w:type="dxa"/>
          </w:tcPr>
          <w:p w:rsidR="00DD4886" w:rsidRDefault="00DD4886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</w:tcPr>
          <w:p w:rsidR="00DD4886" w:rsidRDefault="00CB411E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</w:t>
            </w:r>
          </w:p>
        </w:tc>
        <w:tc>
          <w:tcPr>
            <w:tcW w:w="1562" w:type="dxa"/>
          </w:tcPr>
          <w:p w:rsidR="00DD4886" w:rsidRPr="00307EF5" w:rsidRDefault="00DD4886" w:rsidP="0057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4" w:type="dxa"/>
          </w:tcPr>
          <w:p w:rsidR="00DD4886" w:rsidRDefault="00DD4886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DD4886" w:rsidRDefault="00DD4886" w:rsidP="00AC0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628215  ХМАО-Югра, </w:t>
            </w:r>
            <w:proofErr w:type="spellStart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Кондинский</w:t>
            </w:r>
            <w:proofErr w:type="spellEnd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с.Ямки</w:t>
            </w:r>
            <w:proofErr w:type="spellEnd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</w:t>
            </w:r>
          </w:p>
        </w:tc>
        <w:tc>
          <w:tcPr>
            <w:tcW w:w="1134" w:type="dxa"/>
          </w:tcPr>
          <w:p w:rsidR="00DD4886" w:rsidRPr="007C774A" w:rsidRDefault="00DD4886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DD4886" w:rsidRDefault="00DD4886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169" w:type="dxa"/>
          </w:tcPr>
          <w:p w:rsidR="00DD4886" w:rsidRDefault="00CB411E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1" w:type="dxa"/>
          </w:tcPr>
          <w:p w:rsidR="00DD4886" w:rsidRDefault="00DD4886" w:rsidP="0042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739" w:type="dxa"/>
          </w:tcPr>
          <w:p w:rsidR="00DD4886" w:rsidRPr="007C774A" w:rsidRDefault="00DD4886" w:rsidP="003A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88" w:type="dxa"/>
          </w:tcPr>
          <w:p w:rsidR="00DD4886" w:rsidRDefault="00CB411E" w:rsidP="003A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 с момента заключения договора</w:t>
            </w:r>
          </w:p>
        </w:tc>
      </w:tr>
    </w:tbl>
    <w:p w:rsidR="00C039F0" w:rsidRDefault="00C039F0"/>
    <w:sectPr w:rsidR="00C039F0" w:rsidSect="0038297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C4C14"/>
    <w:multiLevelType w:val="hybridMultilevel"/>
    <w:tmpl w:val="98160340"/>
    <w:lvl w:ilvl="0" w:tplc="E6BEB70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870794"/>
    <w:multiLevelType w:val="hybridMultilevel"/>
    <w:tmpl w:val="CD96AC30"/>
    <w:lvl w:ilvl="0" w:tplc="EA5C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4A"/>
    <w:rsid w:val="002211C8"/>
    <w:rsid w:val="00307EF5"/>
    <w:rsid w:val="0038297D"/>
    <w:rsid w:val="003A1DDB"/>
    <w:rsid w:val="003B08D1"/>
    <w:rsid w:val="00427902"/>
    <w:rsid w:val="00577040"/>
    <w:rsid w:val="006400AA"/>
    <w:rsid w:val="006B5FF4"/>
    <w:rsid w:val="007C774A"/>
    <w:rsid w:val="008B50CC"/>
    <w:rsid w:val="008D0685"/>
    <w:rsid w:val="009041E7"/>
    <w:rsid w:val="00AC010B"/>
    <w:rsid w:val="00C0286C"/>
    <w:rsid w:val="00C039F0"/>
    <w:rsid w:val="00C51639"/>
    <w:rsid w:val="00CB411E"/>
    <w:rsid w:val="00DA707A"/>
    <w:rsid w:val="00DD4886"/>
    <w:rsid w:val="00EE674A"/>
    <w:rsid w:val="00F26AC5"/>
    <w:rsid w:val="00F41F7E"/>
    <w:rsid w:val="00FA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02CD"/>
  <w15:docId w15:val="{4DC20361-92EA-4BEC-AC77-3ACEB36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EF5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3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No Spacing_0,Без интервала 111,Без интервала2,МОЙ,для таблиц,мой"/>
    <w:link w:val="a8"/>
    <w:uiPriority w:val="1"/>
    <w:qFormat/>
    <w:rsid w:val="008B50CC"/>
    <w:pPr>
      <w:spacing w:after="0" w:line="240" w:lineRule="auto"/>
    </w:pPr>
  </w:style>
  <w:style w:type="character" w:customStyle="1" w:styleId="a8">
    <w:name w:val="Без интервала Знак"/>
    <w:aliases w:val="No Spacing_0 Знак,Без интервала 111 Знак,Без интервала2 Знак,МОЙ Знак,для таблиц Знак,мой Знак"/>
    <w:link w:val="a7"/>
    <w:uiPriority w:val="1"/>
    <w:rsid w:val="008B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</dc:creator>
  <cp:lastModifiedBy>User</cp:lastModifiedBy>
  <cp:revision>4</cp:revision>
  <cp:lastPrinted>2026-01-15T05:33:00Z</cp:lastPrinted>
  <dcterms:created xsi:type="dcterms:W3CDTF">2026-01-15T05:32:00Z</dcterms:created>
  <dcterms:modified xsi:type="dcterms:W3CDTF">2026-01-15T05:45:00Z</dcterms:modified>
</cp:coreProperties>
</file>