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1664EB">
        <w:rPr>
          <w:rFonts w:ascii="Times New Roman" w:hAnsi="Times New Roman"/>
          <w:b/>
          <w:bCs/>
          <w:iCs/>
          <w:sz w:val="28"/>
          <w:szCs w:val="28"/>
          <w:lang w:eastAsia="ru-RU"/>
        </w:rPr>
        <w:t>8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CB604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6 июня </w:t>
      </w:r>
      <w:bookmarkStart w:id="0" w:name="_GoBack"/>
      <w:bookmarkEnd w:id="0"/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CC6C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40371A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881B52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C1504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BF596C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Pr="007E1A1C" w:rsidRDefault="00091E31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Кавардаков</w:t>
      </w:r>
      <w:r w:rsidR="00D4188E">
        <w:rPr>
          <w:rFonts w:ascii="Times New Roman" w:hAnsi="Times New Roman"/>
          <w:sz w:val="24"/>
          <w:szCs w:val="24"/>
        </w:rPr>
        <w:t>а</w:t>
      </w:r>
      <w:proofErr w:type="spellEnd"/>
      <w:r w:rsidR="00D4188E">
        <w:rPr>
          <w:rFonts w:ascii="Times New Roman" w:hAnsi="Times New Roman"/>
          <w:sz w:val="24"/>
          <w:szCs w:val="24"/>
        </w:rPr>
        <w:t xml:space="preserve"> Светлана Викторовна-заведующий финансово-эконмическим отделом.</w:t>
      </w:r>
    </w:p>
    <w:p w:rsidR="007E1A1C" w:rsidRPr="007E1A1C" w:rsidRDefault="00091E31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Сергеевна-главный специалист организационного отдела.</w:t>
      </w:r>
    </w:p>
    <w:p w:rsidR="007E1A1C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И.В.Карякин</w:t>
      </w:r>
      <w:proofErr w:type="spellEnd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депутаты, приглашенные! Очередное заседание Совета депутатов  прошу считать открытым. </w:t>
      </w:r>
    </w:p>
    <w:p w:rsidR="00091E31" w:rsidRPr="00792543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1664E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разное. Уважаемые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</w:t>
      </w:r>
      <w:r w:rsidR="00091E3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</w:t>
      </w:r>
      <w:proofErr w:type="gramStart"/>
      <w:r w:rsidR="00091E3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  <w:proofErr w:type="gramEnd"/>
      <w:r w:rsidR="00091E3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="00091E3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A26098" w:rsidRPr="00A26098" w:rsidRDefault="00832772" w:rsidP="00A26098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ПОВЕСТКА </w:t>
      </w:r>
    </w:p>
    <w:p w:rsidR="00091E31" w:rsidRPr="00091E31" w:rsidRDefault="00091E31" w:rsidP="00091E31">
      <w:pPr>
        <w:tabs>
          <w:tab w:val="left" w:pos="521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091E31" w:rsidRPr="00091E31" w:rsidRDefault="00091E31" w:rsidP="00091E31">
      <w:pPr>
        <w:spacing w:after="0" w:line="240" w:lineRule="auto"/>
        <w:ind w:righ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1664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  О внесении изменений в Устав муниципального образования городское поселение </w:t>
      </w:r>
      <w:proofErr w:type="spellStart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Ханты-Мансийского автономного округа-Югры».</w:t>
      </w:r>
    </w:p>
    <w:p w:rsidR="00091E31" w:rsidRPr="00091E31" w:rsidRDefault="00091E31" w:rsidP="00091E31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AF0F1A" w:rsidRDefault="00091E31" w:rsidP="00AF0F1A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Докладывает: </w:t>
      </w:r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proofErr w:type="spellStart"/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Хайбуллова</w:t>
      </w:r>
      <w:proofErr w:type="spellEnd"/>
      <w:r w:rsidRPr="00091E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Анастасия  Сергеевна, главный специалист организационного отдела</w:t>
      </w:r>
    </w:p>
    <w:p w:rsidR="00392A40" w:rsidRPr="00AF0F1A" w:rsidRDefault="00392A40" w:rsidP="00AF0F1A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–</w:t>
      </w:r>
      <w:proofErr w:type="gramStart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 – , воздержались – .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3E46A7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7E1A1C" w:rsidRPr="003E46A7" w:rsidRDefault="007E1A1C" w:rsidP="007E1A1C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E31" w:rsidRDefault="001664EB" w:rsidP="001664EB">
      <w:pPr>
        <w:pStyle w:val="a6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91E31" w:rsidRPr="00091E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="00091E31" w:rsidRPr="00091E31">
        <w:rPr>
          <w:rFonts w:ascii="Times New Roman" w:eastAsia="Times New Roman" w:hAnsi="Times New Roman"/>
          <w:b/>
          <w:sz w:val="24"/>
          <w:szCs w:val="24"/>
          <w:lang w:eastAsia="ru-RU"/>
        </w:rPr>
        <w:t>А.С.Хайбуллову</w:t>
      </w:r>
      <w:proofErr w:type="spellEnd"/>
      <w:r w:rsidR="007E1A1C" w:rsidRPr="00091E3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91E31"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="00091E31"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внесении</w:t>
      </w:r>
      <w:proofErr w:type="gramEnd"/>
      <w:r w:rsidR="00091E31"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в Устав муниципального образования городское поселение </w:t>
      </w:r>
      <w:proofErr w:type="spellStart"/>
      <w:r w:rsidR="00091E31"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="00091E31"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1E31"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091E31" w:rsidRPr="00091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Ханты-Мансийского автономного округа-Югры».</w:t>
      </w:r>
    </w:p>
    <w:p w:rsidR="007E1A1C" w:rsidRPr="00091E31" w:rsidRDefault="007E1A1C" w:rsidP="001664EB">
      <w:pPr>
        <w:pStyle w:val="a6"/>
        <w:tabs>
          <w:tab w:val="left" w:pos="521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E31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091E31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091E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3E46A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A26098" w:rsidRDefault="00A26098" w:rsidP="00392A40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098" w:rsidRPr="00A26098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55" w:rsidRDefault="00B33755" w:rsidP="00920693">
      <w:pPr>
        <w:spacing w:after="0" w:line="240" w:lineRule="auto"/>
      </w:pPr>
      <w:r>
        <w:separator/>
      </w:r>
    </w:p>
  </w:endnote>
  <w:endnote w:type="continuationSeparator" w:id="0">
    <w:p w:rsidR="00B33755" w:rsidRDefault="00B33755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CB604E">
          <w:rPr>
            <w:noProof/>
          </w:rPr>
          <w:t>1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55" w:rsidRDefault="00B33755" w:rsidP="00920693">
      <w:pPr>
        <w:spacing w:after="0" w:line="240" w:lineRule="auto"/>
      </w:pPr>
      <w:r>
        <w:separator/>
      </w:r>
    </w:p>
  </w:footnote>
  <w:footnote w:type="continuationSeparator" w:id="0">
    <w:p w:rsidR="00B33755" w:rsidRDefault="00B33755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90E69"/>
    <w:rsid w:val="00091E31"/>
    <w:rsid w:val="00093D4D"/>
    <w:rsid w:val="000946D8"/>
    <w:rsid w:val="00095D2B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51816"/>
    <w:rsid w:val="00157AE8"/>
    <w:rsid w:val="001664EB"/>
    <w:rsid w:val="001774DC"/>
    <w:rsid w:val="001A3325"/>
    <w:rsid w:val="001A364F"/>
    <w:rsid w:val="001B0ECA"/>
    <w:rsid w:val="001B3295"/>
    <w:rsid w:val="001C2C7C"/>
    <w:rsid w:val="001D713E"/>
    <w:rsid w:val="00205A97"/>
    <w:rsid w:val="00205E98"/>
    <w:rsid w:val="00223694"/>
    <w:rsid w:val="00227876"/>
    <w:rsid w:val="0023112F"/>
    <w:rsid w:val="00233912"/>
    <w:rsid w:val="002A12CB"/>
    <w:rsid w:val="002B26B7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D3F80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E0DAB"/>
    <w:rsid w:val="005F0015"/>
    <w:rsid w:val="005F6150"/>
    <w:rsid w:val="00603AD1"/>
    <w:rsid w:val="006102AC"/>
    <w:rsid w:val="00621207"/>
    <w:rsid w:val="00632B6D"/>
    <w:rsid w:val="006673D9"/>
    <w:rsid w:val="006869C0"/>
    <w:rsid w:val="006907BF"/>
    <w:rsid w:val="00694047"/>
    <w:rsid w:val="006B4EFE"/>
    <w:rsid w:val="006C69B9"/>
    <w:rsid w:val="006D1F9F"/>
    <w:rsid w:val="006D60A2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81B52"/>
    <w:rsid w:val="00882B4C"/>
    <w:rsid w:val="00892FF3"/>
    <w:rsid w:val="008B15C7"/>
    <w:rsid w:val="008B24B5"/>
    <w:rsid w:val="008C24F4"/>
    <w:rsid w:val="008C6699"/>
    <w:rsid w:val="008E21D8"/>
    <w:rsid w:val="00901726"/>
    <w:rsid w:val="00904B83"/>
    <w:rsid w:val="009070D4"/>
    <w:rsid w:val="00916944"/>
    <w:rsid w:val="0091758D"/>
    <w:rsid w:val="00920693"/>
    <w:rsid w:val="009223CF"/>
    <w:rsid w:val="009233EB"/>
    <w:rsid w:val="0093106B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3755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2DA3"/>
    <w:rsid w:val="00C649C9"/>
    <w:rsid w:val="00C7523C"/>
    <w:rsid w:val="00C86B14"/>
    <w:rsid w:val="00C90FA2"/>
    <w:rsid w:val="00C938D4"/>
    <w:rsid w:val="00C957E4"/>
    <w:rsid w:val="00CB604E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5650-9999-4A53-9736-50CFB6C0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151</cp:revision>
  <cp:lastPrinted>2024-05-02T04:05:00Z</cp:lastPrinted>
  <dcterms:created xsi:type="dcterms:W3CDTF">2018-12-20T09:53:00Z</dcterms:created>
  <dcterms:modified xsi:type="dcterms:W3CDTF">2024-06-06T03:10:00Z</dcterms:modified>
</cp:coreProperties>
</file>