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DD" w:rsidRPr="00D351C4" w:rsidRDefault="000B31DD" w:rsidP="00D351C4">
      <w:pPr>
        <w:spacing w:after="0" w:line="240" w:lineRule="auto"/>
        <w:ind w:left="708"/>
        <w:jc w:val="center"/>
        <w:rPr>
          <w:rFonts w:ascii="Times New Roman" w:hAnsi="Times New Roman" w:cs="Times New Roman"/>
        </w:rPr>
      </w:pPr>
      <w:r w:rsidRPr="00D351C4">
        <w:rPr>
          <w:rFonts w:ascii="Times New Roman" w:hAnsi="Times New Roman" w:cs="Times New Roman"/>
        </w:rPr>
        <w:t>ИНФОРМАЦИОННОЕ СООБЩЕНИЕ</w:t>
      </w:r>
    </w:p>
    <w:p w:rsidR="000B31DD" w:rsidRPr="00D351C4" w:rsidRDefault="004D1A14" w:rsidP="00D351C4">
      <w:pPr>
        <w:spacing w:after="0" w:line="240" w:lineRule="auto"/>
        <w:jc w:val="center"/>
        <w:rPr>
          <w:rFonts w:ascii="Times New Roman" w:hAnsi="Times New Roman" w:cs="Times New Roman"/>
        </w:rPr>
      </w:pPr>
      <w:r w:rsidRPr="00D351C4">
        <w:rPr>
          <w:rFonts w:ascii="Times New Roman" w:hAnsi="Times New Roman" w:cs="Times New Roman"/>
        </w:rPr>
        <w:t xml:space="preserve">Администрация сельского поселения Леуши </w:t>
      </w:r>
      <w:r w:rsidR="000B31DD" w:rsidRPr="00D351C4">
        <w:rPr>
          <w:rFonts w:ascii="Times New Roman" w:hAnsi="Times New Roman" w:cs="Times New Roman"/>
        </w:rPr>
        <w:t xml:space="preserve"> сообщает о проведении торгов по продаже муниципального имущества подлежащего приватизации.</w:t>
      </w:r>
    </w:p>
    <w:p w:rsidR="000B31DD" w:rsidRPr="00D351C4" w:rsidRDefault="000B31DD" w:rsidP="00D351C4">
      <w:pPr>
        <w:spacing w:after="0" w:line="240" w:lineRule="auto"/>
        <w:jc w:val="center"/>
        <w:rPr>
          <w:rFonts w:ascii="Times New Roman" w:hAnsi="Times New Roman" w:cs="Times New Roman"/>
        </w:rPr>
      </w:pPr>
    </w:p>
    <w:p w:rsidR="000B31DD" w:rsidRPr="00D351C4" w:rsidRDefault="000B31DD" w:rsidP="00D351C4">
      <w:pPr>
        <w:numPr>
          <w:ilvl w:val="0"/>
          <w:numId w:val="1"/>
        </w:numPr>
        <w:spacing w:after="0" w:line="240" w:lineRule="auto"/>
        <w:ind w:left="0" w:firstLine="0"/>
        <w:jc w:val="both"/>
        <w:rPr>
          <w:rFonts w:ascii="Times New Roman" w:hAnsi="Times New Roman" w:cs="Times New Roman"/>
        </w:rPr>
      </w:pPr>
      <w:r w:rsidRPr="00D351C4">
        <w:rPr>
          <w:rFonts w:ascii="Times New Roman" w:hAnsi="Times New Roman" w:cs="Times New Roman"/>
        </w:rPr>
        <w:t xml:space="preserve">Основание проведения торгов: Постановление администрации </w:t>
      </w:r>
      <w:r w:rsidR="004D1A14" w:rsidRPr="00D351C4">
        <w:rPr>
          <w:rFonts w:ascii="Times New Roman" w:hAnsi="Times New Roman" w:cs="Times New Roman"/>
        </w:rPr>
        <w:t xml:space="preserve">сельского поселения Леуши </w:t>
      </w:r>
      <w:r w:rsidRPr="00D351C4">
        <w:rPr>
          <w:rFonts w:ascii="Times New Roman" w:hAnsi="Times New Roman" w:cs="Times New Roman"/>
        </w:rPr>
        <w:t xml:space="preserve"> от </w:t>
      </w:r>
      <w:r w:rsidR="004D1A14" w:rsidRPr="00D351C4">
        <w:rPr>
          <w:rFonts w:ascii="Times New Roman" w:hAnsi="Times New Roman" w:cs="Times New Roman"/>
        </w:rPr>
        <w:t>25</w:t>
      </w:r>
      <w:r w:rsidRPr="00D351C4">
        <w:rPr>
          <w:rFonts w:ascii="Times New Roman" w:hAnsi="Times New Roman" w:cs="Times New Roman"/>
        </w:rPr>
        <w:t>.07.2018 №</w:t>
      </w:r>
      <w:r w:rsidR="004D1A14" w:rsidRPr="00D351C4">
        <w:rPr>
          <w:rFonts w:ascii="Times New Roman" w:hAnsi="Times New Roman" w:cs="Times New Roman"/>
        </w:rPr>
        <w:t xml:space="preserve"> 277</w:t>
      </w:r>
      <w:r w:rsidRPr="00D351C4">
        <w:rPr>
          <w:rFonts w:ascii="Times New Roman" w:hAnsi="Times New Roman" w:cs="Times New Roman"/>
        </w:rPr>
        <w:t>.</w:t>
      </w:r>
    </w:p>
    <w:p w:rsidR="000B31DD" w:rsidRPr="00D351C4" w:rsidRDefault="000B31DD" w:rsidP="00D351C4">
      <w:pPr>
        <w:numPr>
          <w:ilvl w:val="0"/>
          <w:numId w:val="1"/>
        </w:numPr>
        <w:spacing w:after="0" w:line="240" w:lineRule="auto"/>
        <w:ind w:left="0" w:firstLine="0"/>
        <w:jc w:val="both"/>
        <w:rPr>
          <w:rFonts w:ascii="Times New Roman" w:hAnsi="Times New Roman" w:cs="Times New Roman"/>
        </w:rPr>
      </w:pPr>
      <w:r w:rsidRPr="00D351C4">
        <w:rPr>
          <w:rFonts w:ascii="Times New Roman" w:hAnsi="Times New Roman" w:cs="Times New Roman"/>
        </w:rPr>
        <w:t xml:space="preserve">Собственник выставляемого на торги имущества: </w:t>
      </w:r>
      <w:r w:rsidR="004D1A14" w:rsidRPr="00D351C4">
        <w:rPr>
          <w:rFonts w:ascii="Times New Roman" w:hAnsi="Times New Roman" w:cs="Times New Roman"/>
        </w:rPr>
        <w:t>администрация сельского поселения Леуши</w:t>
      </w:r>
      <w:r w:rsidRPr="00D351C4">
        <w:rPr>
          <w:rFonts w:ascii="Times New Roman" w:hAnsi="Times New Roman" w:cs="Times New Roman"/>
        </w:rPr>
        <w:t>.</w:t>
      </w:r>
    </w:p>
    <w:p w:rsidR="000B31DD" w:rsidRPr="00D351C4" w:rsidRDefault="000B31DD" w:rsidP="00D351C4">
      <w:pPr>
        <w:numPr>
          <w:ilvl w:val="0"/>
          <w:numId w:val="1"/>
        </w:numPr>
        <w:autoSpaceDE w:val="0"/>
        <w:autoSpaceDN w:val="0"/>
        <w:adjustRightInd w:val="0"/>
        <w:spacing w:after="0" w:line="240" w:lineRule="auto"/>
        <w:ind w:left="0" w:firstLine="0"/>
        <w:jc w:val="both"/>
        <w:rPr>
          <w:rFonts w:ascii="Times New Roman" w:hAnsi="Times New Roman" w:cs="Times New Roman"/>
        </w:rPr>
      </w:pPr>
      <w:r w:rsidRPr="00D351C4">
        <w:rPr>
          <w:rFonts w:ascii="Times New Roman" w:hAnsi="Times New Roman" w:cs="Times New Roman"/>
        </w:rPr>
        <w:t>Ор</w:t>
      </w:r>
      <w:r w:rsidR="004D1A14" w:rsidRPr="00D351C4">
        <w:rPr>
          <w:rFonts w:ascii="Times New Roman" w:hAnsi="Times New Roman" w:cs="Times New Roman"/>
        </w:rPr>
        <w:t>ганизатор торгов (Продавец): Администрация сельского поселения Леуши</w:t>
      </w:r>
      <w:r w:rsidRPr="00D351C4">
        <w:rPr>
          <w:rFonts w:ascii="Times New Roman" w:hAnsi="Times New Roman" w:cs="Times New Roman"/>
        </w:rPr>
        <w:t>.</w:t>
      </w:r>
    </w:p>
    <w:p w:rsidR="000B31DD" w:rsidRPr="00D351C4" w:rsidRDefault="000B31DD" w:rsidP="00D351C4">
      <w:pPr>
        <w:numPr>
          <w:ilvl w:val="0"/>
          <w:numId w:val="1"/>
        </w:numPr>
        <w:autoSpaceDE w:val="0"/>
        <w:autoSpaceDN w:val="0"/>
        <w:adjustRightInd w:val="0"/>
        <w:spacing w:after="0" w:line="240" w:lineRule="auto"/>
        <w:ind w:left="0" w:firstLine="0"/>
        <w:jc w:val="both"/>
        <w:rPr>
          <w:rFonts w:ascii="Times New Roman" w:hAnsi="Times New Roman" w:cs="Times New Roman"/>
        </w:rPr>
      </w:pPr>
      <w:r w:rsidRPr="00D351C4">
        <w:rPr>
          <w:rFonts w:ascii="Times New Roman" w:hAnsi="Times New Roman" w:cs="Times New Roman"/>
        </w:rPr>
        <w:t>Способ приватизации и форма подачи предложений о цене: продажа имущества посредством публичного предложения, открытая по составу участников и по форме подачи предложений о цене.</w:t>
      </w:r>
    </w:p>
    <w:p w:rsidR="000B31DD" w:rsidRPr="00D351C4" w:rsidRDefault="000B31DD" w:rsidP="00D351C4">
      <w:pPr>
        <w:numPr>
          <w:ilvl w:val="0"/>
          <w:numId w:val="1"/>
        </w:numPr>
        <w:shd w:val="clear" w:color="auto" w:fill="FFFFFF"/>
        <w:tabs>
          <w:tab w:val="num" w:pos="0"/>
          <w:tab w:val="left" w:pos="360"/>
        </w:tabs>
        <w:autoSpaceDE w:val="0"/>
        <w:autoSpaceDN w:val="0"/>
        <w:adjustRightInd w:val="0"/>
        <w:spacing w:after="0" w:line="240" w:lineRule="auto"/>
        <w:ind w:left="0" w:firstLine="0"/>
        <w:jc w:val="both"/>
        <w:rPr>
          <w:rFonts w:ascii="Times New Roman" w:hAnsi="Times New Roman" w:cs="Times New Roman"/>
        </w:rPr>
      </w:pPr>
      <w:r w:rsidRPr="00D351C4">
        <w:rPr>
          <w:rFonts w:ascii="Times New Roman" w:hAnsi="Times New Roman" w:cs="Times New Roman"/>
        </w:rPr>
        <w:t xml:space="preserve">Порядок, место, даты начала и окончания подачи заявок: Одно лицо имеет право подать только одну заявку. Заявки подаются с 09.00 до 12.00 и с 13.30 до 18.00 часов по местному времени в рабочие дни, начиная </w:t>
      </w:r>
      <w:r w:rsidR="004D1A14" w:rsidRPr="00D351C4">
        <w:rPr>
          <w:rFonts w:ascii="Times New Roman" w:hAnsi="Times New Roman" w:cs="Times New Roman"/>
          <w:b/>
        </w:rPr>
        <w:t xml:space="preserve">с 30 </w:t>
      </w:r>
      <w:r w:rsidRPr="00D351C4">
        <w:rPr>
          <w:rFonts w:ascii="Times New Roman" w:hAnsi="Times New Roman" w:cs="Times New Roman"/>
          <w:b/>
        </w:rPr>
        <w:t>июля 2018 года и по</w:t>
      </w:r>
      <w:r w:rsidR="004D1A14" w:rsidRPr="00D351C4">
        <w:rPr>
          <w:rFonts w:ascii="Times New Roman" w:hAnsi="Times New Roman" w:cs="Times New Roman"/>
          <w:b/>
        </w:rPr>
        <w:t xml:space="preserve"> 24 </w:t>
      </w:r>
      <w:r w:rsidRPr="00D351C4">
        <w:rPr>
          <w:rFonts w:ascii="Times New Roman" w:hAnsi="Times New Roman" w:cs="Times New Roman"/>
          <w:b/>
        </w:rPr>
        <w:t>августа 2018 года</w:t>
      </w:r>
      <w:r w:rsidR="004D1A14" w:rsidRPr="00D351C4">
        <w:rPr>
          <w:rFonts w:ascii="Times New Roman" w:hAnsi="Times New Roman" w:cs="Times New Roman"/>
        </w:rPr>
        <w:t xml:space="preserve"> по адресу: ул. Волгоградская, 13, кабинет № 1, </w:t>
      </w:r>
      <w:proofErr w:type="spellStart"/>
      <w:r w:rsidR="004D1A14" w:rsidRPr="00D351C4">
        <w:rPr>
          <w:rFonts w:ascii="Times New Roman" w:hAnsi="Times New Roman" w:cs="Times New Roman"/>
        </w:rPr>
        <w:t>с</w:t>
      </w:r>
      <w:proofErr w:type="gramStart"/>
      <w:r w:rsidR="004D1A14" w:rsidRPr="00D351C4">
        <w:rPr>
          <w:rFonts w:ascii="Times New Roman" w:hAnsi="Times New Roman" w:cs="Times New Roman"/>
        </w:rPr>
        <w:t>.Л</w:t>
      </w:r>
      <w:proofErr w:type="gramEnd"/>
      <w:r w:rsidR="004D1A14" w:rsidRPr="00D351C4">
        <w:rPr>
          <w:rFonts w:ascii="Times New Roman" w:hAnsi="Times New Roman" w:cs="Times New Roman"/>
        </w:rPr>
        <w:t>еуши</w:t>
      </w:r>
      <w:proofErr w:type="spellEnd"/>
      <w:r w:rsidRPr="00D351C4">
        <w:rPr>
          <w:rFonts w:ascii="Times New Roman" w:hAnsi="Times New Roman" w:cs="Times New Roman"/>
        </w:rPr>
        <w:t>. Заявки, поступившие по истечении срока их приема, возвращаются претенденту или его уполномоченному представителю под расписку либо заказным письмом. Заявка считается принятой Продавцом, если ей присвоен регистрационный номер, о чем в заявке делается соответствующая запись.</w:t>
      </w:r>
    </w:p>
    <w:p w:rsidR="000B31DD" w:rsidRPr="00D351C4" w:rsidRDefault="000B31DD" w:rsidP="00D351C4">
      <w:pPr>
        <w:numPr>
          <w:ilvl w:val="0"/>
          <w:numId w:val="1"/>
        </w:numPr>
        <w:shd w:val="clear" w:color="auto" w:fill="FFFFFF"/>
        <w:tabs>
          <w:tab w:val="num" w:pos="0"/>
          <w:tab w:val="left" w:pos="360"/>
        </w:tabs>
        <w:autoSpaceDE w:val="0"/>
        <w:autoSpaceDN w:val="0"/>
        <w:adjustRightInd w:val="0"/>
        <w:spacing w:after="0" w:line="240" w:lineRule="auto"/>
        <w:ind w:left="0" w:firstLine="0"/>
        <w:jc w:val="both"/>
        <w:rPr>
          <w:rFonts w:ascii="Times New Roman" w:hAnsi="Times New Roman" w:cs="Times New Roman"/>
        </w:rPr>
      </w:pPr>
      <w:r w:rsidRPr="00D351C4">
        <w:rPr>
          <w:rFonts w:ascii="Times New Roman" w:hAnsi="Times New Roman" w:cs="Times New Roman"/>
        </w:rPr>
        <w:t>Наименование и характеристика имущества:</w:t>
      </w:r>
    </w:p>
    <w:p w:rsidR="004D1A14" w:rsidRPr="00D351C4" w:rsidRDefault="000B31DD" w:rsidP="00D351C4">
      <w:pPr>
        <w:pStyle w:val="a6"/>
        <w:tabs>
          <w:tab w:val="left" w:pos="360"/>
        </w:tabs>
        <w:spacing w:after="0"/>
        <w:jc w:val="both"/>
        <w:rPr>
          <w:color w:val="000000"/>
          <w:sz w:val="22"/>
          <w:szCs w:val="22"/>
        </w:rPr>
      </w:pPr>
      <w:r w:rsidRPr="00D351C4">
        <w:rPr>
          <w:sz w:val="22"/>
          <w:szCs w:val="22"/>
        </w:rPr>
        <w:tab/>
      </w:r>
      <w:r w:rsidR="004D1A14" w:rsidRPr="00D351C4">
        <w:rPr>
          <w:b/>
          <w:color w:val="000000"/>
          <w:sz w:val="22"/>
          <w:szCs w:val="22"/>
        </w:rPr>
        <w:t>Лот № 1 -</w:t>
      </w:r>
      <w:r w:rsidR="004D1A14" w:rsidRPr="00D351C4">
        <w:rPr>
          <w:color w:val="000000"/>
          <w:sz w:val="22"/>
          <w:szCs w:val="22"/>
        </w:rPr>
        <w:t xml:space="preserve"> автомобиль, марка, модель ТС: ГАЗ-32213, </w:t>
      </w:r>
      <w:proofErr w:type="gramStart"/>
      <w:r w:rsidR="004D1A14" w:rsidRPr="00D351C4">
        <w:rPr>
          <w:color w:val="000000"/>
          <w:sz w:val="22"/>
          <w:szCs w:val="22"/>
        </w:rPr>
        <w:t>специализированное</w:t>
      </w:r>
      <w:proofErr w:type="gramEnd"/>
      <w:r w:rsidR="004D1A14" w:rsidRPr="00D351C4">
        <w:rPr>
          <w:color w:val="000000"/>
          <w:sz w:val="22"/>
          <w:szCs w:val="22"/>
        </w:rPr>
        <w:t xml:space="preserve"> пассажирское ТС (13 мест), идентификационный № (VIN) X96322130С0715451, категория ТС: </w:t>
      </w:r>
      <w:proofErr w:type="gramStart"/>
      <w:r w:rsidR="004D1A14" w:rsidRPr="00D351C4">
        <w:rPr>
          <w:color w:val="000000"/>
          <w:sz w:val="22"/>
          <w:szCs w:val="22"/>
        </w:rPr>
        <w:t>Д, год изготовления: 2011, модель, № двигателя: 421600В1201196,  шасси (рама) №: отсутствует, кузов (кабина, прицеп) №: 322100С049055, цвет  кузова: белый, мощность двигателя, л.с. (кВт): 106,8 л.с. (78,5 кВт), рабочий объем двигателя, см3: 2890, тип двигателя: бензиновый, экологический класс: 3, разрешенная максимальная масса, кг.: 3315, масса без нагрузки, кг.: 2280, организация-изготовитель ТС (страна):</w:t>
      </w:r>
      <w:proofErr w:type="gramEnd"/>
      <w:r w:rsidR="004D1A14" w:rsidRPr="00D351C4">
        <w:rPr>
          <w:color w:val="000000"/>
          <w:sz w:val="22"/>
          <w:szCs w:val="22"/>
        </w:rPr>
        <w:t xml:space="preserve"> ООО «Автомобильный завод ГАЗ», Россия, наименование организации, выдавшей паспорт: ООО «Автомобильный завод ГАЗ», Россия, 603004, г</w:t>
      </w:r>
      <w:proofErr w:type="gramStart"/>
      <w:r w:rsidR="004D1A14" w:rsidRPr="00D351C4">
        <w:rPr>
          <w:color w:val="000000"/>
          <w:sz w:val="22"/>
          <w:szCs w:val="22"/>
        </w:rPr>
        <w:t>.Н</w:t>
      </w:r>
      <w:proofErr w:type="gramEnd"/>
      <w:r w:rsidR="004D1A14" w:rsidRPr="00D351C4">
        <w:rPr>
          <w:color w:val="000000"/>
          <w:sz w:val="22"/>
          <w:szCs w:val="22"/>
        </w:rPr>
        <w:t xml:space="preserve">ижний Новгород, проспект Ильича, дом 5, паспорт транспортного средства 52 НК 585340 от 12.12.2011, государственный регистрационный знак Е 026 УР 86, свидетельство о государственной регистрации 86 57 721585 от 10.04.2018. </w:t>
      </w:r>
    </w:p>
    <w:p w:rsidR="004D1A14" w:rsidRPr="00D351C4" w:rsidRDefault="004D1A14" w:rsidP="00D351C4">
      <w:pPr>
        <w:pStyle w:val="a6"/>
        <w:tabs>
          <w:tab w:val="left" w:pos="360"/>
        </w:tabs>
        <w:spacing w:after="0"/>
        <w:jc w:val="both"/>
        <w:rPr>
          <w:color w:val="000000"/>
          <w:sz w:val="22"/>
          <w:szCs w:val="22"/>
        </w:rPr>
      </w:pPr>
      <w:r w:rsidRPr="00D351C4">
        <w:rPr>
          <w:color w:val="000000"/>
          <w:sz w:val="22"/>
          <w:szCs w:val="22"/>
        </w:rPr>
        <w:t xml:space="preserve">      </w:t>
      </w:r>
      <w:r w:rsidRPr="00D351C4">
        <w:rPr>
          <w:b/>
          <w:color w:val="000000"/>
          <w:sz w:val="22"/>
          <w:szCs w:val="22"/>
        </w:rPr>
        <w:t>Лот № 2</w:t>
      </w:r>
      <w:r w:rsidRPr="00D351C4">
        <w:rPr>
          <w:color w:val="000000"/>
          <w:sz w:val="22"/>
          <w:szCs w:val="22"/>
        </w:rPr>
        <w:t xml:space="preserve"> - автомобиль, марка, модель ТС: ШЕВРОЛЕ НИВА, тип ТС: легковой, идентификационный № (VIN) Х9</w:t>
      </w:r>
      <w:r w:rsidRPr="00D351C4">
        <w:rPr>
          <w:color w:val="000000"/>
          <w:sz w:val="22"/>
          <w:szCs w:val="22"/>
          <w:lang w:val="en-US"/>
        </w:rPr>
        <w:t>L</w:t>
      </w:r>
      <w:r w:rsidRPr="00D351C4">
        <w:rPr>
          <w:color w:val="000000"/>
          <w:sz w:val="22"/>
          <w:szCs w:val="22"/>
        </w:rPr>
        <w:t xml:space="preserve">21230060133897, категория ТС: В, год изготовления: 2006, модель, № двигателя: </w:t>
      </w:r>
      <w:proofErr w:type="gramStart"/>
      <w:r w:rsidRPr="00D351C4">
        <w:rPr>
          <w:color w:val="000000"/>
          <w:sz w:val="22"/>
          <w:szCs w:val="22"/>
        </w:rPr>
        <w:t xml:space="preserve">ВАЗ 2123, 0145091, шасси (рама) №: нет, кузов (кабина, прицеп) №: 0133897, цвет кузова: светло-серебристый </w:t>
      </w:r>
      <w:proofErr w:type="spellStart"/>
      <w:r w:rsidRPr="00D351C4">
        <w:rPr>
          <w:color w:val="000000"/>
          <w:sz w:val="22"/>
          <w:szCs w:val="22"/>
        </w:rPr>
        <w:t>металлик</w:t>
      </w:r>
      <w:proofErr w:type="spellEnd"/>
      <w:r w:rsidRPr="00D351C4">
        <w:rPr>
          <w:color w:val="000000"/>
          <w:sz w:val="22"/>
          <w:szCs w:val="22"/>
        </w:rPr>
        <w:t>, мощность двигателя, л.с. (кВт): 79,8 л.с. (58,5 кВт), рабочий объем двигателя, см3: 1690, тип двигателя: бензиновый, экологический класс: 2, разрешенная максимальная масса, кг.: 1850, масса без нагрузки, кг.: 1400, организация-изготовитель ТС (страна):</w:t>
      </w:r>
      <w:proofErr w:type="gramEnd"/>
      <w:r w:rsidRPr="00D351C4">
        <w:rPr>
          <w:color w:val="000000"/>
          <w:sz w:val="22"/>
          <w:szCs w:val="22"/>
        </w:rPr>
        <w:t xml:space="preserve"> ЗАО «Джи </w:t>
      </w:r>
      <w:proofErr w:type="spellStart"/>
      <w:r w:rsidRPr="00D351C4">
        <w:rPr>
          <w:color w:val="000000"/>
          <w:sz w:val="22"/>
          <w:szCs w:val="22"/>
        </w:rPr>
        <w:t>Эм</w:t>
      </w:r>
      <w:proofErr w:type="spellEnd"/>
      <w:r w:rsidRPr="00D351C4">
        <w:rPr>
          <w:color w:val="000000"/>
          <w:sz w:val="22"/>
          <w:szCs w:val="22"/>
        </w:rPr>
        <w:t xml:space="preserve"> – АВТОВАЗ», Россия, наименование организации, выдавшей паспорт: ЗАО «Джи </w:t>
      </w:r>
      <w:proofErr w:type="spellStart"/>
      <w:r w:rsidRPr="00D351C4">
        <w:rPr>
          <w:color w:val="000000"/>
          <w:sz w:val="22"/>
          <w:szCs w:val="22"/>
        </w:rPr>
        <w:t>Эм</w:t>
      </w:r>
      <w:proofErr w:type="spellEnd"/>
      <w:r w:rsidRPr="00D351C4">
        <w:rPr>
          <w:color w:val="000000"/>
          <w:sz w:val="22"/>
          <w:szCs w:val="22"/>
        </w:rPr>
        <w:t xml:space="preserve"> – АВТОВАЗ», Россия, 445967, г</w:t>
      </w:r>
      <w:proofErr w:type="gramStart"/>
      <w:r w:rsidRPr="00D351C4">
        <w:rPr>
          <w:color w:val="000000"/>
          <w:sz w:val="22"/>
          <w:szCs w:val="22"/>
        </w:rPr>
        <w:t>.Т</w:t>
      </w:r>
      <w:proofErr w:type="gramEnd"/>
      <w:r w:rsidRPr="00D351C4">
        <w:rPr>
          <w:color w:val="000000"/>
          <w:sz w:val="22"/>
          <w:szCs w:val="22"/>
        </w:rPr>
        <w:t>ольятти, ул.Вокзальная, 37, паспорт транспортного средства 63 МЕ 658998 от 21.07.2006, государственный регистрационный знак Х 614 РА 86, свидетельство о государственной регистрации 86 ОС 987892 от 18.08.2006.</w:t>
      </w:r>
    </w:p>
    <w:p w:rsidR="004D1A14" w:rsidRPr="00D351C4" w:rsidRDefault="004D1A14" w:rsidP="00D351C4">
      <w:pPr>
        <w:pStyle w:val="a6"/>
        <w:tabs>
          <w:tab w:val="left" w:pos="360"/>
        </w:tabs>
        <w:spacing w:after="0"/>
        <w:jc w:val="both"/>
        <w:rPr>
          <w:color w:val="000000"/>
          <w:sz w:val="22"/>
          <w:szCs w:val="22"/>
        </w:rPr>
      </w:pPr>
      <w:r w:rsidRPr="00D351C4">
        <w:rPr>
          <w:sz w:val="22"/>
          <w:szCs w:val="22"/>
        </w:rPr>
        <w:t xml:space="preserve">      </w:t>
      </w:r>
      <w:r w:rsidRPr="00D351C4">
        <w:rPr>
          <w:b/>
          <w:sz w:val="22"/>
          <w:szCs w:val="22"/>
        </w:rPr>
        <w:t>Лот №3</w:t>
      </w:r>
      <w:r w:rsidRPr="00D351C4">
        <w:rPr>
          <w:sz w:val="22"/>
          <w:szCs w:val="22"/>
        </w:rPr>
        <w:t xml:space="preserve"> -  </w:t>
      </w:r>
      <w:r w:rsidRPr="00D351C4">
        <w:rPr>
          <w:color w:val="000000"/>
          <w:sz w:val="22"/>
          <w:szCs w:val="22"/>
        </w:rPr>
        <w:t>Автомобиль, марка, модель ТС: ВАЗ 21310, тип ТС: легковой, идентификационный № (VIN) ХТА21310010029898, категория ТС: В, год изготовления: 2001, модель, № двигателя: 21213, 6625124, шасси (рама) №: нет, кузов (кабина, прицеп) №: 0029898, цвет кузова: сине-зеленый, мощность двигателя, л.с. (кВт): 78,9 л.с. (58 кВт), рабочий объем двигателя, см3: 1690, тип двигателя: бензиновый, экологический класс: -</w:t>
      </w:r>
      <w:proofErr w:type="gramStart"/>
      <w:r w:rsidRPr="00D351C4">
        <w:rPr>
          <w:color w:val="000000"/>
          <w:sz w:val="22"/>
          <w:szCs w:val="22"/>
        </w:rPr>
        <w:t xml:space="preserve"> ,</w:t>
      </w:r>
      <w:proofErr w:type="gramEnd"/>
      <w:r w:rsidRPr="00D351C4">
        <w:rPr>
          <w:color w:val="000000"/>
          <w:sz w:val="22"/>
          <w:szCs w:val="22"/>
        </w:rPr>
        <w:t xml:space="preserve"> разрешенная максимальная масса, кг.: 1870, масса без нагрузки, кг.: 1370, организация-изготовитель ТС (страна): АО «АВТОВАЗ», Россия, наименование организации, выдавшей паспорт: АО «АВТОВАЗ», Россия, 445633, г</w:t>
      </w:r>
      <w:proofErr w:type="gramStart"/>
      <w:r w:rsidRPr="00D351C4">
        <w:rPr>
          <w:color w:val="000000"/>
          <w:sz w:val="22"/>
          <w:szCs w:val="22"/>
        </w:rPr>
        <w:t>.Т</w:t>
      </w:r>
      <w:proofErr w:type="gramEnd"/>
      <w:r w:rsidRPr="00D351C4">
        <w:rPr>
          <w:color w:val="000000"/>
          <w:sz w:val="22"/>
          <w:szCs w:val="22"/>
        </w:rPr>
        <w:t>ольятти, ул.Южное шоссе, 36, паспорт транспортного средства 63 КВ 220967 от 23.05.2001, государственный регистрационный знак Р 161 КР 86, свидетельство о государственной регистрации 86 ОС 987755 от 25.07.2006.</w:t>
      </w:r>
    </w:p>
    <w:p w:rsidR="004D1A14" w:rsidRPr="00D351C4" w:rsidRDefault="004D1A14" w:rsidP="00D351C4">
      <w:pPr>
        <w:pStyle w:val="a6"/>
        <w:tabs>
          <w:tab w:val="left" w:pos="360"/>
        </w:tabs>
        <w:spacing w:after="0"/>
        <w:jc w:val="both"/>
        <w:rPr>
          <w:color w:val="000000"/>
          <w:sz w:val="22"/>
          <w:szCs w:val="22"/>
        </w:rPr>
      </w:pPr>
      <w:r w:rsidRPr="00D351C4">
        <w:rPr>
          <w:b/>
          <w:color w:val="000000"/>
          <w:sz w:val="22"/>
          <w:szCs w:val="22"/>
        </w:rPr>
        <w:t xml:space="preserve">      Лот  №4</w:t>
      </w:r>
      <w:r w:rsidRPr="00D351C4">
        <w:rPr>
          <w:color w:val="000000"/>
          <w:sz w:val="22"/>
          <w:szCs w:val="22"/>
        </w:rPr>
        <w:t xml:space="preserve"> - Автомобиль, марка, модель ТС: ВАЗ 21310, тип ТС: легковой, идентификационный № (VIN) ХТА21310010026583, категория ТС: В, год изготовления: 2001, модель, № двигателя: 21213, 6554496, шасси (рама) №: нет, кузов (кабина, прицеп) №: 0026583, цвет кузова: серебристо-зеленый, мощность двигателя, л.с. (кВт): 78,9 л.с. (58 кВт), рабочий объем двигателя, см3: 1690, тип двигателя: бензиновый, экологический класс: -</w:t>
      </w:r>
      <w:proofErr w:type="gramStart"/>
      <w:r w:rsidRPr="00D351C4">
        <w:rPr>
          <w:color w:val="000000"/>
          <w:sz w:val="22"/>
          <w:szCs w:val="22"/>
        </w:rPr>
        <w:t xml:space="preserve"> ,</w:t>
      </w:r>
      <w:proofErr w:type="gramEnd"/>
      <w:r w:rsidRPr="00D351C4">
        <w:rPr>
          <w:color w:val="000000"/>
          <w:sz w:val="22"/>
          <w:szCs w:val="22"/>
        </w:rPr>
        <w:t xml:space="preserve"> разрешенная максимальная масса, кг.: 1870, масса без нагрузки, кг.: 1370, организация-изготовитель ТС (страна): АО «АВТОВАЗ», Россия, </w:t>
      </w:r>
      <w:r w:rsidRPr="00D351C4">
        <w:rPr>
          <w:color w:val="000000"/>
          <w:sz w:val="22"/>
          <w:szCs w:val="22"/>
        </w:rPr>
        <w:lastRenderedPageBreak/>
        <w:t>наименование организации, выдавшей паспорт: АО «АВТОВАЗ», Россия, 445633, г</w:t>
      </w:r>
      <w:proofErr w:type="gramStart"/>
      <w:r w:rsidRPr="00D351C4">
        <w:rPr>
          <w:color w:val="000000"/>
          <w:sz w:val="22"/>
          <w:szCs w:val="22"/>
        </w:rPr>
        <w:t>.Т</w:t>
      </w:r>
      <w:proofErr w:type="gramEnd"/>
      <w:r w:rsidRPr="00D351C4">
        <w:rPr>
          <w:color w:val="000000"/>
          <w:sz w:val="22"/>
          <w:szCs w:val="22"/>
        </w:rPr>
        <w:t>ольятти, ул.Южное шоссе, 36, паспорт транспортного средства 63 ЕХ 457335 от 19.01.2001, государственный регистрационный знак Т 025 МР 86, свидетельство о государственной регистрации 86 ОС 987706 от 18.07.2006.</w:t>
      </w:r>
    </w:p>
    <w:p w:rsidR="000B31DD" w:rsidRPr="00D351C4" w:rsidRDefault="000B31DD" w:rsidP="00D351C4">
      <w:pPr>
        <w:pStyle w:val="a6"/>
        <w:numPr>
          <w:ilvl w:val="0"/>
          <w:numId w:val="1"/>
        </w:numPr>
        <w:tabs>
          <w:tab w:val="left" w:pos="360"/>
        </w:tabs>
        <w:spacing w:after="0"/>
        <w:ind w:left="0" w:firstLine="0"/>
        <w:jc w:val="both"/>
        <w:rPr>
          <w:color w:val="FF0000"/>
          <w:sz w:val="22"/>
          <w:szCs w:val="22"/>
        </w:rPr>
      </w:pPr>
      <w:proofErr w:type="gramStart"/>
      <w:r w:rsidRPr="00D351C4">
        <w:rPr>
          <w:sz w:val="22"/>
          <w:szCs w:val="22"/>
        </w:rPr>
        <w:t xml:space="preserve">Начальная цена продажи: </w:t>
      </w:r>
      <w:r w:rsidR="008D2479" w:rsidRPr="00D351C4">
        <w:rPr>
          <w:b/>
          <w:color w:val="000000"/>
          <w:sz w:val="22"/>
          <w:szCs w:val="22"/>
        </w:rPr>
        <w:t>лот № 1 –</w:t>
      </w:r>
      <w:r w:rsidR="008D2479" w:rsidRPr="00D351C4">
        <w:rPr>
          <w:color w:val="000000"/>
          <w:sz w:val="22"/>
          <w:szCs w:val="22"/>
        </w:rPr>
        <w:t xml:space="preserve"> 278 500,00 (двести семьдесят восемь тысяч пятьсот  рублей 00 копеек) рублей; </w:t>
      </w:r>
      <w:r w:rsidR="008D2479" w:rsidRPr="00D351C4">
        <w:rPr>
          <w:b/>
          <w:color w:val="000000"/>
          <w:sz w:val="22"/>
          <w:szCs w:val="22"/>
        </w:rPr>
        <w:t>лот № 2 –</w:t>
      </w:r>
      <w:r w:rsidR="008D2479" w:rsidRPr="00D351C4">
        <w:rPr>
          <w:color w:val="000000"/>
          <w:sz w:val="22"/>
          <w:szCs w:val="22"/>
        </w:rPr>
        <w:t xml:space="preserve"> 127 600,00 (сто двадцать семь тысяч шестьсот  рублей 00 копеек) рублей; </w:t>
      </w:r>
      <w:r w:rsidR="008D2479" w:rsidRPr="00D351C4">
        <w:rPr>
          <w:b/>
          <w:color w:val="000000"/>
          <w:sz w:val="22"/>
          <w:szCs w:val="22"/>
        </w:rPr>
        <w:t>лот № 3 –</w:t>
      </w:r>
      <w:r w:rsidR="008D2479" w:rsidRPr="00D351C4">
        <w:rPr>
          <w:color w:val="000000"/>
          <w:sz w:val="22"/>
          <w:szCs w:val="22"/>
        </w:rPr>
        <w:t xml:space="preserve"> 51 600,00 (пятьдесят одна тысяча шестьсот  рублей 00 копеек) рублей; </w:t>
      </w:r>
      <w:r w:rsidR="008D2479" w:rsidRPr="00D351C4">
        <w:rPr>
          <w:b/>
          <w:color w:val="000000"/>
          <w:sz w:val="22"/>
          <w:szCs w:val="22"/>
        </w:rPr>
        <w:t>лот № 4 –</w:t>
      </w:r>
      <w:r w:rsidR="008D2479" w:rsidRPr="00D351C4">
        <w:rPr>
          <w:color w:val="000000"/>
          <w:sz w:val="22"/>
          <w:szCs w:val="22"/>
        </w:rPr>
        <w:t xml:space="preserve"> 48 700,00 (сорок восемь тысяч семьсот  рублей 00 копеек) рублей.</w:t>
      </w:r>
      <w:proofErr w:type="gramEnd"/>
    </w:p>
    <w:p w:rsidR="000B31DD" w:rsidRPr="00D351C4" w:rsidRDefault="000B31DD" w:rsidP="00D351C4">
      <w:pPr>
        <w:pStyle w:val="a6"/>
        <w:numPr>
          <w:ilvl w:val="0"/>
          <w:numId w:val="1"/>
        </w:numPr>
        <w:shd w:val="clear" w:color="auto" w:fill="FFFFFF"/>
        <w:tabs>
          <w:tab w:val="left" w:pos="284"/>
        </w:tabs>
        <w:autoSpaceDE w:val="0"/>
        <w:autoSpaceDN w:val="0"/>
        <w:adjustRightInd w:val="0"/>
        <w:spacing w:after="0"/>
        <w:ind w:left="0" w:firstLine="0"/>
        <w:contextualSpacing/>
        <w:jc w:val="both"/>
        <w:rPr>
          <w:sz w:val="22"/>
          <w:szCs w:val="22"/>
        </w:rPr>
      </w:pPr>
      <w:r w:rsidRPr="00D351C4">
        <w:rPr>
          <w:sz w:val="22"/>
          <w:szCs w:val="22"/>
        </w:rPr>
        <w:t>Величина снижения первоначальной</w:t>
      </w:r>
      <w:r w:rsidR="00A46493" w:rsidRPr="00D351C4">
        <w:rPr>
          <w:sz w:val="22"/>
          <w:szCs w:val="22"/>
        </w:rPr>
        <w:t xml:space="preserve"> цены («шаг понижения»): 27 850 (двадцать семь тысяч восемьсот пятьдесят) рублей, лот № 2 – 12 760 (двенадцать тысяч</w:t>
      </w:r>
      <w:r w:rsidR="000C33C6" w:rsidRPr="00D351C4">
        <w:rPr>
          <w:sz w:val="22"/>
          <w:szCs w:val="22"/>
        </w:rPr>
        <w:t xml:space="preserve"> семьсот  шестьдесят) рублей, лот № 3- 5 160 (пять </w:t>
      </w:r>
      <w:r w:rsidRPr="00D351C4">
        <w:rPr>
          <w:sz w:val="22"/>
          <w:szCs w:val="22"/>
        </w:rPr>
        <w:t xml:space="preserve">тысяч </w:t>
      </w:r>
      <w:r w:rsidR="000C33C6" w:rsidRPr="00D351C4">
        <w:rPr>
          <w:sz w:val="22"/>
          <w:szCs w:val="22"/>
        </w:rPr>
        <w:t xml:space="preserve"> сто шестьдесят</w:t>
      </w:r>
      <w:proofErr w:type="gramStart"/>
      <w:r w:rsidR="000C33C6" w:rsidRPr="00D351C4">
        <w:rPr>
          <w:sz w:val="22"/>
          <w:szCs w:val="22"/>
        </w:rPr>
        <w:t xml:space="preserve"> </w:t>
      </w:r>
      <w:r w:rsidRPr="00D351C4">
        <w:rPr>
          <w:sz w:val="22"/>
          <w:szCs w:val="22"/>
        </w:rPr>
        <w:t>)</w:t>
      </w:r>
      <w:proofErr w:type="gramEnd"/>
      <w:r w:rsidRPr="00D351C4">
        <w:rPr>
          <w:sz w:val="22"/>
          <w:szCs w:val="22"/>
        </w:rPr>
        <w:t xml:space="preserve"> рублей</w:t>
      </w:r>
      <w:r w:rsidR="000C33C6" w:rsidRPr="00D351C4">
        <w:rPr>
          <w:sz w:val="22"/>
          <w:szCs w:val="22"/>
        </w:rPr>
        <w:t>, лот №4 – 4 870 (четыре тысячи восемьсот семьдесят) рублей.</w:t>
      </w:r>
    </w:p>
    <w:p w:rsidR="000B31DD" w:rsidRPr="00D351C4" w:rsidRDefault="000B31DD" w:rsidP="00D351C4">
      <w:pPr>
        <w:pStyle w:val="a6"/>
        <w:numPr>
          <w:ilvl w:val="0"/>
          <w:numId w:val="1"/>
        </w:numPr>
        <w:shd w:val="clear" w:color="auto" w:fill="FFFFFF"/>
        <w:tabs>
          <w:tab w:val="left" w:pos="284"/>
        </w:tabs>
        <w:autoSpaceDE w:val="0"/>
        <w:autoSpaceDN w:val="0"/>
        <w:adjustRightInd w:val="0"/>
        <w:spacing w:after="0"/>
        <w:ind w:left="0" w:firstLine="0"/>
        <w:contextualSpacing/>
        <w:jc w:val="both"/>
        <w:rPr>
          <w:sz w:val="22"/>
          <w:szCs w:val="22"/>
        </w:rPr>
      </w:pPr>
      <w:r w:rsidRPr="00D351C4">
        <w:rPr>
          <w:sz w:val="22"/>
          <w:szCs w:val="22"/>
        </w:rPr>
        <w:t>Величина повышения цены</w:t>
      </w:r>
      <w:r w:rsidR="000C33C6" w:rsidRPr="00D351C4">
        <w:rPr>
          <w:sz w:val="22"/>
          <w:szCs w:val="22"/>
        </w:rPr>
        <w:t xml:space="preserve"> </w:t>
      </w:r>
      <w:r w:rsidRPr="00D351C4">
        <w:rPr>
          <w:sz w:val="22"/>
          <w:szCs w:val="22"/>
        </w:rPr>
        <w:t>(«шаг аукциона»),</w:t>
      </w:r>
      <w:r w:rsidR="000C33C6" w:rsidRPr="00D351C4">
        <w:rPr>
          <w:sz w:val="22"/>
          <w:szCs w:val="22"/>
        </w:rPr>
        <w:t xml:space="preserve"> </w:t>
      </w:r>
      <w:r w:rsidRPr="00D351C4">
        <w:rPr>
          <w:sz w:val="22"/>
          <w:szCs w:val="22"/>
        </w:rPr>
        <w:t>в случаях, предусмотренных</w:t>
      </w:r>
      <w:r w:rsidR="00DA2A96" w:rsidRPr="00D351C4">
        <w:rPr>
          <w:sz w:val="22"/>
          <w:szCs w:val="22"/>
        </w:rPr>
        <w:t xml:space="preserve"> </w:t>
      </w:r>
      <w:r w:rsidRPr="00D351C4">
        <w:rPr>
          <w:sz w:val="22"/>
          <w:szCs w:val="22"/>
        </w:rPr>
        <w:t xml:space="preserve">Федеральным законом от 21 декабря </w:t>
      </w:r>
      <w:smartTag w:uri="urn:schemas-microsoft-com:office:smarttags" w:element="metricconverter">
        <w:smartTagPr>
          <w:attr w:name="ProductID" w:val="2001 г"/>
        </w:smartTagPr>
        <w:r w:rsidRPr="00D351C4">
          <w:rPr>
            <w:sz w:val="22"/>
            <w:szCs w:val="22"/>
          </w:rPr>
          <w:t>2001 г</w:t>
        </w:r>
      </w:smartTag>
      <w:r w:rsidRPr="00D351C4">
        <w:rPr>
          <w:sz w:val="22"/>
          <w:szCs w:val="22"/>
        </w:rPr>
        <w:t>. № 178-ФЗ «О приватизации государственного и муниципального имущества»,</w:t>
      </w:r>
      <w:r w:rsidR="00DA2A96" w:rsidRPr="00D351C4">
        <w:rPr>
          <w:sz w:val="22"/>
          <w:szCs w:val="22"/>
        </w:rPr>
        <w:t xml:space="preserve"> </w:t>
      </w:r>
      <w:r w:rsidRPr="00D351C4">
        <w:rPr>
          <w:sz w:val="22"/>
          <w:szCs w:val="22"/>
        </w:rPr>
        <w:t>5% от начальной цены продажи: лот №1 –</w:t>
      </w:r>
      <w:r w:rsidR="00DA2A96" w:rsidRPr="00D351C4">
        <w:rPr>
          <w:sz w:val="22"/>
          <w:szCs w:val="22"/>
        </w:rPr>
        <w:t xml:space="preserve"> </w:t>
      </w:r>
      <w:r w:rsidR="00C17FF6" w:rsidRPr="00D351C4">
        <w:rPr>
          <w:sz w:val="22"/>
          <w:szCs w:val="22"/>
        </w:rPr>
        <w:t>13 925 (тринадцать тысяч девятьсот двадцать пять</w:t>
      </w:r>
      <w:proofErr w:type="gramStart"/>
      <w:r w:rsidR="00C17FF6" w:rsidRPr="00D351C4">
        <w:rPr>
          <w:sz w:val="22"/>
          <w:szCs w:val="22"/>
        </w:rPr>
        <w:t xml:space="preserve"> )</w:t>
      </w:r>
      <w:proofErr w:type="gramEnd"/>
      <w:r w:rsidR="00C17FF6" w:rsidRPr="00D351C4">
        <w:rPr>
          <w:sz w:val="22"/>
          <w:szCs w:val="22"/>
        </w:rPr>
        <w:t xml:space="preserve"> рублей, лот № 2 – 6 380 (шесть </w:t>
      </w:r>
      <w:r w:rsidRPr="00D351C4">
        <w:rPr>
          <w:sz w:val="22"/>
          <w:szCs w:val="22"/>
        </w:rPr>
        <w:t>тысяч триста</w:t>
      </w:r>
      <w:r w:rsidR="00C17FF6" w:rsidRPr="00D351C4">
        <w:rPr>
          <w:sz w:val="22"/>
          <w:szCs w:val="22"/>
        </w:rPr>
        <w:t xml:space="preserve"> восемьдесят) рублей, лот № 3 – 2 580 (две </w:t>
      </w:r>
      <w:r w:rsidRPr="00D351C4">
        <w:rPr>
          <w:sz w:val="22"/>
          <w:szCs w:val="22"/>
        </w:rPr>
        <w:t>тысяч</w:t>
      </w:r>
      <w:r w:rsidR="00C17FF6" w:rsidRPr="00D351C4">
        <w:rPr>
          <w:sz w:val="22"/>
          <w:szCs w:val="22"/>
        </w:rPr>
        <w:t>и пятьсот восемьдесят ) рублей, № 4 – 2 434 (две тысячи четыреста тридцать четыре) рубля.</w:t>
      </w:r>
    </w:p>
    <w:p w:rsidR="000B31DD" w:rsidRPr="00D351C4" w:rsidRDefault="000B31DD" w:rsidP="00D351C4">
      <w:pPr>
        <w:pStyle w:val="a6"/>
        <w:numPr>
          <w:ilvl w:val="0"/>
          <w:numId w:val="1"/>
        </w:numPr>
        <w:shd w:val="clear" w:color="auto" w:fill="FFFFFF"/>
        <w:tabs>
          <w:tab w:val="left" w:pos="284"/>
        </w:tabs>
        <w:autoSpaceDE w:val="0"/>
        <w:autoSpaceDN w:val="0"/>
        <w:adjustRightInd w:val="0"/>
        <w:spacing w:after="0"/>
        <w:ind w:left="0" w:firstLine="0"/>
        <w:contextualSpacing/>
        <w:jc w:val="both"/>
        <w:rPr>
          <w:sz w:val="22"/>
          <w:szCs w:val="22"/>
        </w:rPr>
      </w:pPr>
      <w:r w:rsidRPr="00D351C4">
        <w:rPr>
          <w:sz w:val="22"/>
          <w:szCs w:val="22"/>
        </w:rPr>
        <w:t>Минимальная цена предложения («це</w:t>
      </w:r>
      <w:r w:rsidR="00C17FF6" w:rsidRPr="00D351C4">
        <w:rPr>
          <w:sz w:val="22"/>
          <w:szCs w:val="22"/>
        </w:rPr>
        <w:t>на отсечения»): лот №1 -  139 250</w:t>
      </w:r>
      <w:r w:rsidRPr="00D351C4">
        <w:rPr>
          <w:sz w:val="22"/>
          <w:szCs w:val="22"/>
        </w:rPr>
        <w:t xml:space="preserve"> (</w:t>
      </w:r>
      <w:r w:rsidR="00C17FF6" w:rsidRPr="00D351C4">
        <w:rPr>
          <w:sz w:val="22"/>
          <w:szCs w:val="22"/>
        </w:rPr>
        <w:t>сто тридцать девять тысяч двести пятьдесят) рублей, лот №2 – 63 800</w:t>
      </w:r>
      <w:r w:rsidRPr="00D351C4">
        <w:rPr>
          <w:sz w:val="22"/>
          <w:szCs w:val="22"/>
        </w:rPr>
        <w:t xml:space="preserve"> (</w:t>
      </w:r>
      <w:r w:rsidR="00C17FF6" w:rsidRPr="00D351C4">
        <w:rPr>
          <w:sz w:val="22"/>
          <w:szCs w:val="22"/>
        </w:rPr>
        <w:t>шестьдесят три тысячи восемьсот</w:t>
      </w:r>
      <w:proofErr w:type="gramStart"/>
      <w:r w:rsidR="00C17FF6" w:rsidRPr="00D351C4">
        <w:rPr>
          <w:sz w:val="22"/>
          <w:szCs w:val="22"/>
        </w:rPr>
        <w:t xml:space="preserve"> )</w:t>
      </w:r>
      <w:proofErr w:type="gramEnd"/>
      <w:r w:rsidR="00C17FF6" w:rsidRPr="00D351C4">
        <w:rPr>
          <w:sz w:val="22"/>
          <w:szCs w:val="22"/>
        </w:rPr>
        <w:t xml:space="preserve"> рублей, лот № 3- </w:t>
      </w:r>
      <w:r w:rsidRPr="00D351C4">
        <w:rPr>
          <w:sz w:val="22"/>
          <w:szCs w:val="22"/>
        </w:rPr>
        <w:t xml:space="preserve"> </w:t>
      </w:r>
      <w:r w:rsidR="00C17FF6" w:rsidRPr="00D351C4">
        <w:rPr>
          <w:sz w:val="22"/>
          <w:szCs w:val="22"/>
        </w:rPr>
        <w:t>25 800 (двадцать пять тысяч восемьсот) рублей, лот № 4 – 24 350 ( двадцать четыре тысячи триста пятьдесят) рублей.</w:t>
      </w:r>
    </w:p>
    <w:p w:rsidR="001658B9" w:rsidRPr="00D351C4" w:rsidRDefault="000B31DD" w:rsidP="00D351C4">
      <w:pPr>
        <w:pStyle w:val="a6"/>
        <w:numPr>
          <w:ilvl w:val="0"/>
          <w:numId w:val="1"/>
        </w:numPr>
        <w:shd w:val="clear" w:color="auto" w:fill="FFFFFF"/>
        <w:tabs>
          <w:tab w:val="left" w:pos="284"/>
        </w:tabs>
        <w:autoSpaceDE w:val="0"/>
        <w:autoSpaceDN w:val="0"/>
        <w:adjustRightInd w:val="0"/>
        <w:spacing w:after="0"/>
        <w:ind w:left="0" w:firstLine="0"/>
        <w:contextualSpacing/>
        <w:jc w:val="both"/>
        <w:rPr>
          <w:b/>
          <w:bCs/>
          <w:sz w:val="22"/>
          <w:szCs w:val="22"/>
          <w:u w:val="single"/>
          <w:shd w:val="clear" w:color="auto" w:fill="FFFFFF"/>
        </w:rPr>
      </w:pPr>
      <w:r w:rsidRPr="00D351C4">
        <w:rPr>
          <w:sz w:val="22"/>
          <w:szCs w:val="22"/>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roofErr w:type="gramStart"/>
      <w:r w:rsidRPr="00D351C4">
        <w:rPr>
          <w:sz w:val="22"/>
          <w:szCs w:val="22"/>
        </w:rPr>
        <w:t>Лица, желающие принять участие в продаже, должны в пределах срока подачи заявок на участие в продаже внести задаток в размере 20% от начальной цены продажи</w:t>
      </w:r>
      <w:r w:rsidR="001658B9" w:rsidRPr="00D351C4">
        <w:rPr>
          <w:sz w:val="22"/>
          <w:szCs w:val="22"/>
        </w:rPr>
        <w:t xml:space="preserve"> </w:t>
      </w:r>
      <w:r w:rsidRPr="00D351C4">
        <w:rPr>
          <w:sz w:val="22"/>
          <w:szCs w:val="22"/>
        </w:rPr>
        <w:t>в сумме:</w:t>
      </w:r>
      <w:r w:rsidR="001658B9" w:rsidRPr="00D351C4">
        <w:rPr>
          <w:b/>
          <w:color w:val="000000"/>
          <w:sz w:val="22"/>
          <w:szCs w:val="22"/>
        </w:rPr>
        <w:t xml:space="preserve"> лот № 1 –</w:t>
      </w:r>
      <w:r w:rsidR="001658B9" w:rsidRPr="00D351C4">
        <w:rPr>
          <w:color w:val="000000"/>
          <w:sz w:val="22"/>
          <w:szCs w:val="22"/>
        </w:rPr>
        <w:t xml:space="preserve"> 55 700 (пятьдесят пять тысяч семьсот  рублей 00 копеек) рублей; </w:t>
      </w:r>
      <w:r w:rsidR="001658B9" w:rsidRPr="00D351C4">
        <w:rPr>
          <w:b/>
          <w:color w:val="000000"/>
          <w:sz w:val="22"/>
          <w:szCs w:val="22"/>
        </w:rPr>
        <w:t>лот № 2 –</w:t>
      </w:r>
      <w:r w:rsidR="001658B9" w:rsidRPr="00D351C4">
        <w:rPr>
          <w:color w:val="000000"/>
          <w:sz w:val="22"/>
          <w:szCs w:val="22"/>
        </w:rPr>
        <w:t xml:space="preserve"> 25 520,00 (двадцать пять тысяч пятьсот двадцать  рублей 00 копеек) рублей;</w:t>
      </w:r>
      <w:proofErr w:type="gramEnd"/>
      <w:r w:rsidR="001658B9" w:rsidRPr="00D351C4">
        <w:rPr>
          <w:color w:val="000000"/>
          <w:sz w:val="22"/>
          <w:szCs w:val="22"/>
        </w:rPr>
        <w:t xml:space="preserve"> </w:t>
      </w:r>
      <w:r w:rsidR="001658B9" w:rsidRPr="00D351C4">
        <w:rPr>
          <w:b/>
          <w:color w:val="000000"/>
          <w:sz w:val="22"/>
          <w:szCs w:val="22"/>
        </w:rPr>
        <w:t>лот № 3 –</w:t>
      </w:r>
      <w:r w:rsidR="001658B9" w:rsidRPr="00D351C4">
        <w:rPr>
          <w:color w:val="000000"/>
          <w:sz w:val="22"/>
          <w:szCs w:val="22"/>
        </w:rPr>
        <w:t xml:space="preserve"> 10 320,00 (десять  тысяч триста двадцать  рублей 00 копеек) рублей; </w:t>
      </w:r>
      <w:r w:rsidR="001658B9" w:rsidRPr="00D351C4">
        <w:rPr>
          <w:b/>
          <w:color w:val="000000"/>
          <w:sz w:val="22"/>
          <w:szCs w:val="22"/>
        </w:rPr>
        <w:t>лот № 4 –</w:t>
      </w:r>
      <w:r w:rsidR="001658B9" w:rsidRPr="00D351C4">
        <w:rPr>
          <w:color w:val="000000"/>
          <w:sz w:val="22"/>
          <w:szCs w:val="22"/>
        </w:rPr>
        <w:t xml:space="preserve"> 9 740,00 (девять тысяч семьсот сорок  рублей 00 копеек) рублей</w:t>
      </w:r>
      <w:r w:rsidR="001658B9" w:rsidRPr="00D351C4">
        <w:rPr>
          <w:sz w:val="22"/>
          <w:szCs w:val="22"/>
        </w:rPr>
        <w:t xml:space="preserve">, по следующим реквизитам: </w:t>
      </w:r>
      <w:r w:rsidR="001658B9" w:rsidRPr="00D351C4">
        <w:rPr>
          <w:color w:val="000000"/>
          <w:sz w:val="22"/>
          <w:szCs w:val="22"/>
        </w:rPr>
        <w:t>ИНН: 8616008650,</w:t>
      </w:r>
      <w:r w:rsidR="001658B9" w:rsidRPr="00D351C4">
        <w:rPr>
          <w:color w:val="FF0000"/>
          <w:sz w:val="22"/>
          <w:szCs w:val="22"/>
        </w:rPr>
        <w:t xml:space="preserve"> </w:t>
      </w:r>
      <w:r w:rsidR="001658B9" w:rsidRPr="00D351C4">
        <w:rPr>
          <w:color w:val="000000"/>
          <w:sz w:val="22"/>
          <w:szCs w:val="22"/>
        </w:rPr>
        <w:t xml:space="preserve">КПП 861601001, ОГРН 1058600122536, ОКПО 79540461, ОКТМО 71816416, БИК 047162000,  УФК по Ханты-Мансийскому автономному округу – </w:t>
      </w:r>
      <w:proofErr w:type="spellStart"/>
      <w:r w:rsidR="001658B9" w:rsidRPr="00D351C4">
        <w:rPr>
          <w:color w:val="000000"/>
          <w:sz w:val="22"/>
          <w:szCs w:val="22"/>
        </w:rPr>
        <w:t>Югре</w:t>
      </w:r>
      <w:proofErr w:type="spellEnd"/>
      <w:r w:rsidR="001658B9" w:rsidRPr="00D351C4">
        <w:rPr>
          <w:color w:val="000000"/>
          <w:sz w:val="22"/>
          <w:szCs w:val="22"/>
        </w:rPr>
        <w:t xml:space="preserve"> (АДМИНИСТРАЦИЯ СЕЛЬСКОГО ПОСЕЛЕНИЯ ЛЕУШИ), счет: 40302810171623000055  РКЦ Ханты - </w:t>
      </w:r>
      <w:proofErr w:type="spellStart"/>
      <w:r w:rsidR="001658B9" w:rsidRPr="00D351C4">
        <w:rPr>
          <w:color w:val="000000"/>
          <w:sz w:val="22"/>
          <w:szCs w:val="22"/>
        </w:rPr>
        <w:t>Мансийска</w:t>
      </w:r>
      <w:proofErr w:type="spellEnd"/>
      <w:r w:rsidR="001658B9" w:rsidRPr="00D351C4">
        <w:rPr>
          <w:color w:val="000000"/>
          <w:sz w:val="22"/>
          <w:szCs w:val="22"/>
        </w:rPr>
        <w:t xml:space="preserve"> г</w:t>
      </w:r>
      <w:proofErr w:type="gramStart"/>
      <w:r w:rsidR="001658B9" w:rsidRPr="00D351C4">
        <w:rPr>
          <w:color w:val="000000"/>
          <w:sz w:val="22"/>
          <w:szCs w:val="22"/>
        </w:rPr>
        <w:t>.Х</w:t>
      </w:r>
      <w:proofErr w:type="gramEnd"/>
      <w:r w:rsidR="001658B9" w:rsidRPr="00D351C4">
        <w:rPr>
          <w:color w:val="000000"/>
          <w:sz w:val="22"/>
          <w:szCs w:val="22"/>
        </w:rPr>
        <w:t xml:space="preserve">анты-Мансийск, наименование финансового органа: УФК по Ханты-Мансийскому автономному округу – </w:t>
      </w:r>
      <w:proofErr w:type="spellStart"/>
      <w:r w:rsidR="001658B9" w:rsidRPr="00D351C4">
        <w:rPr>
          <w:color w:val="000000"/>
          <w:sz w:val="22"/>
          <w:szCs w:val="22"/>
        </w:rPr>
        <w:t>Югре</w:t>
      </w:r>
      <w:proofErr w:type="spellEnd"/>
      <w:r w:rsidR="001658B9" w:rsidRPr="00D351C4">
        <w:rPr>
          <w:color w:val="000000"/>
          <w:sz w:val="22"/>
          <w:szCs w:val="22"/>
        </w:rPr>
        <w:t>, банк получателя: РКЦ Ханты-Мансийск г</w:t>
      </w:r>
      <w:proofErr w:type="gramStart"/>
      <w:r w:rsidR="001658B9" w:rsidRPr="00D351C4">
        <w:rPr>
          <w:color w:val="000000"/>
          <w:sz w:val="22"/>
          <w:szCs w:val="22"/>
        </w:rPr>
        <w:t>.Х</w:t>
      </w:r>
      <w:proofErr w:type="gramEnd"/>
      <w:r w:rsidR="001658B9" w:rsidRPr="00D351C4">
        <w:rPr>
          <w:color w:val="000000"/>
          <w:sz w:val="22"/>
          <w:szCs w:val="22"/>
        </w:rPr>
        <w:t>анты-Мансийск,</w:t>
      </w:r>
      <w:r w:rsidR="001658B9" w:rsidRPr="00D351C4">
        <w:rPr>
          <w:color w:val="FF0000"/>
          <w:sz w:val="22"/>
          <w:szCs w:val="22"/>
        </w:rPr>
        <w:t xml:space="preserve"> </w:t>
      </w:r>
      <w:r w:rsidR="001658B9" w:rsidRPr="00D351C4">
        <w:rPr>
          <w:sz w:val="22"/>
          <w:szCs w:val="22"/>
        </w:rPr>
        <w:t xml:space="preserve"> назначение платежа – задаток. </w:t>
      </w:r>
    </w:p>
    <w:p w:rsidR="000B31DD" w:rsidRPr="00D351C4" w:rsidRDefault="000B31DD" w:rsidP="00D351C4">
      <w:pPr>
        <w:pStyle w:val="a6"/>
        <w:shd w:val="clear" w:color="auto" w:fill="FFFFFF"/>
        <w:tabs>
          <w:tab w:val="left" w:pos="284"/>
        </w:tabs>
        <w:autoSpaceDE w:val="0"/>
        <w:autoSpaceDN w:val="0"/>
        <w:adjustRightInd w:val="0"/>
        <w:spacing w:after="0"/>
        <w:contextualSpacing/>
        <w:jc w:val="both"/>
        <w:rPr>
          <w:b/>
          <w:bCs/>
          <w:sz w:val="22"/>
          <w:szCs w:val="22"/>
          <w:u w:val="single"/>
          <w:shd w:val="clear" w:color="auto" w:fill="FFFFFF"/>
        </w:rPr>
      </w:pPr>
      <w:r w:rsidRPr="00D351C4">
        <w:rPr>
          <w:sz w:val="22"/>
          <w:szCs w:val="22"/>
        </w:rPr>
        <w:tab/>
      </w:r>
      <w:r w:rsidRPr="00D351C4">
        <w:rPr>
          <w:sz w:val="22"/>
          <w:szCs w:val="22"/>
        </w:rPr>
        <w:tab/>
        <w:t>Задаток вносится единым платежом.</w:t>
      </w:r>
      <w:r w:rsidR="001658B9" w:rsidRPr="00D351C4">
        <w:rPr>
          <w:sz w:val="22"/>
          <w:szCs w:val="22"/>
        </w:rPr>
        <w:t xml:space="preserve"> </w:t>
      </w:r>
      <w:r w:rsidRPr="00D351C4">
        <w:rPr>
          <w:sz w:val="22"/>
          <w:szCs w:val="22"/>
        </w:rPr>
        <w:t xml:space="preserve">Допуск к участию в продаже осуществляется только по лотам, в отношении которых задаток поступил на счет Продавца на дату окончания приема заявок. </w:t>
      </w:r>
      <w:r w:rsidRPr="00D351C4">
        <w:rPr>
          <w:sz w:val="22"/>
          <w:szCs w:val="22"/>
          <w:shd w:val="clear" w:color="auto" w:fill="FFFFFF"/>
        </w:rPr>
        <w:t xml:space="preserve">Документом, подтверждающим поступление задатка на счет Продавца, является выписка с этого счета не позднее рабочего дня, следующего за днем окончания приема заявок, в данном случае </w:t>
      </w:r>
      <w:r w:rsidRPr="00D351C4">
        <w:rPr>
          <w:b/>
          <w:bCs/>
          <w:sz w:val="22"/>
          <w:szCs w:val="22"/>
          <w:shd w:val="clear" w:color="auto" w:fill="FFFFFF"/>
        </w:rPr>
        <w:t>н</w:t>
      </w:r>
      <w:r w:rsidR="001658B9" w:rsidRPr="00D351C4">
        <w:rPr>
          <w:b/>
          <w:bCs/>
          <w:sz w:val="22"/>
          <w:szCs w:val="22"/>
          <w:shd w:val="clear" w:color="auto" w:fill="FFFFFF"/>
        </w:rPr>
        <w:t>е позднее 27</w:t>
      </w:r>
      <w:r w:rsidRPr="00D351C4">
        <w:rPr>
          <w:b/>
          <w:bCs/>
          <w:sz w:val="22"/>
          <w:szCs w:val="22"/>
          <w:shd w:val="clear" w:color="auto" w:fill="FFFFFF"/>
        </w:rPr>
        <w:t xml:space="preserve"> августа 2018 года.</w:t>
      </w:r>
    </w:p>
    <w:p w:rsidR="000B31DD" w:rsidRPr="00D351C4" w:rsidRDefault="000B31DD" w:rsidP="00D351C4">
      <w:pPr>
        <w:pStyle w:val="a6"/>
        <w:shd w:val="clear" w:color="auto" w:fill="FFFFFF"/>
        <w:tabs>
          <w:tab w:val="left" w:pos="284"/>
        </w:tabs>
        <w:autoSpaceDE w:val="0"/>
        <w:autoSpaceDN w:val="0"/>
        <w:adjustRightInd w:val="0"/>
        <w:spacing w:after="0"/>
        <w:contextualSpacing/>
        <w:jc w:val="both"/>
        <w:rPr>
          <w:sz w:val="22"/>
          <w:szCs w:val="22"/>
        </w:rPr>
      </w:pPr>
      <w:r w:rsidRPr="00D351C4">
        <w:rPr>
          <w:b/>
          <w:bCs/>
          <w:sz w:val="22"/>
          <w:szCs w:val="22"/>
          <w:u w:val="single"/>
          <w:shd w:val="clear" w:color="auto" w:fill="FFFFFF"/>
        </w:rPr>
        <w:tab/>
      </w:r>
      <w:r w:rsidRPr="00D351C4">
        <w:rPr>
          <w:sz w:val="22"/>
          <w:szCs w:val="22"/>
        </w:rPr>
        <w:tab/>
        <w:t>Внесение задатка и оплаты по договору купли-продажи третьими лицами не допускает.</w:t>
      </w:r>
      <w:r w:rsidR="001658B9" w:rsidRPr="00D351C4">
        <w:rPr>
          <w:sz w:val="22"/>
          <w:szCs w:val="22"/>
        </w:rPr>
        <w:t xml:space="preserve"> </w:t>
      </w:r>
      <w:r w:rsidRPr="00D351C4">
        <w:rPr>
          <w:sz w:val="22"/>
          <w:szCs w:val="22"/>
        </w:rPr>
        <w:t>Задаток возвращается по письменному заявлению претендента, с указанием необходимых реквизитов счета в следующих случаях:</w:t>
      </w:r>
    </w:p>
    <w:p w:rsidR="000B31DD" w:rsidRPr="00D351C4" w:rsidRDefault="000B31DD" w:rsidP="00D351C4">
      <w:pPr>
        <w:pStyle w:val="a6"/>
        <w:shd w:val="clear" w:color="auto" w:fill="FFFFFF"/>
        <w:tabs>
          <w:tab w:val="left" w:pos="426"/>
        </w:tabs>
        <w:autoSpaceDE w:val="0"/>
        <w:autoSpaceDN w:val="0"/>
        <w:adjustRightInd w:val="0"/>
        <w:spacing w:after="0"/>
        <w:contextualSpacing/>
        <w:jc w:val="both"/>
        <w:rPr>
          <w:sz w:val="22"/>
          <w:szCs w:val="22"/>
        </w:rPr>
      </w:pPr>
      <w:r w:rsidRPr="00D351C4">
        <w:rPr>
          <w:sz w:val="22"/>
          <w:szCs w:val="22"/>
        </w:rPr>
        <w:t xml:space="preserve">- в случае отзыва заявки претендентом до даты окончания приема заявок, задаток возвращается в течение пяти дней </w:t>
      </w:r>
      <w:proofErr w:type="gramStart"/>
      <w:r w:rsidRPr="00D351C4">
        <w:rPr>
          <w:sz w:val="22"/>
          <w:szCs w:val="22"/>
        </w:rPr>
        <w:t>с даты поступления</w:t>
      </w:r>
      <w:proofErr w:type="gramEnd"/>
      <w:r w:rsidRPr="00D351C4">
        <w:rPr>
          <w:sz w:val="22"/>
          <w:szCs w:val="22"/>
        </w:rPr>
        <w:t xml:space="preserve"> Продавцу письменного уведомления претендента об отзыве заявки;</w:t>
      </w:r>
    </w:p>
    <w:p w:rsidR="000B31DD" w:rsidRPr="00D351C4" w:rsidRDefault="000B31DD" w:rsidP="00D351C4">
      <w:pPr>
        <w:pStyle w:val="a6"/>
        <w:shd w:val="clear" w:color="auto" w:fill="FFFFFF"/>
        <w:tabs>
          <w:tab w:val="left" w:pos="284"/>
        </w:tabs>
        <w:autoSpaceDE w:val="0"/>
        <w:autoSpaceDN w:val="0"/>
        <w:adjustRightInd w:val="0"/>
        <w:spacing w:after="0"/>
        <w:contextualSpacing/>
        <w:jc w:val="both"/>
        <w:rPr>
          <w:sz w:val="22"/>
          <w:szCs w:val="22"/>
        </w:rPr>
      </w:pPr>
      <w:r w:rsidRPr="00D351C4">
        <w:rPr>
          <w:sz w:val="22"/>
          <w:szCs w:val="22"/>
        </w:rPr>
        <w:t xml:space="preserve">- в случае отзыва заявки претендентом позднее даты окончания приема заявок, а также, если претендент не признан участником торгов, участник торгов не признан </w:t>
      </w:r>
      <w:proofErr w:type="gramStart"/>
      <w:r w:rsidRPr="00D351C4">
        <w:rPr>
          <w:sz w:val="22"/>
          <w:szCs w:val="22"/>
        </w:rPr>
        <w:t>победителем</w:t>
      </w:r>
      <w:proofErr w:type="gramEnd"/>
      <w:r w:rsidRPr="00D351C4">
        <w:rPr>
          <w:sz w:val="22"/>
          <w:szCs w:val="22"/>
        </w:rPr>
        <w:t xml:space="preserve"> либо продажа признана несостоявшейся, задаток возвращается в течение пяти дней с даты подведения итогов продажи.</w:t>
      </w:r>
    </w:p>
    <w:p w:rsidR="000B31DD" w:rsidRPr="00D351C4" w:rsidRDefault="000B31DD" w:rsidP="00D351C4">
      <w:pPr>
        <w:pStyle w:val="a6"/>
        <w:shd w:val="clear" w:color="auto" w:fill="FFFFFF"/>
        <w:tabs>
          <w:tab w:val="left" w:pos="284"/>
        </w:tabs>
        <w:autoSpaceDE w:val="0"/>
        <w:autoSpaceDN w:val="0"/>
        <w:adjustRightInd w:val="0"/>
        <w:spacing w:after="0"/>
        <w:contextualSpacing/>
        <w:jc w:val="both"/>
        <w:rPr>
          <w:sz w:val="22"/>
          <w:szCs w:val="22"/>
        </w:rPr>
      </w:pPr>
      <w:r w:rsidRPr="00D351C4">
        <w:rPr>
          <w:sz w:val="22"/>
          <w:szCs w:val="22"/>
        </w:rPr>
        <w:tab/>
      </w:r>
      <w:r w:rsidRPr="00D351C4">
        <w:rPr>
          <w:sz w:val="22"/>
          <w:szCs w:val="22"/>
        </w:rPr>
        <w:tab/>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0B31DD" w:rsidRPr="00D351C4" w:rsidRDefault="000B31DD" w:rsidP="00D351C4">
      <w:pPr>
        <w:numPr>
          <w:ilvl w:val="0"/>
          <w:numId w:val="1"/>
        </w:numPr>
        <w:autoSpaceDE w:val="0"/>
        <w:autoSpaceDN w:val="0"/>
        <w:adjustRightInd w:val="0"/>
        <w:spacing w:after="0" w:line="240" w:lineRule="auto"/>
        <w:ind w:left="0" w:firstLine="0"/>
        <w:contextualSpacing/>
        <w:jc w:val="both"/>
        <w:rPr>
          <w:rFonts w:ascii="Times New Roman" w:hAnsi="Times New Roman" w:cs="Times New Roman"/>
        </w:rPr>
      </w:pPr>
      <w:r w:rsidRPr="00D351C4">
        <w:rPr>
          <w:rFonts w:ascii="Times New Roman" w:hAnsi="Times New Roman" w:cs="Times New Roman"/>
        </w:rPr>
        <w:lastRenderedPageBreak/>
        <w:t>Дата и место определения претендентов участниками</w:t>
      </w:r>
      <w:r w:rsidR="001658B9" w:rsidRPr="00D351C4">
        <w:rPr>
          <w:rFonts w:ascii="Times New Roman" w:hAnsi="Times New Roman" w:cs="Times New Roman"/>
        </w:rPr>
        <w:t xml:space="preserve"> </w:t>
      </w:r>
      <w:r w:rsidRPr="00D351C4">
        <w:rPr>
          <w:rFonts w:ascii="Times New Roman" w:hAnsi="Times New Roman" w:cs="Times New Roman"/>
        </w:rPr>
        <w:t xml:space="preserve">продажи посредством публичного предложения (рассмотрение поступивших документов): </w:t>
      </w:r>
      <w:r w:rsidR="0074209B">
        <w:rPr>
          <w:rFonts w:ascii="Times New Roman" w:hAnsi="Times New Roman" w:cs="Times New Roman"/>
          <w:b/>
        </w:rPr>
        <w:t>29</w:t>
      </w:r>
      <w:r w:rsidRPr="00D351C4">
        <w:rPr>
          <w:rFonts w:ascii="Times New Roman" w:hAnsi="Times New Roman" w:cs="Times New Roman"/>
          <w:b/>
        </w:rPr>
        <w:t xml:space="preserve"> августа 2018 года</w:t>
      </w:r>
      <w:r w:rsidR="001658B9" w:rsidRPr="00D351C4">
        <w:rPr>
          <w:rFonts w:ascii="Times New Roman" w:hAnsi="Times New Roman" w:cs="Times New Roman"/>
          <w:b/>
        </w:rPr>
        <w:t xml:space="preserve"> </w:t>
      </w:r>
      <w:r w:rsidR="001658B9" w:rsidRPr="00D351C4">
        <w:rPr>
          <w:rFonts w:ascii="Times New Roman" w:hAnsi="Times New Roman" w:cs="Times New Roman"/>
        </w:rPr>
        <w:t>по адресу: ул. Волгоградская, 13,кабинет № 1</w:t>
      </w:r>
      <w:r w:rsidRPr="00D351C4">
        <w:rPr>
          <w:rFonts w:ascii="Times New Roman" w:hAnsi="Times New Roman" w:cs="Times New Roman"/>
        </w:rPr>
        <w:t>,</w:t>
      </w:r>
      <w:r w:rsidR="001658B9" w:rsidRPr="00D351C4">
        <w:rPr>
          <w:rFonts w:ascii="Times New Roman" w:hAnsi="Times New Roman" w:cs="Times New Roman"/>
        </w:rPr>
        <w:t xml:space="preserve"> с. Леуши</w:t>
      </w:r>
      <w:r w:rsidR="00F3392B">
        <w:rPr>
          <w:rFonts w:ascii="Times New Roman" w:hAnsi="Times New Roman" w:cs="Times New Roman"/>
        </w:rPr>
        <w:t>.</w:t>
      </w:r>
    </w:p>
    <w:p w:rsidR="000B31DD" w:rsidRPr="00D351C4" w:rsidRDefault="000B31DD" w:rsidP="00D351C4">
      <w:pPr>
        <w:pStyle w:val="a8"/>
        <w:shd w:val="clear" w:color="auto" w:fill="FFFFFF"/>
        <w:spacing w:before="0" w:beforeAutospacing="0" w:after="0" w:afterAutospacing="0"/>
        <w:ind w:firstLine="708"/>
        <w:jc w:val="both"/>
        <w:rPr>
          <w:sz w:val="22"/>
          <w:szCs w:val="22"/>
        </w:rPr>
      </w:pPr>
      <w:r w:rsidRPr="00D351C4">
        <w:rPr>
          <w:sz w:val="22"/>
          <w:szCs w:val="22"/>
        </w:rPr>
        <w:t xml:space="preserve">В день определения участников продажи Продавец рассматривает документы претендентов и устанавливает факт поступления от претендентов на счет Продавца установленных сумм задатков. </w:t>
      </w:r>
    </w:p>
    <w:p w:rsidR="000B31DD" w:rsidRPr="00D351C4" w:rsidRDefault="000B31DD" w:rsidP="00D351C4">
      <w:pPr>
        <w:pStyle w:val="a8"/>
        <w:shd w:val="clear" w:color="auto" w:fill="FFFFFF"/>
        <w:spacing w:before="0" w:beforeAutospacing="0" w:after="0" w:afterAutospacing="0"/>
        <w:ind w:firstLine="708"/>
        <w:jc w:val="both"/>
        <w:rPr>
          <w:sz w:val="22"/>
          <w:szCs w:val="22"/>
        </w:rPr>
      </w:pPr>
      <w:r w:rsidRPr="00D351C4">
        <w:rPr>
          <w:sz w:val="22"/>
          <w:szCs w:val="22"/>
        </w:rPr>
        <w:t xml:space="preserve">По результатам рассмотрения документов Продавец принимает решение о признании претендентов участниками продажи или об отказе в допуске претендентов к участию в продаже. </w:t>
      </w:r>
    </w:p>
    <w:p w:rsidR="000B31DD" w:rsidRPr="00D351C4" w:rsidRDefault="000B31DD" w:rsidP="00D351C4">
      <w:pPr>
        <w:pStyle w:val="a8"/>
        <w:shd w:val="clear" w:color="auto" w:fill="FFFFFF"/>
        <w:spacing w:before="0" w:beforeAutospacing="0" w:after="0" w:afterAutospacing="0"/>
        <w:ind w:firstLine="708"/>
        <w:jc w:val="both"/>
        <w:rPr>
          <w:sz w:val="22"/>
          <w:szCs w:val="22"/>
        </w:rPr>
      </w:pPr>
      <w:r w:rsidRPr="00D351C4">
        <w:rPr>
          <w:sz w:val="22"/>
          <w:szCs w:val="22"/>
          <w:shd w:val="clear" w:color="auto" w:fill="FFFFFF"/>
        </w:rPr>
        <w:t>Претендент не допускается к участию в продаже посредством публичного предложения по следующим основаниям:</w:t>
      </w:r>
    </w:p>
    <w:p w:rsidR="000B31DD" w:rsidRPr="00D351C4" w:rsidRDefault="000B31DD" w:rsidP="00D351C4">
      <w:pPr>
        <w:pStyle w:val="a8"/>
        <w:shd w:val="clear" w:color="auto" w:fill="FFFFFF"/>
        <w:spacing w:before="0" w:beforeAutospacing="0" w:after="0" w:afterAutospacing="0"/>
        <w:jc w:val="both"/>
        <w:rPr>
          <w:sz w:val="22"/>
          <w:szCs w:val="22"/>
        </w:rPr>
      </w:pPr>
      <w:r w:rsidRPr="00D351C4">
        <w:rPr>
          <w:sz w:val="22"/>
          <w:szCs w:val="22"/>
        </w:rPr>
        <w:t xml:space="preserve">- представленные документы не подтверждают право претендента быть покупателем в соответствии с законодательством Российской Федерации; </w:t>
      </w:r>
    </w:p>
    <w:p w:rsidR="000B31DD" w:rsidRPr="00D351C4" w:rsidRDefault="000B31DD" w:rsidP="00D351C4">
      <w:pPr>
        <w:pStyle w:val="a8"/>
        <w:shd w:val="clear" w:color="auto" w:fill="FFFFFF"/>
        <w:spacing w:before="0" w:beforeAutospacing="0" w:after="0" w:afterAutospacing="0"/>
        <w:jc w:val="both"/>
        <w:rPr>
          <w:sz w:val="22"/>
          <w:szCs w:val="22"/>
        </w:rPr>
      </w:pPr>
      <w:r w:rsidRPr="00D351C4">
        <w:rPr>
          <w:sz w:val="22"/>
          <w:szCs w:val="22"/>
        </w:rPr>
        <w:t xml:space="preserve">- представлены не все документы в соответствии с перечнем, указанным в информационном сообщении о продаже государственного или муниципального имущества, либо оформление указанных документов не соответствует законодательству Российской Федерации; </w:t>
      </w:r>
    </w:p>
    <w:p w:rsidR="000B31DD" w:rsidRPr="00D351C4" w:rsidRDefault="000B31DD" w:rsidP="00D351C4">
      <w:pPr>
        <w:pStyle w:val="a8"/>
        <w:shd w:val="clear" w:color="auto" w:fill="FFFFFF"/>
        <w:spacing w:before="0" w:beforeAutospacing="0" w:after="0" w:afterAutospacing="0"/>
        <w:jc w:val="both"/>
        <w:rPr>
          <w:sz w:val="22"/>
          <w:szCs w:val="22"/>
        </w:rPr>
      </w:pPr>
      <w:r w:rsidRPr="00D351C4">
        <w:rPr>
          <w:sz w:val="22"/>
          <w:szCs w:val="22"/>
        </w:rPr>
        <w:t xml:space="preserve">- заявка на участие в продаже посредством публичного предложения подана лицом, не уполномоченным претендентом на осуществление таких действий; </w:t>
      </w:r>
    </w:p>
    <w:p w:rsidR="000B31DD" w:rsidRPr="00D351C4" w:rsidRDefault="000B31DD" w:rsidP="00D351C4">
      <w:pPr>
        <w:pStyle w:val="a8"/>
        <w:shd w:val="clear" w:color="auto" w:fill="FFFFFF"/>
        <w:spacing w:before="0" w:beforeAutospacing="0" w:after="0" w:afterAutospacing="0"/>
        <w:jc w:val="both"/>
        <w:rPr>
          <w:sz w:val="22"/>
          <w:szCs w:val="22"/>
        </w:rPr>
      </w:pPr>
      <w:r w:rsidRPr="00D351C4">
        <w:rPr>
          <w:sz w:val="22"/>
          <w:szCs w:val="22"/>
        </w:rPr>
        <w:t xml:space="preserve">- поступление в установленный срок задатка на счет, указанный в информационном сообщении, не подтверждено. </w:t>
      </w:r>
    </w:p>
    <w:p w:rsidR="000B31DD" w:rsidRPr="00D351C4" w:rsidRDefault="000B31DD" w:rsidP="00D351C4">
      <w:pPr>
        <w:pStyle w:val="a8"/>
        <w:shd w:val="clear" w:color="auto" w:fill="FFFFFF"/>
        <w:spacing w:before="0" w:beforeAutospacing="0" w:after="0" w:afterAutospacing="0"/>
        <w:ind w:firstLine="708"/>
        <w:jc w:val="both"/>
        <w:rPr>
          <w:sz w:val="22"/>
          <w:szCs w:val="22"/>
        </w:rPr>
      </w:pPr>
      <w:r w:rsidRPr="00D351C4">
        <w:rPr>
          <w:sz w:val="22"/>
          <w:szCs w:val="22"/>
        </w:rPr>
        <w:t xml:space="preserve">Перечень оснований отказа претенденту в участии в продаже посредством публичного предложения является исчерпывающим. </w:t>
      </w:r>
    </w:p>
    <w:p w:rsidR="000B31DD" w:rsidRPr="00D351C4" w:rsidRDefault="000B31DD" w:rsidP="00D351C4">
      <w:pPr>
        <w:pStyle w:val="a8"/>
        <w:shd w:val="clear" w:color="auto" w:fill="FFFFFF"/>
        <w:spacing w:before="0" w:beforeAutospacing="0" w:after="0" w:afterAutospacing="0"/>
        <w:ind w:firstLine="708"/>
        <w:jc w:val="both"/>
        <w:rPr>
          <w:sz w:val="22"/>
          <w:szCs w:val="22"/>
        </w:rPr>
      </w:pPr>
      <w:r w:rsidRPr="00D351C4">
        <w:rPr>
          <w:sz w:val="22"/>
          <w:szCs w:val="22"/>
        </w:rPr>
        <w:t xml:space="preserve">Решение Продавца о признании претендентов участниками продажи или об отказе в допуске претендентов к участию в продаже оформляется протоколом. </w:t>
      </w:r>
    </w:p>
    <w:p w:rsidR="000B31DD" w:rsidRPr="00D351C4" w:rsidRDefault="000B31DD" w:rsidP="00D351C4">
      <w:pPr>
        <w:pStyle w:val="a8"/>
        <w:shd w:val="clear" w:color="auto" w:fill="FFFFFF"/>
        <w:spacing w:before="0" w:beforeAutospacing="0" w:after="0" w:afterAutospacing="0"/>
        <w:ind w:firstLine="708"/>
        <w:jc w:val="both"/>
        <w:rPr>
          <w:sz w:val="22"/>
          <w:szCs w:val="22"/>
        </w:rPr>
      </w:pPr>
      <w:r w:rsidRPr="00D351C4">
        <w:rPr>
          <w:sz w:val="22"/>
          <w:szCs w:val="22"/>
        </w:rPr>
        <w:t xml:space="preserve">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w:t>
      </w:r>
      <w:proofErr w:type="gramStart"/>
      <w:r w:rsidRPr="00D351C4">
        <w:rPr>
          <w:sz w:val="22"/>
          <w:szCs w:val="22"/>
        </w:rPr>
        <w:t>с даты оформления</w:t>
      </w:r>
      <w:proofErr w:type="gramEnd"/>
      <w:r w:rsidRPr="00D351C4">
        <w:rPr>
          <w:sz w:val="22"/>
          <w:szCs w:val="22"/>
        </w:rPr>
        <w:t xml:space="preserve"> решения протоколом, путем вручения им под расписку соответствующего уведомления, либо путем направления такого уведомления по почте заказным письмом. </w:t>
      </w:r>
    </w:p>
    <w:p w:rsidR="000B31DD" w:rsidRPr="00D351C4" w:rsidRDefault="000B31DD" w:rsidP="00D351C4">
      <w:pPr>
        <w:pStyle w:val="a8"/>
        <w:shd w:val="clear" w:color="auto" w:fill="FFFFFF"/>
        <w:spacing w:before="0" w:beforeAutospacing="0" w:after="0" w:afterAutospacing="0"/>
        <w:ind w:firstLine="708"/>
        <w:jc w:val="both"/>
        <w:rPr>
          <w:sz w:val="22"/>
          <w:szCs w:val="22"/>
        </w:rPr>
      </w:pPr>
      <w:r w:rsidRPr="00D351C4">
        <w:rPr>
          <w:sz w:val="22"/>
          <w:szCs w:val="22"/>
        </w:rPr>
        <w:t xml:space="preserve">Претендент приобретает статус участника продажи посредством публичного предложения с момента оформления Продавцом протокола о признании претендентов участниками продажи посредством публичного предложения. </w:t>
      </w:r>
    </w:p>
    <w:p w:rsidR="000B31DD" w:rsidRPr="00D351C4" w:rsidRDefault="000B31DD" w:rsidP="00D351C4">
      <w:pPr>
        <w:pStyle w:val="a8"/>
        <w:spacing w:before="0" w:beforeAutospacing="0" w:after="0" w:afterAutospacing="0"/>
        <w:ind w:firstLine="708"/>
        <w:jc w:val="both"/>
        <w:rPr>
          <w:sz w:val="22"/>
          <w:szCs w:val="22"/>
        </w:rPr>
      </w:pPr>
      <w:r w:rsidRPr="00D351C4">
        <w:rPr>
          <w:sz w:val="22"/>
          <w:szCs w:val="22"/>
        </w:rPr>
        <w:t xml:space="preserve">Информация об отказе в допуске к участию в продаже посредством публичного предложения размещается на официальном сайте торгов РФ </w:t>
      </w:r>
      <w:hyperlink r:id="rId5" w:history="1">
        <w:r w:rsidRPr="00D351C4">
          <w:rPr>
            <w:rStyle w:val="a3"/>
            <w:sz w:val="22"/>
            <w:szCs w:val="22"/>
          </w:rPr>
          <w:t>http://torgi.gov.ru</w:t>
        </w:r>
      </w:hyperlink>
      <w:r w:rsidRPr="00D351C4">
        <w:rPr>
          <w:sz w:val="22"/>
          <w:szCs w:val="22"/>
        </w:rPr>
        <w:t xml:space="preserve"> и на официальном сайте муниципального образования Кондинского района </w:t>
      </w:r>
      <w:hyperlink r:id="rId6" w:history="1">
        <w:r w:rsidRPr="00D351C4">
          <w:rPr>
            <w:rStyle w:val="a3"/>
            <w:sz w:val="22"/>
            <w:szCs w:val="22"/>
          </w:rPr>
          <w:t>www.</w:t>
        </w:r>
        <w:r w:rsidRPr="00D351C4">
          <w:rPr>
            <w:rStyle w:val="a3"/>
            <w:sz w:val="22"/>
            <w:szCs w:val="22"/>
            <w:lang w:val="en-US"/>
          </w:rPr>
          <w:t>admkonda</w:t>
        </w:r>
        <w:r w:rsidRPr="00D351C4">
          <w:rPr>
            <w:rStyle w:val="a3"/>
            <w:sz w:val="22"/>
            <w:szCs w:val="22"/>
          </w:rPr>
          <w:t>.ru</w:t>
        </w:r>
      </w:hyperlink>
      <w:r w:rsidRPr="00D351C4">
        <w:rPr>
          <w:sz w:val="22"/>
          <w:szCs w:val="22"/>
        </w:rPr>
        <w:t xml:space="preserve"> в срок не позднее рабочего дня, следующего за днем принятия указанного решения. </w:t>
      </w:r>
    </w:p>
    <w:p w:rsidR="000B31DD" w:rsidRPr="00D351C4" w:rsidRDefault="000B31DD" w:rsidP="00D351C4">
      <w:pPr>
        <w:numPr>
          <w:ilvl w:val="0"/>
          <w:numId w:val="1"/>
        </w:numPr>
        <w:autoSpaceDE w:val="0"/>
        <w:autoSpaceDN w:val="0"/>
        <w:adjustRightInd w:val="0"/>
        <w:spacing w:after="0" w:line="240" w:lineRule="auto"/>
        <w:ind w:left="0" w:firstLine="0"/>
        <w:contextualSpacing/>
        <w:jc w:val="both"/>
        <w:rPr>
          <w:rFonts w:ascii="Times New Roman" w:hAnsi="Times New Roman" w:cs="Times New Roman"/>
        </w:rPr>
      </w:pPr>
      <w:r w:rsidRPr="00D351C4">
        <w:rPr>
          <w:rFonts w:ascii="Times New Roman" w:hAnsi="Times New Roman" w:cs="Times New Roman"/>
        </w:rPr>
        <w:t>Перечень необходимых для участия в торгах документов и требования к их оформлению:</w:t>
      </w:r>
      <w:r w:rsidR="001658B9" w:rsidRPr="00D351C4">
        <w:rPr>
          <w:rFonts w:ascii="Times New Roman" w:hAnsi="Times New Roman" w:cs="Times New Roman"/>
        </w:rPr>
        <w:t xml:space="preserve"> </w:t>
      </w:r>
      <w:r w:rsidRPr="00D351C4">
        <w:rPr>
          <w:rFonts w:ascii="Times New Roman" w:hAnsi="Times New Roman" w:cs="Times New Roman"/>
        </w:rPr>
        <w:t>Заявка установленной формы. Одновременно с заявкой претенденты представляют следующие документы:</w:t>
      </w:r>
    </w:p>
    <w:p w:rsidR="000B31DD" w:rsidRPr="00D351C4" w:rsidRDefault="000B31DD" w:rsidP="00D351C4">
      <w:pPr>
        <w:autoSpaceDE w:val="0"/>
        <w:autoSpaceDN w:val="0"/>
        <w:adjustRightInd w:val="0"/>
        <w:spacing w:after="0" w:line="240" w:lineRule="auto"/>
        <w:ind w:firstLine="708"/>
        <w:contextualSpacing/>
        <w:jc w:val="both"/>
        <w:rPr>
          <w:rFonts w:ascii="Times New Roman" w:hAnsi="Times New Roman" w:cs="Times New Roman"/>
        </w:rPr>
      </w:pPr>
      <w:r w:rsidRPr="00D351C4">
        <w:rPr>
          <w:rFonts w:ascii="Times New Roman" w:hAnsi="Times New Roman" w:cs="Times New Roman"/>
        </w:rPr>
        <w:t xml:space="preserve">юридические лица представляют 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roofErr w:type="gramStart"/>
      <w:r w:rsidRPr="00D351C4">
        <w:rPr>
          <w:rFonts w:ascii="Times New Roman" w:hAnsi="Times New Roman" w:cs="Times New Roman"/>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roofErr w:type="gramEnd"/>
    </w:p>
    <w:p w:rsidR="000B31DD" w:rsidRPr="00D351C4" w:rsidRDefault="000B31DD" w:rsidP="00D351C4">
      <w:pPr>
        <w:autoSpaceDE w:val="0"/>
        <w:autoSpaceDN w:val="0"/>
        <w:adjustRightInd w:val="0"/>
        <w:spacing w:after="0" w:line="240" w:lineRule="auto"/>
        <w:ind w:firstLine="708"/>
        <w:contextualSpacing/>
        <w:jc w:val="both"/>
        <w:rPr>
          <w:rFonts w:ascii="Times New Roman" w:hAnsi="Times New Roman" w:cs="Times New Roman"/>
        </w:rPr>
      </w:pPr>
      <w:r w:rsidRPr="00D351C4">
        <w:rPr>
          <w:rFonts w:ascii="Times New Roman" w:hAnsi="Times New Roman" w:cs="Times New Roman"/>
        </w:rPr>
        <w:t xml:space="preserve">физические лица представляют </w:t>
      </w:r>
      <w:hyperlink r:id="rId7" w:history="1">
        <w:r w:rsidRPr="00D351C4">
          <w:rPr>
            <w:rFonts w:ascii="Times New Roman" w:hAnsi="Times New Roman" w:cs="Times New Roman"/>
          </w:rPr>
          <w:t>документ</w:t>
        </w:r>
      </w:hyperlink>
      <w:r w:rsidRPr="00D351C4">
        <w:rPr>
          <w:rFonts w:ascii="Times New Roman" w:hAnsi="Times New Roman" w:cs="Times New Roman"/>
        </w:rPr>
        <w:t>, удостоверяющий личность, или представляют копии всех его листов. В случае</w:t>
      </w:r>
      <w:proofErr w:type="gramStart"/>
      <w:r w:rsidRPr="00D351C4">
        <w:rPr>
          <w:rFonts w:ascii="Times New Roman" w:hAnsi="Times New Roman" w:cs="Times New Roman"/>
        </w:rPr>
        <w:t>,</w:t>
      </w:r>
      <w:proofErr w:type="gramEnd"/>
      <w:r w:rsidRPr="00D351C4">
        <w:rPr>
          <w:rFonts w:ascii="Times New Roman" w:hAnsi="Times New Roman" w:cs="Times New Roman"/>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0B31DD" w:rsidRPr="00D351C4" w:rsidRDefault="000B31DD" w:rsidP="00D351C4">
      <w:pPr>
        <w:autoSpaceDE w:val="0"/>
        <w:autoSpaceDN w:val="0"/>
        <w:adjustRightInd w:val="0"/>
        <w:spacing w:after="0" w:line="240" w:lineRule="auto"/>
        <w:ind w:firstLine="708"/>
        <w:contextualSpacing/>
        <w:jc w:val="both"/>
        <w:rPr>
          <w:rFonts w:ascii="Times New Roman" w:hAnsi="Times New Roman" w:cs="Times New Roman"/>
        </w:rPr>
      </w:pPr>
      <w:r w:rsidRPr="00D351C4">
        <w:rPr>
          <w:rFonts w:ascii="Times New Roman" w:hAnsi="Times New Roman" w:cs="Times New Roman"/>
        </w:rPr>
        <w:t>В случае</w:t>
      </w:r>
      <w:proofErr w:type="gramStart"/>
      <w:r w:rsidRPr="00D351C4">
        <w:rPr>
          <w:rFonts w:ascii="Times New Roman" w:hAnsi="Times New Roman" w:cs="Times New Roman"/>
        </w:rPr>
        <w:t>,</w:t>
      </w:r>
      <w:proofErr w:type="gramEnd"/>
      <w:r w:rsidRPr="00D351C4">
        <w:rPr>
          <w:rFonts w:ascii="Times New Roman" w:hAnsi="Times New Roman" w:cs="Times New Roman"/>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0B31DD" w:rsidRPr="00D351C4" w:rsidRDefault="000B31DD" w:rsidP="00D351C4">
      <w:pPr>
        <w:autoSpaceDE w:val="0"/>
        <w:autoSpaceDN w:val="0"/>
        <w:adjustRightInd w:val="0"/>
        <w:spacing w:after="0" w:line="240" w:lineRule="auto"/>
        <w:ind w:firstLine="708"/>
        <w:contextualSpacing/>
        <w:jc w:val="both"/>
        <w:rPr>
          <w:rFonts w:ascii="Times New Roman" w:hAnsi="Times New Roman" w:cs="Times New Roman"/>
        </w:rPr>
      </w:pPr>
      <w:r w:rsidRPr="00D351C4">
        <w:rPr>
          <w:rFonts w:ascii="Times New Roman" w:hAnsi="Times New Roman" w:cs="Times New Roman"/>
        </w:rPr>
        <w:t xml:space="preserve">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К данным документам (в том числе к каждому тому) также прилагается их опись. Заявка и такая </w:t>
      </w:r>
      <w:r w:rsidRPr="00D351C4">
        <w:rPr>
          <w:rFonts w:ascii="Times New Roman" w:hAnsi="Times New Roman" w:cs="Times New Roman"/>
        </w:rPr>
        <w:lastRenderedPageBreak/>
        <w:t>опись составляются в двух экземплярах, один из которых остается у продавца, другой - у претендента.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 Заявка подается лично и должна соответствовать форме утвержденной Продавцом (согласно приложению), и быть полностью заполненной. Форму заявки также можно получить по адресу указанному в п.5 настоящего сообщения.</w:t>
      </w:r>
    </w:p>
    <w:p w:rsidR="000B31DD" w:rsidRPr="00D351C4" w:rsidRDefault="000B31DD" w:rsidP="00D351C4">
      <w:pPr>
        <w:numPr>
          <w:ilvl w:val="0"/>
          <w:numId w:val="1"/>
        </w:numPr>
        <w:autoSpaceDE w:val="0"/>
        <w:autoSpaceDN w:val="0"/>
        <w:adjustRightInd w:val="0"/>
        <w:spacing w:after="0" w:line="240" w:lineRule="auto"/>
        <w:ind w:left="0" w:firstLine="0"/>
        <w:jc w:val="both"/>
        <w:rPr>
          <w:rFonts w:ascii="Times New Roman" w:hAnsi="Times New Roman" w:cs="Times New Roman"/>
        </w:rPr>
      </w:pPr>
      <w:proofErr w:type="gramStart"/>
      <w:r w:rsidRPr="00D351C4">
        <w:rPr>
          <w:rFonts w:ascii="Times New Roman" w:hAnsi="Times New Roman" w:cs="Times New Roman"/>
        </w:rPr>
        <w:t>Порядок определения лиц имеющих право приобретения имущества при продаже посредством публичного предложения:</w:t>
      </w:r>
      <w:r w:rsidR="001658B9" w:rsidRPr="00D351C4">
        <w:rPr>
          <w:rFonts w:ascii="Times New Roman" w:hAnsi="Times New Roman" w:cs="Times New Roman"/>
        </w:rPr>
        <w:t xml:space="preserve"> </w:t>
      </w:r>
      <w:r w:rsidRPr="00D351C4">
        <w:rPr>
          <w:rFonts w:ascii="Times New Roman" w:hAnsi="Times New Roman" w:cs="Times New Roman"/>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roofErr w:type="gramEnd"/>
    </w:p>
    <w:p w:rsidR="000B31DD" w:rsidRPr="00D351C4" w:rsidRDefault="000B31DD" w:rsidP="00D351C4">
      <w:pPr>
        <w:autoSpaceDE w:val="0"/>
        <w:autoSpaceDN w:val="0"/>
        <w:adjustRightInd w:val="0"/>
        <w:spacing w:after="0" w:line="240" w:lineRule="auto"/>
        <w:ind w:firstLine="540"/>
        <w:jc w:val="both"/>
        <w:rPr>
          <w:rFonts w:ascii="Times New Roman" w:hAnsi="Times New Roman" w:cs="Times New Roman"/>
        </w:rPr>
      </w:pPr>
      <w:r w:rsidRPr="00D351C4">
        <w:rPr>
          <w:rFonts w:ascii="Times New Roman" w:hAnsi="Times New Roman" w:cs="Times New Roman"/>
        </w:rPr>
        <w:t>В случае</w:t>
      </w:r>
      <w:proofErr w:type="gramStart"/>
      <w:r w:rsidRPr="00D351C4">
        <w:rPr>
          <w:rFonts w:ascii="Times New Roman" w:hAnsi="Times New Roman" w:cs="Times New Roman"/>
        </w:rPr>
        <w:t>,</w:t>
      </w:r>
      <w:proofErr w:type="gramEnd"/>
      <w:r w:rsidRPr="00D351C4">
        <w:rPr>
          <w:rFonts w:ascii="Times New Roman" w:hAnsi="Times New Roman" w:cs="Times New Roman"/>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B31DD" w:rsidRPr="00D351C4" w:rsidRDefault="000B31DD" w:rsidP="00D351C4">
      <w:pPr>
        <w:autoSpaceDE w:val="0"/>
        <w:autoSpaceDN w:val="0"/>
        <w:adjustRightInd w:val="0"/>
        <w:spacing w:after="0" w:line="240" w:lineRule="auto"/>
        <w:ind w:firstLine="540"/>
        <w:jc w:val="both"/>
        <w:rPr>
          <w:rFonts w:ascii="Times New Roman" w:hAnsi="Times New Roman" w:cs="Times New Roman"/>
        </w:rPr>
      </w:pPr>
      <w:r w:rsidRPr="00D351C4">
        <w:rPr>
          <w:rFonts w:ascii="Times New Roman" w:hAnsi="Times New Roman" w:cs="Times New Roman"/>
        </w:rPr>
        <w:t>В случае</w:t>
      </w:r>
      <w:proofErr w:type="gramStart"/>
      <w:r w:rsidRPr="00D351C4">
        <w:rPr>
          <w:rFonts w:ascii="Times New Roman" w:hAnsi="Times New Roman" w:cs="Times New Roman"/>
        </w:rPr>
        <w:t>,</w:t>
      </w:r>
      <w:proofErr w:type="gramEnd"/>
      <w:r w:rsidRPr="00D351C4">
        <w:rPr>
          <w:rFonts w:ascii="Times New Roman" w:hAnsi="Times New Roman" w:cs="Times New Roman"/>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0B31DD" w:rsidRPr="00D351C4" w:rsidRDefault="000B31DD" w:rsidP="00D351C4">
      <w:pPr>
        <w:numPr>
          <w:ilvl w:val="0"/>
          <w:numId w:val="1"/>
        </w:numPr>
        <w:autoSpaceDE w:val="0"/>
        <w:autoSpaceDN w:val="0"/>
        <w:adjustRightInd w:val="0"/>
        <w:spacing w:after="0" w:line="240" w:lineRule="auto"/>
        <w:ind w:left="0" w:firstLine="0"/>
        <w:jc w:val="both"/>
        <w:rPr>
          <w:rFonts w:ascii="Times New Roman" w:hAnsi="Times New Roman" w:cs="Times New Roman"/>
        </w:rPr>
      </w:pPr>
      <w:r w:rsidRPr="00D351C4">
        <w:rPr>
          <w:rFonts w:ascii="Times New Roman" w:hAnsi="Times New Roman" w:cs="Times New Roman"/>
        </w:rPr>
        <w:t>Договор купли-продажи заключается с победителем продажи посредством публичного предложения в течение пяти</w:t>
      </w:r>
      <w:r w:rsidR="001658B9" w:rsidRPr="00D351C4">
        <w:rPr>
          <w:rFonts w:ascii="Times New Roman" w:hAnsi="Times New Roman" w:cs="Times New Roman"/>
        </w:rPr>
        <w:t xml:space="preserve"> </w:t>
      </w:r>
      <w:r w:rsidRPr="00D351C4">
        <w:rPr>
          <w:rFonts w:ascii="Times New Roman" w:hAnsi="Times New Roman" w:cs="Times New Roman"/>
        </w:rPr>
        <w:t>рабочих дней,</w:t>
      </w:r>
      <w:r w:rsidR="001658B9" w:rsidRPr="00D351C4">
        <w:rPr>
          <w:rFonts w:ascii="Times New Roman" w:hAnsi="Times New Roman" w:cs="Times New Roman"/>
        </w:rPr>
        <w:t xml:space="preserve"> </w:t>
      </w:r>
      <w:proofErr w:type="gramStart"/>
      <w:r w:rsidRPr="00D351C4">
        <w:rPr>
          <w:rFonts w:ascii="Times New Roman" w:hAnsi="Times New Roman" w:cs="Times New Roman"/>
        </w:rPr>
        <w:t>с даты проведения</w:t>
      </w:r>
      <w:proofErr w:type="gramEnd"/>
      <w:r w:rsidR="001658B9" w:rsidRPr="00D351C4">
        <w:rPr>
          <w:rFonts w:ascii="Times New Roman" w:hAnsi="Times New Roman" w:cs="Times New Roman"/>
        </w:rPr>
        <w:t xml:space="preserve"> </w:t>
      </w:r>
      <w:r w:rsidRPr="00D351C4">
        <w:rPr>
          <w:rFonts w:ascii="Times New Roman" w:hAnsi="Times New Roman" w:cs="Times New Roman"/>
        </w:rPr>
        <w:t>продажи.</w:t>
      </w:r>
    </w:p>
    <w:p w:rsidR="000B31DD" w:rsidRPr="00D351C4" w:rsidRDefault="000B31DD" w:rsidP="00D351C4">
      <w:pPr>
        <w:numPr>
          <w:ilvl w:val="0"/>
          <w:numId w:val="1"/>
        </w:numPr>
        <w:autoSpaceDE w:val="0"/>
        <w:autoSpaceDN w:val="0"/>
        <w:adjustRightInd w:val="0"/>
        <w:spacing w:after="0" w:line="240" w:lineRule="auto"/>
        <w:ind w:left="0" w:firstLine="0"/>
        <w:jc w:val="both"/>
        <w:rPr>
          <w:rFonts w:ascii="Times New Roman" w:hAnsi="Times New Roman" w:cs="Times New Roman"/>
        </w:rPr>
      </w:pPr>
      <w:r w:rsidRPr="00D351C4">
        <w:rPr>
          <w:rFonts w:ascii="Times New Roman" w:hAnsi="Times New Roman" w:cs="Times New Roman"/>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001658B9" w:rsidRPr="00D351C4">
        <w:rPr>
          <w:rFonts w:ascii="Times New Roman" w:hAnsi="Times New Roman" w:cs="Times New Roman"/>
        </w:rPr>
        <w:t xml:space="preserve"> </w:t>
      </w:r>
      <w:r w:rsidR="001658B9" w:rsidRPr="00D351C4">
        <w:rPr>
          <w:rFonts w:ascii="Times New Roman" w:hAnsi="Times New Roman" w:cs="Times New Roman"/>
          <w:color w:val="000000"/>
        </w:rPr>
        <w:t>ИНН: 8616008650,</w:t>
      </w:r>
      <w:r w:rsidR="001658B9" w:rsidRPr="00D351C4">
        <w:rPr>
          <w:rFonts w:ascii="Times New Roman" w:hAnsi="Times New Roman" w:cs="Times New Roman"/>
          <w:color w:val="FF0000"/>
        </w:rPr>
        <w:t xml:space="preserve"> </w:t>
      </w:r>
      <w:r w:rsidR="001658B9" w:rsidRPr="00D351C4">
        <w:rPr>
          <w:rFonts w:ascii="Times New Roman" w:hAnsi="Times New Roman" w:cs="Times New Roman"/>
          <w:color w:val="000000"/>
        </w:rPr>
        <w:t xml:space="preserve">КПП 861601001, ОГРН 1058600122536, ОКПО 79540461, ОКТМО 71816416, БИК 047162000,  УФК по Ханты-Мансийскому автономному округу – </w:t>
      </w:r>
      <w:proofErr w:type="spellStart"/>
      <w:r w:rsidR="001658B9" w:rsidRPr="00D351C4">
        <w:rPr>
          <w:rFonts w:ascii="Times New Roman" w:hAnsi="Times New Roman" w:cs="Times New Roman"/>
          <w:color w:val="000000"/>
        </w:rPr>
        <w:t>Югре</w:t>
      </w:r>
      <w:proofErr w:type="spellEnd"/>
      <w:r w:rsidR="001658B9" w:rsidRPr="00D351C4">
        <w:rPr>
          <w:rFonts w:ascii="Times New Roman" w:hAnsi="Times New Roman" w:cs="Times New Roman"/>
          <w:color w:val="000000"/>
        </w:rPr>
        <w:t xml:space="preserve"> (АДМИНИСТРАЦИЯ СЕЛЬСКОГО ПОСЕЛЕНИЯ ЛЕУШИ), счет: 40302810171623000055  РКЦ Ханты - </w:t>
      </w:r>
      <w:proofErr w:type="spellStart"/>
      <w:r w:rsidR="001658B9" w:rsidRPr="00D351C4">
        <w:rPr>
          <w:rFonts w:ascii="Times New Roman" w:hAnsi="Times New Roman" w:cs="Times New Roman"/>
          <w:color w:val="000000"/>
        </w:rPr>
        <w:t>Мансийска</w:t>
      </w:r>
      <w:proofErr w:type="spellEnd"/>
      <w:r w:rsidR="001658B9" w:rsidRPr="00D351C4">
        <w:rPr>
          <w:rFonts w:ascii="Times New Roman" w:hAnsi="Times New Roman" w:cs="Times New Roman"/>
          <w:color w:val="000000"/>
        </w:rPr>
        <w:t xml:space="preserve"> г</w:t>
      </w:r>
      <w:proofErr w:type="gramStart"/>
      <w:r w:rsidR="001658B9" w:rsidRPr="00D351C4">
        <w:rPr>
          <w:rFonts w:ascii="Times New Roman" w:hAnsi="Times New Roman" w:cs="Times New Roman"/>
          <w:color w:val="000000"/>
        </w:rPr>
        <w:t>.Х</w:t>
      </w:r>
      <w:proofErr w:type="gramEnd"/>
      <w:r w:rsidR="001658B9" w:rsidRPr="00D351C4">
        <w:rPr>
          <w:rFonts w:ascii="Times New Roman" w:hAnsi="Times New Roman" w:cs="Times New Roman"/>
          <w:color w:val="000000"/>
        </w:rPr>
        <w:t xml:space="preserve">анты-Мансийск, наименование финансового органа: УФК по Ханты-Мансийскому автономному округу – </w:t>
      </w:r>
      <w:proofErr w:type="spellStart"/>
      <w:r w:rsidR="001658B9" w:rsidRPr="00D351C4">
        <w:rPr>
          <w:rFonts w:ascii="Times New Roman" w:hAnsi="Times New Roman" w:cs="Times New Roman"/>
          <w:color w:val="000000"/>
        </w:rPr>
        <w:t>Югре</w:t>
      </w:r>
      <w:proofErr w:type="spellEnd"/>
      <w:r w:rsidR="001658B9" w:rsidRPr="00D351C4">
        <w:rPr>
          <w:rFonts w:ascii="Times New Roman" w:hAnsi="Times New Roman" w:cs="Times New Roman"/>
          <w:color w:val="000000"/>
        </w:rPr>
        <w:t>, банк получателя: РКЦ Ханты-Мансийск г</w:t>
      </w:r>
      <w:proofErr w:type="gramStart"/>
      <w:r w:rsidR="001658B9" w:rsidRPr="00D351C4">
        <w:rPr>
          <w:rFonts w:ascii="Times New Roman" w:hAnsi="Times New Roman" w:cs="Times New Roman"/>
          <w:color w:val="000000"/>
        </w:rPr>
        <w:t>.Х</w:t>
      </w:r>
      <w:proofErr w:type="gramEnd"/>
      <w:r w:rsidR="001658B9" w:rsidRPr="00D351C4">
        <w:rPr>
          <w:rFonts w:ascii="Times New Roman" w:hAnsi="Times New Roman" w:cs="Times New Roman"/>
          <w:color w:val="000000"/>
        </w:rPr>
        <w:t>анты-Мансийск.</w:t>
      </w:r>
      <w:r w:rsidR="001658B9" w:rsidRPr="00D351C4">
        <w:rPr>
          <w:color w:val="FF0000"/>
        </w:rPr>
        <w:t xml:space="preserve"> </w:t>
      </w:r>
      <w:proofErr w:type="gramStart"/>
      <w:r w:rsidRPr="00D351C4">
        <w:rPr>
          <w:rFonts w:ascii="Times New Roman" w:hAnsi="Times New Roman" w:cs="Times New Roman"/>
        </w:rPr>
        <w:t>Расходы</w:t>
      </w:r>
      <w:proofErr w:type="gramEnd"/>
      <w:r w:rsidRPr="00D351C4">
        <w:rPr>
          <w:rFonts w:ascii="Times New Roman" w:hAnsi="Times New Roman" w:cs="Times New Roman"/>
        </w:rPr>
        <w:t xml:space="preserve"> связанные с оформлением перехода права собственности на имущество возлагаются на Покупателя. </w:t>
      </w:r>
    </w:p>
    <w:p w:rsidR="000B31DD" w:rsidRPr="00D351C4" w:rsidRDefault="000B31DD" w:rsidP="00D351C4">
      <w:pPr>
        <w:numPr>
          <w:ilvl w:val="0"/>
          <w:numId w:val="1"/>
        </w:numPr>
        <w:autoSpaceDE w:val="0"/>
        <w:autoSpaceDN w:val="0"/>
        <w:adjustRightInd w:val="0"/>
        <w:spacing w:after="0" w:line="240" w:lineRule="auto"/>
        <w:ind w:left="0" w:firstLine="0"/>
        <w:jc w:val="both"/>
        <w:rPr>
          <w:rFonts w:ascii="Times New Roman" w:hAnsi="Times New Roman" w:cs="Times New Roman"/>
        </w:rPr>
      </w:pPr>
      <w:r w:rsidRPr="00D351C4">
        <w:rPr>
          <w:rFonts w:ascii="Times New Roman" w:hAnsi="Times New Roman" w:cs="Times New Roman"/>
        </w:rPr>
        <w:t xml:space="preserve">Место, дата и время проведения продажи посредством публичного предложения (подведение итогов </w:t>
      </w:r>
      <w:r w:rsidRPr="0074209B">
        <w:rPr>
          <w:rFonts w:ascii="Times New Roman" w:hAnsi="Times New Roman" w:cs="Times New Roman"/>
        </w:rPr>
        <w:t>продажи): продажа</w:t>
      </w:r>
      <w:r w:rsidR="001658B9" w:rsidRPr="0074209B">
        <w:rPr>
          <w:rFonts w:ascii="Times New Roman" w:hAnsi="Times New Roman" w:cs="Times New Roman"/>
        </w:rPr>
        <w:t xml:space="preserve"> </w:t>
      </w:r>
      <w:r w:rsidRPr="0074209B">
        <w:rPr>
          <w:rFonts w:ascii="Times New Roman" w:hAnsi="Times New Roman" w:cs="Times New Roman"/>
        </w:rPr>
        <w:t xml:space="preserve">состоится </w:t>
      </w:r>
      <w:bookmarkStart w:id="0" w:name="_GoBack"/>
      <w:bookmarkEnd w:id="0"/>
      <w:r w:rsidR="0074209B" w:rsidRPr="0074209B">
        <w:rPr>
          <w:rFonts w:ascii="Times New Roman" w:hAnsi="Times New Roman" w:cs="Times New Roman"/>
          <w:b/>
        </w:rPr>
        <w:t>31</w:t>
      </w:r>
      <w:r w:rsidRPr="0074209B">
        <w:rPr>
          <w:rFonts w:ascii="Times New Roman" w:hAnsi="Times New Roman" w:cs="Times New Roman"/>
          <w:b/>
        </w:rPr>
        <w:t xml:space="preserve"> августа 2018 г. в 16.00</w:t>
      </w:r>
      <w:r w:rsidRPr="0074209B">
        <w:rPr>
          <w:rFonts w:ascii="Times New Roman" w:hAnsi="Times New Roman" w:cs="Times New Roman"/>
        </w:rPr>
        <w:t xml:space="preserve"> часов</w:t>
      </w:r>
      <w:r w:rsidRPr="00D351C4">
        <w:rPr>
          <w:rFonts w:ascii="Times New Roman" w:hAnsi="Times New Roman" w:cs="Times New Roman"/>
        </w:rPr>
        <w:t xml:space="preserve"> по местном</w:t>
      </w:r>
      <w:r w:rsidR="002119C4" w:rsidRPr="00D351C4">
        <w:rPr>
          <w:rFonts w:ascii="Times New Roman" w:hAnsi="Times New Roman" w:cs="Times New Roman"/>
        </w:rPr>
        <w:t xml:space="preserve">у времени, по адресу: ул. Волгоградская, 13, кабинет № 1, </w:t>
      </w:r>
      <w:proofErr w:type="spellStart"/>
      <w:r w:rsidR="002119C4" w:rsidRPr="00D351C4">
        <w:rPr>
          <w:rFonts w:ascii="Times New Roman" w:hAnsi="Times New Roman" w:cs="Times New Roman"/>
        </w:rPr>
        <w:t>с</w:t>
      </w:r>
      <w:proofErr w:type="gramStart"/>
      <w:r w:rsidRPr="00D351C4">
        <w:rPr>
          <w:rFonts w:ascii="Times New Roman" w:hAnsi="Times New Roman" w:cs="Times New Roman"/>
        </w:rPr>
        <w:t>.</w:t>
      </w:r>
      <w:r w:rsidR="002119C4" w:rsidRPr="00D351C4">
        <w:rPr>
          <w:rFonts w:ascii="Times New Roman" w:hAnsi="Times New Roman" w:cs="Times New Roman"/>
        </w:rPr>
        <w:t>Л</w:t>
      </w:r>
      <w:proofErr w:type="gramEnd"/>
      <w:r w:rsidR="002119C4" w:rsidRPr="00D351C4">
        <w:rPr>
          <w:rFonts w:ascii="Times New Roman" w:hAnsi="Times New Roman" w:cs="Times New Roman"/>
        </w:rPr>
        <w:t>еуши</w:t>
      </w:r>
      <w:proofErr w:type="spellEnd"/>
      <w:r w:rsidR="002119C4" w:rsidRPr="00D351C4">
        <w:rPr>
          <w:rFonts w:ascii="Times New Roman" w:hAnsi="Times New Roman" w:cs="Times New Roman"/>
        </w:rPr>
        <w:t>.</w:t>
      </w:r>
      <w:r w:rsidRPr="00D351C4">
        <w:rPr>
          <w:rFonts w:ascii="Times New Roman" w:hAnsi="Times New Roman" w:cs="Times New Roman"/>
        </w:rPr>
        <w:t xml:space="preserve"> Подведение итогов продажи осуществляется непосредственно после процедуры продажи.</w:t>
      </w:r>
    </w:p>
    <w:p w:rsidR="000B31DD" w:rsidRPr="00D351C4" w:rsidRDefault="000B31DD" w:rsidP="00D351C4">
      <w:pPr>
        <w:numPr>
          <w:ilvl w:val="0"/>
          <w:numId w:val="1"/>
        </w:numPr>
        <w:autoSpaceDE w:val="0"/>
        <w:autoSpaceDN w:val="0"/>
        <w:adjustRightInd w:val="0"/>
        <w:spacing w:after="0" w:line="240" w:lineRule="auto"/>
        <w:ind w:left="0" w:firstLine="0"/>
        <w:jc w:val="both"/>
        <w:rPr>
          <w:rFonts w:ascii="Times New Roman" w:hAnsi="Times New Roman" w:cs="Times New Roman"/>
        </w:rPr>
      </w:pPr>
      <w:r w:rsidRPr="00D351C4">
        <w:rPr>
          <w:rFonts w:ascii="Times New Roman" w:hAnsi="Times New Roman" w:cs="Times New Roman"/>
        </w:rPr>
        <w:t>Ограничения участия в продаже: в соответствии с Федеральным законом от 21.12.2001 г. № 178-ФЗ «О приватизации государственного и муниципального имущества».</w:t>
      </w:r>
    </w:p>
    <w:p w:rsidR="000B31DD" w:rsidRPr="00D351C4" w:rsidRDefault="000B31DD" w:rsidP="00D351C4">
      <w:pPr>
        <w:numPr>
          <w:ilvl w:val="0"/>
          <w:numId w:val="1"/>
        </w:numPr>
        <w:autoSpaceDE w:val="0"/>
        <w:autoSpaceDN w:val="0"/>
        <w:adjustRightInd w:val="0"/>
        <w:spacing w:after="0" w:line="240" w:lineRule="auto"/>
        <w:ind w:left="0" w:firstLine="0"/>
        <w:jc w:val="both"/>
        <w:rPr>
          <w:rFonts w:ascii="Times New Roman" w:hAnsi="Times New Roman" w:cs="Times New Roman"/>
        </w:rPr>
      </w:pPr>
      <w:r w:rsidRPr="00D351C4">
        <w:rPr>
          <w:rFonts w:ascii="Times New Roman" w:hAnsi="Times New Roman" w:cs="Times New Roman"/>
        </w:rPr>
        <w:t>Информация о предыдущих торгах:</w:t>
      </w:r>
      <w:r w:rsidR="002119C4" w:rsidRPr="00D351C4">
        <w:rPr>
          <w:rFonts w:ascii="Times New Roman" w:hAnsi="Times New Roman" w:cs="Times New Roman"/>
        </w:rPr>
        <w:t xml:space="preserve"> </w:t>
      </w:r>
      <w:r w:rsidRPr="00D351C4">
        <w:rPr>
          <w:rFonts w:ascii="Times New Roman" w:hAnsi="Times New Roman" w:cs="Times New Roman"/>
        </w:rPr>
        <w:t>16.</w:t>
      </w:r>
      <w:r w:rsidR="002119C4" w:rsidRPr="00D351C4">
        <w:rPr>
          <w:rFonts w:ascii="Times New Roman" w:hAnsi="Times New Roman" w:cs="Times New Roman"/>
        </w:rPr>
        <w:t>07</w:t>
      </w:r>
      <w:r w:rsidRPr="00D351C4">
        <w:rPr>
          <w:rFonts w:ascii="Times New Roman" w:hAnsi="Times New Roman" w:cs="Times New Roman"/>
        </w:rPr>
        <w:t>.2018 аукцион по продаже имущества по лот</w:t>
      </w:r>
      <w:r w:rsidR="002119C4" w:rsidRPr="00D351C4">
        <w:rPr>
          <w:rFonts w:ascii="Times New Roman" w:hAnsi="Times New Roman" w:cs="Times New Roman"/>
        </w:rPr>
        <w:t>ам</w:t>
      </w:r>
      <w:r w:rsidRPr="00D351C4">
        <w:rPr>
          <w:rFonts w:ascii="Times New Roman" w:hAnsi="Times New Roman" w:cs="Times New Roman"/>
        </w:rPr>
        <w:t xml:space="preserve"> №</w:t>
      </w:r>
      <w:r w:rsidR="002119C4" w:rsidRPr="00D351C4">
        <w:rPr>
          <w:rFonts w:ascii="Times New Roman" w:hAnsi="Times New Roman" w:cs="Times New Roman"/>
        </w:rPr>
        <w:t xml:space="preserve"> </w:t>
      </w:r>
      <w:r w:rsidRPr="00D351C4">
        <w:rPr>
          <w:rFonts w:ascii="Times New Roman" w:hAnsi="Times New Roman" w:cs="Times New Roman"/>
        </w:rPr>
        <w:t>1,</w:t>
      </w:r>
      <w:r w:rsidR="002119C4" w:rsidRPr="00D351C4">
        <w:rPr>
          <w:rFonts w:ascii="Times New Roman" w:hAnsi="Times New Roman" w:cs="Times New Roman"/>
        </w:rPr>
        <w:t xml:space="preserve">2,3,4  </w:t>
      </w:r>
      <w:r w:rsidRPr="00D351C4">
        <w:rPr>
          <w:rFonts w:ascii="Times New Roman" w:hAnsi="Times New Roman" w:cs="Times New Roman"/>
        </w:rPr>
        <w:t>признаны несостоявшимся.</w:t>
      </w:r>
    </w:p>
    <w:p w:rsidR="000B31DD" w:rsidRPr="00D351C4" w:rsidRDefault="000B31DD" w:rsidP="00D351C4">
      <w:pPr>
        <w:numPr>
          <w:ilvl w:val="0"/>
          <w:numId w:val="1"/>
        </w:numPr>
        <w:autoSpaceDE w:val="0"/>
        <w:autoSpaceDN w:val="0"/>
        <w:adjustRightInd w:val="0"/>
        <w:spacing w:after="0" w:line="240" w:lineRule="auto"/>
        <w:ind w:left="0" w:firstLine="0"/>
        <w:jc w:val="both"/>
        <w:rPr>
          <w:rFonts w:ascii="Times New Roman" w:hAnsi="Times New Roman" w:cs="Times New Roman"/>
        </w:rPr>
      </w:pPr>
      <w:r w:rsidRPr="00D351C4">
        <w:rPr>
          <w:rFonts w:ascii="Times New Roman" w:hAnsi="Times New Roman" w:cs="Times New Roman"/>
        </w:rPr>
        <w:t>Ознакомление покупателей с иной информацией, осуществляется по телефону: 8 (34677)</w:t>
      </w:r>
      <w:r w:rsidR="00305D63" w:rsidRPr="00D351C4">
        <w:rPr>
          <w:rFonts w:ascii="Times New Roman" w:hAnsi="Times New Roman" w:cs="Times New Roman"/>
        </w:rPr>
        <w:t xml:space="preserve"> </w:t>
      </w:r>
      <w:r w:rsidR="002119C4" w:rsidRPr="00D351C4">
        <w:rPr>
          <w:rFonts w:ascii="Times New Roman" w:hAnsi="Times New Roman" w:cs="Times New Roman"/>
        </w:rPr>
        <w:t>37</w:t>
      </w:r>
      <w:r w:rsidRPr="00D351C4">
        <w:rPr>
          <w:rFonts w:ascii="Times New Roman" w:hAnsi="Times New Roman" w:cs="Times New Roman"/>
        </w:rPr>
        <w:t>-</w:t>
      </w:r>
      <w:r w:rsidR="002119C4" w:rsidRPr="00D351C4">
        <w:rPr>
          <w:rFonts w:ascii="Times New Roman" w:hAnsi="Times New Roman" w:cs="Times New Roman"/>
        </w:rPr>
        <w:t xml:space="preserve">031, 37-032 </w:t>
      </w:r>
      <w:r w:rsidRPr="00D351C4">
        <w:rPr>
          <w:rFonts w:ascii="Times New Roman" w:hAnsi="Times New Roman" w:cs="Times New Roman"/>
        </w:rPr>
        <w:t xml:space="preserve"> или по адресу указанному в п.5 настоящего сообщения. Проект (образец) договора купли-продажи прилагается.</w:t>
      </w:r>
    </w:p>
    <w:p w:rsidR="000B31DD" w:rsidRPr="00D351C4" w:rsidRDefault="000B31DD" w:rsidP="00D351C4">
      <w:pPr>
        <w:spacing w:after="0" w:line="240" w:lineRule="auto"/>
        <w:jc w:val="both"/>
        <w:rPr>
          <w:rFonts w:ascii="Times New Roman" w:hAnsi="Times New Roman" w:cs="Times New Roman"/>
        </w:rPr>
      </w:pPr>
    </w:p>
    <w:p w:rsidR="000B31DD" w:rsidRPr="00D351C4" w:rsidRDefault="000B31DD" w:rsidP="00D351C4">
      <w:pPr>
        <w:spacing w:after="0"/>
        <w:jc w:val="both"/>
        <w:rPr>
          <w:rFonts w:ascii="Times New Roman" w:hAnsi="Times New Roman" w:cs="Times New Roman"/>
        </w:rPr>
      </w:pPr>
    </w:p>
    <w:p w:rsidR="000B31DD" w:rsidRPr="00D351C4" w:rsidRDefault="000B31DD" w:rsidP="000B31DD">
      <w:pPr>
        <w:jc w:val="both"/>
        <w:rPr>
          <w:rFonts w:ascii="Times New Roman" w:hAnsi="Times New Roman" w:cs="Times New Roman"/>
        </w:rPr>
      </w:pPr>
    </w:p>
    <w:p w:rsidR="00F9505E" w:rsidRPr="00D351C4" w:rsidRDefault="00F9505E" w:rsidP="00F9505E">
      <w:pPr>
        <w:spacing w:after="0"/>
        <w:jc w:val="both"/>
        <w:rPr>
          <w:rFonts w:ascii="Times New Roman" w:hAnsi="Times New Roman" w:cs="Times New Roman"/>
        </w:rPr>
      </w:pPr>
      <w:proofErr w:type="gramStart"/>
      <w:r w:rsidRPr="00D351C4">
        <w:rPr>
          <w:rFonts w:ascii="Times New Roman" w:hAnsi="Times New Roman" w:cs="Times New Roman"/>
        </w:rPr>
        <w:t>Исполняющий</w:t>
      </w:r>
      <w:proofErr w:type="gramEnd"/>
      <w:r w:rsidRPr="00D351C4">
        <w:rPr>
          <w:rFonts w:ascii="Times New Roman" w:hAnsi="Times New Roman" w:cs="Times New Roman"/>
        </w:rPr>
        <w:t xml:space="preserve"> обязанности</w:t>
      </w:r>
    </w:p>
    <w:p w:rsidR="000B31DD" w:rsidRDefault="00F9505E" w:rsidP="00D351C4">
      <w:pPr>
        <w:spacing w:after="0"/>
        <w:jc w:val="both"/>
        <w:rPr>
          <w:rFonts w:ascii="Times New Roman" w:hAnsi="Times New Roman" w:cs="Times New Roman"/>
        </w:rPr>
      </w:pPr>
      <w:r w:rsidRPr="00D351C4">
        <w:rPr>
          <w:rFonts w:ascii="Times New Roman" w:hAnsi="Times New Roman" w:cs="Times New Roman"/>
        </w:rPr>
        <w:t xml:space="preserve">главы сельского поселения Леуши                                                           </w:t>
      </w:r>
      <w:proofErr w:type="spellStart"/>
      <w:r w:rsidRPr="00D351C4">
        <w:rPr>
          <w:rFonts w:ascii="Times New Roman" w:hAnsi="Times New Roman" w:cs="Times New Roman"/>
        </w:rPr>
        <w:t>М.В.Вурм</w:t>
      </w:r>
      <w:proofErr w:type="spellEnd"/>
    </w:p>
    <w:p w:rsidR="00D351C4" w:rsidRDefault="00D351C4" w:rsidP="00D351C4">
      <w:pPr>
        <w:spacing w:after="0"/>
        <w:jc w:val="both"/>
        <w:rPr>
          <w:rFonts w:ascii="Times New Roman" w:hAnsi="Times New Roman" w:cs="Times New Roman"/>
        </w:rPr>
      </w:pPr>
    </w:p>
    <w:p w:rsidR="00D351C4" w:rsidRPr="00D351C4" w:rsidRDefault="00D351C4" w:rsidP="00D351C4">
      <w:pPr>
        <w:spacing w:after="0"/>
        <w:jc w:val="both"/>
        <w:rPr>
          <w:rFonts w:ascii="Times New Roman" w:hAnsi="Times New Roman" w:cs="Times New Roman"/>
        </w:rPr>
      </w:pPr>
    </w:p>
    <w:p w:rsidR="000B31DD" w:rsidRPr="004D1A14" w:rsidRDefault="000B31DD" w:rsidP="00D351C4">
      <w:pPr>
        <w:widowControl w:val="0"/>
        <w:autoSpaceDE w:val="0"/>
        <w:autoSpaceDN w:val="0"/>
        <w:adjustRightInd w:val="0"/>
        <w:spacing w:after="0" w:line="240" w:lineRule="auto"/>
        <w:ind w:left="5670"/>
        <w:rPr>
          <w:rFonts w:ascii="Times New Roman" w:hAnsi="Times New Roman" w:cs="Times New Roman"/>
          <w:color w:val="000000"/>
        </w:rPr>
      </w:pPr>
      <w:r w:rsidRPr="004D1A14">
        <w:rPr>
          <w:rFonts w:ascii="Times New Roman" w:hAnsi="Times New Roman" w:cs="Times New Roman"/>
          <w:color w:val="000000"/>
        </w:rPr>
        <w:lastRenderedPageBreak/>
        <w:t>Продавцу:</w:t>
      </w:r>
    </w:p>
    <w:p w:rsidR="002119C4" w:rsidRDefault="002119C4" w:rsidP="00D351C4">
      <w:pPr>
        <w:widowControl w:val="0"/>
        <w:autoSpaceDE w:val="0"/>
        <w:autoSpaceDN w:val="0"/>
        <w:adjustRightInd w:val="0"/>
        <w:spacing w:after="0" w:line="240" w:lineRule="auto"/>
        <w:ind w:left="5670"/>
        <w:rPr>
          <w:rFonts w:ascii="Times New Roman" w:hAnsi="Times New Roman" w:cs="Times New Roman"/>
          <w:color w:val="000000"/>
        </w:rPr>
      </w:pPr>
      <w:r>
        <w:rPr>
          <w:rFonts w:ascii="Times New Roman" w:hAnsi="Times New Roman" w:cs="Times New Roman"/>
          <w:color w:val="000000"/>
        </w:rPr>
        <w:t xml:space="preserve">Администрация </w:t>
      </w:r>
      <w:proofErr w:type="gramStart"/>
      <w:r>
        <w:rPr>
          <w:rFonts w:ascii="Times New Roman" w:hAnsi="Times New Roman" w:cs="Times New Roman"/>
          <w:color w:val="000000"/>
        </w:rPr>
        <w:t>сельского</w:t>
      </w:r>
      <w:proofErr w:type="gramEnd"/>
      <w:r>
        <w:rPr>
          <w:rFonts w:ascii="Times New Roman" w:hAnsi="Times New Roman" w:cs="Times New Roman"/>
          <w:color w:val="000000"/>
        </w:rPr>
        <w:t xml:space="preserve"> </w:t>
      </w:r>
    </w:p>
    <w:p w:rsidR="000B31DD" w:rsidRPr="004D1A14" w:rsidRDefault="002119C4" w:rsidP="00D351C4">
      <w:pPr>
        <w:widowControl w:val="0"/>
        <w:autoSpaceDE w:val="0"/>
        <w:autoSpaceDN w:val="0"/>
        <w:adjustRightInd w:val="0"/>
        <w:spacing w:after="0" w:line="240" w:lineRule="auto"/>
        <w:ind w:left="5670"/>
        <w:rPr>
          <w:rFonts w:ascii="Times New Roman" w:hAnsi="Times New Roman" w:cs="Times New Roman"/>
          <w:color w:val="000000"/>
        </w:rPr>
      </w:pPr>
      <w:r>
        <w:rPr>
          <w:rFonts w:ascii="Times New Roman" w:hAnsi="Times New Roman" w:cs="Times New Roman"/>
          <w:color w:val="000000"/>
        </w:rPr>
        <w:t>поселения Леуши</w:t>
      </w:r>
    </w:p>
    <w:p w:rsidR="000B31DD" w:rsidRPr="004D1A14" w:rsidRDefault="000B31DD" w:rsidP="00D351C4">
      <w:pPr>
        <w:widowControl w:val="0"/>
        <w:autoSpaceDE w:val="0"/>
        <w:autoSpaceDN w:val="0"/>
        <w:adjustRightInd w:val="0"/>
        <w:spacing w:after="0" w:line="240" w:lineRule="auto"/>
        <w:ind w:left="6379"/>
        <w:rPr>
          <w:rFonts w:ascii="Times New Roman" w:hAnsi="Times New Roman" w:cs="Times New Roman"/>
          <w:color w:val="000000"/>
        </w:rPr>
      </w:pP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b/>
          <w:bCs/>
          <w:color w:val="000080"/>
        </w:rPr>
      </w:pP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b/>
          <w:bCs/>
          <w:color w:val="000080"/>
        </w:rPr>
      </w:pP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b/>
          <w:bCs/>
          <w:color w:val="000000"/>
        </w:rPr>
      </w:pPr>
      <w:r w:rsidRPr="004D1A14">
        <w:rPr>
          <w:rFonts w:ascii="Times New Roman" w:hAnsi="Times New Roman" w:cs="Times New Roman"/>
          <w:b/>
          <w:bCs/>
          <w:color w:val="000000"/>
        </w:rPr>
        <w:t>Заявка на участие в торгах</w:t>
      </w: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b/>
          <w:bCs/>
          <w:color w:val="000000"/>
        </w:rPr>
      </w:pPr>
      <w:r w:rsidRPr="004D1A14">
        <w:rPr>
          <w:rFonts w:ascii="Times New Roman" w:hAnsi="Times New Roman" w:cs="Times New Roman"/>
          <w:b/>
          <w:bCs/>
          <w:color w:val="000000"/>
        </w:rPr>
        <w:t>(</w:t>
      </w:r>
      <w:proofErr w:type="spellStart"/>
      <w:r w:rsidRPr="004D1A14">
        <w:rPr>
          <w:rFonts w:ascii="Times New Roman" w:hAnsi="Times New Roman" w:cs="Times New Roman"/>
          <w:b/>
          <w:bCs/>
          <w:color w:val="000000"/>
        </w:rPr>
        <w:t>аукционепо</w:t>
      </w:r>
      <w:proofErr w:type="spellEnd"/>
      <w:r w:rsidRPr="004D1A14">
        <w:rPr>
          <w:rFonts w:ascii="Times New Roman" w:hAnsi="Times New Roman" w:cs="Times New Roman"/>
          <w:b/>
          <w:bCs/>
          <w:color w:val="000000"/>
        </w:rPr>
        <w:t xml:space="preserve"> продаже имущества, продаже имущества посредством публичного предложения, продаже имущества без объявления цены)</w:t>
      </w: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b/>
          <w:bCs/>
          <w:color w:val="000000"/>
        </w:rPr>
      </w:pP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b/>
          <w:bCs/>
          <w:color w:val="000000"/>
        </w:rPr>
      </w:pPr>
      <w:r w:rsidRPr="004D1A14">
        <w:rPr>
          <w:rFonts w:ascii="Times New Roman" w:hAnsi="Times New Roman" w:cs="Times New Roman"/>
          <w:b/>
          <w:bCs/>
          <w:color w:val="000000"/>
        </w:rPr>
        <w:t>Извещение №_____________________________________</w:t>
      </w: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bCs/>
          <w:color w:val="000000"/>
          <w:sz w:val="20"/>
        </w:rPr>
      </w:pPr>
      <w:r w:rsidRPr="004D1A14">
        <w:rPr>
          <w:rFonts w:ascii="Times New Roman" w:hAnsi="Times New Roman" w:cs="Times New Roman"/>
          <w:bCs/>
          <w:color w:val="000000"/>
          <w:sz w:val="20"/>
        </w:rPr>
        <w:t>(номер извещения указанный на сайте</w:t>
      </w:r>
      <w:r w:rsidR="004F1B85">
        <w:rPr>
          <w:rFonts w:ascii="Times New Roman" w:hAnsi="Times New Roman" w:cs="Times New Roman"/>
          <w:bCs/>
          <w:color w:val="000000"/>
          <w:sz w:val="20"/>
        </w:rPr>
        <w:t xml:space="preserve"> </w:t>
      </w:r>
      <w:proofErr w:type="spellStart"/>
      <w:r w:rsidRPr="004D1A14">
        <w:rPr>
          <w:rFonts w:ascii="Times New Roman" w:hAnsi="Times New Roman" w:cs="Times New Roman"/>
          <w:bCs/>
          <w:color w:val="000000"/>
          <w:sz w:val="20"/>
          <w:lang w:val="en-US"/>
        </w:rPr>
        <w:t>torgi</w:t>
      </w:r>
      <w:proofErr w:type="spellEnd"/>
      <w:r w:rsidRPr="004D1A14">
        <w:rPr>
          <w:rFonts w:ascii="Times New Roman" w:hAnsi="Times New Roman" w:cs="Times New Roman"/>
          <w:bCs/>
          <w:color w:val="000000"/>
          <w:sz w:val="20"/>
        </w:rPr>
        <w:t>.</w:t>
      </w:r>
      <w:proofErr w:type="spellStart"/>
      <w:r w:rsidRPr="004D1A14">
        <w:rPr>
          <w:rFonts w:ascii="Times New Roman" w:hAnsi="Times New Roman" w:cs="Times New Roman"/>
          <w:bCs/>
          <w:color w:val="000000"/>
          <w:sz w:val="20"/>
          <w:lang w:val="en-US"/>
        </w:rPr>
        <w:t>gov</w:t>
      </w:r>
      <w:proofErr w:type="spellEnd"/>
      <w:r w:rsidRPr="004D1A14">
        <w:rPr>
          <w:rFonts w:ascii="Times New Roman" w:hAnsi="Times New Roman" w:cs="Times New Roman"/>
          <w:bCs/>
          <w:color w:val="000000"/>
          <w:sz w:val="20"/>
        </w:rPr>
        <w:t>.</w:t>
      </w:r>
      <w:r w:rsidRPr="004D1A14">
        <w:rPr>
          <w:rFonts w:ascii="Times New Roman" w:hAnsi="Times New Roman" w:cs="Times New Roman"/>
          <w:bCs/>
          <w:color w:val="000000"/>
          <w:sz w:val="20"/>
          <w:lang w:val="en-US"/>
        </w:rPr>
        <w:t>ru</w:t>
      </w:r>
      <w:r w:rsidRPr="004D1A14">
        <w:rPr>
          <w:rFonts w:ascii="Times New Roman" w:hAnsi="Times New Roman" w:cs="Times New Roman"/>
          <w:bCs/>
          <w:color w:val="000000"/>
          <w:sz w:val="20"/>
        </w:rPr>
        <w:t>)</w:t>
      </w: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color w:val="000000"/>
        </w:rPr>
      </w:pPr>
    </w:p>
    <w:p w:rsidR="000B31DD" w:rsidRPr="004D1A14" w:rsidRDefault="000B31DD" w:rsidP="00D351C4">
      <w:pPr>
        <w:widowControl w:val="0"/>
        <w:autoSpaceDE w:val="0"/>
        <w:autoSpaceDN w:val="0"/>
        <w:adjustRightInd w:val="0"/>
        <w:spacing w:after="0" w:line="240" w:lineRule="auto"/>
        <w:rPr>
          <w:rFonts w:ascii="Times New Roman" w:hAnsi="Times New Roman" w:cs="Times New Roman"/>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_______________________________________________________________________________</w:t>
      </w: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sz w:val="20"/>
        </w:rPr>
      </w:pPr>
      <w:r w:rsidRPr="004D1A14">
        <w:rPr>
          <w:rFonts w:ascii="Times New Roman" w:hAnsi="Times New Roman" w:cs="Times New Roman"/>
          <w:color w:val="000000"/>
          <w:sz w:val="20"/>
        </w:rPr>
        <w:t>(полное наименование юридического лица или фамилия, имя, отчество физического лица подающего заявку)</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r w:rsidRPr="004D1A14">
        <w:rPr>
          <w:rFonts w:ascii="Times New Roman" w:hAnsi="Times New Roman" w:cs="Times New Roman"/>
          <w:color w:val="000000"/>
        </w:rPr>
        <w:t xml:space="preserve">__________________________________________________________________________________, </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(для физических лиц):</w:t>
      </w: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color w:val="000000"/>
        </w:rPr>
      </w:pPr>
      <w:proofErr w:type="gramStart"/>
      <w:r w:rsidRPr="004D1A14">
        <w:rPr>
          <w:rFonts w:ascii="Times New Roman" w:hAnsi="Times New Roman" w:cs="Times New Roman"/>
          <w:color w:val="000000"/>
        </w:rPr>
        <w:t>Документ</w:t>
      </w:r>
      <w:proofErr w:type="gramEnd"/>
      <w:r w:rsidRPr="004D1A14">
        <w:rPr>
          <w:rFonts w:ascii="Times New Roman" w:hAnsi="Times New Roman" w:cs="Times New Roman"/>
          <w:color w:val="000000"/>
        </w:rPr>
        <w:t xml:space="preserve"> удостоверяющий личность: </w:t>
      </w:r>
      <w:proofErr w:type="spellStart"/>
      <w:r w:rsidRPr="004D1A14">
        <w:rPr>
          <w:rFonts w:ascii="Times New Roman" w:hAnsi="Times New Roman" w:cs="Times New Roman"/>
          <w:color w:val="000000"/>
        </w:rPr>
        <w:t>___________________серия__________№</w:t>
      </w:r>
      <w:proofErr w:type="spellEnd"/>
      <w:r w:rsidRPr="004D1A14">
        <w:rPr>
          <w:rFonts w:ascii="Times New Roman" w:hAnsi="Times New Roman" w:cs="Times New Roman"/>
          <w:color w:val="000000"/>
        </w:rPr>
        <w:t xml:space="preserve">_____________ выдан «______»_____________ </w:t>
      </w:r>
      <w:proofErr w:type="spellStart"/>
      <w:r w:rsidRPr="004D1A14">
        <w:rPr>
          <w:rFonts w:ascii="Times New Roman" w:hAnsi="Times New Roman" w:cs="Times New Roman"/>
          <w:color w:val="000000"/>
        </w:rPr>
        <w:t>________г</w:t>
      </w:r>
      <w:proofErr w:type="spellEnd"/>
      <w:r w:rsidRPr="004D1A14">
        <w:rPr>
          <w:rFonts w:ascii="Times New Roman" w:hAnsi="Times New Roman" w:cs="Times New Roman"/>
          <w:color w:val="000000"/>
        </w:rPr>
        <w:t xml:space="preserve">. __________________________________________________________________________________________________________________________________                                  </w:t>
      </w:r>
      <w:r w:rsidRPr="004D1A14">
        <w:rPr>
          <w:rFonts w:ascii="Times New Roman" w:hAnsi="Times New Roman" w:cs="Times New Roman"/>
          <w:color w:val="000000"/>
          <w:sz w:val="20"/>
        </w:rPr>
        <w:t>(кем выдан)</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r w:rsidRPr="004D1A14">
        <w:rPr>
          <w:rFonts w:ascii="Times New Roman" w:hAnsi="Times New Roman" w:cs="Times New Roman"/>
          <w:color w:val="000000"/>
        </w:rPr>
        <w:t>_______________________________________________________________________________</w:t>
      </w: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color w:val="000000"/>
          <w:sz w:val="20"/>
        </w:rPr>
      </w:pPr>
      <w:r w:rsidRPr="004D1A14">
        <w:rPr>
          <w:rFonts w:ascii="Times New Roman" w:hAnsi="Times New Roman" w:cs="Times New Roman"/>
          <w:color w:val="000000"/>
          <w:sz w:val="20"/>
        </w:rPr>
        <w:t>(Ф.И.О. претендента)</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r w:rsidRPr="004D1A14">
        <w:rPr>
          <w:rFonts w:ascii="Times New Roman" w:hAnsi="Times New Roman" w:cs="Times New Roman"/>
          <w:color w:val="000000"/>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Федерального </w:t>
      </w:r>
      <w:proofErr w:type="spellStart"/>
      <w:r w:rsidRPr="004D1A14">
        <w:rPr>
          <w:rFonts w:ascii="Times New Roman" w:hAnsi="Times New Roman" w:cs="Times New Roman"/>
          <w:color w:val="000000"/>
        </w:rPr>
        <w:t>законаот</w:t>
      </w:r>
      <w:proofErr w:type="spellEnd"/>
      <w:r w:rsidRPr="004D1A14">
        <w:rPr>
          <w:rFonts w:ascii="Times New Roman" w:hAnsi="Times New Roman" w:cs="Times New Roman"/>
          <w:color w:val="000000"/>
        </w:rPr>
        <w:t xml:space="preserve"> 21 декабря 2001 г. N 178-ФЗ «О приватизации государственного и муниципального имущества» в случае признания участником торгов (аукциона, продажи посредством публичного предложения, продажи без объявления цены)</w:t>
      </w:r>
      <w:proofErr w:type="gramStart"/>
      <w:r w:rsidRPr="004D1A14">
        <w:rPr>
          <w:rFonts w:ascii="Times New Roman" w:hAnsi="Times New Roman" w:cs="Times New Roman"/>
          <w:color w:val="000000"/>
        </w:rPr>
        <w:t xml:space="preserve"> .</w:t>
      </w:r>
      <w:proofErr w:type="gramEnd"/>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r w:rsidRPr="004D1A14">
        <w:rPr>
          <w:rFonts w:ascii="Times New Roman" w:hAnsi="Times New Roman" w:cs="Times New Roman"/>
          <w:color w:val="000000"/>
        </w:rPr>
        <w:t>(для юридических лиц):</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r w:rsidRPr="004D1A14">
        <w:rPr>
          <w:rFonts w:ascii="Times New Roman" w:hAnsi="Times New Roman" w:cs="Times New Roman"/>
          <w:color w:val="000000"/>
        </w:rPr>
        <w:t xml:space="preserve">Документ о государственной регистрации в качестве юридического </w:t>
      </w:r>
      <w:proofErr w:type="spellStart"/>
      <w:r w:rsidRPr="004D1A14">
        <w:rPr>
          <w:rFonts w:ascii="Times New Roman" w:hAnsi="Times New Roman" w:cs="Times New Roman"/>
          <w:color w:val="000000"/>
        </w:rPr>
        <w:t>лица______________________</w:t>
      </w:r>
      <w:proofErr w:type="spellEnd"/>
      <w:r w:rsidRPr="004D1A14">
        <w:rPr>
          <w:rFonts w:ascii="Times New Roman" w:hAnsi="Times New Roman" w:cs="Times New Roman"/>
          <w:color w:val="000000"/>
        </w:rPr>
        <w:t>,</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proofErr w:type="spellStart"/>
      <w:r w:rsidRPr="004D1A14">
        <w:rPr>
          <w:rFonts w:ascii="Times New Roman" w:hAnsi="Times New Roman" w:cs="Times New Roman"/>
          <w:color w:val="000000"/>
        </w:rPr>
        <w:t>серия___________№______________</w:t>
      </w:r>
      <w:proofErr w:type="spellEnd"/>
      <w:r w:rsidRPr="004D1A14">
        <w:rPr>
          <w:rFonts w:ascii="Times New Roman" w:hAnsi="Times New Roman" w:cs="Times New Roman"/>
          <w:color w:val="000000"/>
        </w:rPr>
        <w:t xml:space="preserve">, дата регистрации «_____»_______________ </w:t>
      </w:r>
      <w:proofErr w:type="spellStart"/>
      <w:r w:rsidRPr="004D1A14">
        <w:rPr>
          <w:rFonts w:ascii="Times New Roman" w:hAnsi="Times New Roman" w:cs="Times New Roman"/>
          <w:color w:val="000000"/>
        </w:rPr>
        <w:t>____________</w:t>
      </w:r>
      <w:proofErr w:type="gramStart"/>
      <w:r w:rsidRPr="004D1A14">
        <w:rPr>
          <w:rFonts w:ascii="Times New Roman" w:hAnsi="Times New Roman" w:cs="Times New Roman"/>
          <w:color w:val="000000"/>
        </w:rPr>
        <w:t>г</w:t>
      </w:r>
      <w:proofErr w:type="spellEnd"/>
      <w:proofErr w:type="gramEnd"/>
      <w:r w:rsidRPr="004D1A14">
        <w:rPr>
          <w:rFonts w:ascii="Times New Roman" w:hAnsi="Times New Roman" w:cs="Times New Roman"/>
          <w:color w:val="000000"/>
        </w:rPr>
        <w:t>.,</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proofErr w:type="gramStart"/>
      <w:r w:rsidRPr="004D1A14">
        <w:rPr>
          <w:rFonts w:ascii="Times New Roman" w:hAnsi="Times New Roman" w:cs="Times New Roman"/>
          <w:color w:val="000000"/>
        </w:rPr>
        <w:t>орган</w:t>
      </w:r>
      <w:proofErr w:type="gramEnd"/>
      <w:r w:rsidRPr="004D1A14">
        <w:rPr>
          <w:rFonts w:ascii="Times New Roman" w:hAnsi="Times New Roman" w:cs="Times New Roman"/>
          <w:color w:val="000000"/>
        </w:rPr>
        <w:t xml:space="preserve"> осуществивший регистрацию:_____________________________________________________,ОГРН________________________________________ИНН___________________________________,</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 xml:space="preserve">место жительства/место нахождения: </w:t>
      </w:r>
      <w:proofErr w:type="spellStart"/>
      <w:r w:rsidRPr="004D1A14">
        <w:rPr>
          <w:rFonts w:ascii="Times New Roman" w:hAnsi="Times New Roman" w:cs="Times New Roman"/>
          <w:color w:val="000000"/>
        </w:rPr>
        <w:t>индекс_________________</w:t>
      </w:r>
      <w:proofErr w:type="spellEnd"/>
      <w:r w:rsidRPr="004D1A14">
        <w:rPr>
          <w:rFonts w:ascii="Times New Roman" w:hAnsi="Times New Roman" w:cs="Times New Roman"/>
          <w:color w:val="000000"/>
        </w:rPr>
        <w:t xml:space="preserve">, </w:t>
      </w:r>
      <w:proofErr w:type="spellStart"/>
      <w:r w:rsidRPr="004D1A14">
        <w:rPr>
          <w:rFonts w:ascii="Times New Roman" w:hAnsi="Times New Roman" w:cs="Times New Roman"/>
          <w:color w:val="000000"/>
        </w:rPr>
        <w:t>субъект_____________________</w:t>
      </w:r>
      <w:proofErr w:type="spellEnd"/>
      <w:r w:rsidRPr="004D1A14">
        <w:rPr>
          <w:rFonts w:ascii="Times New Roman" w:hAnsi="Times New Roman" w:cs="Times New Roman"/>
          <w:color w:val="000000"/>
        </w:rPr>
        <w:t xml:space="preserve">, </w:t>
      </w:r>
      <w:proofErr w:type="spellStart"/>
      <w:r w:rsidRPr="004D1A14">
        <w:rPr>
          <w:rFonts w:ascii="Times New Roman" w:hAnsi="Times New Roman" w:cs="Times New Roman"/>
          <w:color w:val="000000"/>
        </w:rPr>
        <w:t>район____________________________</w:t>
      </w:r>
      <w:proofErr w:type="spellEnd"/>
      <w:r w:rsidRPr="004D1A14">
        <w:rPr>
          <w:rFonts w:ascii="Times New Roman" w:hAnsi="Times New Roman" w:cs="Times New Roman"/>
          <w:color w:val="000000"/>
        </w:rPr>
        <w:t xml:space="preserve">, </w:t>
      </w:r>
      <w:proofErr w:type="spellStart"/>
      <w:r w:rsidRPr="004D1A14">
        <w:rPr>
          <w:rFonts w:ascii="Times New Roman" w:hAnsi="Times New Roman" w:cs="Times New Roman"/>
          <w:color w:val="000000"/>
        </w:rPr>
        <w:t>нас</w:t>
      </w:r>
      <w:proofErr w:type="gramStart"/>
      <w:r w:rsidRPr="004D1A14">
        <w:rPr>
          <w:rFonts w:ascii="Times New Roman" w:hAnsi="Times New Roman" w:cs="Times New Roman"/>
          <w:color w:val="000000"/>
        </w:rPr>
        <w:t>.п</w:t>
      </w:r>
      <w:proofErr w:type="gramEnd"/>
      <w:r w:rsidRPr="004D1A14">
        <w:rPr>
          <w:rFonts w:ascii="Times New Roman" w:hAnsi="Times New Roman" w:cs="Times New Roman"/>
          <w:color w:val="000000"/>
        </w:rPr>
        <w:t>ункт____________________________________</w:t>
      </w:r>
      <w:proofErr w:type="spellEnd"/>
      <w:r w:rsidRPr="004D1A14">
        <w:rPr>
          <w:rFonts w:ascii="Times New Roman" w:hAnsi="Times New Roman" w:cs="Times New Roman"/>
          <w:color w:val="000000"/>
        </w:rPr>
        <w:t>,</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proofErr w:type="spellStart"/>
      <w:r w:rsidRPr="004D1A14">
        <w:rPr>
          <w:rFonts w:ascii="Times New Roman" w:hAnsi="Times New Roman" w:cs="Times New Roman"/>
        </w:rPr>
        <w:t>улица__________________________________________</w:t>
      </w:r>
      <w:proofErr w:type="spellEnd"/>
      <w:r w:rsidRPr="004D1A14">
        <w:rPr>
          <w:rFonts w:ascii="Times New Roman" w:hAnsi="Times New Roman" w:cs="Times New Roman"/>
        </w:rPr>
        <w:t xml:space="preserve">, дом №__________, </w:t>
      </w:r>
      <w:proofErr w:type="spellStart"/>
      <w:r w:rsidRPr="004D1A14">
        <w:rPr>
          <w:rFonts w:ascii="Times New Roman" w:hAnsi="Times New Roman" w:cs="Times New Roman"/>
        </w:rPr>
        <w:t>кВ.№___________</w:t>
      </w:r>
      <w:proofErr w:type="spellEnd"/>
      <w:r w:rsidRPr="004D1A14">
        <w:rPr>
          <w:rFonts w:ascii="Times New Roman" w:hAnsi="Times New Roman" w:cs="Times New Roman"/>
        </w:rPr>
        <w:t xml:space="preserve">.    </w:t>
      </w:r>
      <w:proofErr w:type="spellStart"/>
      <w:r w:rsidRPr="004D1A14">
        <w:rPr>
          <w:rFonts w:ascii="Times New Roman" w:hAnsi="Times New Roman" w:cs="Times New Roman"/>
        </w:rPr>
        <w:t>телефон_____________________факс</w:t>
      </w:r>
      <w:proofErr w:type="spellEnd"/>
      <w:r w:rsidRPr="004D1A14">
        <w:rPr>
          <w:rFonts w:ascii="Times New Roman" w:hAnsi="Times New Roman" w:cs="Times New Roman"/>
        </w:rPr>
        <w:t xml:space="preserve">__________________ </w:t>
      </w:r>
      <w:r w:rsidRPr="004D1A14">
        <w:rPr>
          <w:rFonts w:ascii="Times New Roman" w:hAnsi="Times New Roman" w:cs="Times New Roman"/>
          <w:lang w:val="en-US"/>
        </w:rPr>
        <w:t>e</w:t>
      </w:r>
      <w:r w:rsidRPr="004D1A14">
        <w:rPr>
          <w:rFonts w:ascii="Times New Roman" w:hAnsi="Times New Roman" w:cs="Times New Roman"/>
        </w:rPr>
        <w:t>-</w:t>
      </w:r>
      <w:r w:rsidRPr="004D1A14">
        <w:rPr>
          <w:rFonts w:ascii="Times New Roman" w:hAnsi="Times New Roman" w:cs="Times New Roman"/>
          <w:lang w:val="en-US"/>
        </w:rPr>
        <w:t>mail</w:t>
      </w:r>
      <w:r w:rsidRPr="004D1A14">
        <w:rPr>
          <w:rFonts w:ascii="Times New Roman" w:hAnsi="Times New Roman" w:cs="Times New Roman"/>
        </w:rPr>
        <w:t>_______________________,</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rPr>
        <w:t xml:space="preserve">далее именуемый Претендент, в </w:t>
      </w:r>
      <w:proofErr w:type="spellStart"/>
      <w:r w:rsidRPr="004D1A14">
        <w:rPr>
          <w:rFonts w:ascii="Times New Roman" w:hAnsi="Times New Roman" w:cs="Times New Roman"/>
        </w:rPr>
        <w:t>лице____________________________________________________</w:t>
      </w:r>
      <w:proofErr w:type="spellEnd"/>
      <w:r w:rsidRPr="004D1A14">
        <w:rPr>
          <w:rFonts w:ascii="Times New Roman" w:hAnsi="Times New Roman" w:cs="Times New Roman"/>
        </w:rPr>
        <w:t>,</w:t>
      </w: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color w:val="000000"/>
          <w:sz w:val="20"/>
        </w:rPr>
      </w:pPr>
      <w:r w:rsidRPr="004D1A14">
        <w:rPr>
          <w:rFonts w:ascii="Times New Roman" w:hAnsi="Times New Roman" w:cs="Times New Roman"/>
          <w:color w:val="000000"/>
          <w:sz w:val="20"/>
        </w:rPr>
        <w:t>(должность, ФИО)</w:t>
      </w:r>
    </w:p>
    <w:p w:rsidR="000B31DD" w:rsidRPr="004D1A14" w:rsidRDefault="000B31DD" w:rsidP="00D351C4">
      <w:pPr>
        <w:widowControl w:val="0"/>
        <w:autoSpaceDE w:val="0"/>
        <w:autoSpaceDN w:val="0"/>
        <w:adjustRightInd w:val="0"/>
        <w:spacing w:after="0" w:line="240" w:lineRule="auto"/>
        <w:jc w:val="right"/>
        <w:rPr>
          <w:rFonts w:ascii="Times New Roman" w:hAnsi="Times New Roman" w:cs="Times New Roman"/>
          <w:sz w:val="20"/>
        </w:rPr>
      </w:pPr>
      <w:r w:rsidRPr="004D1A14">
        <w:rPr>
          <w:rFonts w:ascii="Times New Roman" w:hAnsi="Times New Roman" w:cs="Times New Roman"/>
          <w:color w:val="000000"/>
        </w:rPr>
        <w:t xml:space="preserve">действующий на основании____________________________________________________________, </w:t>
      </w:r>
      <w:r w:rsidRPr="004D1A14">
        <w:rPr>
          <w:rFonts w:ascii="Times New Roman" w:hAnsi="Times New Roman" w:cs="Times New Roman"/>
          <w:color w:val="000000"/>
          <w:sz w:val="20"/>
        </w:rPr>
        <w:t>(наименование, дата и номер уполномочивающего документа)</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r w:rsidRPr="004D1A14">
        <w:rPr>
          <w:rFonts w:ascii="Times New Roman" w:hAnsi="Times New Roman" w:cs="Times New Roman"/>
          <w:color w:val="000000"/>
        </w:rPr>
        <w:t>принимая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r w:rsidRPr="004D1A14">
        <w:rPr>
          <w:rFonts w:ascii="Times New Roman" w:hAnsi="Times New Roman" w:cs="Times New Roman"/>
          <w:color w:val="000000"/>
        </w:rPr>
        <w:t>а) акций открытого (закрытого) акционерного общества «___________________________________</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r w:rsidRPr="004D1A14">
        <w:rPr>
          <w:rFonts w:ascii="Times New Roman" w:hAnsi="Times New Roman" w:cs="Times New Roman"/>
          <w:color w:val="000000"/>
        </w:rPr>
        <w:t>______________________________________________________________________________»</w:t>
      </w: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sz w:val="20"/>
        </w:rPr>
      </w:pPr>
      <w:r w:rsidRPr="004D1A14">
        <w:rPr>
          <w:rFonts w:ascii="Times New Roman" w:hAnsi="Times New Roman" w:cs="Times New Roman"/>
          <w:color w:val="000000"/>
          <w:sz w:val="20"/>
        </w:rPr>
        <w:t>(наименование общества и его местонахождение)</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r w:rsidRPr="004D1A14">
        <w:rPr>
          <w:rFonts w:ascii="Times New Roman" w:hAnsi="Times New Roman" w:cs="Times New Roman"/>
          <w:color w:val="000000"/>
        </w:rPr>
        <w:t xml:space="preserve">В количестве </w:t>
      </w:r>
      <w:proofErr w:type="spellStart"/>
      <w:r w:rsidRPr="004D1A14">
        <w:rPr>
          <w:rFonts w:ascii="Times New Roman" w:hAnsi="Times New Roman" w:cs="Times New Roman"/>
          <w:color w:val="000000"/>
        </w:rPr>
        <w:t>_________________штук</w:t>
      </w:r>
      <w:proofErr w:type="spellEnd"/>
      <w:r w:rsidRPr="004D1A14">
        <w:rPr>
          <w:rFonts w:ascii="Times New Roman" w:hAnsi="Times New Roman" w:cs="Times New Roman"/>
          <w:color w:val="000000"/>
        </w:rPr>
        <w:t xml:space="preserve">, что </w:t>
      </w:r>
      <w:proofErr w:type="spellStart"/>
      <w:r w:rsidRPr="004D1A14">
        <w:rPr>
          <w:rFonts w:ascii="Times New Roman" w:hAnsi="Times New Roman" w:cs="Times New Roman"/>
          <w:color w:val="000000"/>
        </w:rPr>
        <w:t>составляет_________%</w:t>
      </w:r>
      <w:proofErr w:type="spellEnd"/>
      <w:r w:rsidRPr="004D1A14">
        <w:rPr>
          <w:rFonts w:ascii="Times New Roman" w:hAnsi="Times New Roman" w:cs="Times New Roman"/>
          <w:color w:val="000000"/>
        </w:rPr>
        <w:t xml:space="preserve"> уставного капитала Общества.</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б) иного имущества_____________________________________________________________,</w:t>
      </w:r>
    </w:p>
    <w:p w:rsidR="000B31DD" w:rsidRPr="004D1A14" w:rsidRDefault="000B31DD" w:rsidP="00D351C4">
      <w:pPr>
        <w:widowControl w:val="0"/>
        <w:autoSpaceDE w:val="0"/>
        <w:autoSpaceDN w:val="0"/>
        <w:adjustRightInd w:val="0"/>
        <w:spacing w:after="0" w:line="240" w:lineRule="auto"/>
        <w:jc w:val="center"/>
        <w:rPr>
          <w:rFonts w:ascii="Times New Roman" w:hAnsi="Times New Roman" w:cs="Times New Roman"/>
          <w:sz w:val="20"/>
        </w:rPr>
      </w:pPr>
      <w:r w:rsidRPr="004D1A14">
        <w:rPr>
          <w:rFonts w:ascii="Times New Roman" w:hAnsi="Times New Roman" w:cs="Times New Roman"/>
          <w:sz w:val="20"/>
        </w:rPr>
        <w:t>(№ лота, наименование имущества, его основные характеристики, местонахождение)</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__________________________________________________________________________________________________________________________________________________________________________</w:t>
      </w:r>
      <w:r w:rsidRPr="004D1A14">
        <w:rPr>
          <w:rFonts w:ascii="Times New Roman" w:hAnsi="Times New Roman" w:cs="Times New Roman"/>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обязуюсь:</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r w:rsidRPr="004D1A14">
        <w:rPr>
          <w:rFonts w:ascii="Times New Roman" w:hAnsi="Times New Roman" w:cs="Times New Roman"/>
          <w:color w:val="000000"/>
        </w:rPr>
        <w:t xml:space="preserve">1)самостоятельно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sidRPr="004D1A14">
        <w:rPr>
          <w:rFonts w:ascii="Times New Roman" w:hAnsi="Times New Roman" w:cs="Times New Roman"/>
          <w:color w:val="000000"/>
          <w:lang w:val="en-US"/>
        </w:rPr>
        <w:t>torgi</w:t>
      </w:r>
      <w:proofErr w:type="spellEnd"/>
      <w:r w:rsidRPr="004D1A14">
        <w:rPr>
          <w:rFonts w:ascii="Times New Roman" w:hAnsi="Times New Roman" w:cs="Times New Roman"/>
          <w:color w:val="000000"/>
        </w:rPr>
        <w:t>.</w:t>
      </w:r>
      <w:proofErr w:type="spellStart"/>
      <w:r w:rsidRPr="004D1A14">
        <w:rPr>
          <w:rFonts w:ascii="Times New Roman" w:hAnsi="Times New Roman" w:cs="Times New Roman"/>
          <w:color w:val="000000"/>
          <w:lang w:val="en-US"/>
        </w:rPr>
        <w:t>gov</w:t>
      </w:r>
      <w:proofErr w:type="spellEnd"/>
      <w:r w:rsidRPr="004D1A14">
        <w:rPr>
          <w:rFonts w:ascii="Times New Roman" w:hAnsi="Times New Roman" w:cs="Times New Roman"/>
          <w:color w:val="000000"/>
        </w:rPr>
        <w:t>.</w:t>
      </w:r>
      <w:r w:rsidRPr="004D1A14">
        <w:rPr>
          <w:rFonts w:ascii="Times New Roman" w:hAnsi="Times New Roman" w:cs="Times New Roman"/>
          <w:color w:val="000000"/>
          <w:lang w:val="en-US"/>
        </w:rPr>
        <w:t>ru</w:t>
      </w:r>
      <w:r w:rsidRPr="004D1A14">
        <w:rPr>
          <w:rFonts w:ascii="Times New Roman" w:hAnsi="Times New Roman" w:cs="Times New Roman"/>
          <w:color w:val="000000"/>
        </w:rPr>
        <w:t>;</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2) соблюдать условия участия в торга</w:t>
      </w:r>
      <w:proofErr w:type="gramStart"/>
      <w:r w:rsidRPr="004D1A14">
        <w:rPr>
          <w:rFonts w:ascii="Times New Roman" w:hAnsi="Times New Roman" w:cs="Times New Roman"/>
          <w:color w:val="000000"/>
        </w:rPr>
        <w:t>х(</w:t>
      </w:r>
      <w:proofErr w:type="gramEnd"/>
      <w:r w:rsidRPr="004D1A14">
        <w:rPr>
          <w:rFonts w:ascii="Times New Roman" w:hAnsi="Times New Roman" w:cs="Times New Roman"/>
          <w:color w:val="000000"/>
        </w:rPr>
        <w:t xml:space="preserve">аукционе, продажи посредством публичного предложения, продажи без объявления цены), содержащиеся в извещении (информационном сообщении) о проведении торгов,  размещенном на официальном сайте торгов: </w:t>
      </w:r>
      <w:proofErr w:type="spellStart"/>
      <w:r w:rsidRPr="004D1A14">
        <w:rPr>
          <w:rFonts w:ascii="Times New Roman" w:hAnsi="Times New Roman" w:cs="Times New Roman"/>
          <w:color w:val="000000"/>
          <w:lang w:val="en-US"/>
        </w:rPr>
        <w:t>torgi</w:t>
      </w:r>
      <w:proofErr w:type="spellEnd"/>
      <w:r w:rsidRPr="004D1A14">
        <w:rPr>
          <w:rFonts w:ascii="Times New Roman" w:hAnsi="Times New Roman" w:cs="Times New Roman"/>
          <w:color w:val="000000"/>
        </w:rPr>
        <w:t>.</w:t>
      </w:r>
      <w:proofErr w:type="spellStart"/>
      <w:r w:rsidRPr="004D1A14">
        <w:rPr>
          <w:rFonts w:ascii="Times New Roman" w:hAnsi="Times New Roman" w:cs="Times New Roman"/>
          <w:color w:val="000000"/>
          <w:lang w:val="en-US"/>
        </w:rPr>
        <w:t>gov</w:t>
      </w:r>
      <w:proofErr w:type="spellEnd"/>
      <w:r w:rsidRPr="004D1A14">
        <w:rPr>
          <w:rFonts w:ascii="Times New Roman" w:hAnsi="Times New Roman" w:cs="Times New Roman"/>
          <w:color w:val="000000"/>
        </w:rPr>
        <w:t>.</w:t>
      </w:r>
      <w:r w:rsidRPr="004D1A14">
        <w:rPr>
          <w:rFonts w:ascii="Times New Roman" w:hAnsi="Times New Roman" w:cs="Times New Roman"/>
          <w:color w:val="000000"/>
          <w:lang w:val="en-US"/>
        </w:rPr>
        <w:t>ru</w:t>
      </w:r>
      <w:r w:rsidRPr="004D1A14">
        <w:rPr>
          <w:rFonts w:ascii="Times New Roman" w:hAnsi="Times New Roman" w:cs="Times New Roman"/>
          <w:color w:val="000000"/>
        </w:rPr>
        <w:t>, а также порядок проведения торгов, установленный законодательством;</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3) в случае признания победителем торго</w:t>
      </w:r>
      <w:proofErr w:type="gramStart"/>
      <w:r w:rsidRPr="004D1A14">
        <w:rPr>
          <w:rFonts w:ascii="Times New Roman" w:hAnsi="Times New Roman" w:cs="Times New Roman"/>
          <w:color w:val="000000"/>
        </w:rPr>
        <w:t>в(</w:t>
      </w:r>
      <w:proofErr w:type="gramEnd"/>
      <w:r w:rsidRPr="004D1A14">
        <w:rPr>
          <w:rFonts w:ascii="Times New Roman" w:hAnsi="Times New Roman" w:cs="Times New Roman"/>
          <w:color w:val="000000"/>
        </w:rPr>
        <w:t>аукциона, продажи посредством публичного предложения, продажи без объявления цены), заключить с Продавцом договор купли-продажи в сроки установленные законодательством и уплатить Продавцу стоимость имущества, установленную по результатам торгов, на условиях определенных договором купли-продажи;</w:t>
      </w:r>
    </w:p>
    <w:p w:rsidR="000B31DD" w:rsidRPr="004D1A14" w:rsidRDefault="000B31DD" w:rsidP="00D351C4">
      <w:pPr>
        <w:widowControl w:val="0"/>
        <w:autoSpaceDE w:val="0"/>
        <w:autoSpaceDN w:val="0"/>
        <w:adjustRightInd w:val="0"/>
        <w:spacing w:after="0" w:line="240" w:lineRule="auto"/>
        <w:ind w:firstLine="485"/>
        <w:jc w:val="both"/>
        <w:rPr>
          <w:rFonts w:ascii="Times New Roman" w:hAnsi="Times New Roman" w:cs="Times New Roman"/>
        </w:rPr>
      </w:pPr>
      <w:r w:rsidRPr="004D1A14">
        <w:rPr>
          <w:rFonts w:ascii="Times New Roman" w:hAnsi="Times New Roman" w:cs="Times New Roman"/>
          <w:color w:val="000000"/>
        </w:rPr>
        <w:t>Почтовый адрес и банковские реквизиты Претендента:</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rPr>
        <w:t>______________________________________________________________________________</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______________________________________________________________________________</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rPr>
        <w:t>______________________________________________________________________________</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r w:rsidRPr="004D1A14">
        <w:rPr>
          <w:rFonts w:ascii="Times New Roman" w:hAnsi="Times New Roman" w:cs="Times New Roman"/>
          <w:color w:val="000000"/>
        </w:rPr>
        <w:t>______________________________________________________________________________</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rPr>
        <w:t>______________________________________________________________________________</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rPr>
        <w:t>_______________________________________________________________________________</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color w:val="000000"/>
        </w:rPr>
      </w:pPr>
      <w:r w:rsidRPr="004D1A14">
        <w:rPr>
          <w:rFonts w:ascii="Times New Roman" w:hAnsi="Times New Roman" w:cs="Times New Roman"/>
          <w:color w:val="000000"/>
        </w:rPr>
        <w:t>Подпись Претендента (его полномочного представителя):</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«______» _____________ 201___ года     ___________________       __________________________</w:t>
      </w:r>
    </w:p>
    <w:p w:rsidR="000B31DD" w:rsidRPr="004D1A14" w:rsidRDefault="000B31DD" w:rsidP="00D351C4">
      <w:pPr>
        <w:widowControl w:val="0"/>
        <w:autoSpaceDE w:val="0"/>
        <w:autoSpaceDN w:val="0"/>
        <w:adjustRightInd w:val="0"/>
        <w:spacing w:after="0" w:line="240" w:lineRule="auto"/>
        <w:ind w:left="3600" w:firstLine="720"/>
        <w:jc w:val="both"/>
        <w:rPr>
          <w:rFonts w:ascii="Times New Roman" w:hAnsi="Times New Roman" w:cs="Times New Roman"/>
          <w:sz w:val="20"/>
        </w:rPr>
      </w:pPr>
      <w:r w:rsidRPr="004D1A14">
        <w:rPr>
          <w:rFonts w:ascii="Times New Roman" w:hAnsi="Times New Roman" w:cs="Times New Roman"/>
          <w:sz w:val="20"/>
        </w:rPr>
        <w:t>( подпись</w:t>
      </w:r>
      <w:proofErr w:type="gramStart"/>
      <w:r w:rsidRPr="004D1A14">
        <w:rPr>
          <w:rFonts w:ascii="Times New Roman" w:hAnsi="Times New Roman" w:cs="Times New Roman"/>
          <w:sz w:val="20"/>
        </w:rPr>
        <w:t xml:space="preserve"> )</w:t>
      </w:r>
      <w:proofErr w:type="gramEnd"/>
      <w:r w:rsidRPr="004D1A14">
        <w:rPr>
          <w:rFonts w:ascii="Times New Roman" w:hAnsi="Times New Roman" w:cs="Times New Roman"/>
          <w:sz w:val="20"/>
        </w:rPr>
        <w:tab/>
      </w:r>
      <w:r w:rsidRPr="004D1A14">
        <w:rPr>
          <w:rFonts w:ascii="Times New Roman" w:hAnsi="Times New Roman" w:cs="Times New Roman"/>
          <w:sz w:val="20"/>
        </w:rPr>
        <w:tab/>
      </w:r>
      <w:r w:rsidRPr="004D1A14">
        <w:rPr>
          <w:rFonts w:ascii="Times New Roman" w:hAnsi="Times New Roman" w:cs="Times New Roman"/>
          <w:sz w:val="20"/>
        </w:rPr>
        <w:tab/>
        <w:t xml:space="preserve">      ( Ф.И.О. )</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 xml:space="preserve"> М.П.                                       </w:t>
      </w:r>
      <w:r w:rsidRPr="004D1A14">
        <w:rPr>
          <w:rFonts w:ascii="Times New Roman" w:hAnsi="Times New Roman" w:cs="Times New Roman"/>
          <w:color w:val="000000"/>
        </w:rPr>
        <w:tab/>
      </w:r>
      <w:r w:rsidRPr="004D1A14">
        <w:rPr>
          <w:rFonts w:ascii="Times New Roman" w:hAnsi="Times New Roman" w:cs="Times New Roman"/>
          <w:color w:val="000000"/>
        </w:rPr>
        <w:tab/>
      </w:r>
      <w:r w:rsidRPr="004D1A14">
        <w:rPr>
          <w:rFonts w:ascii="Times New Roman" w:hAnsi="Times New Roman" w:cs="Times New Roman"/>
          <w:color w:val="000000"/>
        </w:rPr>
        <w:tab/>
      </w:r>
      <w:r w:rsidRPr="004D1A14">
        <w:rPr>
          <w:rFonts w:ascii="Times New Roman" w:hAnsi="Times New Roman" w:cs="Times New Roman"/>
          <w:color w:val="000000"/>
        </w:rPr>
        <w:tab/>
      </w:r>
      <w:r w:rsidRPr="004D1A14">
        <w:rPr>
          <w:rFonts w:ascii="Times New Roman" w:hAnsi="Times New Roman" w:cs="Times New Roman"/>
          <w:color w:val="000000"/>
        </w:rPr>
        <w:tab/>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Заявка принята Продавцом:</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 xml:space="preserve">« _______» _____________ 201__ года в </w:t>
      </w:r>
      <w:proofErr w:type="spellStart"/>
      <w:r w:rsidRPr="004D1A14">
        <w:rPr>
          <w:rFonts w:ascii="Times New Roman" w:hAnsi="Times New Roman" w:cs="Times New Roman"/>
          <w:color w:val="000000"/>
        </w:rPr>
        <w:t>_____час</w:t>
      </w:r>
      <w:proofErr w:type="spellEnd"/>
      <w:proofErr w:type="gramStart"/>
      <w:r w:rsidRPr="004D1A14">
        <w:rPr>
          <w:rFonts w:ascii="Times New Roman" w:hAnsi="Times New Roman" w:cs="Times New Roman"/>
          <w:color w:val="000000"/>
        </w:rPr>
        <w:t>.</w:t>
      </w:r>
      <w:proofErr w:type="gramEnd"/>
      <w:r w:rsidRPr="004D1A14">
        <w:rPr>
          <w:rFonts w:ascii="Times New Roman" w:hAnsi="Times New Roman" w:cs="Times New Roman"/>
          <w:color w:val="000000"/>
        </w:rPr>
        <w:t xml:space="preserve"> _____ </w:t>
      </w:r>
      <w:proofErr w:type="gramStart"/>
      <w:r w:rsidRPr="004D1A14">
        <w:rPr>
          <w:rFonts w:ascii="Times New Roman" w:hAnsi="Times New Roman" w:cs="Times New Roman"/>
          <w:color w:val="000000"/>
        </w:rPr>
        <w:t>м</w:t>
      </w:r>
      <w:proofErr w:type="gramEnd"/>
      <w:r w:rsidRPr="004D1A14">
        <w:rPr>
          <w:rFonts w:ascii="Times New Roman" w:hAnsi="Times New Roman" w:cs="Times New Roman"/>
          <w:color w:val="000000"/>
        </w:rPr>
        <w:t>ин. за N _______</w:t>
      </w: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p>
    <w:p w:rsidR="000B31DD" w:rsidRPr="004D1A14" w:rsidRDefault="000B31DD" w:rsidP="00D351C4">
      <w:pPr>
        <w:widowControl w:val="0"/>
        <w:autoSpaceDE w:val="0"/>
        <w:autoSpaceDN w:val="0"/>
        <w:adjustRightInd w:val="0"/>
        <w:spacing w:after="0" w:line="240" w:lineRule="auto"/>
        <w:jc w:val="both"/>
        <w:rPr>
          <w:rFonts w:ascii="Times New Roman" w:hAnsi="Times New Roman" w:cs="Times New Roman"/>
        </w:rPr>
      </w:pPr>
      <w:r w:rsidRPr="004D1A14">
        <w:rPr>
          <w:rFonts w:ascii="Times New Roman" w:hAnsi="Times New Roman" w:cs="Times New Roman"/>
          <w:color w:val="000000"/>
        </w:rPr>
        <w:t>Представитель Продавца:</w:t>
      </w:r>
    </w:p>
    <w:p w:rsidR="000B31DD" w:rsidRPr="004D1A14" w:rsidRDefault="000B31DD" w:rsidP="00D351C4">
      <w:pPr>
        <w:widowControl w:val="0"/>
        <w:autoSpaceDE w:val="0"/>
        <w:autoSpaceDN w:val="0"/>
        <w:adjustRightInd w:val="0"/>
        <w:spacing w:after="0" w:line="240" w:lineRule="auto"/>
        <w:rPr>
          <w:rFonts w:ascii="Times New Roman" w:hAnsi="Times New Roman" w:cs="Times New Roman"/>
          <w:color w:val="000000"/>
        </w:rPr>
      </w:pPr>
      <w:r w:rsidRPr="004D1A14">
        <w:rPr>
          <w:rFonts w:ascii="Times New Roman" w:hAnsi="Times New Roman" w:cs="Times New Roman"/>
          <w:color w:val="000000"/>
        </w:rPr>
        <w:tab/>
        <w:t>__________________    /_____________________/</w:t>
      </w:r>
    </w:p>
    <w:p w:rsidR="000B31DD" w:rsidRPr="004D1A14" w:rsidRDefault="000B31DD" w:rsidP="00D351C4">
      <w:pPr>
        <w:widowControl w:val="0"/>
        <w:autoSpaceDE w:val="0"/>
        <w:autoSpaceDN w:val="0"/>
        <w:adjustRightInd w:val="0"/>
        <w:spacing w:after="0" w:line="240" w:lineRule="auto"/>
        <w:rPr>
          <w:rFonts w:ascii="Times New Roman" w:hAnsi="Times New Roman" w:cs="Times New Roman"/>
          <w:sz w:val="20"/>
        </w:rPr>
      </w:pPr>
      <w:r w:rsidRPr="004D1A14">
        <w:rPr>
          <w:rFonts w:ascii="Times New Roman" w:hAnsi="Times New Roman" w:cs="Times New Roman"/>
          <w:color w:val="000000"/>
        </w:rPr>
        <w:tab/>
      </w:r>
      <w:r w:rsidRPr="004D1A14">
        <w:rPr>
          <w:rFonts w:ascii="Times New Roman" w:hAnsi="Times New Roman" w:cs="Times New Roman"/>
          <w:color w:val="000000"/>
        </w:rPr>
        <w:tab/>
      </w:r>
      <w:r w:rsidRPr="004D1A14">
        <w:rPr>
          <w:rFonts w:ascii="Times New Roman" w:hAnsi="Times New Roman" w:cs="Times New Roman"/>
          <w:color w:val="000000"/>
        </w:rPr>
        <w:tab/>
      </w:r>
      <w:r w:rsidRPr="004D1A14">
        <w:rPr>
          <w:rFonts w:ascii="Times New Roman" w:hAnsi="Times New Roman" w:cs="Times New Roman"/>
          <w:color w:val="000000"/>
        </w:rPr>
        <w:tab/>
      </w:r>
      <w:r w:rsidRPr="004D1A14">
        <w:rPr>
          <w:rFonts w:ascii="Times New Roman" w:hAnsi="Times New Roman" w:cs="Times New Roman"/>
          <w:color w:val="000000"/>
          <w:sz w:val="20"/>
        </w:rPr>
        <w:t xml:space="preserve">                        (подпись)</w:t>
      </w:r>
      <w:r w:rsidRPr="004D1A14">
        <w:rPr>
          <w:rFonts w:ascii="Times New Roman" w:hAnsi="Times New Roman" w:cs="Times New Roman"/>
          <w:color w:val="000000"/>
          <w:sz w:val="20"/>
        </w:rPr>
        <w:tab/>
      </w:r>
      <w:r w:rsidRPr="004D1A14">
        <w:rPr>
          <w:rFonts w:ascii="Times New Roman" w:hAnsi="Times New Roman" w:cs="Times New Roman"/>
          <w:color w:val="000000"/>
          <w:sz w:val="20"/>
        </w:rPr>
        <w:tab/>
        <w:t xml:space="preserve">       (Ф.И.О.)</w:t>
      </w:r>
    </w:p>
    <w:p w:rsidR="000B31DD" w:rsidRPr="004D1A14" w:rsidRDefault="000B31DD" w:rsidP="00D351C4">
      <w:pPr>
        <w:spacing w:after="0" w:line="240" w:lineRule="auto"/>
        <w:rPr>
          <w:rFonts w:ascii="Times New Roman" w:hAnsi="Times New Roman" w:cs="Times New Roman"/>
        </w:rPr>
      </w:pPr>
    </w:p>
    <w:p w:rsidR="000B31DD" w:rsidRPr="004D1A14" w:rsidRDefault="000B31DD" w:rsidP="00D351C4">
      <w:pPr>
        <w:spacing w:after="0" w:line="240" w:lineRule="auto"/>
        <w:rPr>
          <w:rFonts w:ascii="Times New Roman" w:hAnsi="Times New Roman" w:cs="Times New Roman"/>
        </w:rPr>
      </w:pPr>
    </w:p>
    <w:p w:rsidR="000B31DD" w:rsidRDefault="000B31DD" w:rsidP="00D351C4">
      <w:pPr>
        <w:spacing w:after="0" w:line="240" w:lineRule="auto"/>
        <w:rPr>
          <w:rFonts w:ascii="Times New Roman" w:hAnsi="Times New Roman" w:cs="Times New Roman"/>
        </w:rPr>
      </w:pPr>
    </w:p>
    <w:p w:rsidR="004F1B85" w:rsidRDefault="004F1B85"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Default="00D351C4" w:rsidP="00D351C4">
      <w:pPr>
        <w:spacing w:after="0" w:line="240" w:lineRule="auto"/>
        <w:rPr>
          <w:rFonts w:ascii="Times New Roman" w:hAnsi="Times New Roman" w:cs="Times New Roman"/>
        </w:rPr>
      </w:pPr>
    </w:p>
    <w:p w:rsidR="00D351C4" w:rsidRPr="00D351C4" w:rsidRDefault="00D351C4" w:rsidP="00D351C4">
      <w:pPr>
        <w:pStyle w:val="2"/>
        <w:spacing w:line="240" w:lineRule="auto"/>
        <w:rPr>
          <w:szCs w:val="24"/>
        </w:rPr>
      </w:pPr>
      <w:r w:rsidRPr="00D351C4">
        <w:rPr>
          <w:szCs w:val="24"/>
        </w:rPr>
        <w:lastRenderedPageBreak/>
        <w:t xml:space="preserve">ДОГОВОР № </w:t>
      </w:r>
      <w:r w:rsidRPr="00D351C4">
        <w:rPr>
          <w:szCs w:val="24"/>
          <w:u w:val="single"/>
        </w:rPr>
        <w:t xml:space="preserve">         </w:t>
      </w:r>
      <w:r w:rsidRPr="00D351C4">
        <w:rPr>
          <w:szCs w:val="24"/>
        </w:rPr>
        <w:t>/КП</w:t>
      </w:r>
    </w:p>
    <w:p w:rsidR="00D351C4" w:rsidRPr="00D351C4" w:rsidRDefault="00D351C4" w:rsidP="00D351C4">
      <w:pPr>
        <w:pStyle w:val="1"/>
        <w:spacing w:line="240" w:lineRule="auto"/>
        <w:jc w:val="center"/>
        <w:rPr>
          <w:szCs w:val="24"/>
        </w:rPr>
      </w:pPr>
      <w:r w:rsidRPr="00D351C4">
        <w:rPr>
          <w:szCs w:val="24"/>
        </w:rPr>
        <w:t xml:space="preserve">купли-продажи </w:t>
      </w:r>
    </w:p>
    <w:p w:rsidR="00D351C4" w:rsidRPr="00D351C4" w:rsidRDefault="00D351C4" w:rsidP="00D351C4">
      <w:pPr>
        <w:spacing w:after="0" w:line="240" w:lineRule="auto"/>
        <w:rPr>
          <w:rFonts w:ascii="Times New Roman" w:hAnsi="Times New Roman" w:cs="Times New Roman"/>
        </w:rPr>
      </w:pPr>
    </w:p>
    <w:p w:rsidR="00D351C4" w:rsidRPr="00D351C4" w:rsidRDefault="00D351C4" w:rsidP="00D351C4">
      <w:pPr>
        <w:spacing w:after="0" w:line="240" w:lineRule="auto"/>
        <w:jc w:val="both"/>
        <w:rPr>
          <w:rFonts w:ascii="Times New Roman" w:hAnsi="Times New Roman" w:cs="Times New Roman"/>
          <w:b/>
          <w:szCs w:val="24"/>
        </w:rPr>
      </w:pPr>
      <w:r w:rsidRPr="00D351C4">
        <w:rPr>
          <w:rFonts w:ascii="Times New Roman" w:hAnsi="Times New Roman" w:cs="Times New Roman"/>
          <w:b/>
          <w:szCs w:val="24"/>
        </w:rPr>
        <w:t>*****************************************************************************</w:t>
      </w:r>
    </w:p>
    <w:p w:rsidR="00D351C4" w:rsidRPr="00D351C4" w:rsidRDefault="00D351C4" w:rsidP="00D351C4">
      <w:pPr>
        <w:spacing w:after="0" w:line="240" w:lineRule="auto"/>
        <w:ind w:firstLine="284"/>
        <w:jc w:val="center"/>
        <w:rPr>
          <w:rFonts w:ascii="Times New Roman" w:hAnsi="Times New Roman" w:cs="Times New Roman"/>
          <w:szCs w:val="24"/>
        </w:rPr>
      </w:pPr>
      <w:r w:rsidRPr="00D351C4">
        <w:rPr>
          <w:rFonts w:ascii="Times New Roman" w:hAnsi="Times New Roman" w:cs="Times New Roman"/>
          <w:szCs w:val="24"/>
        </w:rPr>
        <w:t xml:space="preserve">с. Леуши Кондинского района </w:t>
      </w:r>
    </w:p>
    <w:p w:rsidR="00D351C4" w:rsidRPr="00D351C4" w:rsidRDefault="00D351C4" w:rsidP="00D351C4">
      <w:pPr>
        <w:spacing w:after="0" w:line="240" w:lineRule="auto"/>
        <w:ind w:firstLine="284"/>
        <w:jc w:val="center"/>
        <w:rPr>
          <w:rFonts w:ascii="Times New Roman" w:hAnsi="Times New Roman" w:cs="Times New Roman"/>
          <w:szCs w:val="24"/>
        </w:rPr>
      </w:pPr>
      <w:r w:rsidRPr="00D351C4">
        <w:rPr>
          <w:rFonts w:ascii="Times New Roman" w:hAnsi="Times New Roman" w:cs="Times New Roman"/>
          <w:szCs w:val="24"/>
        </w:rPr>
        <w:t xml:space="preserve">Ханты-Мансийского автономного округа – </w:t>
      </w:r>
      <w:proofErr w:type="spellStart"/>
      <w:r w:rsidRPr="00D351C4">
        <w:rPr>
          <w:rFonts w:ascii="Times New Roman" w:hAnsi="Times New Roman" w:cs="Times New Roman"/>
          <w:szCs w:val="24"/>
        </w:rPr>
        <w:t>Югры</w:t>
      </w:r>
      <w:proofErr w:type="spellEnd"/>
      <w:r w:rsidRPr="00D351C4">
        <w:rPr>
          <w:rFonts w:ascii="Times New Roman" w:hAnsi="Times New Roman" w:cs="Times New Roman"/>
          <w:szCs w:val="24"/>
        </w:rPr>
        <w:t xml:space="preserve"> Тюменской области </w:t>
      </w:r>
    </w:p>
    <w:p w:rsidR="00D351C4" w:rsidRPr="00D351C4" w:rsidRDefault="00D351C4" w:rsidP="00D351C4">
      <w:pPr>
        <w:pBdr>
          <w:bottom w:val="dotted" w:sz="24" w:space="1" w:color="auto"/>
        </w:pBdr>
        <w:spacing w:after="0" w:line="240" w:lineRule="auto"/>
        <w:jc w:val="center"/>
        <w:rPr>
          <w:rFonts w:ascii="Times New Roman" w:hAnsi="Times New Roman" w:cs="Times New Roman"/>
          <w:szCs w:val="24"/>
        </w:rPr>
      </w:pPr>
      <w:r w:rsidRPr="00D351C4">
        <w:rPr>
          <w:rFonts w:ascii="Times New Roman" w:hAnsi="Times New Roman" w:cs="Times New Roman"/>
          <w:szCs w:val="24"/>
          <w:u w:val="single"/>
        </w:rPr>
        <w:t xml:space="preserve">                                 </w:t>
      </w:r>
      <w:r w:rsidRPr="00D351C4">
        <w:rPr>
          <w:rFonts w:ascii="Times New Roman" w:hAnsi="Times New Roman" w:cs="Times New Roman"/>
          <w:szCs w:val="24"/>
        </w:rPr>
        <w:t xml:space="preserve"> 2018 года</w:t>
      </w:r>
    </w:p>
    <w:p w:rsidR="00D351C4" w:rsidRPr="00D351C4" w:rsidRDefault="00D351C4" w:rsidP="00D351C4">
      <w:pPr>
        <w:spacing w:after="0" w:line="240" w:lineRule="auto"/>
        <w:jc w:val="both"/>
        <w:rPr>
          <w:rFonts w:ascii="Times New Roman" w:hAnsi="Times New Roman" w:cs="Times New Roman"/>
          <w:szCs w:val="24"/>
        </w:rPr>
      </w:pPr>
    </w:p>
    <w:p w:rsidR="00D351C4" w:rsidRPr="00D351C4" w:rsidRDefault="00D351C4" w:rsidP="00D351C4">
      <w:pPr>
        <w:spacing w:after="0" w:line="240" w:lineRule="auto"/>
        <w:ind w:firstLine="720"/>
        <w:jc w:val="both"/>
        <w:rPr>
          <w:rFonts w:ascii="Times New Roman" w:hAnsi="Times New Roman" w:cs="Times New Roman"/>
          <w:sz w:val="23"/>
          <w:szCs w:val="23"/>
        </w:rPr>
      </w:pPr>
      <w:r w:rsidRPr="00D351C4">
        <w:rPr>
          <w:rFonts w:ascii="Times New Roman" w:hAnsi="Times New Roman" w:cs="Times New Roman"/>
          <w:b/>
          <w:bCs/>
          <w:iCs/>
          <w:sz w:val="23"/>
          <w:szCs w:val="23"/>
        </w:rPr>
        <w:t xml:space="preserve">Администрация сельского поселения Леуши </w:t>
      </w:r>
      <w:r w:rsidRPr="00D351C4">
        <w:rPr>
          <w:rFonts w:ascii="Times New Roman" w:hAnsi="Times New Roman" w:cs="Times New Roman"/>
          <w:bCs/>
          <w:iCs/>
          <w:sz w:val="23"/>
          <w:szCs w:val="23"/>
        </w:rPr>
        <w:t>именуемый в дальнейшем</w:t>
      </w:r>
      <w:r w:rsidRPr="00D351C4">
        <w:rPr>
          <w:rFonts w:ascii="Times New Roman" w:hAnsi="Times New Roman" w:cs="Times New Roman"/>
          <w:b/>
          <w:bCs/>
          <w:iCs/>
          <w:sz w:val="23"/>
          <w:szCs w:val="23"/>
        </w:rPr>
        <w:t xml:space="preserve"> «Продавец»</w:t>
      </w:r>
      <w:r w:rsidRPr="00D351C4">
        <w:rPr>
          <w:rFonts w:ascii="Times New Roman" w:hAnsi="Times New Roman" w:cs="Times New Roman"/>
          <w:sz w:val="23"/>
          <w:szCs w:val="23"/>
        </w:rPr>
        <w:t xml:space="preserve">, в лице главы сельского поселения Леуши </w:t>
      </w:r>
      <w:proofErr w:type="spellStart"/>
      <w:r w:rsidRPr="00D351C4">
        <w:rPr>
          <w:rFonts w:ascii="Times New Roman" w:hAnsi="Times New Roman" w:cs="Times New Roman"/>
          <w:sz w:val="23"/>
          <w:szCs w:val="23"/>
        </w:rPr>
        <w:t>Злыгостева</w:t>
      </w:r>
      <w:proofErr w:type="spellEnd"/>
      <w:r w:rsidRPr="00D351C4">
        <w:rPr>
          <w:rFonts w:ascii="Times New Roman" w:hAnsi="Times New Roman" w:cs="Times New Roman"/>
          <w:sz w:val="23"/>
          <w:szCs w:val="23"/>
        </w:rPr>
        <w:t xml:space="preserve"> Павла Николаевича</w:t>
      </w:r>
      <w:r w:rsidRPr="00D351C4">
        <w:rPr>
          <w:rFonts w:ascii="Times New Roman" w:hAnsi="Times New Roman" w:cs="Times New Roman"/>
          <w:b/>
          <w:sz w:val="23"/>
          <w:szCs w:val="23"/>
        </w:rPr>
        <w:t xml:space="preserve">, </w:t>
      </w:r>
      <w:r w:rsidRPr="00D351C4">
        <w:rPr>
          <w:rFonts w:ascii="Times New Roman" w:hAnsi="Times New Roman" w:cs="Times New Roman"/>
          <w:sz w:val="23"/>
          <w:szCs w:val="23"/>
        </w:rPr>
        <w:t>действующего на основании Устава</w:t>
      </w:r>
      <w:r w:rsidRPr="00D351C4">
        <w:rPr>
          <w:rFonts w:ascii="Times New Roman" w:hAnsi="Times New Roman" w:cs="Times New Roman"/>
          <w:noProof/>
          <w:sz w:val="23"/>
          <w:szCs w:val="23"/>
        </w:rPr>
        <w:t>,</w:t>
      </w:r>
      <w:r w:rsidRPr="00D351C4">
        <w:rPr>
          <w:rFonts w:ascii="Times New Roman" w:hAnsi="Times New Roman" w:cs="Times New Roman"/>
          <w:b/>
          <w:noProof/>
          <w:sz w:val="23"/>
          <w:szCs w:val="23"/>
        </w:rPr>
        <w:t xml:space="preserve"> </w:t>
      </w:r>
      <w:r w:rsidRPr="00D351C4">
        <w:rPr>
          <w:rFonts w:ascii="Times New Roman" w:hAnsi="Times New Roman" w:cs="Times New Roman"/>
          <w:sz w:val="23"/>
          <w:szCs w:val="23"/>
        </w:rPr>
        <w:t>с одной стороны,</w:t>
      </w:r>
    </w:p>
    <w:p w:rsidR="00D351C4" w:rsidRPr="00D351C4" w:rsidRDefault="00D351C4" w:rsidP="00D351C4">
      <w:pPr>
        <w:spacing w:after="0" w:line="240" w:lineRule="auto"/>
        <w:ind w:firstLine="720"/>
        <w:jc w:val="both"/>
        <w:rPr>
          <w:rFonts w:ascii="Times New Roman" w:hAnsi="Times New Roman" w:cs="Times New Roman"/>
          <w:sz w:val="23"/>
          <w:szCs w:val="23"/>
        </w:rPr>
      </w:pPr>
      <w:r w:rsidRPr="00D351C4">
        <w:rPr>
          <w:rFonts w:ascii="Times New Roman" w:hAnsi="Times New Roman" w:cs="Times New Roman"/>
          <w:sz w:val="23"/>
          <w:szCs w:val="23"/>
        </w:rPr>
        <w:t>и</w:t>
      </w:r>
      <w:proofErr w:type="gramStart"/>
      <w:r w:rsidRPr="00D351C4">
        <w:rPr>
          <w:rFonts w:ascii="Times New Roman" w:hAnsi="Times New Roman" w:cs="Times New Roman"/>
          <w:sz w:val="23"/>
          <w:szCs w:val="23"/>
        </w:rPr>
        <w:t xml:space="preserve"> </w:t>
      </w:r>
      <w:r w:rsidRPr="00D351C4">
        <w:rPr>
          <w:rFonts w:ascii="Times New Roman" w:hAnsi="Times New Roman" w:cs="Times New Roman"/>
          <w:b/>
          <w:bCs/>
          <w:sz w:val="23"/>
          <w:szCs w:val="23"/>
          <w:u w:val="single"/>
        </w:rPr>
        <w:t xml:space="preserve">                                     </w:t>
      </w:r>
      <w:r w:rsidRPr="00D351C4">
        <w:rPr>
          <w:rFonts w:ascii="Times New Roman" w:hAnsi="Times New Roman" w:cs="Times New Roman"/>
          <w:b/>
          <w:bCs/>
          <w:sz w:val="23"/>
          <w:szCs w:val="23"/>
        </w:rPr>
        <w:t>,</w:t>
      </w:r>
      <w:proofErr w:type="gramEnd"/>
      <w:r w:rsidRPr="00D351C4">
        <w:rPr>
          <w:rFonts w:ascii="Times New Roman" w:hAnsi="Times New Roman" w:cs="Times New Roman"/>
          <w:b/>
          <w:bCs/>
          <w:sz w:val="23"/>
          <w:szCs w:val="23"/>
        </w:rPr>
        <w:t xml:space="preserve"> </w:t>
      </w:r>
      <w:r w:rsidRPr="00D351C4">
        <w:rPr>
          <w:rFonts w:ascii="Times New Roman" w:hAnsi="Times New Roman" w:cs="Times New Roman"/>
          <w:bCs/>
          <w:sz w:val="23"/>
          <w:szCs w:val="23"/>
        </w:rPr>
        <w:t xml:space="preserve">паспорт </w:t>
      </w:r>
      <w:r w:rsidRPr="00D351C4">
        <w:rPr>
          <w:rFonts w:ascii="Times New Roman" w:hAnsi="Times New Roman" w:cs="Times New Roman"/>
          <w:bCs/>
          <w:sz w:val="23"/>
          <w:szCs w:val="23"/>
          <w:u w:val="single"/>
        </w:rPr>
        <w:t xml:space="preserve">                </w:t>
      </w:r>
      <w:r w:rsidRPr="00D351C4">
        <w:rPr>
          <w:rFonts w:ascii="Times New Roman" w:hAnsi="Times New Roman" w:cs="Times New Roman"/>
          <w:sz w:val="23"/>
          <w:szCs w:val="23"/>
        </w:rPr>
        <w:t xml:space="preserve">, именуемый в дальнейшем </w:t>
      </w:r>
      <w:r w:rsidRPr="00D351C4">
        <w:rPr>
          <w:rFonts w:ascii="Times New Roman" w:hAnsi="Times New Roman" w:cs="Times New Roman"/>
          <w:b/>
          <w:sz w:val="23"/>
          <w:szCs w:val="23"/>
        </w:rPr>
        <w:t>«Покупатель»</w:t>
      </w:r>
      <w:r w:rsidRPr="00D351C4">
        <w:rPr>
          <w:rFonts w:ascii="Times New Roman" w:hAnsi="Times New Roman" w:cs="Times New Roman"/>
          <w:bCs/>
          <w:sz w:val="23"/>
          <w:szCs w:val="23"/>
        </w:rPr>
        <w:t xml:space="preserve">, </w:t>
      </w:r>
      <w:r w:rsidRPr="00D351C4">
        <w:rPr>
          <w:rFonts w:ascii="Times New Roman" w:hAnsi="Times New Roman" w:cs="Times New Roman"/>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D351C4" w:rsidRPr="00D351C4" w:rsidRDefault="00D351C4" w:rsidP="00D351C4">
      <w:pPr>
        <w:pStyle w:val="a4"/>
        <w:numPr>
          <w:ilvl w:val="0"/>
          <w:numId w:val="2"/>
        </w:numPr>
        <w:tabs>
          <w:tab w:val="clear" w:pos="1680"/>
        </w:tabs>
        <w:ind w:left="360" w:hanging="360"/>
        <w:rPr>
          <w:b/>
          <w:sz w:val="23"/>
          <w:szCs w:val="23"/>
        </w:rPr>
      </w:pPr>
      <w:r w:rsidRPr="00D351C4">
        <w:rPr>
          <w:color w:val="000000"/>
          <w:sz w:val="23"/>
          <w:szCs w:val="23"/>
        </w:rPr>
        <w:t>Предметом купли-продажи по Договору является следующее имущество</w:t>
      </w:r>
      <w:r w:rsidRPr="00D351C4">
        <w:rPr>
          <w:sz w:val="23"/>
          <w:szCs w:val="23"/>
        </w:rPr>
        <w:t xml:space="preserve">: </w:t>
      </w:r>
      <w:r w:rsidRPr="00D351C4">
        <w:rPr>
          <w:sz w:val="23"/>
          <w:szCs w:val="23"/>
          <w:u w:val="single"/>
        </w:rPr>
        <w:t xml:space="preserve">                      </w:t>
      </w:r>
      <w:r w:rsidRPr="00D351C4">
        <w:rPr>
          <w:sz w:val="23"/>
          <w:szCs w:val="23"/>
        </w:rPr>
        <w:t xml:space="preserve"> (далее – Имущество).</w:t>
      </w:r>
    </w:p>
    <w:p w:rsidR="00D351C4" w:rsidRPr="00D351C4" w:rsidRDefault="00D351C4" w:rsidP="00D351C4">
      <w:pPr>
        <w:pStyle w:val="a4"/>
        <w:numPr>
          <w:ilvl w:val="0"/>
          <w:numId w:val="2"/>
        </w:numPr>
        <w:tabs>
          <w:tab w:val="clear" w:pos="1680"/>
        </w:tabs>
        <w:ind w:left="360" w:hanging="360"/>
        <w:rPr>
          <w:b/>
          <w:sz w:val="23"/>
          <w:szCs w:val="23"/>
        </w:rPr>
      </w:pPr>
      <w:proofErr w:type="gramStart"/>
      <w:r w:rsidRPr="00D351C4">
        <w:rPr>
          <w:sz w:val="23"/>
          <w:szCs w:val="23"/>
        </w:rPr>
        <w:t>Имущество, отчуждаемое по Договору является</w:t>
      </w:r>
      <w:proofErr w:type="gramEnd"/>
      <w:r w:rsidRPr="00D351C4">
        <w:rPr>
          <w:sz w:val="23"/>
          <w:szCs w:val="23"/>
        </w:rPr>
        <w:t xml:space="preserve"> собственностью муниципального образования сельское поселение Леуши.</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t>Продавец обязуется осуществить действия по передаче Имущества Покупателю на условиях предусмотренных Договором.</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t>Рыночная стоимость Имущества определена, на основании отчета об определении рыночной стоимости от</w:t>
      </w:r>
      <w:proofErr w:type="gramStart"/>
      <w:r w:rsidRPr="00D351C4">
        <w:rPr>
          <w:sz w:val="23"/>
          <w:szCs w:val="23"/>
        </w:rPr>
        <w:t xml:space="preserve"> </w:t>
      </w:r>
      <w:r w:rsidRPr="00D351C4">
        <w:rPr>
          <w:sz w:val="23"/>
          <w:szCs w:val="23"/>
          <w:u w:val="single"/>
        </w:rPr>
        <w:t xml:space="preserve">           </w:t>
      </w:r>
      <w:r w:rsidRPr="00D351C4">
        <w:rPr>
          <w:sz w:val="23"/>
          <w:szCs w:val="23"/>
        </w:rPr>
        <w:t>,</w:t>
      </w:r>
      <w:proofErr w:type="gramEnd"/>
      <w:r w:rsidRPr="00D351C4">
        <w:rPr>
          <w:sz w:val="23"/>
          <w:szCs w:val="23"/>
        </w:rPr>
        <w:t xml:space="preserve"> представленного независимым оценщиком </w:t>
      </w:r>
      <w:r w:rsidRPr="00D351C4">
        <w:rPr>
          <w:sz w:val="23"/>
          <w:szCs w:val="23"/>
          <w:u w:val="single"/>
        </w:rPr>
        <w:t xml:space="preserve">              </w:t>
      </w:r>
      <w:r w:rsidRPr="00D351C4">
        <w:rPr>
          <w:sz w:val="23"/>
          <w:szCs w:val="23"/>
        </w:rPr>
        <w:t xml:space="preserve">, и составляет </w:t>
      </w:r>
      <w:r w:rsidRPr="00D351C4">
        <w:rPr>
          <w:sz w:val="23"/>
          <w:szCs w:val="23"/>
          <w:u w:val="single"/>
        </w:rPr>
        <w:t xml:space="preserve">     </w:t>
      </w:r>
      <w:r w:rsidRPr="00D351C4">
        <w:rPr>
          <w:sz w:val="23"/>
          <w:szCs w:val="23"/>
        </w:rPr>
        <w:t xml:space="preserve"> (тысяч) рублей.</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t xml:space="preserve">Цена продажи Имущества составляет </w:t>
      </w:r>
      <w:r w:rsidRPr="00D351C4">
        <w:rPr>
          <w:sz w:val="23"/>
          <w:szCs w:val="23"/>
          <w:u w:val="single"/>
        </w:rPr>
        <w:t xml:space="preserve">             </w:t>
      </w:r>
      <w:r w:rsidRPr="00D351C4">
        <w:rPr>
          <w:sz w:val="23"/>
          <w:szCs w:val="23"/>
        </w:rPr>
        <w:t xml:space="preserve"> </w:t>
      </w:r>
      <w:proofErr w:type="gramStart"/>
      <w:r w:rsidRPr="00D351C4">
        <w:rPr>
          <w:sz w:val="23"/>
          <w:szCs w:val="23"/>
        </w:rPr>
        <w:t>(</w:t>
      </w:r>
      <w:r w:rsidRPr="00D351C4">
        <w:rPr>
          <w:sz w:val="23"/>
          <w:szCs w:val="23"/>
          <w:u w:val="single"/>
        </w:rPr>
        <w:t xml:space="preserve">              </w:t>
      </w:r>
      <w:r w:rsidRPr="00D351C4">
        <w:rPr>
          <w:sz w:val="23"/>
          <w:szCs w:val="23"/>
        </w:rPr>
        <w:t xml:space="preserve"> </w:t>
      </w:r>
      <w:proofErr w:type="gramEnd"/>
      <w:r w:rsidRPr="00D351C4">
        <w:rPr>
          <w:sz w:val="23"/>
          <w:szCs w:val="23"/>
        </w:rPr>
        <w:t>тысяч) рублей.</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t>Задаток в сумме</w:t>
      </w:r>
      <w:proofErr w:type="gramStart"/>
      <w:r w:rsidRPr="00D351C4">
        <w:rPr>
          <w:sz w:val="23"/>
          <w:szCs w:val="23"/>
        </w:rPr>
        <w:t xml:space="preserve"> </w:t>
      </w:r>
      <w:r w:rsidRPr="00D351C4">
        <w:rPr>
          <w:sz w:val="23"/>
          <w:szCs w:val="23"/>
          <w:u w:val="single"/>
        </w:rPr>
        <w:t xml:space="preserve">        </w:t>
      </w:r>
      <w:r w:rsidRPr="00D351C4">
        <w:rPr>
          <w:color w:val="FF0000"/>
          <w:sz w:val="23"/>
          <w:szCs w:val="23"/>
        </w:rPr>
        <w:t xml:space="preserve"> </w:t>
      </w:r>
      <w:r w:rsidRPr="00D351C4">
        <w:rPr>
          <w:sz w:val="23"/>
          <w:szCs w:val="23"/>
        </w:rPr>
        <w:t xml:space="preserve">( </w:t>
      </w:r>
      <w:r w:rsidRPr="00D351C4">
        <w:rPr>
          <w:sz w:val="23"/>
          <w:szCs w:val="23"/>
          <w:u w:val="single"/>
        </w:rPr>
        <w:t xml:space="preserve">            </w:t>
      </w:r>
      <w:r w:rsidRPr="00D351C4">
        <w:rPr>
          <w:sz w:val="23"/>
          <w:szCs w:val="23"/>
        </w:rPr>
        <w:t xml:space="preserve">) </w:t>
      </w:r>
      <w:proofErr w:type="gramEnd"/>
      <w:r w:rsidRPr="00D351C4">
        <w:rPr>
          <w:sz w:val="23"/>
          <w:szCs w:val="23"/>
        </w:rPr>
        <w:t>рублей, внесенный Покупателем на счет Продавца, засчитывается в счет оплаты Имущества.</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t>С учетом п.7 Договора, Покупатель обязан произвести оплату в сумме</w:t>
      </w:r>
      <w:proofErr w:type="gramStart"/>
      <w:r w:rsidRPr="00D351C4">
        <w:rPr>
          <w:sz w:val="23"/>
          <w:szCs w:val="23"/>
        </w:rPr>
        <w:t xml:space="preserve"> </w:t>
      </w:r>
      <w:r w:rsidRPr="00D351C4">
        <w:rPr>
          <w:sz w:val="23"/>
          <w:szCs w:val="23"/>
          <w:u w:val="single"/>
        </w:rPr>
        <w:t xml:space="preserve">          </w:t>
      </w:r>
      <w:r w:rsidRPr="00D351C4">
        <w:rPr>
          <w:sz w:val="23"/>
          <w:szCs w:val="23"/>
        </w:rPr>
        <w:t xml:space="preserve"> (</w:t>
      </w:r>
      <w:r w:rsidRPr="00D351C4">
        <w:rPr>
          <w:sz w:val="23"/>
          <w:szCs w:val="23"/>
          <w:u w:val="single"/>
        </w:rPr>
        <w:t xml:space="preserve">   </w:t>
      </w:r>
      <w:r w:rsidRPr="00D351C4">
        <w:rPr>
          <w:sz w:val="23"/>
          <w:szCs w:val="23"/>
        </w:rPr>
        <w:t xml:space="preserve">) </w:t>
      </w:r>
      <w:proofErr w:type="gramEnd"/>
      <w:r w:rsidRPr="00D351C4">
        <w:rPr>
          <w:sz w:val="23"/>
          <w:szCs w:val="23"/>
        </w:rPr>
        <w:t xml:space="preserve">рублей, единовременным платежом (одной суммой) в безналичном порядке. Оплата Имущества производится в срок до </w:t>
      </w:r>
      <w:r w:rsidRPr="00D351C4">
        <w:rPr>
          <w:sz w:val="23"/>
          <w:szCs w:val="23"/>
          <w:u w:val="single"/>
        </w:rPr>
        <w:t xml:space="preserve">       </w:t>
      </w:r>
      <w:r w:rsidRPr="00D351C4">
        <w:rPr>
          <w:sz w:val="23"/>
          <w:szCs w:val="23"/>
        </w:rPr>
        <w:t xml:space="preserve"> 2018 года, по следующим реквизитам: </w:t>
      </w:r>
      <w:r w:rsidRPr="00D351C4">
        <w:rPr>
          <w:color w:val="000000"/>
          <w:szCs w:val="24"/>
        </w:rPr>
        <w:t>ИНН: 8616008650,</w:t>
      </w:r>
      <w:r w:rsidRPr="00D351C4">
        <w:rPr>
          <w:color w:val="FF0000"/>
          <w:szCs w:val="24"/>
        </w:rPr>
        <w:t xml:space="preserve"> </w:t>
      </w:r>
      <w:r w:rsidRPr="00D351C4">
        <w:rPr>
          <w:color w:val="000000"/>
          <w:szCs w:val="24"/>
        </w:rPr>
        <w:t xml:space="preserve">КПП 861601001, ОГРН 1058600122536, ОКПО 79540461, ОКТМО 71816416, БИК 047162000,  УФК по Ханты-Мансийскому автономному округу – </w:t>
      </w:r>
      <w:proofErr w:type="spellStart"/>
      <w:r w:rsidRPr="00D351C4">
        <w:rPr>
          <w:color w:val="000000"/>
          <w:szCs w:val="24"/>
        </w:rPr>
        <w:t>Югре</w:t>
      </w:r>
      <w:proofErr w:type="spellEnd"/>
      <w:r w:rsidRPr="00D351C4">
        <w:rPr>
          <w:color w:val="000000"/>
          <w:szCs w:val="24"/>
        </w:rPr>
        <w:t xml:space="preserve"> (АДМИНИСТРАЦИЯ СЕЛЬСКОГО ПОСЕЛЕНИЯ ЛЕУШИ), счет: 40302810171623000055  РКЦ Ханты - </w:t>
      </w:r>
      <w:proofErr w:type="spellStart"/>
      <w:r w:rsidRPr="00D351C4">
        <w:rPr>
          <w:color w:val="000000"/>
          <w:szCs w:val="24"/>
        </w:rPr>
        <w:t>Мансийска</w:t>
      </w:r>
      <w:proofErr w:type="spellEnd"/>
      <w:r w:rsidRPr="00D351C4">
        <w:rPr>
          <w:color w:val="000000"/>
          <w:szCs w:val="24"/>
        </w:rPr>
        <w:t xml:space="preserve"> г</w:t>
      </w:r>
      <w:proofErr w:type="gramStart"/>
      <w:r w:rsidRPr="00D351C4">
        <w:rPr>
          <w:color w:val="000000"/>
          <w:szCs w:val="24"/>
        </w:rPr>
        <w:t>.Х</w:t>
      </w:r>
      <w:proofErr w:type="gramEnd"/>
      <w:r w:rsidRPr="00D351C4">
        <w:rPr>
          <w:color w:val="000000"/>
          <w:szCs w:val="24"/>
        </w:rPr>
        <w:t xml:space="preserve">анты-Мансийск, наименование финансового органа: УФК по Ханты-Мансийскому автономному округу – </w:t>
      </w:r>
      <w:proofErr w:type="spellStart"/>
      <w:r w:rsidRPr="00D351C4">
        <w:rPr>
          <w:color w:val="000000"/>
          <w:szCs w:val="24"/>
        </w:rPr>
        <w:t>Югре</w:t>
      </w:r>
      <w:proofErr w:type="spellEnd"/>
      <w:r w:rsidRPr="00D351C4">
        <w:rPr>
          <w:color w:val="000000"/>
          <w:szCs w:val="24"/>
        </w:rPr>
        <w:t>, банк получателя: РКЦ Ханты-Мансийск г</w:t>
      </w:r>
      <w:proofErr w:type="gramStart"/>
      <w:r w:rsidRPr="00D351C4">
        <w:rPr>
          <w:color w:val="000000"/>
          <w:szCs w:val="24"/>
        </w:rPr>
        <w:t>.Х</w:t>
      </w:r>
      <w:proofErr w:type="gramEnd"/>
      <w:r w:rsidRPr="00D351C4">
        <w:rPr>
          <w:color w:val="000000"/>
          <w:szCs w:val="24"/>
        </w:rPr>
        <w:t xml:space="preserve">анты-Мансийск. </w:t>
      </w:r>
      <w:r w:rsidRPr="00D351C4">
        <w:rPr>
          <w:sz w:val="23"/>
          <w:szCs w:val="23"/>
        </w:rPr>
        <w:t>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t xml:space="preserve">Надлежащим исполнением обязательств Покупателя по оплате Имущества, является выполнение п.8 Договора. </w:t>
      </w:r>
    </w:p>
    <w:p w:rsidR="00D351C4" w:rsidRPr="00D351C4" w:rsidRDefault="00D351C4" w:rsidP="00D351C4">
      <w:pPr>
        <w:numPr>
          <w:ilvl w:val="0"/>
          <w:numId w:val="2"/>
        </w:numPr>
        <w:tabs>
          <w:tab w:val="clear" w:pos="1680"/>
        </w:tabs>
        <w:autoSpaceDE w:val="0"/>
        <w:autoSpaceDN w:val="0"/>
        <w:adjustRightInd w:val="0"/>
        <w:spacing w:after="0" w:line="240" w:lineRule="auto"/>
        <w:ind w:left="360" w:hanging="360"/>
        <w:jc w:val="both"/>
        <w:rPr>
          <w:rFonts w:ascii="Times New Roman" w:hAnsi="Times New Roman" w:cs="Times New Roman"/>
          <w:sz w:val="23"/>
          <w:szCs w:val="23"/>
        </w:rPr>
      </w:pPr>
      <w:r w:rsidRPr="00D351C4">
        <w:rPr>
          <w:rFonts w:ascii="Times New Roman" w:hAnsi="Times New Roman" w:cs="Times New Roman"/>
          <w:sz w:val="23"/>
          <w:szCs w:val="23"/>
        </w:rPr>
        <w:t>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w:t>
      </w:r>
      <w:proofErr w:type="gramStart"/>
      <w:r w:rsidRPr="00D351C4">
        <w:rPr>
          <w:rFonts w:ascii="Times New Roman" w:hAnsi="Times New Roman" w:cs="Times New Roman"/>
          <w:sz w:val="23"/>
          <w:szCs w:val="23"/>
        </w:rPr>
        <w:t>и</w:t>
      </w:r>
      <w:proofErr w:type="gramEnd"/>
      <w:r w:rsidRPr="00D351C4">
        <w:rPr>
          <w:rFonts w:ascii="Times New Roman" w:hAnsi="Times New Roman" w:cs="Times New Roman"/>
          <w:sz w:val="23"/>
          <w:szCs w:val="23"/>
        </w:rPr>
        <w:t xml:space="preserve"> десяти календарных дней с момента подписания акта приема-передачи Имущества осуществить регистрацию прав на него. </w:t>
      </w:r>
    </w:p>
    <w:p w:rsidR="00D351C4" w:rsidRPr="00D351C4" w:rsidRDefault="00D351C4" w:rsidP="00D351C4">
      <w:pPr>
        <w:numPr>
          <w:ilvl w:val="0"/>
          <w:numId w:val="2"/>
        </w:numPr>
        <w:tabs>
          <w:tab w:val="clear" w:pos="1680"/>
        </w:tabs>
        <w:autoSpaceDE w:val="0"/>
        <w:autoSpaceDN w:val="0"/>
        <w:adjustRightInd w:val="0"/>
        <w:spacing w:after="0" w:line="240" w:lineRule="auto"/>
        <w:ind w:left="360" w:hanging="360"/>
        <w:jc w:val="both"/>
        <w:rPr>
          <w:rFonts w:ascii="Times New Roman" w:hAnsi="Times New Roman" w:cs="Times New Roman"/>
          <w:sz w:val="23"/>
          <w:szCs w:val="23"/>
        </w:rPr>
      </w:pPr>
      <w:proofErr w:type="gramStart"/>
      <w:r w:rsidRPr="00D351C4">
        <w:rPr>
          <w:rFonts w:ascii="Times New Roman" w:hAnsi="Times New Roman" w:cs="Times New Roman"/>
          <w:sz w:val="23"/>
          <w:szCs w:val="23"/>
        </w:rPr>
        <w:t>Расходы</w:t>
      </w:r>
      <w:proofErr w:type="gramEnd"/>
      <w:r w:rsidRPr="00D351C4">
        <w:rPr>
          <w:rFonts w:ascii="Times New Roman" w:hAnsi="Times New Roman" w:cs="Times New Roman"/>
          <w:sz w:val="23"/>
          <w:szCs w:val="23"/>
        </w:rPr>
        <w:t xml:space="preserve"> связанные с оформлением перехода права собственности от Продавца к Покупателю, в полном объеме несет Покупатель. </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lastRenderedPageBreak/>
        <w:t>За нарушение сроков внесения денежных сре</w:t>
      </w:r>
      <w:proofErr w:type="gramStart"/>
      <w:r w:rsidRPr="00D351C4">
        <w:rPr>
          <w:sz w:val="23"/>
          <w:szCs w:val="23"/>
        </w:rPr>
        <w:t>дств в сч</w:t>
      </w:r>
      <w:proofErr w:type="gramEnd"/>
      <w:r w:rsidRPr="00D351C4">
        <w:rPr>
          <w:sz w:val="23"/>
          <w:szCs w:val="23"/>
        </w:rPr>
        <w:t xml:space="preserve">ет оплаты Имущества, установленных п.8 Договора, Покупатель уплачивает Продавцу пени в размере 1% от невнесенной суммы, за каждый календарный день просрочки по следующим реквизитам: </w:t>
      </w:r>
      <w:r w:rsidRPr="00D351C4">
        <w:rPr>
          <w:color w:val="000000"/>
          <w:szCs w:val="24"/>
        </w:rPr>
        <w:t>ИНН: 8616008650,</w:t>
      </w:r>
      <w:r w:rsidRPr="00D351C4">
        <w:rPr>
          <w:color w:val="FF0000"/>
          <w:szCs w:val="24"/>
        </w:rPr>
        <w:t xml:space="preserve"> </w:t>
      </w:r>
      <w:r w:rsidRPr="00D351C4">
        <w:rPr>
          <w:color w:val="000000"/>
          <w:szCs w:val="24"/>
        </w:rPr>
        <w:t xml:space="preserve">КПП 861601001, ОГРН 1058600122536, ОКПО 79540461, ОКТМО 71816416, БИК 047162000,  УФК по Ханты-Мансийскому автономному округу – </w:t>
      </w:r>
      <w:proofErr w:type="spellStart"/>
      <w:r w:rsidRPr="00D351C4">
        <w:rPr>
          <w:color w:val="000000"/>
          <w:szCs w:val="24"/>
        </w:rPr>
        <w:t>Югре</w:t>
      </w:r>
      <w:proofErr w:type="spellEnd"/>
      <w:r w:rsidRPr="00D351C4">
        <w:rPr>
          <w:color w:val="000000"/>
          <w:szCs w:val="24"/>
        </w:rPr>
        <w:t xml:space="preserve"> (АДМИНИСТРАЦИЯ СЕЛЬСКОГО ПОСЕЛЕНИЯ ЛЕУШИ), счет: 40302810171623000055  РКЦ Ханты - </w:t>
      </w:r>
      <w:proofErr w:type="spellStart"/>
      <w:r w:rsidRPr="00D351C4">
        <w:rPr>
          <w:color w:val="000000"/>
          <w:szCs w:val="24"/>
        </w:rPr>
        <w:t>Мансийска</w:t>
      </w:r>
      <w:proofErr w:type="spellEnd"/>
      <w:r w:rsidRPr="00D351C4">
        <w:rPr>
          <w:color w:val="000000"/>
          <w:szCs w:val="24"/>
        </w:rPr>
        <w:t xml:space="preserve"> г</w:t>
      </w:r>
      <w:proofErr w:type="gramStart"/>
      <w:r w:rsidRPr="00D351C4">
        <w:rPr>
          <w:color w:val="000000"/>
          <w:szCs w:val="24"/>
        </w:rPr>
        <w:t>.Х</w:t>
      </w:r>
      <w:proofErr w:type="gramEnd"/>
      <w:r w:rsidRPr="00D351C4">
        <w:rPr>
          <w:color w:val="000000"/>
          <w:szCs w:val="24"/>
        </w:rPr>
        <w:t xml:space="preserve">анты-Мансийск, наименование финансового органа: УФК по Ханты-Мансийскому автономному округу – </w:t>
      </w:r>
      <w:proofErr w:type="spellStart"/>
      <w:r w:rsidRPr="00D351C4">
        <w:rPr>
          <w:color w:val="000000"/>
          <w:szCs w:val="24"/>
        </w:rPr>
        <w:t>Югре</w:t>
      </w:r>
      <w:proofErr w:type="spellEnd"/>
      <w:r w:rsidRPr="00D351C4">
        <w:rPr>
          <w:color w:val="000000"/>
          <w:szCs w:val="24"/>
        </w:rPr>
        <w:t>, банк получателя: РКЦ Ханты-Мансийск г</w:t>
      </w:r>
      <w:proofErr w:type="gramStart"/>
      <w:r w:rsidRPr="00D351C4">
        <w:rPr>
          <w:color w:val="000000"/>
          <w:szCs w:val="24"/>
        </w:rPr>
        <w:t>.Х</w:t>
      </w:r>
      <w:proofErr w:type="gramEnd"/>
      <w:r w:rsidRPr="00D351C4">
        <w:rPr>
          <w:color w:val="000000"/>
          <w:szCs w:val="24"/>
        </w:rPr>
        <w:t>анты-Мансийск</w:t>
      </w:r>
    </w:p>
    <w:p w:rsidR="00D351C4" w:rsidRPr="00D351C4" w:rsidRDefault="00D351C4" w:rsidP="00D351C4">
      <w:pPr>
        <w:pStyle w:val="a4"/>
        <w:numPr>
          <w:ilvl w:val="0"/>
          <w:numId w:val="2"/>
        </w:numPr>
        <w:tabs>
          <w:tab w:val="clear" w:pos="1680"/>
        </w:tabs>
        <w:ind w:left="360" w:hanging="360"/>
        <w:rPr>
          <w:sz w:val="23"/>
          <w:szCs w:val="23"/>
        </w:rPr>
      </w:pPr>
      <w:r w:rsidRPr="00D351C4">
        <w:rPr>
          <w:sz w:val="23"/>
          <w:szCs w:val="23"/>
        </w:rPr>
        <w:t xml:space="preserve">Просрочка оплаты Имущества в сумме и </w:t>
      </w:r>
      <w:proofErr w:type="gramStart"/>
      <w:r w:rsidRPr="00D351C4">
        <w:rPr>
          <w:sz w:val="23"/>
          <w:szCs w:val="23"/>
        </w:rPr>
        <w:t>сроки</w:t>
      </w:r>
      <w:proofErr w:type="gramEnd"/>
      <w:r w:rsidRPr="00D351C4">
        <w:rPr>
          <w:sz w:val="23"/>
          <w:szCs w:val="23"/>
        </w:rPr>
        <w:t xml:space="preserve">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w:t>
      </w:r>
      <w:proofErr w:type="gramStart"/>
      <w:r w:rsidRPr="00D351C4">
        <w:rPr>
          <w:sz w:val="23"/>
          <w:szCs w:val="23"/>
        </w:rPr>
        <w:t>случае</w:t>
      </w:r>
      <w:proofErr w:type="gramEnd"/>
      <w:r w:rsidRPr="00D351C4">
        <w:rPr>
          <w:sz w:val="23"/>
          <w:szCs w:val="23"/>
        </w:rPr>
        <w:t xml:space="preserve"> предусмотренном пунктом 14 Договора; по иным основаниям предусмотренным действующим законодательством. </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t>Расходы, связанные с заключением Договора, каждая из сторон несет в своей части.</w:t>
      </w:r>
    </w:p>
    <w:p w:rsidR="00D351C4" w:rsidRPr="00D351C4" w:rsidRDefault="00D351C4" w:rsidP="00D351C4">
      <w:pPr>
        <w:pStyle w:val="a4"/>
        <w:numPr>
          <w:ilvl w:val="0"/>
          <w:numId w:val="2"/>
        </w:numPr>
        <w:tabs>
          <w:tab w:val="clear" w:pos="1680"/>
        </w:tabs>
        <w:ind w:left="360" w:hanging="360"/>
        <w:rPr>
          <w:b/>
          <w:sz w:val="23"/>
          <w:szCs w:val="23"/>
        </w:rPr>
      </w:pPr>
      <w:r w:rsidRPr="00D351C4">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D351C4" w:rsidRPr="00D351C4" w:rsidRDefault="00D351C4" w:rsidP="00D351C4">
      <w:pPr>
        <w:pStyle w:val="a4"/>
        <w:numPr>
          <w:ilvl w:val="0"/>
          <w:numId w:val="2"/>
        </w:numPr>
        <w:tabs>
          <w:tab w:val="clear" w:pos="1680"/>
          <w:tab w:val="left" w:pos="-120"/>
          <w:tab w:val="left" w:pos="360"/>
        </w:tabs>
        <w:ind w:left="360" w:hanging="360"/>
        <w:rPr>
          <w:sz w:val="23"/>
          <w:szCs w:val="23"/>
        </w:rPr>
      </w:pPr>
      <w:r w:rsidRPr="00D351C4">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D351C4" w:rsidRPr="00D351C4" w:rsidRDefault="00D351C4" w:rsidP="00D351C4">
      <w:pPr>
        <w:pStyle w:val="a4"/>
        <w:numPr>
          <w:ilvl w:val="0"/>
          <w:numId w:val="2"/>
        </w:numPr>
        <w:tabs>
          <w:tab w:val="clear" w:pos="1680"/>
          <w:tab w:val="left" w:pos="-120"/>
          <w:tab w:val="left" w:pos="360"/>
        </w:tabs>
        <w:ind w:left="360" w:hanging="360"/>
        <w:rPr>
          <w:sz w:val="23"/>
          <w:szCs w:val="23"/>
        </w:rPr>
      </w:pPr>
      <w:r w:rsidRPr="00D351C4">
        <w:rPr>
          <w:sz w:val="23"/>
          <w:szCs w:val="23"/>
        </w:rPr>
        <w:t>Все изменения и дополнения к Договору должны быть составлены в письменной форме, согласованы и подписаны сторонами.</w:t>
      </w:r>
    </w:p>
    <w:p w:rsidR="00D351C4" w:rsidRPr="00D351C4" w:rsidRDefault="00D351C4" w:rsidP="00D351C4">
      <w:pPr>
        <w:pStyle w:val="a4"/>
        <w:numPr>
          <w:ilvl w:val="0"/>
          <w:numId w:val="2"/>
        </w:numPr>
        <w:tabs>
          <w:tab w:val="clear" w:pos="1680"/>
          <w:tab w:val="left" w:pos="-120"/>
          <w:tab w:val="left" w:pos="360"/>
        </w:tabs>
        <w:ind w:left="360" w:hanging="360"/>
        <w:rPr>
          <w:sz w:val="23"/>
          <w:szCs w:val="23"/>
        </w:rPr>
      </w:pPr>
      <w:r w:rsidRPr="00D351C4">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D351C4" w:rsidRPr="00D351C4" w:rsidRDefault="00D351C4" w:rsidP="00D351C4">
      <w:pPr>
        <w:pStyle w:val="a4"/>
        <w:numPr>
          <w:ilvl w:val="0"/>
          <w:numId w:val="2"/>
        </w:numPr>
        <w:tabs>
          <w:tab w:val="clear" w:pos="1680"/>
          <w:tab w:val="left" w:pos="-120"/>
          <w:tab w:val="left" w:pos="360"/>
        </w:tabs>
        <w:ind w:left="360" w:hanging="360"/>
        <w:rPr>
          <w:sz w:val="23"/>
          <w:szCs w:val="23"/>
        </w:rPr>
      </w:pPr>
      <w:r w:rsidRPr="00D351C4">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D351C4" w:rsidRPr="00D351C4" w:rsidRDefault="00D351C4" w:rsidP="00D351C4">
      <w:pPr>
        <w:pStyle w:val="a4"/>
        <w:numPr>
          <w:ilvl w:val="0"/>
          <w:numId w:val="2"/>
        </w:numPr>
        <w:tabs>
          <w:tab w:val="clear" w:pos="1680"/>
          <w:tab w:val="left" w:pos="-120"/>
          <w:tab w:val="left" w:pos="360"/>
          <w:tab w:val="num" w:pos="426"/>
        </w:tabs>
        <w:ind w:hanging="1680"/>
        <w:rPr>
          <w:sz w:val="23"/>
          <w:szCs w:val="23"/>
        </w:rPr>
      </w:pPr>
      <w:r w:rsidRPr="00D351C4">
        <w:rPr>
          <w:sz w:val="23"/>
          <w:szCs w:val="23"/>
        </w:rPr>
        <w:t>Подписи сторон:</w:t>
      </w:r>
    </w:p>
    <w:tbl>
      <w:tblPr>
        <w:tblW w:w="982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5070"/>
        <w:gridCol w:w="4754"/>
      </w:tblGrid>
      <w:tr w:rsidR="00D351C4" w:rsidRPr="00D351C4" w:rsidTr="00FB4442">
        <w:tc>
          <w:tcPr>
            <w:tcW w:w="5070" w:type="dxa"/>
          </w:tcPr>
          <w:p w:rsidR="00D351C4" w:rsidRPr="00D351C4" w:rsidRDefault="00D351C4" w:rsidP="00D351C4">
            <w:pPr>
              <w:pStyle w:val="a4"/>
              <w:tabs>
                <w:tab w:val="left" w:pos="-120"/>
                <w:tab w:val="left" w:pos="360"/>
              </w:tabs>
              <w:ind w:firstLine="426"/>
              <w:rPr>
                <w:b/>
                <w:sz w:val="23"/>
                <w:szCs w:val="23"/>
              </w:rPr>
            </w:pPr>
          </w:p>
          <w:p w:rsidR="00D351C4" w:rsidRPr="00D351C4" w:rsidRDefault="00D351C4" w:rsidP="00D351C4">
            <w:pPr>
              <w:pStyle w:val="a4"/>
              <w:tabs>
                <w:tab w:val="left" w:pos="-120"/>
                <w:tab w:val="left" w:pos="360"/>
              </w:tabs>
              <w:ind w:firstLine="426"/>
              <w:rPr>
                <w:b/>
                <w:sz w:val="23"/>
                <w:szCs w:val="23"/>
              </w:rPr>
            </w:pPr>
            <w:r w:rsidRPr="00D351C4">
              <w:rPr>
                <w:b/>
                <w:sz w:val="23"/>
                <w:szCs w:val="23"/>
              </w:rPr>
              <w:t>Продавец:</w:t>
            </w:r>
          </w:p>
          <w:p w:rsidR="00D351C4" w:rsidRPr="00D351C4" w:rsidRDefault="00D351C4" w:rsidP="00D351C4">
            <w:pPr>
              <w:spacing w:after="0" w:line="240" w:lineRule="auto"/>
              <w:ind w:left="426"/>
              <w:rPr>
                <w:rFonts w:ascii="Times New Roman" w:hAnsi="Times New Roman" w:cs="Times New Roman"/>
                <w:color w:val="000000"/>
                <w:sz w:val="23"/>
                <w:szCs w:val="23"/>
              </w:rPr>
            </w:pPr>
            <w:r w:rsidRPr="00D351C4">
              <w:rPr>
                <w:rFonts w:ascii="Times New Roman" w:hAnsi="Times New Roman" w:cs="Times New Roman"/>
                <w:color w:val="000000"/>
                <w:sz w:val="23"/>
                <w:szCs w:val="23"/>
              </w:rPr>
              <w:t>Администрация сельского поселения Леуши</w:t>
            </w:r>
          </w:p>
          <w:p w:rsidR="00D351C4" w:rsidRPr="00D351C4" w:rsidRDefault="00D351C4" w:rsidP="00D351C4">
            <w:pPr>
              <w:spacing w:after="0" w:line="240" w:lineRule="auto"/>
              <w:ind w:left="426"/>
              <w:rPr>
                <w:rFonts w:ascii="Times New Roman" w:hAnsi="Times New Roman" w:cs="Times New Roman"/>
                <w:color w:val="000000"/>
                <w:sz w:val="23"/>
                <w:szCs w:val="23"/>
              </w:rPr>
            </w:pPr>
            <w:r w:rsidRPr="00D351C4">
              <w:rPr>
                <w:rFonts w:ascii="Times New Roman" w:hAnsi="Times New Roman" w:cs="Times New Roman"/>
                <w:color w:val="000000"/>
                <w:sz w:val="23"/>
                <w:szCs w:val="23"/>
              </w:rPr>
              <w:t xml:space="preserve">628212, Ханты-Мансийский автономный округ - </w:t>
            </w:r>
            <w:proofErr w:type="spellStart"/>
            <w:r w:rsidRPr="00D351C4">
              <w:rPr>
                <w:rFonts w:ascii="Times New Roman" w:hAnsi="Times New Roman" w:cs="Times New Roman"/>
                <w:color w:val="000000"/>
                <w:sz w:val="23"/>
                <w:szCs w:val="23"/>
              </w:rPr>
              <w:t>Югра</w:t>
            </w:r>
            <w:proofErr w:type="spellEnd"/>
            <w:r w:rsidRPr="00D351C4">
              <w:rPr>
                <w:rFonts w:ascii="Times New Roman" w:hAnsi="Times New Roman" w:cs="Times New Roman"/>
                <w:color w:val="000000"/>
                <w:sz w:val="23"/>
                <w:szCs w:val="23"/>
              </w:rPr>
              <w:t xml:space="preserve">, Кондинский район, с. Леуши, ул. </w:t>
            </w:r>
            <w:proofErr w:type="gramStart"/>
            <w:r w:rsidRPr="00D351C4">
              <w:rPr>
                <w:rFonts w:ascii="Times New Roman" w:hAnsi="Times New Roman" w:cs="Times New Roman"/>
                <w:color w:val="000000"/>
                <w:sz w:val="23"/>
                <w:szCs w:val="23"/>
              </w:rPr>
              <w:t>Волгоградская</w:t>
            </w:r>
            <w:proofErr w:type="gramEnd"/>
            <w:r w:rsidRPr="00D351C4">
              <w:rPr>
                <w:rFonts w:ascii="Times New Roman" w:hAnsi="Times New Roman" w:cs="Times New Roman"/>
                <w:color w:val="000000"/>
                <w:sz w:val="23"/>
                <w:szCs w:val="23"/>
              </w:rPr>
              <w:t>, 13,</w:t>
            </w:r>
          </w:p>
          <w:p w:rsidR="00D351C4" w:rsidRPr="00D351C4" w:rsidRDefault="00D351C4" w:rsidP="00D351C4">
            <w:pPr>
              <w:spacing w:after="0" w:line="240" w:lineRule="auto"/>
              <w:ind w:left="426"/>
              <w:rPr>
                <w:rFonts w:ascii="Times New Roman" w:hAnsi="Times New Roman" w:cs="Times New Roman"/>
                <w:color w:val="000000"/>
                <w:sz w:val="23"/>
                <w:szCs w:val="23"/>
              </w:rPr>
            </w:pPr>
            <w:r w:rsidRPr="00D351C4">
              <w:rPr>
                <w:rFonts w:ascii="Times New Roman" w:hAnsi="Times New Roman" w:cs="Times New Roman"/>
                <w:color w:val="000000"/>
                <w:sz w:val="23"/>
                <w:szCs w:val="23"/>
              </w:rPr>
              <w:t xml:space="preserve">тел. (34677) 37-031, 37-032 </w:t>
            </w:r>
          </w:p>
          <w:p w:rsidR="00D351C4" w:rsidRPr="00D351C4" w:rsidRDefault="00D351C4" w:rsidP="00D351C4">
            <w:pPr>
              <w:pStyle w:val="1"/>
              <w:spacing w:line="240" w:lineRule="auto"/>
              <w:ind w:left="426"/>
              <w:jc w:val="left"/>
              <w:rPr>
                <w:b w:val="0"/>
                <w:sz w:val="23"/>
                <w:szCs w:val="23"/>
              </w:rPr>
            </w:pPr>
          </w:p>
          <w:p w:rsidR="00D351C4" w:rsidRPr="00D351C4" w:rsidRDefault="00D351C4" w:rsidP="00D351C4">
            <w:pPr>
              <w:pStyle w:val="1"/>
              <w:spacing w:line="240" w:lineRule="auto"/>
              <w:ind w:left="426"/>
              <w:jc w:val="left"/>
              <w:rPr>
                <w:b w:val="0"/>
                <w:sz w:val="23"/>
                <w:szCs w:val="23"/>
              </w:rPr>
            </w:pPr>
            <w:r w:rsidRPr="00D351C4">
              <w:rPr>
                <w:b w:val="0"/>
                <w:sz w:val="23"/>
                <w:szCs w:val="23"/>
              </w:rPr>
              <w:t>Глава сельского поселения Леуши</w:t>
            </w:r>
            <w:r w:rsidRPr="00D351C4">
              <w:rPr>
                <w:b w:val="0"/>
                <w:sz w:val="23"/>
                <w:szCs w:val="23"/>
              </w:rPr>
              <w:tab/>
            </w:r>
            <w:r w:rsidRPr="00D351C4">
              <w:rPr>
                <w:b w:val="0"/>
                <w:sz w:val="23"/>
                <w:szCs w:val="23"/>
              </w:rPr>
              <w:tab/>
            </w:r>
            <w:r w:rsidRPr="00D351C4">
              <w:rPr>
                <w:b w:val="0"/>
                <w:sz w:val="23"/>
                <w:szCs w:val="23"/>
              </w:rPr>
              <w:tab/>
            </w:r>
            <w:r w:rsidRPr="00D351C4">
              <w:rPr>
                <w:b w:val="0"/>
                <w:sz w:val="23"/>
                <w:szCs w:val="23"/>
              </w:rPr>
              <w:tab/>
            </w:r>
            <w:r w:rsidRPr="00D351C4">
              <w:rPr>
                <w:b w:val="0"/>
                <w:sz w:val="23"/>
                <w:szCs w:val="23"/>
              </w:rPr>
              <w:tab/>
            </w:r>
            <w:r w:rsidRPr="00D351C4">
              <w:rPr>
                <w:b w:val="0"/>
                <w:sz w:val="23"/>
                <w:szCs w:val="23"/>
              </w:rPr>
              <w:tab/>
            </w:r>
          </w:p>
          <w:p w:rsidR="00D351C4" w:rsidRPr="00D351C4" w:rsidRDefault="00D351C4" w:rsidP="00D351C4">
            <w:pPr>
              <w:pStyle w:val="1"/>
              <w:spacing w:line="240" w:lineRule="auto"/>
              <w:ind w:left="426"/>
              <w:jc w:val="left"/>
              <w:rPr>
                <w:szCs w:val="24"/>
              </w:rPr>
            </w:pPr>
            <w:r w:rsidRPr="00D351C4">
              <w:rPr>
                <w:b w:val="0"/>
                <w:sz w:val="23"/>
                <w:szCs w:val="23"/>
              </w:rPr>
              <w:t xml:space="preserve">_______________              </w:t>
            </w:r>
            <w:proofErr w:type="spellStart"/>
            <w:r w:rsidRPr="00D351C4">
              <w:rPr>
                <w:b w:val="0"/>
                <w:sz w:val="23"/>
                <w:szCs w:val="23"/>
              </w:rPr>
              <w:t>П.Н.Злыгостев</w:t>
            </w:r>
            <w:proofErr w:type="spellEnd"/>
            <w:r w:rsidRPr="00D351C4">
              <w:rPr>
                <w:szCs w:val="24"/>
              </w:rPr>
              <w:tab/>
            </w:r>
            <w:r w:rsidRPr="00D351C4">
              <w:rPr>
                <w:szCs w:val="24"/>
              </w:rPr>
              <w:tab/>
            </w:r>
            <w:r w:rsidRPr="00D351C4">
              <w:rPr>
                <w:szCs w:val="24"/>
              </w:rPr>
              <w:tab/>
            </w:r>
            <w:r w:rsidRPr="00D351C4">
              <w:rPr>
                <w:szCs w:val="24"/>
              </w:rPr>
              <w:tab/>
              <w:t xml:space="preserve">           </w:t>
            </w:r>
          </w:p>
          <w:p w:rsidR="00D351C4" w:rsidRPr="00D351C4" w:rsidRDefault="00D351C4" w:rsidP="00D351C4">
            <w:pPr>
              <w:pStyle w:val="a4"/>
              <w:tabs>
                <w:tab w:val="left" w:pos="-120"/>
                <w:tab w:val="left" w:pos="360"/>
              </w:tabs>
              <w:jc w:val="left"/>
              <w:rPr>
                <w:b/>
                <w:sz w:val="23"/>
                <w:szCs w:val="23"/>
              </w:rPr>
            </w:pPr>
          </w:p>
        </w:tc>
        <w:tc>
          <w:tcPr>
            <w:tcW w:w="4754" w:type="dxa"/>
          </w:tcPr>
          <w:p w:rsidR="00D351C4" w:rsidRPr="00D351C4" w:rsidRDefault="00D351C4" w:rsidP="00D351C4">
            <w:pPr>
              <w:pStyle w:val="a4"/>
              <w:tabs>
                <w:tab w:val="left" w:pos="-120"/>
                <w:tab w:val="left" w:pos="360"/>
              </w:tabs>
              <w:rPr>
                <w:b/>
                <w:sz w:val="23"/>
                <w:szCs w:val="23"/>
              </w:rPr>
            </w:pPr>
          </w:p>
          <w:p w:rsidR="00D351C4" w:rsidRPr="00D351C4" w:rsidRDefault="00D351C4" w:rsidP="00D351C4">
            <w:pPr>
              <w:pStyle w:val="a4"/>
              <w:tabs>
                <w:tab w:val="left" w:pos="-120"/>
                <w:tab w:val="left" w:pos="360"/>
              </w:tabs>
              <w:rPr>
                <w:b/>
                <w:sz w:val="23"/>
                <w:szCs w:val="23"/>
              </w:rPr>
            </w:pPr>
            <w:r w:rsidRPr="00D351C4">
              <w:rPr>
                <w:b/>
                <w:sz w:val="23"/>
                <w:szCs w:val="23"/>
              </w:rPr>
              <w:t>Покупатель:</w:t>
            </w:r>
          </w:p>
          <w:p w:rsidR="00D351C4" w:rsidRPr="00D351C4" w:rsidRDefault="00D351C4" w:rsidP="00D351C4">
            <w:pPr>
              <w:pStyle w:val="a4"/>
              <w:tabs>
                <w:tab w:val="left" w:pos="360"/>
              </w:tabs>
              <w:rPr>
                <w:sz w:val="23"/>
                <w:szCs w:val="23"/>
                <w:lang w:val="en-US"/>
              </w:rPr>
            </w:pPr>
            <w:r w:rsidRPr="00D351C4">
              <w:rPr>
                <w:sz w:val="23"/>
                <w:szCs w:val="23"/>
                <w:lang w:val="en-US"/>
              </w:rPr>
              <w:t xml:space="preserve"> </w:t>
            </w:r>
          </w:p>
          <w:p w:rsidR="00D351C4" w:rsidRPr="00D351C4" w:rsidRDefault="00D351C4" w:rsidP="00D351C4">
            <w:pPr>
              <w:pStyle w:val="a4"/>
              <w:tabs>
                <w:tab w:val="left" w:pos="360"/>
              </w:tabs>
              <w:rPr>
                <w:sz w:val="23"/>
                <w:szCs w:val="23"/>
              </w:rPr>
            </w:pPr>
          </w:p>
          <w:p w:rsidR="00D351C4" w:rsidRPr="00D351C4" w:rsidRDefault="00D351C4" w:rsidP="00D351C4">
            <w:pPr>
              <w:pStyle w:val="a4"/>
              <w:tabs>
                <w:tab w:val="left" w:pos="-120"/>
                <w:tab w:val="left" w:pos="360"/>
                <w:tab w:val="left" w:pos="3583"/>
              </w:tabs>
              <w:ind w:firstLine="0"/>
              <w:rPr>
                <w:sz w:val="23"/>
                <w:szCs w:val="23"/>
              </w:rPr>
            </w:pPr>
          </w:p>
          <w:p w:rsidR="00D351C4" w:rsidRPr="00D351C4" w:rsidRDefault="00D351C4" w:rsidP="00D351C4">
            <w:pPr>
              <w:pStyle w:val="a4"/>
              <w:tabs>
                <w:tab w:val="left" w:pos="-120"/>
                <w:tab w:val="left" w:pos="360"/>
                <w:tab w:val="left" w:pos="3583"/>
              </w:tabs>
              <w:ind w:firstLine="0"/>
              <w:rPr>
                <w:sz w:val="23"/>
                <w:szCs w:val="23"/>
              </w:rPr>
            </w:pPr>
          </w:p>
          <w:p w:rsidR="00D351C4" w:rsidRPr="00D351C4" w:rsidRDefault="00D351C4" w:rsidP="00D351C4">
            <w:pPr>
              <w:pStyle w:val="a4"/>
              <w:tabs>
                <w:tab w:val="left" w:pos="-120"/>
                <w:tab w:val="left" w:pos="360"/>
                <w:tab w:val="left" w:pos="3583"/>
              </w:tabs>
              <w:ind w:firstLine="0"/>
              <w:rPr>
                <w:sz w:val="23"/>
                <w:szCs w:val="23"/>
              </w:rPr>
            </w:pPr>
            <w:r w:rsidRPr="00D351C4">
              <w:rPr>
                <w:sz w:val="23"/>
                <w:szCs w:val="23"/>
              </w:rPr>
              <w:t xml:space="preserve"> </w:t>
            </w:r>
            <w:r w:rsidRPr="00D351C4">
              <w:rPr>
                <w:sz w:val="23"/>
                <w:szCs w:val="23"/>
              </w:rPr>
              <w:tab/>
            </w:r>
          </w:p>
          <w:p w:rsidR="00D351C4" w:rsidRPr="00D351C4" w:rsidRDefault="00D351C4" w:rsidP="00D351C4">
            <w:pPr>
              <w:pStyle w:val="a4"/>
              <w:tabs>
                <w:tab w:val="left" w:pos="-120"/>
                <w:tab w:val="left" w:pos="360"/>
                <w:tab w:val="left" w:pos="3583"/>
              </w:tabs>
              <w:ind w:firstLine="0"/>
              <w:rPr>
                <w:sz w:val="23"/>
                <w:szCs w:val="23"/>
              </w:rPr>
            </w:pPr>
            <w:r w:rsidRPr="00D351C4">
              <w:rPr>
                <w:sz w:val="23"/>
                <w:szCs w:val="23"/>
              </w:rPr>
              <w:tab/>
            </w:r>
          </w:p>
          <w:p w:rsidR="00D351C4" w:rsidRPr="00D351C4" w:rsidRDefault="00D351C4" w:rsidP="00D351C4">
            <w:pPr>
              <w:pStyle w:val="a4"/>
              <w:tabs>
                <w:tab w:val="left" w:pos="-120"/>
                <w:tab w:val="left" w:pos="360"/>
              </w:tabs>
              <w:rPr>
                <w:sz w:val="23"/>
                <w:szCs w:val="23"/>
              </w:rPr>
            </w:pPr>
          </w:p>
        </w:tc>
      </w:tr>
      <w:tr w:rsidR="00D351C4" w:rsidRPr="00D351C4" w:rsidTr="00FB4442">
        <w:tc>
          <w:tcPr>
            <w:tcW w:w="5070" w:type="dxa"/>
          </w:tcPr>
          <w:p w:rsidR="00D351C4" w:rsidRPr="00D351C4" w:rsidRDefault="00D351C4" w:rsidP="00FB4442">
            <w:pPr>
              <w:pStyle w:val="a4"/>
              <w:tabs>
                <w:tab w:val="left" w:pos="-120"/>
                <w:tab w:val="left" w:pos="360"/>
              </w:tabs>
              <w:ind w:firstLine="0"/>
              <w:rPr>
                <w:b/>
                <w:szCs w:val="24"/>
              </w:rPr>
            </w:pPr>
          </w:p>
        </w:tc>
        <w:tc>
          <w:tcPr>
            <w:tcW w:w="4754" w:type="dxa"/>
          </w:tcPr>
          <w:p w:rsidR="00D351C4" w:rsidRPr="00D351C4" w:rsidRDefault="00D351C4" w:rsidP="00FB4442">
            <w:pPr>
              <w:pStyle w:val="a4"/>
              <w:tabs>
                <w:tab w:val="left" w:pos="-120"/>
                <w:tab w:val="left" w:pos="360"/>
              </w:tabs>
              <w:spacing w:line="240" w:lineRule="atLeast"/>
              <w:rPr>
                <w:b/>
                <w:szCs w:val="24"/>
              </w:rPr>
            </w:pPr>
          </w:p>
        </w:tc>
      </w:tr>
    </w:tbl>
    <w:p w:rsidR="004F1B85" w:rsidRPr="00D351C4" w:rsidRDefault="004F1B85" w:rsidP="000B31DD">
      <w:pPr>
        <w:rPr>
          <w:rFonts w:ascii="Times New Roman" w:hAnsi="Times New Roman" w:cs="Times New Roman"/>
        </w:rPr>
      </w:pPr>
    </w:p>
    <w:sectPr w:rsidR="004F1B85" w:rsidRPr="00D351C4" w:rsidSect="00A63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34D2111"/>
    <w:multiLevelType w:val="hybridMultilevel"/>
    <w:tmpl w:val="E93AECDE"/>
    <w:lvl w:ilvl="0" w:tplc="C02867F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0B31DD"/>
    <w:rsid w:val="000B31DD"/>
    <w:rsid w:val="000C33C6"/>
    <w:rsid w:val="001658B9"/>
    <w:rsid w:val="002119C4"/>
    <w:rsid w:val="00305D63"/>
    <w:rsid w:val="00367BFC"/>
    <w:rsid w:val="004D1A14"/>
    <w:rsid w:val="004F1B85"/>
    <w:rsid w:val="005C45B7"/>
    <w:rsid w:val="0074209B"/>
    <w:rsid w:val="008D2479"/>
    <w:rsid w:val="00A257CE"/>
    <w:rsid w:val="00A437C1"/>
    <w:rsid w:val="00A46493"/>
    <w:rsid w:val="00C17FF6"/>
    <w:rsid w:val="00D25C9D"/>
    <w:rsid w:val="00D351C4"/>
    <w:rsid w:val="00DA2A96"/>
    <w:rsid w:val="00DC756B"/>
    <w:rsid w:val="00F3392B"/>
    <w:rsid w:val="00F95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7C1"/>
  </w:style>
  <w:style w:type="paragraph" w:styleId="1">
    <w:name w:val="heading 1"/>
    <w:basedOn w:val="a"/>
    <w:next w:val="a"/>
    <w:link w:val="10"/>
    <w:qFormat/>
    <w:rsid w:val="000B31DD"/>
    <w:pPr>
      <w:keepNext/>
      <w:spacing w:after="0" w:line="200" w:lineRule="exact"/>
      <w:jc w:val="both"/>
      <w:outlineLvl w:val="0"/>
    </w:pPr>
    <w:rPr>
      <w:rFonts w:ascii="Times New Roman" w:eastAsia="Times New Roman" w:hAnsi="Times New Roman" w:cs="Times New Roman"/>
      <w:b/>
      <w:color w:val="000000"/>
      <w:sz w:val="24"/>
      <w:szCs w:val="20"/>
    </w:rPr>
  </w:style>
  <w:style w:type="paragraph" w:styleId="2">
    <w:name w:val="heading 2"/>
    <w:basedOn w:val="a"/>
    <w:next w:val="a"/>
    <w:link w:val="20"/>
    <w:qFormat/>
    <w:rsid w:val="000B31DD"/>
    <w:pPr>
      <w:keepNext/>
      <w:spacing w:after="0" w:line="200" w:lineRule="exact"/>
      <w:jc w:val="center"/>
      <w:outlineLvl w:val="1"/>
    </w:pPr>
    <w:rPr>
      <w:rFonts w:ascii="Times New Roman" w:eastAsia="Times New Roman" w:hAnsi="Times New Roman" w:cs="Times New Roman"/>
      <w:b/>
      <w:color w:val="000000"/>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31DD"/>
    <w:rPr>
      <w:rFonts w:ascii="Times New Roman" w:eastAsia="Times New Roman" w:hAnsi="Times New Roman" w:cs="Times New Roman"/>
      <w:b/>
      <w:color w:val="000000"/>
      <w:sz w:val="24"/>
      <w:szCs w:val="20"/>
    </w:rPr>
  </w:style>
  <w:style w:type="character" w:customStyle="1" w:styleId="20">
    <w:name w:val="Заголовок 2 Знак"/>
    <w:basedOn w:val="a0"/>
    <w:link w:val="2"/>
    <w:rsid w:val="000B31DD"/>
    <w:rPr>
      <w:rFonts w:ascii="Times New Roman" w:eastAsia="Times New Roman" w:hAnsi="Times New Roman" w:cs="Times New Roman"/>
      <w:b/>
      <w:color w:val="000000"/>
      <w:sz w:val="24"/>
      <w:szCs w:val="20"/>
    </w:rPr>
  </w:style>
  <w:style w:type="character" w:styleId="a3">
    <w:name w:val="Hyperlink"/>
    <w:basedOn w:val="a0"/>
    <w:rsid w:val="000B31DD"/>
    <w:rPr>
      <w:color w:val="0000FF"/>
      <w:u w:val="single"/>
    </w:rPr>
  </w:style>
  <w:style w:type="paragraph" w:styleId="a4">
    <w:name w:val="Body Text Indent"/>
    <w:basedOn w:val="a"/>
    <w:link w:val="a5"/>
    <w:rsid w:val="000B31DD"/>
    <w:pPr>
      <w:spacing w:after="0" w:line="240" w:lineRule="auto"/>
      <w:ind w:firstLine="709"/>
      <w:jc w:val="both"/>
    </w:pPr>
    <w:rPr>
      <w:rFonts w:ascii="Times New Roman" w:eastAsia="Times New Roman" w:hAnsi="Times New Roman" w:cs="Times New Roman"/>
      <w:sz w:val="24"/>
      <w:szCs w:val="20"/>
    </w:rPr>
  </w:style>
  <w:style w:type="character" w:customStyle="1" w:styleId="a5">
    <w:name w:val="Основной текст с отступом Знак"/>
    <w:basedOn w:val="a0"/>
    <w:link w:val="a4"/>
    <w:rsid w:val="000B31DD"/>
    <w:rPr>
      <w:rFonts w:ascii="Times New Roman" w:eastAsia="Times New Roman" w:hAnsi="Times New Roman" w:cs="Times New Roman"/>
      <w:sz w:val="24"/>
      <w:szCs w:val="20"/>
    </w:rPr>
  </w:style>
  <w:style w:type="paragraph" w:styleId="a6">
    <w:name w:val="Body Text"/>
    <w:basedOn w:val="a"/>
    <w:link w:val="a7"/>
    <w:rsid w:val="000B31DD"/>
    <w:pPr>
      <w:spacing w:after="120" w:line="240" w:lineRule="auto"/>
    </w:pPr>
    <w:rPr>
      <w:rFonts w:ascii="Times New Roman" w:eastAsia="Times New Roman" w:hAnsi="Times New Roman" w:cs="Times New Roman"/>
      <w:sz w:val="24"/>
      <w:szCs w:val="20"/>
    </w:rPr>
  </w:style>
  <w:style w:type="character" w:customStyle="1" w:styleId="a7">
    <w:name w:val="Основной текст Знак"/>
    <w:basedOn w:val="a0"/>
    <w:link w:val="a6"/>
    <w:rsid w:val="000B31DD"/>
    <w:rPr>
      <w:rFonts w:ascii="Times New Roman" w:eastAsia="Times New Roman" w:hAnsi="Times New Roman" w:cs="Times New Roman"/>
      <w:sz w:val="24"/>
      <w:szCs w:val="20"/>
    </w:rPr>
  </w:style>
  <w:style w:type="paragraph" w:styleId="a8">
    <w:name w:val="Normal (Web)"/>
    <w:basedOn w:val="a"/>
    <w:uiPriority w:val="99"/>
    <w:unhideWhenUsed/>
    <w:rsid w:val="000B31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B1789E0BA600244AC90F4FB88B110DD27890C7B73402FDF98A497A186FN3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konda.ru" TargetMode="External"/><Relationship Id="rId5" Type="http://schemas.openxmlformats.org/officeDocument/2006/relationships/hyperlink" Target="http://torgi.gov.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8</Pages>
  <Words>4261</Words>
  <Characters>24292</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Admin-Vladimir</dc:creator>
  <cp:keywords/>
  <dc:description/>
  <cp:lastModifiedBy>Admin-Vladimir</cp:lastModifiedBy>
  <cp:revision>14</cp:revision>
  <dcterms:created xsi:type="dcterms:W3CDTF">2018-07-25T03:01:00Z</dcterms:created>
  <dcterms:modified xsi:type="dcterms:W3CDTF">2018-07-26T12:19:00Z</dcterms:modified>
</cp:coreProperties>
</file>