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36" w:rsidRDefault="00386D36" w:rsidP="00386D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СОВЕТ ДЕПУТАТОВ </w:t>
      </w:r>
    </w:p>
    <w:p w:rsidR="00386D36" w:rsidRDefault="00386D36" w:rsidP="00386D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ГОРОДСКОГО ПОСЕЛЕНИЯ МОРТКА</w:t>
      </w:r>
    </w:p>
    <w:p w:rsidR="00386D36" w:rsidRDefault="00386D36" w:rsidP="00386D36">
      <w:pPr>
        <w:spacing w:after="0" w:line="240" w:lineRule="auto"/>
        <w:jc w:val="center"/>
        <w:rPr>
          <w:rFonts w:ascii="Times New Roman" w:hAnsi="Times New Roman"/>
          <w:b/>
          <w:sz w:val="24"/>
          <w:szCs w:val="24"/>
          <w:lang w:eastAsia="ru-RU"/>
        </w:rPr>
      </w:pPr>
    </w:p>
    <w:p w:rsidR="00386D36" w:rsidRDefault="00386D36" w:rsidP="00386D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Кондинского района</w:t>
      </w:r>
    </w:p>
    <w:p w:rsidR="00386D36" w:rsidRDefault="00386D36" w:rsidP="00386D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Ханты-Мансийского автономного округа-Югры</w:t>
      </w: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before="240" w:after="60" w:line="240" w:lineRule="auto"/>
        <w:jc w:val="center"/>
        <w:outlineLvl w:val="4"/>
        <w:rPr>
          <w:rFonts w:ascii="Times New Roman" w:hAnsi="Times New Roman"/>
          <w:b/>
          <w:iCs/>
          <w:sz w:val="24"/>
          <w:szCs w:val="24"/>
          <w:lang w:eastAsia="ru-RU"/>
        </w:rPr>
      </w:pPr>
      <w:r>
        <w:rPr>
          <w:rFonts w:ascii="Times New Roman" w:hAnsi="Times New Roman"/>
          <w:b/>
          <w:iCs/>
          <w:sz w:val="24"/>
          <w:szCs w:val="24"/>
          <w:lang w:eastAsia="ru-RU"/>
        </w:rPr>
        <w:t>РЕШЕНИЕ</w:t>
      </w: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Об отчете главы городского поселения Мортка</w:t>
      </w:r>
    </w:p>
    <w:p w:rsidR="00386D36" w:rsidRDefault="00386D36" w:rsidP="00386D36">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«О результатах деятельности главы и администрации </w:t>
      </w:r>
    </w:p>
    <w:p w:rsidR="00386D36" w:rsidRDefault="00386D36" w:rsidP="00386D36">
      <w:pPr>
        <w:spacing w:after="0" w:line="240" w:lineRule="auto"/>
        <w:jc w:val="center"/>
        <w:rPr>
          <w:rFonts w:ascii="Times New Roman" w:hAnsi="Times New Roman"/>
          <w:b/>
          <w:bCs/>
          <w:iCs/>
          <w:sz w:val="24"/>
          <w:szCs w:val="24"/>
          <w:lang w:eastAsia="ru-RU"/>
        </w:rPr>
      </w:pPr>
      <w:proofErr w:type="gramStart"/>
      <w:r>
        <w:rPr>
          <w:rFonts w:ascii="Times New Roman" w:hAnsi="Times New Roman"/>
          <w:b/>
          <w:bCs/>
          <w:iCs/>
          <w:sz w:val="24"/>
          <w:szCs w:val="24"/>
          <w:lang w:eastAsia="ru-RU"/>
        </w:rPr>
        <w:t>гор</w:t>
      </w:r>
      <w:r w:rsidR="00677060">
        <w:rPr>
          <w:rFonts w:ascii="Times New Roman" w:hAnsi="Times New Roman"/>
          <w:b/>
          <w:bCs/>
          <w:iCs/>
          <w:sz w:val="24"/>
          <w:szCs w:val="24"/>
          <w:lang w:eastAsia="ru-RU"/>
        </w:rPr>
        <w:t>одского</w:t>
      </w:r>
      <w:proofErr w:type="gramEnd"/>
      <w:r w:rsidR="00677060">
        <w:rPr>
          <w:rFonts w:ascii="Times New Roman" w:hAnsi="Times New Roman"/>
          <w:b/>
          <w:bCs/>
          <w:iCs/>
          <w:sz w:val="24"/>
          <w:szCs w:val="24"/>
          <w:lang w:eastAsia="ru-RU"/>
        </w:rPr>
        <w:t xml:space="preserve"> поселения Мортка за 2017</w:t>
      </w:r>
      <w:r>
        <w:rPr>
          <w:rFonts w:ascii="Times New Roman" w:hAnsi="Times New Roman"/>
          <w:b/>
          <w:bCs/>
          <w:iCs/>
          <w:sz w:val="24"/>
          <w:szCs w:val="24"/>
          <w:lang w:eastAsia="ru-RU"/>
        </w:rPr>
        <w:t xml:space="preserve"> год».</w:t>
      </w: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jc w:val="both"/>
        <w:rPr>
          <w:rFonts w:ascii="Times New Roman" w:hAnsi="Times New Roman"/>
          <w:sz w:val="24"/>
          <w:szCs w:val="24"/>
          <w:lang w:eastAsia="ru-RU"/>
        </w:rPr>
      </w:pPr>
    </w:p>
    <w:p w:rsidR="00386D36" w:rsidRDefault="00386D36" w:rsidP="00386D36">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ab/>
      </w:r>
      <w:r>
        <w:rPr>
          <w:rFonts w:ascii="Times New Roman" w:hAnsi="Times New Roman"/>
          <w:sz w:val="24"/>
          <w:szCs w:val="24"/>
          <w:lang w:eastAsia="ru-RU"/>
        </w:rPr>
        <w:t>Заслушав отчет главы городског</w:t>
      </w:r>
      <w:r w:rsidR="005F7C95">
        <w:rPr>
          <w:rFonts w:ascii="Times New Roman" w:hAnsi="Times New Roman"/>
          <w:sz w:val="24"/>
          <w:szCs w:val="24"/>
          <w:lang w:eastAsia="ru-RU"/>
        </w:rPr>
        <w:t xml:space="preserve">о поселения Мортка </w:t>
      </w:r>
      <w:proofErr w:type="spellStart"/>
      <w:r w:rsidR="005F7C95">
        <w:rPr>
          <w:rFonts w:ascii="Times New Roman" w:hAnsi="Times New Roman"/>
          <w:sz w:val="24"/>
          <w:szCs w:val="24"/>
          <w:lang w:eastAsia="ru-RU"/>
        </w:rPr>
        <w:t>А.А.Тагильцева</w:t>
      </w:r>
      <w:proofErr w:type="spellEnd"/>
      <w:r>
        <w:rPr>
          <w:rFonts w:ascii="Times New Roman" w:hAnsi="Times New Roman"/>
          <w:sz w:val="24"/>
          <w:szCs w:val="24"/>
          <w:lang w:eastAsia="ru-RU"/>
        </w:rPr>
        <w:t xml:space="preserve"> «О результатах работы главы и администрации гор</w:t>
      </w:r>
      <w:r w:rsidR="005F7C95">
        <w:rPr>
          <w:rFonts w:ascii="Times New Roman" w:hAnsi="Times New Roman"/>
          <w:sz w:val="24"/>
          <w:szCs w:val="24"/>
          <w:lang w:eastAsia="ru-RU"/>
        </w:rPr>
        <w:t>одского поселения Мортка за 201</w:t>
      </w:r>
      <w:r w:rsidR="00D10606">
        <w:rPr>
          <w:rFonts w:ascii="Times New Roman" w:hAnsi="Times New Roman"/>
          <w:sz w:val="24"/>
          <w:szCs w:val="24"/>
          <w:lang w:eastAsia="ru-RU"/>
        </w:rPr>
        <w:t>7</w:t>
      </w:r>
      <w:r>
        <w:rPr>
          <w:rFonts w:ascii="Times New Roman" w:hAnsi="Times New Roman"/>
          <w:sz w:val="24"/>
          <w:szCs w:val="24"/>
          <w:lang w:eastAsia="ru-RU"/>
        </w:rPr>
        <w:t xml:space="preserve"> год</w:t>
      </w:r>
      <w:proofErr w:type="gramStart"/>
      <w:r>
        <w:rPr>
          <w:rFonts w:ascii="Times New Roman" w:hAnsi="Times New Roman"/>
          <w:sz w:val="24"/>
          <w:szCs w:val="24"/>
          <w:lang w:eastAsia="ru-RU"/>
        </w:rPr>
        <w:t>»,  на</w:t>
      </w:r>
      <w:proofErr w:type="gramEnd"/>
      <w:r>
        <w:rPr>
          <w:rFonts w:ascii="Times New Roman" w:hAnsi="Times New Roman"/>
          <w:sz w:val="24"/>
          <w:szCs w:val="24"/>
          <w:lang w:eastAsia="ru-RU"/>
        </w:rPr>
        <w:t xml:space="preserve"> основании п. 5 ст. 36 Федерального закона от 06 октября 2003 года № 131-ФЗ «Об общих принципах организации местного самоуправления в РФ» и Устава городского поселения Мортка, Совет депутатов городского поселения Мортка  </w:t>
      </w:r>
      <w:r>
        <w:rPr>
          <w:rFonts w:ascii="Times New Roman" w:hAnsi="Times New Roman"/>
          <w:b/>
          <w:bCs/>
          <w:sz w:val="24"/>
          <w:szCs w:val="24"/>
          <w:lang w:eastAsia="ru-RU"/>
        </w:rPr>
        <w:t>РЕШИЛ</w:t>
      </w:r>
      <w:r>
        <w:rPr>
          <w:rFonts w:ascii="Times New Roman" w:hAnsi="Times New Roman"/>
          <w:sz w:val="24"/>
          <w:szCs w:val="24"/>
          <w:lang w:eastAsia="ru-RU"/>
        </w:rPr>
        <w:t>:</w:t>
      </w:r>
    </w:p>
    <w:p w:rsidR="00386D36" w:rsidRDefault="00386D36" w:rsidP="00386D36">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Принять к сведению Отчет главы городского поселения Мортка «О результатах деятельности главы и администрации городского поселения Мортка </w:t>
      </w:r>
      <w:r w:rsidR="00677060">
        <w:rPr>
          <w:rFonts w:ascii="Times New Roman" w:hAnsi="Times New Roman"/>
          <w:iCs/>
          <w:sz w:val="24"/>
          <w:szCs w:val="24"/>
          <w:lang w:eastAsia="ru-RU"/>
        </w:rPr>
        <w:t>за 2017</w:t>
      </w:r>
      <w:r>
        <w:rPr>
          <w:rFonts w:ascii="Times New Roman" w:hAnsi="Times New Roman"/>
          <w:iCs/>
          <w:sz w:val="24"/>
          <w:szCs w:val="24"/>
          <w:lang w:eastAsia="ru-RU"/>
        </w:rPr>
        <w:t xml:space="preserve"> год</w:t>
      </w:r>
      <w:r>
        <w:rPr>
          <w:rFonts w:ascii="Times New Roman" w:hAnsi="Times New Roman"/>
          <w:sz w:val="24"/>
          <w:szCs w:val="24"/>
          <w:lang w:eastAsia="ru-RU"/>
        </w:rPr>
        <w:t>» (прилагается).</w:t>
      </w:r>
    </w:p>
    <w:p w:rsidR="00386D36" w:rsidRPr="0076145B" w:rsidRDefault="00386D36" w:rsidP="00386D36">
      <w:pPr>
        <w:numPr>
          <w:ilvl w:val="0"/>
          <w:numId w:val="1"/>
        </w:numPr>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 xml:space="preserve">Считать проделанную главой и администрацией городского поселения Мортка работу,  направленную  на решение вопросов местного значения и полномочий для осуществления отдельных государственных полномочий </w:t>
      </w:r>
      <w:r w:rsidRPr="007D5230">
        <w:rPr>
          <w:rFonts w:ascii="Times New Roman" w:hAnsi="Times New Roman"/>
          <w:sz w:val="24"/>
          <w:szCs w:val="24"/>
          <w:lang w:eastAsia="ru-RU"/>
        </w:rPr>
        <w:t>удовлетворительной.</w:t>
      </w:r>
    </w:p>
    <w:p w:rsidR="007F72D2" w:rsidRPr="007F72D2" w:rsidRDefault="00386D36" w:rsidP="007F72D2">
      <w:pPr>
        <w:pStyle w:val="a6"/>
        <w:numPr>
          <w:ilvl w:val="0"/>
          <w:numId w:val="1"/>
        </w:numPr>
        <w:spacing w:after="0" w:line="240" w:lineRule="auto"/>
        <w:jc w:val="both"/>
        <w:rPr>
          <w:rFonts w:ascii="Times New Roman" w:hAnsi="Times New Roman"/>
          <w:sz w:val="24"/>
          <w:szCs w:val="24"/>
          <w:lang w:eastAsia="ru-RU"/>
        </w:rPr>
      </w:pPr>
      <w:r w:rsidRPr="007F72D2">
        <w:rPr>
          <w:rFonts w:ascii="Times New Roman" w:hAnsi="Times New Roman"/>
          <w:sz w:val="24"/>
          <w:szCs w:val="24"/>
          <w:lang w:eastAsia="ru-RU"/>
        </w:rPr>
        <w:t>Настоящее решение вступает в силу с момента его подписания.</w:t>
      </w:r>
      <w:r w:rsidR="007F72D2" w:rsidRPr="007F72D2">
        <w:rPr>
          <w:rFonts w:ascii="Times New Roman" w:hAnsi="Times New Roman"/>
          <w:sz w:val="24"/>
          <w:szCs w:val="24"/>
          <w:lang w:eastAsia="ru-RU"/>
        </w:rPr>
        <w:tab/>
        <w:t xml:space="preserve">   </w:t>
      </w:r>
    </w:p>
    <w:p w:rsidR="00386D36" w:rsidRPr="007F72D2" w:rsidRDefault="007F72D2" w:rsidP="007F72D2">
      <w:pPr>
        <w:pStyle w:val="a6"/>
        <w:numPr>
          <w:ilvl w:val="0"/>
          <w:numId w:val="1"/>
        </w:numPr>
        <w:spacing w:after="0" w:line="240" w:lineRule="auto"/>
        <w:jc w:val="both"/>
        <w:rPr>
          <w:rFonts w:ascii="Times New Roman" w:hAnsi="Times New Roman"/>
          <w:sz w:val="24"/>
          <w:szCs w:val="24"/>
          <w:lang w:eastAsia="ru-RU"/>
        </w:rPr>
      </w:pPr>
      <w:r w:rsidRPr="007F72D2">
        <w:rPr>
          <w:rFonts w:ascii="Times New Roman" w:hAnsi="Times New Roman"/>
          <w:sz w:val="24"/>
          <w:szCs w:val="24"/>
          <w:lang w:eastAsia="ru-RU"/>
        </w:rPr>
        <w:t>Контроль за выполнением настоящего решения оставляю за собой.</w:t>
      </w:r>
    </w:p>
    <w:p w:rsidR="00386D36" w:rsidRDefault="00386D36" w:rsidP="00386D36">
      <w:pPr>
        <w:spacing w:after="0" w:line="240" w:lineRule="auto"/>
        <w:jc w:val="both"/>
        <w:rPr>
          <w:rFonts w:ascii="Times New Roman" w:hAnsi="Times New Roman"/>
          <w:sz w:val="24"/>
          <w:szCs w:val="24"/>
          <w:lang w:eastAsia="ru-RU"/>
        </w:rPr>
      </w:pPr>
    </w:p>
    <w:p w:rsidR="00386D36" w:rsidRDefault="00386D36" w:rsidP="00386D36">
      <w:pPr>
        <w:spacing w:after="0" w:line="240" w:lineRule="auto"/>
        <w:jc w:val="both"/>
        <w:rPr>
          <w:rFonts w:ascii="Times New Roman" w:hAnsi="Times New Roman"/>
          <w:sz w:val="24"/>
          <w:szCs w:val="24"/>
          <w:lang w:eastAsia="ru-RU"/>
        </w:rPr>
      </w:pPr>
    </w:p>
    <w:p w:rsidR="00386D36" w:rsidRDefault="00386D36" w:rsidP="00386D36">
      <w:pPr>
        <w:spacing w:after="0" w:line="240" w:lineRule="auto"/>
        <w:jc w:val="both"/>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Председатель Совета депутатов </w:t>
      </w:r>
    </w:p>
    <w:p w:rsidR="00386D36" w:rsidRDefault="00386D36" w:rsidP="00386D36">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городского</w:t>
      </w:r>
      <w:proofErr w:type="gramEnd"/>
      <w:r>
        <w:rPr>
          <w:rFonts w:ascii="Times New Roman" w:hAnsi="Times New Roman"/>
          <w:sz w:val="24"/>
          <w:szCs w:val="24"/>
          <w:lang w:eastAsia="ru-RU"/>
        </w:rPr>
        <w:t xml:space="preserve"> поселения Мортка                                                                             И.В. Карякин</w:t>
      </w: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6"/>
          <w:szCs w:val="26"/>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
    <w:p w:rsidR="00386D36" w:rsidRDefault="00386D36" w:rsidP="00386D36">
      <w:pPr>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п</w:t>
      </w:r>
      <w:r w:rsidR="00AA232A">
        <w:rPr>
          <w:rFonts w:ascii="Times New Roman" w:hAnsi="Times New Roman"/>
          <w:sz w:val="24"/>
          <w:szCs w:val="24"/>
          <w:lang w:eastAsia="ru-RU"/>
        </w:rPr>
        <w:t>гт</w:t>
      </w:r>
      <w:proofErr w:type="spellEnd"/>
      <w:proofErr w:type="gramEnd"/>
      <w:r>
        <w:rPr>
          <w:rFonts w:ascii="Times New Roman" w:hAnsi="Times New Roman"/>
          <w:sz w:val="24"/>
          <w:szCs w:val="24"/>
          <w:lang w:eastAsia="ru-RU"/>
        </w:rPr>
        <w:t>. Мортка</w:t>
      </w:r>
    </w:p>
    <w:p w:rsidR="00386D36" w:rsidRDefault="00677060" w:rsidP="00386D3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«07» </w:t>
      </w:r>
      <w:proofErr w:type="gramStart"/>
      <w:r>
        <w:rPr>
          <w:rFonts w:ascii="Times New Roman" w:hAnsi="Times New Roman"/>
          <w:sz w:val="24"/>
          <w:szCs w:val="24"/>
          <w:lang w:eastAsia="ru-RU"/>
        </w:rPr>
        <w:t>февраля  201</w:t>
      </w:r>
      <w:r w:rsidR="00D10606">
        <w:rPr>
          <w:rFonts w:ascii="Times New Roman" w:hAnsi="Times New Roman"/>
          <w:sz w:val="24"/>
          <w:szCs w:val="24"/>
          <w:lang w:eastAsia="ru-RU"/>
        </w:rPr>
        <w:t>8</w:t>
      </w:r>
      <w:proofErr w:type="gramEnd"/>
      <w:r w:rsidR="00386D36">
        <w:rPr>
          <w:rFonts w:ascii="Times New Roman" w:hAnsi="Times New Roman"/>
          <w:sz w:val="24"/>
          <w:szCs w:val="24"/>
          <w:lang w:eastAsia="ru-RU"/>
        </w:rPr>
        <w:t xml:space="preserve"> года</w:t>
      </w:r>
    </w:p>
    <w:p w:rsidR="00184EC4" w:rsidRDefault="005F7C95" w:rsidP="00761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00DEC">
        <w:rPr>
          <w:rFonts w:ascii="Times New Roman" w:hAnsi="Times New Roman"/>
          <w:sz w:val="24"/>
          <w:szCs w:val="24"/>
          <w:lang w:eastAsia="ru-RU"/>
        </w:rPr>
        <w:t>250</w:t>
      </w:r>
    </w:p>
    <w:p w:rsidR="00485860" w:rsidRDefault="00485860" w:rsidP="007D5230">
      <w:pPr>
        <w:spacing w:after="0" w:line="240" w:lineRule="auto"/>
        <w:jc w:val="right"/>
        <w:rPr>
          <w:rFonts w:ascii="Times New Roman" w:hAnsi="Times New Roman"/>
          <w:sz w:val="24"/>
          <w:szCs w:val="24"/>
          <w:lang w:eastAsia="ru-RU"/>
        </w:rPr>
      </w:pPr>
    </w:p>
    <w:p w:rsidR="00485860" w:rsidRDefault="00485860" w:rsidP="007D5230">
      <w:pPr>
        <w:spacing w:after="0" w:line="240" w:lineRule="auto"/>
        <w:jc w:val="right"/>
        <w:rPr>
          <w:rFonts w:ascii="Times New Roman" w:hAnsi="Times New Roman"/>
          <w:sz w:val="24"/>
          <w:szCs w:val="24"/>
          <w:lang w:eastAsia="ru-RU"/>
        </w:rPr>
      </w:pPr>
    </w:p>
    <w:p w:rsidR="00485860" w:rsidRDefault="00485860" w:rsidP="007D5230">
      <w:pPr>
        <w:spacing w:after="0" w:line="240" w:lineRule="auto"/>
        <w:jc w:val="right"/>
        <w:rPr>
          <w:rFonts w:ascii="Times New Roman" w:hAnsi="Times New Roman"/>
          <w:sz w:val="24"/>
          <w:szCs w:val="24"/>
          <w:lang w:eastAsia="ru-RU"/>
        </w:rPr>
      </w:pPr>
    </w:p>
    <w:p w:rsidR="00485860" w:rsidRDefault="00485860" w:rsidP="007D5230">
      <w:pPr>
        <w:spacing w:after="0" w:line="240" w:lineRule="auto"/>
        <w:jc w:val="right"/>
        <w:rPr>
          <w:rFonts w:ascii="Times New Roman" w:hAnsi="Times New Roman"/>
          <w:sz w:val="24"/>
          <w:szCs w:val="24"/>
          <w:lang w:eastAsia="ru-RU"/>
        </w:rPr>
      </w:pPr>
    </w:p>
    <w:p w:rsidR="00485860" w:rsidRDefault="00485860" w:rsidP="007D5230">
      <w:pPr>
        <w:spacing w:after="0" w:line="240" w:lineRule="auto"/>
        <w:jc w:val="right"/>
        <w:rPr>
          <w:rFonts w:ascii="Times New Roman" w:hAnsi="Times New Roman"/>
          <w:sz w:val="24"/>
          <w:szCs w:val="24"/>
          <w:lang w:eastAsia="ru-RU"/>
        </w:rPr>
      </w:pPr>
      <w:bookmarkStart w:id="0" w:name="_GoBack"/>
      <w:bookmarkEnd w:id="0"/>
    </w:p>
    <w:p w:rsidR="007F72D2" w:rsidRDefault="007F72D2" w:rsidP="007D5230">
      <w:pPr>
        <w:spacing w:after="0" w:line="240" w:lineRule="auto"/>
        <w:jc w:val="right"/>
        <w:rPr>
          <w:rFonts w:ascii="Times New Roman" w:hAnsi="Times New Roman"/>
          <w:sz w:val="24"/>
          <w:szCs w:val="24"/>
          <w:lang w:eastAsia="ru-RU"/>
        </w:rPr>
      </w:pPr>
    </w:p>
    <w:p w:rsidR="00677848" w:rsidRDefault="00677848" w:rsidP="007D5230">
      <w:pPr>
        <w:spacing w:after="0" w:line="240" w:lineRule="auto"/>
        <w:jc w:val="right"/>
        <w:rPr>
          <w:rFonts w:ascii="Times New Roman" w:hAnsi="Times New Roman"/>
          <w:sz w:val="24"/>
          <w:szCs w:val="24"/>
          <w:lang w:eastAsia="ru-RU"/>
        </w:rPr>
      </w:pPr>
    </w:p>
    <w:p w:rsidR="00677848" w:rsidRPr="00677848" w:rsidRDefault="00677848" w:rsidP="00677848">
      <w:pPr>
        <w:spacing w:after="0"/>
        <w:ind w:firstLine="708"/>
        <w:jc w:val="right"/>
        <w:rPr>
          <w:rFonts w:ascii="Times New Roman" w:eastAsia="Calibri" w:hAnsi="Times New Roman"/>
          <w:sz w:val="24"/>
          <w:szCs w:val="24"/>
        </w:rPr>
      </w:pPr>
      <w:r w:rsidRPr="00677848">
        <w:rPr>
          <w:rFonts w:ascii="Times New Roman" w:eastAsia="Calibri" w:hAnsi="Times New Roman"/>
          <w:sz w:val="24"/>
          <w:szCs w:val="24"/>
        </w:rPr>
        <w:t xml:space="preserve">Приложение </w:t>
      </w:r>
    </w:p>
    <w:p w:rsidR="00677848" w:rsidRPr="00677848" w:rsidRDefault="00677848" w:rsidP="00677848">
      <w:pPr>
        <w:spacing w:after="0"/>
        <w:ind w:firstLine="708"/>
        <w:jc w:val="right"/>
        <w:rPr>
          <w:rFonts w:ascii="Times New Roman" w:eastAsia="Calibri" w:hAnsi="Times New Roman"/>
          <w:sz w:val="24"/>
          <w:szCs w:val="24"/>
        </w:rPr>
      </w:pPr>
      <w:proofErr w:type="gramStart"/>
      <w:r w:rsidRPr="00677848">
        <w:rPr>
          <w:rFonts w:ascii="Times New Roman" w:eastAsia="Calibri" w:hAnsi="Times New Roman"/>
          <w:sz w:val="24"/>
          <w:szCs w:val="24"/>
        </w:rPr>
        <w:t>к</w:t>
      </w:r>
      <w:proofErr w:type="gramEnd"/>
      <w:r w:rsidRPr="00677848">
        <w:rPr>
          <w:rFonts w:ascii="Times New Roman" w:eastAsia="Calibri" w:hAnsi="Times New Roman"/>
          <w:sz w:val="24"/>
          <w:szCs w:val="24"/>
        </w:rPr>
        <w:t xml:space="preserve"> решению Совета депутатов</w:t>
      </w:r>
    </w:p>
    <w:p w:rsidR="00677848" w:rsidRPr="00677848" w:rsidRDefault="00677848" w:rsidP="00677848">
      <w:pPr>
        <w:spacing w:after="0"/>
        <w:ind w:firstLine="708"/>
        <w:jc w:val="right"/>
        <w:rPr>
          <w:rFonts w:ascii="Times New Roman" w:eastAsia="Calibri" w:hAnsi="Times New Roman"/>
          <w:sz w:val="24"/>
          <w:szCs w:val="24"/>
        </w:rPr>
      </w:pPr>
      <w:proofErr w:type="gramStart"/>
      <w:r w:rsidRPr="00677848">
        <w:rPr>
          <w:rFonts w:ascii="Times New Roman" w:eastAsia="Calibri" w:hAnsi="Times New Roman"/>
          <w:sz w:val="24"/>
          <w:szCs w:val="24"/>
        </w:rPr>
        <w:t>городского</w:t>
      </w:r>
      <w:proofErr w:type="gramEnd"/>
      <w:r w:rsidRPr="00677848">
        <w:rPr>
          <w:rFonts w:ascii="Times New Roman" w:eastAsia="Calibri" w:hAnsi="Times New Roman"/>
          <w:sz w:val="24"/>
          <w:szCs w:val="24"/>
        </w:rPr>
        <w:t xml:space="preserve"> поселения Мортка</w:t>
      </w:r>
    </w:p>
    <w:p w:rsidR="00677848" w:rsidRPr="00677848" w:rsidRDefault="00677848" w:rsidP="00677848">
      <w:pPr>
        <w:spacing w:after="0"/>
        <w:ind w:firstLine="708"/>
        <w:jc w:val="right"/>
        <w:rPr>
          <w:rFonts w:ascii="Times New Roman" w:eastAsia="Calibri" w:hAnsi="Times New Roman"/>
          <w:sz w:val="24"/>
          <w:szCs w:val="24"/>
        </w:rPr>
      </w:pPr>
      <w:r w:rsidRPr="00677848">
        <w:rPr>
          <w:rFonts w:ascii="Times New Roman" w:eastAsia="Calibri" w:hAnsi="Times New Roman"/>
          <w:sz w:val="24"/>
          <w:szCs w:val="24"/>
        </w:rPr>
        <w:t xml:space="preserve">                                                            </w:t>
      </w:r>
      <w:r w:rsidR="00677060">
        <w:rPr>
          <w:rFonts w:ascii="Times New Roman" w:eastAsia="Calibri" w:hAnsi="Times New Roman"/>
          <w:sz w:val="24"/>
          <w:szCs w:val="24"/>
        </w:rPr>
        <w:t xml:space="preserve">                           </w:t>
      </w:r>
      <w:proofErr w:type="gramStart"/>
      <w:r w:rsidR="00677060">
        <w:rPr>
          <w:rFonts w:ascii="Times New Roman" w:eastAsia="Calibri" w:hAnsi="Times New Roman"/>
          <w:sz w:val="24"/>
          <w:szCs w:val="24"/>
        </w:rPr>
        <w:t>от</w:t>
      </w:r>
      <w:proofErr w:type="gramEnd"/>
      <w:r w:rsidR="00677060">
        <w:rPr>
          <w:rFonts w:ascii="Times New Roman" w:eastAsia="Calibri" w:hAnsi="Times New Roman"/>
          <w:sz w:val="24"/>
          <w:szCs w:val="24"/>
        </w:rPr>
        <w:t xml:space="preserve"> 07 февраля 201</w:t>
      </w:r>
      <w:r w:rsidR="00D10606">
        <w:rPr>
          <w:rFonts w:ascii="Times New Roman" w:eastAsia="Calibri" w:hAnsi="Times New Roman"/>
          <w:sz w:val="24"/>
          <w:szCs w:val="24"/>
        </w:rPr>
        <w:t>8</w:t>
      </w:r>
      <w:r w:rsidR="00677060">
        <w:rPr>
          <w:rFonts w:ascii="Times New Roman" w:eastAsia="Calibri" w:hAnsi="Times New Roman"/>
          <w:sz w:val="24"/>
          <w:szCs w:val="24"/>
        </w:rPr>
        <w:t xml:space="preserve"> года №</w:t>
      </w:r>
      <w:r w:rsidR="00600DEC">
        <w:rPr>
          <w:rFonts w:ascii="Times New Roman" w:eastAsia="Calibri" w:hAnsi="Times New Roman"/>
          <w:sz w:val="24"/>
          <w:szCs w:val="24"/>
        </w:rPr>
        <w:t xml:space="preserve"> 250</w:t>
      </w:r>
    </w:p>
    <w:p w:rsidR="00677848" w:rsidRPr="00677848" w:rsidRDefault="00677848" w:rsidP="00677848">
      <w:pPr>
        <w:spacing w:after="0"/>
        <w:ind w:firstLine="708"/>
        <w:jc w:val="right"/>
        <w:rPr>
          <w:rFonts w:ascii="Times New Roman" w:eastAsia="Calibri" w:hAnsi="Times New Roman"/>
          <w:sz w:val="24"/>
          <w:szCs w:val="24"/>
        </w:rPr>
      </w:pPr>
    </w:p>
    <w:p w:rsidR="00677848" w:rsidRPr="00677848" w:rsidRDefault="00677848" w:rsidP="00677848">
      <w:pPr>
        <w:spacing w:after="0" w:line="360" w:lineRule="auto"/>
        <w:jc w:val="center"/>
        <w:rPr>
          <w:rFonts w:ascii="Times New Roman" w:eastAsia="Calibri" w:hAnsi="Times New Roman"/>
          <w:b/>
          <w:sz w:val="24"/>
          <w:szCs w:val="24"/>
          <w:lang w:eastAsia="ru-RU"/>
        </w:rPr>
      </w:pPr>
      <w:r w:rsidRPr="00677848">
        <w:rPr>
          <w:rFonts w:ascii="Times New Roman" w:eastAsia="Calibri" w:hAnsi="Times New Roman"/>
          <w:b/>
          <w:sz w:val="24"/>
          <w:szCs w:val="24"/>
          <w:lang w:eastAsia="ru-RU"/>
        </w:rPr>
        <w:t xml:space="preserve">Отчет главы городского поселения Мортка о результатах деятельности главы и администрации городского поселения Мортка </w:t>
      </w:r>
      <w:r w:rsidR="00677060">
        <w:rPr>
          <w:rFonts w:ascii="Times New Roman" w:eastAsia="Calibri" w:hAnsi="Times New Roman"/>
          <w:b/>
          <w:iCs/>
          <w:sz w:val="24"/>
          <w:szCs w:val="24"/>
          <w:lang w:eastAsia="ru-RU"/>
        </w:rPr>
        <w:t>за 2017</w:t>
      </w:r>
      <w:r w:rsidRPr="00677848">
        <w:rPr>
          <w:rFonts w:ascii="Times New Roman" w:eastAsia="Calibri" w:hAnsi="Times New Roman"/>
          <w:b/>
          <w:iCs/>
          <w:sz w:val="24"/>
          <w:szCs w:val="24"/>
          <w:lang w:eastAsia="ru-RU"/>
        </w:rPr>
        <w:t xml:space="preserve"> год</w:t>
      </w:r>
      <w:r w:rsidRPr="00677848">
        <w:rPr>
          <w:rFonts w:ascii="Times New Roman" w:eastAsia="Calibri" w:hAnsi="Times New Roman"/>
          <w:b/>
          <w:sz w:val="24"/>
          <w:szCs w:val="24"/>
          <w:lang w:eastAsia="ru-RU"/>
        </w:rPr>
        <w:t>»</w:t>
      </w:r>
    </w:p>
    <w:p w:rsidR="00677848" w:rsidRPr="00677848" w:rsidRDefault="00677848" w:rsidP="00677848">
      <w:pPr>
        <w:spacing w:after="0" w:line="360" w:lineRule="auto"/>
        <w:jc w:val="center"/>
        <w:rPr>
          <w:rFonts w:ascii="Times New Roman" w:eastAsia="Calibri" w:hAnsi="Times New Roman"/>
          <w:b/>
          <w:sz w:val="24"/>
          <w:szCs w:val="24"/>
          <w:lang w:eastAsia="ru-RU"/>
        </w:rPr>
      </w:pP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В 2017 году деятельность администрации городского поселения Мортка была направлена на оптимизацию расходов с одной стороны и обеспечение эффективного выполнения органами местного самоуправления полномочий, реализацию "майских" указов Президента Российской Федерации, закрепляющих меры государственной политики в социальной, экономической и демографической сферах с другой стороны. Изучение, мониторинг и выявление путей решения основных проблем реального сектора экономики муниципального образования в новых экономических условиях. Разработан план социально-экономического развития городского поселения Мортка.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Деятельность органов муниципальной власти в 2017 году была выстроена по новому и направлена на решение следующих приоритетных задач: обеспечение качества жизни населения и создание условий для развития человеческого потенциала, обеспечение занятости населения, обеспечение населения доступным жильем, формирование комфортных условий проживания, поддержку субъектов малого и среднего предпринимательства.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Продолжены мероприятия направленные на решение не менее актуальной задачи по обеспечению доступности жителям района предоставления государственных и муниципальных услуг по принципу «одного окна». Велась активная пропаганда Портала государственных и муниципальных услуг, предоставление в электронном виде.</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Количественный состав администрации поселения составляет 14 человек, в том числе:</w:t>
      </w:r>
    </w:p>
    <w:p w:rsidR="00677060" w:rsidRPr="00677060" w:rsidRDefault="00677060" w:rsidP="00677060">
      <w:pPr>
        <w:numPr>
          <w:ilvl w:val="0"/>
          <w:numId w:val="2"/>
        </w:numPr>
        <w:spacing w:after="0" w:line="240" w:lineRule="auto"/>
        <w:jc w:val="both"/>
        <w:rPr>
          <w:rFonts w:ascii="Times New Roman" w:hAnsi="Times New Roman"/>
          <w:bCs/>
          <w:sz w:val="24"/>
          <w:szCs w:val="24"/>
          <w:lang w:eastAsia="ru-RU"/>
        </w:rPr>
      </w:pPr>
      <w:r w:rsidRPr="00677060">
        <w:rPr>
          <w:rFonts w:ascii="Times New Roman" w:hAnsi="Times New Roman"/>
          <w:sz w:val="24"/>
          <w:szCs w:val="24"/>
          <w:lang w:eastAsia="ru-RU"/>
        </w:rPr>
        <w:t>Глава поселения</w:t>
      </w:r>
    </w:p>
    <w:p w:rsidR="00677060" w:rsidRPr="00677060" w:rsidRDefault="00677060" w:rsidP="00677060">
      <w:pPr>
        <w:numPr>
          <w:ilvl w:val="0"/>
          <w:numId w:val="2"/>
        </w:numPr>
        <w:spacing w:after="0" w:line="240" w:lineRule="auto"/>
        <w:jc w:val="both"/>
        <w:rPr>
          <w:rFonts w:ascii="Times New Roman" w:hAnsi="Times New Roman"/>
          <w:bCs/>
          <w:sz w:val="24"/>
          <w:szCs w:val="24"/>
          <w:lang w:eastAsia="ru-RU"/>
        </w:rPr>
      </w:pPr>
      <w:r w:rsidRPr="00677060">
        <w:rPr>
          <w:rFonts w:ascii="Times New Roman" w:hAnsi="Times New Roman"/>
          <w:sz w:val="24"/>
          <w:szCs w:val="24"/>
          <w:lang w:eastAsia="ru-RU"/>
        </w:rPr>
        <w:t xml:space="preserve">Муниципальные служащие – </w:t>
      </w:r>
      <w:proofErr w:type="gramStart"/>
      <w:r w:rsidRPr="00677060">
        <w:rPr>
          <w:rFonts w:ascii="Times New Roman" w:hAnsi="Times New Roman"/>
          <w:sz w:val="24"/>
          <w:szCs w:val="24"/>
          <w:lang w:eastAsia="ru-RU"/>
        </w:rPr>
        <w:t>11  человек</w:t>
      </w:r>
      <w:proofErr w:type="gramEnd"/>
      <w:r w:rsidRPr="00677060">
        <w:rPr>
          <w:rFonts w:ascii="Times New Roman" w:hAnsi="Times New Roman"/>
          <w:sz w:val="24"/>
          <w:szCs w:val="24"/>
          <w:lang w:eastAsia="ru-RU"/>
        </w:rPr>
        <w:t>.</w:t>
      </w:r>
    </w:p>
    <w:p w:rsidR="00677060" w:rsidRPr="00677060" w:rsidRDefault="00677060" w:rsidP="00677060">
      <w:pPr>
        <w:numPr>
          <w:ilvl w:val="0"/>
          <w:numId w:val="2"/>
        </w:numPr>
        <w:spacing w:after="0" w:line="240" w:lineRule="auto"/>
        <w:jc w:val="both"/>
        <w:rPr>
          <w:rFonts w:ascii="Times New Roman" w:hAnsi="Times New Roman"/>
          <w:bCs/>
          <w:sz w:val="24"/>
          <w:szCs w:val="24"/>
          <w:lang w:eastAsia="ru-RU"/>
        </w:rPr>
      </w:pPr>
      <w:r w:rsidRPr="00677060">
        <w:rPr>
          <w:rFonts w:ascii="Times New Roman" w:hAnsi="Times New Roman"/>
          <w:sz w:val="24"/>
          <w:szCs w:val="24"/>
          <w:lang w:eastAsia="ru-RU"/>
        </w:rPr>
        <w:t>Инспектор ВУС –2 человека.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За 2017 год в администрацию городского поселения Мортка поступило 2 797 писем, обращений, запросов, документов для сведения и работы.</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Специалистами администрации поселения подготовлено 2 955 писем с информацией согласно запросам и обращениям физических и юридических лиц, информационных писем и документов для сведения и работы, а также запросов информации в адрес физических и юридических лиц. </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sz w:val="24"/>
          <w:szCs w:val="24"/>
          <w:lang w:eastAsia="ru-RU"/>
        </w:rPr>
        <w:t>Главой поселения принято 60 жителей по личным вопросам.</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Подготовлено проектов и принято 396 постановления и 368 распоряжение администрации поселения; выдано справок неработающим пенсионерам 96, написано общественных характеристик 20, подготовлено 74 проекта решений Совета депутатов поселения. Организовано проведение 16 заседаний Совета депутатов городского поселения Мортка. Нормативно правовые акты органов местного самоуправления городского поселения Мортка и их проекты размещены на официальном сайте Кондинского района </w:t>
      </w:r>
      <w:proofErr w:type="spellStart"/>
      <w:r w:rsidRPr="00677060">
        <w:rPr>
          <w:rFonts w:ascii="Times New Roman" w:hAnsi="Times New Roman"/>
          <w:sz w:val="24"/>
          <w:szCs w:val="24"/>
          <w:lang w:val="en-US" w:eastAsia="ru-RU"/>
        </w:rPr>
        <w:t>admkonda</w:t>
      </w:r>
      <w:proofErr w:type="spellEnd"/>
      <w:r w:rsidRPr="00677060">
        <w:rPr>
          <w:rFonts w:ascii="Times New Roman" w:hAnsi="Times New Roman"/>
          <w:sz w:val="24"/>
          <w:szCs w:val="24"/>
          <w:lang w:eastAsia="ru-RU"/>
        </w:rPr>
        <w:t>.</w:t>
      </w:r>
      <w:proofErr w:type="spellStart"/>
      <w:r w:rsidRPr="00677060">
        <w:rPr>
          <w:rFonts w:ascii="Times New Roman" w:hAnsi="Times New Roman"/>
          <w:sz w:val="24"/>
          <w:szCs w:val="24"/>
          <w:lang w:val="en-US" w:eastAsia="ru-RU"/>
        </w:rPr>
        <w:t>ru</w:t>
      </w:r>
      <w:proofErr w:type="spellEnd"/>
      <w:r w:rsidRPr="00677060">
        <w:rPr>
          <w:rFonts w:ascii="Times New Roman" w:hAnsi="Times New Roman"/>
          <w:sz w:val="24"/>
          <w:szCs w:val="24"/>
          <w:lang w:eastAsia="ru-RU"/>
        </w:rPr>
        <w:t xml:space="preserve"> в </w:t>
      </w:r>
      <w:proofErr w:type="gramStart"/>
      <w:r w:rsidRPr="00677060">
        <w:rPr>
          <w:rFonts w:ascii="Times New Roman" w:hAnsi="Times New Roman"/>
          <w:sz w:val="24"/>
          <w:szCs w:val="24"/>
          <w:lang w:eastAsia="ru-RU"/>
        </w:rPr>
        <w:t>разделе  «</w:t>
      </w:r>
      <w:proofErr w:type="gramEnd"/>
      <w:r w:rsidRPr="00677060">
        <w:rPr>
          <w:rFonts w:ascii="Times New Roman" w:hAnsi="Times New Roman"/>
          <w:sz w:val="24"/>
          <w:szCs w:val="24"/>
          <w:lang w:eastAsia="ru-RU"/>
        </w:rPr>
        <w:t xml:space="preserve">Городское поселение Мортка». В отношении всех нормативно-правовых актов администрации и Совета депутатов поселения и их проектов проводится антикоррупционная экспертиза.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В рамках мероприятий по взаимодействию со страховыми компаниями по обязательному медицинскому страхованию населения в 2017 году выдано постоянных полисов медицинского страхования –182; заполнено заявлений на полисы -154.</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Специалистами администрации поселения в 2017 году оказано 570 муниципальных услуг согласно утвержденному реестру услуг, включающему в себя 38 муниципальных услуг.  Кроме того, дополнительно произведена государственная регистрация 81 акта гражданского состояния (ЗАГС) и совершено 682 нотариальных действий. Итого 1333 услуги.</w:t>
      </w:r>
    </w:p>
    <w:p w:rsidR="00677060" w:rsidRPr="00677060" w:rsidRDefault="00677060" w:rsidP="00677060">
      <w:pPr>
        <w:numPr>
          <w:ilvl w:val="0"/>
          <w:numId w:val="29"/>
        </w:numPr>
        <w:spacing w:after="0" w:line="240" w:lineRule="auto"/>
        <w:jc w:val="both"/>
        <w:rPr>
          <w:rFonts w:ascii="Times New Roman" w:hAnsi="Times New Roman"/>
          <w:b/>
          <w:bCs/>
          <w:i/>
          <w:iCs/>
          <w:sz w:val="24"/>
          <w:szCs w:val="24"/>
          <w:lang w:eastAsia="ru-RU"/>
        </w:rPr>
      </w:pPr>
      <w:r w:rsidRPr="00677060">
        <w:rPr>
          <w:rFonts w:ascii="Times New Roman" w:hAnsi="Times New Roman"/>
          <w:b/>
          <w:bCs/>
          <w:i/>
          <w:iCs/>
          <w:sz w:val="24"/>
          <w:szCs w:val="24"/>
          <w:lang w:eastAsia="ru-RU"/>
        </w:rPr>
        <w:t>Основные итоги социально-экономического развития</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lastRenderedPageBreak/>
        <w:t>По итогам 2017 года городское поселение Мортка достигло следующих результатов.</w:t>
      </w:r>
    </w:p>
    <w:p w:rsidR="00677060" w:rsidRPr="00677060" w:rsidRDefault="00677060" w:rsidP="00677060">
      <w:pPr>
        <w:spacing w:after="0" w:line="240" w:lineRule="auto"/>
        <w:jc w:val="both"/>
        <w:rPr>
          <w:rFonts w:ascii="Times New Roman" w:hAnsi="Times New Roman"/>
          <w:sz w:val="24"/>
          <w:szCs w:val="24"/>
          <w:lang w:eastAsia="ru-RU"/>
        </w:rPr>
      </w:pPr>
    </w:p>
    <w:p w:rsidR="00677060" w:rsidRPr="00677060" w:rsidRDefault="00677060" w:rsidP="00677060">
      <w:pPr>
        <w:numPr>
          <w:ilvl w:val="1"/>
          <w:numId w:val="29"/>
        </w:numPr>
        <w:spacing w:after="0" w:line="240" w:lineRule="auto"/>
        <w:jc w:val="both"/>
        <w:rPr>
          <w:rFonts w:ascii="Times New Roman" w:hAnsi="Times New Roman"/>
          <w:b/>
          <w:bCs/>
          <w:sz w:val="24"/>
          <w:szCs w:val="24"/>
          <w:lang w:eastAsia="ru-RU"/>
        </w:rPr>
      </w:pPr>
      <w:bookmarkStart w:id="1" w:name="bookmark1"/>
      <w:r w:rsidRPr="00677060">
        <w:rPr>
          <w:rFonts w:ascii="Times New Roman" w:hAnsi="Times New Roman"/>
          <w:b/>
          <w:bCs/>
          <w:sz w:val="24"/>
          <w:szCs w:val="24"/>
          <w:lang w:eastAsia="ru-RU"/>
        </w:rPr>
        <w:t>Демографическая ситуация</w:t>
      </w:r>
      <w:bookmarkEnd w:id="1"/>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Численность постоянного населения но предварительным данным на 01.01.2018 г. составила 4907 человек или 98,7 % к уровню прошлого года( 4972 человека на 01.01.2017).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района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 начиная с 1995 года.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В течение 2017 года по данным отдела записи актов гражданского состояния, зарегистрировано 29 рождений (82,8% к соответствующему периоду прошлого года), в том числе в пгт.Мортка-26детей, в с.Ямки-3 детей.</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Число умерших в текущем году, по сравнению с 2016 годом, увеличилось на 13 человек и составило 43 чел., в том числе в пгт.Мортка-36 случаев смерти, в с.Ямки-6 человек, д.Юмас-1 человек</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 2017 году зарегистрировано 8 актов бракосочетания (61% к уровню 2016 года) в том числе </w:t>
      </w:r>
      <w:proofErr w:type="spellStart"/>
      <w:r w:rsidRPr="00677060">
        <w:rPr>
          <w:rFonts w:ascii="Times New Roman" w:hAnsi="Times New Roman"/>
          <w:sz w:val="24"/>
          <w:szCs w:val="24"/>
          <w:lang w:eastAsia="ru-RU"/>
        </w:rPr>
        <w:t>пгт.Мортка</w:t>
      </w:r>
      <w:proofErr w:type="spellEnd"/>
      <w:r w:rsidRPr="00677060">
        <w:rPr>
          <w:rFonts w:ascii="Times New Roman" w:hAnsi="Times New Roman"/>
          <w:sz w:val="24"/>
          <w:szCs w:val="24"/>
          <w:lang w:eastAsia="ru-RU"/>
        </w:rPr>
        <w:t xml:space="preserve"> 4, с.Ямки-2, д.Юмас-2). Количество разводов уменьшилось на 53% к уровню 2016 года и составило 8 </w:t>
      </w:r>
      <w:proofErr w:type="spellStart"/>
      <w:r w:rsidRPr="00677060">
        <w:rPr>
          <w:rFonts w:ascii="Times New Roman" w:hAnsi="Times New Roman"/>
          <w:sz w:val="24"/>
          <w:szCs w:val="24"/>
          <w:lang w:eastAsia="ru-RU"/>
        </w:rPr>
        <w:t>ед</w:t>
      </w:r>
      <w:proofErr w:type="spellEnd"/>
      <w:r w:rsidRPr="00677060">
        <w:rPr>
          <w:rFonts w:ascii="Times New Roman" w:hAnsi="Times New Roman"/>
          <w:sz w:val="24"/>
          <w:szCs w:val="24"/>
          <w:lang w:eastAsia="ru-RU"/>
        </w:rPr>
        <w:t xml:space="preserve">, в том числе </w:t>
      </w:r>
      <w:proofErr w:type="spellStart"/>
      <w:r w:rsidRPr="00677060">
        <w:rPr>
          <w:rFonts w:ascii="Times New Roman" w:hAnsi="Times New Roman"/>
          <w:sz w:val="24"/>
          <w:szCs w:val="24"/>
          <w:lang w:eastAsia="ru-RU"/>
        </w:rPr>
        <w:t>пгт.Мортка</w:t>
      </w:r>
      <w:proofErr w:type="spellEnd"/>
      <w:r w:rsidRPr="00677060">
        <w:rPr>
          <w:rFonts w:ascii="Times New Roman" w:hAnsi="Times New Roman"/>
          <w:sz w:val="24"/>
          <w:szCs w:val="24"/>
          <w:lang w:eastAsia="ru-RU"/>
        </w:rPr>
        <w:t xml:space="preserve"> – 6, с.Ямки-1,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-1)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Средняя продолжительность жизни населения в поселении составила 65 лет, в сравнении с прошлым годом увеличилась на 0,5 года.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На протяжении последних лет установилась долгосрочная негативная тенденция по естественному процессу старения населения, как в районе, так и в России в целом. Численность населения трудоспособного возраста </w:t>
      </w:r>
      <w:r w:rsidRPr="00677060">
        <w:rPr>
          <w:rFonts w:ascii="Times New Roman" w:hAnsi="Times New Roman"/>
          <w:i/>
          <w:iCs/>
          <w:sz w:val="24"/>
          <w:szCs w:val="24"/>
          <w:lang w:eastAsia="ru-RU"/>
        </w:rPr>
        <w:t>ежегодно</w:t>
      </w:r>
      <w:r w:rsidRPr="00677060">
        <w:rPr>
          <w:rFonts w:ascii="Times New Roman" w:hAnsi="Times New Roman"/>
          <w:sz w:val="24"/>
          <w:szCs w:val="24"/>
          <w:lang w:eastAsia="ru-RU"/>
        </w:rPr>
        <w:t xml:space="preserve"> снижается, а численность населения старше трудоспособного и младше трудоспособного увеличивается.</w:t>
      </w:r>
    </w:p>
    <w:p w:rsidR="00677060" w:rsidRPr="00677060" w:rsidRDefault="00677060" w:rsidP="00677060">
      <w:pPr>
        <w:numPr>
          <w:ilvl w:val="1"/>
          <w:numId w:val="29"/>
        </w:numPr>
        <w:spacing w:after="0" w:line="240" w:lineRule="auto"/>
        <w:jc w:val="both"/>
        <w:rPr>
          <w:rFonts w:ascii="Times New Roman" w:hAnsi="Times New Roman"/>
          <w:b/>
          <w:bCs/>
          <w:sz w:val="24"/>
          <w:szCs w:val="24"/>
          <w:lang w:eastAsia="ru-RU"/>
        </w:rPr>
      </w:pPr>
      <w:bookmarkStart w:id="2" w:name="bookmark2"/>
      <w:r w:rsidRPr="00677060">
        <w:rPr>
          <w:rFonts w:ascii="Times New Roman" w:hAnsi="Times New Roman"/>
          <w:b/>
          <w:bCs/>
          <w:sz w:val="24"/>
          <w:szCs w:val="24"/>
          <w:lang w:eastAsia="ru-RU"/>
        </w:rPr>
        <w:t>Показатели промышленности</w:t>
      </w:r>
      <w:bookmarkEnd w:id="2"/>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В 2017 году объем отгруженных товаров собственного производства, объем выполненных работ и услуг собственными силами предприятий поселения, таких как ООО «Завод МДФ», ООО «</w:t>
      </w:r>
      <w:proofErr w:type="spellStart"/>
      <w:r w:rsidRPr="00677060">
        <w:rPr>
          <w:rFonts w:ascii="Times New Roman" w:hAnsi="Times New Roman"/>
          <w:sz w:val="24"/>
          <w:szCs w:val="24"/>
          <w:lang w:eastAsia="ru-RU"/>
        </w:rPr>
        <w:t>Юконгаз</w:t>
      </w:r>
      <w:proofErr w:type="spellEnd"/>
      <w:r w:rsidRPr="00677060">
        <w:rPr>
          <w:rFonts w:ascii="Times New Roman" w:hAnsi="Times New Roman"/>
          <w:sz w:val="24"/>
          <w:szCs w:val="24"/>
          <w:lang w:eastAsia="ru-RU"/>
        </w:rPr>
        <w:t xml:space="preserve"> – плюс», ООО «МТК», ООО «Хлеб», СПК «Зеленая </w:t>
      </w:r>
      <w:proofErr w:type="spellStart"/>
      <w:r w:rsidRPr="00677060">
        <w:rPr>
          <w:rFonts w:ascii="Times New Roman" w:hAnsi="Times New Roman"/>
          <w:sz w:val="24"/>
          <w:szCs w:val="24"/>
          <w:lang w:eastAsia="ru-RU"/>
        </w:rPr>
        <w:t>Конда</w:t>
      </w:r>
      <w:proofErr w:type="spellEnd"/>
      <w:r w:rsidRPr="00677060">
        <w:rPr>
          <w:rFonts w:ascii="Times New Roman" w:hAnsi="Times New Roman"/>
          <w:sz w:val="24"/>
          <w:szCs w:val="24"/>
          <w:lang w:eastAsia="ru-RU"/>
        </w:rPr>
        <w:t>», ООО «</w:t>
      </w:r>
      <w:proofErr w:type="spellStart"/>
      <w:r w:rsidRPr="00677060">
        <w:rPr>
          <w:rFonts w:ascii="Times New Roman" w:hAnsi="Times New Roman"/>
          <w:sz w:val="24"/>
          <w:szCs w:val="24"/>
          <w:lang w:eastAsia="ru-RU"/>
        </w:rPr>
        <w:t>Жилкомсервис</w:t>
      </w:r>
      <w:proofErr w:type="spellEnd"/>
      <w:r w:rsidRPr="00677060">
        <w:rPr>
          <w:rFonts w:ascii="Times New Roman" w:hAnsi="Times New Roman"/>
          <w:sz w:val="24"/>
          <w:szCs w:val="24"/>
          <w:lang w:eastAsia="ru-RU"/>
        </w:rPr>
        <w:t xml:space="preserve">», ООО «МКС» составил 371 854,0 тыс. руб. Основную долю или 55 % занимает ООО «Завод МДФ» с численностью работающих 301 человек.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Объем платных услуг, оказанных населению по сбору и вывозу ТБО, услуг, оказанных образовательными учреждениями, учреждениями культуры, спорта, почтовыми отделениями, составил 35 420,5 тыс. руб.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Пищевая промышленность в городском поселении Мортка представлена ООО «Хлеб» (п. Мортка) и индивидуальным предпринимателем Ерыкаловой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Так же, потребность </w:t>
      </w:r>
      <w:proofErr w:type="gramStart"/>
      <w:r w:rsidRPr="00677060">
        <w:rPr>
          <w:rFonts w:ascii="Times New Roman" w:hAnsi="Times New Roman"/>
          <w:sz w:val="24"/>
          <w:szCs w:val="24"/>
          <w:lang w:eastAsia="ru-RU"/>
        </w:rPr>
        <w:t>в  хлебе</w:t>
      </w:r>
      <w:proofErr w:type="gramEnd"/>
      <w:r w:rsidRPr="00677060">
        <w:rPr>
          <w:rFonts w:ascii="Times New Roman" w:hAnsi="Times New Roman"/>
          <w:sz w:val="24"/>
          <w:szCs w:val="24"/>
          <w:lang w:eastAsia="ru-RU"/>
        </w:rPr>
        <w:t xml:space="preserve"> и хлебобулочных изделиях  восполняется завозом из соседних регионов (г. Тюмень, г. Екатеринбург, </w:t>
      </w:r>
      <w:proofErr w:type="spellStart"/>
      <w:r w:rsidRPr="00677060">
        <w:rPr>
          <w:rFonts w:ascii="Times New Roman" w:hAnsi="Times New Roman"/>
          <w:sz w:val="24"/>
          <w:szCs w:val="24"/>
          <w:lang w:eastAsia="ru-RU"/>
        </w:rPr>
        <w:t>пгт</w:t>
      </w:r>
      <w:proofErr w:type="spellEnd"/>
      <w:r w:rsidRPr="00677060">
        <w:rPr>
          <w:rFonts w:ascii="Times New Roman" w:hAnsi="Times New Roman"/>
          <w:sz w:val="24"/>
          <w:szCs w:val="24"/>
          <w:lang w:eastAsia="ru-RU"/>
        </w:rPr>
        <w:t>. Междуреченский), что обеспечивает разнообразный ассортимент данной продукции.</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Сельское хозяйство представлено в поселении предприятием СПК «</w:t>
      </w:r>
      <w:proofErr w:type="spellStart"/>
      <w:r w:rsidRPr="00677060">
        <w:rPr>
          <w:rFonts w:ascii="Times New Roman" w:hAnsi="Times New Roman"/>
          <w:sz w:val="24"/>
          <w:szCs w:val="24"/>
          <w:lang w:eastAsia="ru-RU"/>
        </w:rPr>
        <w:t>Стройагросервис</w:t>
      </w:r>
      <w:proofErr w:type="spellEnd"/>
      <w:r w:rsidRPr="00677060">
        <w:rPr>
          <w:rFonts w:ascii="Times New Roman" w:hAnsi="Times New Roman"/>
          <w:sz w:val="24"/>
          <w:szCs w:val="24"/>
          <w:lang w:eastAsia="ru-RU"/>
        </w:rPr>
        <w:t xml:space="preserve">», занимающимся разведением птицы и животноводством, растениеводством. По состоянию на 01.01.2018 года 8 крестьянско-фермерских хозяйств реализуют продукцию на территории поселения и помогают обеспечивать потребности населения </w:t>
      </w:r>
      <w:proofErr w:type="spellStart"/>
      <w:r w:rsidRPr="00677060">
        <w:rPr>
          <w:rFonts w:ascii="Times New Roman" w:hAnsi="Times New Roman"/>
          <w:sz w:val="24"/>
          <w:szCs w:val="24"/>
          <w:lang w:eastAsia="ru-RU"/>
        </w:rPr>
        <w:t>г.п</w:t>
      </w:r>
      <w:proofErr w:type="spellEnd"/>
      <w:r w:rsidRPr="00677060">
        <w:rPr>
          <w:rFonts w:ascii="Times New Roman" w:hAnsi="Times New Roman"/>
          <w:sz w:val="24"/>
          <w:szCs w:val="24"/>
          <w:lang w:eastAsia="ru-RU"/>
        </w:rPr>
        <w:t xml:space="preserve">. Мортка.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Кроме </w:t>
      </w:r>
      <w:proofErr w:type="gramStart"/>
      <w:r w:rsidRPr="00677060">
        <w:rPr>
          <w:rFonts w:ascii="Times New Roman" w:hAnsi="Times New Roman"/>
          <w:sz w:val="24"/>
          <w:szCs w:val="24"/>
          <w:lang w:eastAsia="ru-RU"/>
        </w:rPr>
        <w:t>того,  население</w:t>
      </w:r>
      <w:proofErr w:type="gramEnd"/>
      <w:r w:rsidRPr="00677060">
        <w:rPr>
          <w:rFonts w:ascii="Times New Roman" w:hAnsi="Times New Roman"/>
          <w:sz w:val="24"/>
          <w:szCs w:val="24"/>
          <w:lang w:eastAsia="ru-RU"/>
        </w:rPr>
        <w:t xml:space="preserve">  городского поселения занимается содержанием  домашних животных (свиней и крупного рогатого скота, птиц). Так, на 01.01.2018 </w:t>
      </w:r>
      <w:proofErr w:type="gramStart"/>
      <w:r w:rsidRPr="00677060">
        <w:rPr>
          <w:rFonts w:ascii="Times New Roman" w:hAnsi="Times New Roman"/>
          <w:sz w:val="24"/>
          <w:szCs w:val="24"/>
          <w:lang w:eastAsia="ru-RU"/>
        </w:rPr>
        <w:t>в  личных</w:t>
      </w:r>
      <w:proofErr w:type="gramEnd"/>
      <w:r w:rsidRPr="00677060">
        <w:rPr>
          <w:rFonts w:ascii="Times New Roman" w:hAnsi="Times New Roman"/>
          <w:sz w:val="24"/>
          <w:szCs w:val="24"/>
          <w:lang w:eastAsia="ru-RU"/>
        </w:rPr>
        <w:t xml:space="preserve"> подворьях содержится крупного рогатого скота -63 головы, свиней- 52, птицы -941.</w:t>
      </w:r>
    </w:p>
    <w:p w:rsidR="00677060" w:rsidRPr="00677060" w:rsidRDefault="00677060" w:rsidP="00677060">
      <w:pPr>
        <w:spacing w:after="0" w:line="240" w:lineRule="auto"/>
        <w:jc w:val="both"/>
        <w:rPr>
          <w:rFonts w:ascii="Times New Roman" w:hAnsi="Times New Roman"/>
          <w:sz w:val="24"/>
          <w:szCs w:val="24"/>
          <w:lang w:eastAsia="ru-RU"/>
        </w:rPr>
      </w:pPr>
      <w:proofErr w:type="spellStart"/>
      <w:r w:rsidRPr="00677060">
        <w:rPr>
          <w:rFonts w:ascii="Times New Roman" w:hAnsi="Times New Roman"/>
          <w:sz w:val="24"/>
          <w:szCs w:val="24"/>
          <w:lang w:eastAsia="ru-RU"/>
        </w:rPr>
        <w:t>Жилищно</w:t>
      </w:r>
      <w:proofErr w:type="spellEnd"/>
      <w:r w:rsidRPr="00677060">
        <w:rPr>
          <w:rFonts w:ascii="Times New Roman" w:hAnsi="Times New Roman"/>
          <w:sz w:val="24"/>
          <w:szCs w:val="24"/>
          <w:lang w:eastAsia="ru-RU"/>
        </w:rPr>
        <w:t xml:space="preserve"> – коммунальные услуги в городском поселении Мортка осуществляет ООО «</w:t>
      </w:r>
      <w:proofErr w:type="spellStart"/>
      <w:r w:rsidRPr="00677060">
        <w:rPr>
          <w:rFonts w:ascii="Times New Roman" w:hAnsi="Times New Roman"/>
          <w:sz w:val="24"/>
          <w:szCs w:val="24"/>
          <w:lang w:eastAsia="ru-RU"/>
        </w:rPr>
        <w:t>Жилкомсервис</w:t>
      </w:r>
      <w:proofErr w:type="spellEnd"/>
      <w:r w:rsidRPr="00677060">
        <w:rPr>
          <w:rFonts w:ascii="Times New Roman" w:hAnsi="Times New Roman"/>
          <w:sz w:val="24"/>
          <w:szCs w:val="24"/>
          <w:lang w:eastAsia="ru-RU"/>
        </w:rPr>
        <w:t xml:space="preserve">», ООО «МКС», услуги по сбору и вывозу ТБО оказывает ООО «МТК». </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        Поставку электроэнергии в городском поселении Мортка обеспечивает ОАО «Тюменская </w:t>
      </w:r>
      <w:proofErr w:type="spellStart"/>
      <w:r w:rsidRPr="00677060">
        <w:rPr>
          <w:rFonts w:ascii="Times New Roman" w:hAnsi="Times New Roman"/>
          <w:bCs/>
          <w:sz w:val="24"/>
          <w:szCs w:val="24"/>
          <w:lang w:eastAsia="ru-RU"/>
        </w:rPr>
        <w:t>энергосбытовая</w:t>
      </w:r>
      <w:proofErr w:type="spellEnd"/>
      <w:r w:rsidRPr="00677060">
        <w:rPr>
          <w:rFonts w:ascii="Times New Roman" w:hAnsi="Times New Roman"/>
          <w:bCs/>
          <w:sz w:val="24"/>
          <w:szCs w:val="24"/>
          <w:lang w:eastAsia="ru-RU"/>
        </w:rPr>
        <w:t xml:space="preserve"> компания».</w:t>
      </w:r>
    </w:p>
    <w:p w:rsidR="00677060" w:rsidRPr="00677060" w:rsidRDefault="00677060" w:rsidP="00677060">
      <w:pPr>
        <w:spacing w:after="0" w:line="240" w:lineRule="auto"/>
        <w:jc w:val="both"/>
        <w:rPr>
          <w:rFonts w:ascii="Times New Roman" w:hAnsi="Times New Roman"/>
          <w:sz w:val="24"/>
          <w:szCs w:val="24"/>
          <w:lang w:eastAsia="ru-RU"/>
        </w:rPr>
      </w:pPr>
    </w:p>
    <w:p w:rsidR="00677060" w:rsidRPr="00677060" w:rsidRDefault="00677060" w:rsidP="00677060">
      <w:pPr>
        <w:numPr>
          <w:ilvl w:val="1"/>
          <w:numId w:val="29"/>
        </w:numPr>
        <w:spacing w:after="0" w:line="240" w:lineRule="auto"/>
        <w:jc w:val="both"/>
        <w:rPr>
          <w:rFonts w:ascii="Times New Roman" w:hAnsi="Times New Roman"/>
          <w:b/>
          <w:bCs/>
          <w:sz w:val="24"/>
          <w:szCs w:val="24"/>
          <w:lang w:eastAsia="ru-RU"/>
        </w:rPr>
      </w:pPr>
      <w:bookmarkStart w:id="3" w:name="bookmark4"/>
      <w:r w:rsidRPr="00677060">
        <w:rPr>
          <w:rFonts w:ascii="Times New Roman" w:hAnsi="Times New Roman"/>
          <w:b/>
          <w:bCs/>
          <w:sz w:val="24"/>
          <w:szCs w:val="24"/>
          <w:lang w:eastAsia="ru-RU"/>
        </w:rPr>
        <w:t>Ситуация на рынке труда</w:t>
      </w:r>
      <w:bookmarkEnd w:id="3"/>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Численность экономически активного населения в 2017 году составила 2798 человек. Среднесписочная численность работающих на предприятиях и в организациях на 01.01.2018 года составляет 924 человека.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lastRenderedPageBreak/>
        <w:t xml:space="preserve">      Уровень безработицы по городскому поселению Мортка на 1 января 2018 года составляет 1,14 %. </w:t>
      </w:r>
      <w:proofErr w:type="gramStart"/>
      <w:r w:rsidRPr="00677060">
        <w:rPr>
          <w:rFonts w:ascii="Times New Roman" w:hAnsi="Times New Roman"/>
          <w:sz w:val="24"/>
          <w:szCs w:val="24"/>
          <w:lang w:eastAsia="ru-RU"/>
        </w:rPr>
        <w:t>Состояло  на</w:t>
      </w:r>
      <w:proofErr w:type="gramEnd"/>
      <w:r w:rsidRPr="00677060">
        <w:rPr>
          <w:rFonts w:ascii="Times New Roman" w:hAnsi="Times New Roman"/>
          <w:sz w:val="24"/>
          <w:szCs w:val="24"/>
          <w:lang w:eastAsia="ru-RU"/>
        </w:rPr>
        <w:t xml:space="preserve"> учете в Центре занятости 40 человек, в том числе: Мортка –27, </w:t>
      </w:r>
      <w:proofErr w:type="spellStart"/>
      <w:r w:rsidRPr="00677060">
        <w:rPr>
          <w:rFonts w:ascii="Times New Roman" w:hAnsi="Times New Roman"/>
          <w:sz w:val="24"/>
          <w:szCs w:val="24"/>
          <w:lang w:eastAsia="ru-RU"/>
        </w:rPr>
        <w:t>Юмас</w:t>
      </w:r>
      <w:proofErr w:type="spellEnd"/>
      <w:r w:rsidRPr="00677060">
        <w:rPr>
          <w:rFonts w:ascii="Times New Roman" w:hAnsi="Times New Roman"/>
          <w:sz w:val="24"/>
          <w:szCs w:val="24"/>
          <w:lang w:eastAsia="ru-RU"/>
        </w:rPr>
        <w:t>- 2, Ямки – 11</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Размер среднемесячного пособия по </w:t>
      </w:r>
      <w:proofErr w:type="gramStart"/>
      <w:r w:rsidRPr="00677060">
        <w:rPr>
          <w:rFonts w:ascii="Times New Roman" w:hAnsi="Times New Roman"/>
          <w:sz w:val="24"/>
          <w:szCs w:val="24"/>
          <w:lang w:eastAsia="ru-RU"/>
        </w:rPr>
        <w:t>безработице  в</w:t>
      </w:r>
      <w:proofErr w:type="gramEnd"/>
      <w:r w:rsidRPr="00677060">
        <w:rPr>
          <w:rFonts w:ascii="Times New Roman" w:hAnsi="Times New Roman"/>
          <w:sz w:val="24"/>
          <w:szCs w:val="24"/>
          <w:lang w:eastAsia="ru-RU"/>
        </w:rPr>
        <w:t xml:space="preserve"> 2017 году составил 5 558,60 рублей. Общая сумма выплаченных пособий по безработице составила 2 410,5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Работа с гражданами, </w:t>
      </w:r>
      <w:proofErr w:type="gramStart"/>
      <w:r w:rsidRPr="00677060">
        <w:rPr>
          <w:rFonts w:ascii="Times New Roman" w:hAnsi="Times New Roman"/>
          <w:sz w:val="24"/>
          <w:szCs w:val="24"/>
          <w:lang w:eastAsia="ru-RU"/>
        </w:rPr>
        <w:t>оставшимися  без</w:t>
      </w:r>
      <w:proofErr w:type="gramEnd"/>
      <w:r w:rsidRPr="00677060">
        <w:rPr>
          <w:rFonts w:ascii="Times New Roman" w:hAnsi="Times New Roman"/>
          <w:sz w:val="24"/>
          <w:szCs w:val="24"/>
          <w:lang w:eastAsia="ru-RU"/>
        </w:rPr>
        <w:t xml:space="preserve"> работы,  продолжается  через создание временных рабочих мест, предлагается  организовать частный бизнес с предоставлением  финансовой помощи  в рамках программы по  занятости населения.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В целом по поселению </w:t>
      </w:r>
      <w:proofErr w:type="gramStart"/>
      <w:r w:rsidRPr="00677060">
        <w:rPr>
          <w:rFonts w:ascii="Times New Roman" w:hAnsi="Times New Roman"/>
          <w:sz w:val="24"/>
          <w:szCs w:val="24"/>
          <w:lang w:eastAsia="ru-RU"/>
        </w:rPr>
        <w:t>за  2017</w:t>
      </w:r>
      <w:proofErr w:type="gramEnd"/>
      <w:r w:rsidRPr="00677060">
        <w:rPr>
          <w:rFonts w:ascii="Times New Roman" w:hAnsi="Times New Roman"/>
          <w:sz w:val="24"/>
          <w:szCs w:val="24"/>
          <w:lang w:eastAsia="ru-RU"/>
        </w:rPr>
        <w:t xml:space="preserve"> году в рамках государственной программы «Содействие занятости населения в ХМАО - Югре на 2016-</w:t>
      </w:r>
      <w:smartTag w:uri="urn:schemas-microsoft-com:office:smarttags" w:element="metricconverter">
        <w:smartTagPr>
          <w:attr w:name="ProductID" w:val="2020 г"/>
        </w:smartTagPr>
        <w:r w:rsidRPr="00677060">
          <w:rPr>
            <w:rFonts w:ascii="Times New Roman" w:hAnsi="Times New Roman"/>
            <w:sz w:val="24"/>
            <w:szCs w:val="24"/>
            <w:lang w:eastAsia="ru-RU"/>
          </w:rPr>
          <w:t xml:space="preserve">2020 </w:t>
        </w:r>
        <w:proofErr w:type="spellStart"/>
        <w:r w:rsidRPr="00677060">
          <w:rPr>
            <w:rFonts w:ascii="Times New Roman" w:hAnsi="Times New Roman"/>
            <w:sz w:val="24"/>
            <w:szCs w:val="24"/>
            <w:lang w:eastAsia="ru-RU"/>
          </w:rPr>
          <w:t>г</w:t>
        </w:r>
      </w:smartTag>
      <w:r w:rsidRPr="00677060">
        <w:rPr>
          <w:rFonts w:ascii="Times New Roman" w:hAnsi="Times New Roman"/>
          <w:sz w:val="24"/>
          <w:szCs w:val="24"/>
          <w:lang w:eastAsia="ru-RU"/>
        </w:rPr>
        <w:t>.г</w:t>
      </w:r>
      <w:proofErr w:type="spellEnd"/>
      <w:r w:rsidRPr="00677060">
        <w:rPr>
          <w:rFonts w:ascii="Times New Roman" w:hAnsi="Times New Roman"/>
          <w:sz w:val="24"/>
          <w:szCs w:val="24"/>
          <w:lang w:eastAsia="ru-RU"/>
        </w:rPr>
        <w:t xml:space="preserve">.» было организовано 100 временных рабочих мест на сумму 2  530,2 тыс. руб., в </w:t>
      </w:r>
      <w:proofErr w:type="spellStart"/>
      <w:r w:rsidRPr="00677060">
        <w:rPr>
          <w:rFonts w:ascii="Times New Roman" w:hAnsi="Times New Roman"/>
          <w:sz w:val="24"/>
          <w:szCs w:val="24"/>
          <w:lang w:eastAsia="ru-RU"/>
        </w:rPr>
        <w:t>т.ч</w:t>
      </w:r>
      <w:proofErr w:type="spellEnd"/>
      <w:r w:rsidRPr="00677060">
        <w:rPr>
          <w:rFonts w:ascii="Times New Roman" w:hAnsi="Times New Roman"/>
          <w:sz w:val="24"/>
          <w:szCs w:val="24"/>
          <w:lang w:eastAsia="ru-RU"/>
        </w:rPr>
        <w:t>.:</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 МКУ «Хозяйственная служба»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1. Организация общественных работ 67 человек. Сумма </w:t>
      </w:r>
      <w:proofErr w:type="spellStart"/>
      <w:r w:rsidRPr="00677060">
        <w:rPr>
          <w:rFonts w:ascii="Times New Roman" w:hAnsi="Times New Roman"/>
          <w:sz w:val="24"/>
          <w:szCs w:val="24"/>
          <w:lang w:eastAsia="ru-RU"/>
        </w:rPr>
        <w:t>софинансирования</w:t>
      </w:r>
      <w:proofErr w:type="spellEnd"/>
      <w:r w:rsidRPr="00677060">
        <w:rPr>
          <w:rFonts w:ascii="Times New Roman" w:hAnsi="Times New Roman"/>
          <w:sz w:val="24"/>
          <w:szCs w:val="24"/>
          <w:lang w:eastAsia="ru-RU"/>
        </w:rPr>
        <w:t xml:space="preserve"> составила 861,7 тыс. руб.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2. Организация трудоустройства испытывающих трудности в поиске работы 4 человека. Сумма </w:t>
      </w:r>
      <w:proofErr w:type="spellStart"/>
      <w:r w:rsidRPr="00677060">
        <w:rPr>
          <w:rFonts w:ascii="Times New Roman" w:hAnsi="Times New Roman"/>
          <w:sz w:val="24"/>
          <w:szCs w:val="24"/>
          <w:lang w:eastAsia="ru-RU"/>
        </w:rPr>
        <w:t>софинансирования</w:t>
      </w:r>
      <w:proofErr w:type="spellEnd"/>
      <w:r w:rsidRPr="00677060">
        <w:rPr>
          <w:rFonts w:ascii="Times New Roman" w:hAnsi="Times New Roman"/>
          <w:sz w:val="24"/>
          <w:szCs w:val="24"/>
          <w:lang w:eastAsia="ru-RU"/>
        </w:rPr>
        <w:t xml:space="preserve"> составила 142,7 тыс. руб.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3. Организация трудоустройства </w:t>
      </w:r>
      <w:proofErr w:type="spellStart"/>
      <w:r w:rsidRPr="00677060">
        <w:rPr>
          <w:rFonts w:ascii="Times New Roman" w:hAnsi="Times New Roman"/>
          <w:sz w:val="24"/>
          <w:szCs w:val="24"/>
          <w:lang w:eastAsia="ru-RU"/>
        </w:rPr>
        <w:t>трудоустройства</w:t>
      </w:r>
      <w:proofErr w:type="spellEnd"/>
      <w:r w:rsidRPr="00677060">
        <w:rPr>
          <w:rFonts w:ascii="Times New Roman" w:hAnsi="Times New Roman"/>
          <w:sz w:val="24"/>
          <w:szCs w:val="24"/>
          <w:lang w:eastAsia="ru-RU"/>
        </w:rPr>
        <w:t xml:space="preserve"> лиц, осужденных к наказаниям в виде исправительных работ 3 человека. Сумма </w:t>
      </w:r>
      <w:proofErr w:type="spellStart"/>
      <w:r w:rsidRPr="00677060">
        <w:rPr>
          <w:rFonts w:ascii="Times New Roman" w:hAnsi="Times New Roman"/>
          <w:sz w:val="24"/>
          <w:szCs w:val="24"/>
          <w:lang w:eastAsia="ru-RU"/>
        </w:rPr>
        <w:t>софинансирования</w:t>
      </w:r>
      <w:proofErr w:type="spellEnd"/>
      <w:r w:rsidRPr="00677060">
        <w:rPr>
          <w:rFonts w:ascii="Times New Roman" w:hAnsi="Times New Roman"/>
          <w:sz w:val="24"/>
          <w:szCs w:val="24"/>
          <w:lang w:eastAsia="ru-RU"/>
        </w:rPr>
        <w:t xml:space="preserve"> составила 63,3тыс. руб. Сумма затраченных собственных средств на реализацию программы «</w:t>
      </w:r>
      <w:proofErr w:type="gramStart"/>
      <w:r w:rsidRPr="00677060">
        <w:rPr>
          <w:rFonts w:ascii="Times New Roman" w:hAnsi="Times New Roman"/>
          <w:sz w:val="24"/>
          <w:szCs w:val="24"/>
          <w:lang w:eastAsia="ru-RU"/>
        </w:rPr>
        <w:t>Содействия  занятости</w:t>
      </w:r>
      <w:proofErr w:type="gramEnd"/>
      <w:r w:rsidRPr="00677060">
        <w:rPr>
          <w:rFonts w:ascii="Times New Roman" w:hAnsi="Times New Roman"/>
          <w:sz w:val="24"/>
          <w:szCs w:val="24"/>
          <w:lang w:eastAsia="ru-RU"/>
        </w:rPr>
        <w:t xml:space="preserve"> населения в ХМАО-Югре на 2016-2020гг.» за 2017 год составила 711,8 тыс. руб.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ab/>
        <w:t xml:space="preserve">- МБУ «КДЦ </w:t>
      </w:r>
      <w:proofErr w:type="spellStart"/>
      <w:r w:rsidRPr="00677060">
        <w:rPr>
          <w:rFonts w:ascii="Times New Roman" w:hAnsi="Times New Roman"/>
          <w:sz w:val="24"/>
          <w:szCs w:val="24"/>
          <w:lang w:eastAsia="ru-RU"/>
        </w:rPr>
        <w:t>гп</w:t>
      </w:r>
      <w:proofErr w:type="spellEnd"/>
      <w:r w:rsidRPr="00677060">
        <w:rPr>
          <w:rFonts w:ascii="Times New Roman" w:hAnsi="Times New Roman"/>
          <w:sz w:val="24"/>
          <w:szCs w:val="24"/>
          <w:lang w:eastAsia="ru-RU"/>
        </w:rPr>
        <w:t>. Мортка»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1. Организация общественных работ 13 человек. Сумма </w:t>
      </w:r>
      <w:proofErr w:type="spellStart"/>
      <w:r w:rsidRPr="00677060">
        <w:rPr>
          <w:rFonts w:ascii="Times New Roman" w:hAnsi="Times New Roman"/>
          <w:sz w:val="24"/>
          <w:szCs w:val="24"/>
          <w:lang w:eastAsia="ru-RU"/>
        </w:rPr>
        <w:t>софинансирования</w:t>
      </w:r>
      <w:proofErr w:type="spellEnd"/>
      <w:r w:rsidRPr="00677060">
        <w:rPr>
          <w:rFonts w:ascii="Times New Roman" w:hAnsi="Times New Roman"/>
          <w:sz w:val="24"/>
          <w:szCs w:val="24"/>
          <w:lang w:eastAsia="ru-RU"/>
        </w:rPr>
        <w:t xml:space="preserve"> составила 253,9 Сумма собственных средств </w:t>
      </w:r>
      <w:proofErr w:type="gramStart"/>
      <w:r w:rsidRPr="00677060">
        <w:rPr>
          <w:rFonts w:ascii="Times New Roman" w:hAnsi="Times New Roman"/>
          <w:sz w:val="24"/>
          <w:szCs w:val="24"/>
          <w:lang w:eastAsia="ru-RU"/>
        </w:rPr>
        <w:t>составила  188</w:t>
      </w:r>
      <w:proofErr w:type="gramEnd"/>
      <w:r w:rsidRPr="00677060">
        <w:rPr>
          <w:rFonts w:ascii="Times New Roman" w:hAnsi="Times New Roman"/>
          <w:sz w:val="24"/>
          <w:szCs w:val="24"/>
          <w:lang w:eastAsia="ru-RU"/>
        </w:rPr>
        <w:t xml:space="preserve">,6 тыс. руб.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ab/>
        <w:t>- ООО «МТК»</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1. Организация общественных работ 8 человек. Сумма </w:t>
      </w:r>
      <w:proofErr w:type="spellStart"/>
      <w:r w:rsidRPr="00677060">
        <w:rPr>
          <w:rFonts w:ascii="Times New Roman" w:hAnsi="Times New Roman"/>
          <w:sz w:val="24"/>
          <w:szCs w:val="24"/>
          <w:lang w:eastAsia="ru-RU"/>
        </w:rPr>
        <w:t>софинансирования</w:t>
      </w:r>
      <w:proofErr w:type="spellEnd"/>
      <w:r w:rsidRPr="00677060">
        <w:rPr>
          <w:rFonts w:ascii="Times New Roman" w:hAnsi="Times New Roman"/>
          <w:sz w:val="24"/>
          <w:szCs w:val="24"/>
          <w:lang w:eastAsia="ru-RU"/>
        </w:rPr>
        <w:t xml:space="preserve"> составила 166,2 тыс. руб. Сумма собственных средств </w:t>
      </w:r>
      <w:proofErr w:type="gramStart"/>
      <w:r w:rsidRPr="00677060">
        <w:rPr>
          <w:rFonts w:ascii="Times New Roman" w:hAnsi="Times New Roman"/>
          <w:sz w:val="24"/>
          <w:szCs w:val="24"/>
          <w:lang w:eastAsia="ru-RU"/>
        </w:rPr>
        <w:t>составила  98</w:t>
      </w:r>
      <w:proofErr w:type="gramEnd"/>
      <w:r w:rsidRPr="00677060">
        <w:rPr>
          <w:rFonts w:ascii="Times New Roman" w:hAnsi="Times New Roman"/>
          <w:sz w:val="24"/>
          <w:szCs w:val="24"/>
          <w:lang w:eastAsia="ru-RU"/>
        </w:rPr>
        <w:t>,4 тыс. руб.</w:t>
      </w:r>
      <w:r w:rsidRPr="00677060">
        <w:rPr>
          <w:rFonts w:ascii="Times New Roman" w:hAnsi="Times New Roman"/>
          <w:sz w:val="24"/>
          <w:szCs w:val="24"/>
          <w:lang w:eastAsia="ru-RU"/>
        </w:rPr>
        <w:tab/>
        <w:t>- ИП Зольников В.П.</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1. Организация общественных работ 9 человек. Сумма </w:t>
      </w:r>
      <w:proofErr w:type="spellStart"/>
      <w:r w:rsidRPr="00677060">
        <w:rPr>
          <w:rFonts w:ascii="Times New Roman" w:hAnsi="Times New Roman"/>
          <w:sz w:val="24"/>
          <w:szCs w:val="24"/>
          <w:lang w:eastAsia="ru-RU"/>
        </w:rPr>
        <w:t>софинансирования</w:t>
      </w:r>
      <w:proofErr w:type="spellEnd"/>
      <w:r w:rsidRPr="00677060">
        <w:rPr>
          <w:rFonts w:ascii="Times New Roman" w:hAnsi="Times New Roman"/>
          <w:sz w:val="24"/>
          <w:szCs w:val="24"/>
          <w:lang w:eastAsia="ru-RU"/>
        </w:rPr>
        <w:t xml:space="preserve"> составила 216,5 тыс. руб.  Сумма собственных средств </w:t>
      </w:r>
      <w:proofErr w:type="gramStart"/>
      <w:r w:rsidRPr="00677060">
        <w:rPr>
          <w:rFonts w:ascii="Times New Roman" w:hAnsi="Times New Roman"/>
          <w:sz w:val="24"/>
          <w:szCs w:val="24"/>
          <w:lang w:eastAsia="ru-RU"/>
        </w:rPr>
        <w:t>составит  144</w:t>
      </w:r>
      <w:proofErr w:type="gramEnd"/>
      <w:r w:rsidRPr="00677060">
        <w:rPr>
          <w:rFonts w:ascii="Times New Roman" w:hAnsi="Times New Roman"/>
          <w:sz w:val="24"/>
          <w:szCs w:val="24"/>
          <w:lang w:eastAsia="ru-RU"/>
        </w:rPr>
        <w:t>,3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На территории городского </w:t>
      </w:r>
      <w:proofErr w:type="gramStart"/>
      <w:r w:rsidRPr="00677060">
        <w:rPr>
          <w:rFonts w:ascii="Times New Roman" w:hAnsi="Times New Roman"/>
          <w:sz w:val="24"/>
          <w:szCs w:val="24"/>
          <w:lang w:eastAsia="ru-RU"/>
        </w:rPr>
        <w:t>поселения  по</w:t>
      </w:r>
      <w:proofErr w:type="gramEnd"/>
      <w:r w:rsidRPr="00677060">
        <w:rPr>
          <w:rFonts w:ascii="Times New Roman" w:hAnsi="Times New Roman"/>
          <w:sz w:val="24"/>
          <w:szCs w:val="24"/>
          <w:lang w:eastAsia="ru-RU"/>
        </w:rPr>
        <w:t xml:space="preserve"> состоянию на 01.01.2018 зарегистрировано  51 индивидуальный предприниматель: Мортка – 31; </w:t>
      </w:r>
      <w:proofErr w:type="spellStart"/>
      <w:r w:rsidRPr="00677060">
        <w:rPr>
          <w:rFonts w:ascii="Times New Roman" w:hAnsi="Times New Roman"/>
          <w:sz w:val="24"/>
          <w:szCs w:val="24"/>
          <w:lang w:eastAsia="ru-RU"/>
        </w:rPr>
        <w:t>Юмас</w:t>
      </w:r>
      <w:proofErr w:type="spellEnd"/>
      <w:r w:rsidRPr="00677060">
        <w:rPr>
          <w:rFonts w:ascii="Times New Roman" w:hAnsi="Times New Roman"/>
          <w:sz w:val="24"/>
          <w:szCs w:val="24"/>
          <w:lang w:eastAsia="ru-RU"/>
        </w:rPr>
        <w:t xml:space="preserve"> – 13; Ямки – 7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Фактически осуществляют предпринимательскую деятельность на территории поселения около 65% зарегистрированных предпринимателей, из них 62 % занимаются розничной торговлей, 2% оказанием услуг населению (услуги такси, техническое обслуживание автомобилей, парикмахерские и другие), 25 % - занимаются производством сельскохозяйственной продукции, 11% - производством строительных работ, производством одежды, лесозаготовки, </w:t>
      </w:r>
      <w:proofErr w:type="spellStart"/>
      <w:r w:rsidRPr="00677060">
        <w:rPr>
          <w:rFonts w:ascii="Times New Roman" w:hAnsi="Times New Roman"/>
          <w:sz w:val="24"/>
          <w:szCs w:val="24"/>
          <w:lang w:eastAsia="ru-RU"/>
        </w:rPr>
        <w:t>рыбодобыча</w:t>
      </w:r>
      <w:proofErr w:type="spellEnd"/>
      <w:r w:rsidRPr="00677060">
        <w:rPr>
          <w:rFonts w:ascii="Times New Roman" w:hAnsi="Times New Roman"/>
          <w:sz w:val="24"/>
          <w:szCs w:val="24"/>
          <w:lang w:eastAsia="ru-RU"/>
        </w:rPr>
        <w:t>.</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b/>
          <w:bCs/>
          <w:sz w:val="24"/>
          <w:szCs w:val="24"/>
          <w:lang w:eastAsia="ru-RU"/>
        </w:rPr>
        <w:t>1.4. Уровень жизни</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Основная доля денежных доходов населения наших населенных пунктов составляет заработная плата, доходы от предпринимательской деятельности, социальные пособия, пенсии.</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Средняя заработная плата на одного работающего по учтенному кругу предприятий и организаций в 2017 году составила 34 954 рублей.</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Среднемесячные </w:t>
      </w:r>
      <w:r w:rsidRPr="00677060">
        <w:rPr>
          <w:rFonts w:ascii="Times New Roman" w:hAnsi="Times New Roman"/>
          <w:b/>
          <w:sz w:val="24"/>
          <w:szCs w:val="24"/>
          <w:lang w:eastAsia="ru-RU"/>
        </w:rPr>
        <w:t>доходы</w:t>
      </w:r>
      <w:r w:rsidRPr="00677060">
        <w:rPr>
          <w:rFonts w:ascii="Times New Roman" w:hAnsi="Times New Roman"/>
          <w:sz w:val="24"/>
          <w:szCs w:val="24"/>
          <w:lang w:eastAsia="ru-RU"/>
        </w:rPr>
        <w:t xml:space="preserve"> на </w:t>
      </w:r>
      <w:r w:rsidRPr="00677060">
        <w:rPr>
          <w:rFonts w:ascii="Times New Roman" w:hAnsi="Times New Roman"/>
          <w:b/>
          <w:sz w:val="24"/>
          <w:szCs w:val="24"/>
          <w:lang w:eastAsia="ru-RU"/>
        </w:rPr>
        <w:t>душу населения</w:t>
      </w:r>
      <w:r w:rsidRPr="00677060">
        <w:rPr>
          <w:rFonts w:ascii="Times New Roman" w:hAnsi="Times New Roman"/>
          <w:sz w:val="24"/>
          <w:szCs w:val="24"/>
          <w:lang w:eastAsia="ru-RU"/>
        </w:rPr>
        <w:t xml:space="preserve"> в 2017 году составили </w:t>
      </w:r>
      <w:r w:rsidRPr="00677060">
        <w:rPr>
          <w:rFonts w:ascii="Times New Roman" w:hAnsi="Times New Roman"/>
          <w:b/>
          <w:sz w:val="24"/>
          <w:szCs w:val="24"/>
          <w:lang w:eastAsia="ru-RU"/>
        </w:rPr>
        <w:t xml:space="preserve">8 867 </w:t>
      </w:r>
      <w:r w:rsidRPr="00677060">
        <w:rPr>
          <w:rFonts w:ascii="Times New Roman" w:hAnsi="Times New Roman"/>
          <w:sz w:val="24"/>
          <w:szCs w:val="24"/>
          <w:lang w:eastAsia="ru-RU"/>
        </w:rPr>
        <w:t xml:space="preserve">рублей.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Средний размер назначенной пенсии на конец отчетного периода составил 16131 руб. (104%), в том числе по старости 17156 руб. (105%).</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Учтенные денежные расходы населения за 2017 год по предварительной оценке сложились в объеме </w:t>
      </w:r>
      <w:r w:rsidRPr="00677060">
        <w:rPr>
          <w:rFonts w:ascii="Times New Roman" w:hAnsi="Times New Roman"/>
          <w:b/>
          <w:sz w:val="24"/>
          <w:szCs w:val="24"/>
          <w:lang w:eastAsia="ru-RU"/>
        </w:rPr>
        <w:t>19 481,1</w:t>
      </w:r>
      <w:r w:rsidRPr="00677060">
        <w:rPr>
          <w:rFonts w:ascii="Times New Roman" w:hAnsi="Times New Roman"/>
          <w:sz w:val="24"/>
          <w:szCs w:val="24"/>
          <w:lang w:eastAsia="ru-RU"/>
        </w:rPr>
        <w:t xml:space="preserve"> тыс. руб. и увеличились по сравнению с 2016 годом на 43%. Потребительские расходы увеличились на 7% к уровню прошлого года и составили </w:t>
      </w:r>
      <w:r w:rsidRPr="00677060">
        <w:rPr>
          <w:rFonts w:ascii="Times New Roman" w:hAnsi="Times New Roman"/>
          <w:b/>
          <w:sz w:val="24"/>
          <w:szCs w:val="24"/>
          <w:lang w:eastAsia="ru-RU"/>
        </w:rPr>
        <w:t>9 797,4 руб. на одного жителя</w:t>
      </w:r>
      <w:r w:rsidRPr="00677060">
        <w:rPr>
          <w:rFonts w:ascii="Times New Roman" w:hAnsi="Times New Roman"/>
          <w:sz w:val="24"/>
          <w:szCs w:val="24"/>
          <w:lang w:eastAsia="ru-RU"/>
        </w:rPr>
        <w:t xml:space="preserve">. Структура </w:t>
      </w:r>
      <w:proofErr w:type="gramStart"/>
      <w:r w:rsidRPr="00677060">
        <w:rPr>
          <w:rFonts w:ascii="Times New Roman" w:hAnsi="Times New Roman"/>
          <w:sz w:val="24"/>
          <w:szCs w:val="24"/>
          <w:lang w:eastAsia="ru-RU"/>
        </w:rPr>
        <w:t>использования  денежных</w:t>
      </w:r>
      <w:proofErr w:type="gramEnd"/>
      <w:r w:rsidRPr="00677060">
        <w:rPr>
          <w:rFonts w:ascii="Times New Roman" w:hAnsi="Times New Roman"/>
          <w:sz w:val="24"/>
          <w:szCs w:val="24"/>
          <w:lang w:eastAsia="ru-RU"/>
        </w:rPr>
        <w:t xml:space="preserve"> доходов населения в отчетном периоде  остаётся без существенных изменений: большая часть денежных доходов населения направлена на потребительские расходы, уплату налогов и сборов, процентов за предоставленные кредиты, а также  других расходов.</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Бюджет поселения на 2017 год утвержден решением Совета Депутатов городского поселения Мортка от 29 декабря 2016 года № 170, с учетом вносимых изменений и </w:t>
      </w:r>
      <w:proofErr w:type="gramStart"/>
      <w:r w:rsidRPr="00677060">
        <w:rPr>
          <w:rFonts w:ascii="Times New Roman" w:hAnsi="Times New Roman"/>
          <w:sz w:val="24"/>
          <w:szCs w:val="24"/>
          <w:lang w:eastAsia="ru-RU"/>
        </w:rPr>
        <w:t>дополнений  в</w:t>
      </w:r>
      <w:proofErr w:type="gramEnd"/>
      <w:r w:rsidRPr="00677060">
        <w:rPr>
          <w:rFonts w:ascii="Times New Roman" w:hAnsi="Times New Roman"/>
          <w:sz w:val="24"/>
          <w:szCs w:val="24"/>
          <w:lang w:eastAsia="ru-RU"/>
        </w:rPr>
        <w:t xml:space="preserve"> сумме 71 926,2 тыс. руб.,  в  том числе налоговые и неналоговые доходы  в сумме 17 512,9 тыс. </w:t>
      </w:r>
      <w:proofErr w:type="spellStart"/>
      <w:r w:rsidRPr="00677060">
        <w:rPr>
          <w:rFonts w:ascii="Times New Roman" w:hAnsi="Times New Roman"/>
          <w:sz w:val="24"/>
          <w:szCs w:val="24"/>
          <w:lang w:eastAsia="ru-RU"/>
        </w:rPr>
        <w:t>руб</w:t>
      </w:r>
      <w:proofErr w:type="spellEnd"/>
      <w:r w:rsidRPr="00677060">
        <w:rPr>
          <w:rFonts w:ascii="Times New Roman" w:hAnsi="Times New Roman"/>
          <w:sz w:val="24"/>
          <w:szCs w:val="24"/>
          <w:lang w:eastAsia="ru-RU"/>
        </w:rPr>
        <w:t>, иные межбюджетные трансферты в сумме 54  413, 3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lastRenderedPageBreak/>
        <w:t xml:space="preserve">         Исполнение доходной части бюджета муниципального образования городское поселение Мортка за 2017 год составило 72 001,8 тыс. руб., или 100,1% в том числе, налоговые и неналоговые </w:t>
      </w:r>
      <w:proofErr w:type="gramStart"/>
      <w:r w:rsidRPr="00677060">
        <w:rPr>
          <w:rFonts w:ascii="Times New Roman" w:hAnsi="Times New Roman"/>
          <w:sz w:val="24"/>
          <w:szCs w:val="24"/>
          <w:lang w:eastAsia="ru-RU"/>
        </w:rPr>
        <w:t>доходы  составили</w:t>
      </w:r>
      <w:proofErr w:type="gramEnd"/>
      <w:r w:rsidRPr="00677060">
        <w:rPr>
          <w:rFonts w:ascii="Times New Roman" w:hAnsi="Times New Roman"/>
          <w:sz w:val="24"/>
          <w:szCs w:val="24"/>
          <w:lang w:eastAsia="ru-RU"/>
        </w:rPr>
        <w:t xml:space="preserve"> 17 638,1 тыс. руб. или 100,7 % от утвержденных значений.</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Исполнение расходной части бюджета за 2017 год в </w:t>
      </w:r>
      <w:proofErr w:type="gramStart"/>
      <w:r w:rsidRPr="00677060">
        <w:rPr>
          <w:rFonts w:ascii="Times New Roman" w:hAnsi="Times New Roman"/>
          <w:sz w:val="24"/>
          <w:szCs w:val="24"/>
          <w:lang w:eastAsia="ru-RU"/>
        </w:rPr>
        <w:t>размере  71</w:t>
      </w:r>
      <w:proofErr w:type="gramEnd"/>
      <w:r w:rsidRPr="00677060">
        <w:rPr>
          <w:rFonts w:ascii="Times New Roman" w:hAnsi="Times New Roman"/>
          <w:sz w:val="24"/>
          <w:szCs w:val="24"/>
          <w:lang w:eastAsia="ru-RU"/>
        </w:rPr>
        <w:t> 700,1 тыс. руб.</w:t>
      </w:r>
    </w:p>
    <w:p w:rsidR="00677060" w:rsidRPr="00677060" w:rsidRDefault="00677060" w:rsidP="00677060">
      <w:pPr>
        <w:spacing w:after="0" w:line="240" w:lineRule="auto"/>
        <w:jc w:val="both"/>
        <w:rPr>
          <w:rFonts w:ascii="Times New Roman" w:hAnsi="Times New Roman"/>
          <w:sz w:val="24"/>
          <w:szCs w:val="24"/>
          <w:lang w:eastAsia="ru-RU"/>
        </w:rPr>
      </w:pPr>
      <w:proofErr w:type="gramStart"/>
      <w:r w:rsidRPr="00677060">
        <w:rPr>
          <w:rFonts w:ascii="Times New Roman" w:hAnsi="Times New Roman"/>
          <w:sz w:val="24"/>
          <w:szCs w:val="24"/>
          <w:lang w:eastAsia="ru-RU"/>
        </w:rPr>
        <w:t>Основные  мероприятия</w:t>
      </w:r>
      <w:proofErr w:type="gramEnd"/>
      <w:r w:rsidRPr="00677060">
        <w:rPr>
          <w:rFonts w:ascii="Times New Roman" w:hAnsi="Times New Roman"/>
          <w:sz w:val="24"/>
          <w:szCs w:val="24"/>
          <w:lang w:eastAsia="ru-RU"/>
        </w:rPr>
        <w:t xml:space="preserve"> по благоустройству населенных пунктов в 2017 году:</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Выполнение работ по ремонту и содержанию дорог городского поселения Мортка – 12 639,4 тыс. </w:t>
      </w:r>
      <w:proofErr w:type="gramStart"/>
      <w:r w:rsidRPr="00677060">
        <w:rPr>
          <w:rFonts w:ascii="Times New Roman" w:hAnsi="Times New Roman"/>
          <w:sz w:val="24"/>
          <w:szCs w:val="24"/>
          <w:lang w:eastAsia="ru-RU"/>
        </w:rPr>
        <w:t>руб.(</w:t>
      </w:r>
      <w:proofErr w:type="gramEnd"/>
      <w:r w:rsidRPr="00677060">
        <w:rPr>
          <w:rFonts w:ascii="Times New Roman" w:hAnsi="Times New Roman"/>
          <w:sz w:val="24"/>
          <w:szCs w:val="24"/>
          <w:lang w:eastAsia="ru-RU"/>
        </w:rPr>
        <w:t>2 575 руб. на каждого жителя), в том числе:</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ремонт дороги по </w:t>
      </w:r>
      <w:proofErr w:type="spellStart"/>
      <w:r w:rsidRPr="00677060">
        <w:rPr>
          <w:rFonts w:ascii="Times New Roman" w:hAnsi="Times New Roman"/>
          <w:sz w:val="24"/>
          <w:szCs w:val="24"/>
          <w:lang w:eastAsia="ru-RU"/>
        </w:rPr>
        <w:t>ул</w:t>
      </w:r>
      <w:proofErr w:type="spellEnd"/>
      <w:r w:rsidRPr="00677060">
        <w:rPr>
          <w:rFonts w:ascii="Times New Roman" w:hAnsi="Times New Roman"/>
          <w:sz w:val="24"/>
          <w:szCs w:val="24"/>
          <w:lang w:eastAsia="ru-RU"/>
        </w:rPr>
        <w:t xml:space="preserve"> </w:t>
      </w:r>
      <w:proofErr w:type="spellStart"/>
      <w:r w:rsidRPr="00677060">
        <w:rPr>
          <w:rFonts w:ascii="Times New Roman" w:hAnsi="Times New Roman"/>
          <w:sz w:val="24"/>
          <w:szCs w:val="24"/>
          <w:lang w:eastAsia="ru-RU"/>
        </w:rPr>
        <w:t>Ф.Новикова</w:t>
      </w:r>
      <w:proofErr w:type="spellEnd"/>
      <w:r w:rsidRPr="00677060">
        <w:rPr>
          <w:rFonts w:ascii="Times New Roman" w:hAnsi="Times New Roman"/>
          <w:sz w:val="24"/>
          <w:szCs w:val="24"/>
          <w:lang w:eastAsia="ru-RU"/>
        </w:rPr>
        <w:t xml:space="preserve"> -6 531,6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Содержание дорог </w:t>
      </w:r>
      <w:proofErr w:type="spellStart"/>
      <w:r w:rsidRPr="00677060">
        <w:rPr>
          <w:rFonts w:ascii="Times New Roman" w:hAnsi="Times New Roman"/>
          <w:sz w:val="24"/>
          <w:szCs w:val="24"/>
          <w:lang w:eastAsia="ru-RU"/>
        </w:rPr>
        <w:t>п.Мортка</w:t>
      </w:r>
      <w:proofErr w:type="spellEnd"/>
      <w:r w:rsidRPr="00677060">
        <w:rPr>
          <w:rFonts w:ascii="Times New Roman" w:hAnsi="Times New Roman"/>
          <w:sz w:val="24"/>
          <w:szCs w:val="24"/>
          <w:lang w:eastAsia="ru-RU"/>
        </w:rPr>
        <w:t xml:space="preserve"> -2 839,2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Ямочный ремонт и установка дорожных знаков-298,0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Содержание дорог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 802,0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Отсыпка и </w:t>
      </w:r>
      <w:proofErr w:type="spellStart"/>
      <w:r w:rsidRPr="00677060">
        <w:rPr>
          <w:rFonts w:ascii="Times New Roman" w:hAnsi="Times New Roman"/>
          <w:sz w:val="24"/>
          <w:szCs w:val="24"/>
          <w:lang w:eastAsia="ru-RU"/>
        </w:rPr>
        <w:t>грейдирование</w:t>
      </w:r>
      <w:proofErr w:type="spellEnd"/>
      <w:r w:rsidRPr="00677060">
        <w:rPr>
          <w:rFonts w:ascii="Times New Roman" w:hAnsi="Times New Roman"/>
          <w:sz w:val="24"/>
          <w:szCs w:val="24"/>
          <w:lang w:eastAsia="ru-RU"/>
        </w:rPr>
        <w:t xml:space="preserve"> дороги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 380,5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Содержание дороги </w:t>
      </w:r>
      <w:proofErr w:type="spellStart"/>
      <w:r w:rsidRPr="00677060">
        <w:rPr>
          <w:rFonts w:ascii="Times New Roman" w:hAnsi="Times New Roman"/>
          <w:sz w:val="24"/>
          <w:szCs w:val="24"/>
          <w:lang w:eastAsia="ru-RU"/>
        </w:rPr>
        <w:t>с.Ямки</w:t>
      </w:r>
      <w:proofErr w:type="spellEnd"/>
      <w:r w:rsidRPr="00677060">
        <w:rPr>
          <w:rFonts w:ascii="Times New Roman" w:hAnsi="Times New Roman"/>
          <w:sz w:val="24"/>
          <w:szCs w:val="24"/>
          <w:lang w:eastAsia="ru-RU"/>
        </w:rPr>
        <w:t>- 627, 6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Отсыпка и </w:t>
      </w:r>
      <w:proofErr w:type="spellStart"/>
      <w:r w:rsidRPr="00677060">
        <w:rPr>
          <w:rFonts w:ascii="Times New Roman" w:hAnsi="Times New Roman"/>
          <w:sz w:val="24"/>
          <w:szCs w:val="24"/>
          <w:lang w:eastAsia="ru-RU"/>
        </w:rPr>
        <w:t>грейдирование</w:t>
      </w:r>
      <w:proofErr w:type="spellEnd"/>
      <w:r w:rsidRPr="00677060">
        <w:rPr>
          <w:rFonts w:ascii="Times New Roman" w:hAnsi="Times New Roman"/>
          <w:sz w:val="24"/>
          <w:szCs w:val="24"/>
          <w:lang w:eastAsia="ru-RU"/>
        </w:rPr>
        <w:t xml:space="preserve"> дороги с.Ямки-302,6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Содержание дороги д.Сотник-162,3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Отсыпка и </w:t>
      </w:r>
      <w:proofErr w:type="spellStart"/>
      <w:r w:rsidRPr="00677060">
        <w:rPr>
          <w:rFonts w:ascii="Times New Roman" w:hAnsi="Times New Roman"/>
          <w:sz w:val="24"/>
          <w:szCs w:val="24"/>
          <w:lang w:eastAsia="ru-RU"/>
        </w:rPr>
        <w:t>грейдирование</w:t>
      </w:r>
      <w:proofErr w:type="spellEnd"/>
      <w:r w:rsidRPr="00677060">
        <w:rPr>
          <w:rFonts w:ascii="Times New Roman" w:hAnsi="Times New Roman"/>
          <w:sz w:val="24"/>
          <w:szCs w:val="24"/>
          <w:lang w:eastAsia="ru-RU"/>
        </w:rPr>
        <w:t xml:space="preserve"> дороги </w:t>
      </w:r>
      <w:proofErr w:type="spellStart"/>
      <w:r w:rsidRPr="00677060">
        <w:rPr>
          <w:rFonts w:ascii="Times New Roman" w:hAnsi="Times New Roman"/>
          <w:sz w:val="24"/>
          <w:szCs w:val="24"/>
          <w:lang w:eastAsia="ru-RU"/>
        </w:rPr>
        <w:t>д.Сотник</w:t>
      </w:r>
      <w:proofErr w:type="spellEnd"/>
      <w:r w:rsidRPr="00677060">
        <w:rPr>
          <w:rFonts w:ascii="Times New Roman" w:hAnsi="Times New Roman"/>
          <w:sz w:val="24"/>
          <w:szCs w:val="24"/>
          <w:lang w:eastAsia="ru-RU"/>
        </w:rPr>
        <w:t xml:space="preserve">- 90,4 тыс. руб.;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w:t>
      </w:r>
      <w:proofErr w:type="spellStart"/>
      <w:r w:rsidRPr="00677060">
        <w:rPr>
          <w:rFonts w:ascii="Times New Roman" w:hAnsi="Times New Roman"/>
          <w:sz w:val="24"/>
          <w:szCs w:val="24"/>
          <w:lang w:eastAsia="ru-RU"/>
        </w:rPr>
        <w:t>Грейдирование</w:t>
      </w:r>
      <w:proofErr w:type="spellEnd"/>
      <w:r w:rsidRPr="00677060">
        <w:rPr>
          <w:rFonts w:ascii="Times New Roman" w:hAnsi="Times New Roman"/>
          <w:sz w:val="24"/>
          <w:szCs w:val="24"/>
          <w:lang w:eastAsia="ru-RU"/>
        </w:rPr>
        <w:t xml:space="preserve"> дороги Мортка-Сотник-Ямки-</w:t>
      </w:r>
      <w:proofErr w:type="spellStart"/>
      <w:r w:rsidRPr="00677060">
        <w:rPr>
          <w:rFonts w:ascii="Times New Roman" w:hAnsi="Times New Roman"/>
          <w:sz w:val="24"/>
          <w:szCs w:val="24"/>
          <w:lang w:eastAsia="ru-RU"/>
        </w:rPr>
        <w:t>Юмас</w:t>
      </w:r>
      <w:proofErr w:type="spellEnd"/>
      <w:r w:rsidRPr="00677060">
        <w:rPr>
          <w:rFonts w:ascii="Times New Roman" w:hAnsi="Times New Roman"/>
          <w:sz w:val="24"/>
          <w:szCs w:val="24"/>
          <w:lang w:eastAsia="ru-RU"/>
        </w:rPr>
        <w:t>- 605,2 тыс.  руб.</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Оказание услуг по поставке электроэнергии для уличного освещения населенных пунктов городского поселения Мортка – 2 024,7 тыс.  руб.</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Устройство площадки по временному размещению отходов в </w:t>
      </w:r>
      <w:proofErr w:type="spellStart"/>
      <w:r w:rsidRPr="00677060">
        <w:rPr>
          <w:rFonts w:ascii="Times New Roman" w:hAnsi="Times New Roman"/>
          <w:sz w:val="24"/>
          <w:szCs w:val="24"/>
          <w:lang w:eastAsia="ru-RU"/>
        </w:rPr>
        <w:t>с.Ямки</w:t>
      </w:r>
      <w:proofErr w:type="spellEnd"/>
      <w:r w:rsidRPr="00677060">
        <w:rPr>
          <w:rFonts w:ascii="Times New Roman" w:hAnsi="Times New Roman"/>
          <w:sz w:val="24"/>
          <w:szCs w:val="24"/>
          <w:lang w:eastAsia="ru-RU"/>
        </w:rPr>
        <w:t>- 1 112,7 тыс. руб.</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Выполнение работ по ремонту и монтажу светильников уличного освещения, приобретение светильников и новогодней иллюминации – 351,9 тыс. руб.</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Выполнение работ по сбору и вывозу крупногабаритного мусора с территории населенных пунктов городского поселения Мортка – 631,2 тыс.  руб.</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Выполнение услуги по отлову безнадзорных животных в сумме 63,0 тыс.  руб.</w:t>
      </w:r>
    </w:p>
    <w:p w:rsidR="00677060" w:rsidRPr="00677060" w:rsidRDefault="00677060" w:rsidP="00677060">
      <w:pPr>
        <w:numPr>
          <w:ilvl w:val="0"/>
          <w:numId w:val="17"/>
        </w:num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Выполнение работ по строительству 3 снежных городков с установкой </w:t>
      </w:r>
      <w:proofErr w:type="gramStart"/>
      <w:r w:rsidRPr="00677060">
        <w:rPr>
          <w:rFonts w:ascii="Times New Roman" w:hAnsi="Times New Roman"/>
          <w:sz w:val="24"/>
          <w:szCs w:val="24"/>
          <w:lang w:eastAsia="ru-RU"/>
        </w:rPr>
        <w:t>новогодней  иллюминации</w:t>
      </w:r>
      <w:proofErr w:type="gramEnd"/>
      <w:r w:rsidRPr="00677060">
        <w:rPr>
          <w:rFonts w:ascii="Times New Roman" w:hAnsi="Times New Roman"/>
          <w:sz w:val="24"/>
          <w:szCs w:val="24"/>
          <w:lang w:eastAsia="ru-RU"/>
        </w:rPr>
        <w:t xml:space="preserve"> и елок в </w:t>
      </w:r>
      <w:proofErr w:type="spellStart"/>
      <w:r w:rsidRPr="00677060">
        <w:rPr>
          <w:rFonts w:ascii="Times New Roman" w:hAnsi="Times New Roman"/>
          <w:sz w:val="24"/>
          <w:szCs w:val="24"/>
          <w:lang w:eastAsia="ru-RU"/>
        </w:rPr>
        <w:t>пгт.Мортка</w:t>
      </w:r>
      <w:proofErr w:type="spellEnd"/>
      <w:r w:rsidRPr="00677060">
        <w:rPr>
          <w:rFonts w:ascii="Times New Roman" w:hAnsi="Times New Roman"/>
          <w:sz w:val="24"/>
          <w:szCs w:val="24"/>
          <w:lang w:eastAsia="ru-RU"/>
        </w:rPr>
        <w:t xml:space="preserve">,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w:t>
      </w:r>
      <w:proofErr w:type="spellStart"/>
      <w:r w:rsidRPr="00677060">
        <w:rPr>
          <w:rFonts w:ascii="Times New Roman" w:hAnsi="Times New Roman"/>
          <w:sz w:val="24"/>
          <w:szCs w:val="24"/>
          <w:lang w:eastAsia="ru-RU"/>
        </w:rPr>
        <w:t>с.Ямки</w:t>
      </w:r>
      <w:proofErr w:type="spellEnd"/>
      <w:r w:rsidRPr="00677060">
        <w:rPr>
          <w:rFonts w:ascii="Times New Roman" w:hAnsi="Times New Roman"/>
          <w:sz w:val="24"/>
          <w:szCs w:val="24"/>
          <w:lang w:eastAsia="ru-RU"/>
        </w:rPr>
        <w:t xml:space="preserve"> – 350,0 тыс. руб. ( из них 50,0 тыс. руб. на иллюминацию).</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7.  В рамках программы «Благоустройство населенных пунктов муниципального образования городское поселение </w:t>
      </w:r>
      <w:proofErr w:type="gramStart"/>
      <w:r w:rsidRPr="00677060">
        <w:rPr>
          <w:rFonts w:ascii="Times New Roman" w:hAnsi="Times New Roman"/>
          <w:sz w:val="24"/>
          <w:szCs w:val="24"/>
          <w:lang w:eastAsia="ru-RU"/>
        </w:rPr>
        <w:t>Мортка  на</w:t>
      </w:r>
      <w:proofErr w:type="gramEnd"/>
      <w:r w:rsidRPr="00677060">
        <w:rPr>
          <w:rFonts w:ascii="Times New Roman" w:hAnsi="Times New Roman"/>
          <w:sz w:val="24"/>
          <w:szCs w:val="24"/>
          <w:lang w:eastAsia="ru-RU"/>
        </w:rPr>
        <w:t xml:space="preserve"> 2016 – 2020 годы» произведено строительство ограждения территории МБУ «КДЦ </w:t>
      </w:r>
      <w:proofErr w:type="spellStart"/>
      <w:r w:rsidRPr="00677060">
        <w:rPr>
          <w:rFonts w:ascii="Times New Roman" w:hAnsi="Times New Roman"/>
          <w:sz w:val="24"/>
          <w:szCs w:val="24"/>
          <w:lang w:eastAsia="ru-RU"/>
        </w:rPr>
        <w:t>г.п.Мортка</w:t>
      </w:r>
      <w:proofErr w:type="spellEnd"/>
      <w:r w:rsidRPr="00677060">
        <w:rPr>
          <w:rFonts w:ascii="Times New Roman" w:hAnsi="Times New Roman"/>
          <w:sz w:val="24"/>
          <w:szCs w:val="24"/>
          <w:lang w:eastAsia="ru-RU"/>
        </w:rPr>
        <w:t xml:space="preserve">» и ремонт входной группы в «КДЦ </w:t>
      </w:r>
      <w:proofErr w:type="spellStart"/>
      <w:r w:rsidRPr="00677060">
        <w:rPr>
          <w:rFonts w:ascii="Times New Roman" w:hAnsi="Times New Roman"/>
          <w:sz w:val="24"/>
          <w:szCs w:val="24"/>
          <w:lang w:eastAsia="ru-RU"/>
        </w:rPr>
        <w:t>г.п.Мортка</w:t>
      </w:r>
      <w:proofErr w:type="spellEnd"/>
      <w:r w:rsidRPr="00677060">
        <w:rPr>
          <w:rFonts w:ascii="Times New Roman" w:hAnsi="Times New Roman"/>
          <w:sz w:val="24"/>
          <w:szCs w:val="24"/>
          <w:lang w:eastAsia="ru-RU"/>
        </w:rPr>
        <w:t xml:space="preserve">». в сумме 1 313,1 тыс. руб., в том числе за счет бюджета Автономного округа -1 300,0 тыс. руб., </w:t>
      </w:r>
      <w:proofErr w:type="spellStart"/>
      <w:r w:rsidRPr="00677060">
        <w:rPr>
          <w:rFonts w:ascii="Times New Roman" w:hAnsi="Times New Roman"/>
          <w:sz w:val="24"/>
          <w:szCs w:val="24"/>
          <w:lang w:eastAsia="ru-RU"/>
        </w:rPr>
        <w:t>софинансирование</w:t>
      </w:r>
      <w:proofErr w:type="spellEnd"/>
      <w:r w:rsidRPr="00677060">
        <w:rPr>
          <w:rFonts w:ascii="Times New Roman" w:hAnsi="Times New Roman"/>
          <w:sz w:val="24"/>
          <w:szCs w:val="24"/>
          <w:lang w:eastAsia="ru-RU"/>
        </w:rPr>
        <w:t xml:space="preserve"> в размере 13,1 тыс. руб. за счет средств бюджета поселения.</w:t>
      </w:r>
    </w:p>
    <w:p w:rsidR="00677060" w:rsidRPr="00677060" w:rsidRDefault="00677060" w:rsidP="00677060">
      <w:pPr>
        <w:spacing w:after="0" w:line="240" w:lineRule="auto"/>
        <w:jc w:val="both"/>
        <w:rPr>
          <w:rFonts w:ascii="Times New Roman" w:hAnsi="Times New Roman"/>
          <w:b/>
          <w:sz w:val="24"/>
          <w:szCs w:val="24"/>
          <w:lang w:eastAsia="ru-RU"/>
        </w:rPr>
      </w:pPr>
      <w:r w:rsidRPr="00677060">
        <w:rPr>
          <w:rFonts w:ascii="Times New Roman" w:hAnsi="Times New Roman"/>
          <w:b/>
          <w:sz w:val="24"/>
          <w:szCs w:val="24"/>
          <w:lang w:eastAsia="ru-RU"/>
        </w:rPr>
        <w:t>1.5. Содержание и использование жилого фонда</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b/>
          <w:sz w:val="24"/>
          <w:szCs w:val="24"/>
          <w:lang w:eastAsia="ru-RU"/>
        </w:rPr>
        <w:t xml:space="preserve">       </w:t>
      </w:r>
      <w:r w:rsidRPr="00677060">
        <w:rPr>
          <w:rFonts w:ascii="Times New Roman" w:hAnsi="Times New Roman"/>
          <w:bCs/>
          <w:sz w:val="24"/>
          <w:szCs w:val="24"/>
          <w:lang w:eastAsia="ru-RU"/>
        </w:rPr>
        <w:t xml:space="preserve">Одним из вопросов местного значения поселения является </w:t>
      </w:r>
      <w:r w:rsidRPr="00677060">
        <w:rPr>
          <w:rFonts w:ascii="Times New Roman" w:hAnsi="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За 2017 год </w:t>
      </w:r>
      <w:proofErr w:type="gramStart"/>
      <w:r w:rsidRPr="00677060">
        <w:rPr>
          <w:rFonts w:ascii="Times New Roman" w:hAnsi="Times New Roman"/>
          <w:sz w:val="24"/>
          <w:szCs w:val="24"/>
          <w:lang w:eastAsia="ru-RU"/>
        </w:rPr>
        <w:t>предоставлено  жилых</w:t>
      </w:r>
      <w:proofErr w:type="gramEnd"/>
      <w:r w:rsidRPr="00677060">
        <w:rPr>
          <w:rFonts w:ascii="Times New Roman" w:hAnsi="Times New Roman"/>
          <w:sz w:val="24"/>
          <w:szCs w:val="24"/>
          <w:lang w:eastAsia="ru-RU"/>
        </w:rPr>
        <w:t xml:space="preserve"> помещений по договору:</w:t>
      </w:r>
    </w:p>
    <w:p w:rsidR="00677060" w:rsidRPr="00677060" w:rsidRDefault="00677060" w:rsidP="00677060">
      <w:pPr>
        <w:spacing w:after="0" w:line="240" w:lineRule="auto"/>
        <w:jc w:val="both"/>
        <w:rPr>
          <w:rFonts w:ascii="Times New Roman" w:hAnsi="Times New Roman"/>
          <w:sz w:val="24"/>
          <w:szCs w:val="24"/>
          <w:lang w:eastAsia="ru-RU"/>
        </w:rPr>
      </w:pPr>
      <w:proofErr w:type="gramStart"/>
      <w:r w:rsidRPr="00677060">
        <w:rPr>
          <w:rFonts w:ascii="Times New Roman" w:hAnsi="Times New Roman"/>
          <w:sz w:val="24"/>
          <w:szCs w:val="24"/>
          <w:lang w:eastAsia="ru-RU"/>
        </w:rPr>
        <w:t>социального</w:t>
      </w:r>
      <w:proofErr w:type="gramEnd"/>
      <w:r w:rsidRPr="00677060">
        <w:rPr>
          <w:rFonts w:ascii="Times New Roman" w:hAnsi="Times New Roman"/>
          <w:sz w:val="24"/>
          <w:szCs w:val="24"/>
          <w:lang w:eastAsia="ru-RU"/>
        </w:rPr>
        <w:t xml:space="preserve"> найма 32 семьи; коммерческого найма 7 семьям; служебного найма 4 семьям.</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Пролонгировано 33 </w:t>
      </w:r>
      <w:proofErr w:type="gramStart"/>
      <w:r w:rsidRPr="00677060">
        <w:rPr>
          <w:rFonts w:ascii="Times New Roman" w:hAnsi="Times New Roman"/>
          <w:sz w:val="24"/>
          <w:szCs w:val="24"/>
          <w:lang w:eastAsia="ru-RU"/>
        </w:rPr>
        <w:t>договора  на</w:t>
      </w:r>
      <w:proofErr w:type="gramEnd"/>
      <w:r w:rsidRPr="00677060">
        <w:rPr>
          <w:rFonts w:ascii="Times New Roman" w:hAnsi="Times New Roman"/>
          <w:sz w:val="24"/>
          <w:szCs w:val="24"/>
          <w:lang w:eastAsia="ru-RU"/>
        </w:rPr>
        <w:t xml:space="preserve"> жилые помещения коммерческого и служебного использования.</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На 01.01.2017 на учете в качестве нуждающихся в улучшении жилищных условий по договорам социального найма состояло 76 семей:</w:t>
      </w:r>
    </w:p>
    <w:p w:rsidR="00677060" w:rsidRPr="00677060" w:rsidRDefault="00677060" w:rsidP="00677060">
      <w:pPr>
        <w:spacing w:after="0" w:line="240" w:lineRule="auto"/>
        <w:jc w:val="both"/>
        <w:rPr>
          <w:rFonts w:ascii="Times New Roman" w:hAnsi="Times New Roman"/>
          <w:sz w:val="24"/>
          <w:szCs w:val="24"/>
          <w:lang w:eastAsia="ru-RU"/>
        </w:rPr>
      </w:pPr>
      <w:proofErr w:type="spellStart"/>
      <w:proofErr w:type="gramStart"/>
      <w:r w:rsidRPr="00677060">
        <w:rPr>
          <w:rFonts w:ascii="Times New Roman" w:hAnsi="Times New Roman"/>
          <w:sz w:val="24"/>
          <w:szCs w:val="24"/>
          <w:lang w:eastAsia="ru-RU"/>
        </w:rPr>
        <w:t>пгт.Мортка</w:t>
      </w:r>
      <w:proofErr w:type="spellEnd"/>
      <w:r w:rsidRPr="00677060">
        <w:rPr>
          <w:rFonts w:ascii="Times New Roman" w:hAnsi="Times New Roman"/>
          <w:sz w:val="24"/>
          <w:szCs w:val="24"/>
          <w:lang w:eastAsia="ru-RU"/>
        </w:rPr>
        <w:t xml:space="preserve">  -</w:t>
      </w:r>
      <w:proofErr w:type="gramEnd"/>
      <w:r w:rsidRPr="00677060">
        <w:rPr>
          <w:rFonts w:ascii="Times New Roman" w:hAnsi="Times New Roman"/>
          <w:sz w:val="24"/>
          <w:szCs w:val="24"/>
          <w:lang w:eastAsia="ru-RU"/>
        </w:rPr>
        <w:t xml:space="preserve">  47 семей, из которых 23 семьям предоставлено жилье в 2017 году.</w:t>
      </w:r>
    </w:p>
    <w:p w:rsidR="00677060" w:rsidRPr="00677060" w:rsidRDefault="00677060" w:rsidP="00677060">
      <w:pPr>
        <w:spacing w:after="0" w:line="240" w:lineRule="auto"/>
        <w:jc w:val="both"/>
        <w:rPr>
          <w:rFonts w:ascii="Times New Roman" w:hAnsi="Times New Roman"/>
          <w:sz w:val="24"/>
          <w:szCs w:val="24"/>
          <w:lang w:eastAsia="ru-RU"/>
        </w:rPr>
      </w:pP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- 17 семей, из которых 2 семьям предоставлено жилье в 2017 году.</w:t>
      </w:r>
    </w:p>
    <w:p w:rsidR="00677060" w:rsidRPr="00677060" w:rsidRDefault="00677060" w:rsidP="00677060">
      <w:pPr>
        <w:spacing w:after="0" w:line="240" w:lineRule="auto"/>
        <w:jc w:val="both"/>
        <w:rPr>
          <w:rFonts w:ascii="Times New Roman" w:hAnsi="Times New Roman"/>
          <w:sz w:val="24"/>
          <w:szCs w:val="24"/>
          <w:lang w:eastAsia="ru-RU"/>
        </w:rPr>
      </w:pPr>
      <w:proofErr w:type="spellStart"/>
      <w:r w:rsidRPr="00677060">
        <w:rPr>
          <w:rFonts w:ascii="Times New Roman" w:hAnsi="Times New Roman"/>
          <w:sz w:val="24"/>
          <w:szCs w:val="24"/>
          <w:lang w:eastAsia="ru-RU"/>
        </w:rPr>
        <w:t>с.Ямки</w:t>
      </w:r>
      <w:proofErr w:type="spellEnd"/>
      <w:r w:rsidRPr="00677060">
        <w:rPr>
          <w:rFonts w:ascii="Times New Roman" w:hAnsi="Times New Roman"/>
          <w:sz w:val="24"/>
          <w:szCs w:val="24"/>
          <w:lang w:eastAsia="ru-RU"/>
        </w:rPr>
        <w:t xml:space="preserve"> - 11 семей.</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Поставлено на учет в качестве нуждающихся в улучшении жилищных условий по договорам социального найма в течение года: </w:t>
      </w:r>
      <w:proofErr w:type="spellStart"/>
      <w:r w:rsidRPr="00677060">
        <w:rPr>
          <w:rFonts w:ascii="Times New Roman" w:hAnsi="Times New Roman"/>
          <w:sz w:val="24"/>
          <w:szCs w:val="24"/>
          <w:lang w:eastAsia="ru-RU"/>
        </w:rPr>
        <w:t>пгт.Мортка</w:t>
      </w:r>
      <w:proofErr w:type="spellEnd"/>
      <w:r w:rsidRPr="00677060">
        <w:rPr>
          <w:rFonts w:ascii="Times New Roman" w:hAnsi="Times New Roman"/>
          <w:sz w:val="24"/>
          <w:szCs w:val="24"/>
          <w:lang w:eastAsia="ru-RU"/>
        </w:rPr>
        <w:t xml:space="preserve"> - 17 семей,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- 1 семье.</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На 01.01.2018 в списках очередности на получение, улучшение жилищных условий </w:t>
      </w:r>
      <w:proofErr w:type="gramStart"/>
      <w:r w:rsidRPr="00677060">
        <w:rPr>
          <w:rFonts w:ascii="Times New Roman" w:hAnsi="Times New Roman"/>
          <w:sz w:val="24"/>
          <w:szCs w:val="24"/>
          <w:lang w:eastAsia="ru-RU"/>
        </w:rPr>
        <w:t>значится  60</w:t>
      </w:r>
      <w:proofErr w:type="gramEnd"/>
      <w:r w:rsidRPr="00677060">
        <w:rPr>
          <w:rFonts w:ascii="Times New Roman" w:hAnsi="Times New Roman"/>
          <w:sz w:val="24"/>
          <w:szCs w:val="24"/>
          <w:lang w:eastAsia="ru-RU"/>
        </w:rPr>
        <w:t xml:space="preserve"> семей, в том числе: </w:t>
      </w:r>
      <w:proofErr w:type="spellStart"/>
      <w:r w:rsidRPr="00677060">
        <w:rPr>
          <w:rFonts w:ascii="Times New Roman" w:hAnsi="Times New Roman"/>
          <w:sz w:val="24"/>
          <w:szCs w:val="24"/>
          <w:lang w:eastAsia="ru-RU"/>
        </w:rPr>
        <w:t>пгт.Мортка</w:t>
      </w:r>
      <w:proofErr w:type="spellEnd"/>
      <w:r w:rsidRPr="00677060">
        <w:rPr>
          <w:rFonts w:ascii="Times New Roman" w:hAnsi="Times New Roman"/>
          <w:sz w:val="24"/>
          <w:szCs w:val="24"/>
          <w:lang w:eastAsia="ru-RU"/>
        </w:rPr>
        <w:t xml:space="preserve">- 36 семей;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- 14 семей; </w:t>
      </w:r>
      <w:proofErr w:type="spellStart"/>
      <w:r w:rsidRPr="00677060">
        <w:rPr>
          <w:rFonts w:ascii="Times New Roman" w:hAnsi="Times New Roman"/>
          <w:sz w:val="24"/>
          <w:szCs w:val="24"/>
          <w:lang w:eastAsia="ru-RU"/>
        </w:rPr>
        <w:t>с.Ямки</w:t>
      </w:r>
      <w:proofErr w:type="spellEnd"/>
      <w:r w:rsidRPr="00677060">
        <w:rPr>
          <w:rFonts w:ascii="Times New Roman" w:hAnsi="Times New Roman"/>
          <w:sz w:val="24"/>
          <w:szCs w:val="24"/>
          <w:lang w:eastAsia="ru-RU"/>
        </w:rPr>
        <w:t xml:space="preserve"> - 10 семей.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sz w:val="24"/>
          <w:szCs w:val="24"/>
          <w:lang w:eastAsia="ru-RU"/>
        </w:rPr>
        <w:t xml:space="preserve">         В рамках программы «Обеспечение доступным и комфортным жильем жителей Кондинского района на 2014-2016 и на период до </w:t>
      </w:r>
      <w:smartTag w:uri="urn:schemas-microsoft-com:office:smarttags" w:element="metricconverter">
        <w:smartTagPr>
          <w:attr w:name="ProductID" w:val="2020 г"/>
        </w:smartTagPr>
        <w:r w:rsidRPr="00677060">
          <w:rPr>
            <w:rFonts w:ascii="Times New Roman" w:hAnsi="Times New Roman"/>
            <w:sz w:val="24"/>
            <w:szCs w:val="24"/>
            <w:lang w:eastAsia="ru-RU"/>
          </w:rPr>
          <w:t xml:space="preserve">2020 </w:t>
        </w:r>
        <w:proofErr w:type="spellStart"/>
        <w:r w:rsidRPr="00677060">
          <w:rPr>
            <w:rFonts w:ascii="Times New Roman" w:hAnsi="Times New Roman"/>
            <w:sz w:val="24"/>
            <w:szCs w:val="24"/>
            <w:lang w:eastAsia="ru-RU"/>
          </w:rPr>
          <w:t>г</w:t>
        </w:r>
      </w:smartTag>
      <w:r w:rsidRPr="00677060">
        <w:rPr>
          <w:rFonts w:ascii="Times New Roman" w:hAnsi="Times New Roman"/>
          <w:sz w:val="24"/>
          <w:szCs w:val="24"/>
          <w:lang w:eastAsia="ru-RU"/>
        </w:rPr>
        <w:t>.г</w:t>
      </w:r>
      <w:proofErr w:type="spellEnd"/>
      <w:r w:rsidRPr="00677060">
        <w:rPr>
          <w:rFonts w:ascii="Times New Roman" w:hAnsi="Times New Roman"/>
          <w:sz w:val="24"/>
          <w:szCs w:val="24"/>
          <w:lang w:eastAsia="ru-RU"/>
        </w:rPr>
        <w:t xml:space="preserve">. построен 3-х квартирный жилой дом в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w:t>
      </w:r>
      <w:proofErr w:type="spellStart"/>
      <w:r w:rsidRPr="00677060">
        <w:rPr>
          <w:rFonts w:ascii="Times New Roman" w:hAnsi="Times New Roman"/>
          <w:sz w:val="24"/>
          <w:szCs w:val="24"/>
          <w:lang w:eastAsia="ru-RU"/>
        </w:rPr>
        <w:t>ул.Советская</w:t>
      </w:r>
      <w:proofErr w:type="spellEnd"/>
      <w:r w:rsidRPr="00677060">
        <w:rPr>
          <w:rFonts w:ascii="Times New Roman" w:hAnsi="Times New Roman"/>
          <w:sz w:val="24"/>
          <w:szCs w:val="24"/>
          <w:lang w:eastAsia="ru-RU"/>
        </w:rPr>
        <w:t xml:space="preserve"> 3б, общей площадью </w:t>
      </w:r>
      <w:smartTag w:uri="urn:schemas-microsoft-com:office:smarttags" w:element="metricconverter">
        <w:smartTagPr>
          <w:attr w:name="ProductID" w:val="-116,2 м2"/>
        </w:smartTagPr>
        <w:smartTag w:uri="urn:schemas-microsoft-com:office:smarttags" w:element="metricconverter">
          <w:smartTagPr>
            <w:attr w:name="ProductID" w:val="1,095 км"/>
          </w:smartTagPr>
          <w:r w:rsidRPr="00677060">
            <w:rPr>
              <w:rFonts w:ascii="Times New Roman" w:hAnsi="Times New Roman"/>
              <w:sz w:val="24"/>
              <w:szCs w:val="24"/>
              <w:lang w:eastAsia="ru-RU"/>
            </w:rPr>
            <w:t>-116,2 м2</w:t>
          </w:r>
        </w:smartTag>
        <w:r w:rsidRPr="00677060">
          <w:rPr>
            <w:rFonts w:ascii="Times New Roman" w:hAnsi="Times New Roman"/>
            <w:sz w:val="24"/>
            <w:szCs w:val="24"/>
            <w:lang w:eastAsia="ru-RU"/>
          </w:rPr>
          <w:t>.</w:t>
        </w:r>
      </w:smartTag>
    </w:p>
    <w:p w:rsidR="00677060" w:rsidRPr="00677060" w:rsidRDefault="00677060" w:rsidP="00677060">
      <w:pPr>
        <w:spacing w:after="0" w:line="240" w:lineRule="auto"/>
        <w:jc w:val="both"/>
        <w:rPr>
          <w:rFonts w:ascii="Times New Roman" w:hAnsi="Times New Roman"/>
          <w:b/>
          <w:sz w:val="24"/>
          <w:szCs w:val="24"/>
          <w:lang w:eastAsia="ru-RU"/>
        </w:rPr>
      </w:pPr>
      <w:r w:rsidRPr="00677060">
        <w:rPr>
          <w:rFonts w:ascii="Times New Roman" w:hAnsi="Times New Roman"/>
          <w:b/>
          <w:sz w:val="24"/>
          <w:szCs w:val="24"/>
          <w:lang w:eastAsia="ru-RU"/>
        </w:rPr>
        <w:t>1.6. Транспорт и связь</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b/>
          <w:sz w:val="24"/>
          <w:szCs w:val="24"/>
          <w:lang w:eastAsia="ru-RU"/>
        </w:rPr>
        <w:lastRenderedPageBreak/>
        <w:t xml:space="preserve">       </w:t>
      </w:r>
      <w:r w:rsidRPr="00677060">
        <w:rPr>
          <w:rFonts w:ascii="Times New Roman" w:hAnsi="Times New Roman"/>
          <w:sz w:val="24"/>
          <w:szCs w:val="24"/>
          <w:lang w:eastAsia="ru-RU"/>
        </w:rPr>
        <w:t xml:space="preserve">Транспортный комплекс городского поселения представлен автомобильным и железнодорожным видами транспорта. Общая протяженность автомобильных дорог составляет </w:t>
      </w:r>
      <w:smartTag w:uri="urn:schemas-microsoft-com:office:smarttags" w:element="metricconverter">
        <w:smartTagPr>
          <w:attr w:name="ProductID" w:val="1,095 км"/>
        </w:smartTagPr>
        <w:r w:rsidRPr="00677060">
          <w:rPr>
            <w:rFonts w:ascii="Times New Roman" w:hAnsi="Times New Roman"/>
            <w:sz w:val="24"/>
            <w:szCs w:val="24"/>
            <w:lang w:eastAsia="ru-RU"/>
          </w:rPr>
          <w:t xml:space="preserve">61,2 </w:t>
        </w:r>
        <w:proofErr w:type="gramStart"/>
        <w:r w:rsidRPr="00677060">
          <w:rPr>
            <w:rFonts w:ascii="Times New Roman" w:hAnsi="Times New Roman"/>
            <w:sz w:val="24"/>
            <w:szCs w:val="24"/>
            <w:lang w:eastAsia="ru-RU"/>
          </w:rPr>
          <w:t>км</w:t>
        </w:r>
      </w:smartTag>
      <w:r w:rsidRPr="00677060">
        <w:rPr>
          <w:rFonts w:ascii="Times New Roman" w:hAnsi="Times New Roman"/>
          <w:sz w:val="24"/>
          <w:szCs w:val="24"/>
          <w:lang w:eastAsia="ru-RU"/>
        </w:rPr>
        <w:t>.,</w:t>
      </w:r>
      <w:proofErr w:type="gramEnd"/>
      <w:r w:rsidRPr="00677060">
        <w:rPr>
          <w:rFonts w:ascii="Times New Roman" w:hAnsi="Times New Roman"/>
          <w:sz w:val="24"/>
          <w:szCs w:val="24"/>
          <w:lang w:eastAsia="ru-RU"/>
        </w:rPr>
        <w:t xml:space="preserve"> в том числе с твердым покрытием </w:t>
      </w:r>
      <w:smartTag w:uri="urn:schemas-microsoft-com:office:smarttags" w:element="metricconverter">
        <w:smartTagPr>
          <w:attr w:name="ProductID" w:val="1,095 км"/>
        </w:smartTagPr>
        <w:r w:rsidRPr="00677060">
          <w:rPr>
            <w:rFonts w:ascii="Times New Roman" w:hAnsi="Times New Roman"/>
            <w:sz w:val="24"/>
            <w:szCs w:val="24"/>
            <w:lang w:eastAsia="ru-RU"/>
          </w:rPr>
          <w:t>18,4 км</w:t>
        </w:r>
      </w:smartTag>
      <w:r w:rsidRPr="00677060">
        <w:rPr>
          <w:rFonts w:ascii="Times New Roman" w:hAnsi="Times New Roman"/>
          <w:sz w:val="24"/>
          <w:szCs w:val="24"/>
          <w:lang w:eastAsia="ru-RU"/>
        </w:rPr>
        <w:t>. (</w:t>
      </w:r>
      <w:proofErr w:type="gramStart"/>
      <w:r w:rsidRPr="00677060">
        <w:rPr>
          <w:rFonts w:ascii="Times New Roman" w:hAnsi="Times New Roman"/>
          <w:sz w:val="24"/>
          <w:szCs w:val="24"/>
          <w:lang w:eastAsia="ru-RU"/>
        </w:rPr>
        <w:t>асфальтобетон</w:t>
      </w:r>
      <w:proofErr w:type="gramEnd"/>
      <w:r w:rsidRPr="00677060">
        <w:rPr>
          <w:rFonts w:ascii="Times New Roman" w:hAnsi="Times New Roman"/>
          <w:sz w:val="24"/>
          <w:szCs w:val="24"/>
          <w:lang w:eastAsia="ru-RU"/>
        </w:rPr>
        <w:t xml:space="preserve"> - </w:t>
      </w:r>
      <w:smartTag w:uri="urn:schemas-microsoft-com:office:smarttags" w:element="metricconverter">
        <w:smartTagPr>
          <w:attr w:name="ProductID" w:val="1,095 км"/>
        </w:smartTagPr>
        <w:r w:rsidRPr="00677060">
          <w:rPr>
            <w:rFonts w:ascii="Times New Roman" w:hAnsi="Times New Roman"/>
            <w:sz w:val="24"/>
            <w:szCs w:val="24"/>
            <w:lang w:eastAsia="ru-RU"/>
          </w:rPr>
          <w:t>16,8 км</w:t>
        </w:r>
      </w:smartTag>
      <w:r w:rsidRPr="00677060">
        <w:rPr>
          <w:rFonts w:ascii="Times New Roman" w:hAnsi="Times New Roman"/>
          <w:sz w:val="24"/>
          <w:szCs w:val="24"/>
          <w:lang w:eastAsia="ru-RU"/>
        </w:rPr>
        <w:t xml:space="preserve">., бетон - </w:t>
      </w:r>
      <w:smartTag w:uri="urn:schemas-microsoft-com:office:smarttags" w:element="metricconverter">
        <w:smartTagPr>
          <w:attr w:name="ProductID" w:val="1,095 км"/>
        </w:smartTagPr>
        <w:r w:rsidRPr="00677060">
          <w:rPr>
            <w:rFonts w:ascii="Times New Roman" w:hAnsi="Times New Roman"/>
            <w:sz w:val="24"/>
            <w:szCs w:val="24"/>
            <w:lang w:eastAsia="ru-RU"/>
          </w:rPr>
          <w:t>1,6 км</w:t>
        </w:r>
      </w:smartTag>
      <w:r w:rsidRPr="00677060">
        <w:rPr>
          <w:rFonts w:ascii="Times New Roman" w:hAnsi="Times New Roman"/>
          <w:sz w:val="24"/>
          <w:szCs w:val="24"/>
          <w:lang w:eastAsia="ru-RU"/>
        </w:rPr>
        <w:t>.). Доля дорог с твердым покрытием в общей протяженности дорог составляет 30%, что выше средне районного показателя на 7% (по району 28</w:t>
      </w:r>
      <w:proofErr w:type="gramStart"/>
      <w:r w:rsidRPr="00677060">
        <w:rPr>
          <w:rFonts w:ascii="Times New Roman" w:hAnsi="Times New Roman"/>
          <w:sz w:val="24"/>
          <w:szCs w:val="24"/>
          <w:lang w:eastAsia="ru-RU"/>
        </w:rPr>
        <w:t>%).Основные</w:t>
      </w:r>
      <w:proofErr w:type="gramEnd"/>
      <w:r w:rsidRPr="00677060">
        <w:rPr>
          <w:rFonts w:ascii="Times New Roman" w:hAnsi="Times New Roman"/>
          <w:sz w:val="24"/>
          <w:szCs w:val="24"/>
          <w:lang w:eastAsia="ru-RU"/>
        </w:rPr>
        <w:t xml:space="preserve"> объемы регулярных грузовых и пассажирских перевозок осуществляются по Свердловской железной дороге, связывающей поселение с районным центром и с центром </w:t>
      </w:r>
      <w:proofErr w:type="spellStart"/>
      <w:r w:rsidRPr="00677060">
        <w:rPr>
          <w:rFonts w:ascii="Times New Roman" w:hAnsi="Times New Roman"/>
          <w:sz w:val="24"/>
          <w:szCs w:val="24"/>
          <w:lang w:eastAsia="ru-RU"/>
        </w:rPr>
        <w:t>УрФО</w:t>
      </w:r>
      <w:proofErr w:type="spellEnd"/>
      <w:r w:rsidRPr="00677060">
        <w:rPr>
          <w:rFonts w:ascii="Times New Roman" w:hAnsi="Times New Roman"/>
          <w:sz w:val="24"/>
          <w:szCs w:val="24"/>
          <w:lang w:eastAsia="ru-RU"/>
        </w:rPr>
        <w:t xml:space="preserve"> – г. Екатеринбург.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В рамках реализации Указа Президента Российской Федерации от</w:t>
      </w:r>
      <w:r w:rsidRPr="00677060">
        <w:rPr>
          <w:rFonts w:ascii="Times New Roman" w:hAnsi="Times New Roman"/>
          <w:sz w:val="24"/>
          <w:szCs w:val="24"/>
          <w:lang w:eastAsia="ru-RU"/>
        </w:rPr>
        <w:br/>
        <w:t xml:space="preserve">7 мая 2012 года № 596 «О долгосрочной государственной экономической политике» на территории Кондинского района действовала муниципальная программа «Развитие транспортной системы Кондинского района на 2014-2016 годы и на период до 2020 года», в которой предусмотрено строительство подъездных автомобильных дорог к д. Сотник, </w:t>
      </w:r>
      <w:proofErr w:type="spellStart"/>
      <w:r w:rsidRPr="00677060">
        <w:rPr>
          <w:rFonts w:ascii="Times New Roman" w:hAnsi="Times New Roman"/>
          <w:sz w:val="24"/>
          <w:szCs w:val="24"/>
          <w:lang w:eastAsia="ru-RU"/>
        </w:rPr>
        <w:t>пгт</w:t>
      </w:r>
      <w:proofErr w:type="spellEnd"/>
      <w:r w:rsidRPr="00677060">
        <w:rPr>
          <w:rFonts w:ascii="Times New Roman" w:hAnsi="Times New Roman"/>
          <w:sz w:val="24"/>
          <w:szCs w:val="24"/>
          <w:lang w:eastAsia="ru-RU"/>
        </w:rPr>
        <w:t xml:space="preserve">. Мортка и п. Ямки. </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Завершено строительство подъездной автомобильной дороги к </w:t>
      </w:r>
      <w:proofErr w:type="spellStart"/>
      <w:r w:rsidRPr="00677060">
        <w:rPr>
          <w:rFonts w:ascii="Times New Roman" w:hAnsi="Times New Roman"/>
          <w:bCs/>
          <w:sz w:val="24"/>
          <w:szCs w:val="24"/>
          <w:lang w:eastAsia="ru-RU"/>
        </w:rPr>
        <w:t>д.Сотник</w:t>
      </w:r>
      <w:proofErr w:type="spellEnd"/>
      <w:r w:rsidRPr="00677060">
        <w:rPr>
          <w:rFonts w:ascii="Times New Roman" w:hAnsi="Times New Roman"/>
          <w:bCs/>
          <w:sz w:val="24"/>
          <w:szCs w:val="24"/>
          <w:lang w:eastAsia="ru-RU"/>
        </w:rPr>
        <w:t xml:space="preserve"> Кондинского района, 1 этап строительства.</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Мощность объекта: </w:t>
      </w:r>
      <w:smartTag w:uri="urn:schemas-microsoft-com:office:smarttags" w:element="metricconverter">
        <w:smartTagPr>
          <w:attr w:name="ProductID" w:val="1,095 км"/>
        </w:smartTagPr>
        <w:r w:rsidRPr="00677060">
          <w:rPr>
            <w:rFonts w:ascii="Times New Roman" w:hAnsi="Times New Roman"/>
            <w:bCs/>
            <w:sz w:val="24"/>
            <w:szCs w:val="24"/>
            <w:lang w:eastAsia="ru-RU"/>
          </w:rPr>
          <w:t>3,730 км</w:t>
        </w:r>
      </w:smartTag>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Объем финансирования на 2017 год составил 10 194,8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бюджета автономного округа – 9 685,1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районного бюджета – 509,7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Разрешение на ввод объекта в эксплуатацию от 14 декабря 2017 года № 86-</w:t>
      </w:r>
      <w:r w:rsidRPr="00677060">
        <w:rPr>
          <w:rFonts w:ascii="Times New Roman" w:hAnsi="Times New Roman"/>
          <w:bCs/>
          <w:sz w:val="24"/>
          <w:szCs w:val="24"/>
          <w:lang w:val="en-US" w:eastAsia="ru-RU"/>
        </w:rPr>
        <w:t>RU</w:t>
      </w:r>
      <w:r w:rsidRPr="00677060">
        <w:rPr>
          <w:rFonts w:ascii="Times New Roman" w:hAnsi="Times New Roman"/>
          <w:bCs/>
          <w:sz w:val="24"/>
          <w:szCs w:val="24"/>
          <w:lang w:eastAsia="ru-RU"/>
        </w:rPr>
        <w:t xml:space="preserve">86502000-39-2015. </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Завершено строительство подъездной автомобильной дороги к </w:t>
      </w:r>
      <w:proofErr w:type="spellStart"/>
      <w:r w:rsidRPr="00677060">
        <w:rPr>
          <w:rFonts w:ascii="Times New Roman" w:hAnsi="Times New Roman"/>
          <w:bCs/>
          <w:sz w:val="24"/>
          <w:szCs w:val="24"/>
          <w:lang w:eastAsia="ru-RU"/>
        </w:rPr>
        <w:t>д.Сотник</w:t>
      </w:r>
      <w:proofErr w:type="spellEnd"/>
      <w:r w:rsidRPr="00677060">
        <w:rPr>
          <w:rFonts w:ascii="Times New Roman" w:hAnsi="Times New Roman"/>
          <w:bCs/>
          <w:sz w:val="24"/>
          <w:szCs w:val="24"/>
          <w:lang w:eastAsia="ru-RU"/>
        </w:rPr>
        <w:t xml:space="preserve"> Кондинского района, 2 этап строительства.</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Мощность объекта: </w:t>
      </w:r>
      <w:smartTag w:uri="urn:schemas-microsoft-com:office:smarttags" w:element="metricconverter">
        <w:smartTagPr>
          <w:attr w:name="ProductID" w:val="1,095 км"/>
        </w:smartTagPr>
        <w:r w:rsidRPr="00677060">
          <w:rPr>
            <w:rFonts w:ascii="Times New Roman" w:hAnsi="Times New Roman"/>
            <w:bCs/>
            <w:sz w:val="24"/>
            <w:szCs w:val="24"/>
            <w:lang w:eastAsia="ru-RU"/>
          </w:rPr>
          <w:t>4,958 км</w:t>
        </w:r>
      </w:smartTag>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Объем финансирования на 2017 год составил 98 420,7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бюджета автономного округа – 93 499,7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районного бюджета – 4 921,0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Разрешение на ввод объекта в эксплуатацию от 15 декабря 2017 года № 86-</w:t>
      </w:r>
      <w:r w:rsidRPr="00677060">
        <w:rPr>
          <w:rFonts w:ascii="Times New Roman" w:hAnsi="Times New Roman"/>
          <w:bCs/>
          <w:sz w:val="24"/>
          <w:szCs w:val="24"/>
          <w:lang w:val="en-US" w:eastAsia="ru-RU"/>
        </w:rPr>
        <w:t>RU</w:t>
      </w:r>
      <w:r w:rsidRPr="00677060">
        <w:rPr>
          <w:rFonts w:ascii="Times New Roman" w:hAnsi="Times New Roman"/>
          <w:bCs/>
          <w:sz w:val="24"/>
          <w:szCs w:val="24"/>
          <w:lang w:eastAsia="ru-RU"/>
        </w:rPr>
        <w:t xml:space="preserve">86502000-96-2015. </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Общий объем финансирования на строительство подъездной автомобильной дороги к д. Сотник составил 511 544,8 тыс. рублей, из них:</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федерального бюджета – 96 504,1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бюджета автономного округа – 389 463,5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средства районного бюджета – 25 577,2 тыс. рублей.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Таким образом, протяженность автомобильных дорог местного значения с асфальтобетонным типом покрытия увеличилась на </w:t>
      </w:r>
      <w:smartTag w:uri="urn:schemas-microsoft-com:office:smarttags" w:element="metricconverter">
        <w:smartTagPr>
          <w:attr w:name="ProductID" w:val="1,095 км"/>
        </w:smartTagPr>
        <w:r w:rsidRPr="00677060">
          <w:rPr>
            <w:rFonts w:ascii="Times New Roman" w:hAnsi="Times New Roman"/>
            <w:bCs/>
            <w:sz w:val="24"/>
            <w:szCs w:val="24"/>
            <w:lang w:eastAsia="ru-RU"/>
          </w:rPr>
          <w:t>8,688 км</w:t>
        </w:r>
      </w:smartTag>
      <w:r w:rsidRPr="00677060">
        <w:rPr>
          <w:rFonts w:ascii="Times New Roman" w:hAnsi="Times New Roman"/>
          <w:bCs/>
          <w:sz w:val="24"/>
          <w:szCs w:val="24"/>
          <w:lang w:eastAsia="ru-RU"/>
        </w:rPr>
        <w:t xml:space="preserve">. Общая протяженность автомобильных дорог местного значения </w:t>
      </w:r>
      <w:smartTag w:uri="urn:schemas-microsoft-com:office:smarttags" w:element="metricconverter">
        <w:smartTagPr>
          <w:attr w:name="ProductID" w:val="1,095 км"/>
        </w:smartTagPr>
        <w:r w:rsidRPr="00677060">
          <w:rPr>
            <w:rFonts w:ascii="Times New Roman" w:hAnsi="Times New Roman"/>
            <w:bCs/>
            <w:sz w:val="24"/>
            <w:szCs w:val="24"/>
            <w:lang w:eastAsia="ru-RU"/>
          </w:rPr>
          <w:t>399,4 км</w:t>
        </w:r>
      </w:smartTag>
      <w:r w:rsidRPr="00677060">
        <w:rPr>
          <w:rFonts w:ascii="Times New Roman" w:hAnsi="Times New Roman"/>
          <w:bCs/>
          <w:sz w:val="24"/>
          <w:szCs w:val="24"/>
          <w:lang w:eastAsia="ru-RU"/>
        </w:rPr>
        <w:t xml:space="preserve">, из них: с асфальтобетонным типом покрытия </w:t>
      </w:r>
      <w:smartTag w:uri="urn:schemas-microsoft-com:office:smarttags" w:element="metricconverter">
        <w:smartTagPr>
          <w:attr w:name="ProductID" w:val="1,095 км"/>
        </w:smartTagPr>
        <w:r w:rsidRPr="00677060">
          <w:rPr>
            <w:rFonts w:ascii="Times New Roman" w:hAnsi="Times New Roman"/>
            <w:bCs/>
            <w:sz w:val="24"/>
            <w:szCs w:val="24"/>
            <w:lang w:eastAsia="ru-RU"/>
          </w:rPr>
          <w:t>61,39 км</w:t>
        </w:r>
      </w:smartTag>
      <w:r w:rsidRPr="00677060">
        <w:rPr>
          <w:rFonts w:ascii="Times New Roman" w:hAnsi="Times New Roman"/>
          <w:bCs/>
          <w:sz w:val="24"/>
          <w:szCs w:val="24"/>
          <w:lang w:eastAsia="ru-RU"/>
        </w:rPr>
        <w:t xml:space="preserve">, с бетонным типом </w:t>
      </w:r>
      <w:smartTag w:uri="urn:schemas-microsoft-com:office:smarttags" w:element="metricconverter">
        <w:smartTagPr>
          <w:attr w:name="ProductID" w:val="1,095 км"/>
        </w:smartTagPr>
        <w:r w:rsidRPr="00677060">
          <w:rPr>
            <w:rFonts w:ascii="Times New Roman" w:hAnsi="Times New Roman"/>
            <w:bCs/>
            <w:sz w:val="24"/>
            <w:szCs w:val="24"/>
            <w:lang w:eastAsia="ru-RU"/>
          </w:rPr>
          <w:t>55,0 км</w:t>
        </w:r>
      </w:smartTag>
      <w:r w:rsidRPr="00677060">
        <w:rPr>
          <w:rFonts w:ascii="Times New Roman" w:hAnsi="Times New Roman"/>
          <w:bCs/>
          <w:sz w:val="24"/>
          <w:szCs w:val="24"/>
          <w:lang w:eastAsia="ru-RU"/>
        </w:rPr>
        <w:t xml:space="preserve">, с грунтовым типом покрытия – </w:t>
      </w:r>
      <w:smartTag w:uri="urn:schemas-microsoft-com:office:smarttags" w:element="metricconverter">
        <w:smartTagPr>
          <w:attr w:name="ProductID" w:val="1,095 км"/>
        </w:smartTagPr>
        <w:r w:rsidRPr="00677060">
          <w:rPr>
            <w:rFonts w:ascii="Times New Roman" w:hAnsi="Times New Roman"/>
            <w:bCs/>
            <w:sz w:val="24"/>
            <w:szCs w:val="24"/>
            <w:lang w:eastAsia="ru-RU"/>
          </w:rPr>
          <w:t>283,01 км</w:t>
        </w:r>
      </w:smartTag>
      <w:r w:rsidRPr="00677060">
        <w:rPr>
          <w:rFonts w:ascii="Times New Roman" w:hAnsi="Times New Roman"/>
          <w:bCs/>
          <w:sz w:val="24"/>
          <w:szCs w:val="24"/>
          <w:lang w:eastAsia="ru-RU"/>
        </w:rPr>
        <w:t xml:space="preserve">. Автомобильные дороги представлены </w:t>
      </w:r>
      <w:r w:rsidRPr="00677060">
        <w:rPr>
          <w:rFonts w:ascii="Times New Roman" w:hAnsi="Times New Roman"/>
          <w:bCs/>
          <w:sz w:val="24"/>
          <w:szCs w:val="24"/>
          <w:lang w:val="en-US" w:eastAsia="ru-RU"/>
        </w:rPr>
        <w:t>IV</w:t>
      </w:r>
      <w:r w:rsidRPr="00677060">
        <w:rPr>
          <w:rFonts w:ascii="Times New Roman" w:hAnsi="Times New Roman"/>
          <w:bCs/>
          <w:sz w:val="24"/>
          <w:szCs w:val="24"/>
          <w:lang w:eastAsia="ru-RU"/>
        </w:rPr>
        <w:t xml:space="preserve"> и </w:t>
      </w:r>
      <w:r w:rsidRPr="00677060">
        <w:rPr>
          <w:rFonts w:ascii="Times New Roman" w:hAnsi="Times New Roman"/>
          <w:bCs/>
          <w:sz w:val="24"/>
          <w:szCs w:val="24"/>
          <w:lang w:val="en-US" w:eastAsia="ru-RU"/>
        </w:rPr>
        <w:t>V</w:t>
      </w:r>
      <w:r w:rsidRPr="00677060">
        <w:rPr>
          <w:rFonts w:ascii="Times New Roman" w:hAnsi="Times New Roman"/>
          <w:bCs/>
          <w:sz w:val="24"/>
          <w:szCs w:val="24"/>
          <w:lang w:eastAsia="ru-RU"/>
        </w:rPr>
        <w:t xml:space="preserve"> технической категорией.</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В Адресную инвестиционную программу Ханты-Мансийского автономного   округа – Югры на 2017 год и на плановый период 2018 и 2019 года были включены мероприятия по строительству подъездной автомобильной дороги к </w:t>
      </w:r>
      <w:proofErr w:type="spellStart"/>
      <w:r w:rsidRPr="00677060">
        <w:rPr>
          <w:rFonts w:ascii="Times New Roman" w:hAnsi="Times New Roman"/>
          <w:bCs/>
          <w:sz w:val="24"/>
          <w:szCs w:val="24"/>
          <w:lang w:eastAsia="ru-RU"/>
        </w:rPr>
        <w:t>пгт.Мортка</w:t>
      </w:r>
      <w:proofErr w:type="spellEnd"/>
      <w:r w:rsidRPr="00677060">
        <w:rPr>
          <w:rFonts w:ascii="Times New Roman" w:hAnsi="Times New Roman"/>
          <w:bCs/>
          <w:sz w:val="24"/>
          <w:szCs w:val="24"/>
          <w:lang w:eastAsia="ru-RU"/>
        </w:rPr>
        <w:t xml:space="preserve"> и </w:t>
      </w:r>
      <w:proofErr w:type="spellStart"/>
      <w:r w:rsidRPr="00677060">
        <w:rPr>
          <w:rFonts w:ascii="Times New Roman" w:hAnsi="Times New Roman"/>
          <w:bCs/>
          <w:sz w:val="24"/>
          <w:szCs w:val="24"/>
          <w:lang w:eastAsia="ru-RU"/>
        </w:rPr>
        <w:t>с.Ямки</w:t>
      </w:r>
      <w:proofErr w:type="spellEnd"/>
      <w:r w:rsidRPr="00677060">
        <w:rPr>
          <w:rFonts w:ascii="Times New Roman" w:hAnsi="Times New Roman"/>
          <w:bCs/>
          <w:sz w:val="24"/>
          <w:szCs w:val="24"/>
          <w:lang w:eastAsia="ru-RU"/>
        </w:rPr>
        <w:t>.</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Подъездная автомобильная дорога к </w:t>
      </w:r>
      <w:proofErr w:type="spellStart"/>
      <w:r w:rsidRPr="00677060">
        <w:rPr>
          <w:rFonts w:ascii="Times New Roman" w:hAnsi="Times New Roman"/>
          <w:bCs/>
          <w:sz w:val="24"/>
          <w:szCs w:val="24"/>
          <w:lang w:eastAsia="ru-RU"/>
        </w:rPr>
        <w:t>пгт.Мортка</w:t>
      </w:r>
      <w:proofErr w:type="spellEnd"/>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Мощность объекта: </w:t>
      </w:r>
      <w:smartTag w:uri="urn:schemas-microsoft-com:office:smarttags" w:element="metricconverter">
        <w:smartTagPr>
          <w:attr w:name="ProductID" w:val="1,095 км"/>
        </w:smartTagPr>
        <w:r w:rsidRPr="00677060">
          <w:rPr>
            <w:rFonts w:ascii="Times New Roman" w:hAnsi="Times New Roman"/>
            <w:bCs/>
            <w:sz w:val="24"/>
            <w:szCs w:val="24"/>
            <w:lang w:eastAsia="ru-RU"/>
          </w:rPr>
          <w:t>1,6 км</w:t>
        </w:r>
      </w:smartTag>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Подрядная организация: АО «ГК </w:t>
      </w:r>
      <w:proofErr w:type="spellStart"/>
      <w:r w:rsidRPr="00677060">
        <w:rPr>
          <w:rFonts w:ascii="Times New Roman" w:hAnsi="Times New Roman"/>
          <w:bCs/>
          <w:sz w:val="24"/>
          <w:szCs w:val="24"/>
          <w:lang w:eastAsia="ru-RU"/>
        </w:rPr>
        <w:t>Северавтодор</w:t>
      </w:r>
      <w:proofErr w:type="spellEnd"/>
      <w:r w:rsidRPr="00677060">
        <w:rPr>
          <w:rFonts w:ascii="Times New Roman" w:hAnsi="Times New Roman"/>
          <w:bCs/>
          <w:sz w:val="24"/>
          <w:szCs w:val="24"/>
          <w:lang w:eastAsia="ru-RU"/>
        </w:rPr>
        <w:t xml:space="preserve">». Муниципальный контракт жизненного цикла от 9 марта 2017 года № 0187300003517000021-0059955-01 на выполнение комплекса работ по разработке проектной и рабочей документации, строительству и содержанию объекта: «Подъездная автомобильная дорога к </w:t>
      </w:r>
      <w:proofErr w:type="spellStart"/>
      <w:r w:rsidRPr="00677060">
        <w:rPr>
          <w:rFonts w:ascii="Times New Roman" w:hAnsi="Times New Roman"/>
          <w:bCs/>
          <w:sz w:val="24"/>
          <w:szCs w:val="24"/>
          <w:lang w:eastAsia="ru-RU"/>
        </w:rPr>
        <w:t>пгт.Мортка</w:t>
      </w:r>
      <w:proofErr w:type="spellEnd"/>
      <w:r w:rsidRPr="00677060">
        <w:rPr>
          <w:rFonts w:ascii="Times New Roman" w:hAnsi="Times New Roman"/>
          <w:bCs/>
          <w:sz w:val="24"/>
          <w:szCs w:val="24"/>
          <w:lang w:eastAsia="ru-RU"/>
        </w:rPr>
        <w:t xml:space="preserve">». Срок исполнения контракта до 31.12.2020 года. Общая стоимость контракта составляет 128 963,2 тыс. рублей, в том числе </w:t>
      </w:r>
      <w:r w:rsidRPr="00677060">
        <w:rPr>
          <w:rFonts w:ascii="Times New Roman" w:hAnsi="Times New Roman"/>
          <w:sz w:val="24"/>
          <w:szCs w:val="24"/>
          <w:lang w:eastAsia="ru-RU"/>
        </w:rPr>
        <w:t>бюджет автономного округа 121 626 тыс. руб.</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Подъездная автомобильная дорога к </w:t>
      </w:r>
      <w:proofErr w:type="spellStart"/>
      <w:r w:rsidRPr="00677060">
        <w:rPr>
          <w:rFonts w:ascii="Times New Roman" w:hAnsi="Times New Roman"/>
          <w:bCs/>
          <w:sz w:val="24"/>
          <w:szCs w:val="24"/>
          <w:lang w:eastAsia="ru-RU"/>
        </w:rPr>
        <w:t>с.Ямки</w:t>
      </w:r>
      <w:proofErr w:type="spellEnd"/>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Cs/>
          <w:sz w:val="24"/>
          <w:szCs w:val="24"/>
          <w:lang w:eastAsia="ru-RU"/>
        </w:rPr>
        <w:t xml:space="preserve">Мощность объекта: </w:t>
      </w:r>
      <w:smartTag w:uri="urn:schemas-microsoft-com:office:smarttags" w:element="metricconverter">
        <w:smartTagPr>
          <w:attr w:name="ProductID" w:val="1,095 км"/>
        </w:smartTagPr>
        <w:r w:rsidRPr="00677060">
          <w:rPr>
            <w:rFonts w:ascii="Times New Roman" w:hAnsi="Times New Roman"/>
            <w:bCs/>
            <w:sz w:val="24"/>
            <w:szCs w:val="24"/>
            <w:lang w:eastAsia="ru-RU"/>
          </w:rPr>
          <w:t>4,9 км</w:t>
        </w:r>
      </w:smartTag>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bCs/>
          <w:sz w:val="24"/>
          <w:szCs w:val="24"/>
          <w:lang w:eastAsia="ru-RU"/>
        </w:rPr>
        <w:t xml:space="preserve">Подрядная организация: АО «ГК </w:t>
      </w:r>
      <w:proofErr w:type="spellStart"/>
      <w:r w:rsidRPr="00677060">
        <w:rPr>
          <w:rFonts w:ascii="Times New Roman" w:hAnsi="Times New Roman"/>
          <w:bCs/>
          <w:sz w:val="24"/>
          <w:szCs w:val="24"/>
          <w:lang w:eastAsia="ru-RU"/>
        </w:rPr>
        <w:t>Северавтодор</w:t>
      </w:r>
      <w:proofErr w:type="spellEnd"/>
      <w:r w:rsidRPr="00677060">
        <w:rPr>
          <w:rFonts w:ascii="Times New Roman" w:hAnsi="Times New Roman"/>
          <w:bCs/>
          <w:sz w:val="24"/>
          <w:szCs w:val="24"/>
          <w:lang w:eastAsia="ru-RU"/>
        </w:rPr>
        <w:t xml:space="preserve">». Муниципальный контракт жизненного цикла от 26 июня 2017 года № 0187300003517000191-0059955-01 на выполнение комплекса работ по разработке проектной и рабочей документации, строительству и содержанию объекта: «Подъездная автомобильная дорога к </w:t>
      </w:r>
      <w:proofErr w:type="spellStart"/>
      <w:r w:rsidRPr="00677060">
        <w:rPr>
          <w:rFonts w:ascii="Times New Roman" w:hAnsi="Times New Roman"/>
          <w:bCs/>
          <w:sz w:val="24"/>
          <w:szCs w:val="24"/>
          <w:lang w:eastAsia="ru-RU"/>
        </w:rPr>
        <w:t>с.Ямки</w:t>
      </w:r>
      <w:proofErr w:type="spellEnd"/>
      <w:r w:rsidRPr="00677060">
        <w:rPr>
          <w:rFonts w:ascii="Times New Roman" w:hAnsi="Times New Roman"/>
          <w:bCs/>
          <w:sz w:val="24"/>
          <w:szCs w:val="24"/>
          <w:lang w:eastAsia="ru-RU"/>
        </w:rPr>
        <w:t xml:space="preserve">». Срок исполнения контракта до 31.12.2021 года. </w:t>
      </w:r>
      <w:r w:rsidRPr="00677060">
        <w:rPr>
          <w:rFonts w:ascii="Times New Roman" w:hAnsi="Times New Roman"/>
          <w:bCs/>
          <w:sz w:val="24"/>
          <w:szCs w:val="24"/>
          <w:lang w:eastAsia="ru-RU"/>
        </w:rPr>
        <w:lastRenderedPageBreak/>
        <w:t>Общая стоимость контракта составляет 373 515,7 тыс. рублей,</w:t>
      </w:r>
      <w:r w:rsidRPr="00677060">
        <w:rPr>
          <w:rFonts w:ascii="Times New Roman" w:hAnsi="Times New Roman"/>
          <w:sz w:val="24"/>
          <w:szCs w:val="24"/>
          <w:lang w:eastAsia="ru-RU"/>
        </w:rPr>
        <w:t xml:space="preserve"> в том числе бюджет автономного округа 352 009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Ремонт дороги по </w:t>
      </w:r>
      <w:proofErr w:type="spellStart"/>
      <w:r w:rsidRPr="00677060">
        <w:rPr>
          <w:rFonts w:ascii="Times New Roman" w:hAnsi="Times New Roman"/>
          <w:sz w:val="24"/>
          <w:szCs w:val="24"/>
          <w:lang w:eastAsia="ru-RU"/>
        </w:rPr>
        <w:t>ул.Ф.Новикова</w:t>
      </w:r>
      <w:proofErr w:type="spellEnd"/>
      <w:r w:rsidRPr="00677060">
        <w:rPr>
          <w:rFonts w:ascii="Times New Roman" w:hAnsi="Times New Roman"/>
          <w:sz w:val="24"/>
          <w:szCs w:val="24"/>
          <w:lang w:eastAsia="ru-RU"/>
        </w:rPr>
        <w:t xml:space="preserve"> </w:t>
      </w:r>
      <w:proofErr w:type="gramStart"/>
      <w:r w:rsidRPr="00677060">
        <w:rPr>
          <w:rFonts w:ascii="Times New Roman" w:hAnsi="Times New Roman"/>
          <w:sz w:val="24"/>
          <w:szCs w:val="24"/>
          <w:lang w:eastAsia="ru-RU"/>
        </w:rPr>
        <w:t xml:space="preserve">протяженностью  </w:t>
      </w:r>
      <w:smartTag w:uri="urn:schemas-microsoft-com:office:smarttags" w:element="metricconverter">
        <w:smartTagPr>
          <w:attr w:name="ProductID" w:val="1,095 км"/>
        </w:smartTagPr>
        <w:r w:rsidRPr="00677060">
          <w:rPr>
            <w:rFonts w:ascii="Times New Roman" w:hAnsi="Times New Roman"/>
            <w:sz w:val="24"/>
            <w:szCs w:val="24"/>
            <w:lang w:eastAsia="ru-RU"/>
          </w:rPr>
          <w:t>1</w:t>
        </w:r>
        <w:proofErr w:type="gramEnd"/>
        <w:r w:rsidRPr="00677060">
          <w:rPr>
            <w:rFonts w:ascii="Times New Roman" w:hAnsi="Times New Roman"/>
            <w:sz w:val="24"/>
            <w:szCs w:val="24"/>
            <w:lang w:eastAsia="ru-RU"/>
          </w:rPr>
          <w:t>,095 км</w:t>
        </w:r>
      </w:smartTag>
      <w:r w:rsidRPr="00677060">
        <w:rPr>
          <w:rFonts w:ascii="Times New Roman" w:hAnsi="Times New Roman"/>
          <w:sz w:val="24"/>
          <w:szCs w:val="24"/>
          <w:lang w:eastAsia="ru-RU"/>
        </w:rPr>
        <w:t xml:space="preserve"> на сумму 6 531,6 тыс. руб.</w:t>
      </w:r>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sz w:val="24"/>
          <w:szCs w:val="24"/>
          <w:lang w:eastAsia="ru-RU"/>
        </w:rPr>
        <w:t xml:space="preserve">На 2018 год запланировано строительство тротуара по </w:t>
      </w:r>
      <w:proofErr w:type="spellStart"/>
      <w:r w:rsidRPr="00677060">
        <w:rPr>
          <w:rFonts w:ascii="Times New Roman" w:hAnsi="Times New Roman"/>
          <w:sz w:val="24"/>
          <w:szCs w:val="24"/>
          <w:lang w:eastAsia="ru-RU"/>
        </w:rPr>
        <w:t>ул.Ф.Новикова</w:t>
      </w:r>
      <w:proofErr w:type="spellEnd"/>
      <w:r w:rsidRPr="00677060">
        <w:rPr>
          <w:rFonts w:ascii="Times New Roman" w:hAnsi="Times New Roman"/>
          <w:sz w:val="24"/>
          <w:szCs w:val="24"/>
          <w:lang w:eastAsia="ru-RU"/>
        </w:rPr>
        <w:t xml:space="preserve"> от перекрестка ул. </w:t>
      </w:r>
      <w:proofErr w:type="spellStart"/>
      <w:r w:rsidRPr="00677060">
        <w:rPr>
          <w:rFonts w:ascii="Times New Roman" w:hAnsi="Times New Roman"/>
          <w:sz w:val="24"/>
          <w:szCs w:val="24"/>
          <w:lang w:eastAsia="ru-RU"/>
        </w:rPr>
        <w:t>Г.М.Борисова</w:t>
      </w:r>
      <w:proofErr w:type="spellEnd"/>
      <w:r w:rsidRPr="00677060">
        <w:rPr>
          <w:rFonts w:ascii="Times New Roman" w:hAnsi="Times New Roman"/>
          <w:sz w:val="24"/>
          <w:szCs w:val="24"/>
          <w:lang w:eastAsia="ru-RU"/>
        </w:rPr>
        <w:t xml:space="preserve"> до больницы.</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 </w:t>
      </w:r>
      <w:proofErr w:type="spellStart"/>
      <w:r w:rsidRPr="00677060">
        <w:rPr>
          <w:rFonts w:ascii="Times New Roman" w:hAnsi="Times New Roman"/>
          <w:sz w:val="24"/>
          <w:szCs w:val="24"/>
          <w:lang w:eastAsia="ru-RU"/>
        </w:rPr>
        <w:t>пгт</w:t>
      </w:r>
      <w:proofErr w:type="spellEnd"/>
      <w:r w:rsidRPr="00677060">
        <w:rPr>
          <w:rFonts w:ascii="Times New Roman" w:hAnsi="Times New Roman"/>
          <w:sz w:val="24"/>
          <w:szCs w:val="24"/>
          <w:lang w:eastAsia="ru-RU"/>
        </w:rPr>
        <w:t>. Мортка, в зонах уверенного приема 3</w:t>
      </w:r>
      <w:r w:rsidRPr="00677060">
        <w:rPr>
          <w:rFonts w:ascii="Times New Roman" w:hAnsi="Times New Roman"/>
          <w:sz w:val="24"/>
          <w:szCs w:val="24"/>
          <w:lang w:val="en-US" w:eastAsia="ru-RU"/>
        </w:rPr>
        <w:t>G</w:t>
      </w:r>
      <w:r w:rsidRPr="00677060">
        <w:rPr>
          <w:rFonts w:ascii="Times New Roman" w:hAnsi="Times New Roman"/>
          <w:sz w:val="24"/>
          <w:szCs w:val="24"/>
          <w:lang w:eastAsia="ru-RU"/>
        </w:rPr>
        <w:t xml:space="preserve"> сигнала, операторами сотовой связи ПАО «Мобильные телесистемы», ПАО «Мегафон» и ООО «</w:t>
      </w:r>
      <w:proofErr w:type="spellStart"/>
      <w:r w:rsidRPr="00677060">
        <w:rPr>
          <w:rFonts w:ascii="Times New Roman" w:hAnsi="Times New Roman"/>
          <w:sz w:val="24"/>
          <w:szCs w:val="24"/>
          <w:lang w:eastAsia="ru-RU"/>
        </w:rPr>
        <w:t>Скартел</w:t>
      </w:r>
      <w:proofErr w:type="spellEnd"/>
      <w:r w:rsidRPr="00677060">
        <w:rPr>
          <w:rFonts w:ascii="Times New Roman" w:hAnsi="Times New Roman"/>
          <w:sz w:val="24"/>
          <w:szCs w:val="24"/>
          <w:lang w:eastAsia="ru-RU"/>
        </w:rPr>
        <w:t>» (Торговая марка «</w:t>
      </w:r>
      <w:proofErr w:type="spellStart"/>
      <w:r w:rsidRPr="00677060">
        <w:rPr>
          <w:rFonts w:ascii="Times New Roman" w:hAnsi="Times New Roman"/>
          <w:sz w:val="24"/>
          <w:szCs w:val="24"/>
          <w:lang w:val="en-US" w:eastAsia="ru-RU"/>
        </w:rPr>
        <w:t>Yota</w:t>
      </w:r>
      <w:proofErr w:type="spellEnd"/>
      <w:r w:rsidRPr="00677060">
        <w:rPr>
          <w:rFonts w:ascii="Times New Roman" w:hAnsi="Times New Roman"/>
          <w:sz w:val="24"/>
          <w:szCs w:val="24"/>
          <w:lang w:eastAsia="ru-RU"/>
        </w:rPr>
        <w:t>») предоставляется широкополосный доступ абонентов к сети Интернет по технологии 3</w:t>
      </w:r>
      <w:r w:rsidRPr="00677060">
        <w:rPr>
          <w:rFonts w:ascii="Times New Roman" w:hAnsi="Times New Roman"/>
          <w:sz w:val="24"/>
          <w:szCs w:val="24"/>
          <w:lang w:val="en-US" w:eastAsia="ru-RU"/>
        </w:rPr>
        <w:t>G</w:t>
      </w:r>
      <w:r w:rsidRPr="00677060">
        <w:rPr>
          <w:rFonts w:ascii="Times New Roman" w:hAnsi="Times New Roman"/>
          <w:sz w:val="24"/>
          <w:szCs w:val="24"/>
          <w:lang w:eastAsia="ru-RU"/>
        </w:rPr>
        <w:t>. ООО «Екатеринбург-2000» (Мотив) предоставляет широкополосный доступ абонентов к сети Интернет по технологии 4G (LTE).</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Услуги почтовой </w:t>
      </w:r>
      <w:proofErr w:type="gramStart"/>
      <w:r w:rsidRPr="00677060">
        <w:rPr>
          <w:rFonts w:ascii="Times New Roman" w:hAnsi="Times New Roman"/>
          <w:sz w:val="24"/>
          <w:szCs w:val="24"/>
          <w:lang w:eastAsia="ru-RU"/>
        </w:rPr>
        <w:t>связи  населению</w:t>
      </w:r>
      <w:proofErr w:type="gramEnd"/>
      <w:r w:rsidRPr="00677060">
        <w:rPr>
          <w:rFonts w:ascii="Times New Roman" w:hAnsi="Times New Roman"/>
          <w:sz w:val="24"/>
          <w:szCs w:val="24"/>
          <w:lang w:eastAsia="ru-RU"/>
        </w:rPr>
        <w:t xml:space="preserve"> предоставляются отделением почтовой связи </w:t>
      </w:r>
      <w:proofErr w:type="spellStart"/>
      <w:r w:rsidRPr="00677060">
        <w:rPr>
          <w:rFonts w:ascii="Times New Roman" w:hAnsi="Times New Roman"/>
          <w:sz w:val="24"/>
          <w:szCs w:val="24"/>
          <w:lang w:eastAsia="ru-RU"/>
        </w:rPr>
        <w:t>Урайский</w:t>
      </w:r>
      <w:proofErr w:type="spellEnd"/>
      <w:r w:rsidRPr="00677060">
        <w:rPr>
          <w:rFonts w:ascii="Times New Roman" w:hAnsi="Times New Roman"/>
          <w:sz w:val="24"/>
          <w:szCs w:val="24"/>
          <w:lang w:eastAsia="ru-RU"/>
        </w:rPr>
        <w:t xml:space="preserve"> почтамт.</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ФГУП РТРС «Урало-Сибирским региональным центром» территория поселения повсеместно обеспечена цифровым радиосигналом государственного телевидения стандарта </w:t>
      </w:r>
      <w:r w:rsidRPr="00677060">
        <w:rPr>
          <w:rFonts w:ascii="Times New Roman" w:hAnsi="Times New Roman"/>
          <w:sz w:val="24"/>
          <w:szCs w:val="24"/>
          <w:lang w:val="en-US" w:eastAsia="ru-RU"/>
        </w:rPr>
        <w:t>DVB</w:t>
      </w:r>
      <w:r w:rsidRPr="00677060">
        <w:rPr>
          <w:rFonts w:ascii="Times New Roman" w:hAnsi="Times New Roman"/>
          <w:sz w:val="24"/>
          <w:szCs w:val="24"/>
          <w:lang w:eastAsia="ru-RU"/>
        </w:rPr>
        <w:t>-</w:t>
      </w:r>
      <w:r w:rsidRPr="00677060">
        <w:rPr>
          <w:rFonts w:ascii="Times New Roman" w:hAnsi="Times New Roman"/>
          <w:sz w:val="24"/>
          <w:szCs w:val="24"/>
          <w:lang w:val="en-US" w:eastAsia="ru-RU"/>
        </w:rPr>
        <w:t>T</w:t>
      </w:r>
      <w:r w:rsidRPr="00677060">
        <w:rPr>
          <w:rFonts w:ascii="Times New Roman" w:hAnsi="Times New Roman"/>
          <w:sz w:val="24"/>
          <w:szCs w:val="24"/>
          <w:lang w:eastAsia="ru-RU"/>
        </w:rPr>
        <w:t xml:space="preserve">2 с возможностью просмотра </w:t>
      </w:r>
      <w:proofErr w:type="gramStart"/>
      <w:r w:rsidRPr="00677060">
        <w:rPr>
          <w:rFonts w:ascii="Times New Roman" w:hAnsi="Times New Roman"/>
          <w:sz w:val="24"/>
          <w:szCs w:val="24"/>
          <w:lang w:eastAsia="ru-RU"/>
        </w:rPr>
        <w:t>пакета  телеканалов</w:t>
      </w:r>
      <w:proofErr w:type="gramEnd"/>
      <w:r w:rsidRPr="00677060">
        <w:rPr>
          <w:rFonts w:ascii="Times New Roman" w:hAnsi="Times New Roman"/>
          <w:sz w:val="24"/>
          <w:szCs w:val="24"/>
          <w:lang w:eastAsia="ru-RU"/>
        </w:rPr>
        <w:t xml:space="preserve"> «РТРС-1».  </w:t>
      </w:r>
    </w:p>
    <w:p w:rsidR="00677060" w:rsidRPr="00677060" w:rsidRDefault="00677060" w:rsidP="00677060">
      <w:pPr>
        <w:spacing w:after="0" w:line="240" w:lineRule="auto"/>
        <w:jc w:val="both"/>
        <w:rPr>
          <w:rFonts w:ascii="Times New Roman" w:hAnsi="Times New Roman"/>
          <w:b/>
          <w:sz w:val="24"/>
          <w:szCs w:val="24"/>
          <w:lang w:eastAsia="ru-RU"/>
        </w:rPr>
      </w:pPr>
      <w:r w:rsidRPr="00677060">
        <w:rPr>
          <w:rFonts w:ascii="Times New Roman" w:hAnsi="Times New Roman"/>
          <w:sz w:val="24"/>
          <w:szCs w:val="24"/>
          <w:lang w:eastAsia="ru-RU"/>
        </w:rPr>
        <w:t xml:space="preserve">       Жители городского поселения Мортка смотрят региональную врезку местной телерадиокомпании «</w:t>
      </w:r>
      <w:proofErr w:type="spellStart"/>
      <w:r w:rsidRPr="00677060">
        <w:rPr>
          <w:rFonts w:ascii="Times New Roman" w:hAnsi="Times New Roman"/>
          <w:sz w:val="24"/>
          <w:szCs w:val="24"/>
          <w:lang w:eastAsia="ru-RU"/>
        </w:rPr>
        <w:t>Конда</w:t>
      </w:r>
      <w:proofErr w:type="spellEnd"/>
      <w:r w:rsidRPr="00677060">
        <w:rPr>
          <w:rFonts w:ascii="Times New Roman" w:hAnsi="Times New Roman"/>
          <w:sz w:val="24"/>
          <w:szCs w:val="24"/>
          <w:lang w:eastAsia="ru-RU"/>
        </w:rPr>
        <w:t>» на канале ОТРК «Югра». Радиостанция «Югра» осуществляет вещание в ультракоротком волновом диапазоне на фиксированных радиочастотах</w:t>
      </w:r>
    </w:p>
    <w:p w:rsidR="00677060" w:rsidRPr="00677060" w:rsidRDefault="00677060" w:rsidP="00677060">
      <w:pPr>
        <w:spacing w:after="0" w:line="240" w:lineRule="auto"/>
        <w:jc w:val="both"/>
        <w:rPr>
          <w:rFonts w:ascii="Times New Roman" w:hAnsi="Times New Roman"/>
          <w:b/>
          <w:bCs/>
          <w:iCs/>
          <w:sz w:val="24"/>
          <w:szCs w:val="24"/>
          <w:lang w:eastAsia="ru-RU"/>
        </w:rPr>
      </w:pPr>
      <w:r w:rsidRPr="00677060">
        <w:rPr>
          <w:rFonts w:ascii="Times New Roman" w:hAnsi="Times New Roman"/>
          <w:b/>
          <w:bCs/>
          <w:iCs/>
          <w:sz w:val="24"/>
          <w:szCs w:val="24"/>
          <w:lang w:eastAsia="ru-RU"/>
        </w:rPr>
        <w:t>1.7. Объекты социальной инфраструктуры</w:t>
      </w:r>
    </w:p>
    <w:p w:rsidR="00677060" w:rsidRPr="00677060" w:rsidRDefault="00677060" w:rsidP="00677060">
      <w:pPr>
        <w:spacing w:after="0" w:line="240" w:lineRule="auto"/>
        <w:jc w:val="both"/>
        <w:rPr>
          <w:rFonts w:ascii="Times New Roman" w:hAnsi="Times New Roman"/>
          <w:b/>
          <w:bCs/>
          <w:sz w:val="24"/>
          <w:szCs w:val="24"/>
          <w:lang w:eastAsia="ru-RU"/>
        </w:rPr>
      </w:pPr>
      <w:bookmarkStart w:id="4" w:name="_Toc469388908"/>
      <w:r w:rsidRPr="00677060">
        <w:rPr>
          <w:rFonts w:ascii="Times New Roman" w:hAnsi="Times New Roman"/>
          <w:b/>
          <w:bCs/>
          <w:sz w:val="24"/>
          <w:szCs w:val="24"/>
          <w:lang w:eastAsia="ru-RU"/>
        </w:rPr>
        <w:t>Учреждения образования</w:t>
      </w:r>
      <w:bookmarkEnd w:id="4"/>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Детский сад «Солнышко» </w:t>
      </w:r>
      <w:proofErr w:type="spellStart"/>
      <w:r w:rsidRPr="00677060">
        <w:rPr>
          <w:rFonts w:ascii="Times New Roman" w:hAnsi="Times New Roman"/>
          <w:sz w:val="24"/>
          <w:szCs w:val="24"/>
          <w:lang w:eastAsia="ru-RU"/>
        </w:rPr>
        <w:t>пгт</w:t>
      </w:r>
      <w:proofErr w:type="spellEnd"/>
      <w:r w:rsidRPr="00677060">
        <w:rPr>
          <w:rFonts w:ascii="Times New Roman" w:hAnsi="Times New Roman"/>
          <w:sz w:val="24"/>
          <w:szCs w:val="24"/>
          <w:lang w:eastAsia="ru-RU"/>
        </w:rPr>
        <w:t xml:space="preserve">. Мортка. </w:t>
      </w:r>
      <w:proofErr w:type="gramStart"/>
      <w:r w:rsidRPr="00677060">
        <w:rPr>
          <w:rFonts w:ascii="Times New Roman" w:hAnsi="Times New Roman"/>
          <w:sz w:val="24"/>
          <w:szCs w:val="24"/>
          <w:lang w:eastAsia="ru-RU"/>
        </w:rPr>
        <w:t>Количество  воспитанников</w:t>
      </w:r>
      <w:proofErr w:type="gramEnd"/>
      <w:r w:rsidRPr="00677060">
        <w:rPr>
          <w:rFonts w:ascii="Times New Roman" w:hAnsi="Times New Roman"/>
          <w:sz w:val="24"/>
          <w:szCs w:val="24"/>
          <w:lang w:eastAsia="ru-RU"/>
        </w:rPr>
        <w:t xml:space="preserve">  на 01.01.2018г. – 206. Число работающих – 66, из них воспитателей – 25.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МБОУ </w:t>
      </w:r>
      <w:proofErr w:type="spellStart"/>
      <w:r w:rsidRPr="00677060">
        <w:rPr>
          <w:rFonts w:ascii="Times New Roman" w:hAnsi="Times New Roman"/>
          <w:sz w:val="24"/>
          <w:szCs w:val="24"/>
          <w:lang w:eastAsia="ru-RU"/>
        </w:rPr>
        <w:t>Морткинская</w:t>
      </w:r>
      <w:proofErr w:type="spellEnd"/>
      <w:r w:rsidRPr="00677060">
        <w:rPr>
          <w:rFonts w:ascii="Times New Roman" w:hAnsi="Times New Roman"/>
          <w:sz w:val="24"/>
          <w:szCs w:val="24"/>
          <w:lang w:eastAsia="ru-RU"/>
        </w:rPr>
        <w:t xml:space="preserve"> средняя общеобразовательная школа. Численность учащихся – 423. Среднесписочная численность работающих – 55, из них преподавателей – 32.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МКОУ </w:t>
      </w:r>
      <w:proofErr w:type="spellStart"/>
      <w:r w:rsidRPr="00677060">
        <w:rPr>
          <w:rFonts w:ascii="Times New Roman" w:hAnsi="Times New Roman"/>
          <w:sz w:val="24"/>
          <w:szCs w:val="24"/>
          <w:lang w:eastAsia="ru-RU"/>
        </w:rPr>
        <w:t>Юмасинская</w:t>
      </w:r>
      <w:proofErr w:type="spellEnd"/>
      <w:r w:rsidRPr="00677060">
        <w:rPr>
          <w:rFonts w:ascii="Times New Roman" w:hAnsi="Times New Roman"/>
          <w:sz w:val="24"/>
          <w:szCs w:val="24"/>
          <w:lang w:eastAsia="ru-RU"/>
        </w:rPr>
        <w:t xml:space="preserve"> средняя общеобразовательная школа. Численность учащихся -105 чел., численность детей детского сада – 52 чел. Численность работающих – 90, из них: педагогический состав – 18 чел.</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 городском поселении Мортка функционируют детская музыкальная школа, культурно - </w:t>
      </w:r>
      <w:proofErr w:type="gramStart"/>
      <w:r w:rsidRPr="00677060">
        <w:rPr>
          <w:rFonts w:ascii="Times New Roman" w:hAnsi="Times New Roman"/>
          <w:sz w:val="24"/>
          <w:szCs w:val="24"/>
          <w:lang w:eastAsia="ru-RU"/>
        </w:rPr>
        <w:t>досуговое  учреждение</w:t>
      </w:r>
      <w:proofErr w:type="gramEnd"/>
      <w:r w:rsidRPr="00677060">
        <w:rPr>
          <w:rFonts w:ascii="Times New Roman" w:hAnsi="Times New Roman"/>
          <w:sz w:val="24"/>
          <w:szCs w:val="24"/>
          <w:lang w:eastAsia="ru-RU"/>
        </w:rPr>
        <w:t xml:space="preserve"> и филиалы централизованной библиотечной системы.</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Количество обучающихся в детской музыкальной школе на 01.01.2018 составило 94 человека, численность работающих - 13 человек, в том числе преподаватели - 8 человек. </w:t>
      </w:r>
    </w:p>
    <w:p w:rsidR="00677060" w:rsidRPr="00677060" w:rsidRDefault="00677060" w:rsidP="00677060">
      <w:pPr>
        <w:spacing w:after="0" w:line="240" w:lineRule="auto"/>
        <w:jc w:val="both"/>
        <w:rPr>
          <w:rFonts w:ascii="Times New Roman" w:hAnsi="Times New Roman"/>
          <w:b/>
          <w:bCs/>
          <w:sz w:val="24"/>
          <w:szCs w:val="24"/>
          <w:lang w:eastAsia="ru-RU"/>
        </w:rPr>
      </w:pPr>
      <w:bookmarkStart w:id="5" w:name="_Toc469388909"/>
      <w:r w:rsidRPr="00677060">
        <w:rPr>
          <w:rFonts w:ascii="Times New Roman" w:hAnsi="Times New Roman"/>
          <w:b/>
          <w:bCs/>
          <w:sz w:val="24"/>
          <w:szCs w:val="24"/>
          <w:lang w:eastAsia="ru-RU"/>
        </w:rPr>
        <w:t>Учреждения культуры</w:t>
      </w:r>
      <w:bookmarkEnd w:id="5"/>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МБУ «Культурно – досуговый центр городского поселения Мортка» осуществляет деятельность </w:t>
      </w:r>
      <w:proofErr w:type="gramStart"/>
      <w:r w:rsidRPr="00677060">
        <w:rPr>
          <w:rFonts w:ascii="Times New Roman" w:hAnsi="Times New Roman"/>
          <w:sz w:val="24"/>
          <w:szCs w:val="24"/>
          <w:lang w:eastAsia="ru-RU"/>
        </w:rPr>
        <w:t xml:space="preserve">в  </w:t>
      </w:r>
      <w:proofErr w:type="spellStart"/>
      <w:r w:rsidRPr="00677060">
        <w:rPr>
          <w:rFonts w:ascii="Times New Roman" w:hAnsi="Times New Roman"/>
          <w:sz w:val="24"/>
          <w:szCs w:val="24"/>
          <w:lang w:eastAsia="ru-RU"/>
        </w:rPr>
        <w:t>пгт</w:t>
      </w:r>
      <w:proofErr w:type="spellEnd"/>
      <w:proofErr w:type="gramEnd"/>
      <w:r w:rsidRPr="00677060">
        <w:rPr>
          <w:rFonts w:ascii="Times New Roman" w:hAnsi="Times New Roman"/>
          <w:sz w:val="24"/>
          <w:szCs w:val="24"/>
          <w:lang w:eastAsia="ru-RU"/>
        </w:rPr>
        <w:t xml:space="preserve">. Мортка, </w:t>
      </w:r>
      <w:proofErr w:type="spellStart"/>
      <w:r w:rsidRPr="00677060">
        <w:rPr>
          <w:rFonts w:ascii="Times New Roman" w:hAnsi="Times New Roman"/>
          <w:sz w:val="24"/>
          <w:szCs w:val="24"/>
          <w:lang w:eastAsia="ru-RU"/>
        </w:rPr>
        <w:t>д.Юмас</w:t>
      </w:r>
      <w:proofErr w:type="spellEnd"/>
      <w:r w:rsidRPr="00677060">
        <w:rPr>
          <w:rFonts w:ascii="Times New Roman" w:hAnsi="Times New Roman"/>
          <w:sz w:val="24"/>
          <w:szCs w:val="24"/>
          <w:lang w:eastAsia="ru-RU"/>
        </w:rPr>
        <w:t xml:space="preserve"> и </w:t>
      </w:r>
      <w:proofErr w:type="spellStart"/>
      <w:r w:rsidRPr="00677060">
        <w:rPr>
          <w:rFonts w:ascii="Times New Roman" w:hAnsi="Times New Roman"/>
          <w:sz w:val="24"/>
          <w:szCs w:val="24"/>
          <w:lang w:eastAsia="ru-RU"/>
        </w:rPr>
        <w:t>с.Ямки</w:t>
      </w:r>
      <w:proofErr w:type="spellEnd"/>
      <w:r w:rsidRPr="00677060">
        <w:rPr>
          <w:rFonts w:ascii="Times New Roman" w:hAnsi="Times New Roman"/>
          <w:sz w:val="24"/>
          <w:szCs w:val="24"/>
          <w:lang w:eastAsia="ru-RU"/>
        </w:rPr>
        <w:t xml:space="preserve">. Количество работающих – 39 человек, из них работников культуры – 24 человека.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Филиал МУК «</w:t>
      </w:r>
      <w:proofErr w:type="spellStart"/>
      <w:r w:rsidRPr="00677060">
        <w:rPr>
          <w:rFonts w:ascii="Times New Roman" w:hAnsi="Times New Roman"/>
          <w:sz w:val="24"/>
          <w:szCs w:val="24"/>
          <w:lang w:eastAsia="ru-RU"/>
        </w:rPr>
        <w:t>Кондинская</w:t>
      </w:r>
      <w:proofErr w:type="spellEnd"/>
      <w:r w:rsidRPr="00677060">
        <w:rPr>
          <w:rFonts w:ascii="Times New Roman" w:hAnsi="Times New Roman"/>
          <w:sz w:val="24"/>
          <w:szCs w:val="24"/>
          <w:lang w:eastAsia="ru-RU"/>
        </w:rPr>
        <w:t xml:space="preserve"> </w:t>
      </w:r>
      <w:proofErr w:type="spellStart"/>
      <w:r w:rsidRPr="00677060">
        <w:rPr>
          <w:rFonts w:ascii="Times New Roman" w:hAnsi="Times New Roman"/>
          <w:sz w:val="24"/>
          <w:szCs w:val="24"/>
          <w:lang w:eastAsia="ru-RU"/>
        </w:rPr>
        <w:t>межпоселенческая</w:t>
      </w:r>
      <w:proofErr w:type="spellEnd"/>
      <w:r w:rsidRPr="00677060">
        <w:rPr>
          <w:rFonts w:ascii="Times New Roman" w:hAnsi="Times New Roman"/>
          <w:sz w:val="24"/>
          <w:szCs w:val="24"/>
          <w:lang w:eastAsia="ru-RU"/>
        </w:rPr>
        <w:t xml:space="preserve"> централизованная библиотечная система». Количество работающих- 8 человек. </w:t>
      </w:r>
    </w:p>
    <w:p w:rsidR="00677060" w:rsidRPr="00677060" w:rsidRDefault="00677060" w:rsidP="00677060">
      <w:pPr>
        <w:spacing w:after="0" w:line="240" w:lineRule="auto"/>
        <w:jc w:val="both"/>
        <w:rPr>
          <w:rFonts w:ascii="Times New Roman" w:hAnsi="Times New Roman"/>
          <w:b/>
          <w:bCs/>
          <w:sz w:val="24"/>
          <w:szCs w:val="24"/>
          <w:lang w:eastAsia="ru-RU"/>
        </w:rPr>
      </w:pPr>
      <w:bookmarkStart w:id="6" w:name="_Toc469388910"/>
      <w:r w:rsidRPr="00677060">
        <w:rPr>
          <w:rFonts w:ascii="Times New Roman" w:hAnsi="Times New Roman"/>
          <w:b/>
          <w:bCs/>
          <w:sz w:val="24"/>
          <w:szCs w:val="24"/>
          <w:lang w:eastAsia="ru-RU"/>
        </w:rPr>
        <w:t>Физическая культура и спорт</w:t>
      </w:r>
      <w:bookmarkEnd w:id="6"/>
    </w:p>
    <w:p w:rsidR="00677060" w:rsidRPr="00677060" w:rsidRDefault="00677060" w:rsidP="00677060">
      <w:pPr>
        <w:spacing w:after="0" w:line="240" w:lineRule="auto"/>
        <w:jc w:val="both"/>
        <w:rPr>
          <w:rFonts w:ascii="Times New Roman" w:hAnsi="Times New Roman"/>
          <w:bCs/>
          <w:sz w:val="24"/>
          <w:szCs w:val="24"/>
          <w:lang w:eastAsia="ru-RU"/>
        </w:rPr>
      </w:pPr>
      <w:r w:rsidRPr="00677060">
        <w:rPr>
          <w:rFonts w:ascii="Times New Roman" w:hAnsi="Times New Roman"/>
          <w:b/>
          <w:bCs/>
          <w:sz w:val="24"/>
          <w:szCs w:val="24"/>
          <w:lang w:eastAsia="ru-RU"/>
        </w:rPr>
        <w:t xml:space="preserve">           </w:t>
      </w:r>
      <w:r w:rsidRPr="00677060">
        <w:rPr>
          <w:rFonts w:ascii="Times New Roman" w:hAnsi="Times New Roman"/>
          <w:bCs/>
          <w:sz w:val="24"/>
          <w:szCs w:val="24"/>
          <w:lang w:eastAsia="ru-RU"/>
        </w:rPr>
        <w:t xml:space="preserve">Спортивным воспитанием на базе физкультурно-спортивного комплекса в </w:t>
      </w:r>
      <w:proofErr w:type="spellStart"/>
      <w:r w:rsidRPr="00677060">
        <w:rPr>
          <w:rFonts w:ascii="Times New Roman" w:hAnsi="Times New Roman"/>
          <w:bCs/>
          <w:sz w:val="24"/>
          <w:szCs w:val="24"/>
          <w:lang w:eastAsia="ru-RU"/>
        </w:rPr>
        <w:t>пгт.Мортка</w:t>
      </w:r>
      <w:proofErr w:type="spellEnd"/>
      <w:r w:rsidRPr="00677060">
        <w:rPr>
          <w:rFonts w:ascii="Times New Roman" w:hAnsi="Times New Roman"/>
          <w:bCs/>
          <w:sz w:val="24"/>
          <w:szCs w:val="24"/>
          <w:lang w:eastAsia="ru-RU"/>
        </w:rPr>
        <w:t xml:space="preserve"> «Территория спорта» в 2017 году </w:t>
      </w:r>
      <w:proofErr w:type="gramStart"/>
      <w:r w:rsidRPr="00677060">
        <w:rPr>
          <w:rFonts w:ascii="Times New Roman" w:hAnsi="Times New Roman"/>
          <w:bCs/>
          <w:sz w:val="24"/>
          <w:szCs w:val="24"/>
          <w:lang w:eastAsia="ru-RU"/>
        </w:rPr>
        <w:t>занималась  районная</w:t>
      </w:r>
      <w:proofErr w:type="gramEnd"/>
      <w:r w:rsidRPr="00677060">
        <w:rPr>
          <w:rFonts w:ascii="Times New Roman" w:hAnsi="Times New Roman"/>
          <w:bCs/>
          <w:sz w:val="24"/>
          <w:szCs w:val="24"/>
          <w:lang w:eastAsia="ru-RU"/>
        </w:rPr>
        <w:t xml:space="preserve"> детско-юношеская спортивная школа.  Количество </w:t>
      </w:r>
      <w:proofErr w:type="gramStart"/>
      <w:r w:rsidRPr="00677060">
        <w:rPr>
          <w:rFonts w:ascii="Times New Roman" w:hAnsi="Times New Roman"/>
          <w:bCs/>
          <w:sz w:val="24"/>
          <w:szCs w:val="24"/>
          <w:lang w:eastAsia="ru-RU"/>
        </w:rPr>
        <w:t>работающих  -</w:t>
      </w:r>
      <w:proofErr w:type="gramEnd"/>
      <w:r w:rsidRPr="00677060">
        <w:rPr>
          <w:rFonts w:ascii="Times New Roman" w:hAnsi="Times New Roman"/>
          <w:bCs/>
          <w:sz w:val="24"/>
          <w:szCs w:val="24"/>
          <w:lang w:eastAsia="ru-RU"/>
        </w:rPr>
        <w:t xml:space="preserve"> 58 человек, в том числе преподавателей 15 человек, количество занимающихся – 577 человек.</w:t>
      </w:r>
    </w:p>
    <w:p w:rsidR="00677060" w:rsidRPr="00677060" w:rsidRDefault="00677060" w:rsidP="00677060">
      <w:pPr>
        <w:spacing w:after="0" w:line="240" w:lineRule="auto"/>
        <w:jc w:val="both"/>
        <w:rPr>
          <w:rFonts w:ascii="Times New Roman" w:hAnsi="Times New Roman"/>
          <w:b/>
          <w:bCs/>
          <w:sz w:val="24"/>
          <w:szCs w:val="24"/>
          <w:lang w:eastAsia="ru-RU"/>
        </w:rPr>
      </w:pPr>
      <w:bookmarkStart w:id="7" w:name="_Toc469388911"/>
      <w:r w:rsidRPr="00677060">
        <w:rPr>
          <w:rFonts w:ascii="Times New Roman" w:hAnsi="Times New Roman"/>
          <w:b/>
          <w:bCs/>
          <w:sz w:val="24"/>
          <w:szCs w:val="24"/>
          <w:lang w:eastAsia="ru-RU"/>
        </w:rPr>
        <w:t>Здравоохранение</w:t>
      </w:r>
      <w:bookmarkEnd w:id="7"/>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 городском поселении Мортка функционирует учреждение здравоохранения – </w:t>
      </w:r>
      <w:proofErr w:type="spellStart"/>
      <w:r w:rsidRPr="00677060">
        <w:rPr>
          <w:rFonts w:ascii="Times New Roman" w:hAnsi="Times New Roman"/>
          <w:sz w:val="24"/>
          <w:szCs w:val="24"/>
          <w:lang w:eastAsia="ru-RU"/>
        </w:rPr>
        <w:t>Морткинское</w:t>
      </w:r>
      <w:proofErr w:type="spellEnd"/>
      <w:r w:rsidRPr="00677060">
        <w:rPr>
          <w:rFonts w:ascii="Times New Roman" w:hAnsi="Times New Roman"/>
          <w:sz w:val="24"/>
          <w:szCs w:val="24"/>
          <w:lang w:eastAsia="ru-RU"/>
        </w:rPr>
        <w:t xml:space="preserve"> отделение Центральной районной больницы Кондинского района, два </w:t>
      </w:r>
      <w:proofErr w:type="spellStart"/>
      <w:r w:rsidRPr="00677060">
        <w:rPr>
          <w:rFonts w:ascii="Times New Roman" w:hAnsi="Times New Roman"/>
          <w:sz w:val="24"/>
          <w:szCs w:val="24"/>
          <w:lang w:eastAsia="ru-RU"/>
        </w:rPr>
        <w:t>фельдшерско</w:t>
      </w:r>
      <w:proofErr w:type="spellEnd"/>
      <w:r w:rsidRPr="00677060">
        <w:rPr>
          <w:rFonts w:ascii="Times New Roman" w:hAnsi="Times New Roman"/>
          <w:sz w:val="24"/>
          <w:szCs w:val="24"/>
          <w:lang w:eastAsia="ru-RU"/>
        </w:rPr>
        <w:t xml:space="preserve"> - акушерских пункта, расположенных в д. </w:t>
      </w:r>
      <w:proofErr w:type="spellStart"/>
      <w:r w:rsidRPr="00677060">
        <w:rPr>
          <w:rFonts w:ascii="Times New Roman" w:hAnsi="Times New Roman"/>
          <w:sz w:val="24"/>
          <w:szCs w:val="24"/>
          <w:lang w:eastAsia="ru-RU"/>
        </w:rPr>
        <w:t>Юмас</w:t>
      </w:r>
      <w:proofErr w:type="spellEnd"/>
      <w:r w:rsidRPr="00677060">
        <w:rPr>
          <w:rFonts w:ascii="Times New Roman" w:hAnsi="Times New Roman"/>
          <w:sz w:val="24"/>
          <w:szCs w:val="24"/>
          <w:lang w:eastAsia="ru-RU"/>
        </w:rPr>
        <w:t xml:space="preserve"> и с. Ямки. Среднесписочная численность сотрудников на 01.01.2018 составила 57 человек, из них врачей всех специальностей – 4, среднего медицинского персонала –34.</w:t>
      </w:r>
    </w:p>
    <w:p w:rsidR="00677060" w:rsidRPr="00677060" w:rsidRDefault="00677060" w:rsidP="00677060">
      <w:pPr>
        <w:spacing w:after="0" w:line="240" w:lineRule="auto"/>
        <w:jc w:val="both"/>
        <w:rPr>
          <w:rFonts w:ascii="Times New Roman" w:hAnsi="Times New Roman"/>
          <w:b/>
          <w:sz w:val="24"/>
          <w:szCs w:val="24"/>
          <w:lang w:eastAsia="ru-RU"/>
        </w:rPr>
      </w:pPr>
      <w:r w:rsidRPr="00677060">
        <w:rPr>
          <w:rFonts w:ascii="Times New Roman" w:hAnsi="Times New Roman"/>
          <w:b/>
          <w:sz w:val="24"/>
          <w:szCs w:val="24"/>
          <w:lang w:eastAsia="ru-RU"/>
        </w:rPr>
        <w:t>Социальная защита населения</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На территории городского поселения Мортка ведут прием специалисты Комплексного центра социального обслуживания населения «Фортуна». Численность работающих составила на </w:t>
      </w:r>
      <w:proofErr w:type="gramStart"/>
      <w:r w:rsidRPr="00677060">
        <w:rPr>
          <w:rFonts w:ascii="Times New Roman" w:hAnsi="Times New Roman"/>
          <w:sz w:val="24"/>
          <w:szCs w:val="24"/>
          <w:lang w:eastAsia="ru-RU"/>
        </w:rPr>
        <w:t>01.01.2018  –</w:t>
      </w:r>
      <w:proofErr w:type="gramEnd"/>
      <w:r w:rsidRPr="00677060">
        <w:rPr>
          <w:rFonts w:ascii="Times New Roman" w:hAnsi="Times New Roman"/>
          <w:sz w:val="24"/>
          <w:szCs w:val="24"/>
          <w:lang w:eastAsia="ru-RU"/>
        </w:rPr>
        <w:t xml:space="preserve"> 10 человек.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По данным Центра социальных выплат за 2017 год сумма выплаченной социальной помощи жителям поселения составила 79 356,2 тыс. руб.</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При администрации городского поселения Мортка работает Общественный </w:t>
      </w:r>
      <w:proofErr w:type="gramStart"/>
      <w:r w:rsidRPr="00677060">
        <w:rPr>
          <w:rFonts w:ascii="Times New Roman" w:hAnsi="Times New Roman"/>
          <w:sz w:val="24"/>
          <w:szCs w:val="24"/>
          <w:lang w:eastAsia="ru-RU"/>
        </w:rPr>
        <w:t>Совет  по</w:t>
      </w:r>
      <w:proofErr w:type="gramEnd"/>
      <w:r w:rsidRPr="00677060">
        <w:rPr>
          <w:rFonts w:ascii="Times New Roman" w:hAnsi="Times New Roman"/>
          <w:sz w:val="24"/>
          <w:szCs w:val="24"/>
          <w:lang w:eastAsia="ru-RU"/>
        </w:rPr>
        <w:t xml:space="preserve"> профилактике безнадзорности и правонарушений, оказанию содействия в разрешении </w:t>
      </w:r>
      <w:r w:rsidRPr="00677060">
        <w:rPr>
          <w:rFonts w:ascii="Times New Roman" w:hAnsi="Times New Roman"/>
          <w:sz w:val="24"/>
          <w:szCs w:val="24"/>
          <w:lang w:eastAsia="ru-RU"/>
        </w:rPr>
        <w:lastRenderedPageBreak/>
        <w:t xml:space="preserve">трудной жизненной ситуации (социально-опасного положения) несовершеннолетним  и их семьям.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В районном </w:t>
      </w:r>
      <w:proofErr w:type="gramStart"/>
      <w:r w:rsidRPr="00677060">
        <w:rPr>
          <w:rFonts w:ascii="Times New Roman" w:hAnsi="Times New Roman"/>
          <w:sz w:val="24"/>
          <w:szCs w:val="24"/>
          <w:lang w:eastAsia="ru-RU"/>
        </w:rPr>
        <w:t>едином  реестре</w:t>
      </w:r>
      <w:proofErr w:type="gramEnd"/>
      <w:r w:rsidRPr="00677060">
        <w:rPr>
          <w:rFonts w:ascii="Times New Roman" w:hAnsi="Times New Roman"/>
          <w:sz w:val="24"/>
          <w:szCs w:val="24"/>
          <w:lang w:eastAsia="ru-RU"/>
        </w:rPr>
        <w:t xml:space="preserve"> неблагополучных семей на конец 2017 года по городскому поселению Мортка   состоит 19 семей, в них 36 детей. На конец 2016 года состояло 21 семья (51 ребенок).</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Семей, находящихся в социально - опасном положении, состоящих на профилактическом учете в КДН и ЗП – 20 семей (37 детей).</w:t>
      </w:r>
    </w:p>
    <w:p w:rsidR="00677060" w:rsidRPr="00677060" w:rsidRDefault="00677060" w:rsidP="00677060">
      <w:pPr>
        <w:spacing w:after="0" w:line="240" w:lineRule="auto"/>
        <w:jc w:val="both"/>
        <w:rPr>
          <w:rFonts w:ascii="Times New Roman" w:hAnsi="Times New Roman"/>
          <w:sz w:val="24"/>
          <w:szCs w:val="24"/>
          <w:lang w:eastAsia="ru-RU"/>
        </w:rPr>
      </w:pPr>
    </w:p>
    <w:p w:rsidR="00677060" w:rsidRPr="00677060" w:rsidRDefault="00677060" w:rsidP="00677060">
      <w:pPr>
        <w:spacing w:after="0" w:line="240" w:lineRule="auto"/>
        <w:jc w:val="both"/>
        <w:rPr>
          <w:rFonts w:ascii="Times New Roman" w:hAnsi="Times New Roman"/>
          <w:sz w:val="24"/>
          <w:szCs w:val="24"/>
          <w:lang w:eastAsia="ru-RU"/>
        </w:rPr>
      </w:pP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Подводя итоги своего выступления, отмечу, что исполняя свои полномочия, мы достойно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«коллег по цеху», депутатов, неравнодушных земляков, Правительство и Губернатора автономного округа-Югры за реализацию совместных планов на благо жителей поселения. </w:t>
      </w: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2018 год объединит нас важным событием – 95-летием Кондинского района. Давайте достойно отметим это событие, свидетельствуя и подтверждая то, что только в мире, гражданском согласии и взаимном уважении можно созидать, строить и развиваться.</w:t>
      </w:r>
    </w:p>
    <w:p w:rsidR="00677060" w:rsidRPr="00677060" w:rsidRDefault="00677060" w:rsidP="00677060">
      <w:pPr>
        <w:spacing w:after="0" w:line="240" w:lineRule="auto"/>
        <w:jc w:val="both"/>
        <w:rPr>
          <w:rFonts w:ascii="Times New Roman" w:hAnsi="Times New Roman"/>
          <w:sz w:val="24"/>
          <w:szCs w:val="24"/>
          <w:lang w:eastAsia="ru-RU"/>
        </w:rPr>
      </w:pPr>
    </w:p>
    <w:p w:rsidR="00677060" w:rsidRPr="00677060" w:rsidRDefault="00677060" w:rsidP="00677060">
      <w:pPr>
        <w:spacing w:after="0" w:line="240" w:lineRule="auto"/>
        <w:jc w:val="both"/>
        <w:rPr>
          <w:rFonts w:ascii="Times New Roman" w:hAnsi="Times New Roman"/>
          <w:sz w:val="24"/>
          <w:szCs w:val="24"/>
          <w:lang w:eastAsia="ru-RU"/>
        </w:rPr>
      </w:pPr>
      <w:r w:rsidRPr="00677060">
        <w:rPr>
          <w:rFonts w:ascii="Times New Roman" w:hAnsi="Times New Roman"/>
          <w:sz w:val="24"/>
          <w:szCs w:val="24"/>
          <w:lang w:eastAsia="ru-RU"/>
        </w:rPr>
        <w:t xml:space="preserve">                         </w:t>
      </w:r>
      <w:r w:rsidRPr="00677060">
        <w:rPr>
          <w:rFonts w:ascii="Times New Roman" w:hAnsi="Times New Roman"/>
          <w:b/>
          <w:sz w:val="24"/>
          <w:szCs w:val="24"/>
          <w:lang w:eastAsia="ru-RU"/>
        </w:rPr>
        <w:t>СПАСИБО ЗА ВНИМАНИЕ!</w:t>
      </w:r>
      <w:r w:rsidRPr="00677060">
        <w:rPr>
          <w:rFonts w:ascii="Times New Roman" w:hAnsi="Times New Roman"/>
          <w:b/>
          <w:bCs/>
          <w:sz w:val="24"/>
          <w:szCs w:val="24"/>
          <w:lang w:eastAsia="ru-RU"/>
        </w:rPr>
        <w:t xml:space="preserve">   </w:t>
      </w:r>
      <w:r w:rsidRPr="00677060">
        <w:rPr>
          <w:rFonts w:ascii="Times New Roman" w:hAnsi="Times New Roman"/>
          <w:sz w:val="24"/>
          <w:szCs w:val="24"/>
          <w:lang w:eastAsia="ru-RU"/>
        </w:rPr>
        <w:t xml:space="preserve">       </w:t>
      </w:r>
    </w:p>
    <w:p w:rsidR="00677848" w:rsidRDefault="00677848" w:rsidP="00677060">
      <w:pPr>
        <w:spacing w:after="0" w:line="240" w:lineRule="auto"/>
        <w:jc w:val="both"/>
        <w:rPr>
          <w:rFonts w:ascii="Times New Roman" w:hAnsi="Times New Roman"/>
          <w:sz w:val="24"/>
          <w:szCs w:val="24"/>
          <w:lang w:eastAsia="ru-RU"/>
        </w:rPr>
      </w:pPr>
    </w:p>
    <w:sectPr w:rsidR="00677848" w:rsidSect="009A1FE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E54"/>
    <w:multiLevelType w:val="hybridMultilevel"/>
    <w:tmpl w:val="8A58C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308095B"/>
    <w:multiLevelType w:val="hybridMultilevel"/>
    <w:tmpl w:val="38A470A2"/>
    <w:lvl w:ilvl="0" w:tplc="0419000F">
      <w:start w:val="1"/>
      <w:numFmt w:val="decimal"/>
      <w:lvlText w:val="%1."/>
      <w:lvlJc w:val="left"/>
      <w:pPr>
        <w:ind w:left="201" w:hanging="360"/>
      </w:pPr>
    </w:lvl>
    <w:lvl w:ilvl="1" w:tplc="04190019" w:tentative="1">
      <w:start w:val="1"/>
      <w:numFmt w:val="lowerLetter"/>
      <w:lvlText w:val="%2."/>
      <w:lvlJc w:val="left"/>
      <w:pPr>
        <w:ind w:left="921" w:hanging="360"/>
      </w:pPr>
    </w:lvl>
    <w:lvl w:ilvl="2" w:tplc="0419001B" w:tentative="1">
      <w:start w:val="1"/>
      <w:numFmt w:val="lowerRoman"/>
      <w:lvlText w:val="%3."/>
      <w:lvlJc w:val="right"/>
      <w:pPr>
        <w:ind w:left="1641" w:hanging="180"/>
      </w:pPr>
    </w:lvl>
    <w:lvl w:ilvl="3" w:tplc="0419000F" w:tentative="1">
      <w:start w:val="1"/>
      <w:numFmt w:val="decimal"/>
      <w:lvlText w:val="%4."/>
      <w:lvlJc w:val="left"/>
      <w:pPr>
        <w:ind w:left="2361" w:hanging="360"/>
      </w:pPr>
    </w:lvl>
    <w:lvl w:ilvl="4" w:tplc="04190019" w:tentative="1">
      <w:start w:val="1"/>
      <w:numFmt w:val="lowerLetter"/>
      <w:lvlText w:val="%5."/>
      <w:lvlJc w:val="left"/>
      <w:pPr>
        <w:ind w:left="3081" w:hanging="360"/>
      </w:pPr>
    </w:lvl>
    <w:lvl w:ilvl="5" w:tplc="0419001B" w:tentative="1">
      <w:start w:val="1"/>
      <w:numFmt w:val="lowerRoman"/>
      <w:lvlText w:val="%6."/>
      <w:lvlJc w:val="right"/>
      <w:pPr>
        <w:ind w:left="3801" w:hanging="180"/>
      </w:pPr>
    </w:lvl>
    <w:lvl w:ilvl="6" w:tplc="0419000F" w:tentative="1">
      <w:start w:val="1"/>
      <w:numFmt w:val="decimal"/>
      <w:lvlText w:val="%7."/>
      <w:lvlJc w:val="left"/>
      <w:pPr>
        <w:ind w:left="4521" w:hanging="360"/>
      </w:pPr>
    </w:lvl>
    <w:lvl w:ilvl="7" w:tplc="04190019" w:tentative="1">
      <w:start w:val="1"/>
      <w:numFmt w:val="lowerLetter"/>
      <w:lvlText w:val="%8."/>
      <w:lvlJc w:val="left"/>
      <w:pPr>
        <w:ind w:left="5241" w:hanging="360"/>
      </w:pPr>
    </w:lvl>
    <w:lvl w:ilvl="8" w:tplc="0419001B" w:tentative="1">
      <w:start w:val="1"/>
      <w:numFmt w:val="lowerRoman"/>
      <w:lvlText w:val="%9."/>
      <w:lvlJc w:val="right"/>
      <w:pPr>
        <w:ind w:left="5961" w:hanging="180"/>
      </w:pPr>
    </w:lvl>
  </w:abstractNum>
  <w:abstractNum w:abstractNumId="2">
    <w:nsid w:val="04EC7245"/>
    <w:multiLevelType w:val="hybridMultilevel"/>
    <w:tmpl w:val="02E46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E17D90"/>
    <w:multiLevelType w:val="hybridMultilevel"/>
    <w:tmpl w:val="9D6A8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2432FE"/>
    <w:multiLevelType w:val="hybridMultilevel"/>
    <w:tmpl w:val="5D564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6E4550"/>
    <w:multiLevelType w:val="hybridMultilevel"/>
    <w:tmpl w:val="89224B8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1AB412F9"/>
    <w:multiLevelType w:val="hybridMultilevel"/>
    <w:tmpl w:val="318A0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B7199F"/>
    <w:multiLevelType w:val="hybridMultilevel"/>
    <w:tmpl w:val="F258A5FE"/>
    <w:lvl w:ilvl="0" w:tplc="C5DC1586">
      <w:start w:val="1"/>
      <w:numFmt w:val="decimal"/>
      <w:lvlText w:val="%1."/>
      <w:lvlJc w:val="left"/>
      <w:pPr>
        <w:ind w:left="720" w:hanging="360"/>
      </w:pPr>
      <w:rPr>
        <w:b w:val="0"/>
        <w:color w:val="40404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35753C"/>
    <w:multiLevelType w:val="hybridMultilevel"/>
    <w:tmpl w:val="796EF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331445"/>
    <w:multiLevelType w:val="hybridMultilevel"/>
    <w:tmpl w:val="791A3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4F13151"/>
    <w:multiLevelType w:val="hybridMultilevel"/>
    <w:tmpl w:val="75B28C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358E35F7"/>
    <w:multiLevelType w:val="hybridMultilevel"/>
    <w:tmpl w:val="E4CE4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6DD"/>
    <w:multiLevelType w:val="hybridMultilevel"/>
    <w:tmpl w:val="6E4CF92A"/>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3">
    <w:nsid w:val="3B783C93"/>
    <w:multiLevelType w:val="hybridMultilevel"/>
    <w:tmpl w:val="21228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957EBF"/>
    <w:multiLevelType w:val="hybridMultilevel"/>
    <w:tmpl w:val="A5122D0A"/>
    <w:lvl w:ilvl="0" w:tplc="F7842D1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22078E"/>
    <w:multiLevelType w:val="hybridMultilevel"/>
    <w:tmpl w:val="CE8A2EB8"/>
    <w:lvl w:ilvl="0" w:tplc="04190001">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7708E2"/>
    <w:multiLevelType w:val="hybridMultilevel"/>
    <w:tmpl w:val="024A2EA0"/>
    <w:lvl w:ilvl="0" w:tplc="8640B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801DDB"/>
    <w:multiLevelType w:val="hybridMultilevel"/>
    <w:tmpl w:val="347838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045D73"/>
    <w:multiLevelType w:val="hybridMultilevel"/>
    <w:tmpl w:val="955EA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DA159EB"/>
    <w:multiLevelType w:val="multilevel"/>
    <w:tmpl w:val="D1148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B535D1"/>
    <w:multiLevelType w:val="hybridMultilevel"/>
    <w:tmpl w:val="79BA7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CF27D1B"/>
    <w:multiLevelType w:val="hybridMultilevel"/>
    <w:tmpl w:val="6BA661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41B1F93"/>
    <w:multiLevelType w:val="hybridMultilevel"/>
    <w:tmpl w:val="F0300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4F16DD"/>
    <w:multiLevelType w:val="hybridMultilevel"/>
    <w:tmpl w:val="907091D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7B071197"/>
    <w:multiLevelType w:val="hybridMultilevel"/>
    <w:tmpl w:val="FEFA5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BDB654B"/>
    <w:multiLevelType w:val="hybridMultilevel"/>
    <w:tmpl w:val="3EC6C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2"/>
  </w:num>
  <w:num w:numId="5">
    <w:abstractNumId w:val="18"/>
  </w:num>
  <w:num w:numId="6">
    <w:abstractNumId w:val="22"/>
  </w:num>
  <w:num w:numId="7">
    <w:abstractNumId w:val="8"/>
  </w:num>
  <w:num w:numId="8">
    <w:abstractNumId w:val="4"/>
  </w:num>
  <w:num w:numId="9">
    <w:abstractNumId w:val="12"/>
  </w:num>
  <w:num w:numId="10">
    <w:abstractNumId w:val="9"/>
  </w:num>
  <w:num w:numId="11">
    <w:abstractNumId w:val="6"/>
  </w:num>
  <w:num w:numId="12">
    <w:abstractNumId w:val="20"/>
  </w:num>
  <w:num w:numId="13">
    <w:abstractNumId w:val="3"/>
  </w:num>
  <w:num w:numId="14">
    <w:abstractNumId w:val="10"/>
  </w:num>
  <w:num w:numId="15">
    <w:abstractNumId w:val="25"/>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1"/>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C7"/>
    <w:rsid w:val="00131F5D"/>
    <w:rsid w:val="00184EC4"/>
    <w:rsid w:val="001C024F"/>
    <w:rsid w:val="00386D36"/>
    <w:rsid w:val="00485860"/>
    <w:rsid w:val="005F7C95"/>
    <w:rsid w:val="00600DEC"/>
    <w:rsid w:val="00677060"/>
    <w:rsid w:val="00677848"/>
    <w:rsid w:val="00750BC7"/>
    <w:rsid w:val="0076145B"/>
    <w:rsid w:val="007D5230"/>
    <w:rsid w:val="007F72D2"/>
    <w:rsid w:val="009A1FEF"/>
    <w:rsid w:val="00A87A51"/>
    <w:rsid w:val="00AA232A"/>
    <w:rsid w:val="00D10606"/>
    <w:rsid w:val="00E0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32BF4A-9B5C-49C2-8296-FF701848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D3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23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858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5860"/>
    <w:rPr>
      <w:rFonts w:ascii="Segoe UI" w:eastAsia="Times New Roman" w:hAnsi="Segoe UI" w:cs="Segoe UI"/>
      <w:sz w:val="18"/>
      <w:szCs w:val="18"/>
    </w:rPr>
  </w:style>
  <w:style w:type="paragraph" w:styleId="a6">
    <w:name w:val="List Paragraph"/>
    <w:basedOn w:val="a"/>
    <w:uiPriority w:val="34"/>
    <w:qFormat/>
    <w:rsid w:val="007F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3694</Words>
  <Characters>21060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2018-02-14T06:46:00Z</cp:lastPrinted>
  <dcterms:created xsi:type="dcterms:W3CDTF">2018-02-06T13:22:00Z</dcterms:created>
  <dcterms:modified xsi:type="dcterms:W3CDTF">2018-02-14T06:47:00Z</dcterms:modified>
</cp:coreProperties>
</file>