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C" w:rsidRPr="00842417" w:rsidRDefault="00DB131C" w:rsidP="004C0AE0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4241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B131C" w:rsidRPr="00842417" w:rsidRDefault="00DB131C" w:rsidP="004C0AE0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42417">
        <w:rPr>
          <w:rFonts w:ascii="Times New Roman" w:hAnsi="Times New Roman"/>
          <w:b/>
          <w:bCs/>
          <w:sz w:val="28"/>
          <w:szCs w:val="28"/>
        </w:rPr>
        <w:t>СЕЛЬСКОГО ПОСЕЛЕНИЯ ЛЕУШИ</w:t>
      </w:r>
    </w:p>
    <w:p w:rsidR="00DB131C" w:rsidRPr="004C0AE0" w:rsidRDefault="00DB131C" w:rsidP="004C0AE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4C0AE0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4C0AE0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DB131C" w:rsidRPr="004C0AE0" w:rsidRDefault="00DB131C" w:rsidP="004C0AE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4C0AE0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4C0AE0">
        <w:rPr>
          <w:rFonts w:ascii="Times New Roman" w:hAnsi="Times New Roman"/>
          <w:bCs/>
          <w:sz w:val="28"/>
          <w:szCs w:val="28"/>
        </w:rPr>
        <w:t xml:space="preserve"> </w:t>
      </w:r>
    </w:p>
    <w:p w:rsidR="00DB131C" w:rsidRPr="004C0AE0" w:rsidRDefault="00DB131C" w:rsidP="004C0AE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DB131C" w:rsidRPr="00842417" w:rsidRDefault="00DB131C" w:rsidP="004C0AE0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4241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B131C" w:rsidRPr="004C0AE0" w:rsidRDefault="00DB131C" w:rsidP="004C0AE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DB131C" w:rsidRPr="004C0AE0" w:rsidTr="004C0AE0">
        <w:tc>
          <w:tcPr>
            <w:tcW w:w="4784" w:type="dxa"/>
          </w:tcPr>
          <w:p w:rsidR="00DB131C" w:rsidRPr="004C0AE0" w:rsidRDefault="00842417" w:rsidP="00842417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14</w:t>
            </w:r>
            <w:r w:rsidR="00DB131C" w:rsidRPr="004C0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июня 2019 года</w:t>
            </w:r>
          </w:p>
        </w:tc>
        <w:tc>
          <w:tcPr>
            <w:tcW w:w="4785" w:type="dxa"/>
          </w:tcPr>
          <w:p w:rsidR="00DB131C" w:rsidRPr="004C0AE0" w:rsidRDefault="00DB131C" w:rsidP="00842417">
            <w:pPr>
              <w:tabs>
                <w:tab w:val="left" w:pos="324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0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842417"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</w:tr>
      <w:tr w:rsidR="00DB131C" w:rsidRPr="004C0AE0" w:rsidTr="004C0AE0">
        <w:tc>
          <w:tcPr>
            <w:tcW w:w="9569" w:type="dxa"/>
            <w:gridSpan w:val="2"/>
          </w:tcPr>
          <w:p w:rsidR="00DB131C" w:rsidRPr="004C0AE0" w:rsidRDefault="00DB131C" w:rsidP="00842417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0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C0AE0">
              <w:rPr>
                <w:rFonts w:ascii="Times New Roman" w:hAnsi="Times New Roman"/>
                <w:sz w:val="28"/>
                <w:szCs w:val="28"/>
                <w:lang w:eastAsia="ru-RU"/>
              </w:rPr>
              <w:t>Леуши</w:t>
            </w:r>
            <w:proofErr w:type="spellEnd"/>
          </w:p>
        </w:tc>
      </w:tr>
    </w:tbl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4C0AE0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proofErr w:type="gramEnd"/>
      <w:r w:rsidRPr="004C0A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4C0AE0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4C0A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>услуги «</w:t>
      </w:r>
      <w:r w:rsidRPr="004C0AE0">
        <w:rPr>
          <w:rFonts w:ascii="Times New Roman" w:hAnsi="Times New Roman"/>
          <w:bCs/>
          <w:sz w:val="28"/>
          <w:szCs w:val="28"/>
        </w:rPr>
        <w:t xml:space="preserve">Предоставление информации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 xml:space="preserve">об объектах недвижимого имущества,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bCs/>
          <w:sz w:val="28"/>
          <w:szCs w:val="28"/>
        </w:rPr>
      </w:pPr>
      <w:proofErr w:type="gramStart"/>
      <w:r w:rsidRPr="004C0AE0">
        <w:rPr>
          <w:rFonts w:ascii="Times New Roman" w:hAnsi="Times New Roman"/>
          <w:bCs/>
          <w:sz w:val="28"/>
          <w:szCs w:val="28"/>
        </w:rPr>
        <w:t>находящихся</w:t>
      </w:r>
      <w:proofErr w:type="gramEnd"/>
      <w:r w:rsidRPr="004C0AE0">
        <w:rPr>
          <w:rFonts w:ascii="Times New Roman" w:hAnsi="Times New Roman"/>
          <w:bCs/>
          <w:sz w:val="28"/>
          <w:szCs w:val="28"/>
        </w:rPr>
        <w:t xml:space="preserve"> в муниципальной собственности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4C0AE0">
        <w:rPr>
          <w:rFonts w:ascii="Times New Roman" w:hAnsi="Times New Roman"/>
          <w:bCs/>
          <w:sz w:val="28"/>
          <w:szCs w:val="28"/>
        </w:rPr>
        <w:t>предназначенных</w:t>
      </w:r>
      <w:proofErr w:type="gramEnd"/>
      <w:r w:rsidRPr="004C0AE0">
        <w:rPr>
          <w:rFonts w:ascii="Times New Roman" w:hAnsi="Times New Roman"/>
          <w:bCs/>
          <w:sz w:val="28"/>
          <w:szCs w:val="28"/>
        </w:rPr>
        <w:t xml:space="preserve"> для сдачи в аренду</w:t>
      </w:r>
      <w:r w:rsidRPr="004C0AE0">
        <w:rPr>
          <w:rFonts w:ascii="Times New Roman" w:hAnsi="Times New Roman"/>
          <w:sz w:val="28"/>
          <w:szCs w:val="28"/>
        </w:rPr>
        <w:t>»</w:t>
      </w: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B131C" w:rsidRPr="004C0AE0" w:rsidRDefault="00DB131C" w:rsidP="004C0AE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4C0AE0">
        <w:rPr>
          <w:rFonts w:ascii="Times New Roman" w:hAnsi="Times New Roman"/>
          <w:iCs/>
          <w:sz w:val="28"/>
          <w:szCs w:val="28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4C0AE0">
        <w:rPr>
          <w:rFonts w:ascii="Times New Roman" w:hAnsi="Times New Roman"/>
          <w:iCs/>
          <w:sz w:val="28"/>
          <w:szCs w:val="28"/>
        </w:rPr>
        <w:t>Леуши</w:t>
      </w:r>
      <w:proofErr w:type="spellEnd"/>
      <w:r w:rsidRPr="004C0AE0">
        <w:rPr>
          <w:rFonts w:ascii="Times New Roman" w:hAnsi="Times New Roman"/>
          <w:iCs/>
          <w:sz w:val="28"/>
          <w:szCs w:val="28"/>
        </w:rPr>
        <w:t xml:space="preserve"> постановляет: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 xml:space="preserve">          1.</w:t>
      </w:r>
      <w:r w:rsidR="00842417">
        <w:rPr>
          <w:rFonts w:ascii="Times New Roman" w:hAnsi="Times New Roman"/>
          <w:bCs/>
          <w:sz w:val="28"/>
          <w:szCs w:val="28"/>
        </w:rPr>
        <w:t xml:space="preserve"> </w:t>
      </w:r>
      <w:r w:rsidRPr="004C0AE0">
        <w:rPr>
          <w:rFonts w:ascii="Times New Roman" w:hAnsi="Times New Roman"/>
          <w:bCs/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0AE0">
        <w:rPr>
          <w:rFonts w:ascii="Times New Roman" w:hAnsi="Times New Roman"/>
          <w:bCs/>
          <w:sz w:val="28"/>
          <w:szCs w:val="28"/>
        </w:rPr>
        <w:t>и предназначенных для сдачи в аренду</w:t>
      </w:r>
      <w:r w:rsidRPr="004C0AE0">
        <w:rPr>
          <w:rFonts w:ascii="Times New Roman" w:hAnsi="Times New Roman"/>
          <w:sz w:val="28"/>
          <w:szCs w:val="28"/>
        </w:rPr>
        <w:t>» (приложение)</w:t>
      </w:r>
      <w:r w:rsidRPr="004C0AE0">
        <w:rPr>
          <w:rFonts w:ascii="Times New Roman" w:hAnsi="Times New Roman"/>
          <w:bCs/>
          <w:sz w:val="28"/>
          <w:szCs w:val="28"/>
        </w:rPr>
        <w:t>.</w:t>
      </w:r>
    </w:p>
    <w:p w:rsidR="00DB131C" w:rsidRPr="00A76666" w:rsidRDefault="00DB131C" w:rsidP="00A76666">
      <w:pPr>
        <w:ind w:firstLine="708"/>
        <w:rPr>
          <w:rFonts w:ascii="Times New Roman" w:hAnsi="Times New Roman"/>
          <w:sz w:val="28"/>
          <w:szCs w:val="28"/>
        </w:rPr>
      </w:pPr>
      <w:r w:rsidRPr="00A76666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proofErr w:type="spellStart"/>
      <w:r w:rsidRPr="00A76666">
        <w:rPr>
          <w:rFonts w:ascii="Times New Roman" w:hAnsi="Times New Roman"/>
          <w:sz w:val="28"/>
          <w:szCs w:val="28"/>
        </w:rPr>
        <w:t>Леуши</w:t>
      </w:r>
      <w:proofErr w:type="spellEnd"/>
      <w:r w:rsidRPr="00A76666">
        <w:rPr>
          <w:rFonts w:ascii="Times New Roman" w:hAnsi="Times New Roman"/>
          <w:sz w:val="28"/>
          <w:szCs w:val="28"/>
        </w:rPr>
        <w:t xml:space="preserve"> </w:t>
      </w:r>
      <w:r w:rsidRPr="00A7666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76666" w:rsidRPr="00A76666">
        <w:rPr>
          <w:rFonts w:ascii="Times New Roman" w:hAnsi="Times New Roman"/>
          <w:color w:val="000000"/>
          <w:sz w:val="28"/>
          <w:szCs w:val="28"/>
        </w:rPr>
        <w:t>12 декабря</w:t>
      </w:r>
      <w:r w:rsidRPr="00A76666">
        <w:rPr>
          <w:rFonts w:ascii="Times New Roman" w:hAnsi="Times New Roman"/>
          <w:color w:val="000000"/>
          <w:sz w:val="28"/>
          <w:szCs w:val="28"/>
        </w:rPr>
        <w:t xml:space="preserve">  2016 года № </w:t>
      </w:r>
      <w:r w:rsidR="00A76666" w:rsidRPr="00A76666">
        <w:rPr>
          <w:rFonts w:ascii="Times New Roman" w:hAnsi="Times New Roman"/>
          <w:color w:val="000000"/>
          <w:sz w:val="28"/>
          <w:szCs w:val="28"/>
        </w:rPr>
        <w:t>216</w:t>
      </w:r>
      <w:r w:rsidRPr="00A7666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76666" w:rsidRPr="00A7666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6666">
        <w:rPr>
          <w:rFonts w:ascii="Times New Roman" w:hAnsi="Times New Roman"/>
          <w:sz w:val="28"/>
          <w:szCs w:val="28"/>
        </w:rPr>
        <w:t>«</w:t>
      </w:r>
      <w:r w:rsidR="00A76666" w:rsidRPr="00A76666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</w:t>
      </w:r>
      <w:r w:rsidR="00A76666">
        <w:rPr>
          <w:rFonts w:ascii="Times New Roman" w:hAnsi="Times New Roman"/>
          <w:sz w:val="28"/>
          <w:szCs w:val="28"/>
        </w:rPr>
        <w:t>дназначенных для сдачи в аренду</w:t>
      </w:r>
      <w:r w:rsidRPr="00A76666">
        <w:rPr>
          <w:rFonts w:ascii="Times New Roman" w:hAnsi="Times New Roman"/>
          <w:color w:val="000000"/>
          <w:sz w:val="28"/>
          <w:szCs w:val="28"/>
        </w:rPr>
        <w:t>».</w:t>
      </w:r>
    </w:p>
    <w:p w:rsidR="00DB131C" w:rsidRPr="004C0AE0" w:rsidRDefault="00DB131C" w:rsidP="004C0AE0">
      <w:pPr>
        <w:pStyle w:val="1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b w:val="0"/>
          <w:szCs w:val="28"/>
        </w:rPr>
      </w:pPr>
      <w:r w:rsidRPr="004C0AE0">
        <w:rPr>
          <w:b w:val="0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4C0AE0">
        <w:rPr>
          <w:b w:val="0"/>
          <w:szCs w:val="28"/>
        </w:rPr>
        <w:t>Леуши</w:t>
      </w:r>
      <w:proofErr w:type="spellEnd"/>
      <w:r w:rsidRPr="004C0AE0">
        <w:rPr>
          <w:b w:val="0"/>
          <w:szCs w:val="28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4C0AE0">
        <w:rPr>
          <w:b w:val="0"/>
          <w:szCs w:val="28"/>
        </w:rPr>
        <w:t>Леуши</w:t>
      </w:r>
      <w:proofErr w:type="spellEnd"/>
      <w:r w:rsidRPr="004C0AE0">
        <w:rPr>
          <w:b w:val="0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4C0AE0">
        <w:rPr>
          <w:b w:val="0"/>
          <w:szCs w:val="28"/>
        </w:rPr>
        <w:t>Кондинского</w:t>
      </w:r>
      <w:proofErr w:type="spellEnd"/>
      <w:r w:rsidRPr="004C0AE0">
        <w:rPr>
          <w:b w:val="0"/>
          <w:szCs w:val="28"/>
        </w:rPr>
        <w:t xml:space="preserve"> района Ханты-Мансийского автономного округа – </w:t>
      </w:r>
      <w:proofErr w:type="spellStart"/>
      <w:r w:rsidRPr="004C0AE0">
        <w:rPr>
          <w:b w:val="0"/>
          <w:szCs w:val="28"/>
        </w:rPr>
        <w:t>Югры</w:t>
      </w:r>
      <w:proofErr w:type="spellEnd"/>
      <w:r w:rsidRPr="004C0AE0">
        <w:rPr>
          <w:b w:val="0"/>
          <w:szCs w:val="28"/>
        </w:rPr>
        <w:t>.</w:t>
      </w:r>
    </w:p>
    <w:p w:rsidR="00DB131C" w:rsidRPr="00842417" w:rsidRDefault="00DB131C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42417" w:rsidRDefault="00842417" w:rsidP="00842417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842417" w:rsidRDefault="00842417" w:rsidP="00842417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842417" w:rsidRPr="004C0AE0" w:rsidRDefault="00842417" w:rsidP="00842417">
      <w:pPr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DB131C" w:rsidRPr="004C0AE0" w:rsidTr="004C0AE0">
        <w:tc>
          <w:tcPr>
            <w:tcW w:w="4784" w:type="dxa"/>
          </w:tcPr>
          <w:p w:rsidR="00DB131C" w:rsidRPr="004C0AE0" w:rsidRDefault="00DB13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0AE0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C0AE0">
              <w:rPr>
                <w:rFonts w:ascii="Times New Roman" w:hAnsi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4785" w:type="dxa"/>
          </w:tcPr>
          <w:p w:rsidR="00DB131C" w:rsidRPr="004C0AE0" w:rsidRDefault="00DB13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AE0"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DB131C" w:rsidRDefault="00DB131C" w:rsidP="004C0A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131C" w:rsidRPr="004C0AE0" w:rsidRDefault="00DB131C" w:rsidP="004C0AE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</w:t>
      </w:r>
    </w:p>
    <w:p w:rsidR="00DB131C" w:rsidRPr="00842417" w:rsidRDefault="00DB131C" w:rsidP="00A76666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Приложение</w:t>
      </w:r>
    </w:p>
    <w:p w:rsidR="00DB131C" w:rsidRPr="00842417" w:rsidRDefault="00DB131C" w:rsidP="00A76666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B131C" w:rsidRPr="00842417" w:rsidRDefault="00DB131C" w:rsidP="00A76666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842417"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DB131C" w:rsidRPr="00842417" w:rsidRDefault="00DB131C" w:rsidP="00A76666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 xml:space="preserve">от </w:t>
      </w:r>
      <w:r w:rsidR="00842417">
        <w:rPr>
          <w:rFonts w:ascii="Times New Roman" w:hAnsi="Times New Roman"/>
          <w:sz w:val="24"/>
          <w:szCs w:val="24"/>
        </w:rPr>
        <w:t>14</w:t>
      </w:r>
      <w:r w:rsidRPr="00842417">
        <w:rPr>
          <w:rFonts w:ascii="Times New Roman" w:hAnsi="Times New Roman"/>
          <w:sz w:val="24"/>
          <w:szCs w:val="24"/>
        </w:rPr>
        <w:t xml:space="preserve"> июня 2019 года № </w:t>
      </w:r>
      <w:r w:rsidR="00842417">
        <w:rPr>
          <w:rFonts w:ascii="Times New Roman" w:hAnsi="Times New Roman"/>
          <w:sz w:val="24"/>
          <w:szCs w:val="24"/>
        </w:rPr>
        <w:t>116</w:t>
      </w: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4C0AE0">
        <w:rPr>
          <w:rFonts w:ascii="Times New Roman" w:hAnsi="Times New Roman"/>
          <w:sz w:val="28"/>
          <w:szCs w:val="28"/>
          <w:lang w:eastAsia="ru-RU"/>
        </w:rPr>
        <w:br/>
        <w:t xml:space="preserve">предоставления муниципальной услуги </w:t>
      </w: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>«</w:t>
      </w:r>
      <w:r w:rsidRPr="004C0AE0">
        <w:rPr>
          <w:rFonts w:ascii="Times New Roman" w:hAnsi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C0AE0">
        <w:rPr>
          <w:rFonts w:ascii="Times New Roman" w:hAnsi="Times New Roman"/>
          <w:sz w:val="28"/>
          <w:szCs w:val="28"/>
          <w:lang w:eastAsia="ru-RU"/>
        </w:rPr>
        <w:t>»</w:t>
      </w:r>
    </w:p>
    <w:p w:rsidR="00DB131C" w:rsidRDefault="00DB131C" w:rsidP="004C0AE0">
      <w:pPr>
        <w:tabs>
          <w:tab w:val="left" w:pos="0"/>
        </w:tabs>
        <w:rPr>
          <w:rFonts w:ascii="Times New Roman" w:hAnsi="Times New Roman"/>
          <w:bCs/>
          <w:sz w:val="28"/>
          <w:szCs w:val="28"/>
          <w:lang w:eastAsia="ru-RU"/>
        </w:rPr>
      </w:pPr>
    </w:p>
    <w:p w:rsidR="00DB131C" w:rsidRPr="00A77B57" w:rsidRDefault="00DB131C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3"/>
      <w:bookmarkEnd w:id="1"/>
      <w:r w:rsidRPr="00A77B57">
        <w:rPr>
          <w:rFonts w:ascii="Times New Roman" w:hAnsi="Times New Roman"/>
          <w:sz w:val="28"/>
          <w:szCs w:val="28"/>
        </w:rPr>
        <w:t>Общие положения</w:t>
      </w:r>
    </w:p>
    <w:p w:rsidR="00DB131C" w:rsidRPr="00A77B57" w:rsidRDefault="00DB131C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35"/>
      <w:bookmarkEnd w:id="2"/>
      <w:r w:rsidRPr="00A77B57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DB131C" w:rsidRPr="00A77B57" w:rsidRDefault="00DB131C" w:rsidP="006A31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</w:pPr>
      <w:proofErr w:type="gramStart"/>
      <w:r w:rsidRPr="00A77B5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Настоящий Административный регламент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="00A766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(далее – Административный регламент) устанавливает </w:t>
      </w:r>
      <w:r w:rsidRPr="00A77B57"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 xml:space="preserve">сроки и последовательность административных процедур и административных действий </w:t>
      </w:r>
      <w:r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>Леуши</w:t>
      </w:r>
      <w:proofErr w:type="spellEnd"/>
      <w:r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DB131C" w:rsidRPr="00A77B57" w:rsidRDefault="00DB131C" w:rsidP="001039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Круг заявителей</w:t>
      </w:r>
    </w:p>
    <w:p w:rsidR="00DB131C" w:rsidRPr="00A77B57" w:rsidRDefault="00DB131C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8424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(далее – заявитель).</w:t>
      </w:r>
    </w:p>
    <w:p w:rsidR="00DB131C" w:rsidRPr="00A77B57" w:rsidRDefault="00DB131C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A622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DB131C" w:rsidRPr="00A77B57" w:rsidRDefault="00DB131C" w:rsidP="00A6229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842417">
        <w:rPr>
          <w:rFonts w:ascii="Times New Roman" w:hAnsi="Times New Roman"/>
          <w:color w:val="auto"/>
          <w:sz w:val="28"/>
          <w:szCs w:val="28"/>
        </w:rPr>
        <w:t>отдела жилищно-</w:t>
      </w:r>
      <w:r>
        <w:rPr>
          <w:rFonts w:ascii="Times New Roman" w:hAnsi="Times New Roman"/>
          <w:color w:val="auto"/>
          <w:sz w:val="28"/>
          <w:szCs w:val="28"/>
        </w:rPr>
        <w:t xml:space="preserve">коммунального хозяйства администрации 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Леуши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(далее – Отдел)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7B57">
        <w:rPr>
          <w:rFonts w:ascii="Times New Roman" w:hAnsi="Times New Roman"/>
          <w:sz w:val="28"/>
          <w:szCs w:val="28"/>
          <w:lang w:eastAsia="ru-RU"/>
        </w:rPr>
        <w:t>устной</w:t>
      </w:r>
      <w:proofErr w:type="gramEnd"/>
      <w:r w:rsidRPr="00A77B57">
        <w:rPr>
          <w:rFonts w:ascii="Times New Roman" w:hAnsi="Times New Roman"/>
          <w:sz w:val="28"/>
          <w:szCs w:val="28"/>
          <w:lang w:eastAsia="ru-RU"/>
        </w:rPr>
        <w:t xml:space="preserve"> (при личном обращении заявителя и по телефону);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lastRenderedPageBreak/>
        <w:t>письменной (при письменном обращении заявителя по почте, электронной почте, факсу);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посредством информационно-телекоммуникационной сети «Интернет», в том числе:</w:t>
      </w:r>
    </w:p>
    <w:p w:rsidR="00DB131C" w:rsidRPr="004C0AE0" w:rsidRDefault="00DB131C" w:rsidP="00075A6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4C0AE0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proofErr w:type="spellStart"/>
      <w:r w:rsidRPr="004C0AE0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4C0AE0">
        <w:rPr>
          <w:rFonts w:ascii="Times New Roman" w:hAnsi="Times New Roman"/>
          <w:color w:val="000000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Pr="004C0AE0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4C0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417" w:rsidRPr="00842417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="00842417" w:rsidRPr="00842417">
        <w:rPr>
          <w:rFonts w:ascii="Times New Roman" w:hAnsi="Times New Roman"/>
          <w:color w:val="000000"/>
          <w:sz w:val="28"/>
          <w:szCs w:val="28"/>
          <w:u w:val="single"/>
        </w:rPr>
        <w:t>//</w:t>
      </w:r>
      <w:hyperlink r:id="rId7" w:history="1">
        <w:r w:rsidRPr="00842417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842417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42417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admkonda</w:t>
        </w:r>
        <w:proofErr w:type="spellEnd"/>
        <w:r w:rsidRPr="00842417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842417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C0AE0">
        <w:rPr>
          <w:rFonts w:ascii="Times New Roman" w:hAnsi="Times New Roman"/>
          <w:color w:val="000000"/>
          <w:sz w:val="28"/>
          <w:szCs w:val="28"/>
        </w:rPr>
        <w:t xml:space="preserve"> (в разделе «Городские и сельские поселения» / «Сельское поселение </w:t>
      </w:r>
      <w:proofErr w:type="spellStart"/>
      <w:r w:rsidRPr="004C0AE0">
        <w:rPr>
          <w:rFonts w:ascii="Times New Roman" w:hAnsi="Times New Roman"/>
          <w:color w:val="000000"/>
          <w:sz w:val="28"/>
          <w:szCs w:val="28"/>
        </w:rPr>
        <w:t>Леуши</w:t>
      </w:r>
      <w:proofErr w:type="spellEnd"/>
      <w:r w:rsidRPr="004C0AE0">
        <w:rPr>
          <w:rFonts w:ascii="Times New Roman" w:hAnsi="Times New Roman"/>
          <w:color w:val="000000"/>
          <w:sz w:val="28"/>
          <w:szCs w:val="28"/>
        </w:rPr>
        <w:t>»)</w:t>
      </w:r>
      <w:r w:rsidRPr="004C0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0AE0">
        <w:rPr>
          <w:rFonts w:ascii="Times New Roman" w:hAnsi="Times New Roman"/>
          <w:sz w:val="28"/>
          <w:szCs w:val="28"/>
          <w:lang w:eastAsia="ru-RU"/>
        </w:rPr>
        <w:t>(далее – официальный сайт);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http://www.gosuslugi.ru/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портал); 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региональной информационной системе Ханты-Мансийского автономного округа – </w:t>
      </w:r>
      <w:proofErr w:type="spellStart"/>
      <w:r w:rsidRPr="00A77B57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Pr="00A77B57">
        <w:rPr>
          <w:rFonts w:ascii="Times New Roman" w:hAnsi="Times New Roman"/>
          <w:sz w:val="28"/>
          <w:szCs w:val="28"/>
          <w:lang w:eastAsia="ru-RU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A77B57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Pr="00A77B57">
        <w:rPr>
          <w:rFonts w:ascii="Times New Roman" w:hAnsi="Times New Roman"/>
          <w:sz w:val="28"/>
          <w:szCs w:val="28"/>
          <w:lang w:eastAsia="ru-RU"/>
        </w:rPr>
        <w:t xml:space="preserve">» </w:t>
      </w:r>
      <w:hyperlink r:id="rId9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http://86.gosuslugi.ru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региональный портал).</w:t>
      </w:r>
    </w:p>
    <w:p w:rsidR="00DB131C" w:rsidRPr="00A77B57" w:rsidRDefault="00DB131C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A77B5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7B57">
        <w:rPr>
          <w:rFonts w:ascii="Times New Roman" w:hAnsi="Times New Roman"/>
          <w:sz w:val="28"/>
          <w:szCs w:val="28"/>
          <w:lang w:eastAsia="ru-RU"/>
        </w:rPr>
        <w:t>устной</w:t>
      </w:r>
      <w:proofErr w:type="gramEnd"/>
      <w:r w:rsidRPr="00A77B57">
        <w:rPr>
          <w:rFonts w:ascii="Times New Roman" w:hAnsi="Times New Roman"/>
          <w:sz w:val="28"/>
          <w:szCs w:val="28"/>
          <w:lang w:eastAsia="ru-RU"/>
        </w:rPr>
        <w:t xml:space="preserve"> (при личном обращении заявителя и по телефону);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Pr="00A77B57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B131C" w:rsidRPr="00A77B57" w:rsidRDefault="00DB131C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DB131C" w:rsidRPr="00A77B57" w:rsidRDefault="00DB131C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/>
          <w:color w:val="auto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DB131C" w:rsidRPr="00A77B57" w:rsidRDefault="00DB131C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B131C" w:rsidRPr="00A77B57" w:rsidRDefault="00DB131C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lastRenderedPageBreak/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пункте3</w:t>
      </w:r>
      <w:r w:rsidRPr="00A77B57">
        <w:rPr>
          <w:rFonts w:ascii="Times New Roman" w:hAnsi="Times New Roman"/>
          <w:color w:val="auto"/>
          <w:sz w:val="28"/>
          <w:szCs w:val="28"/>
        </w:rPr>
        <w:t>Административного регламента.</w:t>
      </w:r>
    </w:p>
    <w:p w:rsidR="00DB131C" w:rsidRPr="00A77B57" w:rsidRDefault="00DB131C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Информирование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B131C" w:rsidRPr="00A77B57" w:rsidRDefault="00DB131C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7B57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B131C" w:rsidRPr="00A77B57" w:rsidRDefault="00DB131C" w:rsidP="00DE4269">
      <w:pPr>
        <w:pStyle w:val="a8"/>
        <w:numPr>
          <w:ilvl w:val="0"/>
          <w:numId w:val="16"/>
        </w:numPr>
        <w:autoSpaceDE w:val="0"/>
        <w:autoSpaceDN w:val="0"/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органов государственной власти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, органов местного самоуправления муниципальных образований Ханты-Мансийского автономного округа – </w:t>
      </w:r>
      <w:proofErr w:type="spellStart"/>
      <w:r w:rsidRPr="00A77B57">
        <w:rPr>
          <w:rFonts w:ascii="Times New Roman" w:hAnsi="Times New Roman"/>
          <w:color w:val="auto"/>
          <w:sz w:val="28"/>
          <w:szCs w:val="28"/>
        </w:rPr>
        <w:t>Югры</w:t>
      </w:r>
      <w:proofErr w:type="spellEnd"/>
      <w:r w:rsidRPr="00A77B57">
        <w:rPr>
          <w:rFonts w:ascii="Times New Roman" w:hAnsi="Times New Roman"/>
          <w:color w:val="auto"/>
          <w:sz w:val="28"/>
          <w:szCs w:val="28"/>
        </w:rPr>
        <w:t>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DB131C" w:rsidRPr="00A77B57" w:rsidRDefault="00DB131C" w:rsidP="00AE7F65">
      <w:pPr>
        <w:pStyle w:val="a8"/>
        <w:autoSpaceDE w:val="0"/>
        <w:autoSpaceDN w:val="0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многофункциональные центры и их территориально обособленных структурные подразделения – на портале многофункциональных центров Ханты-Мансийского автономного округа – </w:t>
      </w:r>
      <w:proofErr w:type="spellStart"/>
      <w:r w:rsidRPr="00A77B57">
        <w:rPr>
          <w:rFonts w:ascii="Times New Roman" w:hAnsi="Times New Roman"/>
          <w:color w:val="auto"/>
          <w:sz w:val="28"/>
          <w:szCs w:val="28"/>
        </w:rPr>
        <w:t>Югры</w:t>
      </w:r>
      <w:proofErr w:type="spellEnd"/>
      <w:r w:rsidRPr="00A77B57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0" w:history="1">
        <w:r w:rsidRPr="00A77B57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https://</w:t>
        </w:r>
        <w:proofErr w:type="spellStart"/>
        <w:r w:rsidRPr="00A77B57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A77B57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proofErr w:type="spellStart"/>
        <w:r w:rsidRPr="00A77B57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admhmao.ru</w:t>
        </w:r>
        <w:proofErr w:type="spellEnd"/>
        <w:r w:rsidRPr="00A77B57">
          <w:rPr>
            <w:rStyle w:val="a6"/>
            <w:rFonts w:ascii="Times New Roman" w:hAnsi="Times New Roman" w:cs="Arial"/>
            <w:color w:val="auto"/>
            <w:sz w:val="28"/>
            <w:szCs w:val="28"/>
            <w:u w:val="none"/>
          </w:rPr>
          <w:t>/</w:t>
        </w:r>
      </w:hyperlink>
      <w:r w:rsidRPr="00A77B57">
        <w:rPr>
          <w:rFonts w:ascii="Times New Roman" w:hAnsi="Times New Roman"/>
          <w:color w:val="auto"/>
          <w:sz w:val="28"/>
          <w:szCs w:val="28"/>
        </w:rPr>
        <w:t>.</w:t>
      </w:r>
    </w:p>
    <w:p w:rsidR="00DB131C" w:rsidRPr="00A77B57" w:rsidRDefault="00DB131C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На информационных стендах в местах предоставления муниципальной услуги, в информационно-телекоммуникационной сети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«Интернет</w:t>
      </w: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/>
          <w:color w:val="auto"/>
          <w:sz w:val="28"/>
          <w:szCs w:val="28"/>
        </w:rPr>
        <w:t>(</w:t>
      </w:r>
      <w:proofErr w:type="gramEnd"/>
      <w:r w:rsidRPr="00A77B57">
        <w:rPr>
          <w:rFonts w:ascii="Times New Roman" w:hAnsi="Times New Roman"/>
          <w:color w:val="auto"/>
          <w:sz w:val="28"/>
          <w:szCs w:val="28"/>
        </w:rPr>
        <w:t xml:space="preserve">на официальном сайте уполномоченного органа, на Едином и региональном порталах) размещается следующая информация: 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lastRenderedPageBreak/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DB131C" w:rsidRPr="00A77B57" w:rsidRDefault="00DB131C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В случае внесения изменений в порядок предоставления муниципальной услуги специалисты </w:t>
      </w:r>
      <w:r>
        <w:rPr>
          <w:rFonts w:ascii="Times New Roman" w:hAnsi="Times New Roman"/>
          <w:color w:val="auto"/>
          <w:sz w:val="28"/>
          <w:szCs w:val="28"/>
        </w:rPr>
        <w:t xml:space="preserve">Отдела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в срок, не превышающий </w:t>
      </w:r>
      <w:r>
        <w:rPr>
          <w:rFonts w:ascii="Times New Roman" w:hAnsi="Times New Roman"/>
          <w:color w:val="auto"/>
          <w:sz w:val="28"/>
          <w:szCs w:val="28"/>
        </w:rPr>
        <w:t>5 рабочих дней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DB131C" w:rsidRPr="00A77B57" w:rsidRDefault="00DB131C" w:rsidP="00B109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93"/>
      <w:bookmarkEnd w:id="3"/>
      <w:r w:rsidRPr="00A77B57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DB131C" w:rsidRPr="00A77B57" w:rsidRDefault="00DB131C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95"/>
      <w:bookmarkEnd w:id="4"/>
      <w:r w:rsidRPr="00A77B57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DB131C" w:rsidRPr="00A77B57" w:rsidRDefault="00DB131C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A77B57">
        <w:rPr>
          <w:rStyle w:val="a7"/>
          <w:rFonts w:ascii="Times New Roman" w:hAnsi="Times New Roman"/>
          <w:b w:val="0"/>
          <w:color w:val="auto"/>
          <w:sz w:val="28"/>
          <w:szCs w:val="28"/>
        </w:rPr>
        <w:t>Предоставление</w:t>
      </w:r>
      <w:r w:rsidRPr="00A77B5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B131C" w:rsidRPr="00A77B57" w:rsidRDefault="00DB131C" w:rsidP="009915BB">
      <w:pPr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A77B5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Органом,</w:t>
      </w: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предоставляющим муниципальную услугу, является</w:t>
      </w:r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Леуши</w:t>
      </w:r>
      <w:proofErr w:type="spellEnd"/>
      <w:r w:rsidRPr="00A77B57">
        <w:rPr>
          <w:rFonts w:ascii="Times New Roman" w:hAnsi="Times New Roman" w:cs="Times New Roman"/>
          <w:color w:val="auto"/>
        </w:rPr>
        <w:t>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уполномоченного органа –</w:t>
      </w:r>
      <w:r w:rsidR="00842417">
        <w:rPr>
          <w:rFonts w:ascii="Times New Roman" w:hAnsi="Times New Roman"/>
          <w:sz w:val="28"/>
          <w:szCs w:val="28"/>
        </w:rPr>
        <w:t xml:space="preserve"> отдел жилищно</w:t>
      </w:r>
      <w:r w:rsidR="00842417" w:rsidRPr="008424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коммунального хозяйства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Леуши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A77B57">
        <w:rPr>
          <w:rFonts w:ascii="Times New Roman" w:hAnsi="Times New Roman"/>
          <w:sz w:val="28"/>
          <w:szCs w:val="28"/>
        </w:rPr>
        <w:t xml:space="preserve"> 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За получением муниципальной услуги заявитель вправе обратиться в МФЦ</w:t>
      </w:r>
      <w:r w:rsidRPr="00A77B57">
        <w:rPr>
          <w:rFonts w:ascii="Times New Roman" w:hAnsi="Times New Roman"/>
          <w:i/>
          <w:sz w:val="28"/>
          <w:szCs w:val="28"/>
        </w:rPr>
        <w:t>.</w:t>
      </w:r>
    </w:p>
    <w:p w:rsidR="00DB131C" w:rsidRPr="00A77B57" w:rsidRDefault="00DB131C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i/>
          <w:color w:val="auto"/>
          <w:lang w:eastAsia="ar-SA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 соответствии с требованиями пункта 3 части 1 статьи</w:t>
      </w: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7</w:t>
      </w:r>
      <w:proofErr w:type="gramEnd"/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Федерального закона от</w:t>
      </w:r>
      <w:r w:rsidR="00A7666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27июля 2010 года № 210-ФЗ «Об организации предоставления государственных и муниципальных услуг» (далее – Федеральный закон от 27 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местного самоуправления,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lastRenderedPageBreak/>
        <w:t>Результат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Результатом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направление (выдача) заявителю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информации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об объектах недвижимого имущества, находящихся в муниципал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ьной собственности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Леуши</w:t>
      </w:r>
      <w:proofErr w:type="spellEnd"/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предназначенных для сдачи в аренду (далее – перечень объектов, предназначенных для сдачи в аренду), с указанием их наименования, площади и адрес</w:t>
      </w:r>
      <w:proofErr w:type="gramStart"/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а(</w:t>
      </w:r>
      <w:proofErr w:type="gramEnd"/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далее – документ, являющийся результатом предоставления муниципальной услуги);</w:t>
      </w:r>
    </w:p>
    <w:p w:rsidR="00DB131C" w:rsidRPr="00E72EA7" w:rsidRDefault="00DB131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ознакомления с перечнем </w:t>
      </w:r>
      <w:r w:rsidRPr="00E72EA7">
        <w:rPr>
          <w:rFonts w:ascii="Times New Roman" w:hAnsi="Times New Roman"/>
          <w:sz w:val="28"/>
          <w:szCs w:val="28"/>
        </w:rPr>
        <w:t>объектов</w:t>
      </w:r>
      <w:r w:rsidRPr="00E72EA7">
        <w:rPr>
          <w:rFonts w:ascii="Times New Roman" w:hAnsi="Times New Roman"/>
          <w:bCs/>
          <w:sz w:val="28"/>
          <w:szCs w:val="28"/>
        </w:rPr>
        <w:t>, предназначенных для сдачи в аренду,</w:t>
      </w:r>
      <w:r w:rsidRPr="00E72EA7">
        <w:rPr>
          <w:rFonts w:ascii="Times New Roman" w:hAnsi="Times New Roman"/>
          <w:sz w:val="28"/>
          <w:szCs w:val="28"/>
        </w:rPr>
        <w:t xml:space="preserve"> на официальном сайте  </w:t>
      </w:r>
      <w:r w:rsidRPr="00E72EA7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proofErr w:type="spellStart"/>
      <w:r w:rsidRPr="00E72EA7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E72EA7">
        <w:rPr>
          <w:rFonts w:ascii="Times New Roman" w:hAnsi="Times New Roman"/>
          <w:color w:val="000000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Pr="00E72EA7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E72E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417" w:rsidRPr="00842417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="00842417" w:rsidRPr="00842417">
        <w:rPr>
          <w:rFonts w:ascii="Times New Roman" w:hAnsi="Times New Roman"/>
          <w:color w:val="000000"/>
          <w:sz w:val="28"/>
          <w:szCs w:val="28"/>
          <w:u w:val="single"/>
        </w:rPr>
        <w:t>//</w:t>
      </w:r>
      <w:hyperlink r:id="rId11" w:history="1">
        <w:r w:rsidRPr="00E72EA7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E72EA7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E72EA7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admkonda</w:t>
        </w:r>
        <w:proofErr w:type="spellEnd"/>
        <w:r w:rsidRPr="00E72EA7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E72EA7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72EA7">
        <w:rPr>
          <w:rFonts w:ascii="Times New Roman" w:hAnsi="Times New Roman"/>
          <w:color w:val="000000"/>
          <w:sz w:val="28"/>
          <w:szCs w:val="28"/>
        </w:rPr>
        <w:t xml:space="preserve"> (в разделе «Городские и сельские поселения» / «Сельское поселение </w:t>
      </w:r>
      <w:proofErr w:type="spellStart"/>
      <w:r w:rsidRPr="00E72EA7">
        <w:rPr>
          <w:rFonts w:ascii="Times New Roman" w:hAnsi="Times New Roman"/>
          <w:color w:val="000000"/>
          <w:sz w:val="28"/>
          <w:szCs w:val="28"/>
        </w:rPr>
        <w:t>Леуши</w:t>
      </w:r>
      <w:proofErr w:type="spellEnd"/>
      <w:r w:rsidRPr="00E72EA7">
        <w:rPr>
          <w:rFonts w:ascii="Times New Roman" w:hAnsi="Times New Roman"/>
          <w:color w:val="000000"/>
          <w:sz w:val="28"/>
          <w:szCs w:val="28"/>
        </w:rPr>
        <w:t>»)</w:t>
      </w:r>
      <w:r w:rsidRPr="00E72EA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Срок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10 рабочих дней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со дня поступления заявления о предоставлении муниципальной услуги в уполномоченный орган.</w:t>
      </w:r>
    </w:p>
    <w:p w:rsidR="00DB131C" w:rsidRDefault="00DB131C" w:rsidP="002A649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документа, являющегося результатом предоставления муниципальной услуги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 рабочих дня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со дня оформления документа, являющегося результатом предоставления муниципальной услуги. </w:t>
      </w:r>
    </w:p>
    <w:p w:rsidR="00DB131C" w:rsidRDefault="00DB131C" w:rsidP="002A6490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DB131C" w:rsidRPr="00A77B57" w:rsidRDefault="00DB131C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DB131C" w:rsidRPr="00A77B57" w:rsidRDefault="00DB131C" w:rsidP="0066387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szCs w:val="28"/>
        </w:rPr>
      </w:pPr>
    </w:p>
    <w:p w:rsidR="00DB131C" w:rsidRPr="00A77B57" w:rsidRDefault="00DB131C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Pr="00A77B57">
        <w:rPr>
          <w:rFonts w:ascii="Times New Roman" w:hAnsi="Times New Roman"/>
          <w:sz w:val="28"/>
          <w:szCs w:val="28"/>
        </w:rPr>
        <w:br/>
        <w:t>для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ar137"/>
      <w:bookmarkEnd w:id="5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DB131C" w:rsidRPr="00A77B57" w:rsidRDefault="00890C7D" w:rsidP="00B22B1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DB131C" w:rsidRPr="00A77B5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="00DB131C" w:rsidRPr="00A77B57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о предоставлении муниципальной услуги (далее также – заявление, запрос, запрос о предоставлении муниципальной услуги) в свободной</w:t>
      </w:r>
      <w:r w:rsidR="00DB131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форме либо по форме согласно приложению к  Административному регламенту;</w:t>
      </w:r>
    </w:p>
    <w:p w:rsidR="00DB131C" w:rsidRDefault="00DB131C" w:rsidP="0033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A77B57">
        <w:rPr>
          <w:rFonts w:ascii="Times New Roman" w:hAnsi="Times New Roman"/>
          <w:bCs/>
          <w:sz w:val="28"/>
          <w:szCs w:val="28"/>
        </w:rPr>
        <w:lastRenderedPageBreak/>
        <w:t>копия документа, удостоверяющего личность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B131C" w:rsidRPr="003D4678" w:rsidRDefault="00DB131C" w:rsidP="002A649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D4678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подачи заявлен</w:t>
      </w:r>
      <w:r>
        <w:rPr>
          <w:rFonts w:ascii="Times New Roman" w:hAnsi="Times New Roman"/>
          <w:sz w:val="28"/>
          <w:szCs w:val="28"/>
        </w:rPr>
        <w:t>ия и документов представителем).</w:t>
      </w:r>
    </w:p>
    <w:p w:rsidR="00DB131C" w:rsidRPr="00A77B57" w:rsidRDefault="00DB131C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Заявление должно содержать:</w:t>
      </w:r>
    </w:p>
    <w:p w:rsidR="00DB131C" w:rsidRPr="00A77B57" w:rsidRDefault="00DB131C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DB131C" w:rsidRPr="00A77B57" w:rsidRDefault="00DB131C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B131C" w:rsidRPr="00A77B57" w:rsidRDefault="00DB131C" w:rsidP="008301F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у специалиста </w:t>
      </w:r>
      <w:r>
        <w:rPr>
          <w:rFonts w:ascii="Times New Roman" w:hAnsi="Times New Roman"/>
          <w:sz w:val="28"/>
          <w:szCs w:val="28"/>
        </w:rPr>
        <w:t>Отдела</w:t>
      </w:r>
      <w:r w:rsidRPr="00A77B57">
        <w:rPr>
          <w:rStyle w:val="a7"/>
          <w:rFonts w:ascii="Times New Roman" w:hAnsi="Times New Roman"/>
          <w:b w:val="0"/>
          <w:bCs/>
          <w:sz w:val="24"/>
          <w:szCs w:val="24"/>
        </w:rPr>
        <w:t xml:space="preserve">, </w:t>
      </w:r>
      <w:r w:rsidRPr="00A77B57">
        <w:rPr>
          <w:rFonts w:ascii="Times New Roman" w:hAnsi="Times New Roman"/>
          <w:sz w:val="28"/>
          <w:szCs w:val="28"/>
        </w:rPr>
        <w:t>ответственного за предоставление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у специалиста МФЦ;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DB131C" w:rsidRPr="00A77B57" w:rsidRDefault="00DB131C" w:rsidP="0020431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 личном обращении;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почтовой связью;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 использованием средств факсимильной связи;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посредством МФЦ;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электронной форме.</w:t>
      </w:r>
    </w:p>
    <w:p w:rsidR="00DB131C" w:rsidRPr="00A77B57" w:rsidRDefault="00DB131C" w:rsidP="00413ED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131C" w:rsidRPr="00A77B57" w:rsidRDefault="00DB131C" w:rsidP="00413ED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77B5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</w:t>
      </w:r>
      <w:proofErr w:type="gramEnd"/>
      <w:r w:rsidRPr="00A77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7B57">
        <w:rPr>
          <w:rFonts w:ascii="Times New Roman" w:hAnsi="Times New Roman"/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77B57">
        <w:rPr>
          <w:rFonts w:ascii="Times New Roman" w:hAnsi="Times New Roman"/>
          <w:sz w:val="28"/>
          <w:szCs w:val="28"/>
        </w:rPr>
        <w:t>Югры</w:t>
      </w:r>
      <w:proofErr w:type="spellEnd"/>
      <w:r w:rsidRPr="00A77B57">
        <w:rPr>
          <w:rFonts w:ascii="Times New Roman" w:hAnsi="Times New Roman"/>
          <w:sz w:val="28"/>
          <w:szCs w:val="28"/>
        </w:rPr>
        <w:t xml:space="preserve">, </w:t>
      </w:r>
      <w:r w:rsidRPr="00A77B57">
        <w:rPr>
          <w:rFonts w:ascii="Times New Roman" w:hAnsi="Times New Roman"/>
          <w:sz w:val="28"/>
          <w:szCs w:val="28"/>
        </w:rPr>
        <w:lastRenderedPageBreak/>
        <w:t>муниципальными правовыми 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от 27 июля 2010 года № 210-ФЗ перечень документов.</w:t>
      </w:r>
      <w:proofErr w:type="gramEnd"/>
      <w:r w:rsidRPr="00A77B57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7B57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77B57">
        <w:rPr>
          <w:rFonts w:ascii="Times New Roman" w:hAnsi="Times New Roman"/>
          <w:sz w:val="28"/>
          <w:szCs w:val="28"/>
        </w:rPr>
        <w:t xml:space="preserve"> извинения за доставленные неудобства.</w:t>
      </w:r>
    </w:p>
    <w:p w:rsidR="00DB131C" w:rsidRPr="00A77B57" w:rsidRDefault="00DB131C" w:rsidP="00413E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A77B57">
        <w:rPr>
          <w:rFonts w:ascii="Times New Roman" w:hAnsi="Times New Roman" w:cs="Times New Roman"/>
          <w:color w:val="auto"/>
          <w:sz w:val="28"/>
          <w:szCs w:val="28"/>
        </w:rPr>
        <w:t>Югры</w:t>
      </w:r>
      <w:proofErr w:type="spellEnd"/>
      <w:r w:rsidRPr="00A77B57">
        <w:rPr>
          <w:rFonts w:ascii="Times New Roman" w:hAnsi="Times New Roman" w:cs="Times New Roman"/>
          <w:color w:val="auto"/>
          <w:sz w:val="28"/>
          <w:szCs w:val="28"/>
        </w:rPr>
        <w:br/>
        <w:t>не предусмотрены.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Основания для приостановления и отказа в предоставлении муниципальной услуги законодательством Российской Федерации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автономного округа – </w:t>
      </w:r>
      <w:proofErr w:type="spellStart"/>
      <w:r w:rsidRPr="00A77B57">
        <w:rPr>
          <w:rFonts w:ascii="Times New Roman" w:hAnsi="Times New Roman" w:cs="Times New Roman"/>
          <w:color w:val="auto"/>
          <w:sz w:val="28"/>
          <w:szCs w:val="28"/>
        </w:rPr>
        <w:t>Югры</w:t>
      </w:r>
      <w:proofErr w:type="spell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Взимание платы за предоставление муниципальной услуги законодательством Российской Федерации и Ханты-Мансийского автономного округа – </w:t>
      </w:r>
      <w:proofErr w:type="spellStart"/>
      <w:r w:rsidRPr="00A77B57">
        <w:rPr>
          <w:rFonts w:ascii="Times New Roman" w:hAnsi="Times New Roman" w:cs="Times New Roman"/>
          <w:color w:val="auto"/>
          <w:sz w:val="28"/>
          <w:szCs w:val="28"/>
        </w:rPr>
        <w:t>Югры</w:t>
      </w:r>
      <w:proofErr w:type="spell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предусмотрено.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ar143"/>
      <w:bookmarkStart w:id="7" w:name="Par148"/>
      <w:bookmarkEnd w:id="6"/>
      <w:bookmarkEnd w:id="7"/>
      <w:r w:rsidRPr="00A77B57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муниципальной услуги</w:t>
      </w:r>
    </w:p>
    <w:p w:rsidR="00DB131C" w:rsidRPr="00A77B57" w:rsidRDefault="00DB131C" w:rsidP="00DD21F3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Заявления, поступившие в адрес у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числе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посредством почтовой связи и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DB131C" w:rsidRPr="00A77B57" w:rsidRDefault="00DB131C" w:rsidP="00DD21F3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случае личного обращения заявителя с заявлением в у</w:t>
      </w:r>
      <w:r w:rsidRPr="00A77B57">
        <w:rPr>
          <w:rFonts w:ascii="Times New Roman" w:hAnsi="Times New Roman"/>
          <w:sz w:val="28"/>
          <w:szCs w:val="28"/>
          <w:shd w:val="clear" w:color="auto" w:fill="FFFFFF"/>
        </w:rPr>
        <w:t>полномоченный орган</w:t>
      </w:r>
      <w:r w:rsidRPr="00A77B57">
        <w:rPr>
          <w:rFonts w:ascii="Times New Roman" w:hAnsi="Times New Roman"/>
          <w:sz w:val="28"/>
          <w:szCs w:val="28"/>
        </w:rPr>
        <w:t>, такое заявление подлежит обязательной регистрации в течение 15 минут.</w:t>
      </w:r>
    </w:p>
    <w:p w:rsidR="00DB131C" w:rsidRPr="00A77B57" w:rsidRDefault="00DB131C" w:rsidP="00DD21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B131C" w:rsidRPr="00A77B57" w:rsidRDefault="00DB131C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DD21F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DB131C" w:rsidRPr="00A77B57" w:rsidRDefault="00DB131C" w:rsidP="00DD21F3">
      <w:pPr>
        <w:autoSpaceDE w:val="0"/>
        <w:autoSpaceDN w:val="0"/>
        <w:adjustRightInd w:val="0"/>
        <w:jc w:val="center"/>
        <w:rPr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A77B57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A77B57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DB131C" w:rsidRPr="00A77B57" w:rsidRDefault="00DB131C" w:rsidP="00DD21F3">
      <w:pPr>
        <w:autoSpaceDE w:val="0"/>
        <w:autoSpaceDN w:val="0"/>
        <w:adjustRightInd w:val="0"/>
        <w:jc w:val="center"/>
        <w:rPr>
          <w:szCs w:val="28"/>
        </w:rPr>
      </w:pPr>
    </w:p>
    <w:p w:rsidR="00DB131C" w:rsidRPr="00A77B57" w:rsidRDefault="00DB131C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местонахождении, режиме работы, а также о справочных телефонных номерах.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B131C" w:rsidRPr="00A77B57" w:rsidRDefault="00DB131C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A77B57">
        <w:rPr>
          <w:rFonts w:ascii="Times New Roman" w:hAnsi="Times New Roman" w:cs="Times New Roman"/>
          <w:color w:val="auto"/>
          <w:sz w:val="28"/>
          <w:szCs w:val="28"/>
        </w:rPr>
        <w:t>маломобильных</w:t>
      </w:r>
      <w:proofErr w:type="spell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B131C" w:rsidRPr="00A77B57" w:rsidRDefault="00DB131C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пункте 12Административного регламента.</w:t>
      </w: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B131C" w:rsidRPr="00A77B57" w:rsidRDefault="00DB131C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DB131C" w:rsidRPr="00A77B57" w:rsidRDefault="00DB131C" w:rsidP="00DD21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DB131C" w:rsidRPr="00A77B57" w:rsidRDefault="00DB131C" w:rsidP="00DD21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Показатели доступности:</w:t>
      </w:r>
    </w:p>
    <w:p w:rsidR="00DB131C" w:rsidRPr="00A77B57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lastRenderedPageBreak/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>
        <w:rPr>
          <w:rFonts w:ascii="Times New Roman" w:hAnsi="Times New Roman"/>
          <w:sz w:val="28"/>
          <w:szCs w:val="28"/>
        </w:rPr>
        <w:t xml:space="preserve"> или письменного информирования</w:t>
      </w:r>
      <w:r w:rsidRPr="00A77B57">
        <w:rPr>
          <w:rFonts w:ascii="Times New Roman" w:hAnsi="Times New Roman"/>
          <w:sz w:val="28"/>
          <w:szCs w:val="28"/>
        </w:rPr>
        <w:t>;</w:t>
      </w:r>
    </w:p>
    <w:p w:rsidR="00DB131C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DB131C" w:rsidRPr="00A77B57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DB131C" w:rsidRPr="00A77B57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Показателями качества муниципальной услуги являются: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DD21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Особенности предоставления муниципальной услуги в МФЦ</w:t>
      </w:r>
    </w:p>
    <w:p w:rsidR="00DB131C" w:rsidRPr="00A77B57" w:rsidRDefault="00DB131C" w:rsidP="00DD21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DB131C" w:rsidRPr="00A77B57" w:rsidRDefault="00DB131C" w:rsidP="009B39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МФЦ осуществляет следующие административные процедуры (действия):</w:t>
      </w:r>
    </w:p>
    <w:p w:rsidR="00DB131C" w:rsidRPr="00A77B57" w:rsidRDefault="00DB131C" w:rsidP="009B39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услуги;</w:t>
      </w:r>
    </w:p>
    <w:p w:rsidR="00DB131C" w:rsidRPr="00A77B57" w:rsidRDefault="00DB131C" w:rsidP="009B39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прием заявления и документов на предо</w:t>
      </w:r>
      <w:r>
        <w:rPr>
          <w:rFonts w:ascii="Times New Roman" w:hAnsi="Times New Roman"/>
          <w:sz w:val="28"/>
          <w:szCs w:val="28"/>
        </w:rPr>
        <w:t>ставление муниципальной услуги.</w:t>
      </w:r>
    </w:p>
    <w:p w:rsidR="00DB131C" w:rsidRPr="00A77B57" w:rsidRDefault="00DB131C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1F007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Особенности предоставления муниципальной услуги </w:t>
      </w:r>
    </w:p>
    <w:p w:rsidR="00DB131C" w:rsidRPr="00A77B57" w:rsidRDefault="00DB131C" w:rsidP="001F007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электронной форме</w:t>
      </w:r>
    </w:p>
    <w:p w:rsidR="00DB131C" w:rsidRPr="00A77B57" w:rsidRDefault="00DB131C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DB131C" w:rsidRPr="00A77B57" w:rsidRDefault="00DB131C" w:rsidP="001F007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A77B57">
        <w:rPr>
          <w:rFonts w:ascii="Times New Roman" w:hAnsi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DB131C" w:rsidRPr="00A77B57" w:rsidRDefault="00DB131C" w:rsidP="001F007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DB131C" w:rsidRPr="00A77B57" w:rsidRDefault="00DB131C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Муниципальная услуга в электронной форме предоставляется с применением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простой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подписи.</w:t>
      </w:r>
    </w:p>
    <w:p w:rsidR="00DB131C" w:rsidRPr="00A77B57" w:rsidRDefault="00DB131C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178"/>
      <w:bookmarkEnd w:id="8"/>
      <w:r w:rsidRPr="00A77B57">
        <w:rPr>
          <w:rFonts w:ascii="Times New Roman" w:hAnsi="Times New Roman"/>
          <w:sz w:val="28"/>
          <w:szCs w:val="28"/>
        </w:rPr>
        <w:t>III.</w:t>
      </w:r>
      <w:r w:rsidRPr="00A77B57">
        <w:rPr>
          <w:rFonts w:ascii="Times New Roman" w:hAnsi="Times New Roman"/>
          <w:sz w:val="28"/>
          <w:szCs w:val="28"/>
        </w:rPr>
        <w:tab/>
        <w:t xml:space="preserve">Состав, последовательность и сроки выполнения </w:t>
      </w:r>
      <w:r w:rsidRPr="00A77B57">
        <w:rPr>
          <w:rFonts w:ascii="Times New Roman" w:hAnsi="Times New Roman"/>
          <w:sz w:val="28"/>
          <w:szCs w:val="28"/>
        </w:rPr>
        <w:br/>
        <w:t xml:space="preserve">административных процедур, требования к порядку их выполнения, </w:t>
      </w:r>
      <w:r w:rsidRPr="00A77B57">
        <w:rPr>
          <w:rFonts w:ascii="Times New Roman" w:hAnsi="Times New Roman"/>
          <w:sz w:val="28"/>
          <w:szCs w:val="28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Pr="00A77B57">
        <w:rPr>
          <w:rFonts w:ascii="Times New Roman" w:hAnsi="Times New Roman"/>
          <w:sz w:val="28"/>
          <w:szCs w:val="28"/>
        </w:rPr>
        <w:br/>
        <w:t>административных процедур в многофункциональных центрах</w:t>
      </w:r>
    </w:p>
    <w:p w:rsidR="00DB131C" w:rsidRPr="00A77B57" w:rsidRDefault="00DB131C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ar183"/>
      <w:bookmarkStart w:id="10" w:name="Par201"/>
      <w:bookmarkEnd w:id="9"/>
      <w:bookmarkEnd w:id="10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включает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подготовка </w:t>
      </w:r>
      <w:r w:rsidRPr="00A77B57">
        <w:rPr>
          <w:rFonts w:ascii="Times New Roman" w:hAnsi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A77B57">
        <w:rPr>
          <w:rFonts w:ascii="Times New Roman" w:hAnsi="Times New Roman"/>
          <w:sz w:val="28"/>
          <w:szCs w:val="28"/>
        </w:rPr>
        <w:t>;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Должностным лицом, ответственным за прием и регистрацию заявления, является специалист</w:t>
      </w:r>
      <w:r>
        <w:rPr>
          <w:rFonts w:ascii="Times New Roman" w:hAnsi="Times New Roman"/>
          <w:sz w:val="28"/>
          <w:szCs w:val="28"/>
        </w:rPr>
        <w:t>,</w:t>
      </w:r>
      <w:r w:rsidRPr="00A77B5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72EA7">
        <w:rPr>
          <w:rFonts w:ascii="Times New Roman" w:hAnsi="Times New Roman"/>
          <w:sz w:val="28"/>
          <w:szCs w:val="28"/>
          <w:lang w:eastAsia="ru-RU"/>
        </w:rPr>
        <w:t>ответственный за делопроизводство</w:t>
      </w:r>
      <w:r w:rsidRPr="00E72EA7">
        <w:rPr>
          <w:rFonts w:ascii="Times New Roman" w:hAnsi="Times New Roman"/>
          <w:sz w:val="28"/>
          <w:szCs w:val="28"/>
        </w:rPr>
        <w:t>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Продолжительность выполнения административных действий:</w:t>
      </w:r>
    </w:p>
    <w:p w:rsidR="00DB131C" w:rsidRPr="00E72EA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при личном </w:t>
      </w:r>
      <w:r w:rsidRPr="00E72EA7">
        <w:rPr>
          <w:rFonts w:ascii="Times New Roman" w:hAnsi="Times New Roman"/>
          <w:sz w:val="28"/>
          <w:szCs w:val="28"/>
        </w:rPr>
        <w:t xml:space="preserve">обращении – 15минут с момента получения заявления специалистом, </w:t>
      </w:r>
      <w:r w:rsidRPr="00E72EA7">
        <w:rPr>
          <w:rFonts w:ascii="Times New Roman" w:hAnsi="Times New Roman"/>
          <w:sz w:val="28"/>
          <w:szCs w:val="28"/>
          <w:lang w:eastAsia="ru-RU"/>
        </w:rPr>
        <w:t>ответственным за делопроизводство</w:t>
      </w:r>
      <w:r w:rsidRPr="00E72EA7">
        <w:rPr>
          <w:rFonts w:ascii="Times New Roman" w:hAnsi="Times New Roman"/>
          <w:sz w:val="28"/>
          <w:szCs w:val="28"/>
        </w:rPr>
        <w:t>;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рабочего дня </w:t>
      </w:r>
      <w:r w:rsidRPr="00A77B57">
        <w:rPr>
          <w:rFonts w:ascii="Times New Roman" w:hAnsi="Times New Roman"/>
          <w:sz w:val="28"/>
          <w:szCs w:val="28"/>
        </w:rPr>
        <w:t>с момента представления заявления в электронной форме, а также посредством почтового отправления, МФЦ.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 xml:space="preserve">1 рабочий день </w:t>
      </w:r>
      <w:r w:rsidRPr="00A77B5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момента представления заявления в уполномоченный орган.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 w:rsidRPr="00E72EA7">
        <w:rPr>
          <w:rFonts w:ascii="Times New Roman" w:hAnsi="Times New Roman"/>
          <w:sz w:val="28"/>
          <w:szCs w:val="28"/>
        </w:rPr>
        <w:t>в  журнале регистрации входящей документации  с проставлением в заявлении отметки о регистрации.</w:t>
      </w:r>
    </w:p>
    <w:p w:rsidR="00DB131C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lastRenderedPageBreak/>
        <w:t>Зарегистрированное заявление и прилагаемые к нему документы передаются специалисту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A77B57">
        <w:rPr>
          <w:rFonts w:ascii="Times New Roman" w:hAnsi="Times New Roman"/>
          <w:sz w:val="24"/>
          <w:szCs w:val="24"/>
        </w:rPr>
        <w:t xml:space="preserve">, </w:t>
      </w:r>
      <w:r w:rsidRPr="00A77B57">
        <w:rPr>
          <w:rFonts w:ascii="Times New Roman" w:hAnsi="Times New Roman"/>
          <w:sz w:val="28"/>
          <w:szCs w:val="28"/>
        </w:rPr>
        <w:t>ответственному за предоставление муниципальной услуги.</w:t>
      </w:r>
    </w:p>
    <w:p w:rsidR="00DB131C" w:rsidRPr="00CC17BE" w:rsidRDefault="00DB131C" w:rsidP="007875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17B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Подготовка документа, являющегося результатом предоставления муниципальной услуги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к специалисту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предоставление муниципальной услуги, зарегистрированного заявления.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Должностным лицом, ответственным за подготовку проекта документа, являющегося результатом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 xml:space="preserve">является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A77B57">
        <w:rPr>
          <w:rFonts w:ascii="Times New Roman" w:hAnsi="Times New Roman"/>
          <w:sz w:val="24"/>
          <w:szCs w:val="24"/>
        </w:rPr>
        <w:t>,</w:t>
      </w:r>
      <w:r w:rsidRPr="00A77B57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Должностным лицом, ответственным за подписание документа, являющегося результатом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 xml:space="preserve">руководитель Уполномоченного органа </w:t>
      </w:r>
      <w:r w:rsidRPr="00A77B57">
        <w:rPr>
          <w:rFonts w:ascii="Times New Roman" w:hAnsi="Times New Roman"/>
          <w:sz w:val="28"/>
          <w:szCs w:val="28"/>
        </w:rPr>
        <w:t>либо лицо, его замещающее.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DB131C" w:rsidRPr="00A77B57" w:rsidRDefault="00DB131C" w:rsidP="009C4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</w:t>
      </w:r>
      <w:r w:rsidRPr="00A77B5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течение 3 рабочих дней </w:t>
      </w:r>
      <w:r w:rsidRPr="00A77B57">
        <w:rPr>
          <w:rFonts w:ascii="Times New Roman" w:hAnsi="Times New Roman"/>
          <w:sz w:val="28"/>
          <w:szCs w:val="28"/>
        </w:rPr>
        <w:t xml:space="preserve">со дня поступления к нему заявления, готовит проект документа, являющегося результатом предоставления муниципальной услуги, </w:t>
      </w:r>
      <w:r w:rsidRPr="00A77B57">
        <w:rPr>
          <w:rFonts w:ascii="Times New Roman" w:hAnsi="Times New Roman"/>
          <w:bCs/>
          <w:sz w:val="28"/>
          <w:szCs w:val="28"/>
        </w:rPr>
        <w:t>и передает его на подпись должностному лицу либо лицу, его замещающему</w:t>
      </w:r>
      <w:r w:rsidRPr="00A77B57">
        <w:rPr>
          <w:rFonts w:ascii="Times New Roman" w:hAnsi="Times New Roman"/>
          <w:sz w:val="28"/>
          <w:szCs w:val="28"/>
        </w:rPr>
        <w:t>;</w:t>
      </w:r>
    </w:p>
    <w:p w:rsidR="00DB131C" w:rsidRPr="00A77B57" w:rsidRDefault="00DB131C" w:rsidP="009C4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должностное лицо либо лицо, его замещающее, в течение </w:t>
      </w:r>
      <w:r>
        <w:rPr>
          <w:rFonts w:ascii="Times New Roman" w:hAnsi="Times New Roman"/>
          <w:sz w:val="28"/>
          <w:szCs w:val="28"/>
        </w:rPr>
        <w:t xml:space="preserve">1 рабочего дня </w:t>
      </w:r>
      <w:r w:rsidRPr="00A77B57">
        <w:rPr>
          <w:rFonts w:ascii="Times New Roman" w:hAnsi="Times New Roman"/>
          <w:sz w:val="28"/>
          <w:szCs w:val="28"/>
        </w:rPr>
        <w:t>со дня поступления к нему на подпись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Критерием для принятия решения о подготовке и подписании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Максимальный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4 рабочих дня </w:t>
      </w:r>
      <w:r w:rsidRPr="00A77B57">
        <w:rPr>
          <w:rFonts w:ascii="Times New Roman" w:hAnsi="Times New Roman"/>
          <w:sz w:val="28"/>
          <w:szCs w:val="28"/>
        </w:rPr>
        <w:t>со дня поступления заявления к специалисту, ответственному за предоставление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 xml:space="preserve">документ, подписанный </w:t>
      </w:r>
      <w:r>
        <w:rPr>
          <w:rFonts w:ascii="Times New Roman" w:hAnsi="Times New Roman"/>
          <w:sz w:val="28"/>
          <w:szCs w:val="28"/>
        </w:rPr>
        <w:t xml:space="preserve">руководителем Уполномоченного органа, </w:t>
      </w:r>
      <w:r w:rsidRPr="00A77B57">
        <w:rPr>
          <w:rFonts w:ascii="Times New Roman" w:hAnsi="Times New Roman"/>
          <w:sz w:val="28"/>
          <w:szCs w:val="28"/>
        </w:rPr>
        <w:t>либо лицом, его замещающим, являющийся результатом предоставления муниципальной услуги.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</w:t>
      </w:r>
      <w:r w:rsidRPr="00A77B57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регистрируется </w:t>
      </w:r>
      <w:r w:rsidRPr="003D6F28">
        <w:rPr>
          <w:rFonts w:ascii="Times New Roman" w:hAnsi="Times New Roman"/>
          <w:sz w:val="28"/>
          <w:szCs w:val="28"/>
        </w:rPr>
        <w:t>в журнале регистрации исходящей документации.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Направление (выдача) результата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муниципальной услуги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CF723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к специалисту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>
        <w:rPr>
          <w:rFonts w:ascii="Times New Roman" w:hAnsi="Times New Roman"/>
          <w:sz w:val="28"/>
          <w:szCs w:val="28"/>
        </w:rPr>
        <w:t xml:space="preserve">ответственный за делопроизводство Уполномоченного органа. 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Style w:val="a7"/>
          <w:rFonts w:ascii="Times New Roman" w:hAnsi="Times New Roman"/>
          <w:b w:val="0"/>
          <w:bCs/>
          <w:sz w:val="28"/>
          <w:szCs w:val="28"/>
        </w:rPr>
        <w:t>Административные действия, входящие в состав административной процедуры</w:t>
      </w:r>
      <w:r w:rsidRPr="00A77B57">
        <w:rPr>
          <w:rFonts w:ascii="Times New Roman" w:hAnsi="Times New Roman"/>
          <w:sz w:val="28"/>
          <w:szCs w:val="28"/>
        </w:rPr>
        <w:t>: выдача (направление)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услуги, способом, указанным в заявлении заявителя.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пункте17 Административного регламента.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1 рабочий день</w:t>
      </w:r>
      <w:r w:rsidRPr="00A77B57">
        <w:rPr>
          <w:rFonts w:ascii="Times New Roman" w:hAnsi="Times New Roman"/>
          <w:sz w:val="28"/>
          <w:szCs w:val="28"/>
        </w:rPr>
        <w:t xml:space="preserve"> со дня подписания документа, являющегося результатом предоставления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Результатом выполнения данной административной процедуры является: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случае выдачи документа, являющегося результатом предоставления муниципальной услуги, лично заявителю – запись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заявителя в журнале регистрации заявлений;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 –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3D6F28">
        <w:rPr>
          <w:rFonts w:ascii="Times New Roman" w:hAnsi="Times New Roman"/>
          <w:sz w:val="28"/>
          <w:szCs w:val="28"/>
        </w:rPr>
        <w:t>обязательной  отметкой  о дате направления письма;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МФЦ </w:t>
      </w:r>
      <w:r w:rsidRPr="003D6F28">
        <w:rPr>
          <w:rFonts w:ascii="Times New Roman" w:hAnsi="Times New Roman"/>
          <w:sz w:val="28"/>
          <w:szCs w:val="28"/>
        </w:rPr>
        <w:t>– с обязательным  отображением в электронном документообороте;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в случае направления документа, являющегося результатом предоставления муниципальной услуги, на электронную </w:t>
      </w:r>
      <w:r w:rsidRPr="003D6F28">
        <w:rPr>
          <w:rFonts w:ascii="Times New Roman" w:hAnsi="Times New Roman"/>
          <w:sz w:val="28"/>
          <w:szCs w:val="28"/>
        </w:rPr>
        <w:t xml:space="preserve">почту заявителя с  прикреплением к электронному документообороту </w:t>
      </w:r>
      <w:proofErr w:type="spellStart"/>
      <w:r w:rsidRPr="003D6F28">
        <w:rPr>
          <w:rFonts w:ascii="Times New Roman" w:hAnsi="Times New Roman"/>
          <w:sz w:val="28"/>
          <w:szCs w:val="28"/>
        </w:rPr>
        <w:t>скриншота</w:t>
      </w:r>
      <w:proofErr w:type="spellEnd"/>
      <w:r w:rsidRPr="003D6F28">
        <w:rPr>
          <w:rFonts w:ascii="Times New Roman" w:hAnsi="Times New Roman"/>
          <w:sz w:val="28"/>
          <w:szCs w:val="28"/>
        </w:rPr>
        <w:t xml:space="preserve"> электронного уведомления о доставке сообщения.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7E29C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lastRenderedPageBreak/>
        <w:t xml:space="preserve">Формы </w:t>
      </w:r>
      <w:proofErr w:type="gramStart"/>
      <w:r w:rsidRPr="00A77B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7B57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DB131C" w:rsidRPr="00A77B57" w:rsidRDefault="00DB131C" w:rsidP="007E29CC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2D1099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A77B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7B57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77B57">
        <w:rPr>
          <w:rFonts w:ascii="Times New Roman" w:hAnsi="Times New Roman"/>
          <w:sz w:val="28"/>
          <w:szCs w:val="28"/>
        </w:rPr>
        <w:br/>
        <w:t>а также принятием ими решений</w:t>
      </w:r>
    </w:p>
    <w:p w:rsidR="00DB131C" w:rsidRPr="003D6F28" w:rsidRDefault="00DB131C" w:rsidP="002D1099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131C" w:rsidRPr="003D6F28" w:rsidRDefault="00DB131C" w:rsidP="003D6F28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F2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D6F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F2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сельского поселения </w:t>
      </w:r>
      <w:proofErr w:type="spellStart"/>
      <w:r w:rsidRPr="003D6F28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3D6F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131C" w:rsidRPr="00A77B57" w:rsidRDefault="00DB131C" w:rsidP="002D10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2D10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 w:rsidRPr="00A77B57">
        <w:rPr>
          <w:rFonts w:ascii="Times New Roman" w:hAnsi="Times New Roman"/>
          <w:sz w:val="28"/>
          <w:szCs w:val="28"/>
        </w:rPr>
        <w:br/>
        <w:t>и внеплановых проверок полноты и качества предоставления</w:t>
      </w:r>
      <w:r w:rsidRPr="00A77B57">
        <w:rPr>
          <w:rFonts w:ascii="Times New Roman" w:hAnsi="Times New Roman"/>
          <w:sz w:val="28"/>
          <w:szCs w:val="28"/>
        </w:rPr>
        <w:br/>
        <w:t xml:space="preserve">муниципальной услуги, порядок и формы </w:t>
      </w:r>
      <w:proofErr w:type="gramStart"/>
      <w:r w:rsidRPr="00A77B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7B57">
        <w:rPr>
          <w:rFonts w:ascii="Times New Roman" w:hAnsi="Times New Roman"/>
          <w:sz w:val="28"/>
          <w:szCs w:val="28"/>
        </w:rPr>
        <w:t xml:space="preserve"> полнотой</w:t>
      </w:r>
      <w:r w:rsidRPr="00A77B57">
        <w:rPr>
          <w:rFonts w:ascii="Times New Roman" w:hAnsi="Times New Roman"/>
          <w:sz w:val="28"/>
          <w:szCs w:val="28"/>
        </w:rPr>
        <w:br/>
        <w:t>и качеством предоставления муниципальной услуги, в том числе</w:t>
      </w:r>
      <w:r w:rsidRPr="00A77B57">
        <w:rPr>
          <w:rFonts w:ascii="Times New Roman" w:hAnsi="Times New Roman"/>
          <w:sz w:val="28"/>
          <w:szCs w:val="28"/>
        </w:rPr>
        <w:br/>
        <w:t>со стороны граждан, их объединений и организаций</w:t>
      </w:r>
    </w:p>
    <w:p w:rsidR="00DB131C" w:rsidRPr="00A77B57" w:rsidRDefault="00DB131C" w:rsidP="002D10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19418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заместителем главы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131C" w:rsidRPr="00A77B57" w:rsidRDefault="00DB131C" w:rsidP="002D1099">
      <w:pPr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77B57">
        <w:rPr>
          <w:rFonts w:ascii="Times New Roman" w:hAnsi="Times New Roman"/>
          <w:sz w:val="28"/>
          <w:szCs w:val="28"/>
          <w:lang w:eastAsia="ru-RU"/>
        </w:rPr>
        <w:br/>
        <w:t xml:space="preserve">с решением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Уполномоченного органа </w:t>
      </w:r>
      <w:r w:rsidRPr="00A77B57">
        <w:rPr>
          <w:rFonts w:ascii="Times New Roman" w:hAnsi="Times New Roman"/>
          <w:sz w:val="28"/>
          <w:szCs w:val="28"/>
          <w:lang w:eastAsia="ru-RU"/>
        </w:rPr>
        <w:t>либо лица, его</w:t>
      </w:r>
      <w:r w:rsidRPr="00A77B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заместителем главы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B131C" w:rsidRPr="00A77B57" w:rsidRDefault="00DB131C" w:rsidP="002D1099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B131C" w:rsidRPr="00A77B57" w:rsidRDefault="00DB131C" w:rsidP="002D1099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77B57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DB131C" w:rsidRPr="00A77B57" w:rsidRDefault="00DB131C" w:rsidP="002D109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DB131C" w:rsidRPr="00A77B57" w:rsidRDefault="00DB131C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A77B57">
        <w:rPr>
          <w:rFonts w:ascii="Times New Roman" w:hAnsi="Times New Roman"/>
          <w:sz w:val="28"/>
          <w:szCs w:val="28"/>
        </w:rPr>
        <w:t>за</w:t>
      </w:r>
      <w:proofErr w:type="gramEnd"/>
      <w:r w:rsidRPr="00A77B57">
        <w:rPr>
          <w:rFonts w:ascii="Times New Roman" w:hAnsi="Times New Roman"/>
          <w:sz w:val="28"/>
          <w:szCs w:val="28"/>
        </w:rPr>
        <w:t xml:space="preserve"> необоснованные </w:t>
      </w:r>
    </w:p>
    <w:p w:rsidR="00DB131C" w:rsidRPr="00A77B57" w:rsidRDefault="00DB131C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межведомственные запросы </w:t>
      </w:r>
    </w:p>
    <w:p w:rsidR="00DB131C" w:rsidRPr="00A77B57" w:rsidRDefault="00DB131C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B131C" w:rsidRPr="00A77B57" w:rsidRDefault="00DB131C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9.6 Закона Ханты-Мансийского автономного округа – </w:t>
      </w:r>
      <w:proofErr w:type="spellStart"/>
      <w:r w:rsidRPr="00A77B57">
        <w:rPr>
          <w:rFonts w:ascii="Times New Roman" w:hAnsi="Times New Roman" w:cs="Times New Roman"/>
          <w:color w:val="auto"/>
          <w:sz w:val="28"/>
          <w:szCs w:val="28"/>
        </w:rPr>
        <w:t>Югры</w:t>
      </w:r>
      <w:proofErr w:type="spell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 11 июня 2010 года № 102-оз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услуга, к залу ожидания, местам для заполнения запросов </w:t>
      </w: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B131C" w:rsidRPr="00A77B57" w:rsidRDefault="00DB131C" w:rsidP="00F04C81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F0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A77B57">
        <w:rPr>
          <w:rFonts w:ascii="Times New Roman" w:hAnsi="Times New Roman"/>
          <w:sz w:val="28"/>
          <w:szCs w:val="28"/>
        </w:rPr>
        <w:lastRenderedPageBreak/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DB131C" w:rsidRPr="00A77B57" w:rsidRDefault="00DB131C" w:rsidP="00F04C81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D21FF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ar251"/>
      <w:bookmarkEnd w:id="11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B131C" w:rsidRPr="00A77B57" w:rsidRDefault="00DB131C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2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</w:rPr>
          <w:t>https://do.gosuslugi.ru/</w:t>
        </w:r>
      </w:hyperlink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DB131C" w:rsidRPr="00A77B57" w:rsidRDefault="00DB131C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случае обжалования решения должностного лица уполномоченного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органа, жалоба подается главе муниципального образования.</w:t>
      </w:r>
    </w:p>
    <w:p w:rsidR="00DB131C" w:rsidRPr="00A77B57" w:rsidRDefault="00DB131C" w:rsidP="00D21FF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При обжаловании решения, действия (бездействие) МФЦ жалоба подается для </w:t>
      </w:r>
      <w:r w:rsidRPr="003D6F28">
        <w:rPr>
          <w:rFonts w:ascii="Times New Roman" w:hAnsi="Times New Roman"/>
          <w:sz w:val="28"/>
          <w:szCs w:val="28"/>
        </w:rPr>
        <w:t xml:space="preserve">рассмотрения в администрацию </w:t>
      </w:r>
      <w:proofErr w:type="spellStart"/>
      <w:r w:rsidRPr="003D6F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3D6F28">
        <w:rPr>
          <w:rFonts w:ascii="Times New Roman" w:hAnsi="Times New Roman"/>
          <w:sz w:val="28"/>
          <w:szCs w:val="28"/>
        </w:rPr>
        <w:t xml:space="preserve"> района, являющегося учредителем МФЦ.</w:t>
      </w:r>
    </w:p>
    <w:p w:rsidR="00DB131C" w:rsidRPr="00A77B57" w:rsidRDefault="00DB131C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DB131C" w:rsidRPr="00A77B57" w:rsidRDefault="00DB131C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DB131C" w:rsidRPr="00A77B57" w:rsidRDefault="00DB131C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DB131C" w:rsidRDefault="00DB131C" w:rsidP="00F04C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Федеральный закон от 27 июля 2010 года № 210-ФЗ </w:t>
      </w:r>
      <w:r w:rsidRPr="00A77B57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DB131C" w:rsidRPr="00A77B57" w:rsidRDefault="00842417" w:rsidP="00F04C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B131C">
        <w:rPr>
          <w:rFonts w:ascii="Times New Roman" w:hAnsi="Times New Roman"/>
          <w:sz w:val="28"/>
          <w:szCs w:val="28"/>
        </w:rPr>
        <w:t xml:space="preserve">ные муниципальные нормативные правовые акты муниципального образования сельское поселение </w:t>
      </w:r>
      <w:proofErr w:type="spellStart"/>
      <w:r w:rsidR="00DB131C">
        <w:rPr>
          <w:rFonts w:ascii="Times New Roman" w:hAnsi="Times New Roman"/>
          <w:sz w:val="28"/>
          <w:szCs w:val="28"/>
        </w:rPr>
        <w:t>Леуши</w:t>
      </w:r>
      <w:proofErr w:type="spellEnd"/>
      <w:r w:rsidR="00DB131C">
        <w:rPr>
          <w:rFonts w:ascii="Times New Roman" w:hAnsi="Times New Roman"/>
          <w:sz w:val="28"/>
          <w:szCs w:val="28"/>
        </w:rPr>
        <w:t>.</w:t>
      </w:r>
    </w:p>
    <w:p w:rsidR="00DB131C" w:rsidRPr="00A77B57" w:rsidRDefault="00DB131C" w:rsidP="003D6F28">
      <w:pPr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:rsidR="00DB131C" w:rsidRPr="00A77B57" w:rsidRDefault="00DB131C" w:rsidP="002D1099">
      <w:pPr>
        <w:pStyle w:val="a8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color w:val="auto"/>
          <w:szCs w:val="28"/>
        </w:rPr>
      </w:pPr>
    </w:p>
    <w:p w:rsidR="00DB131C" w:rsidRPr="00A77B57" w:rsidRDefault="00DB131C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br w:type="page"/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2" w:name="Par319"/>
      <w:bookmarkStart w:id="13" w:name="Par373"/>
      <w:bookmarkEnd w:id="12"/>
      <w:bookmarkEnd w:id="13"/>
      <w:r w:rsidRPr="00842417">
        <w:rPr>
          <w:rFonts w:ascii="Times New Roman" w:hAnsi="Times New Roman"/>
          <w:sz w:val="24"/>
          <w:szCs w:val="24"/>
        </w:rPr>
        <w:t xml:space="preserve">Приложение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«</w:t>
      </w:r>
      <w:r w:rsidRPr="00842417">
        <w:rPr>
          <w:rFonts w:ascii="Times New Roman" w:hAnsi="Times New Roman"/>
          <w:bCs/>
          <w:sz w:val="24"/>
          <w:szCs w:val="24"/>
        </w:rPr>
        <w:t xml:space="preserve">Предоставление информации об объектах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842417">
        <w:rPr>
          <w:rFonts w:ascii="Times New Roman" w:hAnsi="Times New Roman"/>
          <w:bCs/>
          <w:sz w:val="24"/>
          <w:szCs w:val="24"/>
        </w:rPr>
        <w:t xml:space="preserve">недвижимого имущества, </w:t>
      </w:r>
      <w:proofErr w:type="gramStart"/>
      <w:r w:rsidRPr="0084241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842417">
        <w:rPr>
          <w:rFonts w:ascii="Times New Roman" w:hAnsi="Times New Roman"/>
          <w:bCs/>
          <w:sz w:val="24"/>
          <w:szCs w:val="24"/>
        </w:rPr>
        <w:t xml:space="preserve"> в муниципальной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bCs/>
          <w:sz w:val="24"/>
          <w:szCs w:val="24"/>
        </w:rPr>
        <w:t xml:space="preserve">собственности и </w:t>
      </w:r>
      <w:proofErr w:type="gramStart"/>
      <w:r w:rsidRPr="00842417">
        <w:rPr>
          <w:rFonts w:ascii="Times New Roman" w:hAnsi="Times New Roman"/>
          <w:bCs/>
          <w:sz w:val="24"/>
          <w:szCs w:val="24"/>
        </w:rPr>
        <w:t>предназначенных</w:t>
      </w:r>
      <w:proofErr w:type="gramEnd"/>
      <w:r w:rsidRPr="00842417">
        <w:rPr>
          <w:rFonts w:ascii="Times New Roman" w:hAnsi="Times New Roman"/>
          <w:bCs/>
          <w:sz w:val="24"/>
          <w:szCs w:val="24"/>
        </w:rPr>
        <w:t xml:space="preserve"> для сдачи в аренду</w:t>
      </w:r>
      <w:r w:rsidRPr="00842417">
        <w:rPr>
          <w:rFonts w:ascii="Times New Roman" w:hAnsi="Times New Roman"/>
          <w:sz w:val="24"/>
          <w:szCs w:val="24"/>
        </w:rPr>
        <w:t>»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A77B57">
        <w:rPr>
          <w:rFonts w:ascii="Times New Roman" w:hAnsi="Times New Roman"/>
          <w:sz w:val="24"/>
          <w:szCs w:val="24"/>
          <w:lang w:eastAsia="ru-RU"/>
        </w:rPr>
        <w:t>В 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>(указать уполномоченный орган)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от ____________________________________________________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>для граждан - фамилия, имя, отчество (при наличии))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 xml:space="preserve">                 почтовый адрес заявителя: 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телефон/факс_____________________________________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Прошу предоставить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bCs/>
          <w:sz w:val="28"/>
          <w:szCs w:val="28"/>
        </w:rPr>
        <w:t>об объект</w:t>
      </w:r>
      <w:proofErr w:type="gramStart"/>
      <w:r w:rsidRPr="00A77B57">
        <w:rPr>
          <w:rFonts w:ascii="Times New Roman" w:hAnsi="Times New Roman"/>
          <w:bCs/>
          <w:sz w:val="28"/>
          <w:szCs w:val="28"/>
        </w:rPr>
        <w:t>е(</w:t>
      </w:r>
      <w:proofErr w:type="gramEnd"/>
      <w:r w:rsidRPr="00A77B57">
        <w:rPr>
          <w:rFonts w:ascii="Times New Roman" w:hAnsi="Times New Roman"/>
          <w:bCs/>
          <w:sz w:val="28"/>
          <w:szCs w:val="28"/>
        </w:rPr>
        <w:t>ах)недвижимого имущества, находящегося(</w:t>
      </w:r>
      <w:proofErr w:type="spellStart"/>
      <w:r w:rsidRPr="00A77B57">
        <w:rPr>
          <w:rFonts w:ascii="Times New Roman" w:hAnsi="Times New Roman"/>
          <w:bCs/>
          <w:sz w:val="28"/>
          <w:szCs w:val="28"/>
        </w:rPr>
        <w:t>ихся</w:t>
      </w:r>
      <w:proofErr w:type="spellEnd"/>
      <w:r w:rsidRPr="00A77B57">
        <w:rPr>
          <w:rFonts w:ascii="Times New Roman" w:hAnsi="Times New Roman"/>
          <w:bCs/>
          <w:sz w:val="28"/>
          <w:szCs w:val="28"/>
        </w:rPr>
        <w:t>) в муниципальной собственности __________________________</w:t>
      </w:r>
      <w:r w:rsidRPr="00A77B57">
        <w:rPr>
          <w:rFonts w:ascii="Times New Roman" w:hAnsi="Times New Roman"/>
          <w:bCs/>
          <w:i/>
          <w:sz w:val="28"/>
          <w:szCs w:val="28"/>
        </w:rPr>
        <w:t>(указать наименование муниципального образования)</w:t>
      </w:r>
      <w:r w:rsidR="00A7666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hAnsi="Times New Roman"/>
          <w:bCs/>
          <w:sz w:val="28"/>
          <w:szCs w:val="28"/>
        </w:rPr>
        <w:t>и предназначенных для сдачи в аренду.</w:t>
      </w:r>
    </w:p>
    <w:p w:rsidR="00DB131C" w:rsidRPr="00A77B57" w:rsidRDefault="00DB131C" w:rsidP="00FF19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выдать (направить):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 лично в МФЦ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лично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посредством почтовой связи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путем направления в электронной форме на адрес электронной почты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>(</w:t>
      </w:r>
      <w:r w:rsidRPr="00A77B57">
        <w:rPr>
          <w:rFonts w:ascii="Times New Roman" w:hAnsi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B131C" w:rsidRPr="00A77B57" w:rsidRDefault="00DB131C" w:rsidP="00371E88">
      <w:pPr>
        <w:autoSpaceDE w:val="0"/>
        <w:autoSpaceDN w:val="0"/>
        <w:adjustRightInd w:val="0"/>
        <w:jc w:val="left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________ Дата              </w:t>
      </w:r>
      <w:proofErr w:type="spellStart"/>
      <w:r w:rsidRPr="00A77B57">
        <w:rPr>
          <w:rFonts w:ascii="Times New Roman" w:hAnsi="Times New Roman"/>
          <w:sz w:val="28"/>
          <w:szCs w:val="28"/>
        </w:rPr>
        <w:t>________подпись</w:t>
      </w:r>
      <w:proofErr w:type="spellEnd"/>
      <w:r w:rsidRPr="00A77B57">
        <w:rPr>
          <w:rFonts w:ascii="Times New Roman" w:hAnsi="Times New Roman"/>
          <w:sz w:val="28"/>
          <w:szCs w:val="28"/>
        </w:rPr>
        <w:t xml:space="preserve">  ________ ФИО </w:t>
      </w:r>
      <w:r w:rsidRPr="00A77B57">
        <w:rPr>
          <w:rFonts w:ascii="Times New Roman" w:hAnsi="Times New Roman"/>
          <w:i/>
          <w:sz w:val="24"/>
          <w:szCs w:val="24"/>
        </w:rPr>
        <w:t>(для физических лиц)</w:t>
      </w:r>
    </w:p>
    <w:p w:rsidR="00DB131C" w:rsidRPr="00A77B57" w:rsidRDefault="00DB131C" w:rsidP="009C488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B131C" w:rsidRPr="00A77B57" w:rsidRDefault="00DB131C" w:rsidP="009C48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  Должность </w:t>
      </w:r>
      <w:proofErr w:type="spellStart"/>
      <w:r w:rsidRPr="00A77B57">
        <w:rPr>
          <w:rFonts w:ascii="Times New Roman" w:hAnsi="Times New Roman"/>
          <w:sz w:val="28"/>
          <w:szCs w:val="28"/>
        </w:rPr>
        <w:t>________подпись</w:t>
      </w:r>
      <w:proofErr w:type="spellEnd"/>
      <w:r w:rsidRPr="00A77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B57">
        <w:rPr>
          <w:rFonts w:ascii="Times New Roman" w:hAnsi="Times New Roman"/>
          <w:sz w:val="28"/>
          <w:szCs w:val="28"/>
        </w:rPr>
        <w:t>________печать</w:t>
      </w:r>
      <w:proofErr w:type="spellEnd"/>
      <w:r w:rsidRPr="00A77B57"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i/>
          <w:sz w:val="24"/>
          <w:szCs w:val="24"/>
        </w:rPr>
        <w:t>(для юридических лиц)</w:t>
      </w:r>
    </w:p>
    <w:p w:rsidR="00DB131C" w:rsidRPr="00A77B57" w:rsidRDefault="00DB131C" w:rsidP="002D1099">
      <w:pPr>
        <w:rPr>
          <w:rFonts w:ascii="Times New Roman" w:hAnsi="Times New Roman"/>
          <w:b/>
          <w:bCs/>
          <w:sz w:val="28"/>
          <w:szCs w:val="28"/>
        </w:rPr>
      </w:pPr>
    </w:p>
    <w:sectPr w:rsidR="00DB131C" w:rsidRPr="00A77B57" w:rsidSect="00842417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F2" w:rsidRDefault="00DD5FF2" w:rsidP="002A3109">
      <w:r>
        <w:separator/>
      </w:r>
    </w:p>
  </w:endnote>
  <w:endnote w:type="continuationSeparator" w:id="0">
    <w:p w:rsidR="00DD5FF2" w:rsidRDefault="00DD5FF2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F2" w:rsidRDefault="00DD5FF2" w:rsidP="002A3109">
      <w:r>
        <w:separator/>
      </w:r>
    </w:p>
  </w:footnote>
  <w:footnote w:type="continuationSeparator" w:id="0">
    <w:p w:rsidR="00DD5FF2" w:rsidRDefault="00DD5FF2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1C" w:rsidRPr="00F72D6F" w:rsidRDefault="00890C7D">
    <w:pPr>
      <w:pStyle w:val="a9"/>
      <w:jc w:val="center"/>
      <w:rPr>
        <w:rFonts w:ascii="Times New Roman" w:hAnsi="Times New Roman"/>
        <w:sz w:val="24"/>
        <w:szCs w:val="24"/>
      </w:rPr>
    </w:pPr>
    <w:r w:rsidRPr="00F72D6F">
      <w:rPr>
        <w:rFonts w:ascii="Times New Roman" w:hAnsi="Times New Roman"/>
        <w:sz w:val="24"/>
        <w:szCs w:val="24"/>
      </w:rPr>
      <w:fldChar w:fldCharType="begin"/>
    </w:r>
    <w:r w:rsidR="00DB131C" w:rsidRPr="00F72D6F">
      <w:rPr>
        <w:rFonts w:ascii="Times New Roman" w:hAnsi="Times New Roman"/>
        <w:sz w:val="24"/>
        <w:szCs w:val="24"/>
      </w:rPr>
      <w:instrText>PAGE   \* MERGEFORMAT</w:instrText>
    </w:r>
    <w:r w:rsidRPr="00F72D6F">
      <w:rPr>
        <w:rFonts w:ascii="Times New Roman" w:hAnsi="Times New Roman"/>
        <w:sz w:val="24"/>
        <w:szCs w:val="24"/>
      </w:rPr>
      <w:fldChar w:fldCharType="separate"/>
    </w:r>
    <w:r w:rsidR="00A76666">
      <w:rPr>
        <w:rFonts w:ascii="Times New Roman" w:hAnsi="Times New Roman"/>
        <w:noProof/>
        <w:sz w:val="24"/>
        <w:szCs w:val="24"/>
      </w:rPr>
      <w:t>18</w:t>
    </w:r>
    <w:r w:rsidRPr="00F72D6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EF2108"/>
    <w:rPr>
      <w:rFonts w:cs="Times New Roman"/>
      <w:b/>
    </w:rPr>
  </w:style>
  <w:style w:type="paragraph" w:styleId="a8">
    <w:name w:val="Normal (Web)"/>
    <w:basedOn w:val="a"/>
    <w:uiPriority w:val="99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nd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fc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5815</Words>
  <Characters>33152</Characters>
  <Application>Microsoft Office Word</Application>
  <DocSecurity>0</DocSecurity>
  <Lines>276</Lines>
  <Paragraphs>77</Paragraphs>
  <ScaleCrop>false</ScaleCrop>
  <Company/>
  <LinksUpToDate>false</LinksUpToDate>
  <CharactersWithSpaces>38890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DS</cp:lastModifiedBy>
  <cp:revision>6</cp:revision>
  <cp:lastPrinted>2019-06-17T04:30:00Z</cp:lastPrinted>
  <dcterms:created xsi:type="dcterms:W3CDTF">2019-02-22T06:07:00Z</dcterms:created>
  <dcterms:modified xsi:type="dcterms:W3CDTF">2019-06-17T04:30:00Z</dcterms:modified>
</cp:coreProperties>
</file>