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EB" w:rsidRPr="00766F4C" w:rsidRDefault="000640EB" w:rsidP="000640EB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/>
          <w:sz w:val="28"/>
          <w:szCs w:val="28"/>
        </w:rPr>
        <w:t>УТВЕРЖДАЮ</w:t>
      </w:r>
    </w:p>
    <w:p w:rsidR="000640EB" w:rsidRPr="00766F4C" w:rsidRDefault="006157D9" w:rsidP="000640EB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Леуши</w:t>
      </w:r>
      <w:r w:rsidR="000640EB" w:rsidRPr="00766F4C">
        <w:rPr>
          <w:rFonts w:ascii="Times New Roman" w:hAnsi="Times New Roman"/>
          <w:sz w:val="28"/>
          <w:szCs w:val="28"/>
        </w:rPr>
        <w:t>,</w:t>
      </w:r>
    </w:p>
    <w:p w:rsidR="000640EB" w:rsidRPr="00766F4C" w:rsidRDefault="000640EB" w:rsidP="000640EB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/>
          <w:sz w:val="28"/>
          <w:szCs w:val="28"/>
        </w:rPr>
        <w:t xml:space="preserve">председатель </w:t>
      </w:r>
      <w:r w:rsidRPr="00766F4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</w:t>
      </w:r>
      <w:r w:rsidR="006157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противодействию экстремисткой деятельности  на территории сельского поселения </w:t>
      </w:r>
      <w:proofErr w:type="spellStart"/>
      <w:r w:rsidR="006157D9">
        <w:rPr>
          <w:rFonts w:ascii="Times New Roman" w:eastAsia="Times New Roman" w:hAnsi="Times New Roman" w:cs="Times New Roman"/>
          <w:bCs/>
          <w:sz w:val="28"/>
          <w:szCs w:val="28"/>
        </w:rPr>
        <w:t>Леуши</w:t>
      </w:r>
      <w:proofErr w:type="spellEnd"/>
      <w:r w:rsidRPr="00766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57D9">
        <w:rPr>
          <w:rFonts w:ascii="Times New Roman" w:hAnsi="Times New Roman"/>
          <w:sz w:val="28"/>
          <w:szCs w:val="28"/>
        </w:rPr>
        <w:t>____________________П.Н.Злыгостев</w:t>
      </w:r>
      <w:proofErr w:type="spellEnd"/>
    </w:p>
    <w:p w:rsidR="000640EB" w:rsidRPr="009871B2" w:rsidRDefault="000640EB" w:rsidP="000640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0EB" w:rsidRPr="009871B2" w:rsidRDefault="000640EB" w:rsidP="000640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1B2">
        <w:rPr>
          <w:rFonts w:ascii="Times New Roman" w:hAnsi="Times New Roman"/>
          <w:sz w:val="28"/>
          <w:szCs w:val="28"/>
        </w:rPr>
        <w:t>«</w:t>
      </w:r>
      <w:r w:rsidR="00050409">
        <w:rPr>
          <w:rFonts w:ascii="Times New Roman" w:hAnsi="Times New Roman"/>
          <w:sz w:val="28"/>
          <w:szCs w:val="28"/>
        </w:rPr>
        <w:t>30</w:t>
      </w:r>
      <w:r w:rsidRPr="009871B2">
        <w:rPr>
          <w:rFonts w:ascii="Times New Roman" w:hAnsi="Times New Roman"/>
          <w:sz w:val="28"/>
          <w:szCs w:val="28"/>
        </w:rPr>
        <w:t>» декабря 201</w:t>
      </w:r>
      <w:r w:rsidR="00EE0715">
        <w:rPr>
          <w:rFonts w:ascii="Times New Roman" w:hAnsi="Times New Roman"/>
          <w:sz w:val="28"/>
          <w:szCs w:val="28"/>
        </w:rPr>
        <w:t>9</w:t>
      </w:r>
      <w:r w:rsidRPr="009871B2">
        <w:rPr>
          <w:rFonts w:ascii="Times New Roman" w:hAnsi="Times New Roman"/>
          <w:sz w:val="28"/>
          <w:szCs w:val="28"/>
        </w:rPr>
        <w:t xml:space="preserve"> года</w:t>
      </w:r>
    </w:p>
    <w:p w:rsidR="000640EB" w:rsidRDefault="000640EB" w:rsidP="0006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0EB" w:rsidRPr="00766F4C" w:rsidRDefault="000640EB" w:rsidP="0006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4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4306B" w:rsidRPr="0044306B" w:rsidRDefault="000640EB" w:rsidP="00443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F4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766F4C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</w:t>
      </w:r>
      <w:r w:rsidR="00615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противодействию экстрем</w:t>
      </w:r>
      <w:bookmarkStart w:id="0" w:name="_GoBack"/>
      <w:bookmarkEnd w:id="0"/>
      <w:r w:rsidR="00615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исткой деятельности </w:t>
      </w:r>
      <w:r w:rsidRPr="00766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6157D9">
        <w:rPr>
          <w:rFonts w:ascii="Times New Roman" w:eastAsia="Times New Roman" w:hAnsi="Times New Roman" w:cs="Times New Roman"/>
          <w:b/>
          <w:bCs/>
          <w:sz w:val="28"/>
          <w:szCs w:val="28"/>
        </w:rPr>
        <w:t>Леуши</w:t>
      </w:r>
      <w:proofErr w:type="spellEnd"/>
      <w:r w:rsidRPr="00766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715">
        <w:rPr>
          <w:rFonts w:ascii="Times New Roman" w:hAnsi="Times New Roman" w:cs="Times New Roman"/>
          <w:b/>
          <w:sz w:val="28"/>
          <w:szCs w:val="28"/>
        </w:rPr>
        <w:t>на 2020</w:t>
      </w:r>
      <w:r w:rsidRPr="00766F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537" w:type="dxa"/>
        <w:jc w:val="center"/>
        <w:tblInd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5516"/>
        <w:gridCol w:w="2510"/>
        <w:gridCol w:w="5914"/>
      </w:tblGrid>
      <w:tr w:rsidR="0044306B" w:rsidRPr="0044306B" w:rsidTr="0044306B">
        <w:trPr>
          <w:trHeight w:val="572"/>
          <w:tblHeader/>
          <w:jc w:val="center"/>
        </w:trPr>
        <w:tc>
          <w:tcPr>
            <w:tcW w:w="597" w:type="dxa"/>
            <w:vAlign w:val="center"/>
          </w:tcPr>
          <w:p w:rsidR="0044306B" w:rsidRPr="0044306B" w:rsidRDefault="0044306B" w:rsidP="0044306B">
            <w:pPr>
              <w:spacing w:after="0"/>
              <w:ind w:left="1431" w:hanging="143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44306B" w:rsidRPr="0044306B" w:rsidRDefault="0044306B" w:rsidP="0044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>п.п.</w:t>
            </w:r>
          </w:p>
        </w:tc>
        <w:tc>
          <w:tcPr>
            <w:tcW w:w="5516" w:type="dxa"/>
            <w:vAlign w:val="center"/>
          </w:tcPr>
          <w:p w:rsidR="0044306B" w:rsidRPr="0044306B" w:rsidRDefault="0044306B" w:rsidP="0044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  <w:p w:rsidR="0044306B" w:rsidRPr="0044306B" w:rsidRDefault="0044306B" w:rsidP="0044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>рассматриваемого вопроса</w:t>
            </w:r>
          </w:p>
        </w:tc>
        <w:tc>
          <w:tcPr>
            <w:tcW w:w="2510" w:type="dxa"/>
            <w:vAlign w:val="center"/>
          </w:tcPr>
          <w:p w:rsidR="0044306B" w:rsidRPr="0044306B" w:rsidRDefault="0044306B" w:rsidP="0044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Должностное лицо,</w:t>
            </w:r>
          </w:p>
          <w:p w:rsidR="0044306B" w:rsidRPr="0044306B" w:rsidRDefault="0044306B" w:rsidP="0044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ответственное</w:t>
            </w:r>
            <w:proofErr w:type="gramEnd"/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за подготовку вопроса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>Срок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>рассмотрения</w:t>
            </w:r>
          </w:p>
        </w:tc>
      </w:tr>
      <w:tr w:rsidR="0044306B" w:rsidRPr="0044306B" w:rsidTr="0044306B">
        <w:trPr>
          <w:trHeight w:val="262"/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223252">
            <w:pPr>
              <w:pStyle w:val="Style60"/>
              <w:widowControl/>
              <w:spacing w:line="240" w:lineRule="auto"/>
              <w:ind w:firstLine="344"/>
              <w:rPr>
                <w:sz w:val="23"/>
                <w:szCs w:val="23"/>
              </w:rPr>
            </w:pPr>
            <w:r w:rsidRPr="0044306B">
              <w:rPr>
                <w:bCs/>
                <w:sz w:val="23"/>
                <w:szCs w:val="23"/>
              </w:rPr>
              <w:t>О реализации в 2020 году</w:t>
            </w:r>
            <w:r w:rsidRPr="0044306B">
              <w:rPr>
                <w:sz w:val="23"/>
                <w:szCs w:val="23"/>
              </w:rPr>
              <w:t xml:space="preserve"> </w:t>
            </w:r>
            <w:r w:rsidRPr="0044306B">
              <w:rPr>
                <w:bCs/>
                <w:sz w:val="23"/>
                <w:szCs w:val="23"/>
              </w:rPr>
              <w:t xml:space="preserve">мероприятий </w:t>
            </w:r>
            <w:r w:rsidRPr="0044306B">
              <w:rPr>
                <w:sz w:val="23"/>
                <w:szCs w:val="23"/>
              </w:rPr>
              <w:t xml:space="preserve">Комплексного плана мероприятий по информационному противодействию терроризму в </w:t>
            </w:r>
            <w:proofErr w:type="spellStart"/>
            <w:r w:rsidRPr="0044306B">
              <w:rPr>
                <w:sz w:val="23"/>
                <w:szCs w:val="23"/>
              </w:rPr>
              <w:t>Кондинском</w:t>
            </w:r>
            <w:proofErr w:type="spellEnd"/>
            <w:r w:rsidRPr="0044306B">
              <w:rPr>
                <w:sz w:val="23"/>
                <w:szCs w:val="23"/>
              </w:rPr>
              <w:t xml:space="preserve"> районе и реализации плана противодействия идеологии терроризма  в Российской Федерации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trHeight w:val="262"/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О дополнительных мерах по обеспечению антитеррористической безопасности в ходе подготовки и проведения массовых мероприятий, посвященных Празднику весны и труда, 75-й годовщине Победы в Великой Отечественной войне 1941 – 1945 годов и Дню России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Директор  МКУ КСК «Ягодный»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trHeight w:val="262"/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Об утверждении Плана культурно-массовых мероприятий по вопросам обеспечения межнационального согласия, гражданского единства, профилактики экстремизма на 2020 год 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left="-57" w:firstLine="2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Директор  МКУ КСК «Ягодный»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2020года</w:t>
            </w:r>
          </w:p>
        </w:tc>
      </w:tr>
      <w:tr w:rsidR="0044306B" w:rsidRPr="0044306B" w:rsidTr="0044306B">
        <w:trPr>
          <w:trHeight w:val="262"/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Подготовка и размещение информации </w:t>
            </w:r>
            <w:r w:rsidRPr="0044306B">
              <w:rPr>
                <w:rStyle w:val="a4"/>
                <w:rFonts w:ascii="Times New Roman" w:hAnsi="Times New Roman" w:cs="Times New Roman"/>
                <w:b w:val="0"/>
                <w:sz w:val="23"/>
                <w:szCs w:val="23"/>
              </w:rPr>
              <w:t xml:space="preserve">по антитеррористической тематике, а также направленной            на гармонизацию межэтнических и межкультурных отношений, профилактику ксенофобий и укрепление толерантности </w:t>
            </w:r>
            <w:r w:rsidRPr="0044306B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содержания на информационных стендах в местах массового пребывания людей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left="-57" w:firstLine="2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  <w:p w:rsidR="0044306B" w:rsidRPr="0044306B" w:rsidRDefault="0044306B" w:rsidP="0044306B">
            <w:pPr>
              <w:spacing w:after="0"/>
              <w:ind w:left="-57" w:firstLine="2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trHeight w:val="262"/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Информация по реализации муниципальной программы 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«Профилактика терроризма и экстремизма,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гармонизация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межэтнических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и межкультурных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отношений, укрепление толерантности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сельском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поселении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на 2020-2025 год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и на  период  до 2030 года» </w:t>
            </w:r>
            <w:r w:rsidRPr="0044306B">
              <w:rPr>
                <w:rFonts w:ascii="Times New Roman" w:eastAsia="Calibri" w:hAnsi="Times New Roman" w:cs="Times New Roman"/>
                <w:sz w:val="23"/>
                <w:szCs w:val="23"/>
              </w:rPr>
              <w:t>на 01.04.2020г.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4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Отчет о финансировании программных мероприятий в разрезе источников финансирования за 1 квартал 2020 года муниципальной программы «Профилактика терроризма и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экстремизма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,г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армонизация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межэтнических и межкультурных отношений, укрепление толерантности в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сельском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поселении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на 2020-2025 год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 на  период  до 2030 года»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Отдел финансово-бюджетной политики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количестве организованных и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проведенных мероприятий, направленных на профилактику экстремизма, обеспечения гражданского единства, содействия социальной и культурной адаптации мигрантов по состоянию на 01.03.2020 год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Директор МКУ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КСК «Ягодный»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Март 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Информация о количестве мероприятий проведенных в отношении работы  по выявлению материалов с признаками пропаганды террористической и экстремисткой идеологии (обязательно количество проверенных и выявленных (при наличии)) по состоянию на 01.03.2020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КСК «Ягодный» Участковый уполномоченный полиции ОМВД по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Кондинскому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району 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жилищно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– коммунального хозяйства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Март 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Об исполнении ранее принятых решений 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планов 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 мероприятиях по социальной реабилитации граждан, отбывших наказание за преступления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террористической и экстремистской направленности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Участковый уполномоченный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полиции ОМВД по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Кондинскому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району 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Июнь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по реализации муниципальной программы  «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Профилактика терроризма и экстремизма,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гармонизация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межэтнических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и межкультурных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отношений, укрепление толерантности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сельском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поселении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на 2020-2025 год </w:t>
            </w:r>
          </w:p>
          <w:p w:rsidR="0044306B" w:rsidRPr="0044306B" w:rsidRDefault="0044306B" w:rsidP="0044306B">
            <w:pPr>
              <w:spacing w:after="0"/>
              <w:ind w:firstLine="34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 на  период  до 2030 года»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Отчет о финансировании программных мероприятий в разрезе источников финансирования за 2 квартал 2020 года муниципальной программ</w:t>
            </w:r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>ы «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Профилактика терроризма и экстремизма, гармонизация межэтнических и межкультурных отношений, укрепление толерантности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сельском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поселении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на 2020-2025 год 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 на  период  до 2030 года»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Отдел финансовой – бюджетной политики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О дополнительных мерах по обеспечению антитеррористической безопасности в ходе подготовки и проведения Дня знаний и Единого дня голосования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Директор  МКУ КСК «Ягодный»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количестве мероприятий проведенных в отношении работы  по выявлению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материалов с признаками пропаганды террористической и экстремисткой идеологии (обязательно количество проверенных и выявленных (при наличии)) по состоянию на 01.06.2020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Директор МКУ КСК «Ягодный»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Участковый уполномоченный полиции ОМВД по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Кондинскому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району 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жилищно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– коммунального хозяйства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Июнь 2020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Информация о количестве организованных и проведенных мероприятий, направленных на профилактику экстремизма, обеспечения гражданского единства, содействия социальной и культурной адаптации мигрантов по состоянию на 01.06.2020 год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Директор МКУ КСК «Ягодный»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Июнь 2020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Об исполнении ранее принятых решений 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планов 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 дополнительных мерах по обеспечению антитеррористической безопасности в ходе подготовки и проведения Новогодних и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Рождественских праздников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Директор  МКУ КСК «Ягодный»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Сентябрь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 реализации мероприятий по противодействию идеологии терроризма на территории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bCs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bCs/>
                <w:sz w:val="23"/>
                <w:szCs w:val="23"/>
              </w:rPr>
              <w:t>, в том числе</w:t>
            </w:r>
            <w:r w:rsidRPr="0044306B"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  <w:t xml:space="preserve">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по реализации муниципальной программы</w:t>
            </w:r>
            <w:r w:rsidRPr="004430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4306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Профилактика терроризма и экстремизма,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гармонизация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межэтнических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и межкультурных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отношений, укрепление толерантности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сельском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поселении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на 2020-2025 год </w:t>
            </w:r>
          </w:p>
          <w:p w:rsidR="0044306B" w:rsidRPr="0044306B" w:rsidRDefault="0044306B" w:rsidP="0044306B">
            <w:pPr>
              <w:spacing w:after="0"/>
              <w:ind w:firstLine="34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 на  период  до 2030 года»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4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Отчет о финансировании программных мероприятий в разрезе источников финансирования за 3 квартал 2020 года муниципальной программы «Профилактика терроризма и экстремизма, гармонизация межэтнических и межкультурных отношений, укрепление толерантности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сельском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поселении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на 2020-2025 год 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 на  период  до 2030 года»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Отдел финансово-бюджетной политики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количестве мероприятий проведенных в отношении работы  по выявлению материалов с признаками пропаганды террористической и экстремисткой идеологии (обязательно количество проверенных и выявленных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(при наличии))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по состоянию на 01.09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.2020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Директор МКУ КСК «Ягодный» Участковый уполномоченный полиции ОМВД по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Кондинскому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району 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жилищно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– коммунального хозяйства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Сентябрь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Информация о количестве организованных и проведенных мероприятий, направленных на профилактику экстремизма, обеспечения гражданского единства, содействия социальной и культурной адаптации мигрантов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по состоянию на 01.09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.2020 год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Директор МКУ КСК «Ягодный»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Сентябрь 2020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Об исполнении ранее принятых решений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планов 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по реализации муниципальной программы  «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Профилактика терроризма и экстремизма,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гармонизация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межэтнических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и межкультурных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отношений, укрепление толерантности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сельском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поселении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на 2020-2025 год </w:t>
            </w:r>
          </w:p>
          <w:p w:rsidR="0044306B" w:rsidRPr="0044306B" w:rsidRDefault="0044306B" w:rsidP="0044306B">
            <w:pPr>
              <w:spacing w:after="0"/>
              <w:ind w:firstLine="34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на  период  до 2030 года»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4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Отчет о финансировании программных мероприятий в разрезе источников финансирования за 4 квартал 2020 года муниципальной программы «Профилактика терроризма и экстремизма, гармонизация межэтнических и межкультурных отношений, укрепление толерантности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306B" w:rsidRPr="0044306B" w:rsidRDefault="0044306B" w:rsidP="0044306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сельском </w:t>
            </w:r>
            <w:proofErr w:type="gram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поселении</w:t>
            </w:r>
            <w:proofErr w:type="gram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на 2020-2025 год 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 на  период  до 2030 года»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Отдел финансово-бюджетной политики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trHeight w:val="689"/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Об утверждении Плана работы </w:t>
            </w:r>
            <w:r w:rsidRPr="0044306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комиссии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на 2021 год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Организация повышения квалификации муниципальных служащих в сфере профилактики и предупреждения терроризма и националистического экстремизма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Информация о количестве мероприятий проведенных в отношении работы  по выявлению материалов с признаками пропаганды террористической и экстремисткой идеологии (обязательно количество проверенных и выявленных (при наличии))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по состоянию на 01.12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.2020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КСК «Ягодный» Участковый уполномоченный полиции ОМВД по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Кондинскому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району 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Организационный отдел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жилищно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– коммунального 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хозяйства администрации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Сентябрь 2020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Информация о количестве организованных и проведенных мероприятий, направленных на профилактику экстремизма, обеспечения гражданского единства, содействия социальной и культурной адаптации мигрантов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 по состоянию на 01.12</w:t>
            </w: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.2020 год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Директор МКУ КСК «Ягодный»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Сентябрь 2020</w:t>
            </w:r>
          </w:p>
        </w:tc>
      </w:tr>
      <w:tr w:rsidR="0044306B" w:rsidRPr="0044306B" w:rsidTr="0044306B">
        <w:trPr>
          <w:jc w:val="center"/>
        </w:trPr>
        <w:tc>
          <w:tcPr>
            <w:tcW w:w="597" w:type="dxa"/>
          </w:tcPr>
          <w:p w:rsidR="0044306B" w:rsidRPr="0044306B" w:rsidRDefault="0044306B" w:rsidP="00443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6" w:type="dxa"/>
          </w:tcPr>
          <w:p w:rsidR="0044306B" w:rsidRPr="0044306B" w:rsidRDefault="0044306B" w:rsidP="004430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Об исполнении ранее принятых решений </w:t>
            </w:r>
          </w:p>
        </w:tc>
        <w:tc>
          <w:tcPr>
            <w:tcW w:w="2510" w:type="dxa"/>
          </w:tcPr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сельского поселения </w:t>
            </w:r>
            <w:proofErr w:type="spellStart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Леуши</w:t>
            </w:r>
            <w:proofErr w:type="spellEnd"/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306B" w:rsidRPr="0044306B" w:rsidRDefault="0044306B" w:rsidP="0044306B">
            <w:pPr>
              <w:spacing w:after="0"/>
              <w:ind w:firstLine="3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планов </w:t>
            </w:r>
          </w:p>
        </w:tc>
        <w:tc>
          <w:tcPr>
            <w:tcW w:w="5914" w:type="dxa"/>
            <w:vAlign w:val="center"/>
          </w:tcPr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44306B" w:rsidRPr="0044306B" w:rsidRDefault="0044306B" w:rsidP="0044306B">
            <w:pPr>
              <w:spacing w:after="0"/>
              <w:ind w:left="-91" w:right="-8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306B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</w:p>
        </w:tc>
      </w:tr>
    </w:tbl>
    <w:p w:rsidR="000640EB" w:rsidRPr="0044306B" w:rsidRDefault="000640EB" w:rsidP="0044306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645E0" w:rsidRPr="0044306B" w:rsidRDefault="007645E0" w:rsidP="0044306B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7645E0" w:rsidRPr="0044306B" w:rsidSect="00A52919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B51"/>
    <w:multiLevelType w:val="hybridMultilevel"/>
    <w:tmpl w:val="43546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6D7461"/>
    <w:multiLevelType w:val="hybridMultilevel"/>
    <w:tmpl w:val="0AF22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511"/>
    <w:rsid w:val="00050409"/>
    <w:rsid w:val="000640EB"/>
    <w:rsid w:val="00076CB1"/>
    <w:rsid w:val="000A3F94"/>
    <w:rsid w:val="00337EBA"/>
    <w:rsid w:val="0044306B"/>
    <w:rsid w:val="006157D9"/>
    <w:rsid w:val="00711AAD"/>
    <w:rsid w:val="007645E0"/>
    <w:rsid w:val="009E0511"/>
    <w:rsid w:val="009E5B48"/>
    <w:rsid w:val="00A06054"/>
    <w:rsid w:val="00A35F53"/>
    <w:rsid w:val="00B56A3F"/>
    <w:rsid w:val="00CD03EC"/>
    <w:rsid w:val="00D826F2"/>
    <w:rsid w:val="00E77004"/>
    <w:rsid w:val="00EE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B"/>
    <w:pPr>
      <w:ind w:left="720"/>
      <w:contextualSpacing/>
    </w:pPr>
  </w:style>
  <w:style w:type="character" w:customStyle="1" w:styleId="Style6">
    <w:name w:val="Style6 Знак"/>
    <w:link w:val="Style60"/>
    <w:locked/>
    <w:rsid w:val="000640E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0640E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D826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3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B"/>
    <w:pPr>
      <w:ind w:left="720"/>
      <w:contextualSpacing/>
    </w:pPr>
  </w:style>
  <w:style w:type="character" w:customStyle="1" w:styleId="Style6">
    <w:name w:val="Style6 Знак"/>
    <w:link w:val="Style60"/>
    <w:locked/>
    <w:rsid w:val="000640E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0640E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D826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3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EFB7-707E-41E3-B507-86C85CBB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111</cp:lastModifiedBy>
  <cp:revision>8</cp:revision>
  <cp:lastPrinted>2019-12-27T09:51:00Z</cp:lastPrinted>
  <dcterms:created xsi:type="dcterms:W3CDTF">2019-09-30T05:35:00Z</dcterms:created>
  <dcterms:modified xsi:type="dcterms:W3CDTF">2020-02-10T05:21:00Z</dcterms:modified>
</cp:coreProperties>
</file>