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z w:val="24"/>
          <w:szCs w:val="24"/>
        </w:rPr>
        <w:t xml:space="preserve">Кондинского района </w:t>
      </w: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714">
        <w:rPr>
          <w:rFonts w:ascii="Times New Roman" w:eastAsia="Times New Roman" w:hAnsi="Times New Roman" w:cs="Times New Roman"/>
          <w:b/>
          <w:sz w:val="24"/>
          <w:szCs w:val="24"/>
        </w:rPr>
        <w:t xml:space="preserve">17 февраля </w:t>
      </w:r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26/1</w:t>
      </w: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proofErr w:type="gramEnd"/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. Мортка</w:t>
      </w:r>
    </w:p>
    <w:p w:rsidR="00F93B9D" w:rsidRPr="00F93B9D" w:rsidRDefault="00F93B9D" w:rsidP="00F93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B9D" w:rsidRPr="00F93B9D" w:rsidRDefault="00F93B9D" w:rsidP="00F9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бюджетного прогноза </w:t>
      </w:r>
    </w:p>
    <w:p w:rsidR="00F93B9D" w:rsidRPr="00F93B9D" w:rsidRDefault="00562906" w:rsidP="00F9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3B9D" w:rsidRPr="00F93B9D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городское</w:t>
      </w:r>
    </w:p>
    <w:p w:rsidR="00F93B9D" w:rsidRDefault="00F93B9D" w:rsidP="00F9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B9D">
        <w:rPr>
          <w:rFonts w:ascii="Times New Roman" w:eastAsia="Times New Roman" w:hAnsi="Times New Roman" w:cs="Times New Roman"/>
          <w:sz w:val="24"/>
          <w:szCs w:val="24"/>
        </w:rPr>
        <w:t>поселение</w:t>
      </w:r>
      <w:proofErr w:type="gramEnd"/>
      <w:r w:rsidRPr="00F93B9D">
        <w:rPr>
          <w:rFonts w:ascii="Times New Roman" w:eastAsia="Times New Roman" w:hAnsi="Times New Roman" w:cs="Times New Roman"/>
          <w:sz w:val="24"/>
          <w:szCs w:val="24"/>
        </w:rPr>
        <w:t xml:space="preserve"> Мортка на долгосрочный период</w:t>
      </w:r>
    </w:p>
    <w:p w:rsidR="00F93B9D" w:rsidRPr="00F93B9D" w:rsidRDefault="00F93B9D" w:rsidP="00F9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2025 года</w:t>
      </w: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B9D" w:rsidRPr="00F93B9D" w:rsidRDefault="00F93B9D" w:rsidP="00F93B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частью 4 статьи 170.1 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городского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Мортка от 06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.11.201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308 «Об утверждении порядка разработки и утверждения бюджетного прогноза муниципального образования городское поселение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Мортка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долгосрочный период», руководствуясь Уставом муниципального образования городское поселение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Мортка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, постановляю: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Утвердить бюджетный прогноз муниципального образования городское поселение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Мортка на долгосрочный период до 2025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(приложение 1). 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2. Настоящее постановление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Постановление вступает в силу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после его обнародования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Контроль за исполнением настоящего постановления возложить на начальника финансово-экономического отдела С.В. </w:t>
      </w:r>
      <w:proofErr w:type="spellStart"/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Кавардакову</w:t>
      </w:r>
      <w:proofErr w:type="spellEnd"/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Глава городского поселения Мортка                                                              А.А. </w:t>
      </w:r>
      <w:proofErr w:type="spellStart"/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Тагильцев</w:t>
      </w:r>
      <w:proofErr w:type="spellEnd"/>
    </w:p>
    <w:p w:rsidR="00F93B9D" w:rsidRDefault="00F93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F57B3" w:rsidRPr="00F93B9D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F93B9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к </w:t>
      </w:r>
    </w:p>
    <w:p w:rsidR="003F57B3" w:rsidRPr="00F93B9D" w:rsidRDefault="003F57B3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93B9D">
        <w:rPr>
          <w:rFonts w:ascii="Times New Roman" w:eastAsia="Times New Roman" w:hAnsi="Times New Roman" w:cs="Times New Roman"/>
          <w:sz w:val="20"/>
          <w:szCs w:val="20"/>
        </w:rPr>
        <w:t>п</w:t>
      </w:r>
      <w:r w:rsidR="004F14DD" w:rsidRPr="00F93B9D">
        <w:rPr>
          <w:rFonts w:ascii="Times New Roman" w:eastAsia="Times New Roman" w:hAnsi="Times New Roman" w:cs="Times New Roman"/>
          <w:sz w:val="20"/>
          <w:szCs w:val="20"/>
        </w:rPr>
        <w:t>остановлению</w:t>
      </w:r>
      <w:proofErr w:type="gramEnd"/>
      <w:r w:rsidR="004F14DD" w:rsidRPr="00F93B9D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4F14DD" w:rsidRPr="00F93B9D" w:rsidRDefault="003F57B3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93B9D">
        <w:rPr>
          <w:rFonts w:ascii="Times New Roman" w:eastAsia="Times New Roman" w:hAnsi="Times New Roman" w:cs="Times New Roman"/>
          <w:sz w:val="20"/>
          <w:szCs w:val="20"/>
        </w:rPr>
        <w:t>г</w:t>
      </w:r>
      <w:r w:rsidR="004F14DD" w:rsidRPr="00F93B9D">
        <w:rPr>
          <w:rFonts w:ascii="Times New Roman" w:eastAsia="Times New Roman" w:hAnsi="Times New Roman" w:cs="Times New Roman"/>
          <w:sz w:val="20"/>
          <w:szCs w:val="20"/>
        </w:rPr>
        <w:t>ородского</w:t>
      </w:r>
      <w:proofErr w:type="gramEnd"/>
      <w:r w:rsidRPr="00F93B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14DD" w:rsidRPr="00F93B9D">
        <w:rPr>
          <w:rFonts w:ascii="Times New Roman" w:eastAsia="Times New Roman" w:hAnsi="Times New Roman" w:cs="Times New Roman"/>
          <w:sz w:val="20"/>
          <w:szCs w:val="20"/>
        </w:rPr>
        <w:t xml:space="preserve">поселения </w:t>
      </w:r>
      <w:r w:rsidR="009F0847" w:rsidRPr="00F93B9D">
        <w:rPr>
          <w:rFonts w:ascii="Times New Roman" w:eastAsia="Times New Roman" w:hAnsi="Times New Roman" w:cs="Times New Roman"/>
          <w:sz w:val="20"/>
          <w:szCs w:val="20"/>
        </w:rPr>
        <w:t>Мортка</w:t>
      </w:r>
      <w:r w:rsidR="004F14DD" w:rsidRPr="00F93B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14DD" w:rsidRPr="00F93B9D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F93B9D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3F57B3" w:rsidRPr="00F93B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4F00">
        <w:rPr>
          <w:rFonts w:ascii="Times New Roman" w:eastAsia="Times New Roman" w:hAnsi="Times New Roman" w:cs="Times New Roman"/>
          <w:sz w:val="20"/>
          <w:szCs w:val="20"/>
        </w:rPr>
        <w:t>17.02.2020</w:t>
      </w:r>
      <w:bookmarkStart w:id="0" w:name="_GoBack"/>
      <w:bookmarkEnd w:id="0"/>
      <w:r w:rsidRPr="00F93B9D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9F0847" w:rsidRPr="00F93B9D">
        <w:rPr>
          <w:rFonts w:ascii="Times New Roman" w:eastAsia="Times New Roman" w:hAnsi="Times New Roman" w:cs="Times New Roman"/>
          <w:sz w:val="20"/>
          <w:szCs w:val="20"/>
        </w:rPr>
        <w:t>26/1</w:t>
      </w:r>
    </w:p>
    <w:p w:rsidR="004F14DD" w:rsidRPr="003F57B3" w:rsidRDefault="004F14DD" w:rsidP="003F57B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F14DD" w:rsidRPr="00F93B9D" w:rsidRDefault="004F14DD" w:rsidP="004F14DD">
      <w:pPr>
        <w:pStyle w:val="Default"/>
        <w:jc w:val="center"/>
        <w:rPr>
          <w:b/>
          <w:bCs/>
        </w:rPr>
      </w:pPr>
      <w:r w:rsidRPr="00F93B9D">
        <w:rPr>
          <w:b/>
          <w:bCs/>
        </w:rPr>
        <w:t xml:space="preserve">Бюджетный прогноз муниципального образования городское поселение </w:t>
      </w:r>
      <w:r w:rsidR="009F0847" w:rsidRPr="00F93B9D">
        <w:rPr>
          <w:b/>
          <w:bCs/>
        </w:rPr>
        <w:t>Мортка</w:t>
      </w:r>
      <w:r w:rsidRPr="00F93B9D">
        <w:t xml:space="preserve"> </w:t>
      </w:r>
      <w:r w:rsidRPr="00F93B9D">
        <w:rPr>
          <w:b/>
          <w:bCs/>
        </w:rPr>
        <w:t>на долгосрочный период до 202</w:t>
      </w:r>
      <w:r w:rsidR="000E4504">
        <w:rPr>
          <w:b/>
          <w:bCs/>
        </w:rPr>
        <w:t>5</w:t>
      </w:r>
      <w:r w:rsidRPr="00F93B9D">
        <w:rPr>
          <w:b/>
          <w:bCs/>
        </w:rPr>
        <w:t xml:space="preserve"> года</w:t>
      </w:r>
    </w:p>
    <w:p w:rsidR="004F14DD" w:rsidRDefault="004F14DD" w:rsidP="004F14DD">
      <w:pPr>
        <w:pStyle w:val="Default"/>
        <w:jc w:val="center"/>
        <w:rPr>
          <w:sz w:val="28"/>
          <w:szCs w:val="28"/>
        </w:rPr>
      </w:pPr>
    </w:p>
    <w:p w:rsidR="004F14DD" w:rsidRPr="00F93B9D" w:rsidRDefault="004F14DD" w:rsidP="004F14DD">
      <w:pPr>
        <w:pStyle w:val="Default"/>
        <w:jc w:val="center"/>
        <w:rPr>
          <w:b/>
          <w:bCs/>
        </w:rPr>
      </w:pPr>
      <w:r w:rsidRPr="00F93B9D">
        <w:rPr>
          <w:b/>
          <w:bCs/>
        </w:rPr>
        <w:t>Введение</w:t>
      </w:r>
    </w:p>
    <w:p w:rsidR="003250D2" w:rsidRPr="00F93B9D" w:rsidRDefault="003250D2" w:rsidP="004F14DD">
      <w:pPr>
        <w:pStyle w:val="Default"/>
        <w:jc w:val="center"/>
      </w:pPr>
    </w:p>
    <w:p w:rsidR="004F14DD" w:rsidRPr="00F93B9D" w:rsidRDefault="004F14DD" w:rsidP="003250D2">
      <w:pPr>
        <w:pStyle w:val="Default"/>
        <w:ind w:firstLine="851"/>
        <w:jc w:val="both"/>
      </w:pPr>
      <w:r w:rsidRPr="00F93B9D">
        <w:t xml:space="preserve">Бюджетный прогноз муниципального образования городское поселение </w:t>
      </w:r>
      <w:r w:rsidR="000B1C8C" w:rsidRPr="00F93B9D">
        <w:t>Мортка</w:t>
      </w:r>
      <w:r w:rsidRPr="00F93B9D">
        <w:t xml:space="preserve"> на долгосрочный период до 202</w:t>
      </w:r>
      <w:r w:rsidR="009F0847" w:rsidRPr="00F93B9D">
        <w:t>5</w:t>
      </w:r>
      <w:r w:rsidRPr="00F93B9D">
        <w:t xml:space="preserve"> года (далее – бюджетный прогноз) разработан в соответствии со статьей 170 Бюджетного кодекса Российской Федерации, </w:t>
      </w:r>
      <w:r w:rsidR="003250D2" w:rsidRPr="00F93B9D">
        <w:rPr>
          <w:rFonts w:eastAsia="Times New Roman"/>
        </w:rPr>
        <w:t xml:space="preserve">порядком разработки и утверждения бюджетного прогноза муниципального образования городское поселение </w:t>
      </w:r>
      <w:r w:rsidR="009F0847" w:rsidRPr="00F93B9D">
        <w:rPr>
          <w:rFonts w:eastAsia="Times New Roman"/>
        </w:rPr>
        <w:t>Мортка</w:t>
      </w:r>
      <w:r w:rsidR="003250D2" w:rsidRPr="00F93B9D">
        <w:rPr>
          <w:rFonts w:eastAsia="Times New Roman"/>
        </w:rPr>
        <w:t xml:space="preserve"> на долгосрочный период</w:t>
      </w:r>
      <w:r w:rsidRPr="00F93B9D">
        <w:t>, утвержденным постановлением Администрации горо</w:t>
      </w:r>
      <w:r w:rsidR="003250D2" w:rsidRPr="00F93B9D">
        <w:t xml:space="preserve">дского поселения </w:t>
      </w:r>
      <w:r w:rsidR="009F0847" w:rsidRPr="00F93B9D">
        <w:t>Мортка</w:t>
      </w:r>
      <w:r w:rsidR="003250D2" w:rsidRPr="00F93B9D">
        <w:t xml:space="preserve"> </w:t>
      </w:r>
      <w:r w:rsidRPr="00F93B9D">
        <w:t xml:space="preserve">от </w:t>
      </w:r>
      <w:r w:rsidR="009F0847" w:rsidRPr="00F93B9D">
        <w:t>06.11.2019</w:t>
      </w:r>
      <w:r w:rsidRPr="00F93B9D">
        <w:t xml:space="preserve"> № </w:t>
      </w:r>
      <w:r w:rsidR="00486C2D" w:rsidRPr="00F93B9D">
        <w:t>308</w:t>
      </w:r>
      <w:r w:rsidRPr="00F93B9D">
        <w:t xml:space="preserve">. </w:t>
      </w:r>
    </w:p>
    <w:p w:rsidR="004F14DD" w:rsidRPr="00F93B9D" w:rsidRDefault="004F14DD" w:rsidP="003250D2">
      <w:pPr>
        <w:pStyle w:val="Default"/>
        <w:ind w:firstLine="851"/>
        <w:jc w:val="both"/>
      </w:pPr>
      <w:r w:rsidRPr="00F93B9D">
        <w:t xml:space="preserve"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 </w:t>
      </w:r>
    </w:p>
    <w:p w:rsidR="004F14DD" w:rsidRPr="00F93B9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 xml:space="preserve">Бюджетный прогноз муниципального образования </w:t>
      </w:r>
      <w:r w:rsidR="003250D2" w:rsidRPr="00F93B9D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9F0847" w:rsidRPr="00F93B9D">
        <w:rPr>
          <w:rFonts w:ascii="Times New Roman" w:hAnsi="Times New Roman" w:cs="Times New Roman"/>
          <w:sz w:val="24"/>
          <w:szCs w:val="24"/>
        </w:rPr>
        <w:t>Мортка</w:t>
      </w:r>
      <w:r w:rsidR="003250D2" w:rsidRPr="00F93B9D">
        <w:rPr>
          <w:rFonts w:ascii="Times New Roman" w:hAnsi="Times New Roman" w:cs="Times New Roman"/>
          <w:sz w:val="24"/>
          <w:szCs w:val="24"/>
        </w:rPr>
        <w:t xml:space="preserve"> </w:t>
      </w:r>
      <w:r w:rsidRPr="00F93B9D">
        <w:rPr>
          <w:rFonts w:ascii="Times New Roman" w:hAnsi="Times New Roman" w:cs="Times New Roman"/>
          <w:sz w:val="24"/>
          <w:szCs w:val="24"/>
        </w:rPr>
        <w:t>на долгосрочный период разработан на шесть лет до 202</w:t>
      </w:r>
      <w:r w:rsidR="009F0847" w:rsidRPr="00F93B9D">
        <w:rPr>
          <w:rFonts w:ascii="Times New Roman" w:hAnsi="Times New Roman" w:cs="Times New Roman"/>
          <w:sz w:val="24"/>
          <w:szCs w:val="24"/>
        </w:rPr>
        <w:t>5</w:t>
      </w:r>
      <w:r w:rsidRPr="00F93B9D">
        <w:rPr>
          <w:rFonts w:ascii="Times New Roman" w:hAnsi="Times New Roman" w:cs="Times New Roman"/>
          <w:sz w:val="24"/>
          <w:szCs w:val="24"/>
        </w:rPr>
        <w:t xml:space="preserve"> года на основе прогноза социально-экономического развития муниципального образования </w:t>
      </w:r>
      <w:r w:rsidR="003250D2" w:rsidRPr="00F93B9D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9F0847" w:rsidRPr="00F93B9D">
        <w:rPr>
          <w:rFonts w:ascii="Times New Roman" w:hAnsi="Times New Roman" w:cs="Times New Roman"/>
          <w:sz w:val="24"/>
          <w:szCs w:val="24"/>
        </w:rPr>
        <w:t>Мортка</w:t>
      </w:r>
      <w:r w:rsidRPr="00F93B9D">
        <w:rPr>
          <w:rFonts w:ascii="Times New Roman" w:hAnsi="Times New Roman" w:cs="Times New Roman"/>
          <w:sz w:val="24"/>
          <w:szCs w:val="24"/>
        </w:rPr>
        <w:t xml:space="preserve"> в условиях налогового и бюджетного законодательства, действующего на момент его составления.</w:t>
      </w:r>
    </w:p>
    <w:p w:rsidR="00EC6F09" w:rsidRPr="00F93B9D" w:rsidRDefault="00EC6F09" w:rsidP="00EC6F09">
      <w:pPr>
        <w:pStyle w:val="Default"/>
        <w:rPr>
          <w:b/>
          <w:bCs/>
        </w:rPr>
      </w:pPr>
    </w:p>
    <w:p w:rsidR="00EC6F09" w:rsidRPr="00F93B9D" w:rsidRDefault="00EC6F09" w:rsidP="00EC6F09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F93B9D">
        <w:rPr>
          <w:b/>
          <w:bCs/>
        </w:rPr>
        <w:t>Цели, задачи и основные подходы к формированию долгосрочной бюджетной политики.</w:t>
      </w:r>
    </w:p>
    <w:p w:rsidR="00EC6F09" w:rsidRPr="00F93B9D" w:rsidRDefault="00EC6F09" w:rsidP="00EC6F09">
      <w:pPr>
        <w:pStyle w:val="Default"/>
        <w:ind w:left="720"/>
      </w:pPr>
    </w:p>
    <w:p w:rsidR="00EC6F09" w:rsidRPr="00F93B9D" w:rsidRDefault="00EC6F09" w:rsidP="00EC6F09">
      <w:pPr>
        <w:pStyle w:val="Default"/>
        <w:jc w:val="center"/>
        <w:rPr>
          <w:b/>
          <w:bCs/>
        </w:rPr>
      </w:pPr>
      <w:r w:rsidRPr="00F93B9D">
        <w:rPr>
          <w:b/>
          <w:bCs/>
        </w:rPr>
        <w:t>Цели и задачи долгосрочного бюджетного планирования</w:t>
      </w:r>
    </w:p>
    <w:p w:rsidR="00EC6F09" w:rsidRPr="00F93B9D" w:rsidRDefault="00EC6F09" w:rsidP="00EC6F09">
      <w:pPr>
        <w:pStyle w:val="Default"/>
        <w:jc w:val="center"/>
      </w:pP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Целью долгосрочного бюджетного планирования в муниципальном образовании городское поселение </w:t>
      </w:r>
      <w:r w:rsidR="009F0847" w:rsidRPr="00F93B9D">
        <w:t>Мортка</w:t>
      </w:r>
      <w:r w:rsidRPr="00F93B9D">
        <w:t xml:space="preserve">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местного бюджета.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К задачам бюджетного прогноза, способствующим достижению указанной цели, относятся: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- разработка достоверных прогнозов основных показателей бюджета поселения;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- ограничение уровня муниципального долга, темпов роста бюджетных расходов;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долгосрочный период и муниципальным программам;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- минимизация рисков дестабилизации сбалансированности бюджета;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- определение предельных объемов долгосрочных финансовых обязательств, включая показатели финансового обеспечения реализации муниципальных программ на период их действия. </w:t>
      </w:r>
    </w:p>
    <w:p w:rsidR="00EC6F09" w:rsidRPr="00F93B9D" w:rsidRDefault="00EC6F09" w:rsidP="002B4D03">
      <w:pPr>
        <w:pStyle w:val="Default"/>
        <w:ind w:firstLine="851"/>
        <w:jc w:val="both"/>
      </w:pPr>
      <w:r w:rsidRPr="00F93B9D">
        <w:t xml:space="preserve"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</w:t>
      </w:r>
      <w:r w:rsidRPr="00F93B9D">
        <w:lastRenderedPageBreak/>
        <w:t>изменений, внесенных в действующее бюджетное законодательство Российской Федерации.</w:t>
      </w:r>
    </w:p>
    <w:p w:rsidR="002B4D03" w:rsidRPr="00F93B9D" w:rsidRDefault="002B4D03" w:rsidP="002B4D03">
      <w:pPr>
        <w:pStyle w:val="Default"/>
        <w:ind w:firstLine="851"/>
        <w:jc w:val="both"/>
      </w:pPr>
    </w:p>
    <w:p w:rsidR="002B4D03" w:rsidRPr="00F93B9D" w:rsidRDefault="002B4D03" w:rsidP="002B4D03">
      <w:pPr>
        <w:pStyle w:val="Default"/>
        <w:jc w:val="center"/>
        <w:rPr>
          <w:b/>
          <w:bCs/>
        </w:rPr>
      </w:pPr>
      <w:r w:rsidRPr="00F93B9D">
        <w:rPr>
          <w:b/>
          <w:bCs/>
        </w:rPr>
        <w:t>Условия формирования Бюджетного прогноза</w:t>
      </w:r>
    </w:p>
    <w:p w:rsidR="002B4D03" w:rsidRPr="00F93B9D" w:rsidRDefault="002B4D03" w:rsidP="002B4D03">
      <w:pPr>
        <w:pStyle w:val="Default"/>
        <w:jc w:val="center"/>
      </w:pP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 xml:space="preserve">Бюджетный прогноз разработан на базе основных показателей прогноза социально-экономического развития муниципального образования городское поселение </w:t>
      </w:r>
      <w:r w:rsidR="009F0847" w:rsidRPr="00F93B9D">
        <w:t>Мортка</w:t>
      </w:r>
      <w:r w:rsidRPr="00F93B9D">
        <w:t xml:space="preserve"> до 202</w:t>
      </w:r>
      <w:r w:rsidR="009F0847" w:rsidRPr="00F93B9D">
        <w:t>2</w:t>
      </w:r>
      <w:r w:rsidRPr="00F93B9D">
        <w:t xml:space="preserve"> года (далее – Прогноз СЭР).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 xml:space="preserve">Вариативность формирования бюджетного прогноза была ограничена двумя вариантами Прогноза СЭР.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 xml:space="preserve"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 xml:space="preserve">В соответствии с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23.06.2016 года № 574, для разработки бюджетного прогноза был принят первый вариант Прогноза СЭР.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>В ходе формирования бюджетного прогноза были учтены планируемые с 1 января 20</w:t>
      </w:r>
      <w:r w:rsidR="009F0847" w:rsidRPr="00F93B9D">
        <w:t>20</w:t>
      </w:r>
      <w:r w:rsidRPr="00F93B9D">
        <w:t xml:space="preserve"> года изменения налогового и бюджетного законодательства.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 xml:space="preserve">Объем безвозмездных поступлений из бюджетов вышестоящего уровня определен на основании проекта Решения Думы Кондинского </w:t>
      </w:r>
      <w:proofErr w:type="gramStart"/>
      <w:r w:rsidRPr="00F93B9D">
        <w:t>района  «</w:t>
      </w:r>
      <w:proofErr w:type="gramEnd"/>
      <w:r w:rsidRPr="00F93B9D">
        <w:t>О бюджете муниципального образования Кондинский район на 20</w:t>
      </w:r>
      <w:r w:rsidR="009F0847" w:rsidRPr="00F93B9D">
        <w:t>20</w:t>
      </w:r>
      <w:r w:rsidRPr="00F93B9D">
        <w:t xml:space="preserve"> год и на плановый период 202</w:t>
      </w:r>
      <w:r w:rsidR="009F0847" w:rsidRPr="00F93B9D">
        <w:t>1</w:t>
      </w:r>
      <w:r w:rsidRPr="00F93B9D">
        <w:t xml:space="preserve"> и 202</w:t>
      </w:r>
      <w:r w:rsidR="009F0847" w:rsidRPr="00F93B9D">
        <w:t>2</w:t>
      </w:r>
      <w:r w:rsidRPr="00F93B9D">
        <w:t xml:space="preserve"> годов». С 202</w:t>
      </w:r>
      <w:r w:rsidR="009F0847" w:rsidRPr="00F93B9D">
        <w:t>3</w:t>
      </w:r>
      <w:r w:rsidRPr="00F93B9D">
        <w:t xml:space="preserve"> года объем безвозмездных поступлений сохранен на уровне 202</w:t>
      </w:r>
      <w:r w:rsidR="009F0847" w:rsidRPr="00F93B9D">
        <w:t>2</w:t>
      </w:r>
      <w:r w:rsidRPr="00F93B9D">
        <w:t xml:space="preserve"> года. </w:t>
      </w:r>
    </w:p>
    <w:p w:rsidR="002B4D03" w:rsidRPr="00F93B9D" w:rsidRDefault="002B4D03" w:rsidP="002B4D03">
      <w:pPr>
        <w:pStyle w:val="Default"/>
        <w:ind w:firstLine="851"/>
        <w:jc w:val="both"/>
      </w:pPr>
      <w:r w:rsidRPr="00F93B9D">
        <w:t>Прогноз расходной части местного бюджета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</w:t>
      </w:r>
    </w:p>
    <w:p w:rsidR="002C4C76" w:rsidRPr="00F93B9D" w:rsidRDefault="002C4C76" w:rsidP="002C4C76">
      <w:pPr>
        <w:pStyle w:val="Default"/>
        <w:jc w:val="center"/>
      </w:pPr>
      <w:r w:rsidRPr="00F93B9D">
        <w:rPr>
          <w:b/>
          <w:bCs/>
        </w:rPr>
        <w:t>2. Сведения о прогнозируемой макроэкономической</w:t>
      </w:r>
    </w:p>
    <w:p w:rsidR="002C4C76" w:rsidRPr="00F93B9D" w:rsidRDefault="002C4C76" w:rsidP="002C4C76">
      <w:pPr>
        <w:pStyle w:val="Default"/>
        <w:jc w:val="center"/>
      </w:pPr>
      <w:proofErr w:type="gramStart"/>
      <w:r w:rsidRPr="00F93B9D">
        <w:rPr>
          <w:b/>
          <w:bCs/>
        </w:rPr>
        <w:t>ситуации</w:t>
      </w:r>
      <w:proofErr w:type="gramEnd"/>
      <w:r w:rsidRPr="00F93B9D">
        <w:rPr>
          <w:b/>
          <w:bCs/>
        </w:rPr>
        <w:t xml:space="preserve"> в долгосрочном периоде и ее влияние на показатели</w:t>
      </w:r>
    </w:p>
    <w:p w:rsidR="002C4C76" w:rsidRPr="00F93B9D" w:rsidRDefault="002C4C76" w:rsidP="002C4C76">
      <w:pPr>
        <w:pStyle w:val="Default"/>
        <w:jc w:val="center"/>
        <w:rPr>
          <w:b/>
          <w:bCs/>
        </w:rPr>
      </w:pPr>
      <w:proofErr w:type="gramStart"/>
      <w:r w:rsidRPr="00F93B9D">
        <w:rPr>
          <w:b/>
          <w:bCs/>
        </w:rPr>
        <w:t>местного</w:t>
      </w:r>
      <w:proofErr w:type="gramEnd"/>
      <w:r w:rsidRPr="00F93B9D">
        <w:rPr>
          <w:b/>
          <w:bCs/>
        </w:rPr>
        <w:t xml:space="preserve"> бюджета</w:t>
      </w:r>
    </w:p>
    <w:p w:rsidR="00A559E2" w:rsidRPr="00F93B9D" w:rsidRDefault="00A559E2" w:rsidP="002C4C76">
      <w:pPr>
        <w:pStyle w:val="Default"/>
        <w:jc w:val="center"/>
      </w:pPr>
    </w:p>
    <w:p w:rsidR="002C4C76" w:rsidRPr="00F93B9D" w:rsidRDefault="002C4C76" w:rsidP="00A559E2">
      <w:pPr>
        <w:pStyle w:val="Default"/>
        <w:ind w:firstLine="851"/>
        <w:jc w:val="both"/>
      </w:pPr>
      <w:r w:rsidRPr="00F93B9D">
        <w:t xml:space="preserve">Основными рисками реализации бюджетного прогноза являются развитие кризисных явлений в экономике и снижение темпов социально-экономического развития Российской Федерации и муниципального образования </w:t>
      </w:r>
      <w:r w:rsidR="00A559E2" w:rsidRPr="00F93B9D">
        <w:t xml:space="preserve">Кондинский район и муниципального образования городское поселение </w:t>
      </w:r>
      <w:r w:rsidR="009F0847" w:rsidRPr="00F93B9D">
        <w:t>Мортка</w:t>
      </w:r>
      <w:r w:rsidRPr="00F93B9D">
        <w:t xml:space="preserve">, приводящие к сокращению поступлений доходов в бюджет муниципального образования </w:t>
      </w:r>
      <w:r w:rsidR="00A559E2" w:rsidRPr="00F93B9D">
        <w:t xml:space="preserve">городское поселение </w:t>
      </w:r>
      <w:r w:rsidR="009F0847" w:rsidRPr="00F93B9D">
        <w:t>Мортка</w:t>
      </w:r>
      <w:r w:rsidRPr="00F93B9D">
        <w:t xml:space="preserve">, повышению прогнозируемого уровня инфляции, ухудшению условий для заимствований, росту муниципального долга.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>В существующих экономических усло</w:t>
      </w:r>
      <w:r w:rsidR="00B629BB" w:rsidRPr="00F93B9D">
        <w:t xml:space="preserve">виях ожидается </w:t>
      </w:r>
      <w:r w:rsidR="0024244B" w:rsidRPr="00F93B9D">
        <w:t>снижение</w:t>
      </w:r>
      <w:r w:rsidRPr="00F93B9D">
        <w:t xml:space="preserve"> налоговых и неналоговых доходов бюджета с </w:t>
      </w:r>
      <w:r w:rsidR="00653AB5" w:rsidRPr="00F93B9D">
        <w:t>18</w:t>
      </w:r>
      <w:r w:rsidR="005C7878" w:rsidRPr="00F93B9D">
        <w:t xml:space="preserve"> </w:t>
      </w:r>
      <w:r w:rsidR="00653AB5" w:rsidRPr="00F93B9D">
        <w:t>987,31</w:t>
      </w:r>
      <w:r w:rsidR="002342CF" w:rsidRPr="00F93B9D">
        <w:t xml:space="preserve"> </w:t>
      </w:r>
      <w:r w:rsidR="00A559E2" w:rsidRPr="00F93B9D">
        <w:t>тыс. рублей в 20</w:t>
      </w:r>
      <w:r w:rsidR="00653AB5" w:rsidRPr="00F93B9D">
        <w:t>20</w:t>
      </w:r>
      <w:r w:rsidRPr="00F93B9D">
        <w:t xml:space="preserve"> году до </w:t>
      </w:r>
      <w:r w:rsidR="00653AB5" w:rsidRPr="00F93B9D">
        <w:t>18</w:t>
      </w:r>
      <w:r w:rsidR="005C7878" w:rsidRPr="00F93B9D">
        <w:t xml:space="preserve"> </w:t>
      </w:r>
      <w:r w:rsidR="00653AB5" w:rsidRPr="00F93B9D">
        <w:t>686,31</w:t>
      </w:r>
      <w:r w:rsidR="00A559E2" w:rsidRPr="00F93B9D">
        <w:t xml:space="preserve"> тыс. рублей к 202</w:t>
      </w:r>
      <w:r w:rsidR="0024244B" w:rsidRPr="00F93B9D">
        <w:t>5</w:t>
      </w:r>
      <w:r w:rsidR="00B629BB" w:rsidRPr="00F93B9D">
        <w:t xml:space="preserve"> году (на</w:t>
      </w:r>
      <w:r w:rsidR="00005F51" w:rsidRPr="00F93B9D">
        <w:t xml:space="preserve"> </w:t>
      </w:r>
      <w:r w:rsidR="00653AB5" w:rsidRPr="00F93B9D">
        <w:t>1,6</w:t>
      </w:r>
      <w:r w:rsidR="00B629BB" w:rsidRPr="00F93B9D">
        <w:t xml:space="preserve"> </w:t>
      </w:r>
      <w:r w:rsidR="0081233C" w:rsidRPr="00F93B9D">
        <w:t>%</w:t>
      </w:r>
      <w:r w:rsidRPr="00F93B9D">
        <w:t>). Расходы за счет средств местного бюджета прогнозируются: к 202</w:t>
      </w:r>
      <w:r w:rsidR="0024244B" w:rsidRPr="00F93B9D">
        <w:t>5</w:t>
      </w:r>
      <w:r w:rsidRPr="00F93B9D">
        <w:t xml:space="preserve"> году общий объем расходов достигнет </w:t>
      </w:r>
      <w:r w:rsidR="00A63731" w:rsidRPr="00F93B9D">
        <w:rPr>
          <w:rFonts w:eastAsia="Times New Roman"/>
        </w:rPr>
        <w:t>73</w:t>
      </w:r>
      <w:r w:rsidR="00837E20" w:rsidRPr="00F93B9D">
        <w:rPr>
          <w:rFonts w:eastAsia="Times New Roman"/>
        </w:rPr>
        <w:t> 998,15</w:t>
      </w:r>
      <w:r w:rsidR="002342CF" w:rsidRPr="00F93B9D">
        <w:rPr>
          <w:rFonts w:eastAsia="Times New Roman"/>
        </w:rPr>
        <w:t xml:space="preserve"> </w:t>
      </w:r>
      <w:r w:rsidR="00485444" w:rsidRPr="00F93B9D">
        <w:t>т</w:t>
      </w:r>
      <w:r w:rsidRPr="00F93B9D">
        <w:t>ыс. рублей (</w:t>
      </w:r>
      <w:r w:rsidR="00A63731" w:rsidRPr="00F93B9D">
        <w:t xml:space="preserve">снижение на </w:t>
      </w:r>
      <w:r w:rsidR="00837E20" w:rsidRPr="00F93B9D">
        <w:t>8,8</w:t>
      </w:r>
      <w:r w:rsidR="007803EC" w:rsidRPr="00F93B9D">
        <w:t>%</w:t>
      </w:r>
      <w:r w:rsidR="00A63731" w:rsidRPr="00F93B9D">
        <w:t xml:space="preserve"> к уровню 2020 года</w:t>
      </w:r>
      <w:r w:rsidRPr="00F93B9D">
        <w:t xml:space="preserve">). Исходя из представленных характеристик, необходимым условием дальнейшей реализации бюджетной политики при определении расходной части бюджетов будет </w:t>
      </w:r>
      <w:r w:rsidRPr="00F93B9D">
        <w:lastRenderedPageBreak/>
        <w:t xml:space="preserve">безусловный приоритет исполнения действующих обязательств, в первую очередь обязательств социального характера. 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 Кроме того, решения о принятии расходных обязательств, имеющих долгосрочный характер, должны учитывать не только текущий уровень доходов, но и их будущую динамику.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Органам местного самоуправления необходимо принимать активные меры по усилению </w:t>
      </w:r>
      <w:proofErr w:type="spellStart"/>
      <w:r w:rsidRPr="00F93B9D">
        <w:t>приоритизации</w:t>
      </w:r>
      <w:proofErr w:type="spellEnd"/>
      <w:r w:rsidRPr="00F93B9D">
        <w:t xml:space="preserve"> расходов в рамках достижения целевых показателей муниципальных программ, экономно и рационально использовать бюджетные ассигнования. Требуется повышение качества обоснований и точности планирования финансовых ресурсов, необходимых для исполнения соответствующих задач и достижения приоритетных целей социально-экономического развития муниципального образования. Муниципальные программы должны быть актуализированы.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- снижение поступлений собственных доходов за счет изменения нормативов отчислений;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- высокая степень неопределенности объемов поступлений в долгосрочном периоде межбюджетных трансфертов в виде дотации, субсидий;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- принятие новых расходных обязательств, обусловленное, в том числе решениями на федеральном и </w:t>
      </w:r>
      <w:r w:rsidR="007803EC" w:rsidRPr="00F93B9D">
        <w:t>окружном</w:t>
      </w:r>
      <w:r w:rsidRPr="00F93B9D">
        <w:t xml:space="preserve"> уровнях, без наличия соответствующих источников финансирования;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- рост уровня безработицы, в связи с оптимизацией государственного сектора экономики, </w:t>
      </w:r>
      <w:r w:rsidR="007803EC" w:rsidRPr="00F93B9D">
        <w:t>отток трудовых ресурсов в связи с отсутствием создания новых рабочих мест, отсутствии градообразующего производственного предприятия</w:t>
      </w:r>
      <w:r w:rsidRPr="00F93B9D">
        <w:t xml:space="preserve"> и, как следствие, уменьшение поступления в бюджет налога на доходы физических лиц – основного доходного источника местного бюджета;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- неформальная занятость, сопряженная с нарушениями трудовых и социальных гарантий негативно влияет на наполняемость бюджета;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- рост уровня инфляции;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- ограничение возможности привлечения кредитных ресурсов на финансовом рынке. </w:t>
      </w:r>
    </w:p>
    <w:p w:rsidR="002C4C76" w:rsidRPr="00F93B9D" w:rsidRDefault="002C4C76" w:rsidP="002C4C76">
      <w:pPr>
        <w:pStyle w:val="Default"/>
        <w:ind w:firstLine="851"/>
        <w:jc w:val="both"/>
      </w:pPr>
      <w:r w:rsidRPr="00F93B9D">
        <w:t xml:space="preserve">На минимизацию бюджетных рисков в первую очередь направлены мероприятия, </w:t>
      </w:r>
      <w:r w:rsidR="007803EC" w:rsidRPr="00F93B9D">
        <w:t xml:space="preserve">реализуемые в рамках бюджетной и </w:t>
      </w:r>
      <w:r w:rsidRPr="00F93B9D">
        <w:t>налоговой политики.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 </w:t>
      </w:r>
    </w:p>
    <w:p w:rsidR="002C4C76" w:rsidRPr="00F93B9D" w:rsidRDefault="002C4C76" w:rsidP="007803EC">
      <w:pPr>
        <w:pStyle w:val="Default"/>
        <w:ind w:firstLine="851"/>
        <w:jc w:val="both"/>
      </w:pPr>
      <w:r w:rsidRPr="00F93B9D">
        <w:t xml:space="preserve"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 </w:t>
      </w:r>
    </w:p>
    <w:p w:rsidR="002C4C76" w:rsidRPr="00F93B9D" w:rsidRDefault="002C4C76" w:rsidP="002C4C76">
      <w:pPr>
        <w:pStyle w:val="Default"/>
        <w:ind w:firstLine="851"/>
        <w:jc w:val="both"/>
      </w:pPr>
      <w:r w:rsidRPr="00F93B9D">
        <w:t>Таким образом, налоговая</w:t>
      </w:r>
      <w:r w:rsidR="007803EC" w:rsidRPr="00F93B9D">
        <w:t xml:space="preserve"> и</w:t>
      </w:r>
      <w:r w:rsidRPr="00F93B9D">
        <w:t xml:space="preserve"> бюджетная политик</w:t>
      </w:r>
      <w:r w:rsidR="007803EC" w:rsidRPr="00F93B9D">
        <w:t>а</w:t>
      </w:r>
      <w:r w:rsidRPr="00F93B9D">
        <w:t xml:space="preserve"> на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F44738" w:rsidRPr="00F93B9D" w:rsidRDefault="00F44738" w:rsidP="002C4C76">
      <w:pPr>
        <w:pStyle w:val="Default"/>
        <w:ind w:firstLine="851"/>
        <w:jc w:val="both"/>
      </w:pPr>
    </w:p>
    <w:p w:rsidR="00F44738" w:rsidRPr="00F93B9D" w:rsidRDefault="00F44738" w:rsidP="00B3682F">
      <w:pPr>
        <w:pStyle w:val="Default"/>
        <w:jc w:val="center"/>
      </w:pPr>
      <w:r w:rsidRPr="00F93B9D">
        <w:rPr>
          <w:b/>
          <w:bCs/>
        </w:rPr>
        <w:t>3. Анализ основных характеристик бюджета муниципального образования</w:t>
      </w:r>
      <w:r w:rsidR="00AB6FF9" w:rsidRPr="00F93B9D">
        <w:rPr>
          <w:b/>
          <w:bCs/>
        </w:rPr>
        <w:t xml:space="preserve"> Администрации городского поселения </w:t>
      </w:r>
      <w:r w:rsidR="009F0847" w:rsidRPr="00F93B9D">
        <w:rPr>
          <w:b/>
          <w:bCs/>
        </w:rPr>
        <w:t>Мортка</w:t>
      </w:r>
    </w:p>
    <w:p w:rsidR="00F44738" w:rsidRPr="00F93B9D" w:rsidRDefault="00F44738" w:rsidP="00B3682F">
      <w:pPr>
        <w:pStyle w:val="Default"/>
        <w:jc w:val="both"/>
      </w:pPr>
      <w:r w:rsidRPr="00F93B9D">
        <w:t>Бюджет муниципаль</w:t>
      </w:r>
      <w:r w:rsidR="00AB6FF9" w:rsidRPr="00F93B9D">
        <w:t xml:space="preserve">ного образования городского поселения </w:t>
      </w:r>
      <w:r w:rsidRPr="00F93B9D">
        <w:t>(далее – местный бюджет) является дотационным, доля налоговых и неналоговых доходов бюджета в общем объеме доходов (в среднем за последние три года) сост</w:t>
      </w:r>
      <w:r w:rsidR="00AB6FF9" w:rsidRPr="00F93B9D">
        <w:t>авляет</w:t>
      </w:r>
      <w:r w:rsidR="00DA2A73" w:rsidRPr="00F93B9D">
        <w:t xml:space="preserve"> </w:t>
      </w:r>
      <w:r w:rsidR="0024244B" w:rsidRPr="00F93B9D">
        <w:t>около</w:t>
      </w:r>
      <w:r w:rsidR="00DA2A73" w:rsidRPr="00F93B9D">
        <w:t xml:space="preserve"> </w:t>
      </w:r>
      <w:r w:rsidR="0024244B" w:rsidRPr="00F93B9D">
        <w:t>2</w:t>
      </w:r>
      <w:r w:rsidR="00AB6FF9" w:rsidRPr="00F93B9D">
        <w:t xml:space="preserve">0 %. Из окружного </w:t>
      </w:r>
      <w:r w:rsidRPr="00F93B9D">
        <w:t xml:space="preserve">бюджета и бюджета муниципального района </w:t>
      </w:r>
      <w:r w:rsidR="00AB6FF9" w:rsidRPr="00F93B9D">
        <w:t xml:space="preserve">Администрации городского поселения </w:t>
      </w:r>
      <w:r w:rsidR="009F0847" w:rsidRPr="00F93B9D">
        <w:t>Мортка</w:t>
      </w:r>
      <w:r w:rsidRPr="00F93B9D">
        <w:t xml:space="preserve"> местному бюджету ежегодно предоставляется финансовая помощь в виде дотаций и субсидий на исполнение собственных полномочий органов местного самоуправления и на обеспечение сбалансированности местного бюджета. Доля средств</w:t>
      </w:r>
      <w:r w:rsidR="00AB6FF9" w:rsidRPr="00F93B9D">
        <w:t xml:space="preserve"> финансовой помощи из </w:t>
      </w:r>
      <w:proofErr w:type="gramStart"/>
      <w:r w:rsidR="00AB6FF9" w:rsidRPr="00F93B9D">
        <w:t xml:space="preserve">окружного </w:t>
      </w:r>
      <w:r w:rsidRPr="00F93B9D">
        <w:t xml:space="preserve"> и</w:t>
      </w:r>
      <w:proofErr w:type="gramEnd"/>
      <w:r w:rsidRPr="00F93B9D">
        <w:t xml:space="preserve"> районного бюджетов в общем объеме доходов бюджета поселения (в среднем за последние три года) составляет </w:t>
      </w:r>
      <w:r w:rsidR="0024244B" w:rsidRPr="00F93B9D">
        <w:t>8</w:t>
      </w:r>
      <w:r w:rsidRPr="00F93B9D">
        <w:t xml:space="preserve">0 %. </w:t>
      </w:r>
    </w:p>
    <w:p w:rsidR="00F93B9D" w:rsidRDefault="00F93B9D" w:rsidP="00F44738">
      <w:pPr>
        <w:pStyle w:val="Default"/>
        <w:ind w:firstLine="851"/>
        <w:jc w:val="both"/>
        <w:rPr>
          <w:b/>
          <w:bCs/>
        </w:rPr>
      </w:pPr>
    </w:p>
    <w:p w:rsidR="00F44738" w:rsidRPr="00F93B9D" w:rsidRDefault="00F44738" w:rsidP="00F44738">
      <w:pPr>
        <w:pStyle w:val="Default"/>
        <w:ind w:firstLine="851"/>
        <w:jc w:val="both"/>
        <w:rPr>
          <w:b/>
          <w:bCs/>
        </w:rPr>
      </w:pPr>
      <w:r w:rsidRPr="00F93B9D">
        <w:rPr>
          <w:b/>
          <w:bCs/>
        </w:rPr>
        <w:t>Основные характеристики местного бюджета за 201</w:t>
      </w:r>
      <w:r w:rsidR="00A63731" w:rsidRPr="00F93B9D">
        <w:rPr>
          <w:b/>
          <w:bCs/>
        </w:rPr>
        <w:t>8</w:t>
      </w:r>
      <w:r w:rsidRPr="00F93B9D">
        <w:rPr>
          <w:b/>
          <w:bCs/>
        </w:rPr>
        <w:t>-201</w:t>
      </w:r>
      <w:r w:rsidR="00A63731" w:rsidRPr="00F93B9D">
        <w:rPr>
          <w:b/>
          <w:bCs/>
        </w:rPr>
        <w:t>9</w:t>
      </w:r>
      <w:r w:rsidRPr="00F93B9D">
        <w:rPr>
          <w:b/>
          <w:bCs/>
        </w:rPr>
        <w:t xml:space="preserve"> годы</w:t>
      </w:r>
    </w:p>
    <w:p w:rsidR="00F44738" w:rsidRDefault="00F4473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3"/>
        <w:tblW w:w="9678" w:type="dxa"/>
        <w:tblLayout w:type="fixed"/>
        <w:tblLook w:val="04A0" w:firstRow="1" w:lastRow="0" w:firstColumn="1" w:lastColumn="0" w:noHBand="0" w:noVBand="1"/>
      </w:tblPr>
      <w:tblGrid>
        <w:gridCol w:w="1413"/>
        <w:gridCol w:w="1398"/>
        <w:gridCol w:w="1276"/>
        <w:gridCol w:w="1551"/>
        <w:gridCol w:w="1311"/>
        <w:gridCol w:w="1311"/>
        <w:gridCol w:w="1418"/>
      </w:tblGrid>
      <w:tr w:rsidR="0024244B" w:rsidTr="00335687">
        <w:tc>
          <w:tcPr>
            <w:tcW w:w="1413" w:type="dxa"/>
            <w:vMerge w:val="restart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674" w:type="dxa"/>
            <w:gridSpan w:val="2"/>
          </w:tcPr>
          <w:p w:rsidR="0024244B" w:rsidRPr="00155106" w:rsidRDefault="0024244B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1" w:type="dxa"/>
            <w:vMerge w:val="restart"/>
          </w:tcPr>
          <w:p w:rsidR="0024244B" w:rsidRPr="00155106" w:rsidRDefault="0024244B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24244B" w:rsidRPr="00155106" w:rsidRDefault="0024244B" w:rsidP="00242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(Увеличения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), %</w:t>
            </w:r>
          </w:p>
        </w:tc>
        <w:tc>
          <w:tcPr>
            <w:tcW w:w="1311" w:type="dxa"/>
            <w:vMerge w:val="restart"/>
          </w:tcPr>
          <w:p w:rsidR="0024244B" w:rsidRDefault="0024244B" w:rsidP="0015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4B">
              <w:rPr>
                <w:rFonts w:ascii="Times New Roman" w:hAnsi="Times New Roman" w:cs="Times New Roman"/>
                <w:sz w:val="20"/>
                <w:szCs w:val="20"/>
              </w:rPr>
              <w:t>План 2018 год</w:t>
            </w:r>
          </w:p>
        </w:tc>
        <w:tc>
          <w:tcPr>
            <w:tcW w:w="1311" w:type="dxa"/>
            <w:vMerge w:val="restart"/>
          </w:tcPr>
          <w:p w:rsidR="0024244B" w:rsidRPr="00155106" w:rsidRDefault="0024244B" w:rsidP="0015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24244B" w:rsidRPr="00155106" w:rsidRDefault="0024244B" w:rsidP="00242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  <w:proofErr w:type="gramEnd"/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), %</w:t>
            </w:r>
          </w:p>
        </w:tc>
      </w:tr>
      <w:tr w:rsidR="0024244B" w:rsidTr="00335687">
        <w:tc>
          <w:tcPr>
            <w:tcW w:w="1413" w:type="dxa"/>
            <w:vMerge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24244B" w:rsidRPr="00155106" w:rsidRDefault="0024244B" w:rsidP="00242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1" w:type="dxa"/>
            <w:vMerge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4B" w:rsidTr="00335687">
        <w:tc>
          <w:tcPr>
            <w:tcW w:w="1413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98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87250,54</w:t>
            </w:r>
          </w:p>
        </w:tc>
        <w:tc>
          <w:tcPr>
            <w:tcW w:w="1276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107814,33</w:t>
            </w:r>
          </w:p>
        </w:tc>
        <w:tc>
          <w:tcPr>
            <w:tcW w:w="1551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311" w:type="dxa"/>
          </w:tcPr>
          <w:p w:rsidR="0024244B" w:rsidRPr="00155106" w:rsidRDefault="00E2309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87306,49</w:t>
            </w:r>
          </w:p>
        </w:tc>
        <w:tc>
          <w:tcPr>
            <w:tcW w:w="1311" w:type="dxa"/>
          </w:tcPr>
          <w:p w:rsidR="0024244B" w:rsidRPr="00155106" w:rsidRDefault="00E2309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113938,59</w:t>
            </w:r>
          </w:p>
        </w:tc>
        <w:tc>
          <w:tcPr>
            <w:tcW w:w="1418" w:type="dxa"/>
          </w:tcPr>
          <w:p w:rsidR="0024244B" w:rsidRPr="00155106" w:rsidRDefault="006D3C6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24244B" w:rsidTr="00335687">
        <w:tc>
          <w:tcPr>
            <w:tcW w:w="1413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398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82386,61</w:t>
            </w:r>
          </w:p>
        </w:tc>
        <w:tc>
          <w:tcPr>
            <w:tcW w:w="1276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112313,38</w:t>
            </w:r>
          </w:p>
        </w:tc>
        <w:tc>
          <w:tcPr>
            <w:tcW w:w="1551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311" w:type="dxa"/>
          </w:tcPr>
          <w:p w:rsidR="0024244B" w:rsidRPr="00155106" w:rsidRDefault="00E2309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90511,55</w:t>
            </w:r>
          </w:p>
        </w:tc>
        <w:tc>
          <w:tcPr>
            <w:tcW w:w="1311" w:type="dxa"/>
          </w:tcPr>
          <w:p w:rsidR="0024244B" w:rsidRPr="00155106" w:rsidRDefault="00E2309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122007,58</w:t>
            </w:r>
          </w:p>
        </w:tc>
        <w:tc>
          <w:tcPr>
            <w:tcW w:w="1418" w:type="dxa"/>
          </w:tcPr>
          <w:p w:rsidR="0024244B" w:rsidRPr="00155106" w:rsidRDefault="006D3C6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24244B" w:rsidTr="00335687">
        <w:tc>
          <w:tcPr>
            <w:tcW w:w="1413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Дефицит(-) / Профицит(+)</w:t>
            </w:r>
          </w:p>
        </w:tc>
        <w:tc>
          <w:tcPr>
            <w:tcW w:w="1398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4863,93</w:t>
            </w:r>
          </w:p>
        </w:tc>
        <w:tc>
          <w:tcPr>
            <w:tcW w:w="1276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-4499,05</w:t>
            </w:r>
          </w:p>
        </w:tc>
        <w:tc>
          <w:tcPr>
            <w:tcW w:w="1551" w:type="dxa"/>
          </w:tcPr>
          <w:p w:rsidR="0024244B" w:rsidRPr="00155106" w:rsidRDefault="0033568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-92,4</w:t>
            </w:r>
          </w:p>
        </w:tc>
        <w:tc>
          <w:tcPr>
            <w:tcW w:w="1311" w:type="dxa"/>
          </w:tcPr>
          <w:p w:rsidR="0024244B" w:rsidRPr="00155106" w:rsidRDefault="00E2309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-3205,06</w:t>
            </w:r>
          </w:p>
        </w:tc>
        <w:tc>
          <w:tcPr>
            <w:tcW w:w="1311" w:type="dxa"/>
          </w:tcPr>
          <w:p w:rsidR="0024244B" w:rsidRPr="00155106" w:rsidRDefault="00E2309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-8068,99</w:t>
            </w:r>
          </w:p>
        </w:tc>
        <w:tc>
          <w:tcPr>
            <w:tcW w:w="1418" w:type="dxa"/>
          </w:tcPr>
          <w:p w:rsidR="0024244B" w:rsidRPr="00155106" w:rsidRDefault="006D3C6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</w:tr>
      <w:tr w:rsidR="0024244B" w:rsidTr="00335687">
        <w:tc>
          <w:tcPr>
            <w:tcW w:w="1413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Муниципальный долг</w:t>
            </w:r>
          </w:p>
        </w:tc>
        <w:tc>
          <w:tcPr>
            <w:tcW w:w="1398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1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1" w:type="dxa"/>
          </w:tcPr>
          <w:p w:rsidR="0024244B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24244B" w:rsidRPr="00155106" w:rsidRDefault="0024244B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B5DB8" w:rsidRDefault="00EB5DB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>Поступление в местный бюджет по доходам за 201</w:t>
      </w:r>
      <w:r w:rsidR="006D3C6B" w:rsidRPr="00F93B9D">
        <w:t>9</w:t>
      </w:r>
      <w:r w:rsidRPr="00F93B9D">
        <w:t xml:space="preserve"> год составило в сумме </w:t>
      </w:r>
      <w:r w:rsidR="00573412" w:rsidRPr="00F93B9D">
        <w:t>107 814,33</w:t>
      </w:r>
      <w:r w:rsidR="00E21272" w:rsidRPr="00F93B9D">
        <w:t xml:space="preserve"> тыс. рублей или </w:t>
      </w:r>
      <w:r w:rsidR="00573412" w:rsidRPr="00F93B9D">
        <w:t>94,6</w:t>
      </w:r>
      <w:r w:rsidRPr="00F93B9D">
        <w:t xml:space="preserve"> % к плановым назначениям бюджета. В сравнении с уровнем 201</w:t>
      </w:r>
      <w:r w:rsidR="00573412" w:rsidRPr="00F93B9D">
        <w:t>8</w:t>
      </w:r>
      <w:r w:rsidRPr="00F93B9D">
        <w:t xml:space="preserve"> года общий объем доходов </w:t>
      </w:r>
      <w:r w:rsidR="00F144EF" w:rsidRPr="00F93B9D">
        <w:rPr>
          <w:b/>
        </w:rPr>
        <w:t>увеличился</w:t>
      </w:r>
      <w:r w:rsidR="00E21272" w:rsidRPr="00F93B9D">
        <w:t xml:space="preserve"> на </w:t>
      </w:r>
      <w:r w:rsidR="00573412" w:rsidRPr="00F93B9D">
        <w:t>20 563,79</w:t>
      </w:r>
      <w:r w:rsidR="00390D8C" w:rsidRPr="00F93B9D">
        <w:t xml:space="preserve"> </w:t>
      </w:r>
      <w:r w:rsidR="00E21272" w:rsidRPr="00F93B9D">
        <w:t xml:space="preserve">тыс. рублей или на </w:t>
      </w:r>
      <w:r w:rsidR="00573412" w:rsidRPr="00F93B9D">
        <w:t>23,5</w:t>
      </w:r>
      <w:r w:rsidRPr="00F93B9D">
        <w:t xml:space="preserve">%. 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>По исполнению бюджета за 201</w:t>
      </w:r>
      <w:r w:rsidR="00E26D19" w:rsidRPr="00F93B9D">
        <w:t>9</w:t>
      </w:r>
      <w:r w:rsidRPr="00F93B9D">
        <w:t xml:space="preserve"> год доля налоговых и неналоговых поступлений в общем объеме</w:t>
      </w:r>
      <w:r w:rsidR="00E21272" w:rsidRPr="00F93B9D">
        <w:t xml:space="preserve"> доходов бюджета составит </w:t>
      </w:r>
      <w:r w:rsidR="00A56CDC" w:rsidRPr="00F93B9D">
        <w:t xml:space="preserve">21 095,58 тыс. рублей или </w:t>
      </w:r>
      <w:r w:rsidR="004E749C" w:rsidRPr="00F93B9D">
        <w:t>19,5</w:t>
      </w:r>
      <w:r w:rsidRPr="00F93B9D">
        <w:t xml:space="preserve">%. Объем налоговых и неналоговых поступлений сформируют: 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>- налог н</w:t>
      </w:r>
      <w:r w:rsidR="00E21272" w:rsidRPr="00F93B9D">
        <w:t>а доходы физи</w:t>
      </w:r>
      <w:r w:rsidR="007B76A9" w:rsidRPr="00F93B9D">
        <w:t xml:space="preserve">ческих лиц – </w:t>
      </w:r>
      <w:r w:rsidR="004E749C" w:rsidRPr="00F93B9D">
        <w:t>4 441,43</w:t>
      </w:r>
      <w:r w:rsidR="00155106" w:rsidRPr="00F93B9D">
        <w:t xml:space="preserve"> </w:t>
      </w:r>
      <w:r w:rsidR="00E21272" w:rsidRPr="00F93B9D">
        <w:t>тыс. рублей (</w:t>
      </w:r>
      <w:r w:rsidR="004E749C" w:rsidRPr="00F93B9D">
        <w:t>21</w:t>
      </w:r>
      <w:r w:rsidRPr="00F93B9D">
        <w:t xml:space="preserve">% от общего объема налоговых и неналоговых поступлений); 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>- дох</w:t>
      </w:r>
      <w:r w:rsidR="007B76A9" w:rsidRPr="00F93B9D">
        <w:t>о</w:t>
      </w:r>
      <w:r w:rsidR="004E749C" w:rsidRPr="00F93B9D">
        <w:t xml:space="preserve">ды от уплаты акцизов – 9 866,71 </w:t>
      </w:r>
      <w:r w:rsidRPr="00F93B9D">
        <w:t>тыс. рублей (</w:t>
      </w:r>
      <w:r w:rsidR="004E749C" w:rsidRPr="00F93B9D">
        <w:t>46,7</w:t>
      </w:r>
      <w:r w:rsidRPr="00F93B9D">
        <w:t xml:space="preserve">%); </w:t>
      </w:r>
    </w:p>
    <w:p w:rsidR="004E749C" w:rsidRPr="00F93B9D" w:rsidRDefault="004E749C" w:rsidP="008C2737">
      <w:pPr>
        <w:pStyle w:val="Default"/>
        <w:ind w:firstLine="851"/>
        <w:jc w:val="both"/>
      </w:pPr>
      <w:r w:rsidRPr="00F93B9D">
        <w:t>- единый налог на вмененный доход – (1,1%);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 xml:space="preserve">- единый сельскохозяйственный налог – </w:t>
      </w:r>
      <w:r w:rsidR="004E749C" w:rsidRPr="00F93B9D">
        <w:t>7,8 тыс. рублей</w:t>
      </w:r>
      <w:r w:rsidRPr="00F93B9D">
        <w:t xml:space="preserve">; 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 xml:space="preserve">- налог на </w:t>
      </w:r>
      <w:r w:rsidR="00E21272" w:rsidRPr="00F93B9D">
        <w:t>имуществ</w:t>
      </w:r>
      <w:r w:rsidR="004E749C" w:rsidRPr="00F93B9D">
        <w:t xml:space="preserve">о физических лиц – 655,95 </w:t>
      </w:r>
      <w:r w:rsidR="00E21272" w:rsidRPr="00F93B9D">
        <w:t>тыс. рублей (</w:t>
      </w:r>
      <w:r w:rsidR="004E749C" w:rsidRPr="00F93B9D">
        <w:t>3,1</w:t>
      </w:r>
      <w:r w:rsidRPr="00F93B9D">
        <w:t xml:space="preserve">%); 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>- земельный налог –</w:t>
      </w:r>
      <w:r w:rsidR="004E749C" w:rsidRPr="00F93B9D">
        <w:t xml:space="preserve"> 1 937,83</w:t>
      </w:r>
      <w:r w:rsidR="00E21272" w:rsidRPr="00F93B9D">
        <w:t xml:space="preserve"> </w:t>
      </w:r>
      <w:r w:rsidRPr="00F93B9D">
        <w:t>тыс. рублей (</w:t>
      </w:r>
      <w:r w:rsidR="004E749C" w:rsidRPr="00F93B9D">
        <w:t>9,1</w:t>
      </w:r>
      <w:r w:rsidR="00E21272" w:rsidRPr="00F93B9D">
        <w:t xml:space="preserve"> </w:t>
      </w:r>
      <w:r w:rsidRPr="00F93B9D">
        <w:t xml:space="preserve">%); 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 xml:space="preserve">- доходы, получаемые в виде арендной платы за земельные участки – </w:t>
      </w:r>
      <w:r w:rsidR="004E749C" w:rsidRPr="00F93B9D">
        <w:t>1 159,52</w:t>
      </w:r>
      <w:r w:rsidR="00E21272" w:rsidRPr="00F93B9D">
        <w:t xml:space="preserve"> </w:t>
      </w:r>
      <w:r w:rsidRPr="00F93B9D">
        <w:t>тыс. рублей (</w:t>
      </w:r>
      <w:r w:rsidR="004E749C" w:rsidRPr="00F93B9D">
        <w:t>5,4</w:t>
      </w:r>
      <w:r w:rsidRPr="00F93B9D">
        <w:t xml:space="preserve"> %); </w:t>
      </w:r>
    </w:p>
    <w:p w:rsidR="00C86FF1" w:rsidRPr="00F93B9D" w:rsidRDefault="00C86FF1" w:rsidP="008C2737">
      <w:pPr>
        <w:pStyle w:val="Default"/>
        <w:ind w:firstLine="851"/>
        <w:jc w:val="both"/>
      </w:pPr>
      <w:r w:rsidRPr="00F93B9D">
        <w:t xml:space="preserve">- доходы от сдачи в аренду имущества – </w:t>
      </w:r>
      <w:r w:rsidR="00E21272" w:rsidRPr="00F93B9D">
        <w:t>90</w:t>
      </w:r>
      <w:r w:rsidR="00BB4690" w:rsidRPr="00F93B9D">
        <w:t xml:space="preserve">,32 </w:t>
      </w:r>
      <w:r w:rsidRPr="00F93B9D">
        <w:t>тыс. рублей (</w:t>
      </w:r>
      <w:r w:rsidR="00A56CDC" w:rsidRPr="00F93B9D">
        <w:t>2,3</w:t>
      </w:r>
      <w:r w:rsidRPr="00F93B9D">
        <w:t xml:space="preserve"> %); </w:t>
      </w:r>
    </w:p>
    <w:p w:rsidR="00C86FF1" w:rsidRPr="00F93B9D" w:rsidRDefault="00C86FF1" w:rsidP="00E21272">
      <w:pPr>
        <w:pStyle w:val="Default"/>
        <w:ind w:firstLine="851"/>
        <w:jc w:val="both"/>
      </w:pPr>
      <w:r w:rsidRPr="00F93B9D">
        <w:t>- прочие доходы от</w:t>
      </w:r>
      <w:r w:rsidR="00BB4690" w:rsidRPr="00F93B9D">
        <w:t xml:space="preserve"> использования имущества – </w:t>
      </w:r>
      <w:r w:rsidR="00A56CDC" w:rsidRPr="00F93B9D">
        <w:t>1 414,21</w:t>
      </w:r>
      <w:r w:rsidR="00BB4690" w:rsidRPr="00F93B9D">
        <w:t xml:space="preserve"> </w:t>
      </w:r>
      <w:r w:rsidRPr="00F93B9D">
        <w:t>тыс.</w:t>
      </w:r>
      <w:r w:rsidR="00A56CDC" w:rsidRPr="00F93B9D">
        <w:t xml:space="preserve"> </w:t>
      </w:r>
      <w:r w:rsidRPr="00F93B9D">
        <w:t>р</w:t>
      </w:r>
      <w:r w:rsidR="00E21272" w:rsidRPr="00F93B9D">
        <w:t>ублей (</w:t>
      </w:r>
      <w:r w:rsidR="00A56CDC" w:rsidRPr="00F93B9D">
        <w:t>6,7</w:t>
      </w:r>
      <w:r w:rsidR="00E21272" w:rsidRPr="00F93B9D">
        <w:t>%);</w:t>
      </w:r>
    </w:p>
    <w:p w:rsidR="00A56CDC" w:rsidRPr="00F93B9D" w:rsidRDefault="00C86FF1" w:rsidP="003A247C">
      <w:pPr>
        <w:pStyle w:val="Default"/>
        <w:ind w:firstLine="851"/>
        <w:jc w:val="both"/>
      </w:pPr>
      <w:r w:rsidRPr="00F93B9D">
        <w:t xml:space="preserve">- доходы от продажи земельных участков – </w:t>
      </w:r>
      <w:r w:rsidR="00A56CDC" w:rsidRPr="00F93B9D">
        <w:t>207,35</w:t>
      </w:r>
      <w:r w:rsidR="00E21272" w:rsidRPr="00F93B9D">
        <w:t xml:space="preserve"> тыс. рублей </w:t>
      </w:r>
      <w:r w:rsidRPr="00F93B9D">
        <w:t>(</w:t>
      </w:r>
      <w:r w:rsidR="00A56CDC" w:rsidRPr="00F93B9D">
        <w:t>1</w:t>
      </w:r>
      <w:r w:rsidRPr="00F93B9D">
        <w:t xml:space="preserve"> %);</w:t>
      </w:r>
    </w:p>
    <w:p w:rsidR="00A56CDC" w:rsidRPr="00F93B9D" w:rsidRDefault="00A56CDC" w:rsidP="003A247C">
      <w:pPr>
        <w:pStyle w:val="Default"/>
        <w:ind w:firstLine="851"/>
        <w:jc w:val="both"/>
      </w:pPr>
      <w:r w:rsidRPr="00F93B9D">
        <w:t>- реализация имущества – 330,0 тыс. рублей (1,5%);</w:t>
      </w:r>
    </w:p>
    <w:p w:rsidR="00A56CDC" w:rsidRPr="00F93B9D" w:rsidRDefault="00A56CDC" w:rsidP="003A247C">
      <w:pPr>
        <w:pStyle w:val="Default"/>
        <w:ind w:firstLine="851"/>
        <w:jc w:val="both"/>
      </w:pPr>
      <w:r w:rsidRPr="00F93B9D">
        <w:t>- прочие доходы от компенсации затрат – 237,2 тыс. рублей (1,1%)</w:t>
      </w:r>
    </w:p>
    <w:p w:rsidR="00C86FF1" w:rsidRPr="00F93B9D" w:rsidRDefault="00A56CDC" w:rsidP="003A247C">
      <w:pPr>
        <w:pStyle w:val="Default"/>
        <w:ind w:firstLine="851"/>
        <w:jc w:val="both"/>
      </w:pPr>
      <w:r w:rsidRPr="00F93B9D">
        <w:t xml:space="preserve">- государственная пошлина - </w:t>
      </w:r>
      <w:r w:rsidR="00C86FF1" w:rsidRPr="00F93B9D">
        <w:t xml:space="preserve"> </w:t>
      </w:r>
      <w:r w:rsidRPr="00F93B9D">
        <w:t>90,1 тыс. рублей;</w:t>
      </w:r>
    </w:p>
    <w:p w:rsidR="00A56CDC" w:rsidRPr="00F93B9D" w:rsidRDefault="00A56CDC" w:rsidP="003A247C">
      <w:pPr>
        <w:pStyle w:val="Default"/>
        <w:ind w:firstLine="851"/>
        <w:jc w:val="both"/>
      </w:pPr>
      <w:r w:rsidRPr="00F93B9D">
        <w:t xml:space="preserve"> - прочие поступления – 11,46 тыс. рублей.</w:t>
      </w:r>
    </w:p>
    <w:p w:rsidR="00A56CDC" w:rsidRPr="00F93B9D" w:rsidRDefault="00A56CDC" w:rsidP="003A247C">
      <w:pPr>
        <w:pStyle w:val="Default"/>
        <w:ind w:firstLine="851"/>
        <w:jc w:val="both"/>
      </w:pPr>
    </w:p>
    <w:p w:rsidR="008C2737" w:rsidRPr="00F93B9D" w:rsidRDefault="008C2737" w:rsidP="008C2737">
      <w:pPr>
        <w:pStyle w:val="Default"/>
        <w:ind w:firstLine="851"/>
        <w:jc w:val="both"/>
      </w:pPr>
      <w:r w:rsidRPr="00F93B9D">
        <w:t>Доля безвозмездных поступлений в общем объеме доходов за</w:t>
      </w:r>
      <w:r w:rsidR="00EF745D" w:rsidRPr="00F93B9D">
        <w:t xml:space="preserve"> 201</w:t>
      </w:r>
      <w:r w:rsidR="00563F7D" w:rsidRPr="00F93B9D">
        <w:t>9</w:t>
      </w:r>
      <w:r w:rsidRPr="00F93B9D">
        <w:t xml:space="preserve"> год составит </w:t>
      </w:r>
      <w:r w:rsidR="00563F7D" w:rsidRPr="00F93B9D">
        <w:t>80,5</w:t>
      </w:r>
      <w:r w:rsidR="00EF745D" w:rsidRPr="00F93B9D">
        <w:t xml:space="preserve">% </w:t>
      </w:r>
      <w:r w:rsidRPr="00F93B9D">
        <w:t xml:space="preserve">или </w:t>
      </w:r>
      <w:r w:rsidR="00563F7D" w:rsidRPr="00F93B9D">
        <w:t>86 718,75</w:t>
      </w:r>
      <w:r w:rsidR="003A247C" w:rsidRPr="00F93B9D">
        <w:t xml:space="preserve"> </w:t>
      </w:r>
      <w:r w:rsidRPr="00F93B9D">
        <w:t xml:space="preserve">тыс. рублей. Объем безвозмездных поступлений в бюджете поселений сформировали: </w:t>
      </w:r>
    </w:p>
    <w:p w:rsidR="008C2737" w:rsidRPr="00F93B9D" w:rsidRDefault="008C2737" w:rsidP="008C2737">
      <w:pPr>
        <w:pStyle w:val="Default"/>
        <w:ind w:firstLine="851"/>
        <w:jc w:val="both"/>
      </w:pPr>
      <w:r w:rsidRPr="00F93B9D">
        <w:t xml:space="preserve">- межбюджетные трансферты, не имеющие целевого назначения (дотации) – </w:t>
      </w:r>
      <w:r w:rsidR="00563F7D" w:rsidRPr="00F93B9D">
        <w:t>50 460,15</w:t>
      </w:r>
      <w:r w:rsidR="003A247C" w:rsidRPr="00F93B9D">
        <w:t xml:space="preserve"> </w:t>
      </w:r>
      <w:r w:rsidRPr="00F93B9D">
        <w:t>тыс. рублей (</w:t>
      </w:r>
      <w:r w:rsidR="00814920" w:rsidRPr="00F93B9D">
        <w:t>58</w:t>
      </w:r>
      <w:r w:rsidRPr="00F93B9D">
        <w:t xml:space="preserve"> % от объема безвозмездных поступлений от других бюджетов); </w:t>
      </w:r>
    </w:p>
    <w:p w:rsidR="00563F7D" w:rsidRPr="00F93B9D" w:rsidRDefault="00563F7D" w:rsidP="008C2737">
      <w:pPr>
        <w:pStyle w:val="Default"/>
        <w:ind w:firstLine="851"/>
        <w:jc w:val="both"/>
      </w:pPr>
      <w:r w:rsidRPr="00F93B9D">
        <w:lastRenderedPageBreak/>
        <w:t>- субвенции на выполнение передаваемых полномочий (ЗАГС, ВУС) – 553,76 тыс. рублей (1%)</w:t>
      </w:r>
    </w:p>
    <w:p w:rsidR="008C2737" w:rsidRPr="00F93B9D" w:rsidRDefault="008C2737" w:rsidP="008C2737">
      <w:pPr>
        <w:pStyle w:val="Default"/>
        <w:ind w:firstLine="851"/>
        <w:jc w:val="both"/>
      </w:pPr>
      <w:r w:rsidRPr="00F93B9D">
        <w:t xml:space="preserve">- </w:t>
      </w:r>
      <w:r w:rsidR="00563F7D" w:rsidRPr="00F93B9D">
        <w:t xml:space="preserve">прочие </w:t>
      </w:r>
      <w:r w:rsidRPr="00F93B9D">
        <w:t xml:space="preserve">межбюджетные трансферты – </w:t>
      </w:r>
      <w:r w:rsidR="00814920" w:rsidRPr="00F93B9D">
        <w:t>35 704,84</w:t>
      </w:r>
      <w:r w:rsidRPr="00F93B9D">
        <w:t xml:space="preserve"> тыс. рублей (</w:t>
      </w:r>
      <w:r w:rsidR="00814920" w:rsidRPr="00F93B9D">
        <w:t>41</w:t>
      </w:r>
      <w:r w:rsidRPr="00F93B9D">
        <w:t xml:space="preserve"> % от объема безвозмездных поступлений от других бюджетов). </w:t>
      </w:r>
    </w:p>
    <w:p w:rsidR="008C2737" w:rsidRPr="00F93B9D" w:rsidRDefault="008C2737" w:rsidP="00814920">
      <w:pPr>
        <w:pStyle w:val="Default"/>
        <w:ind w:firstLine="851"/>
        <w:jc w:val="both"/>
      </w:pPr>
      <w:r w:rsidRPr="00F93B9D">
        <w:t>Исполнение бюджета по доходам за</w:t>
      </w:r>
      <w:r w:rsidR="00EF745D" w:rsidRPr="00F93B9D">
        <w:t xml:space="preserve"> 201</w:t>
      </w:r>
      <w:r w:rsidR="00814920" w:rsidRPr="00F93B9D">
        <w:t>9</w:t>
      </w:r>
      <w:r w:rsidRPr="00F93B9D">
        <w:t xml:space="preserve"> год составило</w:t>
      </w:r>
      <w:r w:rsidR="006E41E7" w:rsidRPr="00F93B9D">
        <w:t xml:space="preserve"> </w:t>
      </w:r>
      <w:r w:rsidR="00473589" w:rsidRPr="00F93B9D">
        <w:t xml:space="preserve">107 814,33 </w:t>
      </w:r>
      <w:r w:rsidRPr="00F93B9D">
        <w:t>тыс. рублей, что выше уровня 201</w:t>
      </w:r>
      <w:r w:rsidR="00473589" w:rsidRPr="00F93B9D">
        <w:t>8</w:t>
      </w:r>
      <w:r w:rsidRPr="00F93B9D">
        <w:t xml:space="preserve"> года на </w:t>
      </w:r>
      <w:r w:rsidR="00473589" w:rsidRPr="00F93B9D">
        <w:t>123,5</w:t>
      </w:r>
      <w:r w:rsidRPr="00F93B9D">
        <w:t xml:space="preserve"> % (на</w:t>
      </w:r>
      <w:r w:rsidR="006E41E7" w:rsidRPr="00F93B9D">
        <w:t xml:space="preserve"> </w:t>
      </w:r>
      <w:r w:rsidR="00473589" w:rsidRPr="00F93B9D">
        <w:t xml:space="preserve">87 250,54 </w:t>
      </w:r>
      <w:r w:rsidRPr="00F93B9D">
        <w:t>тыс. рублей). При этом в сравнении с 201</w:t>
      </w:r>
      <w:r w:rsidR="00473589" w:rsidRPr="00F93B9D">
        <w:t>8</w:t>
      </w:r>
      <w:r w:rsidRPr="00F93B9D">
        <w:t xml:space="preserve"> годом, налоговые и неналоговые доходы снизились на </w:t>
      </w:r>
      <w:r w:rsidR="00C21601" w:rsidRPr="00F93B9D">
        <w:t>1,9</w:t>
      </w:r>
      <w:r w:rsidRPr="00F93B9D">
        <w:t xml:space="preserve">% (или на </w:t>
      </w:r>
      <w:r w:rsidR="00C21601" w:rsidRPr="00F93B9D">
        <w:t>406,8</w:t>
      </w:r>
      <w:r w:rsidR="003A247C" w:rsidRPr="00F93B9D">
        <w:t xml:space="preserve"> </w:t>
      </w:r>
      <w:r w:rsidRPr="00F93B9D">
        <w:t>тыс. рублей), а безво</w:t>
      </w:r>
      <w:r w:rsidR="00C21601" w:rsidRPr="00F93B9D">
        <w:t>змездны</w:t>
      </w:r>
      <w:r w:rsidR="00F144EF" w:rsidRPr="00F93B9D">
        <w:t>е</w:t>
      </w:r>
      <w:r w:rsidR="00C21601" w:rsidRPr="00F93B9D">
        <w:t xml:space="preserve"> поступлени</w:t>
      </w:r>
      <w:r w:rsidR="00F144EF" w:rsidRPr="00F93B9D">
        <w:t>я</w:t>
      </w:r>
      <w:r w:rsidR="00C21601" w:rsidRPr="00F93B9D">
        <w:t xml:space="preserve"> увеличились на 31,8 % </w:t>
      </w:r>
      <w:r w:rsidRPr="00F93B9D">
        <w:t>(или на</w:t>
      </w:r>
      <w:r w:rsidR="006E41E7" w:rsidRPr="00F93B9D">
        <w:t xml:space="preserve"> </w:t>
      </w:r>
      <w:r w:rsidR="00C21601" w:rsidRPr="00F93B9D">
        <w:t>20 970,59</w:t>
      </w:r>
      <w:r w:rsidRPr="00F93B9D">
        <w:t xml:space="preserve"> тыс. рублей). </w:t>
      </w:r>
      <w:r w:rsidR="008B43E6" w:rsidRPr="00F93B9D">
        <w:t xml:space="preserve">В 2020 году ожидаемое исполнение доходов </w:t>
      </w:r>
      <w:r w:rsidR="005C7878" w:rsidRPr="00F93B9D">
        <w:t>81 095,58</w:t>
      </w:r>
      <w:r w:rsidR="001B1000" w:rsidRPr="00F93B9D">
        <w:t xml:space="preserve"> </w:t>
      </w:r>
      <w:r w:rsidR="008B43E6" w:rsidRPr="00F93B9D">
        <w:t xml:space="preserve">тыс. руб. в том числе налоговые и неналоговые -  </w:t>
      </w:r>
      <w:r w:rsidR="002654AE" w:rsidRPr="00F93B9D">
        <w:t>18987,31 тыс. руб.</w:t>
      </w:r>
    </w:p>
    <w:p w:rsidR="008C2737" w:rsidRPr="00F93B9D" w:rsidRDefault="008C2737" w:rsidP="008C2737">
      <w:pPr>
        <w:pStyle w:val="Default"/>
        <w:ind w:firstLine="851"/>
        <w:jc w:val="both"/>
      </w:pPr>
      <w:r w:rsidRPr="00F93B9D">
        <w:t xml:space="preserve">По расходам исполнение местного бюджет </w:t>
      </w:r>
      <w:r w:rsidR="00EF745D" w:rsidRPr="00F93B9D">
        <w:t>со</w:t>
      </w:r>
      <w:r w:rsidR="00B237DE" w:rsidRPr="00F93B9D">
        <w:t>с</w:t>
      </w:r>
      <w:r w:rsidR="00EF745D" w:rsidRPr="00F93B9D">
        <w:t>тавило</w:t>
      </w:r>
      <w:r w:rsidRPr="00F93B9D">
        <w:t xml:space="preserve"> за 201</w:t>
      </w:r>
      <w:r w:rsidR="00C21601" w:rsidRPr="00F93B9D">
        <w:t>9</w:t>
      </w:r>
      <w:r w:rsidRPr="00F93B9D">
        <w:t xml:space="preserve"> год в сумме </w:t>
      </w:r>
      <w:r w:rsidR="00C21601" w:rsidRPr="00F93B9D">
        <w:t xml:space="preserve">112 313,38 </w:t>
      </w:r>
      <w:r w:rsidRPr="00F93B9D">
        <w:t>тыс. рублей, что состав</w:t>
      </w:r>
      <w:r w:rsidR="00EF745D" w:rsidRPr="00F93B9D">
        <w:t>ляет</w:t>
      </w:r>
      <w:r w:rsidRPr="00F93B9D">
        <w:t xml:space="preserve"> </w:t>
      </w:r>
      <w:r w:rsidR="00C21601" w:rsidRPr="00F93B9D">
        <w:t>92</w:t>
      </w:r>
      <w:r w:rsidRPr="00F93B9D">
        <w:t xml:space="preserve"> % к плановым назначениям. </w:t>
      </w:r>
    </w:p>
    <w:p w:rsidR="008C2737" w:rsidRPr="00F93B9D" w:rsidRDefault="008C2737" w:rsidP="008C2737">
      <w:pPr>
        <w:pStyle w:val="Default"/>
        <w:ind w:firstLine="851"/>
        <w:jc w:val="both"/>
      </w:pPr>
      <w:r w:rsidRPr="00F93B9D">
        <w:t>В сравнении с</w:t>
      </w:r>
      <w:r w:rsidR="00EF745D" w:rsidRPr="00F93B9D">
        <w:t xml:space="preserve"> 201</w:t>
      </w:r>
      <w:r w:rsidR="00C21601" w:rsidRPr="00F93B9D">
        <w:t>8</w:t>
      </w:r>
      <w:r w:rsidRPr="00F93B9D">
        <w:t xml:space="preserve"> годом расходы бюджета за 201</w:t>
      </w:r>
      <w:r w:rsidR="00C21601" w:rsidRPr="00F93B9D">
        <w:t>9</w:t>
      </w:r>
      <w:r w:rsidRPr="00F93B9D">
        <w:t xml:space="preserve"> году </w:t>
      </w:r>
      <w:r w:rsidR="00EF745D" w:rsidRPr="00F93B9D">
        <w:rPr>
          <w:b/>
        </w:rPr>
        <w:t>увеличились</w:t>
      </w:r>
      <w:r w:rsidRPr="00F93B9D">
        <w:t xml:space="preserve"> на </w:t>
      </w:r>
      <w:r w:rsidR="00C21601" w:rsidRPr="00F93B9D">
        <w:t>36,3</w:t>
      </w:r>
      <w:r w:rsidR="00B237DE" w:rsidRPr="00F93B9D">
        <w:t xml:space="preserve"> </w:t>
      </w:r>
      <w:r w:rsidRPr="00F93B9D">
        <w:t>%, или</w:t>
      </w:r>
      <w:r w:rsidR="006E41E7" w:rsidRPr="00F93B9D">
        <w:t xml:space="preserve"> </w:t>
      </w:r>
      <w:r w:rsidR="00C21601" w:rsidRPr="00F93B9D">
        <w:t>29926,77</w:t>
      </w:r>
      <w:r w:rsidRPr="00F93B9D">
        <w:t xml:space="preserve"> тыс. рублей. </w:t>
      </w:r>
      <w:r w:rsidR="002654AE" w:rsidRPr="00F93B9D">
        <w:t xml:space="preserve"> Исполнение расходов за 2020 год ожидается в размере </w:t>
      </w:r>
      <w:r w:rsidR="005C7878" w:rsidRPr="00F93B9D">
        <w:t>81 095,58</w:t>
      </w:r>
      <w:r w:rsidR="001B1000" w:rsidRPr="00F93B9D">
        <w:t xml:space="preserve"> </w:t>
      </w:r>
      <w:r w:rsidR="002654AE" w:rsidRPr="00F93B9D">
        <w:t>тыс. руб.</w:t>
      </w:r>
    </w:p>
    <w:p w:rsidR="00BD6B0F" w:rsidRPr="00F93B9D" w:rsidRDefault="00BD6B0F" w:rsidP="00C21601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>В течение отчетного 201</w:t>
      </w:r>
      <w:r w:rsidR="00C21601" w:rsidRPr="00F93B9D">
        <w:rPr>
          <w:rFonts w:ascii="Times New Roman" w:hAnsi="Times New Roman" w:cs="Times New Roman"/>
          <w:sz w:val="24"/>
          <w:szCs w:val="24"/>
        </w:rPr>
        <w:t>9</w:t>
      </w:r>
      <w:r w:rsidRPr="00F93B9D">
        <w:rPr>
          <w:rFonts w:ascii="Times New Roman" w:hAnsi="Times New Roman" w:cs="Times New Roman"/>
          <w:sz w:val="24"/>
          <w:szCs w:val="24"/>
        </w:rPr>
        <w:t xml:space="preserve"> года в муниципальном образовании действовало </w:t>
      </w:r>
      <w:r w:rsidR="00C21601" w:rsidRPr="00F93B9D">
        <w:rPr>
          <w:rFonts w:ascii="Times New Roman" w:hAnsi="Times New Roman" w:cs="Times New Roman"/>
          <w:b/>
          <w:sz w:val="24"/>
          <w:szCs w:val="24"/>
        </w:rPr>
        <w:t>шесть</w:t>
      </w:r>
      <w:r w:rsidR="002654AE" w:rsidRPr="00F93B9D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BD6B0F" w:rsidRPr="00F93B9D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>- Муниципальная программа "</w:t>
      </w:r>
      <w:r w:rsidR="00015AE4" w:rsidRPr="00F93B9D">
        <w:rPr>
          <w:rFonts w:ascii="Times New Roman" w:hAnsi="Times New Roman" w:cs="Times New Roman"/>
          <w:sz w:val="24"/>
          <w:szCs w:val="24"/>
        </w:rPr>
        <w:t>Обеспечение прав и законных интересов населения городского поселения Мортка в отдельных сферах жизнедеятельности на 2017-2020 годы</w:t>
      </w:r>
      <w:r w:rsidRPr="00F93B9D">
        <w:rPr>
          <w:rFonts w:ascii="Times New Roman" w:hAnsi="Times New Roman" w:cs="Times New Roman"/>
          <w:sz w:val="24"/>
          <w:szCs w:val="24"/>
        </w:rPr>
        <w:t>";</w:t>
      </w:r>
    </w:p>
    <w:p w:rsidR="00015AE4" w:rsidRPr="00F93B9D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color w:val="984806"/>
          <w:sz w:val="24"/>
          <w:szCs w:val="24"/>
        </w:rPr>
        <w:t xml:space="preserve">- </w:t>
      </w:r>
      <w:r w:rsidRPr="00F93B9D">
        <w:rPr>
          <w:rFonts w:ascii="Times New Roman" w:hAnsi="Times New Roman" w:cs="Times New Roman"/>
          <w:sz w:val="24"/>
          <w:szCs w:val="24"/>
        </w:rPr>
        <w:t>Муниципальная программа "</w:t>
      </w:r>
      <w:r w:rsidR="00015AE4" w:rsidRPr="00F93B9D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на территории городского поселения Мортка на 2016-2020 годы";</w:t>
      </w:r>
    </w:p>
    <w:p w:rsidR="00BD6B0F" w:rsidRPr="00F93B9D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>- Муниципальная программа "</w:t>
      </w:r>
      <w:r w:rsidR="00015AE4" w:rsidRPr="00F93B9D">
        <w:rPr>
          <w:rFonts w:ascii="Times New Roman" w:hAnsi="Times New Roman" w:cs="Times New Roman"/>
          <w:sz w:val="24"/>
          <w:szCs w:val="24"/>
        </w:rPr>
        <w:t>Капитальный ремонт жилищного фонда городского поселения Мортка на 2017-2020годы</w:t>
      </w:r>
      <w:r w:rsidRPr="00F93B9D">
        <w:rPr>
          <w:rFonts w:ascii="Times New Roman" w:hAnsi="Times New Roman" w:cs="Times New Roman"/>
          <w:sz w:val="24"/>
          <w:szCs w:val="24"/>
        </w:rPr>
        <w:t>"</w:t>
      </w:r>
      <w:r w:rsidR="00015AE4" w:rsidRPr="00F93B9D">
        <w:rPr>
          <w:rFonts w:ascii="Times New Roman" w:hAnsi="Times New Roman" w:cs="Times New Roman"/>
          <w:sz w:val="24"/>
          <w:szCs w:val="24"/>
        </w:rPr>
        <w:t>;</w:t>
      </w:r>
    </w:p>
    <w:p w:rsidR="00BD6B0F" w:rsidRPr="00F93B9D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>- Муниципальная программа "</w:t>
      </w:r>
      <w:r w:rsidR="00015AE4" w:rsidRPr="00F93B9D">
        <w:rPr>
          <w:rFonts w:ascii="Times New Roman" w:hAnsi="Times New Roman" w:cs="Times New Roman"/>
          <w:sz w:val="24"/>
          <w:szCs w:val="24"/>
        </w:rPr>
        <w:t>Благоустройство населенных пунктов муниципального образования городское поселение Мортка на 2016-2020 годы</w:t>
      </w:r>
      <w:r w:rsidRPr="00F93B9D">
        <w:rPr>
          <w:rFonts w:ascii="Times New Roman" w:hAnsi="Times New Roman" w:cs="Times New Roman"/>
          <w:sz w:val="24"/>
          <w:szCs w:val="24"/>
        </w:rPr>
        <w:t>";</w:t>
      </w:r>
    </w:p>
    <w:p w:rsidR="00BD6B0F" w:rsidRPr="00F93B9D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color w:val="984806"/>
          <w:sz w:val="24"/>
          <w:szCs w:val="24"/>
        </w:rPr>
        <w:t xml:space="preserve">- </w:t>
      </w:r>
      <w:r w:rsidRPr="00F93B9D">
        <w:rPr>
          <w:rFonts w:ascii="Times New Roman" w:hAnsi="Times New Roman" w:cs="Times New Roman"/>
          <w:sz w:val="24"/>
          <w:szCs w:val="24"/>
        </w:rPr>
        <w:t>Муниципальная программа "</w:t>
      </w:r>
      <w:r w:rsidR="00015AE4" w:rsidRPr="00F93B9D">
        <w:rPr>
          <w:rFonts w:ascii="Times New Roman" w:hAnsi="Times New Roman" w:cs="Times New Roman"/>
          <w:sz w:val="24"/>
          <w:szCs w:val="24"/>
        </w:rPr>
        <w:t>Развитие многонациональной культуры на терри</w:t>
      </w:r>
      <w:r w:rsidR="00052ABE">
        <w:rPr>
          <w:rFonts w:ascii="Times New Roman" w:hAnsi="Times New Roman" w:cs="Times New Roman"/>
          <w:sz w:val="24"/>
          <w:szCs w:val="24"/>
        </w:rPr>
        <w:t>т</w:t>
      </w:r>
      <w:r w:rsidR="00015AE4" w:rsidRPr="00F93B9D">
        <w:rPr>
          <w:rFonts w:ascii="Times New Roman" w:hAnsi="Times New Roman" w:cs="Times New Roman"/>
          <w:sz w:val="24"/>
          <w:szCs w:val="24"/>
        </w:rPr>
        <w:t>ории городского поселения Мортка муниципального образования Кондинский район на 2016-2020 годы</w:t>
      </w:r>
      <w:r w:rsidRPr="00F93B9D">
        <w:rPr>
          <w:rFonts w:ascii="Times New Roman" w:hAnsi="Times New Roman" w:cs="Times New Roman"/>
          <w:sz w:val="24"/>
          <w:szCs w:val="24"/>
        </w:rPr>
        <w:t>";</w:t>
      </w:r>
    </w:p>
    <w:p w:rsidR="00BD6B0F" w:rsidRPr="00F93B9D" w:rsidRDefault="00BD6B0F" w:rsidP="00BD6B0F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>- Муниципальная программа "</w:t>
      </w:r>
      <w:r w:rsidR="00015AE4" w:rsidRPr="00F93B9D">
        <w:rPr>
          <w:rFonts w:ascii="Times New Roman" w:hAnsi="Times New Roman" w:cs="Times New Roman"/>
          <w:sz w:val="24"/>
          <w:szCs w:val="24"/>
        </w:rPr>
        <w:t>О привлечении граждан и их объединений к участию в обеспечении охраны общественного порядка (о добровольных дружинах) на территории городского поселения Мортка Кондинского района на 2015-2020 годы".</w:t>
      </w:r>
    </w:p>
    <w:p w:rsidR="00015AE4" w:rsidRPr="00F93B9D" w:rsidRDefault="00BD6B0F" w:rsidP="00015AE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color w:val="984806"/>
          <w:sz w:val="24"/>
          <w:szCs w:val="24"/>
        </w:rPr>
        <w:t xml:space="preserve">        </w:t>
      </w:r>
      <w:r w:rsidR="00015AE4" w:rsidRPr="00F93B9D">
        <w:rPr>
          <w:rFonts w:ascii="Times New Roman" w:hAnsi="Times New Roman" w:cs="Times New Roman"/>
          <w:sz w:val="24"/>
          <w:szCs w:val="24"/>
        </w:rPr>
        <w:t>Общий объем закупок для нужд муниципального образования составил (25 405,9 – тыс. руб., из них 23 468,2 тыс. руб. с применением конкурентных способов определения заказчика (исполнителя, поставщика). В результате закупочной деятельности бюджетный эффект (экономия) составил – 2 125,5 тыс. руб.</w:t>
      </w:r>
    </w:p>
    <w:p w:rsidR="00015AE4" w:rsidRPr="00F93B9D" w:rsidRDefault="00015AE4" w:rsidP="00015AE4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>Согласно оценке структуры и динамики расходов бюджета, как и в предыдущие годы, сохранена социальная направленность бюджета, обусловленная принятыми расходными обязательствами.</w:t>
      </w:r>
    </w:p>
    <w:p w:rsidR="00015AE4" w:rsidRPr="00F93B9D" w:rsidRDefault="00015AE4" w:rsidP="00015AE4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t xml:space="preserve">Следует отметить, что в 2019 году, как и в предыдущие годы бюджетная политика поселения в области расходов была направлена на решение приоритетных задач, экономически значимых программ и мероприятий, безусловное выполнение принятых бюджетных обязательств. </w:t>
      </w:r>
    </w:p>
    <w:p w:rsidR="007A486C" w:rsidRPr="00F93B9D" w:rsidRDefault="007A486C" w:rsidP="00015AE4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D">
        <w:rPr>
          <w:rFonts w:ascii="Times New Roman" w:hAnsi="Times New Roman" w:cs="Times New Roman"/>
          <w:sz w:val="24"/>
          <w:szCs w:val="24"/>
        </w:rPr>
        <w:lastRenderedPageBreak/>
        <w:t>Просроченной кредиторской задолженности муниципального образования на 01.01.20</w:t>
      </w:r>
      <w:r w:rsidR="00015AE4" w:rsidRPr="00F93B9D">
        <w:rPr>
          <w:rFonts w:ascii="Times New Roman" w:hAnsi="Times New Roman" w:cs="Times New Roman"/>
          <w:sz w:val="24"/>
          <w:szCs w:val="24"/>
        </w:rPr>
        <w:t>20</w:t>
      </w:r>
      <w:r w:rsidRPr="00F93B9D">
        <w:rPr>
          <w:rFonts w:ascii="Times New Roman" w:hAnsi="Times New Roman" w:cs="Times New Roman"/>
          <w:sz w:val="24"/>
          <w:szCs w:val="24"/>
        </w:rPr>
        <w:t xml:space="preserve"> года нет. </w:t>
      </w:r>
    </w:p>
    <w:p w:rsidR="007A486C" w:rsidRPr="00F93B9D" w:rsidRDefault="007A486C" w:rsidP="007A486C">
      <w:pPr>
        <w:pStyle w:val="Default"/>
        <w:ind w:firstLine="851"/>
        <w:jc w:val="both"/>
      </w:pPr>
      <w:r w:rsidRPr="00F93B9D">
        <w:t xml:space="preserve">Прогноз основных характеристик бюджета муниципального образования городское поселение </w:t>
      </w:r>
      <w:r w:rsidR="00F144EF" w:rsidRPr="00F93B9D">
        <w:t>Мортка</w:t>
      </w:r>
      <w:r w:rsidRPr="00F93B9D">
        <w:t xml:space="preserve"> до 202</w:t>
      </w:r>
      <w:r w:rsidR="00F144EF" w:rsidRPr="00F93B9D">
        <w:t>5</w:t>
      </w:r>
      <w:r w:rsidRPr="00F93B9D">
        <w:t xml:space="preserve"> года представлен в приложении 1 к Бюджетному прогнозу.</w:t>
      </w:r>
    </w:p>
    <w:p w:rsidR="005242A7" w:rsidRPr="00F93B9D" w:rsidRDefault="005242A7" w:rsidP="007A486C">
      <w:pPr>
        <w:pStyle w:val="Default"/>
        <w:ind w:firstLine="851"/>
        <w:jc w:val="both"/>
      </w:pPr>
    </w:p>
    <w:p w:rsidR="005242A7" w:rsidRPr="00F93B9D" w:rsidRDefault="005242A7" w:rsidP="005242A7">
      <w:pPr>
        <w:pStyle w:val="Default"/>
        <w:jc w:val="center"/>
        <w:rPr>
          <w:b/>
          <w:bCs/>
        </w:rPr>
      </w:pPr>
      <w:r w:rsidRPr="00F93B9D">
        <w:rPr>
          <w:b/>
          <w:bCs/>
        </w:rPr>
        <w:t>4. Прогноз предельных расходов на финансовое обеспечение муниципальных программ на период их действия</w:t>
      </w:r>
    </w:p>
    <w:p w:rsidR="005242A7" w:rsidRPr="00F93B9D" w:rsidRDefault="005242A7" w:rsidP="005242A7">
      <w:pPr>
        <w:pStyle w:val="Default"/>
        <w:jc w:val="center"/>
      </w:pPr>
    </w:p>
    <w:p w:rsidR="005242A7" w:rsidRPr="00F93B9D" w:rsidRDefault="005242A7" w:rsidP="00487006">
      <w:pPr>
        <w:pStyle w:val="Default"/>
        <w:ind w:firstLine="851"/>
        <w:jc w:val="both"/>
      </w:pPr>
      <w:r w:rsidRPr="00F93B9D">
        <w:t xml:space="preserve">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5242A7" w:rsidRPr="00F93B9D" w:rsidRDefault="005242A7" w:rsidP="00487006">
      <w:pPr>
        <w:pStyle w:val="Default"/>
        <w:ind w:firstLine="851"/>
        <w:jc w:val="both"/>
      </w:pPr>
      <w:r w:rsidRPr="00F93B9D">
        <w:t>В 20</w:t>
      </w:r>
      <w:r w:rsidR="00015AE4" w:rsidRPr="00F93B9D">
        <w:t>20</w:t>
      </w:r>
      <w:r w:rsidRPr="00F93B9D">
        <w:t xml:space="preserve"> году будет продолжена работа по переходу на програм</w:t>
      </w:r>
      <w:r w:rsidR="00015AE4" w:rsidRPr="00F93B9D">
        <w:t>мный метод планирования бюджета</w:t>
      </w:r>
      <w:r w:rsidRPr="00F93B9D">
        <w:t>.</w:t>
      </w:r>
    </w:p>
    <w:p w:rsidR="002C4C76" w:rsidRPr="00F93B9D" w:rsidRDefault="005242A7" w:rsidP="00487006">
      <w:pPr>
        <w:pStyle w:val="Default"/>
        <w:ind w:firstLine="851"/>
        <w:jc w:val="both"/>
      </w:pPr>
      <w:r w:rsidRPr="00F93B9D"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59345E" w:rsidRPr="00F93B9D" w:rsidRDefault="0059345E" w:rsidP="00487006">
      <w:pPr>
        <w:pStyle w:val="Default"/>
        <w:ind w:firstLine="851"/>
        <w:jc w:val="both"/>
      </w:pPr>
    </w:p>
    <w:p w:rsidR="0059345E" w:rsidRPr="00F93B9D" w:rsidRDefault="0059345E" w:rsidP="0059345E">
      <w:pPr>
        <w:pStyle w:val="Default"/>
        <w:jc w:val="center"/>
        <w:rPr>
          <w:b/>
          <w:bCs/>
        </w:rPr>
      </w:pPr>
      <w:r w:rsidRPr="00F93B9D">
        <w:rPr>
          <w:b/>
          <w:bCs/>
        </w:rPr>
        <w:t xml:space="preserve">5. Иные </w:t>
      </w:r>
      <w:r w:rsidRPr="00F93B9D">
        <w:t>п</w:t>
      </w:r>
      <w:r w:rsidRPr="00F93B9D">
        <w:rPr>
          <w:b/>
          <w:bCs/>
        </w:rPr>
        <w:t>оказатели, влияющие на сбалансированность местного бюджета, объем муниципального долга</w:t>
      </w:r>
    </w:p>
    <w:p w:rsidR="0059345E" w:rsidRPr="00F93B9D" w:rsidRDefault="0059345E" w:rsidP="0059345E">
      <w:pPr>
        <w:pStyle w:val="Default"/>
        <w:jc w:val="center"/>
      </w:pPr>
    </w:p>
    <w:p w:rsidR="0059345E" w:rsidRPr="00F93B9D" w:rsidRDefault="0059345E" w:rsidP="0059345E">
      <w:pPr>
        <w:pStyle w:val="Default"/>
        <w:ind w:firstLine="851"/>
        <w:jc w:val="both"/>
      </w:pPr>
      <w:r w:rsidRPr="00F93B9D">
        <w:t xml:space="preserve">Собственные доходы бюджета поселения (налоговых и неналоговых доходов) являются бюджет образующими, при этом возможность влиять на уровень увеличения поступлений у органов местного самоуправления крайне ограничена. </w:t>
      </w:r>
    </w:p>
    <w:p w:rsidR="0059345E" w:rsidRPr="00F93B9D" w:rsidRDefault="0059345E" w:rsidP="0059345E">
      <w:pPr>
        <w:pStyle w:val="Default"/>
        <w:ind w:firstLine="851"/>
        <w:jc w:val="both"/>
      </w:pPr>
      <w:r w:rsidRPr="00F93B9D">
        <w:t>Основной целью бюджетной политики муниципального о</w:t>
      </w:r>
      <w:r w:rsidR="00DA2A73" w:rsidRPr="00F93B9D">
        <w:t xml:space="preserve">бразования городское поселение </w:t>
      </w:r>
      <w:r w:rsidR="00015AE4" w:rsidRPr="00F93B9D">
        <w:t>Мортка</w:t>
      </w:r>
      <w:r w:rsidRPr="00F93B9D">
        <w:t xml:space="preserve">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 </w:t>
      </w:r>
    </w:p>
    <w:p w:rsidR="0059345E" w:rsidRPr="00F93B9D" w:rsidRDefault="0059345E" w:rsidP="0059345E">
      <w:pPr>
        <w:pStyle w:val="Default"/>
        <w:ind w:firstLine="851"/>
        <w:jc w:val="both"/>
      </w:pPr>
      <w:r w:rsidRPr="00F93B9D">
        <w:t xml:space="preserve">Налоговая политика муниципального образования городского поселения </w:t>
      </w:r>
      <w:r w:rsidR="00015AE4" w:rsidRPr="00F93B9D">
        <w:t>Мортка</w:t>
      </w:r>
      <w:r w:rsidRPr="00F93B9D">
        <w:t xml:space="preserve">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Ханты-Мансийского автономного округа, которые окажут влияние на формирование доходной части местного бюджета. </w:t>
      </w:r>
    </w:p>
    <w:p w:rsidR="0059345E" w:rsidRPr="00F93B9D" w:rsidRDefault="0059345E" w:rsidP="0059345E">
      <w:pPr>
        <w:pStyle w:val="Default"/>
        <w:ind w:firstLine="851"/>
        <w:jc w:val="both"/>
      </w:pPr>
      <w:r w:rsidRPr="00F93B9D"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59345E" w:rsidRPr="00F93B9D" w:rsidRDefault="0059345E" w:rsidP="0059345E">
      <w:pPr>
        <w:pStyle w:val="Default"/>
        <w:ind w:firstLine="851"/>
        <w:jc w:val="both"/>
      </w:pPr>
      <w:r w:rsidRPr="00F93B9D"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 в рамках исполнения плана мероприятий по мобилизации доходов и оптимизации расходов. </w:t>
      </w:r>
    </w:p>
    <w:p w:rsidR="0059345E" w:rsidRPr="00F93B9D" w:rsidRDefault="0059345E" w:rsidP="0059345E">
      <w:pPr>
        <w:pStyle w:val="Default"/>
        <w:ind w:firstLine="851"/>
        <w:jc w:val="both"/>
      </w:pPr>
      <w:r w:rsidRPr="00F93B9D">
        <w:t>Основным инструментом для покрытия дефицита и обеспечения сбалансированности местного бюджета является привлечение бюджетного кредита. Бюджетные кредиты в местный бюджет не привлекались. По состоянию на 01.01.20</w:t>
      </w:r>
      <w:r w:rsidR="00015AE4" w:rsidRPr="00F93B9D">
        <w:t>20</w:t>
      </w:r>
      <w:r w:rsidRPr="00F93B9D">
        <w:t xml:space="preserve"> года муниципальный долг отсутствует.</w:t>
      </w:r>
    </w:p>
    <w:p w:rsidR="0013271E" w:rsidRDefault="0013271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15AE4" w:rsidRDefault="00015AE4" w:rsidP="00B3682F">
      <w:pPr>
        <w:pStyle w:val="Default"/>
        <w:ind w:firstLine="2835"/>
      </w:pPr>
      <w:r>
        <w:lastRenderedPageBreak/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AE4" w:rsidTr="00015AE4">
        <w:tc>
          <w:tcPr>
            <w:tcW w:w="4672" w:type="dxa"/>
          </w:tcPr>
          <w:p w:rsidR="00015AE4" w:rsidRDefault="00015AE4" w:rsidP="00B3682F">
            <w:pPr>
              <w:pStyle w:val="Default"/>
            </w:pPr>
          </w:p>
        </w:tc>
        <w:tc>
          <w:tcPr>
            <w:tcW w:w="4673" w:type="dxa"/>
          </w:tcPr>
          <w:p w:rsidR="00015AE4" w:rsidRPr="00F93B9D" w:rsidRDefault="00015AE4" w:rsidP="00015AE4">
            <w:pPr>
              <w:pStyle w:val="Defaul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 xml:space="preserve">Приложение 1 к </w:t>
            </w:r>
          </w:p>
          <w:p w:rsidR="00015AE4" w:rsidRPr="00F93B9D" w:rsidRDefault="00015AE4" w:rsidP="00015AE4">
            <w:pPr>
              <w:pStyle w:val="Default"/>
              <w:rPr>
                <w:sz w:val="20"/>
                <w:szCs w:val="20"/>
              </w:rPr>
            </w:pPr>
            <w:proofErr w:type="gramStart"/>
            <w:r w:rsidRPr="00F93B9D">
              <w:rPr>
                <w:sz w:val="20"/>
                <w:szCs w:val="20"/>
              </w:rPr>
              <w:t>бюджетному</w:t>
            </w:r>
            <w:proofErr w:type="gramEnd"/>
            <w:r w:rsidRPr="00F93B9D">
              <w:rPr>
                <w:sz w:val="20"/>
                <w:szCs w:val="20"/>
              </w:rPr>
              <w:t xml:space="preserve"> прогнозу муниципального образования</w:t>
            </w:r>
            <w:r w:rsidR="009B50D0">
              <w:rPr>
                <w:sz w:val="20"/>
                <w:szCs w:val="20"/>
              </w:rPr>
              <w:t xml:space="preserve"> </w:t>
            </w:r>
            <w:r w:rsidRPr="00F93B9D">
              <w:rPr>
                <w:sz w:val="20"/>
                <w:szCs w:val="20"/>
              </w:rPr>
              <w:t>городское поселение Мортка</w:t>
            </w:r>
          </w:p>
          <w:p w:rsidR="00015AE4" w:rsidRPr="00F93B9D" w:rsidRDefault="00015AE4" w:rsidP="00015AE4">
            <w:pPr>
              <w:pStyle w:val="Default"/>
              <w:rPr>
                <w:sz w:val="20"/>
                <w:szCs w:val="20"/>
              </w:rPr>
            </w:pPr>
            <w:proofErr w:type="gramStart"/>
            <w:r w:rsidRPr="00F93B9D">
              <w:rPr>
                <w:sz w:val="20"/>
                <w:szCs w:val="20"/>
              </w:rPr>
              <w:t>на</w:t>
            </w:r>
            <w:proofErr w:type="gramEnd"/>
            <w:r w:rsidRPr="00F93B9D">
              <w:rPr>
                <w:sz w:val="20"/>
                <w:szCs w:val="20"/>
              </w:rPr>
              <w:t xml:space="preserve"> долгосрочный период до 2025 года</w:t>
            </w:r>
          </w:p>
          <w:p w:rsidR="00015AE4" w:rsidRDefault="00015AE4" w:rsidP="00B3682F">
            <w:pPr>
              <w:pStyle w:val="Default"/>
            </w:pPr>
          </w:p>
        </w:tc>
      </w:tr>
    </w:tbl>
    <w:p w:rsidR="00015AE4" w:rsidRDefault="00015AE4" w:rsidP="00B3682F">
      <w:pPr>
        <w:pStyle w:val="Default"/>
        <w:ind w:firstLine="2835"/>
      </w:pP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5173E2" w:rsidRPr="00FC288C" w:rsidRDefault="005173E2" w:rsidP="005173E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городское поселение </w:t>
      </w:r>
      <w:r w:rsidR="00015A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Мортка</w:t>
      </w:r>
    </w:p>
    <w:p w:rsidR="005173E2" w:rsidRPr="00FC288C" w:rsidRDefault="005173E2" w:rsidP="005173E2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br/>
        <w:t>тыс. рублей</w:t>
      </w:r>
    </w:p>
    <w:tbl>
      <w:tblPr>
        <w:tblW w:w="1001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1101"/>
        <w:gridCol w:w="1167"/>
        <w:gridCol w:w="1488"/>
        <w:gridCol w:w="1134"/>
        <w:gridCol w:w="20"/>
      </w:tblGrid>
      <w:tr w:rsidR="005173E2" w:rsidRPr="00FC288C" w:rsidTr="001676A0">
        <w:trPr>
          <w:trHeight w:val="12"/>
        </w:trPr>
        <w:tc>
          <w:tcPr>
            <w:tcW w:w="241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6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67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8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173E2" w:rsidRPr="00FC288C" w:rsidTr="001676A0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периода прогнозирования</w:t>
            </w:r>
          </w:p>
        </w:tc>
      </w:tr>
      <w:tr w:rsidR="005173E2" w:rsidRPr="00FC288C" w:rsidTr="001676A0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015AE4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015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15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5D563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</w:t>
            </w:r>
            <w:r w:rsidR="005173E2"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173E2" w:rsidRPr="00FC288C" w:rsidTr="001676A0">
        <w:trPr>
          <w:gridAfter w:val="1"/>
          <w:wAfter w:w="20" w:type="dxa"/>
        </w:trPr>
        <w:tc>
          <w:tcPr>
            <w:tcW w:w="9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015AE4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 муниципального образования городское поселение </w:t>
            </w:r>
            <w:r w:rsidR="00015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</w:p>
        </w:tc>
      </w:tr>
      <w:tr w:rsidR="005173E2" w:rsidRPr="00FC288C" w:rsidTr="001676A0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173E2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81 095,58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173E2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73 694,01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173E2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173E2" w:rsidRPr="00CA25EB" w:rsidRDefault="00B47107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173E2" w:rsidRPr="00CA25EB" w:rsidRDefault="00B47107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173E2" w:rsidRPr="00CA25EB" w:rsidRDefault="00B47107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</w:tr>
      <w:tr w:rsidR="001676A0" w:rsidRPr="00FC288C" w:rsidTr="001676A0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5D5632" w:rsidRDefault="001676A0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6A0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81 095,58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6A0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73 694,01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6A0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6A0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6A0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6A0" w:rsidRPr="00CA25EB" w:rsidRDefault="00B47107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73 998,15</w:t>
            </w:r>
          </w:p>
        </w:tc>
      </w:tr>
      <w:tr w:rsidR="001676A0" w:rsidRPr="00FC288C" w:rsidTr="001676A0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5D5632" w:rsidRDefault="001676A0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76A0" w:rsidRPr="00FC288C" w:rsidTr="001676A0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5D5632" w:rsidRDefault="001676A0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76A0" w:rsidRPr="00FC288C" w:rsidTr="001676A0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5D5632" w:rsidRDefault="001676A0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долг на первое января очередного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76A0" w:rsidRPr="00CA25EB" w:rsidRDefault="001676A0" w:rsidP="001676A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79652F" w:rsidRDefault="007965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A82658" w:rsidRDefault="00A82658" w:rsidP="00B3682F">
      <w:pPr>
        <w:pStyle w:val="Default"/>
        <w:ind w:firstLine="2835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2658" w:rsidTr="00A82658">
        <w:tc>
          <w:tcPr>
            <w:tcW w:w="4672" w:type="dxa"/>
          </w:tcPr>
          <w:p w:rsidR="00A82658" w:rsidRDefault="00A82658" w:rsidP="00B3682F">
            <w:pPr>
              <w:pStyle w:val="Default"/>
            </w:pPr>
          </w:p>
        </w:tc>
        <w:tc>
          <w:tcPr>
            <w:tcW w:w="4673" w:type="dxa"/>
          </w:tcPr>
          <w:p w:rsidR="00A82658" w:rsidRPr="00F93B9D" w:rsidRDefault="00A82658" w:rsidP="00A82658">
            <w:pPr>
              <w:pStyle w:val="Defaul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 xml:space="preserve">Приложение 2 к </w:t>
            </w:r>
          </w:p>
          <w:p w:rsidR="00A82658" w:rsidRPr="00F93B9D" w:rsidRDefault="00A82658" w:rsidP="00A82658">
            <w:pPr>
              <w:pStyle w:val="Default"/>
              <w:rPr>
                <w:sz w:val="20"/>
                <w:szCs w:val="20"/>
              </w:rPr>
            </w:pPr>
            <w:proofErr w:type="gramStart"/>
            <w:r w:rsidRPr="00F93B9D">
              <w:rPr>
                <w:sz w:val="20"/>
                <w:szCs w:val="20"/>
              </w:rPr>
              <w:t>бюджетному</w:t>
            </w:r>
            <w:proofErr w:type="gramEnd"/>
            <w:r w:rsidRPr="00F93B9D">
              <w:rPr>
                <w:sz w:val="20"/>
                <w:szCs w:val="20"/>
              </w:rPr>
              <w:t xml:space="preserve"> прогнозу муниципального образования</w:t>
            </w:r>
            <w:r w:rsidR="009B50D0">
              <w:rPr>
                <w:sz w:val="20"/>
                <w:szCs w:val="20"/>
              </w:rPr>
              <w:t xml:space="preserve"> </w:t>
            </w:r>
            <w:r w:rsidRPr="00F93B9D">
              <w:rPr>
                <w:sz w:val="20"/>
                <w:szCs w:val="20"/>
              </w:rPr>
              <w:t>городское поселение Мортка</w:t>
            </w:r>
          </w:p>
          <w:p w:rsidR="00A82658" w:rsidRPr="00F93B9D" w:rsidRDefault="00A82658" w:rsidP="00A82658">
            <w:pPr>
              <w:pStyle w:val="Default"/>
              <w:rPr>
                <w:sz w:val="20"/>
                <w:szCs w:val="20"/>
              </w:rPr>
            </w:pPr>
            <w:proofErr w:type="gramStart"/>
            <w:r w:rsidRPr="00F93B9D">
              <w:rPr>
                <w:sz w:val="20"/>
                <w:szCs w:val="20"/>
              </w:rPr>
              <w:t>на</w:t>
            </w:r>
            <w:proofErr w:type="gramEnd"/>
            <w:r w:rsidRPr="00F93B9D">
              <w:rPr>
                <w:sz w:val="20"/>
                <w:szCs w:val="20"/>
              </w:rPr>
              <w:t xml:space="preserve"> долгосрочный период до 2025 года</w:t>
            </w:r>
          </w:p>
          <w:p w:rsidR="00A82658" w:rsidRDefault="00A82658" w:rsidP="00B3682F">
            <w:pPr>
              <w:pStyle w:val="Default"/>
            </w:pPr>
          </w:p>
        </w:tc>
      </w:tr>
    </w:tbl>
    <w:p w:rsidR="00B3682F" w:rsidRPr="00B3682F" w:rsidRDefault="00B3682F" w:rsidP="00B3682F">
      <w:pPr>
        <w:pStyle w:val="Default"/>
        <w:ind w:firstLine="2835"/>
      </w:pPr>
    </w:p>
    <w:p w:rsidR="00AC1E03" w:rsidRPr="00AC1E03" w:rsidRDefault="00AC1E03" w:rsidP="00AC1E0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Предельные объемы финансового обеспечения реализации муниципальных программ муниципального образования городское поселение </w:t>
      </w:r>
      <w:r w:rsidR="00A8265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Мортка</w:t>
      </w:r>
    </w:p>
    <w:p w:rsidR="00AC1E03" w:rsidRPr="00FC288C" w:rsidRDefault="00AC1E03" w:rsidP="00AC1E03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t>тыс. рублей</w:t>
      </w: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090"/>
        <w:gridCol w:w="1134"/>
        <w:gridCol w:w="992"/>
        <w:gridCol w:w="993"/>
        <w:gridCol w:w="992"/>
        <w:gridCol w:w="962"/>
        <w:gridCol w:w="20"/>
      </w:tblGrid>
      <w:tr w:rsidR="00AC1E03" w:rsidRPr="00A82658" w:rsidTr="00A82658">
        <w:trPr>
          <w:trHeight w:val="12"/>
        </w:trPr>
        <w:tc>
          <w:tcPr>
            <w:tcW w:w="3021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E03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AC1E03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262E5D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2E5D" w:rsidRPr="00A82658" w:rsidRDefault="00262E5D" w:rsidP="00A826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Расходы на реализацию муниципальных программ муниципального образования городское поселение </w:t>
            </w:r>
            <w:r w:rsidR="00A82658"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62E5D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61916,43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62E5D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56666,89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62E5D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56666,89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62E5D" w:rsidRPr="00A82658" w:rsidRDefault="00A82658" w:rsidP="00A826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56666,89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62E5D" w:rsidRPr="00A82658" w:rsidRDefault="00A82658" w:rsidP="00A826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56666,89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62E5D" w:rsidRPr="00A82658" w:rsidRDefault="00A82658" w:rsidP="00A826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56666,89</w:t>
            </w:r>
          </w:p>
        </w:tc>
      </w:tr>
      <w:tr w:rsidR="00AC1E03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том числе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658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82658" w:rsidRPr="00A82658" w:rsidRDefault="00A82658" w:rsidP="00F93B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" w:firstLine="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25652,18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25664,36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25664,36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25664,36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25664,36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25664,36</w:t>
            </w:r>
          </w:p>
        </w:tc>
      </w:tr>
      <w:tr w:rsidR="00A82658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658" w:rsidRPr="00A82658" w:rsidRDefault="00A82658" w:rsidP="00F93B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" w:firstLine="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"Обеспечение безопасности дорожного движения на территории городского поселения Мортка на 2016-2020 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8006,61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8006,61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8006,61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8006,61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8006,61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8006,61</w:t>
            </w:r>
          </w:p>
        </w:tc>
      </w:tr>
      <w:tr w:rsidR="00A82658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658" w:rsidRPr="00A82658" w:rsidRDefault="00A82658" w:rsidP="00F93B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" w:firstLine="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"Капитальный ремонт жилищного фонда городского поселения Мортка на 2017-2020годы"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363,6</w:t>
            </w:r>
          </w:p>
        </w:tc>
      </w:tr>
      <w:tr w:rsidR="00A82658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658" w:rsidRPr="00A82658" w:rsidRDefault="00A82658" w:rsidP="00F93B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" w:firstLine="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"Благоустройство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4305,45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4305,45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4305,45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4305,45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4305,45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4305,45</w:t>
            </w:r>
          </w:p>
        </w:tc>
      </w:tr>
      <w:tr w:rsidR="00A82658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658" w:rsidRPr="00A82658" w:rsidRDefault="00A82658" w:rsidP="00F93B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"Благоустройство населенных пунктов муниципального образования городское поселение Мортка на 2016-2020 годы";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23567,59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21305,89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21305,89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21305,89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21305,89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21305,89</w:t>
            </w:r>
          </w:p>
        </w:tc>
      </w:tr>
      <w:tr w:rsidR="00A82658" w:rsidRPr="00A82658" w:rsidTr="00A82658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658" w:rsidRPr="00A82658" w:rsidRDefault="00A82658" w:rsidP="00F93B9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" w:hanging="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"О привлечении граждан и их объединений к участию в обеспечении охраны общественного порядка </w:t>
            </w:r>
            <w:proofErr w:type="gramStart"/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о</w:t>
            </w:r>
            <w:proofErr w:type="gramEnd"/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добровольных дружинах) на территории городского поселения Мортка Кондинского района на 2015-2020 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82658" w:rsidRPr="00A82658" w:rsidRDefault="00A82658" w:rsidP="00A8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</w:tr>
    </w:tbl>
    <w:p w:rsidR="00AC1E03" w:rsidRDefault="00AC1E03" w:rsidP="00F93B9D">
      <w:pPr>
        <w:pStyle w:val="Default"/>
        <w:rPr>
          <w:sz w:val="28"/>
          <w:szCs w:val="28"/>
        </w:rPr>
      </w:pPr>
    </w:p>
    <w:sectPr w:rsidR="00AC1E03" w:rsidSect="00B36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07A2"/>
    <w:multiLevelType w:val="hybridMultilevel"/>
    <w:tmpl w:val="165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1CD9"/>
    <w:multiLevelType w:val="hybridMultilevel"/>
    <w:tmpl w:val="FEC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D294F"/>
    <w:multiLevelType w:val="hybridMultilevel"/>
    <w:tmpl w:val="895889DE"/>
    <w:lvl w:ilvl="0" w:tplc="EE96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DD"/>
    <w:rsid w:val="00005F51"/>
    <w:rsid w:val="00015AE4"/>
    <w:rsid w:val="0002390C"/>
    <w:rsid w:val="00024684"/>
    <w:rsid w:val="00052ABE"/>
    <w:rsid w:val="000B1C8C"/>
    <w:rsid w:val="000E316A"/>
    <w:rsid w:val="000E4504"/>
    <w:rsid w:val="000E5714"/>
    <w:rsid w:val="000E6E55"/>
    <w:rsid w:val="00112406"/>
    <w:rsid w:val="0013271E"/>
    <w:rsid w:val="00155106"/>
    <w:rsid w:val="00163CCA"/>
    <w:rsid w:val="001676A0"/>
    <w:rsid w:val="001B1000"/>
    <w:rsid w:val="00224CD8"/>
    <w:rsid w:val="002342CF"/>
    <w:rsid w:val="0024244B"/>
    <w:rsid w:val="00245A85"/>
    <w:rsid w:val="00246F2B"/>
    <w:rsid w:val="00262E5D"/>
    <w:rsid w:val="002654AE"/>
    <w:rsid w:val="002A2C0E"/>
    <w:rsid w:val="002B4D03"/>
    <w:rsid w:val="002C4C76"/>
    <w:rsid w:val="003250D2"/>
    <w:rsid w:val="00333236"/>
    <w:rsid w:val="00335687"/>
    <w:rsid w:val="00390D8C"/>
    <w:rsid w:val="003A247C"/>
    <w:rsid w:val="003F57B3"/>
    <w:rsid w:val="00442D28"/>
    <w:rsid w:val="00473589"/>
    <w:rsid w:val="00485444"/>
    <w:rsid w:val="00486C2D"/>
    <w:rsid w:val="00487006"/>
    <w:rsid w:val="004D3702"/>
    <w:rsid w:val="004E749C"/>
    <w:rsid w:val="004F14DD"/>
    <w:rsid w:val="00501552"/>
    <w:rsid w:val="005173E2"/>
    <w:rsid w:val="005242A7"/>
    <w:rsid w:val="00562906"/>
    <w:rsid w:val="00563F7D"/>
    <w:rsid w:val="00573412"/>
    <w:rsid w:val="00576AED"/>
    <w:rsid w:val="0059345E"/>
    <w:rsid w:val="005C7878"/>
    <w:rsid w:val="005D5632"/>
    <w:rsid w:val="00613FFD"/>
    <w:rsid w:val="00653AB5"/>
    <w:rsid w:val="006551B2"/>
    <w:rsid w:val="006B2C6C"/>
    <w:rsid w:val="006D3C6B"/>
    <w:rsid w:val="006E41E7"/>
    <w:rsid w:val="007803EC"/>
    <w:rsid w:val="0079652F"/>
    <w:rsid w:val="007A486C"/>
    <w:rsid w:val="007B76A9"/>
    <w:rsid w:val="007F1DFE"/>
    <w:rsid w:val="00806978"/>
    <w:rsid w:val="0081233C"/>
    <w:rsid w:val="00814920"/>
    <w:rsid w:val="00837E20"/>
    <w:rsid w:val="008471BB"/>
    <w:rsid w:val="0085667B"/>
    <w:rsid w:val="008B43E6"/>
    <w:rsid w:val="008C2737"/>
    <w:rsid w:val="00913C6B"/>
    <w:rsid w:val="00991702"/>
    <w:rsid w:val="009936B3"/>
    <w:rsid w:val="009A60AC"/>
    <w:rsid w:val="009B50D0"/>
    <w:rsid w:val="009F0847"/>
    <w:rsid w:val="00A559E2"/>
    <w:rsid w:val="00A56CDC"/>
    <w:rsid w:val="00A63731"/>
    <w:rsid w:val="00A82658"/>
    <w:rsid w:val="00AA76CA"/>
    <w:rsid w:val="00AB6FF9"/>
    <w:rsid w:val="00AC1E03"/>
    <w:rsid w:val="00AF1198"/>
    <w:rsid w:val="00B237DE"/>
    <w:rsid w:val="00B3340D"/>
    <w:rsid w:val="00B3682F"/>
    <w:rsid w:val="00B44F00"/>
    <w:rsid w:val="00B47107"/>
    <w:rsid w:val="00B629BB"/>
    <w:rsid w:val="00BB4690"/>
    <w:rsid w:val="00BD6B0F"/>
    <w:rsid w:val="00C21601"/>
    <w:rsid w:val="00C317C7"/>
    <w:rsid w:val="00C650C1"/>
    <w:rsid w:val="00C86FF1"/>
    <w:rsid w:val="00CA25EB"/>
    <w:rsid w:val="00CB6A26"/>
    <w:rsid w:val="00CD676B"/>
    <w:rsid w:val="00D058F2"/>
    <w:rsid w:val="00D85595"/>
    <w:rsid w:val="00DA2A73"/>
    <w:rsid w:val="00DB0390"/>
    <w:rsid w:val="00DB38C3"/>
    <w:rsid w:val="00DE6DE4"/>
    <w:rsid w:val="00E21272"/>
    <w:rsid w:val="00E23096"/>
    <w:rsid w:val="00E24D59"/>
    <w:rsid w:val="00E26D19"/>
    <w:rsid w:val="00EB5DB8"/>
    <w:rsid w:val="00EC6F09"/>
    <w:rsid w:val="00EF745D"/>
    <w:rsid w:val="00F144EF"/>
    <w:rsid w:val="00F44738"/>
    <w:rsid w:val="00F67358"/>
    <w:rsid w:val="00F93B9D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A06B9-C761-409F-B766-FED4C5E7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2020-03-19T04:05:00Z</cp:lastPrinted>
  <dcterms:created xsi:type="dcterms:W3CDTF">2020-03-17T06:50:00Z</dcterms:created>
  <dcterms:modified xsi:type="dcterms:W3CDTF">2020-09-17T08:35:00Z</dcterms:modified>
</cp:coreProperties>
</file>