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2508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35D37">
        <w:rPr>
          <w:sz w:val="28"/>
          <w:szCs w:val="28"/>
        </w:rPr>
        <w:t>15</w:t>
      </w:r>
      <w:r w:rsidR="00902A9B">
        <w:rPr>
          <w:sz w:val="28"/>
          <w:szCs w:val="28"/>
        </w:rPr>
        <w:t xml:space="preserve"> июня</w:t>
      </w:r>
      <w:r w:rsidRPr="00A96E17">
        <w:rPr>
          <w:sz w:val="28"/>
          <w:szCs w:val="28"/>
        </w:rPr>
        <w:t xml:space="preserve"> 202</w:t>
      </w:r>
      <w:r w:rsidR="00B46F6A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E17D9C">
        <w:rPr>
          <w:sz w:val="28"/>
          <w:szCs w:val="28"/>
        </w:rPr>
        <w:t>8</w:t>
      </w:r>
      <w:r w:rsidR="00835D37">
        <w:rPr>
          <w:sz w:val="28"/>
          <w:szCs w:val="28"/>
        </w:rPr>
        <w:t>2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835D37" w:rsidRPr="00835D37" w:rsidRDefault="00397543" w:rsidP="00835D37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835D37">
        <w:rPr>
          <w:sz w:val="28"/>
          <w:szCs w:val="28"/>
        </w:rPr>
        <w:t>О внесении изменений в постановление администрации сельского поселения Болчары</w:t>
      </w:r>
      <w:r w:rsidR="00835D37" w:rsidRPr="00835D37">
        <w:rPr>
          <w:sz w:val="28"/>
          <w:szCs w:val="28"/>
        </w:rPr>
        <w:t xml:space="preserve"> от 26 февраля 2019 года № 18 «Об утверждении Правил внутреннего </w:t>
      </w:r>
    </w:p>
    <w:p w:rsidR="00835D37" w:rsidRPr="00835D37" w:rsidRDefault="00835D37" w:rsidP="00835D37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835D37">
        <w:rPr>
          <w:sz w:val="28"/>
          <w:szCs w:val="28"/>
        </w:rPr>
        <w:t xml:space="preserve">трудового распорядка администрации </w:t>
      </w:r>
    </w:p>
    <w:p w:rsidR="00B92817" w:rsidRPr="00835D37" w:rsidRDefault="00835D37" w:rsidP="00835D37">
      <w:pPr>
        <w:ind w:right="4819"/>
        <w:jc w:val="both"/>
        <w:rPr>
          <w:sz w:val="28"/>
          <w:szCs w:val="28"/>
        </w:rPr>
      </w:pPr>
      <w:r w:rsidRPr="00835D37">
        <w:rPr>
          <w:sz w:val="28"/>
          <w:szCs w:val="28"/>
        </w:rPr>
        <w:t>сельского поселения Болчары»</w:t>
      </w:r>
    </w:p>
    <w:p w:rsidR="00B92817" w:rsidRDefault="00B92817" w:rsidP="00B92817">
      <w:pPr>
        <w:rPr>
          <w:sz w:val="28"/>
          <w:szCs w:val="28"/>
        </w:rPr>
      </w:pPr>
    </w:p>
    <w:p w:rsidR="00397543" w:rsidRPr="00B92817" w:rsidRDefault="00397543" w:rsidP="00B92817">
      <w:pPr>
        <w:rPr>
          <w:sz w:val="28"/>
          <w:szCs w:val="28"/>
        </w:rPr>
      </w:pPr>
    </w:p>
    <w:p w:rsidR="00397543" w:rsidRPr="00835D37" w:rsidRDefault="00835D37" w:rsidP="00835D37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5D37">
        <w:rPr>
          <w:sz w:val="28"/>
          <w:szCs w:val="28"/>
        </w:rPr>
        <w:t xml:space="preserve">В соответствии со статьями 189, 190 Трудового кодекса Российской Федерации, Федеральным законом от 02 марта 2007 года № 25 – ФЗ «О муниципальной службе в Российской Федерации», Законом Ханты – Мансийского автономного округа – Югры от 20 июля 2007 года № 113 – </w:t>
      </w:r>
      <w:proofErr w:type="spellStart"/>
      <w:proofErr w:type="gramStart"/>
      <w:r w:rsidRPr="00835D37">
        <w:rPr>
          <w:sz w:val="28"/>
          <w:szCs w:val="28"/>
        </w:rPr>
        <w:t>оз</w:t>
      </w:r>
      <w:proofErr w:type="spellEnd"/>
      <w:proofErr w:type="gramEnd"/>
      <w:r w:rsidRPr="00835D37">
        <w:rPr>
          <w:sz w:val="28"/>
          <w:szCs w:val="28"/>
        </w:rPr>
        <w:t xml:space="preserve"> «Об отдельных вопросах муниципальной службы в Ханты – Мансийском автономном округе – Югре», Уставом муниципального образования сельского поселения Болчары, </w:t>
      </w:r>
      <w:r>
        <w:rPr>
          <w:sz w:val="28"/>
          <w:szCs w:val="28"/>
        </w:rPr>
        <w:t>в</w:t>
      </w:r>
      <w:r w:rsidRPr="00996DBE">
        <w:rPr>
          <w:sz w:val="28"/>
          <w:szCs w:val="28"/>
        </w:rPr>
        <w:t xml:space="preserve"> связи с приведением в соответствие действующему законодательству правовых актов</w:t>
      </w:r>
      <w:r w:rsidRPr="00835D37">
        <w:rPr>
          <w:sz w:val="28"/>
          <w:szCs w:val="28"/>
        </w:rPr>
        <w:t xml:space="preserve"> сельского поселения Болчары</w:t>
      </w:r>
      <w:r w:rsidR="00397543" w:rsidRPr="00835D37">
        <w:rPr>
          <w:color w:val="000000"/>
          <w:sz w:val="28"/>
          <w:szCs w:val="28"/>
          <w:shd w:val="clear" w:color="auto" w:fill="FFFFFF"/>
        </w:rPr>
        <w:t>, администрация сельского поселения Болчары постановляет:</w:t>
      </w:r>
      <w:r w:rsidR="00397543" w:rsidRPr="00835D37">
        <w:rPr>
          <w:bCs/>
          <w:sz w:val="28"/>
          <w:szCs w:val="28"/>
        </w:rPr>
        <w:t xml:space="preserve"> </w:t>
      </w:r>
    </w:p>
    <w:p w:rsidR="00397543" w:rsidRPr="00835D37" w:rsidRDefault="00397543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5D37">
        <w:rPr>
          <w:sz w:val="28"/>
          <w:szCs w:val="28"/>
        </w:rPr>
        <w:t xml:space="preserve">1. Внести в постановление администрации сельского поселения Болчары </w:t>
      </w:r>
      <w:r w:rsidR="00835D37" w:rsidRPr="00835D37">
        <w:rPr>
          <w:sz w:val="28"/>
          <w:szCs w:val="28"/>
        </w:rPr>
        <w:t>от 26 февраля 2019 года № 18 «Об утверждении Правил внутреннего трудового распорядка администрации сельского поселения Болчары»</w:t>
      </w:r>
      <w:r w:rsidR="00835D37">
        <w:rPr>
          <w:sz w:val="28"/>
          <w:szCs w:val="28"/>
        </w:rPr>
        <w:t xml:space="preserve"> </w:t>
      </w:r>
      <w:r w:rsidRPr="00835D37">
        <w:rPr>
          <w:sz w:val="28"/>
          <w:szCs w:val="28"/>
        </w:rPr>
        <w:t>следующие изменения:</w:t>
      </w:r>
    </w:p>
    <w:p w:rsidR="00835D37" w:rsidRDefault="00397543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7565">
        <w:rPr>
          <w:sz w:val="28"/>
          <w:szCs w:val="28"/>
        </w:rPr>
        <w:t>1.1.</w:t>
      </w:r>
      <w:r w:rsidR="00835D37">
        <w:rPr>
          <w:sz w:val="28"/>
          <w:szCs w:val="28"/>
        </w:rPr>
        <w:t xml:space="preserve"> </w:t>
      </w:r>
      <w:r w:rsidRPr="00107565">
        <w:rPr>
          <w:sz w:val="28"/>
          <w:szCs w:val="28"/>
        </w:rPr>
        <w:t xml:space="preserve"> </w:t>
      </w:r>
      <w:r w:rsidR="00835D37">
        <w:rPr>
          <w:sz w:val="28"/>
          <w:szCs w:val="28"/>
        </w:rPr>
        <w:t>В разделе 2: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2D5762">
        <w:rPr>
          <w:sz w:val="28"/>
          <w:szCs w:val="28"/>
        </w:rPr>
        <w:t>Абзац п</w:t>
      </w:r>
      <w:r>
        <w:rPr>
          <w:sz w:val="28"/>
          <w:szCs w:val="28"/>
        </w:rPr>
        <w:t xml:space="preserve">ятый подпункта 2.1.1. пункта 2.1. </w:t>
      </w:r>
      <w:r w:rsidRPr="002D5762">
        <w:rPr>
          <w:sz w:val="28"/>
          <w:szCs w:val="28"/>
        </w:rPr>
        <w:t>изложить в следующей редакции:</w:t>
      </w:r>
    </w:p>
    <w:p w:rsidR="00835D37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62">
        <w:rPr>
          <w:sz w:val="28"/>
          <w:szCs w:val="28"/>
        </w:rPr>
        <w:t>«трудовую книжку и (или) сведения о трудовой деятельности, за исключением случаев, если трудово</w:t>
      </w:r>
      <w:r>
        <w:rPr>
          <w:sz w:val="28"/>
          <w:szCs w:val="28"/>
        </w:rPr>
        <w:t>й договор заключается впервые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2.12. </w:t>
      </w:r>
      <w:r w:rsidRPr="002D5762">
        <w:rPr>
          <w:sz w:val="28"/>
          <w:szCs w:val="28"/>
        </w:rPr>
        <w:t>изложить в следующей редакции:</w:t>
      </w:r>
    </w:p>
    <w:p w:rsidR="00835D37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62">
        <w:rPr>
          <w:sz w:val="28"/>
          <w:szCs w:val="28"/>
        </w:rPr>
        <w:t>«2.12. На всех Работников администрации ведутся трудовые книжки и (или) сведения о трудовой деятельности, оформляются и ведутся личные карточки № Т</w:t>
      </w:r>
      <w:r w:rsidRPr="00835D37">
        <w:rPr>
          <w:sz w:val="28"/>
          <w:szCs w:val="28"/>
        </w:rPr>
        <w:t>–</w:t>
      </w:r>
      <w:r w:rsidRPr="002D5762">
        <w:rPr>
          <w:sz w:val="28"/>
          <w:szCs w:val="28"/>
        </w:rPr>
        <w:t>2 ГС, № Т</w:t>
      </w:r>
      <w:r w:rsidRPr="00835D37">
        <w:rPr>
          <w:sz w:val="28"/>
          <w:szCs w:val="28"/>
        </w:rPr>
        <w:t>–</w:t>
      </w:r>
      <w:r w:rsidRPr="002D5762">
        <w:rPr>
          <w:sz w:val="28"/>
          <w:szCs w:val="28"/>
        </w:rPr>
        <w:t xml:space="preserve">2 и личные дела, с которыми под роспись знакомится </w:t>
      </w:r>
      <w:r w:rsidRPr="002D5762">
        <w:rPr>
          <w:sz w:val="28"/>
          <w:szCs w:val="28"/>
        </w:rPr>
        <w:lastRenderedPageBreak/>
        <w:t>Работник в порядке, установленном действующ</w:t>
      </w:r>
      <w:r>
        <w:rPr>
          <w:sz w:val="28"/>
          <w:szCs w:val="28"/>
        </w:rPr>
        <w:t>им трудовым законодательством</w:t>
      </w:r>
      <w:proofErr w:type="gramStart"/>
      <w:r>
        <w:rPr>
          <w:sz w:val="28"/>
          <w:szCs w:val="28"/>
        </w:rPr>
        <w:t>.»;</w:t>
      </w:r>
      <w:proofErr w:type="gramEnd"/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Пункт 2.14. </w:t>
      </w:r>
      <w:r w:rsidRPr="002D5762">
        <w:rPr>
          <w:sz w:val="28"/>
          <w:szCs w:val="28"/>
        </w:rPr>
        <w:t>изложить в следующей редакции:</w:t>
      </w:r>
    </w:p>
    <w:p w:rsidR="00835D37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62">
        <w:rPr>
          <w:sz w:val="28"/>
          <w:szCs w:val="28"/>
        </w:rPr>
        <w:t>«2.14. При заключении трудового договора впервые, Работодателем оформляется трудовая книжка (за исключением случаев, если в соответствии с трудовым законодательством, иными федеральными законами трудовая книжка на Работника не оформляется). В случае</w:t>
      </w:r>
      <w:proofErr w:type="gramStart"/>
      <w:r w:rsidRPr="002D5762">
        <w:rPr>
          <w:sz w:val="28"/>
          <w:szCs w:val="28"/>
        </w:rPr>
        <w:t>,</w:t>
      </w:r>
      <w:proofErr w:type="gramEnd"/>
      <w:r w:rsidRPr="002D5762">
        <w:rPr>
          <w:sz w:val="28"/>
          <w:szCs w:val="28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учета.»</w:t>
      </w:r>
      <w:r>
        <w:rPr>
          <w:sz w:val="28"/>
          <w:szCs w:val="28"/>
        </w:rPr>
        <w:t>;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Пункты 2.26. – </w:t>
      </w:r>
      <w:r w:rsidRPr="002D5762">
        <w:rPr>
          <w:sz w:val="28"/>
          <w:szCs w:val="28"/>
        </w:rPr>
        <w:t>2.27</w:t>
      </w:r>
      <w:r>
        <w:rPr>
          <w:sz w:val="28"/>
          <w:szCs w:val="28"/>
        </w:rPr>
        <w:t>.</w:t>
      </w:r>
      <w:r w:rsidRPr="002D5762">
        <w:rPr>
          <w:sz w:val="28"/>
          <w:szCs w:val="28"/>
        </w:rPr>
        <w:t xml:space="preserve"> изложить в следующей редакции: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62">
        <w:rPr>
          <w:sz w:val="28"/>
          <w:szCs w:val="28"/>
        </w:rPr>
        <w:t>«2.26. В день увольнения Работодатель обязан произвести с увольняемым Работником полный денежный расчет и выдать ему надлежаще оформленную трудовую книжку или предоставить сведения о трудовой деятельности у данного Работодателя. Запись в трудовую книжку и внесение информации в сведения о трудовой деятельности об основании и о причине увольнения должны производиться в точном соответствии с формулировками действующего трудового законодательства со ссылкой на пункт, часть, статью закона.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62">
        <w:rPr>
          <w:sz w:val="28"/>
          <w:szCs w:val="28"/>
        </w:rPr>
        <w:t>2.27. В случае</w:t>
      </w:r>
      <w:proofErr w:type="gramStart"/>
      <w:r w:rsidRPr="002D5762">
        <w:rPr>
          <w:sz w:val="28"/>
          <w:szCs w:val="28"/>
        </w:rPr>
        <w:t>,</w:t>
      </w:r>
      <w:proofErr w:type="gramEnd"/>
      <w:r w:rsidRPr="002D5762">
        <w:rPr>
          <w:sz w:val="28"/>
          <w:szCs w:val="28"/>
        </w:rPr>
        <w:t xml:space="preserve"> если в день прекращения трудового договора выдать Работнику трудовую книжку или предоставить сведения о трудовой деятельности невозможно, в связи с отсутствием Работника, либо его отказом от их получения, Работодатель обязан направить Работнику уведомление о необходимости явиться за трудовой книжкой,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на бумажном носителе, заверенные надлежащим образом. Со дн</w:t>
      </w:r>
      <w:r>
        <w:rPr>
          <w:sz w:val="28"/>
          <w:szCs w:val="28"/>
        </w:rPr>
        <w:t>я направления указанного</w:t>
      </w:r>
      <w:r w:rsidRPr="002D5762">
        <w:rPr>
          <w:sz w:val="28"/>
          <w:szCs w:val="28"/>
        </w:rPr>
        <w:t xml:space="preserve">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деятельности. </w:t>
      </w:r>
      <w:proofErr w:type="gramStart"/>
      <w:r w:rsidRPr="002D5762">
        <w:rPr>
          <w:sz w:val="28"/>
          <w:szCs w:val="28"/>
        </w:rPr>
        <w:t>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подпунктом «а» пункта 6 части первой статьи 81 или пунктом 4 ча</w:t>
      </w:r>
      <w:r>
        <w:rPr>
          <w:sz w:val="28"/>
          <w:szCs w:val="28"/>
        </w:rPr>
        <w:t>сти первой статьи 83 Трудового к</w:t>
      </w:r>
      <w:r w:rsidRPr="002D5762">
        <w:rPr>
          <w:sz w:val="28"/>
          <w:szCs w:val="28"/>
        </w:rPr>
        <w:t>одекса Российской Федерации, и при увольнении женщины, срок</w:t>
      </w:r>
      <w:proofErr w:type="gramEnd"/>
      <w:r w:rsidRPr="002D5762">
        <w:rPr>
          <w:sz w:val="28"/>
          <w:szCs w:val="28"/>
        </w:rPr>
        <w:t xml:space="preserve"> действия трудового </w:t>
      </w:r>
      <w:proofErr w:type="gramStart"/>
      <w:r w:rsidRPr="002D5762">
        <w:rPr>
          <w:sz w:val="28"/>
          <w:szCs w:val="28"/>
        </w:rPr>
        <w:t>договора</w:t>
      </w:r>
      <w:proofErr w:type="gramEnd"/>
      <w:r w:rsidRPr="002D5762">
        <w:rPr>
          <w:sz w:val="28"/>
          <w:szCs w:val="28"/>
        </w:rPr>
        <w:t xml:space="preserve"> с которой был продлен до окончания беременности или до окончания отпуска по беременности и родам в соответствии с частью второй статьи 261 Трудового </w:t>
      </w:r>
      <w:r>
        <w:rPr>
          <w:sz w:val="28"/>
          <w:szCs w:val="28"/>
        </w:rPr>
        <w:t>к</w:t>
      </w:r>
      <w:r w:rsidRPr="002D5762">
        <w:rPr>
          <w:sz w:val="28"/>
          <w:szCs w:val="28"/>
        </w:rPr>
        <w:t>одекса Российской Федерации.</w:t>
      </w:r>
    </w:p>
    <w:p w:rsidR="00835D37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D5762">
        <w:rPr>
          <w:sz w:val="28"/>
          <w:szCs w:val="28"/>
        </w:rPr>
        <w:t>По письменному обращению Ра</w:t>
      </w:r>
      <w:r>
        <w:rPr>
          <w:sz w:val="28"/>
          <w:szCs w:val="28"/>
        </w:rPr>
        <w:t>ботника, не получившего трудовую книжку</w:t>
      </w:r>
      <w:r w:rsidRPr="002D5762">
        <w:rPr>
          <w:sz w:val="28"/>
          <w:szCs w:val="28"/>
        </w:rPr>
        <w:t xml:space="preserve"> после увольнения, Работодатель обязан выдать ее не позднее трех рабочих дней со дня обращения Работника, а в случае, если в соответствии с </w:t>
      </w:r>
      <w:r w:rsidRPr="002D5762">
        <w:rPr>
          <w:sz w:val="28"/>
          <w:szCs w:val="28"/>
        </w:rPr>
        <w:lastRenderedPageBreak/>
        <w:t>трудовым законодательством на Работника не ведется трудовая книжка, по обращению Работника (в письменной форме или направленному по адресу электронной почты Работодателя), не получившего сведений о трудовой деятельности после увольнения, Работодатель</w:t>
      </w:r>
      <w:proofErr w:type="gramEnd"/>
      <w:r w:rsidRPr="002D5762">
        <w:rPr>
          <w:sz w:val="28"/>
          <w:szCs w:val="28"/>
        </w:rPr>
        <w:t xml:space="preserve"> </w:t>
      </w:r>
      <w:proofErr w:type="gramStart"/>
      <w:r w:rsidRPr="002D5762">
        <w:rPr>
          <w:sz w:val="28"/>
          <w:szCs w:val="28"/>
        </w:rPr>
        <w:t>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</w:t>
      </w:r>
      <w:r>
        <w:rPr>
          <w:sz w:val="28"/>
          <w:szCs w:val="28"/>
        </w:rPr>
        <w:t>ри ее наличии у Работодателя).».</w:t>
      </w:r>
      <w:proofErr w:type="gramEnd"/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Пункт 4.2.</w:t>
      </w:r>
      <w:r w:rsidRPr="002D5762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4</w:t>
      </w:r>
      <w:r w:rsidRPr="002D5762">
        <w:rPr>
          <w:sz w:val="28"/>
          <w:szCs w:val="28"/>
        </w:rPr>
        <w:t xml:space="preserve"> дополнить абзацами четырнадцатым</w:t>
      </w:r>
      <w:r>
        <w:rPr>
          <w:sz w:val="28"/>
          <w:szCs w:val="28"/>
        </w:rPr>
        <w:t xml:space="preserve"> – </w:t>
      </w:r>
      <w:r w:rsidRPr="002D5762">
        <w:rPr>
          <w:sz w:val="28"/>
          <w:szCs w:val="28"/>
        </w:rPr>
        <w:t>двадцатым</w:t>
      </w:r>
      <w:r>
        <w:rPr>
          <w:sz w:val="28"/>
          <w:szCs w:val="28"/>
        </w:rPr>
        <w:t xml:space="preserve"> </w:t>
      </w:r>
      <w:r w:rsidRPr="002D5762">
        <w:rPr>
          <w:sz w:val="28"/>
          <w:szCs w:val="28"/>
        </w:rPr>
        <w:t xml:space="preserve"> следующего содержания: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62">
        <w:rPr>
          <w:sz w:val="28"/>
          <w:szCs w:val="28"/>
        </w:rPr>
        <w:t>«формировать в электронном виде основную информацию о трудовой деятельности и трудовом стаже каждого Работника и представлять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01F3">
        <w:rPr>
          <w:sz w:val="28"/>
          <w:szCs w:val="28"/>
        </w:rPr>
        <w:t>в сведения</w:t>
      </w:r>
      <w:r w:rsidRPr="002D5762">
        <w:rPr>
          <w:sz w:val="28"/>
          <w:szCs w:val="28"/>
        </w:rPr>
        <w:t xml:space="preserve"> о трудовой деятельности и трудовом стаже включаются информация о Работнике, месте его работы, его трудовой функции, переводах на другую постоянную работу, об увольнении, с указанием основания и причины прекращения трудового договора, и иная предусмотренная трудовым законодательством, федеральными законами, информация;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D5762">
        <w:rPr>
          <w:sz w:val="28"/>
          <w:szCs w:val="28"/>
        </w:rPr>
        <w:t>представлять Работнику (за исключением случаев, если в соответствии с трудовым законодательством, иными федеральными законами на Работника ведется трудовая книжка) сведения о трудовой деятельности за период работы у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</w:t>
      </w:r>
      <w:proofErr w:type="gramEnd"/>
      <w:r w:rsidRPr="002D5762">
        <w:rPr>
          <w:sz w:val="28"/>
          <w:szCs w:val="28"/>
        </w:rPr>
        <w:t xml:space="preserve"> по адресу электронной почты Работодателя: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62">
        <w:rPr>
          <w:sz w:val="28"/>
          <w:szCs w:val="28"/>
        </w:rPr>
        <w:t>в период работы не позднее трех рабочих дней со дня подачи этого заявления;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62">
        <w:rPr>
          <w:sz w:val="28"/>
          <w:szCs w:val="28"/>
        </w:rPr>
        <w:t>при увольнении в день прекращения трудового договора;</w:t>
      </w:r>
    </w:p>
    <w:p w:rsidR="00835D37" w:rsidRPr="002D5762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D5762">
        <w:rPr>
          <w:sz w:val="28"/>
          <w:szCs w:val="28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по письменному заявлению Работника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</w:t>
      </w:r>
      <w:proofErr w:type="gramEnd"/>
      <w:r w:rsidRPr="002D5762">
        <w:rPr>
          <w:sz w:val="28"/>
          <w:szCs w:val="28"/>
        </w:rPr>
        <w:t xml:space="preserve"> Российской Федерации;</w:t>
      </w:r>
    </w:p>
    <w:p w:rsidR="00835D37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D5762">
        <w:rPr>
          <w:sz w:val="28"/>
          <w:szCs w:val="28"/>
        </w:rPr>
        <w:t xml:space="preserve">по письменному заявлению Работника не позднее трех рабочих дней со дня подачи заявления выдать Работнику трудовую книжку (за исключением случаев, если в соответствии с трудовым законодательством, иными </w:t>
      </w:r>
      <w:r w:rsidRPr="002D5762">
        <w:rPr>
          <w:sz w:val="28"/>
          <w:szCs w:val="28"/>
        </w:rPr>
        <w:lastRenderedPageBreak/>
        <w:t>федеральными законами трудовая книжка на Работника не ведется),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</w:t>
      </w:r>
      <w:proofErr w:type="gramEnd"/>
      <w:r w:rsidRPr="002D5762">
        <w:rPr>
          <w:sz w:val="28"/>
          <w:szCs w:val="28"/>
        </w:rPr>
        <w:t xml:space="preserve"> об увольнении с работы; выписки из трудовой (за исключением случаев, если в соответствии с трудовым законодательством, иными федеральными законами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 Сведения о трудовой деятельности предоставляются Работнику в порядке, установленном </w:t>
      </w:r>
      <w:r>
        <w:rPr>
          <w:sz w:val="28"/>
          <w:szCs w:val="28"/>
        </w:rPr>
        <w:t>статьями 66.1 и 84.1 Трудового к</w:t>
      </w:r>
      <w:r w:rsidRPr="002D5762">
        <w:rPr>
          <w:sz w:val="28"/>
          <w:szCs w:val="28"/>
        </w:rPr>
        <w:t>одекса Российской Федерации</w:t>
      </w:r>
      <w:proofErr w:type="gramStart"/>
      <w:r w:rsidRPr="002D5762">
        <w:rPr>
          <w:sz w:val="28"/>
          <w:szCs w:val="28"/>
        </w:rPr>
        <w:t>.».</w:t>
      </w:r>
      <w:proofErr w:type="gramEnd"/>
    </w:p>
    <w:p w:rsidR="00835D37" w:rsidRPr="00835D37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Пункт 5.9. раздела 5 приложения к распоряжению дополнить абзацем следующего содержания:</w:t>
      </w:r>
    </w:p>
    <w:p w:rsidR="00835D37" w:rsidRDefault="00835D37" w:rsidP="00835D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«Письменное заявление на имя Работодателя с просьбой об установлении неполного рабочего (служебного) времени представляется Работником в кадровое подразделением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три дня до установления неполного рабочего (служебного) времени Работнику.»</w:t>
      </w:r>
      <w:r w:rsidR="00C2508C">
        <w:rPr>
          <w:sz w:val="28"/>
          <w:szCs w:val="28"/>
        </w:rPr>
        <w:t>.</w:t>
      </w:r>
    </w:p>
    <w:p w:rsidR="00835D37" w:rsidRPr="00996DBE" w:rsidRDefault="00835D37" w:rsidP="00835D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96DBE">
        <w:rPr>
          <w:sz w:val="28"/>
          <w:szCs w:val="28"/>
        </w:rPr>
        <w:t>Пункты 5.10</w:t>
      </w:r>
      <w:r>
        <w:rPr>
          <w:sz w:val="28"/>
          <w:szCs w:val="28"/>
        </w:rPr>
        <w:t xml:space="preserve">. – </w:t>
      </w:r>
      <w:r w:rsidRPr="00996DBE">
        <w:rPr>
          <w:sz w:val="28"/>
          <w:szCs w:val="28"/>
        </w:rPr>
        <w:t>5.11</w:t>
      </w:r>
      <w:r>
        <w:rPr>
          <w:sz w:val="28"/>
          <w:szCs w:val="28"/>
        </w:rPr>
        <w:t>.</w:t>
      </w:r>
      <w:r w:rsidRPr="00996DB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5</w:t>
      </w:r>
      <w:r w:rsidRPr="00996DBE">
        <w:rPr>
          <w:sz w:val="28"/>
          <w:szCs w:val="28"/>
        </w:rPr>
        <w:t xml:space="preserve"> изложить в следующей редакции:</w:t>
      </w:r>
    </w:p>
    <w:p w:rsidR="00835D37" w:rsidRPr="00996DBE" w:rsidRDefault="00835D37" w:rsidP="00835D37">
      <w:pPr>
        <w:ind w:firstLine="851"/>
        <w:jc w:val="both"/>
        <w:rPr>
          <w:sz w:val="28"/>
          <w:szCs w:val="28"/>
        </w:rPr>
      </w:pPr>
      <w:r w:rsidRPr="00996DBE">
        <w:rPr>
          <w:sz w:val="28"/>
          <w:szCs w:val="28"/>
        </w:rPr>
        <w:t xml:space="preserve">«5.10. Ненормированный рабочий (служебный) день устанавливается </w:t>
      </w:r>
      <w:r>
        <w:rPr>
          <w:sz w:val="28"/>
          <w:szCs w:val="28"/>
        </w:rPr>
        <w:t xml:space="preserve">                 </w:t>
      </w:r>
      <w:r w:rsidRPr="00996DBE">
        <w:rPr>
          <w:sz w:val="28"/>
          <w:szCs w:val="28"/>
        </w:rPr>
        <w:t>для муниципальных служащих, замещающих высшие и главные должности муниципальной службы.</w:t>
      </w:r>
    </w:p>
    <w:p w:rsidR="00835D37" w:rsidRDefault="00835D37" w:rsidP="00835D37">
      <w:pPr>
        <w:ind w:firstLine="851"/>
        <w:jc w:val="both"/>
        <w:rPr>
          <w:sz w:val="28"/>
          <w:szCs w:val="28"/>
        </w:rPr>
      </w:pPr>
      <w:r w:rsidRPr="00996DBE">
        <w:rPr>
          <w:sz w:val="28"/>
          <w:szCs w:val="28"/>
        </w:rPr>
        <w:t>5.11. Муниципальным служащим, замещающим высшие и главные должности муниципальной службы, для которых установлен ненормированный рабочий (</w:t>
      </w:r>
      <w:proofErr w:type="gramStart"/>
      <w:r w:rsidRPr="00996DBE">
        <w:rPr>
          <w:sz w:val="28"/>
          <w:szCs w:val="28"/>
        </w:rPr>
        <w:t xml:space="preserve">служебный) </w:t>
      </w:r>
      <w:proofErr w:type="gramEnd"/>
      <w:r w:rsidRPr="00996DBE">
        <w:rPr>
          <w:sz w:val="28"/>
          <w:szCs w:val="28"/>
        </w:rPr>
        <w:t>день предоставляется ежегодный доп</w:t>
      </w:r>
      <w:r w:rsidR="00C2508C">
        <w:rPr>
          <w:sz w:val="28"/>
          <w:szCs w:val="28"/>
        </w:rPr>
        <w:t xml:space="preserve">олнительный оплачиваемый отпуск </w:t>
      </w:r>
      <w:r w:rsidRPr="00996DBE">
        <w:rPr>
          <w:sz w:val="28"/>
          <w:szCs w:val="28"/>
        </w:rPr>
        <w:t>за ненормированный рабочий (служебный) день продолжительностью</w:t>
      </w:r>
      <w:r w:rsidR="00C2508C">
        <w:rPr>
          <w:sz w:val="28"/>
          <w:szCs w:val="28"/>
        </w:rPr>
        <w:t xml:space="preserve"> </w:t>
      </w:r>
      <w:r>
        <w:rPr>
          <w:sz w:val="28"/>
          <w:szCs w:val="28"/>
        </w:rPr>
        <w:t>три календарных дня.»</w:t>
      </w:r>
      <w:r w:rsidR="00C2508C">
        <w:rPr>
          <w:sz w:val="28"/>
          <w:szCs w:val="28"/>
        </w:rPr>
        <w:t>.</w:t>
      </w:r>
    </w:p>
    <w:p w:rsidR="00835D37" w:rsidRPr="00996DBE" w:rsidRDefault="00835D37" w:rsidP="00835D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96DBE">
        <w:rPr>
          <w:sz w:val="28"/>
          <w:szCs w:val="28"/>
        </w:rPr>
        <w:t xml:space="preserve">Абзац третий пункта 6.3 раздела </w:t>
      </w:r>
      <w:r w:rsidR="00C2508C">
        <w:rPr>
          <w:sz w:val="28"/>
          <w:szCs w:val="28"/>
        </w:rPr>
        <w:t>6</w:t>
      </w:r>
      <w:r w:rsidRPr="00996DBE">
        <w:rPr>
          <w:sz w:val="28"/>
          <w:szCs w:val="28"/>
        </w:rPr>
        <w:t xml:space="preserve"> изложить в следующей редакции:</w:t>
      </w:r>
    </w:p>
    <w:p w:rsidR="00835D37" w:rsidRPr="00835D37" w:rsidRDefault="00835D37" w:rsidP="00835D37">
      <w:pPr>
        <w:ind w:firstLine="851"/>
        <w:jc w:val="both"/>
        <w:rPr>
          <w:sz w:val="28"/>
          <w:szCs w:val="28"/>
        </w:rPr>
      </w:pPr>
      <w:r w:rsidRPr="00996DBE">
        <w:rPr>
          <w:sz w:val="28"/>
          <w:szCs w:val="28"/>
        </w:rPr>
        <w:t>«за ненормированный рабочий (служебный) день в соответствии</w:t>
      </w:r>
      <w:r>
        <w:rPr>
          <w:sz w:val="28"/>
          <w:szCs w:val="28"/>
        </w:rPr>
        <w:t xml:space="preserve">                          </w:t>
      </w:r>
      <w:r w:rsidRPr="00996DBE">
        <w:rPr>
          <w:sz w:val="28"/>
          <w:szCs w:val="28"/>
        </w:rPr>
        <w:t xml:space="preserve"> с пунктами 5.10, 5.11 раздела </w:t>
      </w:r>
      <w:r w:rsidR="00C2508C">
        <w:rPr>
          <w:sz w:val="28"/>
          <w:szCs w:val="28"/>
        </w:rPr>
        <w:t>5</w:t>
      </w:r>
      <w:r w:rsidRPr="00996DBE">
        <w:rPr>
          <w:sz w:val="28"/>
          <w:szCs w:val="28"/>
        </w:rPr>
        <w:t xml:space="preserve"> Правил</w:t>
      </w:r>
      <w:proofErr w:type="gramStart"/>
      <w:r w:rsidRPr="00996DBE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397543" w:rsidRDefault="00397543" w:rsidP="00835D37">
      <w:pPr>
        <w:pStyle w:val="ab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97543" w:rsidRPr="00397543" w:rsidRDefault="00397543" w:rsidP="00835D37">
      <w:pPr>
        <w:pStyle w:val="ab"/>
        <w:ind w:firstLine="851"/>
        <w:jc w:val="both"/>
        <w:rPr>
          <w:rStyle w:val="FontStyle22"/>
          <w:sz w:val="28"/>
          <w:szCs w:val="28"/>
        </w:rPr>
      </w:pPr>
      <w:r w:rsidRPr="00397543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397543" w:rsidRDefault="00397543" w:rsidP="00835D37">
      <w:pPr>
        <w:pStyle w:val="ab"/>
        <w:ind w:firstLine="851"/>
        <w:jc w:val="both"/>
        <w:rPr>
          <w:bCs/>
        </w:rPr>
      </w:pPr>
      <w:r w:rsidRPr="0039754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975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543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B92817" w:rsidRDefault="00B92817" w:rsidP="008C7755">
      <w:pPr>
        <w:jc w:val="both"/>
        <w:rPr>
          <w:color w:val="000000"/>
          <w:sz w:val="28"/>
          <w:szCs w:val="28"/>
        </w:rPr>
      </w:pP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E17D9C" w:rsidRPr="008C7755" w:rsidRDefault="00E17D9C" w:rsidP="008C7755">
      <w:pPr>
        <w:jc w:val="both"/>
        <w:rPr>
          <w:color w:val="000000"/>
          <w:sz w:val="28"/>
          <w:szCs w:val="28"/>
        </w:rPr>
      </w:pPr>
    </w:p>
    <w:p w:rsidR="008C7755" w:rsidRPr="008C7755" w:rsidRDefault="00C2508C" w:rsidP="008C77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</w:t>
      </w:r>
      <w:r w:rsidR="0023434E">
        <w:rPr>
          <w:color w:val="000000"/>
          <w:sz w:val="28"/>
          <w:szCs w:val="28"/>
        </w:rPr>
        <w:t xml:space="preserve">С. Ю. Мокроусов </w:t>
      </w:r>
      <w:r>
        <w:rPr>
          <w:color w:val="000000"/>
          <w:sz w:val="28"/>
          <w:szCs w:val="28"/>
        </w:rPr>
        <w:t xml:space="preserve"> </w:t>
      </w:r>
    </w:p>
    <w:p w:rsidR="00F06C7D" w:rsidRDefault="00F06C7D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835D37">
      <w:headerReference w:type="default" r:id="rId8"/>
      <w:pgSz w:w="11909" w:h="16834"/>
      <w:pgMar w:top="993" w:right="852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8E" w:rsidRDefault="003A1E8E" w:rsidP="003275B4">
      <w:r>
        <w:separator/>
      </w:r>
    </w:p>
  </w:endnote>
  <w:endnote w:type="continuationSeparator" w:id="0">
    <w:p w:rsidR="003A1E8E" w:rsidRDefault="003A1E8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8E" w:rsidRDefault="003A1E8E" w:rsidP="003275B4">
      <w:r>
        <w:separator/>
      </w:r>
    </w:p>
  </w:footnote>
  <w:footnote w:type="continuationSeparator" w:id="0">
    <w:p w:rsidR="003A1E8E" w:rsidRDefault="003A1E8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7FB7"/>
    <w:rsid w:val="00072B8D"/>
    <w:rsid w:val="0007405E"/>
    <w:rsid w:val="000B578B"/>
    <w:rsid w:val="000B5C85"/>
    <w:rsid w:val="000C5024"/>
    <w:rsid w:val="001134CC"/>
    <w:rsid w:val="0015158B"/>
    <w:rsid w:val="0017420C"/>
    <w:rsid w:val="001D251D"/>
    <w:rsid w:val="001F5B6C"/>
    <w:rsid w:val="001F6639"/>
    <w:rsid w:val="00231185"/>
    <w:rsid w:val="00231BD1"/>
    <w:rsid w:val="0023434E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64555"/>
    <w:rsid w:val="00395920"/>
    <w:rsid w:val="00397543"/>
    <w:rsid w:val="003A1E8E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B61B0"/>
    <w:rsid w:val="005D7E66"/>
    <w:rsid w:val="005E3C49"/>
    <w:rsid w:val="0062418E"/>
    <w:rsid w:val="006663A7"/>
    <w:rsid w:val="006A7A7E"/>
    <w:rsid w:val="006D18CA"/>
    <w:rsid w:val="00710E7F"/>
    <w:rsid w:val="00714FA6"/>
    <w:rsid w:val="00760547"/>
    <w:rsid w:val="00774E95"/>
    <w:rsid w:val="007769AF"/>
    <w:rsid w:val="007F5423"/>
    <w:rsid w:val="00800CCC"/>
    <w:rsid w:val="008316C5"/>
    <w:rsid w:val="008339D5"/>
    <w:rsid w:val="00835D37"/>
    <w:rsid w:val="00857011"/>
    <w:rsid w:val="0087434C"/>
    <w:rsid w:val="008C4ACF"/>
    <w:rsid w:val="008C7755"/>
    <w:rsid w:val="008F6B00"/>
    <w:rsid w:val="00902A9B"/>
    <w:rsid w:val="009405E4"/>
    <w:rsid w:val="00942E1F"/>
    <w:rsid w:val="00946541"/>
    <w:rsid w:val="0095468D"/>
    <w:rsid w:val="00967068"/>
    <w:rsid w:val="009C390E"/>
    <w:rsid w:val="009D1254"/>
    <w:rsid w:val="009E3DCA"/>
    <w:rsid w:val="009E4B59"/>
    <w:rsid w:val="009E580F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B3219"/>
    <w:rsid w:val="00BD28C5"/>
    <w:rsid w:val="00C07A5B"/>
    <w:rsid w:val="00C2508C"/>
    <w:rsid w:val="00C27638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AEBB-2846-4663-A97C-3E064DDE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2021-06-15T11:44:00Z</cp:lastPrinted>
  <dcterms:created xsi:type="dcterms:W3CDTF">2021-06-15T11:40:00Z</dcterms:created>
  <dcterms:modified xsi:type="dcterms:W3CDTF">2021-06-15T11:48:00Z</dcterms:modified>
</cp:coreProperties>
</file>