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EB630B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О согласовании имущества, </w:t>
      </w:r>
      <w:bookmarkStart w:id="0" w:name="_GoBack"/>
      <w:bookmarkEnd w:id="0"/>
      <w:r w:rsidR="00EC031E">
        <w:rPr>
          <w:b/>
          <w:szCs w:val="24"/>
        </w:rPr>
        <w:t>передаваемого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 xml:space="preserve">ления в Российской Федерации», </w:t>
      </w:r>
      <w:r w:rsidR="00EC031E">
        <w:rPr>
          <w:szCs w:val="24"/>
        </w:rPr>
        <w:t>Совет депутатов городского поселения Мортка решил:</w:t>
      </w:r>
    </w:p>
    <w:p w:rsidR="0068350E" w:rsidRDefault="0068350E" w:rsidP="00EC031E">
      <w:pPr>
        <w:ind w:firstLine="720"/>
        <w:jc w:val="both"/>
        <w:rPr>
          <w:szCs w:val="24"/>
        </w:rPr>
      </w:pPr>
    </w:p>
    <w:p w:rsidR="00F675B2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Согласовать имущество, передаваемое из муниципальной собственности Кондинского района в собственность городского поселения Мортка</w:t>
      </w:r>
      <w:r w:rsidR="00F675B2">
        <w:rPr>
          <w:szCs w:val="24"/>
        </w:rPr>
        <w:t>:</w:t>
      </w:r>
    </w:p>
    <w:p w:rsidR="00EC031E" w:rsidRDefault="00EC031E" w:rsidP="00F675B2">
      <w:pPr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3118"/>
        <w:gridCol w:w="1422"/>
      </w:tblGrid>
      <w:tr w:rsidR="00722046" w:rsidRPr="00722046" w:rsidTr="00A070F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Наименование и основные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характеристики</w:t>
            </w:r>
            <w:proofErr w:type="gramEnd"/>
            <w:r w:rsidRPr="00722046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Местонахождение имущества или иная информация,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индивидуализирующая</w:t>
            </w:r>
            <w:proofErr w:type="gramEnd"/>
            <w:r w:rsidRPr="00722046">
              <w:rPr>
                <w:sz w:val="22"/>
                <w:szCs w:val="22"/>
              </w:rPr>
              <w:t xml:space="preserve">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Балансовая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22046">
              <w:rPr>
                <w:sz w:val="22"/>
                <w:szCs w:val="22"/>
              </w:rPr>
              <w:t>стоимость</w:t>
            </w:r>
            <w:proofErr w:type="gramEnd"/>
            <w:r w:rsidRPr="00722046">
              <w:rPr>
                <w:sz w:val="22"/>
                <w:szCs w:val="22"/>
              </w:rPr>
              <w:t>, рублей</w:t>
            </w:r>
          </w:p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22046" w:rsidRPr="00722046" w:rsidTr="00A070F7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722046" w:rsidP="007220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4</w:t>
            </w:r>
          </w:p>
        </w:tc>
      </w:tr>
      <w:tr w:rsidR="00722046" w:rsidRPr="00722046" w:rsidTr="00A070F7">
        <w:trPr>
          <w:cantSplit/>
          <w:trHeight w:val="42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46" w:rsidRPr="00722046" w:rsidRDefault="00D502EA" w:rsidP="0072204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Имущество, необходимое для осуществления полномочий по решению вопросов местного значения</w:t>
            </w:r>
          </w:p>
        </w:tc>
      </w:tr>
      <w:tr w:rsidR="00722046" w:rsidRPr="00722046" w:rsidTr="00A070F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numPr>
                <w:ilvl w:val="0"/>
                <w:numId w:val="2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275499" w:rsidP="00C77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спортивно-игровая площадка, год изготовления 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275499" w:rsidP="002754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>, 3Б</w:t>
            </w:r>
            <w:r w:rsidR="00722046" w:rsidRPr="0072204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с.Ямки</w:t>
            </w:r>
            <w:proofErr w:type="spellEnd"/>
            <w:r w:rsidR="00722046" w:rsidRPr="00722046">
              <w:rPr>
                <w:sz w:val="22"/>
                <w:szCs w:val="22"/>
              </w:rPr>
              <w:t xml:space="preserve"> Кондинский район, Ханты-Мансийский автономный округ – Югра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275499" w:rsidP="0072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3 438 814,35</w:t>
            </w:r>
          </w:p>
        </w:tc>
      </w:tr>
      <w:tr w:rsidR="00722046" w:rsidRPr="00722046" w:rsidTr="00A070F7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722046" w:rsidP="00722046">
            <w:pPr>
              <w:jc w:val="right"/>
              <w:rPr>
                <w:sz w:val="22"/>
                <w:szCs w:val="22"/>
              </w:rPr>
            </w:pPr>
            <w:r w:rsidRPr="00722046">
              <w:rPr>
                <w:sz w:val="22"/>
                <w:szCs w:val="22"/>
              </w:rPr>
              <w:t>ИТОГО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6" w:rsidRPr="00722046" w:rsidRDefault="00275499" w:rsidP="007220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3 438 814,35</w:t>
            </w:r>
          </w:p>
        </w:tc>
      </w:tr>
    </w:tbl>
    <w:p w:rsidR="00F675B2" w:rsidRDefault="00F675B2" w:rsidP="00F675B2">
      <w:pPr>
        <w:tabs>
          <w:tab w:val="left" w:pos="851"/>
        </w:tabs>
        <w:ind w:left="567"/>
        <w:jc w:val="both"/>
        <w:rPr>
          <w:szCs w:val="24"/>
        </w:rPr>
      </w:pP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</w:t>
      </w:r>
      <w:r w:rsidR="0068350E">
        <w:rPr>
          <w:szCs w:val="24"/>
        </w:rPr>
        <w:t>ания городское поселение Мортка.</w:t>
      </w: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вступает в силу после его подписания.</w:t>
      </w:r>
    </w:p>
    <w:p w:rsidR="00EC031E" w:rsidRDefault="00EC031E" w:rsidP="0068350E">
      <w:pPr>
        <w:tabs>
          <w:tab w:val="left" w:pos="851"/>
        </w:tabs>
        <w:ind w:firstLine="567"/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proofErr w:type="gramStart"/>
      <w:r w:rsidRPr="00E10353">
        <w:rPr>
          <w:szCs w:val="24"/>
        </w:rPr>
        <w:t>городского</w:t>
      </w:r>
      <w:proofErr w:type="gramEnd"/>
      <w:r w:rsidRPr="00E10353">
        <w:rPr>
          <w:szCs w:val="24"/>
        </w:rPr>
        <w:t xml:space="preserve"> поселения Мортка                                                                   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68350E" w:rsidRPr="00E10353" w:rsidRDefault="0068350E" w:rsidP="00E10353">
      <w:pPr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</w:p>
    <w:p w:rsidR="00E10353" w:rsidRP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Глава городского поселения Мортка                                                          </w:t>
      </w:r>
      <w:proofErr w:type="spellStart"/>
      <w:r w:rsidRPr="00E10353">
        <w:rPr>
          <w:szCs w:val="24"/>
        </w:rPr>
        <w:t>А.А.Тагильцев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EB630B">
        <w:rPr>
          <w:szCs w:val="24"/>
        </w:rPr>
        <w:t>18</w:t>
      </w:r>
      <w:r>
        <w:rPr>
          <w:szCs w:val="24"/>
        </w:rPr>
        <w:t>»</w:t>
      </w:r>
      <w:r w:rsidR="00275499">
        <w:rPr>
          <w:szCs w:val="24"/>
        </w:rPr>
        <w:t xml:space="preserve"> ноября</w:t>
      </w:r>
      <w:r w:rsidR="00C7722A">
        <w:rPr>
          <w:szCs w:val="24"/>
        </w:rPr>
        <w:t xml:space="preserve"> </w:t>
      </w:r>
      <w:r>
        <w:rPr>
          <w:szCs w:val="24"/>
        </w:rPr>
        <w:t>20</w:t>
      </w:r>
      <w:r w:rsidR="00862A0D">
        <w:rPr>
          <w:szCs w:val="24"/>
        </w:rPr>
        <w:t>2</w:t>
      </w:r>
      <w:r w:rsidR="00BE1831">
        <w:rPr>
          <w:szCs w:val="24"/>
        </w:rPr>
        <w:t>1</w:t>
      </w:r>
      <w:r>
        <w:rPr>
          <w:szCs w:val="24"/>
        </w:rPr>
        <w:t xml:space="preserve"> года                                                                              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EB630B">
        <w:rPr>
          <w:szCs w:val="24"/>
        </w:rPr>
        <w:t>199</w:t>
      </w:r>
    </w:p>
    <w:sectPr w:rsidR="00E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3AD0019D"/>
    <w:multiLevelType w:val="hybridMultilevel"/>
    <w:tmpl w:val="0660E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091130"/>
    <w:rsid w:val="000D1567"/>
    <w:rsid w:val="00275499"/>
    <w:rsid w:val="00357820"/>
    <w:rsid w:val="00376859"/>
    <w:rsid w:val="004712AF"/>
    <w:rsid w:val="00614B60"/>
    <w:rsid w:val="00647E65"/>
    <w:rsid w:val="0068350E"/>
    <w:rsid w:val="006C19B4"/>
    <w:rsid w:val="00722046"/>
    <w:rsid w:val="00862A0D"/>
    <w:rsid w:val="00884A0D"/>
    <w:rsid w:val="0098592F"/>
    <w:rsid w:val="00A10979"/>
    <w:rsid w:val="00BE1831"/>
    <w:rsid w:val="00C53F79"/>
    <w:rsid w:val="00C60676"/>
    <w:rsid w:val="00C7722A"/>
    <w:rsid w:val="00CC4EC4"/>
    <w:rsid w:val="00D502EA"/>
    <w:rsid w:val="00E10353"/>
    <w:rsid w:val="00E56028"/>
    <w:rsid w:val="00EB630B"/>
    <w:rsid w:val="00EC031E"/>
    <w:rsid w:val="00EC1DD5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2021-11-22T10:44:00Z</cp:lastPrinted>
  <dcterms:created xsi:type="dcterms:W3CDTF">2021-11-17T04:45:00Z</dcterms:created>
  <dcterms:modified xsi:type="dcterms:W3CDTF">2021-11-22T10:44:00Z</dcterms:modified>
</cp:coreProperties>
</file>