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BA" w:rsidRDefault="009C07BA" w:rsidP="009C07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9C07BA" w:rsidRPr="009C07BA" w:rsidRDefault="009C07BA" w:rsidP="009C07BA">
      <w:pPr>
        <w:ind w:firstLine="720"/>
        <w:jc w:val="both"/>
        <w:rPr>
          <w:b/>
          <w:sz w:val="24"/>
          <w:szCs w:val="24"/>
        </w:rPr>
      </w:pPr>
      <w:r w:rsidRPr="009C07BA">
        <w:rPr>
          <w:sz w:val="24"/>
          <w:szCs w:val="24"/>
        </w:rPr>
        <w:t xml:space="preserve">Руководствуясь статьей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Совет депутатов </w:t>
      </w:r>
      <w:r>
        <w:rPr>
          <w:sz w:val="24"/>
          <w:szCs w:val="24"/>
        </w:rPr>
        <w:t>городского поселения Мортка</w:t>
      </w:r>
      <w:r w:rsidRPr="009C07BA">
        <w:rPr>
          <w:sz w:val="24"/>
          <w:szCs w:val="24"/>
        </w:rPr>
        <w:t xml:space="preserve"> </w:t>
      </w:r>
      <w:r w:rsidRPr="009C07BA">
        <w:rPr>
          <w:b/>
          <w:sz w:val="24"/>
          <w:szCs w:val="24"/>
        </w:rPr>
        <w:t>решил:</w:t>
      </w:r>
    </w:p>
    <w:p w:rsidR="00513797" w:rsidRDefault="006E1A1E" w:rsidP="005F2F50">
      <w:pPr>
        <w:ind w:firstLine="720"/>
        <w:jc w:val="both"/>
        <w:rPr>
          <w:sz w:val="24"/>
          <w:szCs w:val="24"/>
        </w:rPr>
      </w:pPr>
      <w:r w:rsidRPr="006E1A1E">
        <w:rPr>
          <w:sz w:val="24"/>
          <w:szCs w:val="24"/>
        </w:rPr>
        <w:t>1. Внести в 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772505">
        <w:rPr>
          <w:sz w:val="24"/>
          <w:szCs w:val="24"/>
        </w:rPr>
        <w:t xml:space="preserve"> (далее – Р</w:t>
      </w:r>
      <w:r>
        <w:rPr>
          <w:sz w:val="24"/>
          <w:szCs w:val="24"/>
        </w:rPr>
        <w:t>ешение) следующие изменения: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9C07BA">
        <w:rPr>
          <w:sz w:val="24"/>
          <w:szCs w:val="24"/>
        </w:rPr>
        <w:t>. Приложение к решению после раздела 11 дополнить разделом 11</w:t>
      </w:r>
      <w:r w:rsidRPr="009C07BA">
        <w:rPr>
          <w:sz w:val="24"/>
          <w:szCs w:val="24"/>
          <w:vertAlign w:val="superscript"/>
        </w:rPr>
        <w:t>1</w:t>
      </w:r>
      <w:r w:rsidRPr="009C07BA">
        <w:rPr>
          <w:sz w:val="24"/>
          <w:szCs w:val="24"/>
        </w:rPr>
        <w:t>.</w:t>
      </w:r>
      <w:r w:rsidRPr="009C07BA">
        <w:rPr>
          <w:sz w:val="24"/>
          <w:szCs w:val="24"/>
          <w:vertAlign w:val="superscript"/>
        </w:rPr>
        <w:t xml:space="preserve"> </w:t>
      </w:r>
      <w:r w:rsidRPr="009C07BA">
        <w:rPr>
          <w:sz w:val="24"/>
          <w:szCs w:val="24"/>
        </w:rPr>
        <w:t>«Материальная помощь» следующего содержания:</w:t>
      </w:r>
    </w:p>
    <w:p w:rsidR="009C07BA" w:rsidRPr="009C07BA" w:rsidRDefault="009C07BA" w:rsidP="009C07BA">
      <w:pPr>
        <w:jc w:val="center"/>
        <w:rPr>
          <w:sz w:val="24"/>
          <w:szCs w:val="24"/>
        </w:rPr>
      </w:pPr>
      <w:r w:rsidRPr="009C07BA">
        <w:rPr>
          <w:sz w:val="24"/>
          <w:szCs w:val="24"/>
        </w:rPr>
        <w:t>«11</w:t>
      </w:r>
      <w:r w:rsidRPr="009C07BA">
        <w:rPr>
          <w:sz w:val="24"/>
          <w:szCs w:val="24"/>
          <w:vertAlign w:val="superscript"/>
        </w:rPr>
        <w:t>1</w:t>
      </w:r>
      <w:r w:rsidRPr="009C07BA">
        <w:rPr>
          <w:sz w:val="24"/>
          <w:szCs w:val="24"/>
        </w:rPr>
        <w:t xml:space="preserve">. </w:t>
      </w:r>
      <w:r w:rsidRPr="009C07BA">
        <w:rPr>
          <w:iCs/>
          <w:sz w:val="24"/>
          <w:szCs w:val="24"/>
        </w:rPr>
        <w:t>Материальная помощь</w:t>
      </w:r>
    </w:p>
    <w:p w:rsidR="009C07BA" w:rsidRPr="009C07BA" w:rsidRDefault="009C07BA" w:rsidP="009C07BA">
      <w:pPr>
        <w:ind w:firstLine="708"/>
        <w:jc w:val="both"/>
        <w:rPr>
          <w:sz w:val="24"/>
          <w:szCs w:val="24"/>
        </w:rPr>
      </w:pPr>
      <w:r w:rsidRPr="009C07BA">
        <w:rPr>
          <w:iCs/>
          <w:sz w:val="24"/>
          <w:szCs w:val="24"/>
        </w:rPr>
        <w:t>11</w:t>
      </w:r>
      <w:r w:rsidRPr="009C07BA">
        <w:rPr>
          <w:iCs/>
          <w:sz w:val="24"/>
          <w:szCs w:val="24"/>
          <w:vertAlign w:val="superscript"/>
        </w:rPr>
        <w:t>1</w:t>
      </w:r>
      <w:r w:rsidRPr="009C07BA">
        <w:rPr>
          <w:iCs/>
          <w:sz w:val="24"/>
          <w:szCs w:val="24"/>
        </w:rPr>
        <w:t xml:space="preserve">.1. В связи со смертью близких родственников (родители, муж (жена), дети), выплачивается материальная помощь в размере десяти тысяч рублей: 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proofErr w:type="gramStart"/>
      <w:r w:rsidRPr="009C07BA">
        <w:rPr>
          <w:sz w:val="24"/>
          <w:szCs w:val="24"/>
        </w:rPr>
        <w:t>выборным</w:t>
      </w:r>
      <w:proofErr w:type="gramEnd"/>
      <w:r w:rsidRPr="009C07BA">
        <w:rPr>
          <w:sz w:val="24"/>
          <w:szCs w:val="24"/>
        </w:rPr>
        <w:t xml:space="preserve">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9C07BA" w:rsidRPr="009C07BA" w:rsidRDefault="009C07BA" w:rsidP="009C07BA">
      <w:pPr>
        <w:ind w:firstLine="720"/>
        <w:jc w:val="both"/>
        <w:rPr>
          <w:sz w:val="24"/>
          <w:szCs w:val="24"/>
        </w:rPr>
      </w:pPr>
      <w:proofErr w:type="gramStart"/>
      <w:r w:rsidRPr="009C07BA">
        <w:rPr>
          <w:sz w:val="24"/>
          <w:szCs w:val="24"/>
        </w:rPr>
        <w:t>муниципальным</w:t>
      </w:r>
      <w:proofErr w:type="gramEnd"/>
      <w:r w:rsidRPr="009C07BA">
        <w:rPr>
          <w:sz w:val="24"/>
          <w:szCs w:val="24"/>
        </w:rPr>
        <w:t xml:space="preserve"> служащим – по расп</w:t>
      </w:r>
      <w:r w:rsidR="00811222">
        <w:rPr>
          <w:sz w:val="24"/>
          <w:szCs w:val="24"/>
        </w:rPr>
        <w:t>оряжению (приказу) работодателя.</w:t>
      </w:r>
      <w:bookmarkStart w:id="0" w:name="_GoBack"/>
      <w:bookmarkEnd w:id="0"/>
      <w:r w:rsidR="00811222">
        <w:rPr>
          <w:sz w:val="24"/>
          <w:szCs w:val="24"/>
        </w:rPr>
        <w:t>»</w:t>
      </w:r>
    </w:p>
    <w:p w:rsidR="001B667D" w:rsidRPr="001B667D" w:rsidRDefault="001B667D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2.</w:t>
      </w:r>
      <w:r w:rsidRPr="001B667D">
        <w:rPr>
          <w:rFonts w:eastAsia="Arial Unicode MS"/>
          <w:sz w:val="24"/>
          <w:szCs w:val="24"/>
        </w:rPr>
        <w:t xml:space="preserve">  Обнародовать настоящее решение в соответствии с решением Совета депутатов городского поселения Мор</w:t>
      </w:r>
      <w:r w:rsidR="000B7DF9">
        <w:rPr>
          <w:rFonts w:eastAsia="Arial Unicode MS"/>
          <w:sz w:val="24"/>
          <w:szCs w:val="24"/>
        </w:rPr>
        <w:t xml:space="preserve">тка от 31 марта 2009 года № 48 </w:t>
      </w:r>
      <w:r w:rsidRPr="001B667D">
        <w:rPr>
          <w:rFonts w:eastAsia="Arial Unicode MS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C07BA" w:rsidRDefault="001B667D" w:rsidP="001B667D">
      <w:pPr>
        <w:tabs>
          <w:tab w:val="left" w:pos="1134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3. </w:t>
      </w:r>
      <w:r w:rsidR="00B30439">
        <w:rPr>
          <w:rFonts w:eastAsia="Arial Unicode MS"/>
          <w:sz w:val="24"/>
          <w:szCs w:val="24"/>
        </w:rPr>
        <w:t>Настоящее р</w:t>
      </w:r>
      <w:r w:rsidR="009C07BA">
        <w:rPr>
          <w:rFonts w:eastAsia="Arial Unicode MS"/>
          <w:sz w:val="24"/>
          <w:szCs w:val="24"/>
        </w:rPr>
        <w:t>ешение вступает в силу после обнародования.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E44EA3">
        <w:rPr>
          <w:sz w:val="24"/>
          <w:szCs w:val="24"/>
        </w:rPr>
        <w:t>Конт</w:t>
      </w:r>
      <w:r w:rsidR="00B30439">
        <w:rPr>
          <w:sz w:val="24"/>
          <w:szCs w:val="24"/>
        </w:rPr>
        <w:t>роль за выполнением настоящего р</w:t>
      </w:r>
      <w:r w:rsidRPr="00E44EA3">
        <w:rPr>
          <w:sz w:val="24"/>
          <w:szCs w:val="24"/>
        </w:rPr>
        <w:t xml:space="preserve">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9C07BA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proofErr w:type="gramStart"/>
      <w:r>
        <w:rPr>
          <w:sz w:val="24"/>
          <w:szCs w:val="24"/>
        </w:rPr>
        <w:t>_</w:t>
      </w:r>
      <w:r w:rsidR="00D01691" w:rsidRPr="005C185A">
        <w:rPr>
          <w:sz w:val="24"/>
          <w:szCs w:val="24"/>
        </w:rPr>
        <w:t>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D01691" w:rsidRPr="005C185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D01691" w:rsidRPr="005C185A">
        <w:rPr>
          <w:sz w:val="24"/>
          <w:szCs w:val="24"/>
        </w:rPr>
        <w:t xml:space="preserve"> года                                                                  </w:t>
      </w:r>
    </w:p>
    <w:p w:rsidR="004D2B25" w:rsidRPr="009C07BA" w:rsidRDefault="00D01691" w:rsidP="00B35D4A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r w:rsidR="009C07BA">
        <w:rPr>
          <w:sz w:val="24"/>
          <w:szCs w:val="24"/>
        </w:rPr>
        <w:t>___</w:t>
      </w:r>
    </w:p>
    <w:sectPr w:rsidR="004D2B25" w:rsidRPr="009C07B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AA" w:rsidRDefault="00553DAA">
      <w:r>
        <w:separator/>
      </w:r>
    </w:p>
  </w:endnote>
  <w:endnote w:type="continuationSeparator" w:id="0">
    <w:p w:rsidR="00553DAA" w:rsidRDefault="005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AA" w:rsidRDefault="00553DAA">
      <w:r>
        <w:separator/>
      </w:r>
    </w:p>
  </w:footnote>
  <w:footnote w:type="continuationSeparator" w:id="0">
    <w:p w:rsidR="00553DAA" w:rsidRDefault="0055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A111E"/>
    <w:rsid w:val="000B7DF9"/>
    <w:rsid w:val="000C6471"/>
    <w:rsid w:val="001B667D"/>
    <w:rsid w:val="001D2C14"/>
    <w:rsid w:val="002250E8"/>
    <w:rsid w:val="00227EBC"/>
    <w:rsid w:val="00267C4E"/>
    <w:rsid w:val="002729AF"/>
    <w:rsid w:val="002F2026"/>
    <w:rsid w:val="003107DC"/>
    <w:rsid w:val="0038127C"/>
    <w:rsid w:val="003D2CBD"/>
    <w:rsid w:val="004326F0"/>
    <w:rsid w:val="004963AF"/>
    <w:rsid w:val="004D2B25"/>
    <w:rsid w:val="004F3D1F"/>
    <w:rsid w:val="00513797"/>
    <w:rsid w:val="00540BAD"/>
    <w:rsid w:val="00553DAA"/>
    <w:rsid w:val="005B2CDF"/>
    <w:rsid w:val="005F0317"/>
    <w:rsid w:val="005F2F50"/>
    <w:rsid w:val="00603F9B"/>
    <w:rsid w:val="006D50D2"/>
    <w:rsid w:val="006E1A1E"/>
    <w:rsid w:val="00701016"/>
    <w:rsid w:val="007147FB"/>
    <w:rsid w:val="0073664D"/>
    <w:rsid w:val="00772505"/>
    <w:rsid w:val="00796426"/>
    <w:rsid w:val="007C4F22"/>
    <w:rsid w:val="008000DD"/>
    <w:rsid w:val="008001C8"/>
    <w:rsid w:val="00806096"/>
    <w:rsid w:val="00811222"/>
    <w:rsid w:val="00813190"/>
    <w:rsid w:val="008836AC"/>
    <w:rsid w:val="008A3870"/>
    <w:rsid w:val="009016CF"/>
    <w:rsid w:val="00943610"/>
    <w:rsid w:val="00987346"/>
    <w:rsid w:val="00995C5E"/>
    <w:rsid w:val="009C07BA"/>
    <w:rsid w:val="009C2BCE"/>
    <w:rsid w:val="00A53BB8"/>
    <w:rsid w:val="00A7761F"/>
    <w:rsid w:val="00AC30DA"/>
    <w:rsid w:val="00AD5AE7"/>
    <w:rsid w:val="00AE544E"/>
    <w:rsid w:val="00AE630A"/>
    <w:rsid w:val="00AF059B"/>
    <w:rsid w:val="00B30439"/>
    <w:rsid w:val="00B35D4A"/>
    <w:rsid w:val="00B474E3"/>
    <w:rsid w:val="00B72ED8"/>
    <w:rsid w:val="00BA49A5"/>
    <w:rsid w:val="00BC2671"/>
    <w:rsid w:val="00C05858"/>
    <w:rsid w:val="00C16BF4"/>
    <w:rsid w:val="00C2544A"/>
    <w:rsid w:val="00C566FA"/>
    <w:rsid w:val="00CC4737"/>
    <w:rsid w:val="00CE2220"/>
    <w:rsid w:val="00D01691"/>
    <w:rsid w:val="00D14EED"/>
    <w:rsid w:val="00D4240A"/>
    <w:rsid w:val="00D44F3A"/>
    <w:rsid w:val="00D455EA"/>
    <w:rsid w:val="00DC4832"/>
    <w:rsid w:val="00E262B3"/>
    <w:rsid w:val="00E26FC2"/>
    <w:rsid w:val="00E636C1"/>
    <w:rsid w:val="00ED1687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EB1F-8CB2-4D0E-AF62-C54BDE6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2021-09-06T06:47:00Z</cp:lastPrinted>
  <dcterms:created xsi:type="dcterms:W3CDTF">2021-09-06T06:32:00Z</dcterms:created>
  <dcterms:modified xsi:type="dcterms:W3CDTF">2021-09-06T08:45:00Z</dcterms:modified>
</cp:coreProperties>
</file>