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CA7D92" w:rsidRDefault="00350486" w:rsidP="00C841AF">
      <w:pPr>
        <w:jc w:val="center"/>
        <w:rPr>
          <w:b/>
          <w:sz w:val="28"/>
          <w:szCs w:val="28"/>
        </w:rPr>
      </w:pPr>
      <w:r w:rsidRPr="00CA7D92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CA7D92" w:rsidRDefault="00350486" w:rsidP="00350486">
      <w:pPr>
        <w:jc w:val="center"/>
        <w:rPr>
          <w:b/>
        </w:rPr>
      </w:pPr>
      <w:r w:rsidRPr="00CA7D92">
        <w:rPr>
          <w:b/>
        </w:rPr>
        <w:t>Кондинский район Ханты-Ман</w:t>
      </w:r>
      <w:r w:rsidR="00CA7D92" w:rsidRPr="00CA7D92">
        <w:rPr>
          <w:b/>
        </w:rPr>
        <w:t>сийский автономный округ – Югра</w:t>
      </w:r>
    </w:p>
    <w:p w:rsidR="00350486" w:rsidRPr="00CA7D92" w:rsidRDefault="00350486" w:rsidP="00CA7D92">
      <w:pPr>
        <w:rPr>
          <w:b/>
          <w:caps/>
          <w:sz w:val="28"/>
          <w:szCs w:val="28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794184">
      <w:pPr>
        <w:spacing w:line="360" w:lineRule="auto"/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CA7D92" w:rsidRDefault="00350486" w:rsidP="009B3520">
      <w:pPr>
        <w:jc w:val="center"/>
        <w:rPr>
          <w:color w:val="FF0000"/>
          <w:sz w:val="28"/>
          <w:szCs w:val="28"/>
        </w:rPr>
      </w:pPr>
    </w:p>
    <w:p w:rsidR="00CA7D92" w:rsidRPr="00E949E3" w:rsidRDefault="00CA7D92" w:rsidP="00350486">
      <w:pPr>
        <w:rPr>
          <w:color w:val="FF0000"/>
          <w:sz w:val="28"/>
          <w:szCs w:val="28"/>
        </w:rPr>
      </w:pPr>
    </w:p>
    <w:p w:rsidR="00350486" w:rsidRPr="00CF11A9" w:rsidRDefault="00D33F7E" w:rsidP="00350486">
      <w:pPr>
        <w:rPr>
          <w:sz w:val="28"/>
          <w:szCs w:val="28"/>
        </w:rPr>
      </w:pPr>
      <w:r w:rsidRPr="00CF11A9">
        <w:rPr>
          <w:sz w:val="28"/>
          <w:szCs w:val="28"/>
        </w:rPr>
        <w:t>о</w:t>
      </w:r>
      <w:r w:rsidR="00350486" w:rsidRPr="00CF11A9">
        <w:rPr>
          <w:sz w:val="28"/>
          <w:szCs w:val="28"/>
        </w:rPr>
        <w:t>т</w:t>
      </w:r>
      <w:r w:rsidR="001E3151" w:rsidRPr="00CF11A9">
        <w:rPr>
          <w:sz w:val="28"/>
          <w:szCs w:val="28"/>
        </w:rPr>
        <w:t xml:space="preserve"> </w:t>
      </w:r>
      <w:r w:rsidR="002C6662">
        <w:rPr>
          <w:sz w:val="28"/>
          <w:szCs w:val="28"/>
        </w:rPr>
        <w:t>1</w:t>
      </w:r>
      <w:r w:rsidR="00180A85">
        <w:rPr>
          <w:sz w:val="28"/>
          <w:szCs w:val="28"/>
        </w:rPr>
        <w:t>5</w:t>
      </w:r>
      <w:r w:rsidR="00CF11A9" w:rsidRPr="00CF11A9">
        <w:rPr>
          <w:sz w:val="28"/>
          <w:szCs w:val="28"/>
        </w:rPr>
        <w:t xml:space="preserve"> сентября</w:t>
      </w:r>
      <w:r w:rsidR="000855AA" w:rsidRPr="00CF11A9">
        <w:rPr>
          <w:sz w:val="28"/>
          <w:szCs w:val="28"/>
        </w:rPr>
        <w:t xml:space="preserve"> 2022</w:t>
      </w:r>
      <w:r w:rsidR="00CA6B90" w:rsidRPr="00CF11A9">
        <w:rPr>
          <w:sz w:val="28"/>
          <w:szCs w:val="28"/>
        </w:rPr>
        <w:t xml:space="preserve"> </w:t>
      </w:r>
      <w:r w:rsidR="00350486" w:rsidRPr="00CF11A9">
        <w:rPr>
          <w:sz w:val="28"/>
          <w:szCs w:val="28"/>
        </w:rPr>
        <w:t>г</w:t>
      </w:r>
      <w:r w:rsidR="00480584" w:rsidRPr="00CF11A9">
        <w:rPr>
          <w:sz w:val="28"/>
          <w:szCs w:val="28"/>
        </w:rPr>
        <w:t>ода</w:t>
      </w:r>
      <w:r w:rsidR="00350486" w:rsidRPr="00CF11A9">
        <w:rPr>
          <w:sz w:val="28"/>
          <w:szCs w:val="28"/>
        </w:rPr>
        <w:tab/>
      </w:r>
      <w:r w:rsidR="00350486" w:rsidRPr="00CF11A9">
        <w:rPr>
          <w:sz w:val="28"/>
          <w:szCs w:val="28"/>
        </w:rPr>
        <w:tab/>
      </w:r>
      <w:r w:rsidR="00350486" w:rsidRPr="00CF11A9">
        <w:rPr>
          <w:sz w:val="28"/>
          <w:szCs w:val="28"/>
        </w:rPr>
        <w:tab/>
      </w:r>
      <w:r w:rsidR="00B02BF5" w:rsidRPr="00CF11A9">
        <w:rPr>
          <w:sz w:val="28"/>
          <w:szCs w:val="28"/>
        </w:rPr>
        <w:t xml:space="preserve">          </w:t>
      </w:r>
      <w:r w:rsidR="003257E7" w:rsidRPr="00CF11A9">
        <w:rPr>
          <w:sz w:val="28"/>
          <w:szCs w:val="28"/>
        </w:rPr>
        <w:t xml:space="preserve">                       </w:t>
      </w:r>
      <w:r w:rsidR="009C7286" w:rsidRPr="00CF11A9">
        <w:rPr>
          <w:sz w:val="28"/>
          <w:szCs w:val="28"/>
        </w:rPr>
        <w:t xml:space="preserve">       </w:t>
      </w:r>
      <w:r w:rsidR="003257E7" w:rsidRPr="00CF11A9">
        <w:rPr>
          <w:sz w:val="28"/>
          <w:szCs w:val="28"/>
        </w:rPr>
        <w:t xml:space="preserve">    </w:t>
      </w:r>
      <w:r w:rsidR="00180A85">
        <w:rPr>
          <w:sz w:val="28"/>
          <w:szCs w:val="28"/>
        </w:rPr>
        <w:t xml:space="preserve"> </w:t>
      </w:r>
      <w:r w:rsidR="003257E7" w:rsidRPr="00CF11A9">
        <w:rPr>
          <w:sz w:val="28"/>
          <w:szCs w:val="28"/>
        </w:rPr>
        <w:t xml:space="preserve">  </w:t>
      </w:r>
      <w:r w:rsidR="00180A85">
        <w:rPr>
          <w:sz w:val="28"/>
          <w:szCs w:val="28"/>
        </w:rPr>
        <w:t xml:space="preserve">    </w:t>
      </w:r>
      <w:r w:rsidR="009C7E08" w:rsidRPr="00CF11A9">
        <w:rPr>
          <w:sz w:val="28"/>
          <w:szCs w:val="28"/>
        </w:rPr>
        <w:t xml:space="preserve">    </w:t>
      </w:r>
      <w:r w:rsidR="00350486" w:rsidRPr="00CF11A9">
        <w:rPr>
          <w:sz w:val="28"/>
          <w:szCs w:val="28"/>
        </w:rPr>
        <w:t>№</w:t>
      </w:r>
      <w:r w:rsidR="001E3151" w:rsidRPr="00CF11A9">
        <w:rPr>
          <w:sz w:val="28"/>
          <w:szCs w:val="28"/>
        </w:rPr>
        <w:t xml:space="preserve"> </w:t>
      </w:r>
      <w:r w:rsidR="00B41796">
        <w:rPr>
          <w:sz w:val="28"/>
          <w:szCs w:val="28"/>
        </w:rPr>
        <w:t>10</w:t>
      </w:r>
      <w:r w:rsidR="00180A85">
        <w:rPr>
          <w:sz w:val="28"/>
          <w:szCs w:val="28"/>
        </w:rPr>
        <w:t>5</w:t>
      </w:r>
    </w:p>
    <w:p w:rsidR="00350486" w:rsidRPr="00CF11A9" w:rsidRDefault="00350486" w:rsidP="00350486">
      <w:pPr>
        <w:rPr>
          <w:sz w:val="28"/>
          <w:szCs w:val="28"/>
        </w:rPr>
      </w:pPr>
      <w:r w:rsidRPr="00CF11A9">
        <w:rPr>
          <w:sz w:val="28"/>
          <w:szCs w:val="28"/>
        </w:rPr>
        <w:t>с.</w:t>
      </w:r>
      <w:r w:rsidR="002A2C20" w:rsidRPr="00CF11A9">
        <w:rPr>
          <w:sz w:val="28"/>
          <w:szCs w:val="28"/>
        </w:rPr>
        <w:t xml:space="preserve"> </w:t>
      </w:r>
      <w:r w:rsidRPr="00CF11A9">
        <w:rPr>
          <w:sz w:val="28"/>
          <w:szCs w:val="28"/>
        </w:rPr>
        <w:t>Болчары</w:t>
      </w:r>
    </w:p>
    <w:p w:rsidR="001A016A" w:rsidRPr="00794184" w:rsidRDefault="001A016A" w:rsidP="00350486">
      <w:pPr>
        <w:rPr>
          <w:sz w:val="28"/>
          <w:szCs w:val="28"/>
        </w:rPr>
      </w:pPr>
    </w:p>
    <w:p w:rsidR="00794184" w:rsidRPr="00794184" w:rsidRDefault="00794184" w:rsidP="00350486">
      <w:pPr>
        <w:rPr>
          <w:sz w:val="28"/>
          <w:szCs w:val="28"/>
        </w:rPr>
      </w:pPr>
    </w:p>
    <w:p w:rsidR="00180A85" w:rsidRDefault="00180A85" w:rsidP="00180A85">
      <w:pPr>
        <w:tabs>
          <w:tab w:val="left" w:pos="5529"/>
          <w:tab w:val="left" w:pos="5670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размещения нестационарных торговых объектов на территории сельского поселения Болчары  </w:t>
      </w:r>
    </w:p>
    <w:p w:rsidR="00180A85" w:rsidRDefault="00180A85" w:rsidP="00180A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A85" w:rsidRDefault="00180A85" w:rsidP="00180A85">
      <w:pPr>
        <w:rPr>
          <w:sz w:val="28"/>
          <w:szCs w:val="28"/>
        </w:rPr>
      </w:pPr>
    </w:p>
    <w:p w:rsidR="00180A85" w:rsidRPr="00180A85" w:rsidRDefault="00180A85" w:rsidP="00180A85">
      <w:pPr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0A85">
        <w:rPr>
          <w:sz w:val="28"/>
          <w:szCs w:val="28"/>
        </w:rPr>
        <w:t xml:space="preserve">В соответствии с Федеральным законом от 28 декабря 2009 года                     № 381 – ФЗ «Об основах государственного регулирования торговой деятельности в Российской Федерации», Законом Ханты – Мансийского  автономного округа – Югры от 11 мая 2010 года № 85 – </w:t>
      </w:r>
      <w:proofErr w:type="spellStart"/>
      <w:proofErr w:type="gramStart"/>
      <w:r w:rsidRPr="00180A85">
        <w:rPr>
          <w:sz w:val="28"/>
          <w:szCs w:val="28"/>
        </w:rPr>
        <w:t>оз</w:t>
      </w:r>
      <w:proofErr w:type="spellEnd"/>
      <w:proofErr w:type="gramEnd"/>
      <w:r w:rsidRPr="00180A85">
        <w:rPr>
          <w:sz w:val="28"/>
          <w:szCs w:val="28"/>
        </w:rPr>
        <w:t xml:space="preserve"> «О государственном регулировании торговой деятельности в Ханты – Мансийском автономном округе – </w:t>
      </w:r>
      <w:proofErr w:type="spellStart"/>
      <w:r w:rsidRPr="00180A85">
        <w:rPr>
          <w:sz w:val="28"/>
          <w:szCs w:val="28"/>
        </w:rPr>
        <w:t>Югре</w:t>
      </w:r>
      <w:proofErr w:type="spellEnd"/>
      <w:r w:rsidRPr="00180A85">
        <w:rPr>
          <w:sz w:val="28"/>
          <w:szCs w:val="28"/>
        </w:rPr>
        <w:t xml:space="preserve"> от 24 декабря 2010 года № 1 – </w:t>
      </w:r>
      <w:proofErr w:type="spellStart"/>
      <w:r w:rsidRPr="00180A85">
        <w:rPr>
          <w:sz w:val="28"/>
          <w:szCs w:val="28"/>
        </w:rPr>
        <w:t>нп</w:t>
      </w:r>
      <w:proofErr w:type="spellEnd"/>
      <w:r w:rsidRPr="00180A85">
        <w:rPr>
          <w:sz w:val="28"/>
          <w:szCs w:val="28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Уставом сельского поселения Болчары, в целях упорядочения размещения нестационарных торговых объектов на территории сельского поселения Болчары:         </w:t>
      </w:r>
    </w:p>
    <w:p w:rsidR="00180A85" w:rsidRPr="00180A85" w:rsidRDefault="00180A85" w:rsidP="00180A85">
      <w:pPr>
        <w:pStyle w:val="aff9"/>
        <w:numPr>
          <w:ilvl w:val="0"/>
          <w:numId w:val="35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180A85">
        <w:rPr>
          <w:sz w:val="28"/>
          <w:szCs w:val="28"/>
        </w:rPr>
        <w:t xml:space="preserve">Утвердить схему размещения нестационарных торговых объектов на территории сельского поселения Болчары (приложение). </w:t>
      </w:r>
    </w:p>
    <w:p w:rsidR="00180A85" w:rsidRPr="00180A85" w:rsidRDefault="00180A85" w:rsidP="00180A85">
      <w:pPr>
        <w:pStyle w:val="25"/>
        <w:numPr>
          <w:ilvl w:val="0"/>
          <w:numId w:val="35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0A85">
        <w:rPr>
          <w:sz w:val="28"/>
          <w:szCs w:val="28"/>
        </w:rPr>
        <w:t>Постановление администрации сельского поселения Болчары от 16 декабря 2011 года № 80 «Об утверждении Положения о порядке размещения нестационарных торговых объектов и объектов общественного питания на территории сельского поселения Болчары» признать утратившими силу.</w:t>
      </w:r>
    </w:p>
    <w:p w:rsidR="00180A85" w:rsidRPr="00180A85" w:rsidRDefault="00180A85" w:rsidP="00180A85">
      <w:pPr>
        <w:pStyle w:val="25"/>
        <w:numPr>
          <w:ilvl w:val="0"/>
          <w:numId w:val="35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0A85">
        <w:rPr>
          <w:sz w:val="28"/>
          <w:szCs w:val="28"/>
        </w:rPr>
        <w:t xml:space="preserve">Настоящее постановление обнародовать в соответствии с решением Совета депутатов сельского поселения Болчары от 26 сентября 2014 года № 84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сельского поселения Болчары» и </w:t>
      </w:r>
      <w:r w:rsidRPr="00180A85">
        <w:rPr>
          <w:sz w:val="28"/>
          <w:szCs w:val="28"/>
        </w:rPr>
        <w:lastRenderedPageBreak/>
        <w:t>разместить на официальном сайте органов местного самоуправления муниципального образования Кондинский район.</w:t>
      </w:r>
    </w:p>
    <w:p w:rsidR="00180A85" w:rsidRPr="00180A85" w:rsidRDefault="00180A85" w:rsidP="00180A85">
      <w:pPr>
        <w:pStyle w:val="25"/>
        <w:tabs>
          <w:tab w:val="left" w:pos="1134"/>
        </w:tabs>
        <w:spacing w:after="0" w:line="240" w:lineRule="auto"/>
        <w:ind w:firstLine="851"/>
        <w:rPr>
          <w:sz w:val="28"/>
          <w:szCs w:val="28"/>
        </w:rPr>
      </w:pPr>
      <w:r w:rsidRPr="00180A8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80A85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180A85" w:rsidRPr="00180A85" w:rsidRDefault="00180A85" w:rsidP="00180A85">
      <w:pPr>
        <w:pStyle w:val="25"/>
        <w:tabs>
          <w:tab w:val="left" w:pos="1134"/>
        </w:tabs>
        <w:spacing w:after="0" w:line="240" w:lineRule="auto"/>
        <w:ind w:firstLine="851"/>
        <w:rPr>
          <w:sz w:val="28"/>
          <w:szCs w:val="28"/>
        </w:rPr>
      </w:pPr>
      <w:r w:rsidRPr="00180A8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80A85">
        <w:rPr>
          <w:sz w:val="28"/>
          <w:szCs w:val="28"/>
        </w:rPr>
        <w:t>Контроль исполнения постановления оставляю за собой.</w:t>
      </w:r>
    </w:p>
    <w:p w:rsidR="00180A85" w:rsidRPr="00180A85" w:rsidRDefault="00180A85" w:rsidP="00180A85">
      <w:pPr>
        <w:ind w:firstLine="851"/>
        <w:jc w:val="both"/>
        <w:rPr>
          <w:sz w:val="28"/>
          <w:szCs w:val="28"/>
          <w:lang/>
        </w:rPr>
      </w:pPr>
    </w:p>
    <w:p w:rsidR="00180A85" w:rsidRPr="00180A85" w:rsidRDefault="00180A85" w:rsidP="00180A8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0A85" w:rsidRPr="00180A85" w:rsidRDefault="00180A85" w:rsidP="00180A8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0A85" w:rsidRPr="00180A85" w:rsidRDefault="00180A85" w:rsidP="00180A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0A85">
        <w:rPr>
          <w:sz w:val="28"/>
          <w:szCs w:val="28"/>
        </w:rPr>
        <w:t xml:space="preserve">Глава сельского поселения Болчары                                          </w:t>
      </w:r>
      <w:r>
        <w:rPr>
          <w:sz w:val="28"/>
          <w:szCs w:val="28"/>
        </w:rPr>
        <w:t xml:space="preserve">  </w:t>
      </w:r>
      <w:r w:rsidRPr="00180A85">
        <w:rPr>
          <w:sz w:val="28"/>
          <w:szCs w:val="28"/>
        </w:rPr>
        <w:t xml:space="preserve"> С. Ю. Мокроусов  </w:t>
      </w:r>
    </w:p>
    <w:p w:rsidR="00180A85" w:rsidRPr="00180A85" w:rsidRDefault="00180A85" w:rsidP="00180A85">
      <w:pPr>
        <w:rPr>
          <w:color w:val="000000"/>
          <w:sz w:val="28"/>
          <w:szCs w:val="28"/>
        </w:rPr>
      </w:pPr>
    </w:p>
    <w:p w:rsidR="00180A85" w:rsidRPr="00180A85" w:rsidRDefault="00180A85" w:rsidP="00180A85">
      <w:pPr>
        <w:rPr>
          <w:color w:val="000000"/>
          <w:sz w:val="28"/>
          <w:szCs w:val="28"/>
        </w:rPr>
      </w:pPr>
    </w:p>
    <w:p w:rsidR="00180A85" w:rsidRPr="00180A85" w:rsidRDefault="00180A85" w:rsidP="00180A85">
      <w:pPr>
        <w:ind w:firstLine="4820"/>
        <w:rPr>
          <w:sz w:val="28"/>
          <w:szCs w:val="28"/>
        </w:rPr>
      </w:pPr>
    </w:p>
    <w:p w:rsidR="00180A85" w:rsidRPr="00180A85" w:rsidRDefault="00180A85" w:rsidP="00180A85">
      <w:pPr>
        <w:ind w:firstLine="4820"/>
        <w:rPr>
          <w:sz w:val="28"/>
          <w:szCs w:val="28"/>
        </w:rPr>
      </w:pPr>
    </w:p>
    <w:p w:rsidR="00180A85" w:rsidRPr="00180A85" w:rsidRDefault="00180A85" w:rsidP="00180A85">
      <w:pPr>
        <w:ind w:firstLine="4820"/>
        <w:rPr>
          <w:sz w:val="28"/>
          <w:szCs w:val="28"/>
        </w:rPr>
      </w:pPr>
    </w:p>
    <w:p w:rsidR="00180A85" w:rsidRPr="00180A85" w:rsidRDefault="00180A85" w:rsidP="00180A85">
      <w:pPr>
        <w:ind w:firstLine="4820"/>
        <w:rPr>
          <w:sz w:val="28"/>
          <w:szCs w:val="28"/>
        </w:rPr>
      </w:pPr>
    </w:p>
    <w:p w:rsidR="00180A85" w:rsidRDefault="00180A85" w:rsidP="00180A85">
      <w:pPr>
        <w:rPr>
          <w:sz w:val="28"/>
          <w:szCs w:val="28"/>
        </w:rPr>
        <w:sectPr w:rsidR="00180A85" w:rsidSect="00180A85">
          <w:pgSz w:w="11909" w:h="16834"/>
          <w:pgMar w:top="1276" w:right="994" w:bottom="1418" w:left="1276" w:header="425" w:footer="720" w:gutter="0"/>
          <w:cols w:space="720"/>
        </w:sectPr>
      </w:pPr>
    </w:p>
    <w:p w:rsidR="00180A85" w:rsidRDefault="00180A85" w:rsidP="00180A85">
      <w:pPr>
        <w:rPr>
          <w:sz w:val="28"/>
          <w:szCs w:val="28"/>
        </w:rPr>
        <w:sectPr w:rsidR="00180A85" w:rsidSect="00480584">
          <w:headerReference w:type="first" r:id="rId7"/>
          <w:pgSz w:w="11906" w:h="16838"/>
          <w:pgMar w:top="1134" w:right="849" w:bottom="1276" w:left="1134" w:header="709" w:footer="709" w:gutter="0"/>
          <w:cols w:space="720"/>
        </w:sectPr>
      </w:pPr>
      <w:r>
        <w:rPr>
          <w:sz w:val="28"/>
          <w:szCs w:val="28"/>
        </w:rPr>
        <w:lastRenderedPageBreak/>
        <w:tab/>
      </w:r>
    </w:p>
    <w:p w:rsidR="00180A85" w:rsidRDefault="00180A85" w:rsidP="00180A85">
      <w:pPr>
        <w:ind w:left="9356"/>
        <w:rPr>
          <w:sz w:val="28"/>
          <w:szCs w:val="28"/>
        </w:rPr>
      </w:pPr>
      <w:r w:rsidRPr="00180A85">
        <w:rPr>
          <w:sz w:val="28"/>
          <w:szCs w:val="28"/>
        </w:rPr>
        <w:lastRenderedPageBreak/>
        <w:t xml:space="preserve">Приложение </w:t>
      </w:r>
    </w:p>
    <w:p w:rsidR="00180A85" w:rsidRPr="00180A85" w:rsidRDefault="00180A85" w:rsidP="00180A85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80A85">
        <w:rPr>
          <w:sz w:val="28"/>
          <w:szCs w:val="28"/>
        </w:rPr>
        <w:t xml:space="preserve">администрации сельского поселения Болчары </w:t>
      </w:r>
    </w:p>
    <w:p w:rsidR="00180A85" w:rsidRDefault="00180A85" w:rsidP="00180A85">
      <w:pPr>
        <w:ind w:left="9356"/>
        <w:rPr>
          <w:sz w:val="28"/>
          <w:szCs w:val="28"/>
        </w:rPr>
      </w:pPr>
      <w:r>
        <w:rPr>
          <w:sz w:val="28"/>
          <w:szCs w:val="28"/>
        </w:rPr>
        <w:t>от 15.09.2022 № 105</w:t>
      </w:r>
    </w:p>
    <w:p w:rsidR="00180A85" w:rsidRPr="00180A85" w:rsidRDefault="00180A85" w:rsidP="00180A85">
      <w:pPr>
        <w:ind w:left="9356"/>
        <w:rPr>
          <w:sz w:val="28"/>
          <w:szCs w:val="28"/>
        </w:rPr>
      </w:pPr>
    </w:p>
    <w:p w:rsidR="00180A85" w:rsidRDefault="00180A85" w:rsidP="00180A8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180A85" w:rsidRDefault="00180A85" w:rsidP="00180A8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t>СХЕМА РАЗМЕЩЕНИЯ НЕСТАЦИОНАРНЫХ ТОРГОВЫХ ОБЪЕКТОВ</w:t>
      </w:r>
    </w:p>
    <w:p w:rsidR="00180A85" w:rsidRDefault="00180A85" w:rsidP="00180A85">
      <w:pPr>
        <w:widowControl w:val="0"/>
        <w:autoSpaceDE w:val="0"/>
        <w:autoSpaceDN w:val="0"/>
        <w:adjustRightInd w:val="0"/>
        <w:jc w:val="center"/>
      </w:pPr>
      <w:r>
        <w:t xml:space="preserve">НА ТЕРРИТОРИИ МУНИЦИПАЛЬНОГО ОБРАЗОВАНИЯ СЕЛЬСКОГО ПОСЕЛЕНИЯ БОЛЧАРЫ </w:t>
      </w:r>
    </w:p>
    <w:p w:rsidR="00180A85" w:rsidRDefault="00180A85" w:rsidP="00180A8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471"/>
        <w:gridCol w:w="1418"/>
        <w:gridCol w:w="1417"/>
        <w:gridCol w:w="1985"/>
        <w:gridCol w:w="1134"/>
        <w:gridCol w:w="1701"/>
        <w:gridCol w:w="1169"/>
        <w:gridCol w:w="1061"/>
        <w:gridCol w:w="1596"/>
        <w:gridCol w:w="1354"/>
      </w:tblGrid>
      <w:tr w:rsidR="00180A85" w:rsidTr="0018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субъекта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юридический адрес субъекта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размещенных нестационарных торговых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месторасположения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специализация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(ассортимент реализуемой продукции)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площадь нестационарного торгового объекта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земельного участка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Срок, период размещения нестационарного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торгового объекта</w:t>
            </w:r>
          </w:p>
        </w:tc>
      </w:tr>
      <w:tr w:rsidR="00180A85" w:rsidTr="0018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80A85" w:rsidTr="0018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628217, 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ХМАО-Югра</w:t>
            </w:r>
            <w:proofErr w:type="spellEnd"/>
            <w:r>
              <w:rPr>
                <w:sz w:val="20"/>
              </w:rPr>
              <w:t xml:space="preserve">, Кондинский район,                        с. Болчары,                 ул. </w:t>
            </w:r>
            <w:proofErr w:type="gramStart"/>
            <w:r>
              <w:rPr>
                <w:sz w:val="20"/>
              </w:rPr>
              <w:t>Пионерская</w:t>
            </w:r>
            <w:proofErr w:type="gramEnd"/>
            <w:r>
              <w:rPr>
                <w:sz w:val="20"/>
              </w:rP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торговый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 лет с момента заключения договора</w:t>
            </w:r>
          </w:p>
        </w:tc>
      </w:tr>
      <w:tr w:rsidR="00180A85" w:rsidTr="0018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628218, 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ХМАО-Югра</w:t>
            </w:r>
            <w:proofErr w:type="spellEnd"/>
            <w:r>
              <w:rPr>
                <w:sz w:val="20"/>
              </w:rPr>
              <w:t xml:space="preserve">, Кондинский район, с. Алтай, 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ул. Ленина, 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торговый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 лет с момента заключения договора</w:t>
            </w:r>
          </w:p>
        </w:tc>
      </w:tr>
      <w:tr w:rsidR="00180A85" w:rsidTr="00180A8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628218, 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ХМАО-Югра</w:t>
            </w:r>
            <w:proofErr w:type="spellEnd"/>
            <w:r>
              <w:rPr>
                <w:sz w:val="20"/>
              </w:rPr>
              <w:t xml:space="preserve">, Кондинский район, д. Кама, </w:t>
            </w:r>
          </w:p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ул. Ленина, 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торговый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5" w:rsidRDefault="0018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 лет с момента заключения договора</w:t>
            </w:r>
          </w:p>
        </w:tc>
      </w:tr>
    </w:tbl>
    <w:p w:rsidR="00180A85" w:rsidRDefault="00180A85" w:rsidP="00180A85">
      <w:pPr>
        <w:shd w:val="clear" w:color="auto" w:fill="FFFFFF"/>
        <w:tabs>
          <w:tab w:val="left" w:pos="3308"/>
        </w:tabs>
        <w:autoSpaceDE w:val="0"/>
        <w:autoSpaceDN w:val="0"/>
        <w:adjustRightInd w:val="0"/>
        <w:rPr>
          <w:sz w:val="20"/>
        </w:rPr>
        <w:sectPr w:rsidR="00180A85" w:rsidSect="00180A85">
          <w:pgSz w:w="16838" w:h="11906" w:orient="landscape"/>
          <w:pgMar w:top="851" w:right="1276" w:bottom="1134" w:left="1134" w:header="709" w:footer="709" w:gutter="0"/>
          <w:cols w:space="720"/>
        </w:sectPr>
      </w:pPr>
    </w:p>
    <w:p w:rsidR="00180A85" w:rsidRDefault="00180A85" w:rsidP="00180A85">
      <w:pPr>
        <w:shd w:val="clear" w:color="auto" w:fill="FFFFFF"/>
        <w:tabs>
          <w:tab w:val="left" w:pos="3308"/>
        </w:tabs>
        <w:autoSpaceDE w:val="0"/>
        <w:autoSpaceDN w:val="0"/>
        <w:adjustRightInd w:val="0"/>
        <w:rPr>
          <w:sz w:val="20"/>
        </w:rPr>
      </w:pPr>
    </w:p>
    <w:p w:rsidR="00180A85" w:rsidRDefault="00180A85" w:rsidP="00180A85">
      <w:pPr>
        <w:shd w:val="clear" w:color="auto" w:fill="FFFFFF"/>
        <w:tabs>
          <w:tab w:val="left" w:pos="33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80A85" w:rsidRDefault="00180A85" w:rsidP="00180A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B41796" w:rsidRDefault="00B41796" w:rsidP="00180A85">
      <w:pPr>
        <w:jc w:val="both"/>
        <w:rPr>
          <w:color w:val="000000"/>
          <w:sz w:val="16"/>
          <w:szCs w:val="16"/>
        </w:rPr>
      </w:pPr>
    </w:p>
    <w:sectPr w:rsidR="00B41796" w:rsidSect="00480584">
      <w:pgSz w:w="11906" w:h="16838"/>
      <w:pgMar w:top="1134" w:right="849" w:bottom="1276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A7" w:rsidRDefault="00F557A7">
      <w:r>
        <w:separator/>
      </w:r>
    </w:p>
  </w:endnote>
  <w:endnote w:type="continuationSeparator" w:id="0">
    <w:p w:rsidR="00F557A7" w:rsidRDefault="00F5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A7" w:rsidRDefault="00F557A7">
      <w:r>
        <w:separator/>
      </w:r>
    </w:p>
  </w:footnote>
  <w:footnote w:type="continuationSeparator" w:id="0">
    <w:p w:rsidR="00F557A7" w:rsidRDefault="00F55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7" w:rsidRDefault="00F553A7" w:rsidP="00212908">
    <w:pPr>
      <w:pStyle w:val="a4"/>
    </w:pPr>
  </w:p>
  <w:p w:rsidR="00F553A7" w:rsidRDefault="00F553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59DCCFD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0969B6"/>
    <w:multiLevelType w:val="hybridMultilevel"/>
    <w:tmpl w:val="F2DC80A4"/>
    <w:lvl w:ilvl="0" w:tplc="A5986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0">
    <w:nsid w:val="35CB5813"/>
    <w:multiLevelType w:val="hybridMultilevel"/>
    <w:tmpl w:val="3F725D0C"/>
    <w:lvl w:ilvl="0" w:tplc="42BC8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/>
      </w:r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3F036D"/>
    <w:multiLevelType w:val="hybridMultilevel"/>
    <w:tmpl w:val="34421E6E"/>
    <w:lvl w:ilvl="0" w:tplc="075821E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AB63FDD"/>
    <w:multiLevelType w:val="multilevel"/>
    <w:tmpl w:val="750A93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2035242"/>
    <w:multiLevelType w:val="multilevel"/>
    <w:tmpl w:val="D1146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24AD6"/>
    <w:multiLevelType w:val="hybridMultilevel"/>
    <w:tmpl w:val="8A10F1DE"/>
    <w:lvl w:ilvl="0" w:tplc="E8940F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9"/>
  </w:num>
  <w:num w:numId="5">
    <w:abstractNumId w:val="25"/>
  </w:num>
  <w:num w:numId="6">
    <w:abstractNumId w:val="19"/>
  </w:num>
  <w:num w:numId="7">
    <w:abstractNumId w:val="7"/>
  </w:num>
  <w:num w:numId="8">
    <w:abstractNumId w:val="29"/>
  </w:num>
  <w:num w:numId="9">
    <w:abstractNumId w:val="11"/>
  </w:num>
  <w:num w:numId="10">
    <w:abstractNumId w:val="32"/>
  </w:num>
  <w:num w:numId="11">
    <w:abstractNumId w:val="33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27"/>
  </w:num>
  <w:num w:numId="17">
    <w:abstractNumId w:val="5"/>
  </w:num>
  <w:num w:numId="18">
    <w:abstractNumId w:val="20"/>
  </w:num>
  <w:num w:numId="19">
    <w:abstractNumId w:val="18"/>
  </w:num>
  <w:num w:numId="20">
    <w:abstractNumId w:val="23"/>
  </w:num>
  <w:num w:numId="21">
    <w:abstractNumId w:val="2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24"/>
  </w:num>
  <w:num w:numId="27">
    <w:abstractNumId w:val="31"/>
  </w:num>
  <w:num w:numId="28">
    <w:abstractNumId w:val="15"/>
  </w:num>
  <w:num w:numId="29">
    <w:abstractNumId w:val="22"/>
  </w:num>
  <w:num w:numId="30">
    <w:abstractNumId w:val="6"/>
  </w:num>
  <w:num w:numId="31">
    <w:abstractNumId w:val="10"/>
  </w:num>
  <w:num w:numId="32">
    <w:abstractNumId w:val="2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0C2"/>
    <w:rsid w:val="000052EF"/>
    <w:rsid w:val="00005D1F"/>
    <w:rsid w:val="00007FDA"/>
    <w:rsid w:val="000116B1"/>
    <w:rsid w:val="00014E26"/>
    <w:rsid w:val="000216A0"/>
    <w:rsid w:val="00024A48"/>
    <w:rsid w:val="00024EED"/>
    <w:rsid w:val="00030D7A"/>
    <w:rsid w:val="00035709"/>
    <w:rsid w:val="00037CB7"/>
    <w:rsid w:val="000409C8"/>
    <w:rsid w:val="00042D33"/>
    <w:rsid w:val="000517D5"/>
    <w:rsid w:val="00053964"/>
    <w:rsid w:val="00063AD1"/>
    <w:rsid w:val="00076D8A"/>
    <w:rsid w:val="000843F6"/>
    <w:rsid w:val="0008476E"/>
    <w:rsid w:val="000855AA"/>
    <w:rsid w:val="00085996"/>
    <w:rsid w:val="0009070A"/>
    <w:rsid w:val="000A4B21"/>
    <w:rsid w:val="000B7B08"/>
    <w:rsid w:val="000C0B93"/>
    <w:rsid w:val="000D4A28"/>
    <w:rsid w:val="000E01B8"/>
    <w:rsid w:val="000E195A"/>
    <w:rsid w:val="00100CDC"/>
    <w:rsid w:val="00117C86"/>
    <w:rsid w:val="00121D6D"/>
    <w:rsid w:val="001230B3"/>
    <w:rsid w:val="001456B0"/>
    <w:rsid w:val="00146DD3"/>
    <w:rsid w:val="001670CC"/>
    <w:rsid w:val="00180A85"/>
    <w:rsid w:val="00183191"/>
    <w:rsid w:val="001938E1"/>
    <w:rsid w:val="001A016A"/>
    <w:rsid w:val="001A394F"/>
    <w:rsid w:val="001B0D35"/>
    <w:rsid w:val="001B12AE"/>
    <w:rsid w:val="001B780C"/>
    <w:rsid w:val="001C29D6"/>
    <w:rsid w:val="001D3D8C"/>
    <w:rsid w:val="001D72AF"/>
    <w:rsid w:val="001E26A3"/>
    <w:rsid w:val="001E3151"/>
    <w:rsid w:val="001E7323"/>
    <w:rsid w:val="001F2ABA"/>
    <w:rsid w:val="001F42D8"/>
    <w:rsid w:val="001F6490"/>
    <w:rsid w:val="00202105"/>
    <w:rsid w:val="00205030"/>
    <w:rsid w:val="0021009F"/>
    <w:rsid w:val="0021275A"/>
    <w:rsid w:val="00212908"/>
    <w:rsid w:val="00213C13"/>
    <w:rsid w:val="00214EEC"/>
    <w:rsid w:val="00215481"/>
    <w:rsid w:val="00232826"/>
    <w:rsid w:val="0023676E"/>
    <w:rsid w:val="00237366"/>
    <w:rsid w:val="00264729"/>
    <w:rsid w:val="00265D6D"/>
    <w:rsid w:val="002729D0"/>
    <w:rsid w:val="00274242"/>
    <w:rsid w:val="002A2C20"/>
    <w:rsid w:val="002A4243"/>
    <w:rsid w:val="002B3FEC"/>
    <w:rsid w:val="002C0ADD"/>
    <w:rsid w:val="002C6662"/>
    <w:rsid w:val="002C7DCB"/>
    <w:rsid w:val="002D58A8"/>
    <w:rsid w:val="002E0194"/>
    <w:rsid w:val="002E0B3F"/>
    <w:rsid w:val="002E19FB"/>
    <w:rsid w:val="002F46B8"/>
    <w:rsid w:val="0031696C"/>
    <w:rsid w:val="003257E7"/>
    <w:rsid w:val="00331967"/>
    <w:rsid w:val="00333BE2"/>
    <w:rsid w:val="00341163"/>
    <w:rsid w:val="00345602"/>
    <w:rsid w:val="00350486"/>
    <w:rsid w:val="00352C1A"/>
    <w:rsid w:val="00393376"/>
    <w:rsid w:val="003978EE"/>
    <w:rsid w:val="003A6028"/>
    <w:rsid w:val="003B0237"/>
    <w:rsid w:val="003B2EB0"/>
    <w:rsid w:val="003C0B8C"/>
    <w:rsid w:val="003C2B1B"/>
    <w:rsid w:val="003D768B"/>
    <w:rsid w:val="003E0DB6"/>
    <w:rsid w:val="003E7152"/>
    <w:rsid w:val="00407D40"/>
    <w:rsid w:val="00412060"/>
    <w:rsid w:val="00415A6A"/>
    <w:rsid w:val="004220DB"/>
    <w:rsid w:val="004321D6"/>
    <w:rsid w:val="00433DD9"/>
    <w:rsid w:val="0044453E"/>
    <w:rsid w:val="00446881"/>
    <w:rsid w:val="00453509"/>
    <w:rsid w:val="004650B9"/>
    <w:rsid w:val="004740CD"/>
    <w:rsid w:val="0048026F"/>
    <w:rsid w:val="00480584"/>
    <w:rsid w:val="004827A6"/>
    <w:rsid w:val="00486F2D"/>
    <w:rsid w:val="0049650A"/>
    <w:rsid w:val="004A282B"/>
    <w:rsid w:val="004A3019"/>
    <w:rsid w:val="004A37C7"/>
    <w:rsid w:val="004A7DAE"/>
    <w:rsid w:val="004B7B6B"/>
    <w:rsid w:val="004C020E"/>
    <w:rsid w:val="004D6827"/>
    <w:rsid w:val="004E7898"/>
    <w:rsid w:val="004F25C0"/>
    <w:rsid w:val="004F3B1A"/>
    <w:rsid w:val="00501469"/>
    <w:rsid w:val="005025F8"/>
    <w:rsid w:val="005035F3"/>
    <w:rsid w:val="005060E6"/>
    <w:rsid w:val="00507333"/>
    <w:rsid w:val="00514F84"/>
    <w:rsid w:val="00523354"/>
    <w:rsid w:val="005260A4"/>
    <w:rsid w:val="00547648"/>
    <w:rsid w:val="00555036"/>
    <w:rsid w:val="00561559"/>
    <w:rsid w:val="005710C7"/>
    <w:rsid w:val="00586782"/>
    <w:rsid w:val="005A6673"/>
    <w:rsid w:val="005A7B71"/>
    <w:rsid w:val="005B5CDD"/>
    <w:rsid w:val="005D7A7D"/>
    <w:rsid w:val="005E3782"/>
    <w:rsid w:val="00605E9B"/>
    <w:rsid w:val="006102F6"/>
    <w:rsid w:val="00611831"/>
    <w:rsid w:val="00616C9D"/>
    <w:rsid w:val="0062164F"/>
    <w:rsid w:val="00621E79"/>
    <w:rsid w:val="006332CD"/>
    <w:rsid w:val="006422F3"/>
    <w:rsid w:val="0064382D"/>
    <w:rsid w:val="00644E8E"/>
    <w:rsid w:val="00646061"/>
    <w:rsid w:val="00647215"/>
    <w:rsid w:val="0067192B"/>
    <w:rsid w:val="00676521"/>
    <w:rsid w:val="00677B90"/>
    <w:rsid w:val="006909C0"/>
    <w:rsid w:val="006A63E4"/>
    <w:rsid w:val="006D5EFA"/>
    <w:rsid w:val="006E6659"/>
    <w:rsid w:val="006F5DBE"/>
    <w:rsid w:val="006F72E2"/>
    <w:rsid w:val="00701C0C"/>
    <w:rsid w:val="007040A2"/>
    <w:rsid w:val="00706413"/>
    <w:rsid w:val="00712DFD"/>
    <w:rsid w:val="00722CF5"/>
    <w:rsid w:val="00736A23"/>
    <w:rsid w:val="00743130"/>
    <w:rsid w:val="007513FE"/>
    <w:rsid w:val="00754733"/>
    <w:rsid w:val="00754E49"/>
    <w:rsid w:val="007563CC"/>
    <w:rsid w:val="00756E4A"/>
    <w:rsid w:val="0075793B"/>
    <w:rsid w:val="00762922"/>
    <w:rsid w:val="00766E9F"/>
    <w:rsid w:val="0077048E"/>
    <w:rsid w:val="007811DA"/>
    <w:rsid w:val="00787884"/>
    <w:rsid w:val="00792898"/>
    <w:rsid w:val="0079340D"/>
    <w:rsid w:val="007937DA"/>
    <w:rsid w:val="00794184"/>
    <w:rsid w:val="007948E9"/>
    <w:rsid w:val="00795B27"/>
    <w:rsid w:val="00797EA0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13DE"/>
    <w:rsid w:val="00837921"/>
    <w:rsid w:val="0084028C"/>
    <w:rsid w:val="00844A5C"/>
    <w:rsid w:val="00844BD1"/>
    <w:rsid w:val="00850BD2"/>
    <w:rsid w:val="00864080"/>
    <w:rsid w:val="00866FC5"/>
    <w:rsid w:val="00891FC9"/>
    <w:rsid w:val="008935CC"/>
    <w:rsid w:val="008971FB"/>
    <w:rsid w:val="008A382D"/>
    <w:rsid w:val="008B0503"/>
    <w:rsid w:val="008B714B"/>
    <w:rsid w:val="008C5DA3"/>
    <w:rsid w:val="008C629C"/>
    <w:rsid w:val="008D1FDB"/>
    <w:rsid w:val="008E3490"/>
    <w:rsid w:val="008E5949"/>
    <w:rsid w:val="008E5C82"/>
    <w:rsid w:val="008F3184"/>
    <w:rsid w:val="0090133B"/>
    <w:rsid w:val="00901D87"/>
    <w:rsid w:val="00910217"/>
    <w:rsid w:val="00913BA9"/>
    <w:rsid w:val="00915E6F"/>
    <w:rsid w:val="009262C4"/>
    <w:rsid w:val="0093352C"/>
    <w:rsid w:val="0093714B"/>
    <w:rsid w:val="009372B7"/>
    <w:rsid w:val="00944C98"/>
    <w:rsid w:val="00946045"/>
    <w:rsid w:val="009811CD"/>
    <w:rsid w:val="009852FD"/>
    <w:rsid w:val="0099331D"/>
    <w:rsid w:val="00993E91"/>
    <w:rsid w:val="009A50FC"/>
    <w:rsid w:val="009A6B85"/>
    <w:rsid w:val="009B1F3E"/>
    <w:rsid w:val="009B2A00"/>
    <w:rsid w:val="009B3520"/>
    <w:rsid w:val="009C192A"/>
    <w:rsid w:val="009C7286"/>
    <w:rsid w:val="009C7E08"/>
    <w:rsid w:val="009D4365"/>
    <w:rsid w:val="009D45BA"/>
    <w:rsid w:val="009E4C95"/>
    <w:rsid w:val="009F7019"/>
    <w:rsid w:val="009F7899"/>
    <w:rsid w:val="009F7C53"/>
    <w:rsid w:val="00A0507A"/>
    <w:rsid w:val="00A076A1"/>
    <w:rsid w:val="00A1458C"/>
    <w:rsid w:val="00A168C8"/>
    <w:rsid w:val="00A27BA0"/>
    <w:rsid w:val="00A303CF"/>
    <w:rsid w:val="00A325F2"/>
    <w:rsid w:val="00A35D12"/>
    <w:rsid w:val="00A3630D"/>
    <w:rsid w:val="00A46F1F"/>
    <w:rsid w:val="00A52F67"/>
    <w:rsid w:val="00A53994"/>
    <w:rsid w:val="00A54F87"/>
    <w:rsid w:val="00A610D0"/>
    <w:rsid w:val="00A853A6"/>
    <w:rsid w:val="00A97675"/>
    <w:rsid w:val="00AB5A52"/>
    <w:rsid w:val="00AC0839"/>
    <w:rsid w:val="00AC149D"/>
    <w:rsid w:val="00AC5E65"/>
    <w:rsid w:val="00AD1302"/>
    <w:rsid w:val="00AD4499"/>
    <w:rsid w:val="00AE188F"/>
    <w:rsid w:val="00AE224A"/>
    <w:rsid w:val="00AE31C0"/>
    <w:rsid w:val="00AE6DD0"/>
    <w:rsid w:val="00B02085"/>
    <w:rsid w:val="00B02BF5"/>
    <w:rsid w:val="00B148D2"/>
    <w:rsid w:val="00B1646A"/>
    <w:rsid w:val="00B166D7"/>
    <w:rsid w:val="00B1787A"/>
    <w:rsid w:val="00B3185A"/>
    <w:rsid w:val="00B3454B"/>
    <w:rsid w:val="00B379F2"/>
    <w:rsid w:val="00B41796"/>
    <w:rsid w:val="00B61E2C"/>
    <w:rsid w:val="00B678B8"/>
    <w:rsid w:val="00B8411C"/>
    <w:rsid w:val="00B929C8"/>
    <w:rsid w:val="00B97EE1"/>
    <w:rsid w:val="00BA3F08"/>
    <w:rsid w:val="00BC0F19"/>
    <w:rsid w:val="00BD3491"/>
    <w:rsid w:val="00BD3EBB"/>
    <w:rsid w:val="00BE0B5C"/>
    <w:rsid w:val="00BE747C"/>
    <w:rsid w:val="00BE78D2"/>
    <w:rsid w:val="00C03BE8"/>
    <w:rsid w:val="00C0427A"/>
    <w:rsid w:val="00C07CF0"/>
    <w:rsid w:val="00C106DB"/>
    <w:rsid w:val="00C13879"/>
    <w:rsid w:val="00C14862"/>
    <w:rsid w:val="00C20173"/>
    <w:rsid w:val="00C30E8E"/>
    <w:rsid w:val="00C410E8"/>
    <w:rsid w:val="00C45445"/>
    <w:rsid w:val="00C45D8F"/>
    <w:rsid w:val="00C50553"/>
    <w:rsid w:val="00C60062"/>
    <w:rsid w:val="00C76B5F"/>
    <w:rsid w:val="00C8056A"/>
    <w:rsid w:val="00C841AF"/>
    <w:rsid w:val="00C85580"/>
    <w:rsid w:val="00CA1C51"/>
    <w:rsid w:val="00CA6B90"/>
    <w:rsid w:val="00CA7D92"/>
    <w:rsid w:val="00CB48AF"/>
    <w:rsid w:val="00CC0C4A"/>
    <w:rsid w:val="00CC7FB6"/>
    <w:rsid w:val="00CD07D0"/>
    <w:rsid w:val="00CF023A"/>
    <w:rsid w:val="00CF11A9"/>
    <w:rsid w:val="00CF3E41"/>
    <w:rsid w:val="00CF4DE4"/>
    <w:rsid w:val="00D07224"/>
    <w:rsid w:val="00D179A7"/>
    <w:rsid w:val="00D21F6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C2B6F"/>
    <w:rsid w:val="00E00ECE"/>
    <w:rsid w:val="00E02D73"/>
    <w:rsid w:val="00E05A45"/>
    <w:rsid w:val="00E06935"/>
    <w:rsid w:val="00E06F82"/>
    <w:rsid w:val="00E077DD"/>
    <w:rsid w:val="00E13B4D"/>
    <w:rsid w:val="00E159A8"/>
    <w:rsid w:val="00E43C75"/>
    <w:rsid w:val="00E56507"/>
    <w:rsid w:val="00E6246A"/>
    <w:rsid w:val="00E67364"/>
    <w:rsid w:val="00E850D0"/>
    <w:rsid w:val="00E949E3"/>
    <w:rsid w:val="00EA1C07"/>
    <w:rsid w:val="00EA23E6"/>
    <w:rsid w:val="00EA7B76"/>
    <w:rsid w:val="00EB3E68"/>
    <w:rsid w:val="00EC7383"/>
    <w:rsid w:val="00ED303C"/>
    <w:rsid w:val="00EE6EB1"/>
    <w:rsid w:val="00EF5F19"/>
    <w:rsid w:val="00F00AE6"/>
    <w:rsid w:val="00F028F4"/>
    <w:rsid w:val="00F119DC"/>
    <w:rsid w:val="00F254D3"/>
    <w:rsid w:val="00F30DC2"/>
    <w:rsid w:val="00F311A2"/>
    <w:rsid w:val="00F45A7F"/>
    <w:rsid w:val="00F45E71"/>
    <w:rsid w:val="00F50B3D"/>
    <w:rsid w:val="00F54CA7"/>
    <w:rsid w:val="00F553A7"/>
    <w:rsid w:val="00F557A7"/>
    <w:rsid w:val="00F57E8E"/>
    <w:rsid w:val="00F61C41"/>
    <w:rsid w:val="00F61C6D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3352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2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6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2F46B8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a">
    <w:name w:val="List Paragraph"/>
    <w:basedOn w:val="a"/>
    <w:link w:val="afb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aliases w:val="Знак3"/>
    <w:basedOn w:val="a"/>
    <w:link w:val="afd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1A016A"/>
    <w:rPr>
      <w:rFonts w:ascii="Calibri" w:hAnsi="Calibri"/>
    </w:rPr>
  </w:style>
  <w:style w:type="character" w:styleId="afe">
    <w:name w:val="footnote reference"/>
    <w:uiPriority w:val="99"/>
    <w:unhideWhenUsed/>
    <w:rsid w:val="001A016A"/>
    <w:rPr>
      <w:vertAlign w:val="superscript"/>
    </w:rPr>
  </w:style>
  <w:style w:type="character" w:styleId="aff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b">
    <w:name w:val="Абзац списка Знак"/>
    <w:link w:val="afa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93352C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93352C"/>
    <w:rPr>
      <w:rFonts w:ascii="TimesET" w:hAnsi="TimesET"/>
      <w:sz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352C"/>
    <w:rPr>
      <w:rFonts w:ascii="Arial" w:hAnsi="Arial" w:cs="Arial"/>
      <w:b/>
      <w:bCs/>
      <w:sz w:val="26"/>
      <w:szCs w:val="26"/>
    </w:rPr>
  </w:style>
  <w:style w:type="character" w:styleId="aff0">
    <w:name w:val="FollowedHyperlink"/>
    <w:uiPriority w:val="99"/>
    <w:semiHidden/>
    <w:unhideWhenUsed/>
    <w:rsid w:val="0093352C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93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1">
    <w:name w:val="HTML Variable"/>
    <w:aliases w:val="!Ссылки в документе"/>
    <w:semiHidden/>
    <w:unhideWhenUsed/>
    <w:rsid w:val="009335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1">
    <w:name w:val="Normal (Web)"/>
    <w:basedOn w:val="a"/>
    <w:uiPriority w:val="99"/>
    <w:semiHidden/>
    <w:unhideWhenUsed/>
    <w:rsid w:val="0093352C"/>
    <w:pPr>
      <w:spacing w:before="100" w:beforeAutospacing="1" w:after="100" w:afterAutospacing="1"/>
    </w:pPr>
    <w:rPr>
      <w:szCs w:val="24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3"/>
    <w:semiHidden/>
    <w:locked/>
    <w:rsid w:val="0093352C"/>
  </w:style>
  <w:style w:type="paragraph" w:styleId="aff3">
    <w:name w:val="annotation text"/>
    <w:aliases w:val="!Равноширинный текст документа"/>
    <w:basedOn w:val="a"/>
    <w:link w:val="aff2"/>
    <w:semiHidden/>
    <w:unhideWhenUsed/>
    <w:rsid w:val="0093352C"/>
    <w:rPr>
      <w:sz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93352C"/>
  </w:style>
  <w:style w:type="paragraph" w:styleId="aff4">
    <w:name w:val="caption"/>
    <w:basedOn w:val="a"/>
    <w:next w:val="a"/>
    <w:uiPriority w:val="99"/>
    <w:semiHidden/>
    <w:unhideWhenUsed/>
    <w:qFormat/>
    <w:rsid w:val="0093352C"/>
    <w:rPr>
      <w:sz w:val="28"/>
    </w:rPr>
  </w:style>
  <w:style w:type="paragraph" w:styleId="aff5">
    <w:name w:val="endnote text"/>
    <w:basedOn w:val="a"/>
    <w:link w:val="aff6"/>
    <w:uiPriority w:val="99"/>
    <w:semiHidden/>
    <w:unhideWhenUsed/>
    <w:rsid w:val="0093352C"/>
    <w:rPr>
      <w:rFonts w:ascii="Calibri" w:eastAsia="Calibri" w:hAnsi="Calibri"/>
      <w:sz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352C"/>
    <w:rPr>
      <w:rFonts w:ascii="Calibri" w:eastAsia="Calibri" w:hAnsi="Calibri"/>
      <w:lang w:eastAsia="en-US"/>
    </w:rPr>
  </w:style>
  <w:style w:type="paragraph" w:styleId="aff7">
    <w:name w:val="Title"/>
    <w:basedOn w:val="a"/>
    <w:link w:val="aff8"/>
    <w:uiPriority w:val="99"/>
    <w:qFormat/>
    <w:rsid w:val="0093352C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f8">
    <w:name w:val="Название Знак"/>
    <w:basedOn w:val="a0"/>
    <w:link w:val="aff7"/>
    <w:uiPriority w:val="99"/>
    <w:rsid w:val="0093352C"/>
    <w:rPr>
      <w:rFonts w:ascii="TimesET" w:hAnsi="TimesET"/>
      <w:sz w:val="32"/>
      <w:szCs w:val="24"/>
    </w:rPr>
  </w:style>
  <w:style w:type="paragraph" w:styleId="aff9">
    <w:name w:val="Body Text"/>
    <w:basedOn w:val="a"/>
    <w:link w:val="affa"/>
    <w:uiPriority w:val="99"/>
    <w:semiHidden/>
    <w:unhideWhenUsed/>
    <w:rsid w:val="0093352C"/>
    <w:pPr>
      <w:spacing w:after="120"/>
    </w:pPr>
    <w:rPr>
      <w:szCs w:val="24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93352C"/>
    <w:rPr>
      <w:sz w:val="24"/>
      <w:szCs w:val="24"/>
    </w:rPr>
  </w:style>
  <w:style w:type="paragraph" w:styleId="affb">
    <w:name w:val="Body Text Indent"/>
    <w:basedOn w:val="a"/>
    <w:link w:val="affc"/>
    <w:uiPriority w:val="99"/>
    <w:semiHidden/>
    <w:unhideWhenUsed/>
    <w:rsid w:val="0093352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93352C"/>
    <w:rPr>
      <w:color w:val="000000"/>
      <w:sz w:val="28"/>
      <w:szCs w:val="28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rsid w:val="0093352C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3352C"/>
    <w:rPr>
      <w:sz w:val="24"/>
      <w:szCs w:val="24"/>
    </w:rPr>
  </w:style>
  <w:style w:type="paragraph" w:styleId="affd">
    <w:name w:val="annotation subject"/>
    <w:basedOn w:val="aff3"/>
    <w:next w:val="aff3"/>
    <w:link w:val="affe"/>
    <w:uiPriority w:val="99"/>
    <w:semiHidden/>
    <w:unhideWhenUsed/>
    <w:rsid w:val="0093352C"/>
    <w:rPr>
      <w:b/>
      <w:bCs/>
    </w:rPr>
  </w:style>
  <w:style w:type="character" w:customStyle="1" w:styleId="affe">
    <w:name w:val="Тема примечания Знак"/>
    <w:basedOn w:val="14"/>
    <w:link w:val="affd"/>
    <w:uiPriority w:val="99"/>
    <w:semiHidden/>
    <w:rsid w:val="0093352C"/>
    <w:rPr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9335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uiPriority w:val="99"/>
    <w:rsid w:val="0093352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--">
    <w:name w:val="- СТРАНИЦА -"/>
    <w:uiPriority w:val="99"/>
    <w:rsid w:val="0093352C"/>
    <w:rPr>
      <w:sz w:val="24"/>
      <w:szCs w:val="24"/>
    </w:rPr>
  </w:style>
  <w:style w:type="paragraph" w:customStyle="1" w:styleId="afff">
    <w:name w:val="Автозамена"/>
    <w:uiPriority w:val="99"/>
    <w:rsid w:val="0093352C"/>
    <w:rPr>
      <w:sz w:val="24"/>
      <w:szCs w:val="24"/>
    </w:rPr>
  </w:style>
  <w:style w:type="paragraph" w:customStyle="1" w:styleId="afff0">
    <w:name w:val="Знак"/>
    <w:basedOn w:val="a"/>
    <w:uiPriority w:val="99"/>
    <w:rsid w:val="0093352C"/>
    <w:pPr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uiPriority w:val="99"/>
    <w:rsid w:val="0093352C"/>
    <w:pPr>
      <w:ind w:left="720"/>
    </w:pPr>
    <w:rPr>
      <w:rFonts w:eastAsia="Calibri"/>
      <w:szCs w:val="24"/>
    </w:rPr>
  </w:style>
  <w:style w:type="paragraph" w:customStyle="1" w:styleId="afff1">
    <w:name w:val="Знак Знак Знак Знак Знак Знак Знак Знак Знак"/>
    <w:basedOn w:val="a"/>
    <w:uiPriority w:val="99"/>
    <w:rsid w:val="009335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9335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933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93352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pplication">
    <w:name w:val="Application!Приложение"/>
    <w:uiPriority w:val="99"/>
    <w:rsid w:val="00933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33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33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2">
    <w:name w:val="Основной текст (4)_"/>
    <w:link w:val="43"/>
    <w:locked/>
    <w:rsid w:val="0093352C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3352C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16">
    <w:name w:val="Стиль1 Знак"/>
    <w:link w:val="1"/>
    <w:locked/>
    <w:rsid w:val="0093352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1">
    <w:name w:val="Стиль1"/>
    <w:basedOn w:val="a"/>
    <w:link w:val="16"/>
    <w:rsid w:val="0093352C"/>
    <w:pPr>
      <w:keepNext/>
      <w:numPr>
        <w:numId w:val="22"/>
      </w:numPr>
      <w:autoSpaceDE w:val="0"/>
      <w:autoSpaceDN w:val="0"/>
      <w:adjustRightInd w:val="0"/>
      <w:spacing w:before="360" w:after="240"/>
      <w:ind w:right="709"/>
      <w:jc w:val="center"/>
    </w:pPr>
    <w:rPr>
      <w:rFonts w:ascii="Calibri" w:eastAsia="Calibri" w:hAnsi="Calibri" w:cs="Calibri"/>
      <w:b/>
      <w:szCs w:val="24"/>
      <w:lang w:eastAsia="en-US"/>
    </w:rPr>
  </w:style>
  <w:style w:type="character" w:styleId="afff2">
    <w:name w:val="annotation reference"/>
    <w:uiPriority w:val="99"/>
    <w:semiHidden/>
    <w:unhideWhenUsed/>
    <w:rsid w:val="0093352C"/>
    <w:rPr>
      <w:sz w:val="16"/>
      <w:szCs w:val="16"/>
    </w:rPr>
  </w:style>
  <w:style w:type="character" w:styleId="afff3">
    <w:name w:val="endnote reference"/>
    <w:uiPriority w:val="99"/>
    <w:semiHidden/>
    <w:unhideWhenUsed/>
    <w:rsid w:val="0093352C"/>
    <w:rPr>
      <w:vertAlign w:val="superscript"/>
    </w:rPr>
  </w:style>
  <w:style w:type="character" w:customStyle="1" w:styleId="apple-converted-space">
    <w:name w:val="apple-converted-space"/>
    <w:basedOn w:val="a0"/>
    <w:rsid w:val="0093352C"/>
  </w:style>
  <w:style w:type="character" w:customStyle="1" w:styleId="TimesNewRoman12">
    <w:name w:val="Стиль Times New Roman 12 пт зачеркнутый"/>
    <w:rsid w:val="0093352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335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7">
    <w:name w:val="Основной текст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2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93352C"/>
    <w:rPr>
      <w:rFonts w:ascii="Tahoma" w:hAnsi="Tahoma" w:cs="Tahoma" w:hint="default"/>
      <w:sz w:val="16"/>
      <w:szCs w:val="16"/>
    </w:rPr>
  </w:style>
  <w:style w:type="character" w:customStyle="1" w:styleId="2100">
    <w:name w:val="Основной текст (2) + 10"/>
    <w:aliases w:val="5 pt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rsid w:val="0093352C"/>
  </w:style>
  <w:style w:type="table" w:customStyle="1" w:styleId="19">
    <w:name w:val="Сетка таблицы1"/>
    <w:basedOn w:val="a1"/>
    <w:uiPriority w:val="59"/>
    <w:rsid w:val="0093352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Bolchari</cp:lastModifiedBy>
  <cp:revision>2</cp:revision>
  <cp:lastPrinted>2022-09-15T04:55:00Z</cp:lastPrinted>
  <dcterms:created xsi:type="dcterms:W3CDTF">2022-09-15T04:56:00Z</dcterms:created>
  <dcterms:modified xsi:type="dcterms:W3CDTF">2022-09-15T04:56:00Z</dcterms:modified>
</cp:coreProperties>
</file>