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B" w:rsidRDefault="0007664B" w:rsidP="0007664B">
      <w:pPr>
        <w:widowControl w:val="0"/>
        <w:autoSpaceDE w:val="0"/>
        <w:spacing w:after="0" w:line="240" w:lineRule="auto"/>
        <w:ind w:right="595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59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7664B">
        <w:rPr>
          <w:rFonts w:ascii="Times New Roman" w:eastAsia="Calibri" w:hAnsi="Times New Roman" w:cs="Times New Roman"/>
          <w:sz w:val="24"/>
          <w:szCs w:val="24"/>
        </w:rPr>
        <w:t>___ ________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9442E">
        <w:rPr>
          <w:rFonts w:ascii="Times New Roman" w:eastAsia="Calibri" w:hAnsi="Times New Roman" w:cs="Times New Roman"/>
          <w:sz w:val="24"/>
          <w:szCs w:val="24"/>
        </w:rPr>
        <w:t>2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№ 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DB6BC5">
        <w:rPr>
          <w:rFonts w:ascii="Times New Roman" w:hAnsi="Times New Roman" w:cs="Times New Roman"/>
          <w:sz w:val="24"/>
          <w:szCs w:val="24"/>
        </w:rPr>
        <w:t>некоторых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10D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B94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4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муниципальных правовых актов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40FB1" w:rsidRPr="00B9442E" w:rsidRDefault="00840FB1" w:rsidP="00B94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442E">
        <w:rPr>
          <w:rFonts w:ascii="Times New Roman" w:hAnsi="Times New Roman" w:cs="Times New Roman"/>
          <w:sz w:val="24"/>
          <w:szCs w:val="24"/>
        </w:rPr>
        <w:t xml:space="preserve">. Признать утратившими силу постановления администрации городского поселения </w:t>
      </w:r>
      <w:r w:rsidR="00BF692E" w:rsidRPr="00B9442E">
        <w:rPr>
          <w:rFonts w:ascii="Times New Roman" w:hAnsi="Times New Roman" w:cs="Times New Roman"/>
          <w:sz w:val="24"/>
          <w:szCs w:val="24"/>
        </w:rPr>
        <w:t>Кондинское</w:t>
      </w:r>
      <w:r w:rsidRPr="00B9442E">
        <w:rPr>
          <w:rFonts w:ascii="Times New Roman" w:hAnsi="Times New Roman" w:cs="Times New Roman"/>
          <w:sz w:val="24"/>
          <w:szCs w:val="24"/>
        </w:rPr>
        <w:t>:</w:t>
      </w:r>
    </w:p>
    <w:p w:rsidR="00840FB1" w:rsidRDefault="00B9442E" w:rsidP="0007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03</w:t>
      </w:r>
      <w:r w:rsid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октября </w:t>
      </w: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 года № 155 «Об утверждении Методических рекомендаций, регулирующих общие подходы и правила к подготовке Заказчиками заявок на проведение  процедуры определения поставщиков (подрядчиков, исполнителей) для обеспечения  нужд городского поселения Кондинское».</w:t>
      </w:r>
      <w:bookmarkStart w:id="0" w:name="_GoBack"/>
      <w:bookmarkEnd w:id="0"/>
    </w:p>
    <w:p w:rsidR="005823D4" w:rsidRDefault="005823D4" w:rsidP="0007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2017 </w:t>
      </w: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03 октября 2016 года № 155  «Об утверждении Методических рекомендаций, регулирующих общие подходы и правила к подготовке Заказчиками заявок на проведение процедуры определения поставщиков (подрядчиков, исполнителей) для обеспечения нужд городского поселения Кондинское»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823D4" w:rsidRDefault="005823D4" w:rsidP="0007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февраля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</w:t>
      </w: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</w:t>
      </w:r>
      <w:r w:rsidR="00206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06A83" w:rsidRPr="00206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03.10.2016 № 155 «Об утверждении Методических рекомендаций, регулирующих общие подходы и правила к подготовке Заказчиками заявок на проведение процедуры определения поставщиков (подрядчиков, исполнителей) для обеспечения нужд городского поселения Кондинское»</w:t>
      </w:r>
      <w:r w:rsidR="00206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23D4" w:rsidRPr="00B9442E" w:rsidRDefault="005823D4" w:rsidP="0007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 </w:t>
      </w: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102</w:t>
      </w:r>
      <w:r w:rsidR="00076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07664B" w:rsidRPr="00076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 администрации городского поселения Кондинское от 03 октября 2016 года № 155 «Об утверждении Методических рекомендаций,  регулирующих общие подходы и правила к подготовке Заказчиками заявок на проведение процедуры определения поставщиков (подрядчиков, исполнителей) для обеспечения нужд городского поселения Кондинское»</w:t>
      </w:r>
      <w:r w:rsidR="00076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D7A6A" w:rsidRPr="00BD7A6A" w:rsidRDefault="00BD7A6A" w:rsidP="00B944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BD7A6A" w:rsidRDefault="00510D41" w:rsidP="00B944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7664B"/>
    <w:rsid w:val="000D741A"/>
    <w:rsid w:val="000F7930"/>
    <w:rsid w:val="00176252"/>
    <w:rsid w:val="001A5196"/>
    <w:rsid w:val="002068B8"/>
    <w:rsid w:val="00206A83"/>
    <w:rsid w:val="002476F5"/>
    <w:rsid w:val="002540B2"/>
    <w:rsid w:val="00286DE1"/>
    <w:rsid w:val="00376862"/>
    <w:rsid w:val="003E64AE"/>
    <w:rsid w:val="00476C6F"/>
    <w:rsid w:val="00481839"/>
    <w:rsid w:val="00510D41"/>
    <w:rsid w:val="005823D4"/>
    <w:rsid w:val="0064741B"/>
    <w:rsid w:val="00665881"/>
    <w:rsid w:val="006965A4"/>
    <w:rsid w:val="007811F1"/>
    <w:rsid w:val="00785D91"/>
    <w:rsid w:val="007E10E1"/>
    <w:rsid w:val="007E157E"/>
    <w:rsid w:val="00815CB5"/>
    <w:rsid w:val="00840FB1"/>
    <w:rsid w:val="00845B24"/>
    <w:rsid w:val="008619CC"/>
    <w:rsid w:val="008B1631"/>
    <w:rsid w:val="008E3A78"/>
    <w:rsid w:val="00A116CF"/>
    <w:rsid w:val="00A668D7"/>
    <w:rsid w:val="00B40A98"/>
    <w:rsid w:val="00B9442E"/>
    <w:rsid w:val="00BD7A6A"/>
    <w:rsid w:val="00BF692E"/>
    <w:rsid w:val="00C36831"/>
    <w:rsid w:val="00C62777"/>
    <w:rsid w:val="00DB0058"/>
    <w:rsid w:val="00DB37BF"/>
    <w:rsid w:val="00DB6BC5"/>
    <w:rsid w:val="00DC7FEC"/>
    <w:rsid w:val="00E6767B"/>
    <w:rsid w:val="00E87ACD"/>
    <w:rsid w:val="00EB5DF7"/>
    <w:rsid w:val="00F22E59"/>
    <w:rsid w:val="00F8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4</cp:revision>
  <cp:lastPrinted>2021-12-03T05:54:00Z</cp:lastPrinted>
  <dcterms:created xsi:type="dcterms:W3CDTF">2022-02-24T11:19:00Z</dcterms:created>
  <dcterms:modified xsi:type="dcterms:W3CDTF">2022-02-25T04:27:00Z</dcterms:modified>
</cp:coreProperties>
</file>