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0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935FE0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935FE0" w:rsidRDefault="00935FE0" w:rsidP="00935FE0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935FE0" w:rsidRPr="00301A67" w:rsidRDefault="00935FE0" w:rsidP="00935FE0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1A685C" w:rsidRDefault="001A685C" w:rsidP="001A685C">
      <w:pPr>
        <w:rPr>
          <w:color w:val="000000"/>
          <w:sz w:val="28"/>
        </w:rPr>
      </w:pPr>
    </w:p>
    <w:p w:rsidR="001A685C" w:rsidRDefault="00935FE0" w:rsidP="00935FE0">
      <w:pPr>
        <w:pStyle w:val="3"/>
        <w:jc w:val="left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  <w:r w:rsidR="001A685C"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35FE0" w:rsidRPr="00935FE0" w:rsidRDefault="00935FE0" w:rsidP="00935FE0"/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275"/>
      </w:tblGrid>
      <w:tr w:rsidR="00D63E9B" w:rsidRPr="00D20FD5" w:rsidTr="00D0111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0FD5" w:rsidRDefault="00D63E9B" w:rsidP="00D01113">
            <w:pPr>
              <w:rPr>
                <w:color w:val="000000"/>
                <w:sz w:val="26"/>
                <w:szCs w:val="26"/>
              </w:rPr>
            </w:pPr>
            <w:r w:rsidRPr="00D20FD5">
              <w:rPr>
                <w:color w:val="000000"/>
                <w:sz w:val="26"/>
                <w:szCs w:val="26"/>
              </w:rPr>
              <w:t xml:space="preserve">от </w:t>
            </w:r>
            <w:r w:rsidR="00D01113">
              <w:rPr>
                <w:color w:val="000000"/>
                <w:sz w:val="26"/>
                <w:szCs w:val="26"/>
              </w:rPr>
              <w:t xml:space="preserve">07 июня </w:t>
            </w:r>
            <w:r w:rsidRPr="00D20FD5">
              <w:rPr>
                <w:color w:val="000000"/>
                <w:sz w:val="26"/>
                <w:szCs w:val="26"/>
              </w:rPr>
              <w:t>20</w:t>
            </w:r>
            <w:r w:rsidR="00FB384F">
              <w:rPr>
                <w:color w:val="000000"/>
                <w:sz w:val="26"/>
                <w:szCs w:val="26"/>
              </w:rPr>
              <w:t>22</w:t>
            </w:r>
            <w:r w:rsidRPr="00D20FD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0FD5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0FD5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0FD5" w:rsidRDefault="009F682F" w:rsidP="00D0111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="00A736BB" w:rsidRPr="00D20FD5">
              <w:rPr>
                <w:color w:val="000000"/>
                <w:sz w:val="26"/>
                <w:szCs w:val="26"/>
              </w:rPr>
              <w:t xml:space="preserve"> </w:t>
            </w:r>
            <w:r w:rsidR="00D01113">
              <w:rPr>
                <w:color w:val="000000"/>
                <w:sz w:val="26"/>
                <w:szCs w:val="26"/>
              </w:rPr>
              <w:t>112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20FD5" w:rsidTr="00D0111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20FD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20FD5" w:rsidRDefault="00935FE0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 w:rsidR="00D0111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Леуши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20FD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D20FD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D20FD5" w:rsidTr="00710C64">
        <w:tc>
          <w:tcPr>
            <w:tcW w:w="6345" w:type="dxa"/>
          </w:tcPr>
          <w:p w:rsidR="00D20FD5" w:rsidRPr="00D20FD5" w:rsidRDefault="00D20FD5" w:rsidP="00D20FD5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20FD5">
              <w:rPr>
                <w:rFonts w:ascii="Times New Roman" w:hAnsi="Times New Roman"/>
                <w:sz w:val="26"/>
                <w:szCs w:val="26"/>
              </w:rPr>
              <w:t>Об утверждении Положений</w:t>
            </w:r>
          </w:p>
          <w:p w:rsidR="00D20FD5" w:rsidRPr="00D20FD5" w:rsidRDefault="00D20FD5" w:rsidP="00D20FD5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20FD5">
              <w:rPr>
                <w:rFonts w:ascii="Times New Roman" w:hAnsi="Times New Roman"/>
                <w:sz w:val="26"/>
                <w:szCs w:val="26"/>
              </w:rPr>
              <w:t xml:space="preserve">об установлении системы оплаты труда </w:t>
            </w:r>
          </w:p>
          <w:p w:rsidR="00D20FD5" w:rsidRPr="00D20FD5" w:rsidRDefault="00D20FD5" w:rsidP="00B3741D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20FD5">
              <w:rPr>
                <w:rFonts w:ascii="Times New Roman" w:hAnsi="Times New Roman"/>
                <w:sz w:val="26"/>
                <w:szCs w:val="26"/>
              </w:rPr>
              <w:t xml:space="preserve">работников учреждений культуры </w:t>
            </w:r>
          </w:p>
          <w:p w:rsidR="00935FE0" w:rsidRDefault="00D20FD5" w:rsidP="00D20FD5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20FD5">
              <w:rPr>
                <w:rFonts w:ascii="Times New Roman" w:hAnsi="Times New Roman"/>
                <w:sz w:val="26"/>
                <w:szCs w:val="26"/>
              </w:rPr>
              <w:t>подв</w:t>
            </w:r>
            <w:r w:rsidR="00935FE0">
              <w:rPr>
                <w:rFonts w:ascii="Times New Roman" w:hAnsi="Times New Roman"/>
                <w:sz w:val="26"/>
                <w:szCs w:val="26"/>
              </w:rPr>
              <w:t>едомственных</w:t>
            </w:r>
            <w:proofErr w:type="gramEnd"/>
            <w:r w:rsidRPr="00D20F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5FE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D20FD5" w:rsidRPr="00D20FD5" w:rsidRDefault="00935FE0" w:rsidP="00D20FD5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Леуши </w:t>
            </w:r>
          </w:p>
          <w:p w:rsidR="002A3064" w:rsidRPr="00D20FD5" w:rsidRDefault="002A3064" w:rsidP="00AC7002">
            <w:pPr>
              <w:suppressAutoHyphens/>
              <w:spacing w:line="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D20FD5" w:rsidRPr="0063384B" w:rsidRDefault="00D20FD5" w:rsidP="00D20FD5">
      <w:pPr>
        <w:pStyle w:val="afc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20FD5">
        <w:rPr>
          <w:rFonts w:ascii="Times New Roman" w:hAnsi="Times New Roman"/>
          <w:sz w:val="26"/>
          <w:szCs w:val="26"/>
        </w:rPr>
        <w:t xml:space="preserve">В </w:t>
      </w:r>
      <w:r w:rsidRPr="0063384B">
        <w:rPr>
          <w:rFonts w:ascii="Times New Roman" w:hAnsi="Times New Roman"/>
          <w:sz w:val="26"/>
          <w:szCs w:val="26"/>
        </w:rPr>
        <w:t xml:space="preserve">соответствии со </w:t>
      </w:r>
      <w:hyperlink r:id="rId8" w:history="1">
        <w:r w:rsidRPr="0063384B">
          <w:rPr>
            <w:rFonts w:ascii="Times New Roman" w:hAnsi="Times New Roman"/>
            <w:sz w:val="26"/>
            <w:szCs w:val="26"/>
          </w:rPr>
          <w:t xml:space="preserve">статьями </w:t>
        </w:r>
        <w:r w:rsidR="009F682F" w:rsidRPr="0063384B">
          <w:rPr>
            <w:rFonts w:ascii="Times New Roman" w:hAnsi="Times New Roman"/>
            <w:sz w:val="26"/>
            <w:szCs w:val="26"/>
          </w:rPr>
          <w:t xml:space="preserve">135, </w:t>
        </w:r>
        <w:r w:rsidRPr="0063384B">
          <w:rPr>
            <w:rFonts w:ascii="Times New Roman" w:hAnsi="Times New Roman"/>
            <w:sz w:val="26"/>
            <w:szCs w:val="26"/>
          </w:rPr>
          <w:t>144</w:t>
        </w:r>
      </w:hyperlink>
      <w:r w:rsidR="009F682F" w:rsidRPr="0063384B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63384B">
          <w:rPr>
            <w:rFonts w:ascii="Times New Roman" w:hAnsi="Times New Roman"/>
            <w:sz w:val="26"/>
            <w:szCs w:val="26"/>
          </w:rPr>
          <w:t>145</w:t>
        </w:r>
      </w:hyperlink>
      <w:r w:rsidRPr="0063384B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r w:rsidR="00FB384F" w:rsidRPr="0063384B">
        <w:rPr>
          <w:rFonts w:ascii="Times New Roman" w:hAnsi="Times New Roman"/>
          <w:sz w:val="26"/>
          <w:szCs w:val="26"/>
        </w:rPr>
        <w:t xml:space="preserve">с Федеральным законом </w:t>
      </w:r>
      <w:hyperlink r:id="rId1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FB384F" w:rsidRPr="0063384B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от 06 октября 2003 года № 131-ФЗ</w:t>
        </w:r>
      </w:hyperlink>
      <w:r w:rsidR="00FB384F" w:rsidRPr="0063384B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</w:t>
      </w:r>
      <w:r w:rsidR="0063384B">
        <w:rPr>
          <w:rFonts w:ascii="Times New Roman" w:hAnsi="Times New Roman"/>
          <w:sz w:val="26"/>
          <w:szCs w:val="26"/>
        </w:rPr>
        <w:t>в</w:t>
      </w:r>
      <w:r w:rsidR="00FB384F" w:rsidRPr="0063384B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Pr="0063384B">
        <w:rPr>
          <w:rFonts w:ascii="Times New Roman" w:hAnsi="Times New Roman"/>
          <w:sz w:val="26"/>
          <w:szCs w:val="26"/>
        </w:rPr>
        <w:t>принимая во</w:t>
      </w:r>
      <w:r w:rsidRPr="00D20FD5">
        <w:rPr>
          <w:rFonts w:ascii="Times New Roman" w:hAnsi="Times New Roman"/>
          <w:sz w:val="26"/>
          <w:szCs w:val="26"/>
        </w:rPr>
        <w:t xml:space="preserve"> внимание приказ</w:t>
      </w:r>
      <w:r w:rsidR="00FB384F">
        <w:rPr>
          <w:rFonts w:ascii="Times New Roman" w:hAnsi="Times New Roman"/>
          <w:sz w:val="26"/>
          <w:szCs w:val="26"/>
        </w:rPr>
        <w:t>ы</w:t>
      </w:r>
      <w:r w:rsidRPr="00D20FD5">
        <w:rPr>
          <w:rFonts w:ascii="Times New Roman" w:hAnsi="Times New Roman"/>
          <w:sz w:val="26"/>
          <w:szCs w:val="26"/>
        </w:rPr>
        <w:t xml:space="preserve"> Департамента культуры</w:t>
      </w:r>
      <w:r w:rsidR="0063384B">
        <w:rPr>
          <w:rFonts w:ascii="Times New Roman" w:hAnsi="Times New Roman"/>
          <w:sz w:val="26"/>
          <w:szCs w:val="26"/>
        </w:rPr>
        <w:t xml:space="preserve"> </w:t>
      </w:r>
      <w:r w:rsidRPr="00D20FD5">
        <w:rPr>
          <w:rFonts w:ascii="Times New Roman" w:hAnsi="Times New Roman"/>
          <w:sz w:val="26"/>
          <w:szCs w:val="26"/>
        </w:rPr>
        <w:t>Ханты-</w:t>
      </w:r>
      <w:r>
        <w:rPr>
          <w:rFonts w:ascii="Times New Roman" w:hAnsi="Times New Roman"/>
          <w:sz w:val="26"/>
          <w:szCs w:val="26"/>
        </w:rPr>
        <w:t xml:space="preserve">Мансийского автономного округа </w:t>
      </w:r>
      <w:r w:rsidR="00FB384F">
        <w:rPr>
          <w:rFonts w:ascii="Times New Roman" w:hAnsi="Times New Roman"/>
          <w:sz w:val="26"/>
          <w:szCs w:val="26"/>
        </w:rPr>
        <w:t>–</w:t>
      </w:r>
      <w:r w:rsidRPr="00D20FD5">
        <w:rPr>
          <w:rFonts w:ascii="Times New Roman" w:hAnsi="Times New Roman"/>
          <w:sz w:val="26"/>
          <w:szCs w:val="26"/>
        </w:rPr>
        <w:t xml:space="preserve"> Югры</w:t>
      </w:r>
      <w:r w:rsidR="00FB384F">
        <w:rPr>
          <w:rFonts w:ascii="Times New Roman" w:hAnsi="Times New Roman"/>
          <w:sz w:val="26"/>
          <w:szCs w:val="26"/>
        </w:rPr>
        <w:t xml:space="preserve"> </w:t>
      </w:r>
      <w:r w:rsidR="0063384B">
        <w:rPr>
          <w:rFonts w:ascii="Times New Roman" w:hAnsi="Times New Roman"/>
          <w:sz w:val="26"/>
          <w:szCs w:val="26"/>
        </w:rPr>
        <w:t xml:space="preserve">от 01 марта 2017 года № 1-нп </w:t>
      </w:r>
      <w:r w:rsidRPr="00D20FD5">
        <w:rPr>
          <w:rFonts w:ascii="Times New Roman" w:hAnsi="Times New Roman"/>
          <w:sz w:val="26"/>
          <w:szCs w:val="26"/>
        </w:rPr>
        <w:t>«Об утверждении Положения об установлении системы оплаты труда работников государственных учреждений культуры Ханты-</w:t>
      </w:r>
      <w:r w:rsidRPr="00FB384F">
        <w:rPr>
          <w:rFonts w:ascii="Times New Roman" w:hAnsi="Times New Roman"/>
          <w:sz w:val="26"/>
          <w:szCs w:val="26"/>
        </w:rPr>
        <w:t>Мансийского автономного</w:t>
      </w:r>
      <w:proofErr w:type="gramEnd"/>
      <w:r w:rsidRPr="00FB384F">
        <w:rPr>
          <w:rFonts w:ascii="Times New Roman" w:hAnsi="Times New Roman"/>
          <w:sz w:val="26"/>
          <w:szCs w:val="26"/>
        </w:rPr>
        <w:t xml:space="preserve"> округа </w:t>
      </w:r>
      <w:r w:rsidR="0063384B">
        <w:rPr>
          <w:rFonts w:ascii="Times New Roman" w:hAnsi="Times New Roman"/>
          <w:sz w:val="26"/>
          <w:szCs w:val="26"/>
        </w:rPr>
        <w:t>–</w:t>
      </w:r>
      <w:r w:rsidRPr="00FB384F">
        <w:rPr>
          <w:rFonts w:ascii="Times New Roman" w:hAnsi="Times New Roman"/>
          <w:sz w:val="26"/>
          <w:szCs w:val="26"/>
        </w:rPr>
        <w:t xml:space="preserve"> Югры, подведомственных Департаменту культуры Ханты-Мансийского автономного округа </w:t>
      </w:r>
      <w:r w:rsidR="00FB384F" w:rsidRPr="00FB384F">
        <w:rPr>
          <w:rFonts w:ascii="Times New Roman" w:hAnsi="Times New Roman"/>
          <w:sz w:val="26"/>
          <w:szCs w:val="26"/>
        </w:rPr>
        <w:t>–</w:t>
      </w:r>
      <w:r w:rsidRPr="00FB384F">
        <w:rPr>
          <w:rFonts w:ascii="Times New Roman" w:hAnsi="Times New Roman"/>
          <w:sz w:val="26"/>
          <w:szCs w:val="26"/>
        </w:rPr>
        <w:t xml:space="preserve"> Югры», </w:t>
      </w:r>
      <w:r w:rsidR="00FB384F" w:rsidRPr="00FB384F">
        <w:rPr>
          <w:rFonts w:ascii="Times New Roman" w:hAnsi="Times New Roman"/>
          <w:sz w:val="26"/>
          <w:szCs w:val="26"/>
        </w:rPr>
        <w:t>от 08 апреля 2022 года № 1-нп «О внесении изменений</w:t>
      </w:r>
      <w:r w:rsidR="0063384B">
        <w:rPr>
          <w:rFonts w:ascii="Times New Roman" w:hAnsi="Times New Roman"/>
          <w:sz w:val="26"/>
          <w:szCs w:val="26"/>
        </w:rPr>
        <w:t xml:space="preserve"> </w:t>
      </w:r>
      <w:r w:rsidR="00FB384F" w:rsidRPr="00FB384F">
        <w:rPr>
          <w:rFonts w:ascii="Times New Roman" w:hAnsi="Times New Roman"/>
          <w:sz w:val="26"/>
          <w:szCs w:val="26"/>
        </w:rPr>
        <w:t xml:space="preserve">в некоторые приказы Департамента культуры Ханты-Мансийского автономного округа – Югры», </w:t>
      </w:r>
      <w:r w:rsidR="00935FE0" w:rsidRPr="0063384B">
        <w:rPr>
          <w:rFonts w:ascii="Times New Roman" w:hAnsi="Times New Roman"/>
          <w:sz w:val="26"/>
          <w:szCs w:val="26"/>
        </w:rPr>
        <w:t>администрация сельского поселения Леуши</w:t>
      </w:r>
      <w:r w:rsidRPr="0063384B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2A3E40" w:rsidRDefault="00D20FD5" w:rsidP="002A3E40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B384F">
        <w:rPr>
          <w:rFonts w:ascii="Times New Roman" w:hAnsi="Times New Roman"/>
          <w:sz w:val="26"/>
          <w:szCs w:val="26"/>
        </w:rPr>
        <w:t xml:space="preserve">1. Утвердить </w:t>
      </w:r>
      <w:hyperlink w:anchor="P37" w:history="1">
        <w:r w:rsidRPr="00FB384F">
          <w:rPr>
            <w:rFonts w:ascii="Times New Roman" w:hAnsi="Times New Roman"/>
            <w:color w:val="000000"/>
            <w:sz w:val="26"/>
            <w:szCs w:val="26"/>
          </w:rPr>
          <w:t>Положение</w:t>
        </w:r>
      </w:hyperlink>
      <w:r w:rsidRPr="00FB384F">
        <w:rPr>
          <w:rFonts w:ascii="Times New Roman" w:hAnsi="Times New Roman"/>
          <w:sz w:val="26"/>
          <w:szCs w:val="26"/>
        </w:rPr>
        <w:t xml:space="preserve"> об установлении </w:t>
      </w:r>
      <w:proofErr w:type="gramStart"/>
      <w:r w:rsidRPr="00FB384F">
        <w:rPr>
          <w:rFonts w:ascii="Times New Roman" w:hAnsi="Times New Roman"/>
          <w:sz w:val="26"/>
          <w:szCs w:val="26"/>
        </w:rPr>
        <w:t>системы оплаты труда работников учреждени</w:t>
      </w:r>
      <w:r w:rsidR="0063384B">
        <w:rPr>
          <w:rFonts w:ascii="Times New Roman" w:hAnsi="Times New Roman"/>
          <w:sz w:val="26"/>
          <w:szCs w:val="26"/>
        </w:rPr>
        <w:t>й</w:t>
      </w:r>
      <w:proofErr w:type="gramEnd"/>
      <w:r w:rsidRPr="00FB384F">
        <w:rPr>
          <w:rFonts w:ascii="Times New Roman" w:hAnsi="Times New Roman"/>
          <w:sz w:val="26"/>
          <w:szCs w:val="26"/>
        </w:rPr>
        <w:t xml:space="preserve"> культуры, подве</w:t>
      </w:r>
      <w:r w:rsidR="00D9081B" w:rsidRPr="00FB384F">
        <w:rPr>
          <w:rFonts w:ascii="Times New Roman" w:hAnsi="Times New Roman"/>
          <w:sz w:val="26"/>
          <w:szCs w:val="26"/>
        </w:rPr>
        <w:t>домственных администрации</w:t>
      </w:r>
      <w:r w:rsidR="00D9081B">
        <w:rPr>
          <w:rFonts w:ascii="Times New Roman" w:hAnsi="Times New Roman"/>
          <w:sz w:val="26"/>
          <w:szCs w:val="26"/>
        </w:rPr>
        <w:t xml:space="preserve"> сельского поселения Леуши</w:t>
      </w:r>
      <w:r w:rsidRPr="00D20FD5">
        <w:rPr>
          <w:rFonts w:ascii="Times New Roman" w:hAnsi="Times New Roman"/>
          <w:sz w:val="26"/>
          <w:szCs w:val="26"/>
        </w:rPr>
        <w:t xml:space="preserve"> </w:t>
      </w:r>
      <w:r w:rsidRPr="00D20FD5">
        <w:rPr>
          <w:rFonts w:ascii="Times New Roman" w:hAnsi="Times New Roman"/>
          <w:color w:val="000000"/>
          <w:sz w:val="26"/>
          <w:szCs w:val="26"/>
        </w:rPr>
        <w:t>(</w:t>
      </w:r>
      <w:hyperlink r:id="rId11" w:anchor="Приложение1" w:tgtFrame="Logical" w:tooltip="Об утверждении примерного Положения по оплате труда работников муниципальных учреждений культуры, молодежной политики и дополнительного образования детей, подведомственных управлению культуры и молодёжной политики администрации Кондинского района" w:history="1">
        <w:r w:rsidRPr="00D20FD5">
          <w:rPr>
            <w:rStyle w:val="af2"/>
            <w:rFonts w:ascii="Times New Roman" w:hAnsi="Times New Roman"/>
            <w:color w:val="000000"/>
            <w:sz w:val="26"/>
            <w:szCs w:val="26"/>
            <w:u w:val="none"/>
          </w:rPr>
          <w:t>приложение 1</w:t>
        </w:r>
      </w:hyperlink>
      <w:r w:rsidRPr="00D20FD5">
        <w:rPr>
          <w:rFonts w:ascii="Times New Roman" w:hAnsi="Times New Roman"/>
          <w:color w:val="000000"/>
          <w:sz w:val="26"/>
          <w:szCs w:val="26"/>
        </w:rPr>
        <w:t>).</w:t>
      </w:r>
    </w:p>
    <w:p w:rsidR="00D20FD5" w:rsidRPr="003A5DED" w:rsidRDefault="00935FE0" w:rsidP="003A5DED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D20FD5" w:rsidRPr="00D20FD5">
        <w:rPr>
          <w:rFonts w:ascii="Times New Roman" w:hAnsi="Times New Roman"/>
          <w:color w:val="000000"/>
          <w:sz w:val="26"/>
          <w:szCs w:val="26"/>
        </w:rPr>
        <w:t xml:space="preserve">. Признать утратившими силу постановления </w:t>
      </w:r>
      <w:r>
        <w:rPr>
          <w:rFonts w:ascii="Times New Roman" w:hAnsi="Times New Roman"/>
          <w:color w:val="000000"/>
          <w:sz w:val="26"/>
          <w:szCs w:val="26"/>
        </w:rPr>
        <w:t>администрации сельского поселения Леуши</w:t>
      </w:r>
      <w:r w:rsidR="00D20FD5" w:rsidRPr="00D20FD5">
        <w:rPr>
          <w:rFonts w:ascii="Times New Roman" w:hAnsi="Times New Roman"/>
          <w:color w:val="000000"/>
          <w:sz w:val="26"/>
          <w:szCs w:val="26"/>
        </w:rPr>
        <w:t>:</w:t>
      </w:r>
    </w:p>
    <w:p w:rsidR="00AE382D" w:rsidRDefault="002A3E40" w:rsidP="00AE382D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1F40F0">
        <w:rPr>
          <w:rFonts w:ascii="Times New Roman" w:hAnsi="Times New Roman"/>
          <w:color w:val="000000"/>
          <w:sz w:val="26"/>
          <w:szCs w:val="26"/>
        </w:rPr>
        <w:t>26 февраля 2018</w:t>
      </w:r>
      <w:r w:rsidR="00D20FD5" w:rsidRPr="00D20FD5">
        <w:rPr>
          <w:rFonts w:ascii="Times New Roman" w:hAnsi="Times New Roman"/>
          <w:color w:val="000000"/>
          <w:sz w:val="26"/>
          <w:szCs w:val="26"/>
        </w:rPr>
        <w:t xml:space="preserve"> года №</w:t>
      </w:r>
      <w:r w:rsidR="00D20F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40F0">
        <w:rPr>
          <w:rFonts w:ascii="Times New Roman" w:hAnsi="Times New Roman"/>
          <w:color w:val="000000"/>
          <w:sz w:val="26"/>
          <w:szCs w:val="26"/>
        </w:rPr>
        <w:t>12</w:t>
      </w:r>
      <w:r w:rsidR="00D20FD5" w:rsidRPr="00D20FD5">
        <w:rPr>
          <w:rFonts w:ascii="Times New Roman" w:hAnsi="Times New Roman"/>
          <w:color w:val="000000"/>
          <w:sz w:val="26"/>
          <w:szCs w:val="26"/>
        </w:rPr>
        <w:t>9 «</w:t>
      </w:r>
      <w:r w:rsidR="001F40F0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Pr="00D20FD5">
        <w:rPr>
          <w:rFonts w:ascii="Times New Roman" w:hAnsi="Times New Roman"/>
          <w:color w:val="000000"/>
          <w:sz w:val="26"/>
          <w:szCs w:val="26"/>
        </w:rPr>
        <w:t xml:space="preserve"> Положения </w:t>
      </w:r>
      <w:r w:rsidR="00FF1463">
        <w:rPr>
          <w:rFonts w:ascii="Times New Roman" w:hAnsi="Times New Roman"/>
          <w:color w:val="000000"/>
          <w:sz w:val="26"/>
          <w:szCs w:val="26"/>
        </w:rPr>
        <w:t>об установлении системы оплаты труда работников</w:t>
      </w:r>
      <w:r w:rsidRPr="00D20FD5">
        <w:rPr>
          <w:rFonts w:ascii="Times New Roman" w:hAnsi="Times New Roman"/>
          <w:color w:val="000000"/>
          <w:sz w:val="26"/>
          <w:szCs w:val="26"/>
        </w:rPr>
        <w:t xml:space="preserve"> учреждений культуры</w:t>
      </w:r>
      <w:r w:rsidR="00FF1463">
        <w:rPr>
          <w:rFonts w:ascii="Times New Roman" w:hAnsi="Times New Roman"/>
          <w:color w:val="000000"/>
          <w:sz w:val="26"/>
          <w:szCs w:val="26"/>
        </w:rPr>
        <w:t xml:space="preserve"> подведомственных администрации сельского поселения Леуши</w:t>
      </w:r>
      <w:r w:rsidR="00D20FD5">
        <w:rPr>
          <w:rFonts w:ascii="Times New Roman" w:hAnsi="Times New Roman"/>
          <w:sz w:val="26"/>
          <w:szCs w:val="26"/>
        </w:rPr>
        <w:t>»</w:t>
      </w:r>
      <w:r w:rsidR="00D20FD5" w:rsidRPr="00D20FD5">
        <w:rPr>
          <w:rFonts w:ascii="Times New Roman" w:hAnsi="Times New Roman"/>
          <w:sz w:val="26"/>
          <w:szCs w:val="26"/>
        </w:rPr>
        <w:t>;</w:t>
      </w:r>
      <w:r w:rsidR="00AE382D" w:rsidRPr="00AE38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:rsidR="00FF1463" w:rsidRDefault="00FF1463" w:rsidP="00FF1463">
      <w:pPr>
        <w:jc w:val="both"/>
        <w:rPr>
          <w:sz w:val="26"/>
          <w:szCs w:val="26"/>
        </w:rPr>
      </w:pPr>
      <w:r>
        <w:t xml:space="preserve">            </w:t>
      </w:r>
      <w:r w:rsidRPr="00FF1463">
        <w:rPr>
          <w:sz w:val="26"/>
          <w:szCs w:val="26"/>
        </w:rPr>
        <w:t>от 06 апреля 2020 года</w:t>
      </w:r>
      <w:r>
        <w:rPr>
          <w:sz w:val="26"/>
          <w:szCs w:val="26"/>
        </w:rPr>
        <w:t xml:space="preserve"> № 48 «О внесении изменений в постановление администрации сельского поселения Леуши от 26 февраля 2018 года № 129 «Об утверждении Положения об установлении </w:t>
      </w:r>
      <w:proofErr w:type="gramStart"/>
      <w:r>
        <w:rPr>
          <w:sz w:val="26"/>
          <w:szCs w:val="26"/>
        </w:rPr>
        <w:t>системы оплаты труда работников учреждений культуры подведомственных администрации сельского поселения</w:t>
      </w:r>
      <w:proofErr w:type="gramEnd"/>
      <w:r>
        <w:rPr>
          <w:sz w:val="26"/>
          <w:szCs w:val="26"/>
        </w:rPr>
        <w:t xml:space="preserve"> Леуши»</w:t>
      </w:r>
      <w:r w:rsidR="007478F6">
        <w:rPr>
          <w:sz w:val="26"/>
          <w:szCs w:val="26"/>
        </w:rPr>
        <w:t>;</w:t>
      </w:r>
    </w:p>
    <w:p w:rsidR="007478F6" w:rsidRDefault="007478F6" w:rsidP="007478F6">
      <w:pPr>
        <w:jc w:val="both"/>
        <w:rPr>
          <w:sz w:val="26"/>
          <w:szCs w:val="26"/>
        </w:rPr>
      </w:pPr>
      <w:r>
        <w:t xml:space="preserve">            </w:t>
      </w:r>
      <w:r>
        <w:rPr>
          <w:sz w:val="26"/>
          <w:szCs w:val="26"/>
        </w:rPr>
        <w:t>от 21 июня 2021</w:t>
      </w:r>
      <w:r w:rsidRPr="00FF146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111 «О внесении изменений в постановление администрации сельского поселения Леуши от 26 февраля 2018 года № 129 «Об утверждении Положения об установлении </w:t>
      </w:r>
      <w:proofErr w:type="gramStart"/>
      <w:r>
        <w:rPr>
          <w:sz w:val="26"/>
          <w:szCs w:val="26"/>
        </w:rPr>
        <w:t>системы оплаты труда работников учреждений культуры подведомственных администрации сельского поселения</w:t>
      </w:r>
      <w:proofErr w:type="gramEnd"/>
      <w:r>
        <w:rPr>
          <w:sz w:val="26"/>
          <w:szCs w:val="26"/>
        </w:rPr>
        <w:t xml:space="preserve"> Леуши»</w:t>
      </w:r>
      <w:r w:rsidR="00DB2621">
        <w:rPr>
          <w:sz w:val="26"/>
          <w:szCs w:val="26"/>
        </w:rPr>
        <w:t>.</w:t>
      </w:r>
    </w:p>
    <w:p w:rsidR="00D20FD5" w:rsidRPr="00D20FD5" w:rsidRDefault="00DB2621" w:rsidP="00DB2621">
      <w:pPr>
        <w:pStyle w:val="afc"/>
        <w:tabs>
          <w:tab w:val="left" w:pos="709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60426">
        <w:rPr>
          <w:rFonts w:ascii="Times New Roman" w:hAnsi="Times New Roman"/>
          <w:color w:val="000000"/>
          <w:sz w:val="26"/>
          <w:szCs w:val="26"/>
        </w:rPr>
        <w:t>3. Руководителю</w:t>
      </w:r>
      <w:r w:rsidR="00D20FD5" w:rsidRPr="00D20F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0FD5" w:rsidRPr="00D20FD5">
        <w:rPr>
          <w:rFonts w:ascii="Times New Roman" w:hAnsi="Times New Roman"/>
          <w:sz w:val="26"/>
          <w:szCs w:val="26"/>
        </w:rPr>
        <w:t>му</w:t>
      </w:r>
      <w:r w:rsidR="00060426">
        <w:rPr>
          <w:rFonts w:ascii="Times New Roman" w:hAnsi="Times New Roman"/>
          <w:sz w:val="26"/>
          <w:szCs w:val="26"/>
        </w:rPr>
        <w:t>ниципального учреждения культуры, подведомственного администрации сельского поселения Леуши</w:t>
      </w:r>
      <w:r w:rsidR="00D20FD5" w:rsidRPr="00D20FD5">
        <w:rPr>
          <w:rFonts w:ascii="Times New Roman" w:hAnsi="Times New Roman"/>
          <w:sz w:val="26"/>
          <w:szCs w:val="26"/>
        </w:rPr>
        <w:t xml:space="preserve">, привести в </w:t>
      </w:r>
      <w:r w:rsidR="00D20FD5" w:rsidRPr="00D20FD5">
        <w:rPr>
          <w:rFonts w:ascii="Times New Roman" w:hAnsi="Times New Roman"/>
          <w:sz w:val="26"/>
          <w:szCs w:val="26"/>
        </w:rPr>
        <w:lastRenderedPageBreak/>
        <w:t>соответствие с настоящим</w:t>
      </w:r>
      <w:r w:rsidR="00D20FD5">
        <w:rPr>
          <w:rFonts w:ascii="Times New Roman" w:hAnsi="Times New Roman"/>
          <w:sz w:val="26"/>
          <w:szCs w:val="26"/>
        </w:rPr>
        <w:t xml:space="preserve"> </w:t>
      </w:r>
      <w:r w:rsidR="00060426">
        <w:rPr>
          <w:rFonts w:ascii="Times New Roman" w:hAnsi="Times New Roman"/>
          <w:sz w:val="26"/>
          <w:szCs w:val="26"/>
        </w:rPr>
        <w:t xml:space="preserve">постановлением </w:t>
      </w:r>
      <w:r w:rsidR="00D20FD5" w:rsidRPr="00D20FD5">
        <w:rPr>
          <w:rFonts w:ascii="Times New Roman" w:hAnsi="Times New Roman"/>
          <w:sz w:val="26"/>
          <w:szCs w:val="26"/>
        </w:rPr>
        <w:t>локальные нормативные акты</w:t>
      </w:r>
      <w:r w:rsidR="006B763F">
        <w:rPr>
          <w:rFonts w:ascii="Times New Roman" w:hAnsi="Times New Roman"/>
          <w:sz w:val="26"/>
          <w:szCs w:val="26"/>
        </w:rPr>
        <w:t>,</w:t>
      </w:r>
      <w:r w:rsidR="00D20FD5" w:rsidRPr="00D20FD5">
        <w:rPr>
          <w:rFonts w:ascii="Times New Roman" w:hAnsi="Times New Roman"/>
          <w:sz w:val="26"/>
          <w:szCs w:val="26"/>
        </w:rPr>
        <w:t xml:space="preserve"> устанавливающие систему оп</w:t>
      </w:r>
      <w:r w:rsidR="00060426">
        <w:rPr>
          <w:rFonts w:ascii="Times New Roman" w:hAnsi="Times New Roman"/>
          <w:sz w:val="26"/>
          <w:szCs w:val="26"/>
        </w:rPr>
        <w:t>латы труда работников учреждения</w:t>
      </w:r>
      <w:r w:rsidR="00D20FD5" w:rsidRPr="00D20FD5">
        <w:rPr>
          <w:rFonts w:ascii="Times New Roman" w:hAnsi="Times New Roman"/>
          <w:sz w:val="26"/>
          <w:szCs w:val="26"/>
        </w:rPr>
        <w:t>.</w:t>
      </w:r>
    </w:p>
    <w:p w:rsidR="00060426" w:rsidRPr="00060426" w:rsidRDefault="00A3121D" w:rsidP="00060426">
      <w:pPr>
        <w:shd w:val="clear" w:color="auto" w:fill="FFFFFF"/>
        <w:tabs>
          <w:tab w:val="left" w:pos="1134"/>
          <w:tab w:val="left" w:pos="1276"/>
        </w:tabs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60426">
        <w:rPr>
          <w:color w:val="000000"/>
          <w:sz w:val="26"/>
          <w:szCs w:val="26"/>
        </w:rPr>
        <w:t>4</w:t>
      </w:r>
      <w:r w:rsidR="00D20FD5" w:rsidRPr="00D20FD5">
        <w:rPr>
          <w:color w:val="000000"/>
          <w:sz w:val="26"/>
          <w:szCs w:val="26"/>
        </w:rPr>
        <w:t xml:space="preserve">. </w:t>
      </w:r>
      <w:proofErr w:type="gramStart"/>
      <w:r w:rsidR="00D20FD5" w:rsidRPr="00D20FD5">
        <w:rPr>
          <w:color w:val="000000"/>
          <w:sz w:val="26"/>
          <w:szCs w:val="26"/>
        </w:rPr>
        <w:t>О</w:t>
      </w:r>
      <w:r w:rsidR="0063384B">
        <w:rPr>
          <w:color w:val="000000"/>
          <w:sz w:val="26"/>
          <w:szCs w:val="26"/>
        </w:rPr>
        <w:t>рганизационному отделу администрации сельского поселения Леуши о</w:t>
      </w:r>
      <w:r w:rsidR="00D20FD5" w:rsidRPr="00D20FD5">
        <w:rPr>
          <w:color w:val="000000"/>
          <w:sz w:val="26"/>
          <w:szCs w:val="26"/>
        </w:rPr>
        <w:t>бнародовать настоящее постановление в соответствии</w:t>
      </w:r>
      <w:r w:rsidR="00060426" w:rsidRPr="00060426">
        <w:rPr>
          <w:sz w:val="28"/>
          <w:szCs w:val="28"/>
        </w:rPr>
        <w:t xml:space="preserve"> </w:t>
      </w:r>
      <w:r w:rsidR="00060426" w:rsidRPr="00060426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2C35E7">
        <w:rPr>
          <w:sz w:val="26"/>
          <w:szCs w:val="26"/>
        </w:rPr>
        <w:t>ого</w:t>
      </w:r>
      <w:r w:rsidR="00060426" w:rsidRPr="00060426">
        <w:rPr>
          <w:sz w:val="26"/>
          <w:szCs w:val="26"/>
        </w:rPr>
        <w:t xml:space="preserve"> район</w:t>
      </w:r>
      <w:r w:rsidR="002C35E7">
        <w:rPr>
          <w:sz w:val="26"/>
          <w:szCs w:val="26"/>
        </w:rPr>
        <w:t>а Ханты-Мансийского автономного округа – Югры</w:t>
      </w:r>
      <w:r w:rsidR="00060426" w:rsidRPr="00060426">
        <w:rPr>
          <w:sz w:val="26"/>
          <w:szCs w:val="26"/>
        </w:rPr>
        <w:t>.</w:t>
      </w:r>
      <w:proofErr w:type="gramEnd"/>
    </w:p>
    <w:p w:rsidR="00D20FD5" w:rsidRPr="00D20FD5" w:rsidRDefault="00D20FD5" w:rsidP="00D20FD5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20F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0426">
        <w:rPr>
          <w:rFonts w:ascii="Times New Roman" w:hAnsi="Times New Roman"/>
          <w:color w:val="000000"/>
          <w:sz w:val="26"/>
          <w:szCs w:val="26"/>
        </w:rPr>
        <w:t>5</w:t>
      </w:r>
      <w:r w:rsidRPr="00D20FD5">
        <w:rPr>
          <w:rFonts w:ascii="Times New Roman" w:hAnsi="Times New Roman"/>
          <w:color w:val="000000"/>
          <w:sz w:val="26"/>
          <w:szCs w:val="26"/>
        </w:rPr>
        <w:t>. Постановление вступает в силу после его обнародования и распространяется на правоотношения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20FD5">
        <w:rPr>
          <w:rFonts w:ascii="Times New Roman" w:hAnsi="Times New Roman"/>
          <w:color w:val="000000"/>
          <w:sz w:val="26"/>
          <w:szCs w:val="26"/>
        </w:rPr>
        <w:t xml:space="preserve"> возникшие с 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1F40F0">
        <w:rPr>
          <w:rFonts w:ascii="Times New Roman" w:hAnsi="Times New Roman"/>
          <w:color w:val="000000"/>
          <w:sz w:val="26"/>
          <w:szCs w:val="26"/>
        </w:rPr>
        <w:t>1 января 2022</w:t>
      </w:r>
      <w:r w:rsidRPr="00D20FD5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DD54CF" w:rsidRPr="00D20FD5" w:rsidRDefault="00060426" w:rsidP="00D20FD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D20FD5" w:rsidRPr="00D20FD5">
        <w:rPr>
          <w:color w:val="000000"/>
          <w:sz w:val="26"/>
          <w:szCs w:val="26"/>
        </w:rPr>
        <w:t xml:space="preserve">. </w:t>
      </w:r>
      <w:proofErr w:type="gramStart"/>
      <w:r w:rsidR="00D20FD5" w:rsidRPr="00D20FD5">
        <w:rPr>
          <w:color w:val="000000"/>
          <w:sz w:val="26"/>
          <w:szCs w:val="26"/>
        </w:rPr>
        <w:t>Контроль за</w:t>
      </w:r>
      <w:proofErr w:type="gramEnd"/>
      <w:r w:rsidR="00D20FD5" w:rsidRPr="00D20FD5">
        <w:rPr>
          <w:color w:val="000000"/>
          <w:sz w:val="26"/>
          <w:szCs w:val="26"/>
        </w:rPr>
        <w:t xml:space="preserve"> выполнением постановления возложить н</w:t>
      </w:r>
      <w:r>
        <w:rPr>
          <w:color w:val="000000"/>
          <w:sz w:val="26"/>
          <w:szCs w:val="26"/>
        </w:rPr>
        <w:t xml:space="preserve">а </w:t>
      </w:r>
      <w:r w:rsidR="002C35E7">
        <w:rPr>
          <w:color w:val="000000"/>
          <w:sz w:val="26"/>
          <w:szCs w:val="26"/>
        </w:rPr>
        <w:t>начальника отдела финансово-бюджетной политики администрации сельского поселения Леуши</w:t>
      </w:r>
      <w:r w:rsidR="00D20FD5" w:rsidRPr="00D20FD5">
        <w:rPr>
          <w:color w:val="000000"/>
          <w:sz w:val="26"/>
          <w:szCs w:val="26"/>
        </w:rPr>
        <w:t>.</w:t>
      </w:r>
    </w:p>
    <w:p w:rsidR="00C72229" w:rsidRDefault="00C72229" w:rsidP="00D107E3">
      <w:pPr>
        <w:rPr>
          <w:color w:val="000000"/>
          <w:sz w:val="26"/>
          <w:szCs w:val="26"/>
        </w:rPr>
      </w:pPr>
    </w:p>
    <w:p w:rsidR="00D20FD5" w:rsidRPr="00D20FD5" w:rsidRDefault="00D20FD5" w:rsidP="00D107E3">
      <w:pPr>
        <w:rPr>
          <w:color w:val="000000"/>
          <w:sz w:val="26"/>
          <w:szCs w:val="26"/>
        </w:rPr>
      </w:pPr>
    </w:p>
    <w:p w:rsidR="00AC7002" w:rsidRPr="00D20FD5" w:rsidRDefault="00AC700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D20FD5" w:rsidTr="0003392A">
        <w:tc>
          <w:tcPr>
            <w:tcW w:w="4785" w:type="dxa"/>
          </w:tcPr>
          <w:p w:rsidR="008A0693" w:rsidRPr="00D20FD5" w:rsidRDefault="008A0693" w:rsidP="00C03B7A">
            <w:pPr>
              <w:jc w:val="both"/>
              <w:rPr>
                <w:color w:val="000000"/>
                <w:sz w:val="26"/>
                <w:szCs w:val="26"/>
              </w:rPr>
            </w:pPr>
            <w:r w:rsidRPr="00D20FD5">
              <w:rPr>
                <w:sz w:val="26"/>
                <w:szCs w:val="26"/>
              </w:rPr>
              <w:t xml:space="preserve">Глава </w:t>
            </w:r>
            <w:r w:rsidR="00060426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8A0693" w:rsidRPr="00D20FD5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20FD5" w:rsidRDefault="00060426" w:rsidP="0003392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DD54CF" w:rsidRDefault="00DD54CF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D20FD5" w:rsidRDefault="00D20FD5" w:rsidP="00D107E3">
      <w:pPr>
        <w:rPr>
          <w:color w:val="000000"/>
          <w:sz w:val="16"/>
          <w:szCs w:val="16"/>
        </w:rPr>
      </w:pPr>
    </w:p>
    <w:p w:rsidR="00C72229" w:rsidRDefault="0033488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601ECB" w:rsidRPr="008D2F49" w:rsidRDefault="00D20FD5" w:rsidP="00601EC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="00601ECB" w:rsidRPr="008D2F49">
        <w:lastRenderedPageBreak/>
        <w:t>Приложение</w:t>
      </w:r>
      <w:r w:rsidR="00601ECB">
        <w:t xml:space="preserve"> 1</w:t>
      </w:r>
    </w:p>
    <w:p w:rsidR="00601ECB" w:rsidRDefault="00601ECB" w:rsidP="00601ECB">
      <w:pPr>
        <w:shd w:val="clear" w:color="auto" w:fill="FFFFFF"/>
        <w:autoSpaceDE w:val="0"/>
        <w:autoSpaceDN w:val="0"/>
        <w:adjustRightInd w:val="0"/>
        <w:ind w:left="4963"/>
      </w:pPr>
      <w:r w:rsidRPr="008D2F49">
        <w:t>к по</w:t>
      </w:r>
      <w:r w:rsidR="00F229E8">
        <w:t xml:space="preserve">становлению администрации </w:t>
      </w:r>
    </w:p>
    <w:p w:rsidR="00F229E8" w:rsidRPr="008D2F49" w:rsidRDefault="00F229E8" w:rsidP="00601E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601ECB" w:rsidRPr="009F682F" w:rsidRDefault="009F682F" w:rsidP="00601ECB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D01113">
        <w:t>07.06.2022</w:t>
      </w:r>
      <w:r w:rsidR="00601ECB" w:rsidRPr="008D2F49">
        <w:t xml:space="preserve"> № </w:t>
      </w:r>
      <w:r w:rsidR="00D01113">
        <w:t>112</w:t>
      </w:r>
    </w:p>
    <w:p w:rsidR="00BA78CE" w:rsidRDefault="00601ECB" w:rsidP="006D2BBB">
      <w:pPr>
        <w:rPr>
          <w:color w:val="000000"/>
          <w:sz w:val="28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601ECB" w:rsidRPr="00601ECB" w:rsidRDefault="00601ECB" w:rsidP="00601ECB">
      <w:pPr>
        <w:pStyle w:val="afc"/>
        <w:ind w:firstLine="0"/>
        <w:jc w:val="center"/>
        <w:rPr>
          <w:rFonts w:ascii="Times New Roman" w:hAnsi="Times New Roman"/>
          <w:sz w:val="26"/>
          <w:szCs w:val="26"/>
        </w:rPr>
      </w:pPr>
      <w:r w:rsidRPr="00601ECB">
        <w:rPr>
          <w:rFonts w:ascii="Times New Roman" w:hAnsi="Times New Roman"/>
          <w:sz w:val="26"/>
          <w:szCs w:val="26"/>
        </w:rPr>
        <w:t>Положение об установлении системы</w:t>
      </w:r>
    </w:p>
    <w:p w:rsidR="00601ECB" w:rsidRPr="00601ECB" w:rsidRDefault="00601ECB" w:rsidP="00601ECB">
      <w:pPr>
        <w:pStyle w:val="afc"/>
        <w:ind w:firstLine="0"/>
        <w:jc w:val="center"/>
        <w:rPr>
          <w:rFonts w:ascii="Times New Roman" w:hAnsi="Times New Roman"/>
          <w:sz w:val="26"/>
          <w:szCs w:val="26"/>
        </w:rPr>
      </w:pPr>
      <w:r w:rsidRPr="00601ECB">
        <w:rPr>
          <w:rFonts w:ascii="Times New Roman" w:hAnsi="Times New Roman"/>
          <w:sz w:val="26"/>
          <w:szCs w:val="26"/>
        </w:rPr>
        <w:t>оплаты труда работников учреждений культуры,</w:t>
      </w:r>
    </w:p>
    <w:p w:rsidR="00601ECB" w:rsidRPr="00601ECB" w:rsidRDefault="00601ECB" w:rsidP="00F229E8">
      <w:pPr>
        <w:pStyle w:val="afc"/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01ECB">
        <w:rPr>
          <w:rFonts w:ascii="Times New Roman" w:hAnsi="Times New Roman"/>
          <w:sz w:val="26"/>
          <w:szCs w:val="26"/>
        </w:rPr>
        <w:t>подве</w:t>
      </w:r>
      <w:r w:rsidR="00F229E8">
        <w:rPr>
          <w:rFonts w:ascii="Times New Roman" w:hAnsi="Times New Roman"/>
          <w:sz w:val="26"/>
          <w:szCs w:val="26"/>
        </w:rPr>
        <w:t>домственных</w:t>
      </w:r>
      <w:proofErr w:type="gramEnd"/>
      <w:r w:rsidR="00F229E8">
        <w:rPr>
          <w:rFonts w:ascii="Times New Roman" w:hAnsi="Times New Roman"/>
          <w:sz w:val="26"/>
          <w:szCs w:val="26"/>
        </w:rPr>
        <w:t xml:space="preserve"> администрации сельского поселения Леуши</w:t>
      </w:r>
    </w:p>
    <w:p w:rsidR="00601ECB" w:rsidRPr="00601ECB" w:rsidRDefault="00601ECB" w:rsidP="00601ECB">
      <w:pPr>
        <w:pStyle w:val="afc"/>
        <w:ind w:firstLine="0"/>
        <w:jc w:val="center"/>
        <w:rPr>
          <w:rFonts w:ascii="Times New Roman" w:hAnsi="Times New Roman"/>
          <w:sz w:val="26"/>
          <w:szCs w:val="26"/>
        </w:rPr>
      </w:pPr>
      <w:r w:rsidRPr="00601ECB">
        <w:rPr>
          <w:rFonts w:ascii="Times New Roman" w:hAnsi="Times New Roman"/>
          <w:sz w:val="26"/>
          <w:szCs w:val="26"/>
        </w:rPr>
        <w:t xml:space="preserve">(далее </w:t>
      </w:r>
      <w:r w:rsidR="002C35E7">
        <w:rPr>
          <w:rFonts w:ascii="Times New Roman" w:hAnsi="Times New Roman"/>
          <w:sz w:val="26"/>
          <w:szCs w:val="26"/>
        </w:rPr>
        <w:t>–</w:t>
      </w:r>
      <w:r w:rsidRPr="00601ECB">
        <w:rPr>
          <w:rFonts w:ascii="Times New Roman" w:hAnsi="Times New Roman"/>
          <w:sz w:val="26"/>
          <w:szCs w:val="26"/>
        </w:rPr>
        <w:t xml:space="preserve"> Положение)</w:t>
      </w:r>
    </w:p>
    <w:p w:rsidR="00601ECB" w:rsidRPr="00734370" w:rsidRDefault="00601ECB" w:rsidP="00601ECB">
      <w:pPr>
        <w:pStyle w:val="ConsPlusTitle"/>
        <w:ind w:firstLine="567"/>
        <w:jc w:val="both"/>
        <w:rPr>
          <w:rFonts w:ascii="Arial" w:hAnsi="Arial" w:cs="Times New Roman"/>
          <w:b w:val="0"/>
          <w:bCs w:val="0"/>
          <w:sz w:val="26"/>
          <w:szCs w:val="26"/>
        </w:rPr>
      </w:pPr>
    </w:p>
    <w:p w:rsidR="00601ECB" w:rsidRPr="00734370" w:rsidRDefault="00617048" w:rsidP="006F3D98">
      <w:pPr>
        <w:pStyle w:val="afc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</w:t>
      </w:r>
      <w:r w:rsidR="006F3D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601ECB" w:rsidRPr="00734370">
        <w:rPr>
          <w:rFonts w:ascii="Times New Roman" w:hAnsi="Times New Roman"/>
          <w:sz w:val="26"/>
          <w:szCs w:val="26"/>
        </w:rPr>
        <w:t>. Общие положения</w:t>
      </w:r>
    </w:p>
    <w:p w:rsidR="00601ECB" w:rsidRPr="00734370" w:rsidRDefault="00601ECB" w:rsidP="00601ECB">
      <w:pPr>
        <w:pStyle w:val="afc"/>
        <w:rPr>
          <w:rFonts w:ascii="Times New Roman" w:hAnsi="Times New Roman"/>
          <w:sz w:val="26"/>
          <w:szCs w:val="26"/>
        </w:rPr>
      </w:pPr>
    </w:p>
    <w:p w:rsidR="00601ECB" w:rsidRPr="002C35E7" w:rsidRDefault="00601ECB" w:rsidP="002C35E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34370">
        <w:rPr>
          <w:rFonts w:ascii="Times New Roman" w:hAnsi="Times New Roman"/>
          <w:b w:val="0"/>
          <w:sz w:val="26"/>
          <w:szCs w:val="26"/>
        </w:rPr>
        <w:t xml:space="preserve">Положение разработано в </w:t>
      </w:r>
      <w:r w:rsidRPr="00C06BCD">
        <w:rPr>
          <w:rFonts w:ascii="Times New Roman" w:hAnsi="Times New Roman"/>
          <w:b w:val="0"/>
          <w:sz w:val="26"/>
          <w:szCs w:val="26"/>
        </w:rPr>
        <w:t xml:space="preserve">соответствии со </w:t>
      </w:r>
      <w:hyperlink r:id="rId12" w:history="1">
        <w:r w:rsidRPr="00251AC3">
          <w:rPr>
            <w:rFonts w:ascii="Times New Roman" w:hAnsi="Times New Roman"/>
            <w:b w:val="0"/>
            <w:color w:val="000000"/>
            <w:sz w:val="26"/>
            <w:szCs w:val="26"/>
          </w:rPr>
          <w:t>статьями 144</w:t>
        </w:r>
      </w:hyperlink>
      <w:r w:rsidRPr="00251AC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3" w:history="1">
        <w:r w:rsidRPr="00251AC3">
          <w:rPr>
            <w:rFonts w:ascii="Times New Roman" w:hAnsi="Times New Roman"/>
            <w:b w:val="0"/>
            <w:color w:val="000000"/>
            <w:sz w:val="26"/>
            <w:szCs w:val="26"/>
          </w:rPr>
          <w:t>145</w:t>
        </w:r>
      </w:hyperlink>
      <w:r w:rsidRPr="00251AC3">
        <w:rPr>
          <w:rFonts w:ascii="Times New Roman" w:hAnsi="Times New Roman"/>
          <w:b w:val="0"/>
          <w:color w:val="000000"/>
          <w:sz w:val="26"/>
          <w:szCs w:val="26"/>
        </w:rPr>
        <w:t xml:space="preserve"> Трудового кодекса Российской Федерации, с учетом положений приказа Департамент</w:t>
      </w:r>
      <w:r w:rsidRPr="00C06BCD">
        <w:rPr>
          <w:rFonts w:ascii="Times New Roman" w:hAnsi="Times New Roman"/>
          <w:b w:val="0"/>
          <w:sz w:val="26"/>
          <w:szCs w:val="26"/>
        </w:rPr>
        <w:t>а культуры Ханты-</w:t>
      </w:r>
      <w:r w:rsidR="006F3D98" w:rsidRPr="002C35E7">
        <w:rPr>
          <w:rFonts w:ascii="Times New Roman" w:hAnsi="Times New Roman"/>
          <w:b w:val="0"/>
          <w:sz w:val="26"/>
          <w:szCs w:val="26"/>
        </w:rPr>
        <w:t>Мансийского автономного округа -</w:t>
      </w:r>
      <w:r w:rsidRPr="002C35E7">
        <w:rPr>
          <w:rFonts w:ascii="Times New Roman" w:hAnsi="Times New Roman"/>
          <w:b w:val="0"/>
          <w:sz w:val="26"/>
          <w:szCs w:val="26"/>
        </w:rPr>
        <w:t xml:space="preserve"> Югры от 01 марта 2017 года № 1-нп «Об утверждении Положения об установлении системы оплаты труда работников государственных учреждений культуры Ханты-</w:t>
      </w:r>
      <w:r w:rsidR="006F3D98" w:rsidRPr="002C35E7">
        <w:rPr>
          <w:rFonts w:ascii="Times New Roman" w:hAnsi="Times New Roman"/>
          <w:b w:val="0"/>
          <w:sz w:val="26"/>
          <w:szCs w:val="26"/>
        </w:rPr>
        <w:t>Мансийского автономного округа -</w:t>
      </w:r>
      <w:r w:rsidRPr="002C35E7">
        <w:rPr>
          <w:rFonts w:ascii="Times New Roman" w:hAnsi="Times New Roman"/>
          <w:b w:val="0"/>
          <w:sz w:val="26"/>
          <w:szCs w:val="26"/>
        </w:rPr>
        <w:t xml:space="preserve"> Югры, подведомственных</w:t>
      </w:r>
      <w:r w:rsidR="006F3D98" w:rsidRPr="002C35E7">
        <w:rPr>
          <w:rFonts w:ascii="Times New Roman" w:hAnsi="Times New Roman"/>
          <w:b w:val="0"/>
          <w:sz w:val="26"/>
          <w:szCs w:val="26"/>
        </w:rPr>
        <w:t xml:space="preserve"> Департаменту </w:t>
      </w:r>
      <w:r w:rsidR="00FB384F" w:rsidRPr="002C35E7">
        <w:rPr>
          <w:rFonts w:ascii="Times New Roman" w:hAnsi="Times New Roman"/>
          <w:b w:val="0"/>
          <w:sz w:val="26"/>
          <w:szCs w:val="26"/>
        </w:rPr>
        <w:t xml:space="preserve">культуры  </w:t>
      </w:r>
      <w:r w:rsidR="006F3D98" w:rsidRPr="002C35E7">
        <w:rPr>
          <w:rFonts w:ascii="Times New Roman" w:hAnsi="Times New Roman"/>
          <w:b w:val="0"/>
          <w:sz w:val="26"/>
          <w:szCs w:val="26"/>
        </w:rPr>
        <w:t>Ханты-</w:t>
      </w:r>
      <w:r w:rsidRPr="002C35E7">
        <w:rPr>
          <w:rFonts w:ascii="Times New Roman" w:hAnsi="Times New Roman"/>
          <w:b w:val="0"/>
          <w:sz w:val="26"/>
          <w:szCs w:val="26"/>
        </w:rPr>
        <w:t>Мансийского автономного округа - Югры»,</w:t>
      </w:r>
      <w:r w:rsidR="00617048" w:rsidRPr="002C35E7">
        <w:rPr>
          <w:rFonts w:ascii="Times New Roman" w:hAnsi="Times New Roman"/>
          <w:b w:val="0"/>
          <w:sz w:val="26"/>
          <w:szCs w:val="26"/>
        </w:rPr>
        <w:t xml:space="preserve"> постановлением администрации Кондинского района от 06 августа 2018 года</w:t>
      </w:r>
      <w:proofErr w:type="gramEnd"/>
      <w:r w:rsidR="00617048" w:rsidRPr="002C35E7">
        <w:rPr>
          <w:rFonts w:ascii="Times New Roman" w:hAnsi="Times New Roman"/>
          <w:b w:val="0"/>
          <w:sz w:val="26"/>
          <w:szCs w:val="26"/>
        </w:rPr>
        <w:t xml:space="preserve"> № 1533 «О требованиях к системам оплаты труда работников муниципальных учреждений Кондинского района»</w:t>
      </w:r>
      <w:r w:rsidRPr="002C35E7">
        <w:rPr>
          <w:rFonts w:ascii="Times New Roman" w:hAnsi="Times New Roman"/>
          <w:b w:val="0"/>
          <w:sz w:val="26"/>
          <w:szCs w:val="26"/>
        </w:rPr>
        <w:t xml:space="preserve"> и другими нормативными правовыми актами, содержащими нормы трудового права, устанавливает систему оплаты труда работников учреждений культуры</w:t>
      </w:r>
      <w:r w:rsidR="00617048" w:rsidRPr="002C35E7">
        <w:rPr>
          <w:rFonts w:ascii="Times New Roman" w:hAnsi="Times New Roman"/>
          <w:b w:val="0"/>
          <w:sz w:val="26"/>
          <w:szCs w:val="26"/>
        </w:rPr>
        <w:t xml:space="preserve"> (далее</w:t>
      </w:r>
      <w:r w:rsidR="00D01113">
        <w:rPr>
          <w:rFonts w:ascii="Times New Roman" w:hAnsi="Times New Roman"/>
          <w:b w:val="0"/>
          <w:sz w:val="26"/>
          <w:szCs w:val="26"/>
        </w:rPr>
        <w:t xml:space="preserve"> </w:t>
      </w:r>
      <w:r w:rsidR="00617048" w:rsidRPr="002C35E7">
        <w:rPr>
          <w:rFonts w:ascii="Times New Roman" w:hAnsi="Times New Roman"/>
          <w:b w:val="0"/>
          <w:sz w:val="26"/>
          <w:szCs w:val="26"/>
        </w:rPr>
        <w:t>-</w:t>
      </w:r>
      <w:r w:rsidR="00D01113">
        <w:rPr>
          <w:rFonts w:ascii="Times New Roman" w:hAnsi="Times New Roman"/>
          <w:b w:val="0"/>
          <w:sz w:val="26"/>
          <w:szCs w:val="26"/>
        </w:rPr>
        <w:t xml:space="preserve"> </w:t>
      </w:r>
      <w:r w:rsidR="00617048" w:rsidRPr="002C35E7">
        <w:rPr>
          <w:rFonts w:ascii="Times New Roman" w:hAnsi="Times New Roman"/>
          <w:b w:val="0"/>
          <w:sz w:val="26"/>
          <w:szCs w:val="26"/>
        </w:rPr>
        <w:t>учреждение,</w:t>
      </w:r>
      <w:r w:rsidR="00D01113">
        <w:rPr>
          <w:rFonts w:ascii="Times New Roman" w:hAnsi="Times New Roman"/>
          <w:b w:val="0"/>
          <w:sz w:val="26"/>
          <w:szCs w:val="26"/>
        </w:rPr>
        <w:t xml:space="preserve"> </w:t>
      </w:r>
      <w:r w:rsidR="00617048" w:rsidRPr="002C35E7">
        <w:rPr>
          <w:rFonts w:ascii="Times New Roman" w:hAnsi="Times New Roman"/>
          <w:b w:val="0"/>
          <w:sz w:val="26"/>
          <w:szCs w:val="26"/>
        </w:rPr>
        <w:t>работники)</w:t>
      </w:r>
      <w:r w:rsidR="006F3D98" w:rsidRPr="002C35E7">
        <w:rPr>
          <w:rFonts w:ascii="Times New Roman" w:hAnsi="Times New Roman"/>
          <w:b w:val="0"/>
          <w:sz w:val="26"/>
          <w:szCs w:val="26"/>
        </w:rPr>
        <w:t>,</w:t>
      </w:r>
      <w:r w:rsidRPr="002C35E7">
        <w:rPr>
          <w:rFonts w:ascii="Times New Roman" w:hAnsi="Times New Roman"/>
          <w:b w:val="0"/>
          <w:sz w:val="26"/>
          <w:szCs w:val="26"/>
        </w:rPr>
        <w:t xml:space="preserve"> подве</w:t>
      </w:r>
      <w:r w:rsidR="00F229E8" w:rsidRPr="002C35E7">
        <w:rPr>
          <w:rFonts w:ascii="Times New Roman" w:hAnsi="Times New Roman"/>
          <w:b w:val="0"/>
          <w:sz w:val="26"/>
          <w:szCs w:val="26"/>
        </w:rPr>
        <w:t>домственных администрации сельского поселения Леуши</w:t>
      </w:r>
      <w:r w:rsidRPr="002C35E7">
        <w:rPr>
          <w:rFonts w:ascii="Times New Roman" w:hAnsi="Times New Roman"/>
          <w:b w:val="0"/>
          <w:sz w:val="26"/>
          <w:szCs w:val="26"/>
        </w:rPr>
        <w:t>, и включает в себя:</w:t>
      </w:r>
    </w:p>
    <w:p w:rsidR="00601ECB" w:rsidRPr="002C35E7" w:rsidRDefault="00601ECB" w:rsidP="002C35E7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основные условия оплаты труда;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порядок и условия осуществления компенсационных выплат;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порядок и условия осуществления стимулирующих выплат, критерии их установления;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порядок и условия оплаты труда руководителя учреждения, его заместителей, главного бухгалтера;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другие вопросы оплаты труда;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2C35E7">
        <w:rPr>
          <w:rFonts w:ascii="Times New Roman" w:hAnsi="Times New Roman"/>
          <w:sz w:val="26"/>
          <w:szCs w:val="26"/>
        </w:rPr>
        <w:t>формирования фонда оплаты труда учреждения</w:t>
      </w:r>
      <w:proofErr w:type="gramEnd"/>
      <w:r w:rsidRPr="002C35E7">
        <w:rPr>
          <w:rFonts w:ascii="Times New Roman" w:hAnsi="Times New Roman"/>
          <w:sz w:val="26"/>
          <w:szCs w:val="26"/>
        </w:rPr>
        <w:t>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заключительные положения.</w:t>
      </w:r>
    </w:p>
    <w:p w:rsidR="00601ECB" w:rsidRPr="002C35E7" w:rsidRDefault="00617048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1.</w:t>
      </w:r>
      <w:r w:rsidR="00601ECB" w:rsidRPr="002C35E7">
        <w:rPr>
          <w:rFonts w:ascii="Times New Roman" w:hAnsi="Times New Roman"/>
          <w:sz w:val="26"/>
          <w:szCs w:val="26"/>
        </w:rPr>
        <w:t xml:space="preserve">2. </w:t>
      </w:r>
      <w:r w:rsidRPr="002C35E7">
        <w:rPr>
          <w:rFonts w:ascii="Times New Roman" w:hAnsi="Times New Roman"/>
          <w:sz w:val="26"/>
          <w:szCs w:val="26"/>
        </w:rPr>
        <w:t>Основные понятия</w:t>
      </w:r>
      <w:r w:rsidR="00A77CE5" w:rsidRPr="002C35E7">
        <w:rPr>
          <w:rFonts w:ascii="Times New Roman" w:hAnsi="Times New Roman"/>
          <w:sz w:val="26"/>
          <w:szCs w:val="26"/>
        </w:rPr>
        <w:t xml:space="preserve"> и определения, используемые в Положении, применяются в том же значении, что и в Трудовом кодексе Российской Федерации.</w:t>
      </w:r>
    </w:p>
    <w:p w:rsidR="00A77CE5" w:rsidRPr="002C35E7" w:rsidRDefault="00A77CE5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В Положении используются следующие основные определения:</w:t>
      </w:r>
    </w:p>
    <w:p w:rsidR="00A77CE5" w:rsidRPr="002C35E7" w:rsidRDefault="00A77CE5" w:rsidP="00A77CE5">
      <w:pPr>
        <w:pStyle w:val="afc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C35E7">
        <w:rPr>
          <w:rFonts w:ascii="Times New Roman" w:hAnsi="Times New Roman"/>
          <w:sz w:val="26"/>
          <w:szCs w:val="26"/>
        </w:rPr>
        <w:t>молодой специалист - гражданин Российской Феде</w:t>
      </w:r>
      <w:r w:rsidR="002C35E7">
        <w:rPr>
          <w:rFonts w:ascii="Times New Roman" w:hAnsi="Times New Roman"/>
          <w:sz w:val="26"/>
          <w:szCs w:val="26"/>
        </w:rPr>
        <w:t xml:space="preserve">рации в возрасте  </w:t>
      </w:r>
      <w:r w:rsidRPr="002C35E7">
        <w:rPr>
          <w:rFonts w:ascii="Times New Roman" w:hAnsi="Times New Roman"/>
          <w:sz w:val="26"/>
          <w:szCs w:val="26"/>
        </w:rPr>
        <w:t xml:space="preserve">до 35 лет включительно (за исключением случаев, предусмотренных </w:t>
      </w:r>
      <w:hyperlink r:id="rId14" w:history="1">
        <w:r w:rsidRPr="002C35E7">
          <w:rPr>
            <w:rFonts w:ascii="Times New Roman" w:hAnsi="Times New Roman"/>
            <w:sz w:val="26"/>
            <w:szCs w:val="26"/>
          </w:rPr>
          <w:t>частью 3 статьи 6</w:t>
        </w:r>
      </w:hyperlink>
      <w:r w:rsidRPr="002C35E7">
        <w:rPr>
          <w:rFonts w:ascii="Times New Roman" w:hAnsi="Times New Roman"/>
          <w:sz w:val="26"/>
          <w:szCs w:val="26"/>
        </w:rPr>
        <w:t xml:space="preserve"> Федерального закона от 3</w:t>
      </w:r>
      <w:r w:rsidR="002C35E7">
        <w:rPr>
          <w:rFonts w:ascii="Times New Roman" w:hAnsi="Times New Roman"/>
          <w:sz w:val="26"/>
          <w:szCs w:val="26"/>
        </w:rPr>
        <w:t xml:space="preserve">0 декабря 2020 года № 489-ФЗ </w:t>
      </w:r>
      <w:r w:rsidRPr="002C35E7">
        <w:rPr>
          <w:rFonts w:ascii="Times New Roman" w:hAnsi="Times New Roman"/>
          <w:sz w:val="26"/>
          <w:szCs w:val="26"/>
        </w:rPr>
        <w:t xml:space="preserve">«О молодежной политике в Российской Федерации»), завершивший обучение по основным профессиональным образовательным программам и </w:t>
      </w:r>
      <w:r w:rsidR="002C35E7">
        <w:rPr>
          <w:rFonts w:ascii="Times New Roman" w:hAnsi="Times New Roman"/>
          <w:sz w:val="26"/>
          <w:szCs w:val="26"/>
        </w:rPr>
        <w:t xml:space="preserve">(или) </w:t>
      </w:r>
      <w:r w:rsidRPr="002C35E7">
        <w:rPr>
          <w:rFonts w:ascii="Times New Roman" w:hAnsi="Times New Roman"/>
          <w:sz w:val="26"/>
          <w:szCs w:val="26"/>
        </w:rPr>
        <w:t>по программам профессионального обучения, впервые устраивающ</w:t>
      </w:r>
      <w:r w:rsidR="002C35E7">
        <w:rPr>
          <w:rFonts w:ascii="Times New Roman" w:hAnsi="Times New Roman"/>
          <w:sz w:val="26"/>
          <w:szCs w:val="26"/>
        </w:rPr>
        <w:t xml:space="preserve">ийся </w:t>
      </w:r>
      <w:r w:rsidRPr="002C35E7">
        <w:rPr>
          <w:rFonts w:ascii="Times New Roman" w:hAnsi="Times New Roman"/>
          <w:sz w:val="26"/>
          <w:szCs w:val="26"/>
        </w:rPr>
        <w:t>на работу в соответствии с полученной квалификацией;</w:t>
      </w:r>
      <w:proofErr w:type="gramEnd"/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основной перс</w:t>
      </w:r>
      <w:r w:rsidR="006F3D98" w:rsidRPr="002C35E7">
        <w:rPr>
          <w:rFonts w:ascii="Times New Roman" w:hAnsi="Times New Roman"/>
          <w:sz w:val="26"/>
          <w:szCs w:val="26"/>
        </w:rPr>
        <w:t>онал муниципального учреждения -</w:t>
      </w:r>
      <w:r w:rsidRPr="002C35E7">
        <w:rPr>
          <w:rFonts w:ascii="Times New Roman" w:hAnsi="Times New Roman"/>
          <w:sz w:val="26"/>
          <w:szCs w:val="26"/>
        </w:rPr>
        <w:t xml:space="preserve"> работники муниципального учреждения, непосредственно оказывающие услуги (выполняющие работы), направленные на достижение определенных уставом </w:t>
      </w:r>
      <w:r w:rsidRPr="002C35E7">
        <w:rPr>
          <w:rFonts w:ascii="Times New Roman" w:hAnsi="Times New Roman"/>
          <w:sz w:val="26"/>
          <w:szCs w:val="26"/>
        </w:rPr>
        <w:lastRenderedPageBreak/>
        <w:t>муниципального учреждения целей деятельности этого учреждения, а также их непосредственные руководители (приложение 1 к Положению);</w:t>
      </w:r>
    </w:p>
    <w:p w:rsidR="00601ECB" w:rsidRPr="002C35E7" w:rsidRDefault="00601ECB" w:rsidP="006F3D98">
      <w:pPr>
        <w:ind w:firstLine="709"/>
        <w:jc w:val="both"/>
        <w:rPr>
          <w:sz w:val="26"/>
          <w:szCs w:val="26"/>
        </w:rPr>
      </w:pPr>
      <w:r w:rsidRPr="002C35E7">
        <w:rPr>
          <w:sz w:val="26"/>
          <w:szCs w:val="26"/>
        </w:rPr>
        <w:t>вспомогательный персонал муниципального учреждения - работники муниципального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 (приложение 2 к Положению);</w:t>
      </w:r>
    </w:p>
    <w:p w:rsidR="00601ECB" w:rsidRPr="002C35E7" w:rsidRDefault="00601ECB" w:rsidP="00A72533">
      <w:pPr>
        <w:ind w:firstLine="709"/>
        <w:jc w:val="both"/>
        <w:rPr>
          <w:sz w:val="26"/>
          <w:szCs w:val="26"/>
        </w:rPr>
      </w:pPr>
      <w:r w:rsidRPr="002C35E7">
        <w:rPr>
          <w:sz w:val="26"/>
          <w:szCs w:val="26"/>
        </w:rPr>
        <w:t xml:space="preserve"> административно-управленческий персонал муниципального учреждения - работники муниципального учреждения,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 (приложение 3 к Положению);</w:t>
      </w:r>
    </w:p>
    <w:p w:rsidR="00601ECB" w:rsidRPr="002C35E7" w:rsidRDefault="00A72533" w:rsidP="006F3D9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1.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>3.</w:t>
      </w:r>
      <w:r w:rsidR="00040ABA" w:rsidRPr="002C3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 xml:space="preserve">Заработная плата работников муниципального учреждения состоит </w:t>
      </w:r>
      <w:proofErr w:type="gramStart"/>
      <w:r w:rsidR="00601ECB" w:rsidRPr="002C35E7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="00601ECB" w:rsidRPr="002C35E7">
        <w:rPr>
          <w:rFonts w:ascii="Times New Roman" w:hAnsi="Times New Roman"/>
          <w:color w:val="000000"/>
          <w:sz w:val="26"/>
          <w:szCs w:val="26"/>
        </w:rPr>
        <w:t>: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оклада (должностного оклада);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компенсационных выплат;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стимулирующих выплат;</w:t>
      </w:r>
    </w:p>
    <w:p w:rsidR="00601ECB" w:rsidRPr="002C35E7" w:rsidRDefault="00601ECB" w:rsidP="006F3D9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иных выплат, предусмотренных законодательством и настоящим Положением.</w:t>
      </w:r>
    </w:p>
    <w:p w:rsidR="00601ECB" w:rsidRPr="002C35E7" w:rsidRDefault="00A72533" w:rsidP="006F3D9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1.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>4. Заработная плата работников (без учета стимулирующих выплат) при изменении</w:t>
      </w:r>
      <w:r w:rsidRPr="002C35E7">
        <w:rPr>
          <w:rFonts w:ascii="Times New Roman" w:hAnsi="Times New Roman"/>
          <w:color w:val="000000"/>
          <w:sz w:val="26"/>
          <w:szCs w:val="26"/>
        </w:rPr>
        <w:t xml:space="preserve"> (совершенствовании)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 xml:space="preserve"> систем оплаты труда не может быть меньше заработной платы (без учета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601ECB" w:rsidRPr="002C35E7" w:rsidRDefault="00AB7C93" w:rsidP="00AB7C93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eastAsia="Calibri" w:hAnsi="Times New Roman"/>
          <w:color w:val="000000"/>
          <w:sz w:val="26"/>
          <w:szCs w:val="26"/>
        </w:rPr>
        <w:t>1.5.</w:t>
      </w:r>
      <w:r w:rsidRPr="002C35E7">
        <w:rPr>
          <w:sz w:val="26"/>
          <w:szCs w:val="26"/>
        </w:rPr>
        <w:t xml:space="preserve"> </w:t>
      </w:r>
      <w:proofErr w:type="gramStart"/>
      <w:r w:rsidRPr="002C35E7">
        <w:rPr>
          <w:rFonts w:ascii="Times New Roman" w:hAnsi="Times New Roman"/>
          <w:sz w:val="26"/>
          <w:szCs w:val="26"/>
        </w:rPr>
        <w:t xml:space="preserve">Месячная заработная плата работника, полностью отработавшего                    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15" w:history="1">
        <w:r w:rsidRPr="002C35E7">
          <w:rPr>
            <w:rFonts w:ascii="Times New Roman" w:hAnsi="Times New Roman"/>
            <w:sz w:val="26"/>
            <w:szCs w:val="26"/>
          </w:rPr>
          <w:t>законом</w:t>
        </w:r>
      </w:hyperlink>
      <w:r w:rsidRPr="002C35E7">
        <w:rPr>
          <w:rFonts w:ascii="Times New Roman" w:hAnsi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</w:t>
      </w:r>
      <w:r w:rsidR="000B7C5D" w:rsidRPr="002C35E7">
        <w:rPr>
          <w:rFonts w:ascii="Times New Roman" w:hAnsi="Times New Roman"/>
          <w:sz w:val="26"/>
          <w:szCs w:val="26"/>
        </w:rPr>
        <w:t xml:space="preserve"> работы</w:t>
      </w:r>
      <w:r w:rsidRPr="002C35E7">
        <w:rPr>
          <w:rFonts w:ascii="Times New Roman" w:hAnsi="Times New Roman"/>
          <w:sz w:val="26"/>
          <w:szCs w:val="26"/>
        </w:rPr>
        <w:t xml:space="preserve">  в районах Крайнего Севера и</w:t>
      </w:r>
      <w:proofErr w:type="gramEnd"/>
      <w:r w:rsidRPr="002C35E7">
        <w:rPr>
          <w:rFonts w:ascii="Times New Roman" w:hAnsi="Times New Roman"/>
          <w:sz w:val="26"/>
          <w:szCs w:val="26"/>
        </w:rPr>
        <w:t xml:space="preserve"> приравненных к ним </w:t>
      </w:r>
      <w:proofErr w:type="gramStart"/>
      <w:r w:rsidRPr="002C35E7">
        <w:rPr>
          <w:rFonts w:ascii="Times New Roman" w:hAnsi="Times New Roman"/>
          <w:sz w:val="26"/>
          <w:szCs w:val="26"/>
        </w:rPr>
        <w:t>местностях</w:t>
      </w:r>
      <w:proofErr w:type="gramEnd"/>
      <w:r w:rsidRPr="002C35E7">
        <w:rPr>
          <w:rFonts w:ascii="Times New Roman" w:hAnsi="Times New Roman"/>
          <w:sz w:val="26"/>
          <w:szCs w:val="26"/>
        </w:rPr>
        <w:t>.</w:t>
      </w:r>
    </w:p>
    <w:p w:rsidR="00AB7C93" w:rsidRPr="002C35E7" w:rsidRDefault="00AB7C93" w:rsidP="00AB7C93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eastAsia="Calibri" w:hAnsi="Times New Roman"/>
          <w:color w:val="000000"/>
          <w:sz w:val="26"/>
          <w:szCs w:val="26"/>
        </w:rPr>
        <w:t>1.</w:t>
      </w:r>
      <w:r w:rsidR="00601ECB" w:rsidRPr="002C35E7">
        <w:rPr>
          <w:rFonts w:ascii="Times New Roman" w:eastAsia="Calibri" w:hAnsi="Times New Roman"/>
          <w:color w:val="000000"/>
          <w:sz w:val="26"/>
          <w:szCs w:val="26"/>
        </w:rPr>
        <w:t>6</w:t>
      </w:r>
      <w:r w:rsidRPr="002C35E7">
        <w:rPr>
          <w:rFonts w:ascii="Times New Roman" w:hAnsi="Times New Roman"/>
          <w:sz w:val="26"/>
          <w:szCs w:val="26"/>
        </w:rPr>
        <w:t xml:space="preserve">. Регулирование размера заработной платы низкооплачиваемой категории работников до уровня минимального </w:t>
      </w:r>
      <w:proofErr w:type="gramStart"/>
      <w:r w:rsidRPr="002C35E7">
        <w:rPr>
          <w:rFonts w:ascii="Times New Roman" w:hAnsi="Times New Roman"/>
          <w:sz w:val="26"/>
          <w:szCs w:val="26"/>
        </w:rPr>
        <w:t xml:space="preserve">размера оплаты </w:t>
      </w:r>
      <w:r w:rsidR="009A06F1" w:rsidRPr="002C35E7">
        <w:rPr>
          <w:rFonts w:ascii="Times New Roman" w:hAnsi="Times New Roman"/>
          <w:sz w:val="26"/>
          <w:szCs w:val="26"/>
        </w:rPr>
        <w:t>труда</w:t>
      </w:r>
      <w:proofErr w:type="gramEnd"/>
      <w:r w:rsidRPr="002C35E7">
        <w:rPr>
          <w:rFonts w:ascii="Times New Roman" w:hAnsi="Times New Roman"/>
          <w:sz w:val="26"/>
          <w:szCs w:val="26"/>
        </w:rPr>
        <w:t xml:space="preserve">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со статьей 7 Положения. </w:t>
      </w:r>
    </w:p>
    <w:p w:rsidR="00AB7C93" w:rsidRPr="002C35E7" w:rsidRDefault="00AB7C93" w:rsidP="00AB7C93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eastAsia="Calibri" w:hAnsi="Times New Roman"/>
          <w:color w:val="000000"/>
          <w:sz w:val="26"/>
          <w:szCs w:val="26"/>
        </w:rPr>
        <w:t>1.</w:t>
      </w:r>
      <w:r w:rsidR="00601ECB" w:rsidRPr="002C35E7">
        <w:rPr>
          <w:rFonts w:ascii="Times New Roman" w:eastAsia="Calibri" w:hAnsi="Times New Roman"/>
          <w:color w:val="000000"/>
          <w:sz w:val="26"/>
          <w:szCs w:val="26"/>
        </w:rPr>
        <w:t xml:space="preserve">7. </w:t>
      </w:r>
      <w:r w:rsidRPr="002C35E7">
        <w:rPr>
          <w:rFonts w:ascii="Times New Roman" w:hAnsi="Times New Roman"/>
          <w:sz w:val="26"/>
          <w:szCs w:val="26"/>
        </w:rPr>
        <w:t>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окладов.</w:t>
      </w:r>
    </w:p>
    <w:p w:rsidR="00AB7C93" w:rsidRPr="002C35E7" w:rsidRDefault="00AB7C93" w:rsidP="00AB7C93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Размер индексации определяется с учетом прогнозного уровня инфляции (потребительских цен) и возможности бюджета муниципального образования Кондинский район в соответствующий период.</w:t>
      </w:r>
    </w:p>
    <w:p w:rsidR="00AB7C93" w:rsidRPr="002C35E7" w:rsidRDefault="00AB7C93" w:rsidP="00AB7C93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sz w:val="26"/>
          <w:szCs w:val="26"/>
        </w:rPr>
        <w:t>При индексации должностных окладов их размеры подлежат                           округлению до целого рубля в сторону увеличения.</w:t>
      </w:r>
    </w:p>
    <w:p w:rsidR="00C256B1" w:rsidRPr="002C35E7" w:rsidRDefault="00C256B1" w:rsidP="00AB7C93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01ECB" w:rsidRPr="002C35E7" w:rsidRDefault="00AB7C93" w:rsidP="00601ECB">
      <w:pPr>
        <w:pStyle w:val="afc"/>
        <w:jc w:val="center"/>
        <w:rPr>
          <w:rFonts w:ascii="Times New Roman" w:hAnsi="Times New Roman"/>
          <w:color w:val="000000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t>Статья 2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>. Основные условия оплаты труда</w:t>
      </w:r>
    </w:p>
    <w:p w:rsidR="00601ECB" w:rsidRPr="002C35E7" w:rsidRDefault="00601ECB" w:rsidP="00601ECB">
      <w:pPr>
        <w:pStyle w:val="afc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01ECB" w:rsidRPr="00734370" w:rsidRDefault="00AB7C93" w:rsidP="00601ECB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2C35E7"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>.</w:t>
      </w:r>
      <w:r w:rsidRPr="002C35E7">
        <w:rPr>
          <w:rFonts w:ascii="Times New Roman" w:hAnsi="Times New Roman"/>
          <w:color w:val="000000"/>
          <w:sz w:val="26"/>
          <w:szCs w:val="26"/>
        </w:rPr>
        <w:t>1.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 xml:space="preserve"> Размеры окладов (должностных окладов) работников муниципального учреждения устанавливаются с учетом требований</w:t>
      </w:r>
      <w:r w:rsidRPr="002C35E7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601ECB" w:rsidRPr="002C35E7">
        <w:rPr>
          <w:rFonts w:ascii="Times New Roman" w:hAnsi="Times New Roman"/>
          <w:color w:val="000000"/>
          <w:sz w:val="26"/>
          <w:szCs w:val="26"/>
        </w:rPr>
        <w:t xml:space="preserve"> уровню </w:t>
      </w:r>
      <w:r w:rsidR="00601ECB" w:rsidRPr="002C35E7">
        <w:rPr>
          <w:rFonts w:ascii="Times New Roman" w:hAnsi="Times New Roman"/>
          <w:sz w:val="26"/>
          <w:szCs w:val="26"/>
        </w:rPr>
        <w:t>квалификации, которые необходимы для осуществления соответствующей</w:t>
      </w:r>
      <w:r w:rsidR="00601ECB" w:rsidRPr="00734370">
        <w:rPr>
          <w:rFonts w:ascii="Times New Roman" w:hAnsi="Times New Roman"/>
          <w:sz w:val="26"/>
          <w:szCs w:val="26"/>
        </w:rPr>
        <w:t xml:space="preserve"> профессиональной деятельности, на основе отнесени</w:t>
      </w:r>
      <w:r>
        <w:rPr>
          <w:rFonts w:ascii="Times New Roman" w:hAnsi="Times New Roman"/>
          <w:sz w:val="26"/>
          <w:szCs w:val="26"/>
        </w:rPr>
        <w:t>я занимаемых ими должностей к профессиональным квалификационным группам (далее – ПКГ)</w:t>
      </w:r>
      <w:r w:rsidR="00601ECB">
        <w:rPr>
          <w:rFonts w:ascii="Times New Roman" w:hAnsi="Times New Roman"/>
          <w:sz w:val="26"/>
          <w:szCs w:val="26"/>
        </w:rPr>
        <w:t>,</w:t>
      </w:r>
      <w:r w:rsidR="000828F8">
        <w:rPr>
          <w:rFonts w:ascii="Times New Roman" w:hAnsi="Times New Roman"/>
          <w:sz w:val="26"/>
          <w:szCs w:val="26"/>
        </w:rPr>
        <w:t xml:space="preserve"> утвержденным</w:t>
      </w:r>
      <w:r w:rsidR="00601ECB" w:rsidRPr="00734370">
        <w:rPr>
          <w:rFonts w:ascii="Times New Roman" w:hAnsi="Times New Roman"/>
          <w:sz w:val="26"/>
          <w:szCs w:val="26"/>
        </w:rPr>
        <w:t>:</w:t>
      </w:r>
    </w:p>
    <w:p w:rsidR="00601ECB" w:rsidRPr="002C35E7" w:rsidRDefault="00184A43" w:rsidP="00601ECB">
      <w:pPr>
        <w:pStyle w:val="afc"/>
        <w:ind w:firstLine="709"/>
        <w:rPr>
          <w:rFonts w:ascii="Times New Roman" w:hAnsi="Times New Roman"/>
          <w:sz w:val="26"/>
          <w:szCs w:val="26"/>
        </w:rPr>
      </w:pPr>
      <w:hyperlink r:id="rId16" w:history="1">
        <w:r w:rsidR="00601ECB" w:rsidRPr="002C35E7">
          <w:rPr>
            <w:rFonts w:ascii="Times New Roman" w:hAnsi="Times New Roman"/>
            <w:sz w:val="26"/>
            <w:szCs w:val="26"/>
          </w:rPr>
          <w:t>приказом</w:t>
        </w:r>
      </w:hyperlink>
      <w:r w:rsidR="00601ECB" w:rsidRPr="002C35E7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31 августа 2007 года № 570 </w:t>
      </w:r>
      <w:r w:rsidR="00713757" w:rsidRPr="002C35E7">
        <w:rPr>
          <w:rFonts w:ascii="Times New Roman" w:hAnsi="Times New Roman"/>
          <w:sz w:val="26"/>
          <w:szCs w:val="26"/>
        </w:rPr>
        <w:t>«</w:t>
      </w:r>
      <w:r w:rsidR="00601ECB" w:rsidRPr="002C35E7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713757" w:rsidRPr="002C35E7">
        <w:rPr>
          <w:rFonts w:ascii="Times New Roman" w:hAnsi="Times New Roman"/>
          <w:sz w:val="26"/>
          <w:szCs w:val="26"/>
        </w:rPr>
        <w:t>»</w:t>
      </w:r>
      <w:r w:rsidR="000828F8" w:rsidRPr="002C35E7">
        <w:rPr>
          <w:rFonts w:ascii="Times New Roman" w:hAnsi="Times New Roman"/>
          <w:sz w:val="26"/>
          <w:szCs w:val="26"/>
        </w:rPr>
        <w:t xml:space="preserve"> (</w:t>
      </w:r>
      <w:hyperlink w:anchor="P93" w:history="1">
        <w:r w:rsidR="000828F8" w:rsidRPr="002C35E7">
          <w:rPr>
            <w:rFonts w:ascii="Times New Roman" w:hAnsi="Times New Roman"/>
            <w:sz w:val="26"/>
            <w:szCs w:val="26"/>
          </w:rPr>
          <w:t>таблица</w:t>
        </w:r>
        <w:r w:rsidR="00601ECB" w:rsidRPr="002C35E7">
          <w:rPr>
            <w:rFonts w:ascii="Times New Roman" w:hAnsi="Times New Roman"/>
            <w:sz w:val="26"/>
            <w:szCs w:val="26"/>
          </w:rPr>
          <w:t xml:space="preserve"> 1</w:t>
        </w:r>
      </w:hyperlink>
      <w:r w:rsidR="00601ECB" w:rsidRPr="002C35E7">
        <w:rPr>
          <w:rFonts w:ascii="Times New Roman" w:hAnsi="Times New Roman"/>
          <w:sz w:val="26"/>
          <w:szCs w:val="26"/>
        </w:rPr>
        <w:t xml:space="preserve"> </w:t>
      </w:r>
      <w:r w:rsidR="000828F8" w:rsidRPr="002C35E7">
        <w:rPr>
          <w:rFonts w:ascii="Times New Roman" w:hAnsi="Times New Roman"/>
          <w:sz w:val="26"/>
          <w:szCs w:val="26"/>
        </w:rPr>
        <w:t>статьи 2</w:t>
      </w:r>
      <w:r w:rsidR="00601ECB" w:rsidRPr="002C35E7">
        <w:rPr>
          <w:rFonts w:ascii="Times New Roman" w:hAnsi="Times New Roman"/>
          <w:sz w:val="26"/>
          <w:szCs w:val="26"/>
        </w:rPr>
        <w:t>Положения</w:t>
      </w:r>
      <w:r w:rsidR="000828F8" w:rsidRPr="002C35E7">
        <w:rPr>
          <w:rFonts w:ascii="Times New Roman" w:hAnsi="Times New Roman"/>
          <w:sz w:val="26"/>
          <w:szCs w:val="26"/>
        </w:rPr>
        <w:t>)</w:t>
      </w:r>
      <w:r w:rsidR="00601ECB" w:rsidRPr="002C35E7">
        <w:rPr>
          <w:rFonts w:ascii="Times New Roman" w:hAnsi="Times New Roman"/>
          <w:sz w:val="26"/>
          <w:szCs w:val="26"/>
        </w:rPr>
        <w:t>;</w:t>
      </w:r>
    </w:p>
    <w:p w:rsidR="00F278ED" w:rsidRPr="002C35E7" w:rsidRDefault="00184A43" w:rsidP="00601ECB">
      <w:pPr>
        <w:pStyle w:val="afc"/>
        <w:ind w:firstLine="709"/>
        <w:rPr>
          <w:rFonts w:ascii="Times New Roman" w:hAnsi="Times New Roman"/>
          <w:sz w:val="26"/>
          <w:szCs w:val="26"/>
        </w:rPr>
      </w:pPr>
      <w:hyperlink r:id="rId17" w:history="1">
        <w:r w:rsidR="00601ECB" w:rsidRPr="002C35E7">
          <w:rPr>
            <w:rFonts w:ascii="Times New Roman" w:hAnsi="Times New Roman"/>
            <w:sz w:val="26"/>
            <w:szCs w:val="26"/>
          </w:rPr>
          <w:t>приказом</w:t>
        </w:r>
      </w:hyperlink>
      <w:r w:rsidR="00601ECB" w:rsidRPr="002C35E7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 мая 2008 года № 247н </w:t>
      </w:r>
      <w:r w:rsidR="00713757" w:rsidRPr="002C35E7">
        <w:rPr>
          <w:rFonts w:ascii="Times New Roman" w:hAnsi="Times New Roman"/>
          <w:sz w:val="26"/>
          <w:szCs w:val="26"/>
        </w:rPr>
        <w:t>«</w:t>
      </w:r>
      <w:r w:rsidR="00601ECB" w:rsidRPr="002C35E7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713757" w:rsidRPr="002C35E7">
        <w:rPr>
          <w:rFonts w:ascii="Times New Roman" w:hAnsi="Times New Roman"/>
          <w:sz w:val="26"/>
          <w:szCs w:val="26"/>
        </w:rPr>
        <w:t>»</w:t>
      </w:r>
      <w:r w:rsidR="00601ECB" w:rsidRPr="002C35E7">
        <w:rPr>
          <w:rFonts w:ascii="Times New Roman" w:hAnsi="Times New Roman"/>
          <w:sz w:val="26"/>
          <w:szCs w:val="26"/>
        </w:rPr>
        <w:t xml:space="preserve"> </w:t>
      </w:r>
      <w:r w:rsidR="000828F8" w:rsidRPr="002C35E7">
        <w:rPr>
          <w:rFonts w:ascii="Times New Roman" w:hAnsi="Times New Roman"/>
          <w:sz w:val="26"/>
          <w:szCs w:val="26"/>
        </w:rPr>
        <w:t>(</w:t>
      </w:r>
      <w:r w:rsidR="00474DDF" w:rsidRPr="002C35E7">
        <w:rPr>
          <w:rFonts w:ascii="Times New Roman" w:hAnsi="Times New Roman"/>
          <w:sz w:val="26"/>
          <w:szCs w:val="26"/>
        </w:rPr>
        <w:t>таблиц</w:t>
      </w:r>
      <w:r w:rsidR="000828F8" w:rsidRPr="002C35E7">
        <w:rPr>
          <w:rFonts w:ascii="Times New Roman" w:hAnsi="Times New Roman"/>
          <w:sz w:val="26"/>
          <w:szCs w:val="26"/>
        </w:rPr>
        <w:t>а</w:t>
      </w:r>
      <w:r w:rsidR="00474DDF" w:rsidRPr="002C35E7">
        <w:rPr>
          <w:rFonts w:ascii="Times New Roman" w:hAnsi="Times New Roman"/>
          <w:sz w:val="26"/>
          <w:szCs w:val="26"/>
        </w:rPr>
        <w:t xml:space="preserve"> 2</w:t>
      </w:r>
      <w:r w:rsidR="00F278ED" w:rsidRPr="002C35E7">
        <w:rPr>
          <w:rFonts w:ascii="Times New Roman" w:hAnsi="Times New Roman"/>
          <w:sz w:val="26"/>
          <w:szCs w:val="26"/>
        </w:rPr>
        <w:t xml:space="preserve"> статьи 2</w:t>
      </w:r>
      <w:r w:rsidR="00474DDF" w:rsidRPr="002C35E7">
        <w:rPr>
          <w:sz w:val="26"/>
          <w:szCs w:val="26"/>
        </w:rPr>
        <w:t xml:space="preserve"> </w:t>
      </w:r>
      <w:r w:rsidR="00601ECB" w:rsidRPr="002C35E7">
        <w:rPr>
          <w:rFonts w:ascii="Times New Roman" w:hAnsi="Times New Roman"/>
          <w:sz w:val="26"/>
          <w:szCs w:val="26"/>
        </w:rPr>
        <w:t>Положения</w:t>
      </w:r>
      <w:r w:rsidR="00F278ED" w:rsidRPr="002C35E7">
        <w:rPr>
          <w:rFonts w:ascii="Times New Roman" w:hAnsi="Times New Roman"/>
          <w:sz w:val="26"/>
          <w:szCs w:val="26"/>
        </w:rPr>
        <w:t>)</w:t>
      </w:r>
    </w:p>
    <w:p w:rsidR="00601ECB" w:rsidRPr="002C35E7" w:rsidRDefault="00184A43" w:rsidP="00F278ED">
      <w:pPr>
        <w:pStyle w:val="afc"/>
        <w:ind w:firstLine="709"/>
        <w:rPr>
          <w:rFonts w:ascii="Times New Roman" w:hAnsi="Times New Roman"/>
          <w:sz w:val="26"/>
          <w:szCs w:val="26"/>
        </w:rPr>
      </w:pPr>
      <w:hyperlink r:id="rId18" w:history="1">
        <w:r w:rsidR="00F278ED" w:rsidRPr="002C35E7">
          <w:rPr>
            <w:rFonts w:ascii="Times New Roman" w:hAnsi="Times New Roman"/>
            <w:sz w:val="26"/>
            <w:szCs w:val="26"/>
          </w:rPr>
          <w:t>приказом</w:t>
        </w:r>
      </w:hyperlink>
      <w:r w:rsidR="00F278ED" w:rsidRPr="002C35E7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</w:t>
      </w:r>
      <w:hyperlink r:id="rId19" w:tooltip="ПРИКАЗ от 14.03.2008 № 121н МИНИСТЕРСТВО ЗДРАВООХРАНЕНИЯ И СОЦИАЛЬНОГО РАЗВИТИЯ РФ&#10;&#10;Об утверждении профессиональных квалификационных групп профессий рабочих культуры, искусства и кинематографии" w:history="1">
        <w:r w:rsidR="00F278ED" w:rsidRPr="002C35E7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от 14 марта 2008 года № 121н</w:t>
        </w:r>
      </w:hyperlink>
      <w:r w:rsidR="00F278ED" w:rsidRPr="002C35E7">
        <w:rPr>
          <w:rFonts w:ascii="Times New Roman" w:hAnsi="Times New Roman"/>
          <w:sz w:val="26"/>
          <w:szCs w:val="26"/>
        </w:rPr>
        <w:t xml:space="preserve"> «Об утверждении профессиональных квалификационных групп профессий рабочих культуры, искусства и кинематографии» (</w:t>
      </w:r>
      <w:hyperlink w:anchor="P262" w:history="1">
        <w:r w:rsidR="00F278ED" w:rsidRPr="002C35E7">
          <w:rPr>
            <w:rFonts w:ascii="Times New Roman" w:hAnsi="Times New Roman"/>
            <w:sz w:val="26"/>
            <w:szCs w:val="26"/>
          </w:rPr>
          <w:t>таблица</w:t>
        </w:r>
      </w:hyperlink>
      <w:r w:rsidR="00F278ED" w:rsidRPr="002C35E7">
        <w:rPr>
          <w:rFonts w:ascii="Times New Roman" w:hAnsi="Times New Roman"/>
          <w:sz w:val="26"/>
          <w:szCs w:val="26"/>
        </w:rPr>
        <w:t xml:space="preserve"> 3 статьи 2 Положения);</w:t>
      </w:r>
    </w:p>
    <w:p w:rsidR="00601ECB" w:rsidRPr="002C35E7" w:rsidRDefault="00184A43" w:rsidP="00601ECB">
      <w:pPr>
        <w:pStyle w:val="afc"/>
        <w:ind w:firstLine="709"/>
        <w:rPr>
          <w:rFonts w:ascii="Times New Roman" w:hAnsi="Times New Roman"/>
          <w:b/>
          <w:bCs/>
          <w:kern w:val="28"/>
          <w:sz w:val="26"/>
          <w:szCs w:val="26"/>
        </w:rPr>
      </w:pPr>
      <w:hyperlink r:id="rId20" w:history="1">
        <w:r w:rsidR="00601ECB" w:rsidRPr="002C35E7">
          <w:rPr>
            <w:rFonts w:ascii="Times New Roman" w:hAnsi="Times New Roman"/>
            <w:sz w:val="26"/>
            <w:szCs w:val="26"/>
          </w:rPr>
          <w:t>приказом</w:t>
        </w:r>
      </w:hyperlink>
      <w:r w:rsidR="00601ECB" w:rsidRPr="002C35E7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 мая 2008 года № 248н </w:t>
      </w:r>
      <w:r w:rsidR="00713757" w:rsidRPr="002C35E7">
        <w:rPr>
          <w:rFonts w:ascii="Times New Roman" w:hAnsi="Times New Roman"/>
          <w:sz w:val="26"/>
          <w:szCs w:val="26"/>
        </w:rPr>
        <w:t>«</w:t>
      </w:r>
      <w:r w:rsidR="00601ECB" w:rsidRPr="002C35E7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713757" w:rsidRPr="002C35E7">
        <w:rPr>
          <w:rFonts w:ascii="Times New Roman" w:hAnsi="Times New Roman"/>
          <w:sz w:val="26"/>
          <w:szCs w:val="26"/>
        </w:rPr>
        <w:t>»</w:t>
      </w:r>
      <w:r w:rsidR="00601ECB" w:rsidRPr="002C35E7">
        <w:rPr>
          <w:rFonts w:ascii="Times New Roman" w:hAnsi="Times New Roman"/>
          <w:sz w:val="26"/>
          <w:szCs w:val="26"/>
        </w:rPr>
        <w:t xml:space="preserve"> согласно </w:t>
      </w:r>
      <w:r w:rsidR="00474DDF" w:rsidRPr="002C35E7">
        <w:rPr>
          <w:rFonts w:ascii="Times New Roman" w:hAnsi="Times New Roman"/>
          <w:sz w:val="26"/>
          <w:szCs w:val="26"/>
        </w:rPr>
        <w:t>таблице 3</w:t>
      </w:r>
      <w:r w:rsidR="00601ECB" w:rsidRPr="002C35E7">
        <w:rPr>
          <w:rFonts w:ascii="Times New Roman" w:hAnsi="Times New Roman"/>
          <w:sz w:val="26"/>
          <w:szCs w:val="26"/>
        </w:rPr>
        <w:t xml:space="preserve"> Положения.</w:t>
      </w:r>
    </w:p>
    <w:p w:rsidR="00601ECB" w:rsidRPr="00AB34A9" w:rsidRDefault="00601ECB" w:rsidP="00601ECB">
      <w:pPr>
        <w:pStyle w:val="afc"/>
        <w:ind w:left="6381" w:firstLine="709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601ECB" w:rsidRPr="006F3D98" w:rsidRDefault="00601ECB" w:rsidP="00601ECB">
      <w:pPr>
        <w:pStyle w:val="afc"/>
        <w:ind w:left="6381" w:firstLine="709"/>
        <w:jc w:val="right"/>
        <w:rPr>
          <w:rFonts w:cs="Arial"/>
          <w:bCs/>
          <w:kern w:val="28"/>
          <w:sz w:val="26"/>
          <w:szCs w:val="26"/>
        </w:rPr>
      </w:pPr>
      <w:r w:rsidRPr="006F3D98">
        <w:rPr>
          <w:rFonts w:ascii="Times New Roman" w:hAnsi="Times New Roman"/>
          <w:bCs/>
          <w:kern w:val="28"/>
          <w:sz w:val="26"/>
          <w:szCs w:val="26"/>
        </w:rPr>
        <w:t>Таблица 1</w:t>
      </w:r>
    </w:p>
    <w:p w:rsidR="006F3D98" w:rsidRDefault="006F3D98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1ECB" w:rsidRPr="006F3D98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должностей</w:t>
      </w:r>
    </w:p>
    <w:p w:rsidR="00601ECB" w:rsidRPr="006F3D98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работников культуры, искусства и кинематографии</w:t>
      </w:r>
    </w:p>
    <w:p w:rsidR="00601ECB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и размеры окладов (должностных окладов)</w:t>
      </w:r>
    </w:p>
    <w:p w:rsidR="006F3D98" w:rsidRPr="006F3D98" w:rsidRDefault="006F3D98" w:rsidP="00601ECB">
      <w:pPr>
        <w:pStyle w:val="ConsPlusNormal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11"/>
        <w:gridCol w:w="5058"/>
        <w:gridCol w:w="1694"/>
      </w:tblGrid>
      <w:tr w:rsidR="00601ECB" w:rsidRPr="00040ABA" w:rsidTr="003B1FE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601ECB" w:rsidRPr="003B1FE9" w:rsidRDefault="00601ECB" w:rsidP="00601E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3B1FE9">
              <w:rPr>
                <w:rFonts w:ascii="Times New Roman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  <w:p w:rsidR="00601ECB" w:rsidRPr="003B1FE9" w:rsidRDefault="00601ECB" w:rsidP="00601EC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1ECB" w:rsidRPr="00040ABA" w:rsidTr="003B1FE9">
        <w:trPr>
          <w:trHeight w:val="68"/>
        </w:trPr>
        <w:tc>
          <w:tcPr>
            <w:tcW w:w="1484" w:type="pct"/>
            <w:gridSpan w:val="2"/>
            <w:shd w:val="clear" w:color="auto" w:fill="auto"/>
          </w:tcPr>
          <w:p w:rsidR="00601ECB" w:rsidRPr="003B1FE9" w:rsidRDefault="00601ECB" w:rsidP="003B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3B1FE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57" w:type="pct"/>
            <w:shd w:val="clear" w:color="auto" w:fill="auto"/>
          </w:tcPr>
          <w:p w:rsidR="00601ECB" w:rsidRPr="003B1FE9" w:rsidRDefault="00601ECB" w:rsidP="003B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59" w:type="pct"/>
            <w:shd w:val="clear" w:color="auto" w:fill="auto"/>
          </w:tcPr>
          <w:p w:rsidR="00601ECB" w:rsidRPr="003B1FE9" w:rsidRDefault="00601ECB" w:rsidP="003B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601ECB" w:rsidRPr="003B1FE9" w:rsidRDefault="00601ECB" w:rsidP="003B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01ECB" w:rsidRPr="00040ABA" w:rsidTr="003B1FE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br w:type="page"/>
            </w:r>
            <w:r w:rsidR="00713757" w:rsidRPr="003B1FE9">
              <w:rPr>
                <w:rFonts w:ascii="Times New Roman" w:hAnsi="Times New Roman" w:cs="Times New Roman"/>
                <w:szCs w:val="24"/>
              </w:rPr>
              <w:t>«</w:t>
            </w:r>
            <w:r w:rsidRPr="003B1FE9">
              <w:rPr>
                <w:rFonts w:ascii="Times New Roman" w:hAnsi="Times New Roman" w:cs="Times New Roman"/>
                <w:szCs w:val="24"/>
              </w:rPr>
              <w:t>Должности работников культуры, искусства и кинематографии среднего звена</w:t>
            </w:r>
            <w:r w:rsidR="00713757" w:rsidRPr="003B1FE9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601ECB" w:rsidRPr="00040ABA" w:rsidTr="003B1FE9">
        <w:trPr>
          <w:trHeight w:val="68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01ECB" w:rsidRPr="003B1FE9" w:rsidRDefault="0008247D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Ведущий дискотеки,</w:t>
            </w:r>
            <w:r w:rsidR="00601ECB" w:rsidRPr="003B1FE9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аккомпаниатор;</w:t>
            </w:r>
            <w:r w:rsidR="006F3D98" w:rsidRPr="003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CB" w:rsidRPr="003B1F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="00601ECB" w:rsidRPr="003B1FE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601ECB" w:rsidRPr="003B1FE9" w:rsidRDefault="00F278ED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519</w:t>
            </w:r>
          </w:p>
        </w:tc>
      </w:tr>
      <w:tr w:rsidR="00601ECB" w:rsidRPr="00040ABA" w:rsidTr="003B1FE9">
        <w:trPr>
          <w:trHeight w:val="68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01ECB" w:rsidRPr="003B1FE9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601ECB" w:rsidRPr="003B1FE9" w:rsidRDefault="00F278ED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895</w:t>
            </w:r>
          </w:p>
        </w:tc>
      </w:tr>
      <w:tr w:rsidR="00601ECB" w:rsidRPr="00040ABA" w:rsidTr="003B1FE9">
        <w:trPr>
          <w:trHeight w:val="68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01ECB" w:rsidRPr="003B1FE9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601ECB" w:rsidRPr="003B1FE9" w:rsidRDefault="00F278ED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272</w:t>
            </w:r>
          </w:p>
        </w:tc>
      </w:tr>
      <w:tr w:rsidR="00601ECB" w:rsidRPr="00040ABA" w:rsidTr="003B1FE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601ECB" w:rsidRPr="003B1FE9" w:rsidRDefault="00713757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«</w:t>
            </w:r>
            <w:r w:rsidR="00601ECB" w:rsidRPr="003B1FE9">
              <w:rPr>
                <w:rFonts w:ascii="Times New Roman" w:hAnsi="Times New Roman" w:cs="Times New Roman"/>
                <w:szCs w:val="24"/>
              </w:rPr>
              <w:t>Должности работников культуры, искусства и кинематографии ведущего звена</w:t>
            </w:r>
            <w:r w:rsidRPr="003B1FE9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601ECB" w:rsidRPr="00040ABA" w:rsidTr="003B1FE9">
        <w:trPr>
          <w:trHeight w:val="68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01ECB" w:rsidRPr="003B1FE9" w:rsidRDefault="00E13CB3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1ECB" w:rsidRPr="003B1FE9">
              <w:rPr>
                <w:rFonts w:ascii="Times New Roman" w:hAnsi="Times New Roman" w:cs="Times New Roman"/>
                <w:sz w:val="24"/>
                <w:szCs w:val="24"/>
              </w:rPr>
              <w:t>вукооператор</w:t>
            </w:r>
          </w:p>
        </w:tc>
        <w:tc>
          <w:tcPr>
            <w:tcW w:w="859" w:type="pct"/>
            <w:shd w:val="clear" w:color="auto" w:fill="auto"/>
          </w:tcPr>
          <w:p w:rsidR="00601ECB" w:rsidRPr="00A93C46" w:rsidRDefault="00A93C46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374</w:t>
            </w:r>
          </w:p>
        </w:tc>
      </w:tr>
      <w:tr w:rsidR="00601ECB" w:rsidRPr="00040ABA" w:rsidTr="003B1FE9">
        <w:trPr>
          <w:trHeight w:val="68"/>
        </w:trPr>
        <w:tc>
          <w:tcPr>
            <w:tcW w:w="1484" w:type="pct"/>
            <w:gridSpan w:val="2"/>
            <w:shd w:val="clear" w:color="auto" w:fill="auto"/>
          </w:tcPr>
          <w:p w:rsidR="00601ECB" w:rsidRPr="003B1FE9" w:rsidRDefault="00601ECB" w:rsidP="003B1FE9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2657" w:type="pct"/>
            <w:shd w:val="clear" w:color="auto" w:fill="auto"/>
          </w:tcPr>
          <w:p w:rsidR="00601ECB" w:rsidRPr="003B1FE9" w:rsidRDefault="006E1E37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аккомпаниатор-концертмейстер; специалист по жанрам творчества; специалист по методике клубной работы; звукооператор</w:t>
            </w:r>
          </w:p>
        </w:tc>
        <w:tc>
          <w:tcPr>
            <w:tcW w:w="859" w:type="pct"/>
            <w:shd w:val="clear" w:color="auto" w:fill="auto"/>
          </w:tcPr>
          <w:p w:rsidR="00601ECB" w:rsidRPr="003B1FE9" w:rsidRDefault="00A93C46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892</w:t>
            </w:r>
          </w:p>
          <w:p w:rsidR="00601ECB" w:rsidRPr="003B1FE9" w:rsidRDefault="00601ECB" w:rsidP="00601E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1ECB" w:rsidRPr="00040ABA" w:rsidTr="003B1FE9">
        <w:trPr>
          <w:trHeight w:val="317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E1E37" w:rsidRPr="003B1FE9" w:rsidRDefault="00AA7F53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аккомпаниатор-концертмейстер; специалист по жанрам творчества; специалист по методике клубной работы; звукооператор</w:t>
            </w:r>
          </w:p>
        </w:tc>
        <w:tc>
          <w:tcPr>
            <w:tcW w:w="859" w:type="pct"/>
            <w:shd w:val="clear" w:color="auto" w:fill="auto"/>
          </w:tcPr>
          <w:p w:rsidR="00601ECB" w:rsidRPr="003B1FE9" w:rsidRDefault="00AA7F53" w:rsidP="00AA7F5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A93C46">
              <w:rPr>
                <w:rFonts w:ascii="Times New Roman" w:hAnsi="Times New Roman" w:cs="Times New Roman"/>
                <w:szCs w:val="24"/>
              </w:rPr>
              <w:t>11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3C46">
              <w:rPr>
                <w:rFonts w:ascii="Times New Roman" w:hAnsi="Times New Roman" w:cs="Times New Roman"/>
                <w:szCs w:val="24"/>
              </w:rPr>
              <w:t>411</w:t>
            </w:r>
          </w:p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1ECB" w:rsidRPr="00040ABA" w:rsidTr="003B1FE9">
        <w:trPr>
          <w:trHeight w:val="68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01ECB" w:rsidRPr="003B1FE9" w:rsidRDefault="00AA7F53" w:rsidP="003B1F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859" w:type="pct"/>
            <w:vMerge w:val="restart"/>
            <w:shd w:val="clear" w:color="auto" w:fill="auto"/>
          </w:tcPr>
          <w:p w:rsidR="00601ECB" w:rsidRPr="003B1FE9" w:rsidRDefault="00A93C46" w:rsidP="003B1F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15D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929</w:t>
            </w:r>
          </w:p>
          <w:p w:rsidR="00601ECB" w:rsidRPr="003B1FE9" w:rsidRDefault="00601ECB" w:rsidP="00601E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1ECB" w:rsidRPr="00040ABA" w:rsidTr="003B1FE9">
        <w:trPr>
          <w:trHeight w:val="1901"/>
        </w:trPr>
        <w:tc>
          <w:tcPr>
            <w:tcW w:w="1477" w:type="pct"/>
            <w:shd w:val="clear" w:color="auto" w:fill="auto"/>
          </w:tcPr>
          <w:p w:rsidR="00601ECB" w:rsidRPr="003B1FE9" w:rsidRDefault="00601ECB" w:rsidP="003B1FE9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B1FE9">
              <w:rPr>
                <w:rFonts w:ascii="Times New Roman" w:hAnsi="Times New Roman" w:cs="Times New Roman"/>
                <w:szCs w:val="24"/>
              </w:rPr>
              <w:t xml:space="preserve">Должности специалистов, по которым устанавливается производное должностное наименование </w:t>
            </w:r>
            <w:r w:rsidR="00713757" w:rsidRPr="003B1FE9">
              <w:rPr>
                <w:rFonts w:ascii="Times New Roman" w:hAnsi="Times New Roman" w:cs="Times New Roman"/>
                <w:szCs w:val="24"/>
              </w:rPr>
              <w:t>«</w:t>
            </w:r>
            <w:r w:rsidRPr="003B1FE9">
              <w:rPr>
                <w:rFonts w:ascii="Times New Roman" w:hAnsi="Times New Roman" w:cs="Times New Roman"/>
                <w:szCs w:val="24"/>
              </w:rPr>
              <w:t>Ведущий</w:t>
            </w:r>
            <w:r w:rsidR="00713757" w:rsidRPr="003B1FE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601ECB" w:rsidRPr="003B1FE9" w:rsidRDefault="00AA7F53" w:rsidP="003B1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9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творчества; специалист по методике клубной работы</w:t>
            </w:r>
          </w:p>
        </w:tc>
        <w:tc>
          <w:tcPr>
            <w:tcW w:w="859" w:type="pct"/>
            <w:vMerge/>
            <w:shd w:val="clear" w:color="auto" w:fill="auto"/>
          </w:tcPr>
          <w:p w:rsidR="00601ECB" w:rsidRPr="003B1FE9" w:rsidRDefault="00601ECB" w:rsidP="00601E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1ECB" w:rsidRDefault="00601ECB" w:rsidP="00601ECB">
      <w:pPr>
        <w:jc w:val="right"/>
        <w:rPr>
          <w:rFonts w:cs="Arial"/>
          <w:b/>
          <w:bCs/>
          <w:kern w:val="28"/>
          <w:sz w:val="26"/>
          <w:szCs w:val="26"/>
        </w:rPr>
      </w:pPr>
    </w:p>
    <w:p w:rsidR="00601ECB" w:rsidRPr="006F3D98" w:rsidRDefault="00601ECB" w:rsidP="00601ECB">
      <w:pPr>
        <w:jc w:val="right"/>
        <w:rPr>
          <w:bCs/>
          <w:kern w:val="28"/>
          <w:sz w:val="26"/>
          <w:szCs w:val="26"/>
        </w:rPr>
      </w:pPr>
      <w:r w:rsidRPr="006F3D98">
        <w:rPr>
          <w:bCs/>
          <w:kern w:val="28"/>
          <w:sz w:val="26"/>
          <w:szCs w:val="26"/>
        </w:rPr>
        <w:t>Таблица 2</w:t>
      </w:r>
    </w:p>
    <w:p w:rsidR="006F3D98" w:rsidRPr="006F3D98" w:rsidRDefault="006F3D98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85"/>
      <w:bookmarkEnd w:id="0"/>
    </w:p>
    <w:p w:rsidR="00601ECB" w:rsidRPr="006F3D98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601ECB" w:rsidRPr="006F3D98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601ECB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и служащих и размеры окладов (должностных окладов)</w:t>
      </w:r>
    </w:p>
    <w:p w:rsidR="006F3D98" w:rsidRPr="006F3D98" w:rsidRDefault="006F3D98" w:rsidP="00601ECB">
      <w:pPr>
        <w:pStyle w:val="ConsPlusNormal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5143"/>
        <w:gridCol w:w="1694"/>
      </w:tblGrid>
      <w:tr w:rsidR="00601ECB" w:rsidRPr="0037318A" w:rsidTr="00CD48A7">
        <w:trPr>
          <w:trHeight w:val="57"/>
        </w:trPr>
        <w:tc>
          <w:tcPr>
            <w:tcW w:w="5000" w:type="pct"/>
            <w:gridSpan w:val="3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269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6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601ECB" w:rsidRPr="0037318A" w:rsidTr="00CD48A7">
        <w:trPr>
          <w:trHeight w:val="57"/>
        </w:trPr>
        <w:tc>
          <w:tcPr>
            <w:tcW w:w="5000" w:type="pct"/>
            <w:gridSpan w:val="3"/>
          </w:tcPr>
          <w:p w:rsidR="00601ECB" w:rsidRPr="0037318A" w:rsidRDefault="00713757" w:rsidP="00CD48A7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601ECB" w:rsidRPr="0037318A">
              <w:t>Общеотраслевые должности служащих второго уровня</w:t>
            </w:r>
            <w:r>
              <w:t>»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4" w:type="pct"/>
          </w:tcPr>
          <w:p w:rsidR="00601ECB" w:rsidRPr="00CD48A7" w:rsidRDefault="00525040" w:rsidP="002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кадрам, художник</w:t>
            </w:r>
          </w:p>
        </w:tc>
        <w:tc>
          <w:tcPr>
            <w:tcW w:w="868" w:type="pct"/>
          </w:tcPr>
          <w:p w:rsidR="00601ECB" w:rsidRPr="00CD48A7" w:rsidRDefault="00A93C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39578A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устанавливается производное должностное наименование </w:t>
            </w:r>
            <w:r w:rsidR="0071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71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8" w:type="pct"/>
          </w:tcPr>
          <w:p w:rsidR="00601ECB" w:rsidRPr="00CD48A7" w:rsidRDefault="00A93C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CB" w:rsidRPr="00CD48A7" w:rsidRDefault="00A93C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производное должностное наименование </w:t>
            </w:r>
            <w:r w:rsidR="0071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1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01ECB" w:rsidRPr="0037318A" w:rsidTr="00CD48A7">
        <w:trPr>
          <w:trHeight w:val="57"/>
        </w:trPr>
        <w:tc>
          <w:tcPr>
            <w:tcW w:w="5000" w:type="pct"/>
            <w:gridSpan w:val="3"/>
          </w:tcPr>
          <w:p w:rsidR="00601ECB" w:rsidRPr="00CD48A7" w:rsidRDefault="00601ECB" w:rsidP="00CD48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8A7">
              <w:rPr>
                <w:color w:val="000000"/>
              </w:rPr>
              <w:lastRenderedPageBreak/>
              <w:br w:type="page"/>
            </w:r>
            <w:r w:rsidR="00713757">
              <w:rPr>
                <w:color w:val="000000"/>
              </w:rPr>
              <w:t>«</w:t>
            </w:r>
            <w:r w:rsidRPr="00CD48A7">
              <w:rPr>
                <w:color w:val="000000"/>
              </w:rPr>
              <w:t>Общеотраслевые должности служащих третьего уровня</w:t>
            </w:r>
            <w:r w:rsidR="00713757">
              <w:rPr>
                <w:color w:val="000000"/>
              </w:rPr>
              <w:t>»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pct"/>
          </w:tcPr>
          <w:p w:rsidR="00601ECB" w:rsidRPr="00CD48A7" w:rsidRDefault="00525040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Бухгалтер; </w:t>
            </w:r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 (программист); юрисконсульт</w:t>
            </w:r>
            <w:r w:rsidR="00EF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 по кадрам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II </w:t>
            </w:r>
            <w:proofErr w:type="spell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 </w:t>
            </w:r>
            <w:proofErr w:type="spell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производное должностное наименование </w:t>
            </w:r>
            <w:r w:rsidR="0071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1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2C35E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бухгалтера;</w:t>
            </w:r>
            <w:r w:rsidR="006F3D98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01ECB" w:rsidRPr="0037318A" w:rsidTr="00CD48A7">
        <w:trPr>
          <w:trHeight w:val="57"/>
        </w:trPr>
        <w:tc>
          <w:tcPr>
            <w:tcW w:w="5000" w:type="pct"/>
            <w:gridSpan w:val="3"/>
          </w:tcPr>
          <w:p w:rsidR="00601ECB" w:rsidRPr="00CD48A7" w:rsidRDefault="00713757" w:rsidP="00CD48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01ECB" w:rsidRPr="00CD48A7">
              <w:rPr>
                <w:color w:val="000000"/>
              </w:rPr>
              <w:t>Общеотраслевые должности служащих четвертого уровня</w:t>
            </w:r>
            <w:r>
              <w:rPr>
                <w:color w:val="000000"/>
              </w:rPr>
              <w:t>»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601ECB" w:rsidRPr="0037318A" w:rsidTr="00CD48A7">
        <w:trPr>
          <w:trHeight w:val="57"/>
        </w:trPr>
        <w:tc>
          <w:tcPr>
            <w:tcW w:w="143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</w:t>
            </w:r>
            <w:proofErr w:type="gram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заведующий) филиала</w:t>
            </w:r>
            <w:proofErr w:type="gram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868" w:type="pct"/>
          </w:tcPr>
          <w:p w:rsidR="00601ECB" w:rsidRPr="00CD48A7" w:rsidRDefault="00E24D55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601ECB" w:rsidRDefault="00601ECB" w:rsidP="00601E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01ECB" w:rsidRPr="00734370" w:rsidRDefault="00586316" w:rsidP="006F3D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601ECB" w:rsidRPr="00734370">
        <w:rPr>
          <w:sz w:val="26"/>
          <w:szCs w:val="26"/>
        </w:rPr>
        <w:t xml:space="preserve">. Изменение квалификационного уровня, должностной категории работника </w:t>
      </w:r>
      <w:r w:rsidR="00601ECB">
        <w:rPr>
          <w:sz w:val="26"/>
          <w:szCs w:val="26"/>
        </w:rPr>
        <w:t xml:space="preserve">устанавливается локальным актом муниципального </w:t>
      </w:r>
      <w:r w:rsidR="00601ECB" w:rsidRPr="00734370">
        <w:rPr>
          <w:sz w:val="26"/>
          <w:szCs w:val="26"/>
        </w:rPr>
        <w:t>учреждения в соответствии с требованиями к квалификации по занимаемой должности.</w:t>
      </w:r>
    </w:p>
    <w:p w:rsidR="00601ECB" w:rsidRPr="00734370" w:rsidRDefault="00586316" w:rsidP="006F3D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601ECB" w:rsidRPr="00734370">
        <w:rPr>
          <w:sz w:val="26"/>
          <w:szCs w:val="26"/>
        </w:rPr>
        <w:t>. Оклады (должностные оклады) заместителей руководителя структурного подра</w:t>
      </w:r>
      <w:r w:rsidR="0037318A">
        <w:rPr>
          <w:sz w:val="26"/>
          <w:szCs w:val="26"/>
        </w:rPr>
        <w:t>зделения устанавливаются на 5-</w:t>
      </w:r>
      <w:r w:rsidR="00601ECB" w:rsidRPr="00734370">
        <w:rPr>
          <w:sz w:val="26"/>
          <w:szCs w:val="26"/>
        </w:rPr>
        <w:t xml:space="preserve">10% ниже оклада (должностного оклада) руководителя структурного подразделения в зависимости от условий, определенных коллективным договором, </w:t>
      </w:r>
      <w:r w:rsidR="00601ECB">
        <w:rPr>
          <w:sz w:val="26"/>
          <w:szCs w:val="26"/>
        </w:rPr>
        <w:t xml:space="preserve">соглашениями или </w:t>
      </w:r>
      <w:r w:rsidR="00601ECB" w:rsidRPr="00734370">
        <w:rPr>
          <w:sz w:val="26"/>
          <w:szCs w:val="26"/>
        </w:rPr>
        <w:t>локальным нормативным актом</w:t>
      </w:r>
      <w:r w:rsidR="00601ECB">
        <w:rPr>
          <w:sz w:val="26"/>
          <w:szCs w:val="26"/>
        </w:rPr>
        <w:t xml:space="preserve"> муниципального </w:t>
      </w:r>
      <w:r w:rsidR="00601ECB" w:rsidRPr="00734370">
        <w:rPr>
          <w:sz w:val="26"/>
          <w:szCs w:val="26"/>
        </w:rPr>
        <w:t>учреждения.</w:t>
      </w:r>
    </w:p>
    <w:p w:rsidR="00601ECB" w:rsidRPr="00734370" w:rsidRDefault="00586316" w:rsidP="006F3D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601ECB" w:rsidRPr="00734370">
        <w:rPr>
          <w:sz w:val="26"/>
          <w:szCs w:val="26"/>
        </w:rPr>
        <w:t>. Для артистического и художественного персонала, установление оклада (должностного оклада) которых производится в зависимости от нормы выступлений (постановок), при перевыполнении установленной нормы размер оклада (должностного оклада) возрастает пропорционально ее перевыполнению.</w:t>
      </w:r>
    </w:p>
    <w:p w:rsidR="00601ECB" w:rsidRPr="00734370" w:rsidRDefault="00601ECB" w:rsidP="006F3D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437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муниципальных </w:t>
      </w:r>
      <w:r w:rsidRPr="00734370">
        <w:rPr>
          <w:sz w:val="26"/>
          <w:szCs w:val="26"/>
        </w:rPr>
        <w:t>учреждениях, где применяется поспектакльная оплата труда артистического персонала, расчет месячного оклада (должностного оклада) производится исходя из ставки за одно выступление, умноженной на количество выступлений в месяц. Размер оплаты за выступление определяется путем деления оклада (должностного оклада) работника на норму выс</w:t>
      </w:r>
      <w:r>
        <w:rPr>
          <w:sz w:val="26"/>
          <w:szCs w:val="26"/>
        </w:rPr>
        <w:t xml:space="preserve">туплений в месяц, установленную муниципальным </w:t>
      </w:r>
      <w:r w:rsidRPr="00734370">
        <w:rPr>
          <w:sz w:val="26"/>
          <w:szCs w:val="26"/>
        </w:rPr>
        <w:t>учреждением.</w:t>
      </w:r>
    </w:p>
    <w:p w:rsidR="00601ECB" w:rsidRPr="00734370" w:rsidRDefault="00586316" w:rsidP="006F3D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601ECB" w:rsidRPr="00734370">
        <w:rPr>
          <w:sz w:val="26"/>
          <w:szCs w:val="26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601ECB" w:rsidRDefault="00601ECB" w:rsidP="006F3D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4370">
        <w:rPr>
          <w:sz w:val="26"/>
          <w:szCs w:val="26"/>
        </w:rPr>
        <w:t xml:space="preserve">Определение размеров заработной платы по основной должности и по должности, занимаемой в порядке совместительства, производится раздельно по </w:t>
      </w:r>
      <w:r w:rsidRPr="00734370">
        <w:rPr>
          <w:sz w:val="26"/>
          <w:szCs w:val="26"/>
        </w:rPr>
        <w:lastRenderedPageBreak/>
        <w:t>каждой из должностей.</w:t>
      </w:r>
    </w:p>
    <w:p w:rsidR="00601ECB" w:rsidRDefault="00601ECB" w:rsidP="00601E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F3D98" w:rsidRPr="006F3D98" w:rsidRDefault="00601ECB" w:rsidP="00601EC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6F3D98">
        <w:rPr>
          <w:rFonts w:ascii="еш" w:hAnsi="еш" w:cs="Arial"/>
          <w:bCs/>
          <w:iCs/>
          <w:sz w:val="26"/>
          <w:szCs w:val="26"/>
        </w:rPr>
        <w:t xml:space="preserve">Таблица </w:t>
      </w:r>
      <w:r w:rsidR="00092F83">
        <w:rPr>
          <w:bCs/>
          <w:iCs/>
          <w:sz w:val="26"/>
          <w:szCs w:val="26"/>
        </w:rPr>
        <w:t>3</w:t>
      </w:r>
    </w:p>
    <w:p w:rsidR="002C35E7" w:rsidRDefault="002C35E7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1ECB" w:rsidRPr="006F3D98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6F3D98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601ECB" w:rsidRPr="006F3D98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профессий рабочих и размеры окладов (должностных окладов)</w:t>
      </w:r>
    </w:p>
    <w:p w:rsidR="006F3D98" w:rsidRPr="00734370" w:rsidRDefault="006F3D98" w:rsidP="00601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391"/>
        <w:gridCol w:w="3516"/>
        <w:gridCol w:w="1639"/>
        <w:gridCol w:w="1643"/>
      </w:tblGrid>
      <w:tr w:rsidR="00601ECB" w:rsidRPr="0037318A" w:rsidTr="00CD48A7">
        <w:tc>
          <w:tcPr>
            <w:tcW w:w="5000" w:type="pct"/>
            <w:gridSpan w:val="5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ЕТКС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работ и профессий рабочих</w:t>
            </w:r>
          </w:p>
        </w:tc>
        <w:tc>
          <w:tcPr>
            <w:tcW w:w="84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4"/>
          </w:tcPr>
          <w:p w:rsidR="00601ECB" w:rsidRPr="00CD48A7" w:rsidRDefault="00713757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, переплетчик</w:t>
            </w:r>
            <w:proofErr w:type="gramEnd"/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84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23" w:type="pct"/>
            <w:vMerge/>
          </w:tcPr>
          <w:p w:rsidR="00601ECB" w:rsidRPr="0037318A" w:rsidRDefault="00601ECB" w:rsidP="00601ECB"/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Кассир билетный;</w:t>
            </w:r>
            <w:r w:rsidR="006F3D98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F3D98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швея;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23" w:type="pct"/>
            <w:vMerge/>
          </w:tcPr>
          <w:p w:rsidR="00601ECB" w:rsidRPr="0037318A" w:rsidRDefault="00601ECB" w:rsidP="00601ECB"/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Кассир билетный;</w:t>
            </w:r>
            <w:r w:rsidR="006F3D98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швея;</w:t>
            </w:r>
            <w:r w:rsidR="006F3D98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  <w:gridSpan w:val="4"/>
          </w:tcPr>
          <w:p w:rsidR="00601ECB" w:rsidRPr="00CD48A7" w:rsidRDefault="00713757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8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</w:t>
            </w:r>
            <w:r w:rsidR="006F3D98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7318A" w:rsidRPr="00CD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pct"/>
            <w:vMerge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2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="006F3D98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швея; слесарь-сантехник; слесарь-электрик по ремонту электрооборудования;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6188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23" w:type="pct"/>
            <w:vMerge/>
          </w:tcPr>
          <w:p w:rsidR="00601ECB" w:rsidRPr="0037318A" w:rsidRDefault="00601ECB" w:rsidP="00601ECB"/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2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21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3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840" w:type="pct"/>
          </w:tcPr>
          <w:p w:rsidR="00601ECB" w:rsidRPr="00CD48A7" w:rsidRDefault="00A30F51" w:rsidP="00A30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6292</w:t>
            </w:r>
          </w:p>
        </w:tc>
      </w:tr>
      <w:tr w:rsidR="00601ECB" w:rsidRPr="0037318A" w:rsidTr="00CD48A7">
        <w:tc>
          <w:tcPr>
            <w:tcW w:w="30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22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9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</w:t>
            </w:r>
            <w:r w:rsidR="0037318A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рабочих, предусмотренных 1-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квалификационными уровнями 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настоящей профессиональной квалификационной группы, выполняющих важные (особо важные) и ответственные (особо ответственные работы) согласно </w:t>
            </w:r>
            <w:hyperlink w:anchor="P1059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="006F3D98" w:rsidRPr="00CD48A7">
              <w:rPr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Положению</w:t>
            </w:r>
          </w:p>
        </w:tc>
        <w:tc>
          <w:tcPr>
            <w:tcW w:w="838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601ECB" w:rsidRPr="00CD48A7" w:rsidRDefault="00A30F51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8783</w:t>
            </w:r>
          </w:p>
        </w:tc>
      </w:tr>
    </w:tbl>
    <w:p w:rsidR="00601ECB" w:rsidRPr="001E33CA" w:rsidRDefault="00601ECB" w:rsidP="00601ECB">
      <w:pPr>
        <w:widowControl w:val="0"/>
        <w:autoSpaceDE w:val="0"/>
        <w:autoSpaceDN w:val="0"/>
        <w:adjustRightInd w:val="0"/>
        <w:outlineLvl w:val="1"/>
        <w:rPr>
          <w:rFonts w:cs="Arial"/>
          <w:b/>
          <w:color w:val="000000"/>
          <w:sz w:val="26"/>
          <w:szCs w:val="26"/>
          <w:lang w:val="en-US"/>
        </w:rPr>
      </w:pPr>
    </w:p>
    <w:p w:rsidR="0037318A" w:rsidRDefault="00586316" w:rsidP="003731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</w:t>
      </w:r>
      <w:r w:rsidR="00601ECB" w:rsidRPr="001E33CA">
        <w:rPr>
          <w:rFonts w:ascii="Times New Roman" w:hAnsi="Times New Roman" w:cs="Times New Roman"/>
          <w:color w:val="000000"/>
          <w:sz w:val="26"/>
          <w:szCs w:val="26"/>
        </w:rPr>
        <w:t>. Размеры окладов (должностных окладов) по должностям работников, не отнесенным к ПКГ, устанавливаются на основе схем окладов (должностных окладов) с учетом обеспечения их дифференциации в зависимости от сложности труда</w:t>
      </w:r>
      <w:r w:rsidR="00A30F51">
        <w:rPr>
          <w:rFonts w:ascii="Times New Roman" w:hAnsi="Times New Roman" w:cs="Times New Roman"/>
          <w:color w:val="000000"/>
          <w:sz w:val="26"/>
          <w:szCs w:val="26"/>
        </w:rPr>
        <w:t xml:space="preserve"> (таблица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4 статьи 2 Положения)</w:t>
      </w:r>
      <w:r w:rsidR="00601ECB" w:rsidRPr="001E33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6316" w:rsidRDefault="00586316" w:rsidP="0037318A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д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>ол</w:t>
      </w:r>
      <w:r>
        <w:rPr>
          <w:rFonts w:ascii="Times New Roman" w:hAnsi="Times New Roman"/>
          <w:color w:val="000000"/>
          <w:sz w:val="26"/>
          <w:szCs w:val="26"/>
        </w:rPr>
        <w:t>жностей  включены</w:t>
      </w:r>
      <w:r w:rsid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5EB2">
        <w:rPr>
          <w:rFonts w:ascii="Times New Roman" w:hAnsi="Times New Roman"/>
          <w:color w:val="000000"/>
          <w:sz w:val="26"/>
          <w:szCs w:val="26"/>
        </w:rPr>
        <w:t>в таблицу 4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2 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Положения в соответствии </w:t>
      </w:r>
      <w:proofErr w:type="gramStart"/>
      <w:r w:rsidR="00601ECB" w:rsidRPr="00BC6D9E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586316" w:rsidRDefault="00601ECB" w:rsidP="0037318A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22" w:history="1">
        <w:r w:rsidRPr="00BC6D9E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Pr="00BC6D9E">
        <w:rPr>
          <w:rFonts w:ascii="Times New Roman" w:hAnsi="Times New Roman"/>
          <w:color w:val="000000"/>
          <w:sz w:val="26"/>
          <w:szCs w:val="26"/>
        </w:rPr>
        <w:t xml:space="preserve"> Министерства здравоохранения и социальног</w:t>
      </w:r>
      <w:r w:rsidR="002C35E7">
        <w:rPr>
          <w:rFonts w:ascii="Times New Roman" w:hAnsi="Times New Roman"/>
          <w:color w:val="000000"/>
          <w:sz w:val="26"/>
          <w:szCs w:val="26"/>
        </w:rPr>
        <w:t xml:space="preserve">о развития Российской Федерации </w:t>
      </w:r>
      <w:r w:rsidRPr="00BC6D9E">
        <w:rPr>
          <w:rFonts w:ascii="Times New Roman" w:hAnsi="Times New Roman"/>
          <w:color w:val="000000"/>
          <w:sz w:val="26"/>
          <w:szCs w:val="26"/>
        </w:rPr>
        <w:t xml:space="preserve">от 30 марта 2011 года № 251н </w:t>
      </w:r>
      <w:r w:rsidR="00713757">
        <w:rPr>
          <w:rFonts w:ascii="Times New Roman" w:hAnsi="Times New Roman"/>
          <w:color w:val="000000"/>
          <w:sz w:val="26"/>
          <w:szCs w:val="26"/>
        </w:rPr>
        <w:t>«</w:t>
      </w:r>
      <w:r w:rsidRPr="00BC6D9E">
        <w:rPr>
          <w:rFonts w:ascii="Times New Roman" w:hAnsi="Times New Roman"/>
          <w:color w:val="000000"/>
          <w:sz w:val="26"/>
          <w:szCs w:val="2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713757">
        <w:rPr>
          <w:rFonts w:ascii="Times New Roman" w:hAnsi="Times New Roman"/>
          <w:color w:val="000000"/>
          <w:sz w:val="26"/>
          <w:szCs w:val="26"/>
        </w:rPr>
        <w:t>«</w:t>
      </w:r>
      <w:r w:rsidRPr="00BC6D9E">
        <w:rPr>
          <w:rFonts w:ascii="Times New Roman" w:hAnsi="Times New Roman"/>
          <w:color w:val="000000"/>
          <w:sz w:val="26"/>
          <w:szCs w:val="26"/>
        </w:rPr>
        <w:t>Квалификационные характеристики должностей работников культуры, искусства и кинематографии</w:t>
      </w:r>
      <w:r w:rsidR="00713757">
        <w:rPr>
          <w:rFonts w:ascii="Times New Roman" w:hAnsi="Times New Roman"/>
          <w:color w:val="000000"/>
          <w:sz w:val="26"/>
          <w:szCs w:val="26"/>
        </w:rPr>
        <w:t>»</w:t>
      </w:r>
      <w:r w:rsidRPr="00BC6D9E">
        <w:rPr>
          <w:rFonts w:ascii="Times New Roman" w:hAnsi="Times New Roman"/>
          <w:color w:val="000000"/>
          <w:sz w:val="26"/>
          <w:szCs w:val="26"/>
        </w:rPr>
        <w:t>,</w:t>
      </w:r>
      <w:r w:rsidR="0006627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86316" w:rsidRDefault="00586316" w:rsidP="0037318A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диным квалификационным </w:t>
      </w:r>
      <w:hyperlink r:id="rId23" w:history="1">
        <w:r w:rsidR="00601ECB" w:rsidRPr="00BC6D9E">
          <w:rPr>
            <w:rFonts w:ascii="Times New Roman" w:hAnsi="Times New Roman"/>
            <w:color w:val="000000"/>
            <w:sz w:val="26"/>
            <w:szCs w:val="26"/>
          </w:rPr>
          <w:t>справочником</w:t>
        </w:r>
      </w:hyperlink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 должностей руководителей, специалистов и служащих, утвержденным постановлением Министерства труда России от 21 апреля 1998 года № 37 «Об утверждении Квалификационного справочника должностей руководителей, специалистов и др</w:t>
      </w:r>
      <w:r>
        <w:rPr>
          <w:rFonts w:ascii="Times New Roman" w:hAnsi="Times New Roman"/>
          <w:color w:val="000000"/>
          <w:sz w:val="26"/>
          <w:szCs w:val="26"/>
        </w:rPr>
        <w:t>угих служащих»;</w:t>
      </w:r>
    </w:p>
    <w:p w:rsidR="00586316" w:rsidRDefault="00586316" w:rsidP="0037318A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е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диным тарифно-квалификационным </w:t>
      </w:r>
      <w:hyperlink r:id="rId24" w:history="1">
        <w:r w:rsidR="00601ECB" w:rsidRPr="00BC6D9E">
          <w:rPr>
            <w:rFonts w:ascii="Times New Roman" w:hAnsi="Times New Roman"/>
            <w:color w:val="000000"/>
            <w:sz w:val="26"/>
            <w:szCs w:val="26"/>
          </w:rPr>
          <w:t>справочником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работ и профессий рабочих;</w:t>
      </w:r>
      <w:r w:rsidR="00D0111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квалификационными справочниками;</w:t>
      </w:r>
    </w:p>
    <w:p w:rsidR="00586316" w:rsidRPr="00586316" w:rsidRDefault="00601ECB" w:rsidP="00586316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C6D9E">
        <w:rPr>
          <w:rFonts w:ascii="Times New Roman" w:hAnsi="Times New Roman"/>
          <w:color w:val="000000"/>
          <w:sz w:val="26"/>
          <w:szCs w:val="26"/>
        </w:rPr>
        <w:t xml:space="preserve"> профессиональными стандартами.</w:t>
      </w:r>
    </w:p>
    <w:p w:rsidR="00601ECB" w:rsidRDefault="00601ECB" w:rsidP="00601EC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601ECB" w:rsidRPr="00BC6D9E" w:rsidRDefault="000156C5" w:rsidP="00601EC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BC6D9E" w:rsidRPr="00BC6D9E" w:rsidRDefault="00BC6D9E" w:rsidP="00601EC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>Размеры окладов (должностных окладов) по должностям</w:t>
      </w: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работников, не </w:t>
      </w:r>
      <w:proofErr w:type="gramStart"/>
      <w:r w:rsidRPr="00BC6D9E"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 w:rsidRPr="00BC6D9E">
        <w:rPr>
          <w:rFonts w:ascii="Times New Roman" w:hAnsi="Times New Roman" w:cs="Times New Roman"/>
          <w:sz w:val="26"/>
          <w:szCs w:val="26"/>
        </w:rPr>
        <w:t xml:space="preserve"> в ПКГ</w:t>
      </w:r>
    </w:p>
    <w:p w:rsidR="00601ECB" w:rsidRPr="00734370" w:rsidRDefault="00601ECB" w:rsidP="00601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435"/>
        <w:gridCol w:w="2570"/>
        <w:gridCol w:w="3220"/>
        <w:gridCol w:w="1773"/>
      </w:tblGrid>
      <w:tr w:rsidR="00601ECB" w:rsidRPr="0037318A" w:rsidTr="00697446">
        <w:tc>
          <w:tcPr>
            <w:tcW w:w="321" w:type="pct"/>
          </w:tcPr>
          <w:p w:rsidR="00601ECB" w:rsidRPr="00CD48A7" w:rsidRDefault="00BC6D9E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в соответствии с ЕТКС работ и профессий рабочих/</w:t>
            </w:r>
            <w:proofErr w:type="spell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внутридолжностные</w:t>
            </w:r>
            <w:proofErr w:type="spell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4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601ECB" w:rsidRPr="0037318A" w:rsidTr="00697446">
        <w:tc>
          <w:tcPr>
            <w:tcW w:w="32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ECB" w:rsidRPr="0037318A" w:rsidTr="00697446">
        <w:tc>
          <w:tcPr>
            <w:tcW w:w="321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pct"/>
            <w:gridSpan w:val="2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713757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713757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</w:t>
            </w:r>
          </w:p>
        </w:tc>
      </w:tr>
      <w:tr w:rsidR="00601ECB" w:rsidRPr="0037318A" w:rsidTr="00697446">
        <w:tc>
          <w:tcPr>
            <w:tcW w:w="321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pct"/>
            <w:gridSpan w:val="2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10374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11411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601ECB"/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11929</w:t>
            </w:r>
          </w:p>
        </w:tc>
      </w:tr>
      <w:tr w:rsidR="00601ECB" w:rsidRPr="0037318A" w:rsidTr="00697446">
        <w:tc>
          <w:tcPr>
            <w:tcW w:w="32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</w:tr>
      <w:tr w:rsidR="00601ECB" w:rsidRPr="0037318A" w:rsidTr="00697446">
        <w:tc>
          <w:tcPr>
            <w:tcW w:w="321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0" w:type="pct"/>
            <w:gridSpan w:val="2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10374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2100" w:type="pct"/>
            <w:gridSpan w:val="2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11411</w:t>
            </w:r>
          </w:p>
        </w:tc>
      </w:tr>
      <w:tr w:rsidR="00601ECB" w:rsidRPr="0037318A" w:rsidTr="00697446">
        <w:tc>
          <w:tcPr>
            <w:tcW w:w="32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</w:tr>
      <w:tr w:rsidR="00601ECB" w:rsidRPr="0037318A" w:rsidTr="00697446">
        <w:tc>
          <w:tcPr>
            <w:tcW w:w="32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(цеха) (наименование отдела)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</w:tr>
      <w:tr w:rsidR="00601ECB" w:rsidRPr="0037318A" w:rsidTr="00697446">
        <w:tc>
          <w:tcPr>
            <w:tcW w:w="321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" w:type="pct"/>
            <w:vMerge w:val="restar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63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II категории</w:t>
            </w:r>
          </w:p>
        </w:tc>
        <w:tc>
          <w:tcPr>
            <w:tcW w:w="1633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11161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 категории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163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II категории</w:t>
            </w:r>
          </w:p>
        </w:tc>
        <w:tc>
          <w:tcPr>
            <w:tcW w:w="1633" w:type="pct"/>
            <w:vMerge/>
          </w:tcPr>
          <w:p w:rsidR="00601ECB" w:rsidRPr="0037318A" w:rsidRDefault="00601ECB" w:rsidP="00601ECB"/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11161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 категории</w:t>
            </w:r>
          </w:p>
        </w:tc>
        <w:tc>
          <w:tcPr>
            <w:tcW w:w="1633" w:type="pct"/>
            <w:vMerge/>
          </w:tcPr>
          <w:p w:rsidR="00601ECB" w:rsidRPr="0037318A" w:rsidRDefault="00601ECB" w:rsidP="00601ECB"/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</w:tr>
      <w:tr w:rsidR="00601ECB" w:rsidRPr="0037318A" w:rsidTr="00697446">
        <w:tc>
          <w:tcPr>
            <w:tcW w:w="321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" w:type="pct"/>
            <w:vMerge w:val="restar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II категории</w:t>
            </w:r>
          </w:p>
        </w:tc>
        <w:tc>
          <w:tcPr>
            <w:tcW w:w="1633" w:type="pct"/>
            <w:vMerge/>
          </w:tcPr>
          <w:p w:rsidR="00601ECB" w:rsidRPr="0037318A" w:rsidRDefault="00601ECB" w:rsidP="00601ECB"/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11161</w:t>
            </w:r>
          </w:p>
        </w:tc>
      </w:tr>
      <w:tr w:rsidR="00601ECB" w:rsidRPr="0037318A" w:rsidTr="00697446"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 категории</w:t>
            </w:r>
          </w:p>
        </w:tc>
        <w:tc>
          <w:tcPr>
            <w:tcW w:w="1633" w:type="pct"/>
            <w:vMerge/>
          </w:tcPr>
          <w:p w:rsidR="00601ECB" w:rsidRPr="0037318A" w:rsidRDefault="00601ECB" w:rsidP="00601ECB"/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</w:tr>
      <w:tr w:rsidR="00601ECB" w:rsidRPr="0037318A" w:rsidTr="00697446">
        <w:trPr>
          <w:trHeight w:val="487"/>
        </w:trPr>
        <w:tc>
          <w:tcPr>
            <w:tcW w:w="321" w:type="pct"/>
            <w:vMerge/>
          </w:tcPr>
          <w:p w:rsidR="00601ECB" w:rsidRPr="0037318A" w:rsidRDefault="00601ECB" w:rsidP="00CD48A7">
            <w:pPr>
              <w:jc w:val="center"/>
            </w:pPr>
          </w:p>
        </w:tc>
        <w:tc>
          <w:tcPr>
            <w:tcW w:w="738" w:type="pct"/>
            <w:vMerge/>
          </w:tcPr>
          <w:p w:rsidR="00601ECB" w:rsidRPr="0037318A" w:rsidRDefault="00601ECB" w:rsidP="00601ECB"/>
        </w:tc>
        <w:tc>
          <w:tcPr>
            <w:tcW w:w="1362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</w:t>
            </w:r>
          </w:p>
        </w:tc>
      </w:tr>
      <w:tr w:rsidR="00601ECB" w:rsidRPr="0037318A" w:rsidTr="00697446">
        <w:tc>
          <w:tcPr>
            <w:tcW w:w="32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97446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11938</w:t>
            </w:r>
          </w:p>
        </w:tc>
      </w:tr>
      <w:tr w:rsidR="00601ECB" w:rsidRPr="0037318A" w:rsidTr="00697446">
        <w:tc>
          <w:tcPr>
            <w:tcW w:w="32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художественный руководитель</w:t>
            </w:r>
          </w:p>
        </w:tc>
        <w:tc>
          <w:tcPr>
            <w:tcW w:w="16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4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446">
              <w:rPr>
                <w:rFonts w:ascii="Times New Roman" w:hAnsi="Times New Roman" w:cs="Times New Roman"/>
                <w:sz w:val="24"/>
                <w:szCs w:val="24"/>
              </w:rPr>
              <w:t>6342</w:t>
            </w:r>
          </w:p>
        </w:tc>
      </w:tr>
    </w:tbl>
    <w:p w:rsidR="00601ECB" w:rsidRPr="001E33CA" w:rsidRDefault="00601ECB" w:rsidP="00601EC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601ECB" w:rsidRPr="001E33CA" w:rsidRDefault="0085617E" w:rsidP="00BC6D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601ECB" w:rsidRPr="001E33CA">
        <w:rPr>
          <w:color w:val="000000"/>
          <w:sz w:val="26"/>
          <w:szCs w:val="26"/>
        </w:rPr>
        <w:t>.</w:t>
      </w:r>
      <w:r w:rsidR="0037318A">
        <w:rPr>
          <w:color w:val="000000"/>
          <w:sz w:val="26"/>
          <w:szCs w:val="26"/>
        </w:rPr>
        <w:t xml:space="preserve"> </w:t>
      </w:r>
      <w:proofErr w:type="gramStart"/>
      <w:r w:rsidR="00601ECB" w:rsidRPr="001E33CA">
        <w:rPr>
          <w:color w:val="000000"/>
          <w:sz w:val="26"/>
          <w:szCs w:val="26"/>
        </w:rPr>
        <w:t>В локальных</w:t>
      </w:r>
      <w:r>
        <w:rPr>
          <w:color w:val="000000"/>
          <w:sz w:val="26"/>
          <w:szCs w:val="26"/>
        </w:rPr>
        <w:t xml:space="preserve"> нормативных</w:t>
      </w:r>
      <w:r w:rsidR="00601ECB" w:rsidRPr="001E33CA">
        <w:rPr>
          <w:color w:val="000000"/>
          <w:sz w:val="26"/>
          <w:szCs w:val="26"/>
        </w:rPr>
        <w:t xml:space="preserve"> актах муниципального учреждения, штатном расписании му</w:t>
      </w:r>
      <w:r>
        <w:rPr>
          <w:color w:val="000000"/>
          <w:sz w:val="26"/>
          <w:szCs w:val="26"/>
        </w:rPr>
        <w:t>ниципального учреждения,</w:t>
      </w:r>
      <w:r w:rsidR="00601ECB" w:rsidRPr="001E33CA">
        <w:rPr>
          <w:color w:val="000000"/>
          <w:sz w:val="26"/>
          <w:szCs w:val="26"/>
        </w:rPr>
        <w:t xml:space="preserve"> при заключении трудовых договоров с работниками муниципального учреждения, наименования должностей руководителей, специалистов, служащих и рабочих</w:t>
      </w:r>
      <w:r>
        <w:rPr>
          <w:color w:val="000000"/>
          <w:sz w:val="26"/>
          <w:szCs w:val="26"/>
        </w:rPr>
        <w:t>, требования к квалификации</w:t>
      </w:r>
      <w:r w:rsidR="00601ECB" w:rsidRPr="001E33CA">
        <w:rPr>
          <w:color w:val="000000"/>
          <w:sz w:val="26"/>
          <w:szCs w:val="26"/>
        </w:rPr>
        <w:t xml:space="preserve"> должны соответствовать наименованиям должностей руководителей, специалистов, служащих и рабочих,</w:t>
      </w:r>
      <w:r>
        <w:rPr>
          <w:color w:val="000000"/>
          <w:sz w:val="26"/>
          <w:szCs w:val="26"/>
        </w:rPr>
        <w:t xml:space="preserve"> требованиям к квалификации,  предусмотренным</w:t>
      </w:r>
      <w:r w:rsidR="00601ECB" w:rsidRPr="001E33CA">
        <w:rPr>
          <w:color w:val="000000"/>
          <w:sz w:val="26"/>
          <w:szCs w:val="26"/>
        </w:rPr>
        <w:t xml:space="preserve"> Единым тарифно-квалификационным </w:t>
      </w:r>
      <w:hyperlink r:id="rId25" w:history="1">
        <w:r w:rsidR="00601ECB" w:rsidRPr="001E33CA">
          <w:rPr>
            <w:color w:val="000000"/>
            <w:sz w:val="26"/>
            <w:szCs w:val="26"/>
          </w:rPr>
          <w:t>справочником</w:t>
        </w:r>
      </w:hyperlink>
      <w:r w:rsidR="00601ECB" w:rsidRPr="001E33CA">
        <w:rPr>
          <w:color w:val="000000"/>
          <w:sz w:val="26"/>
          <w:szCs w:val="26"/>
        </w:rPr>
        <w:t xml:space="preserve"> работ и профессий рабочих, Единым квалификационным </w:t>
      </w:r>
      <w:hyperlink r:id="rId26" w:history="1">
        <w:r w:rsidR="00601ECB" w:rsidRPr="001E33CA">
          <w:rPr>
            <w:color w:val="000000"/>
            <w:sz w:val="26"/>
            <w:szCs w:val="26"/>
          </w:rPr>
          <w:t>справочником</w:t>
        </w:r>
      </w:hyperlink>
      <w:r w:rsidR="00601ECB" w:rsidRPr="001E33CA">
        <w:rPr>
          <w:color w:val="000000"/>
          <w:sz w:val="26"/>
          <w:szCs w:val="26"/>
        </w:rPr>
        <w:t xml:space="preserve"> должностей руководителей, специалистов и служащих и (или) соответствующими положениями</w:t>
      </w:r>
      <w:proofErr w:type="gramEnd"/>
      <w:r w:rsidR="00601ECB" w:rsidRPr="001E33CA">
        <w:rPr>
          <w:color w:val="000000"/>
          <w:sz w:val="26"/>
          <w:szCs w:val="26"/>
        </w:rPr>
        <w:t xml:space="preserve"> профессиональных стандартов.</w:t>
      </w:r>
    </w:p>
    <w:p w:rsidR="00601ECB" w:rsidRPr="001E33CA" w:rsidRDefault="0085617E" w:rsidP="00BC6D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</w:t>
      </w:r>
      <w:r w:rsidR="00601ECB" w:rsidRPr="001E33CA">
        <w:rPr>
          <w:color w:val="000000"/>
          <w:sz w:val="26"/>
          <w:szCs w:val="26"/>
        </w:rPr>
        <w:t>. При определении окладов (должностных окладов) не допускается:</w:t>
      </w:r>
    </w:p>
    <w:p w:rsidR="00601ECB" w:rsidRPr="006A2BA3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1E33CA">
        <w:rPr>
          <w:rFonts w:ascii="Times New Roman" w:hAnsi="Times New Roman"/>
          <w:color w:val="000000"/>
          <w:sz w:val="26"/>
          <w:szCs w:val="26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</w:t>
      </w:r>
      <w:r w:rsidRPr="006A2BA3">
        <w:rPr>
          <w:rFonts w:ascii="Times New Roman" w:hAnsi="Times New Roman"/>
          <w:sz w:val="26"/>
          <w:szCs w:val="26"/>
        </w:rPr>
        <w:lastRenderedPageBreak/>
        <w:t>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601ECB" w:rsidRPr="006A2BA3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A2BA3">
        <w:rPr>
          <w:rFonts w:ascii="Times New Roman" w:hAnsi="Times New Roman"/>
          <w:sz w:val="26"/>
          <w:szCs w:val="26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601ECB" w:rsidRPr="00734370" w:rsidRDefault="00601ECB" w:rsidP="00601EC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01ECB" w:rsidRPr="00D01113" w:rsidRDefault="00AF5B07" w:rsidP="00601EC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1113">
        <w:rPr>
          <w:rFonts w:ascii="Times New Roman" w:hAnsi="Times New Roman" w:cs="Times New Roman"/>
          <w:sz w:val="26"/>
          <w:szCs w:val="26"/>
        </w:rPr>
        <w:t>Статья 3</w:t>
      </w:r>
      <w:r w:rsidR="00601ECB" w:rsidRPr="00D01113">
        <w:rPr>
          <w:rFonts w:ascii="Times New Roman" w:hAnsi="Times New Roman" w:cs="Times New Roman"/>
          <w:sz w:val="26"/>
          <w:szCs w:val="26"/>
        </w:rPr>
        <w:t>. Порядок и условия осуществления компенсационных выплат</w:t>
      </w:r>
    </w:p>
    <w:p w:rsidR="00601ECB" w:rsidRPr="00D01113" w:rsidRDefault="00601ECB" w:rsidP="00601EC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1ECB" w:rsidRPr="00D01113" w:rsidRDefault="00AF5B07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3.1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>. 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выплаты: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выплата работникам, занятым на работах с вредными и (или) опасными условиями труда;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выплата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:rsidR="00601ECB" w:rsidRPr="00D01113" w:rsidRDefault="00AF5B07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3.2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 xml:space="preserve">. Выплата работникам муниципального учреждения, занятым на работах с вредными и (или) опасными условиями труда, устанавливается в соответствии со </w:t>
      </w:r>
      <w:hyperlink r:id="rId27" w:history="1">
        <w:r w:rsidR="00601ECB" w:rsidRPr="00D01113">
          <w:rPr>
            <w:rFonts w:ascii="Times New Roman" w:hAnsi="Times New Roman"/>
            <w:color w:val="000000"/>
            <w:sz w:val="26"/>
            <w:szCs w:val="26"/>
          </w:rPr>
          <w:t>статьей 147</w:t>
        </w:r>
      </w:hyperlink>
      <w:r w:rsidR="00601ECB" w:rsidRPr="00D01113">
        <w:rPr>
          <w:rFonts w:ascii="Times New Roman" w:hAnsi="Times New Roman"/>
          <w:color w:val="000000"/>
          <w:sz w:val="26"/>
          <w:szCs w:val="26"/>
        </w:rPr>
        <w:t xml:space="preserve"> Трудового кодекса Российской Федерации.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01113">
        <w:rPr>
          <w:rFonts w:ascii="Times New Roman" w:hAnsi="Times New Roman"/>
          <w:color w:val="000000"/>
          <w:sz w:val="26"/>
          <w:szCs w:val="26"/>
        </w:rPr>
        <w:t xml:space="preserve">Руководитель муниципального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</w:t>
      </w:r>
      <w:hyperlink r:id="rId28" w:history="1">
        <w:r w:rsidRPr="00D01113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D01113">
        <w:rPr>
          <w:rFonts w:ascii="Times New Roman" w:hAnsi="Times New Roman"/>
          <w:color w:val="000000"/>
          <w:sz w:val="26"/>
          <w:szCs w:val="26"/>
        </w:rPr>
        <w:t xml:space="preserve"> от 28 декабря 2013 года № 426-ФЗ </w:t>
      </w:r>
      <w:r w:rsidR="00713757" w:rsidRPr="00D01113">
        <w:rPr>
          <w:rFonts w:ascii="Times New Roman" w:hAnsi="Times New Roman"/>
          <w:color w:val="000000"/>
          <w:sz w:val="26"/>
          <w:szCs w:val="26"/>
        </w:rPr>
        <w:t>«</w:t>
      </w:r>
      <w:r w:rsidRPr="00D01113">
        <w:rPr>
          <w:rFonts w:ascii="Times New Roman" w:hAnsi="Times New Roman"/>
          <w:color w:val="000000"/>
          <w:sz w:val="26"/>
          <w:szCs w:val="26"/>
        </w:rPr>
        <w:t>О специальной оценке условий труда</w:t>
      </w:r>
      <w:r w:rsidR="00713757" w:rsidRPr="00D01113">
        <w:rPr>
          <w:rFonts w:ascii="Times New Roman" w:hAnsi="Times New Roman"/>
          <w:color w:val="000000"/>
          <w:sz w:val="26"/>
          <w:szCs w:val="26"/>
        </w:rPr>
        <w:t>»</w:t>
      </w:r>
      <w:r w:rsidRPr="00D01113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601ECB" w:rsidRPr="00D01113" w:rsidRDefault="00601ECB" w:rsidP="00BC6D9E">
      <w:pPr>
        <w:pStyle w:val="a3"/>
        <w:ind w:firstLine="709"/>
        <w:rPr>
          <w:color w:val="000000"/>
          <w:sz w:val="26"/>
          <w:szCs w:val="26"/>
        </w:rPr>
      </w:pPr>
      <w:r w:rsidRPr="00D01113">
        <w:rPr>
          <w:color w:val="000000"/>
          <w:sz w:val="26"/>
          <w:szCs w:val="26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601ECB" w:rsidRPr="00D01113" w:rsidRDefault="00AF5B07" w:rsidP="00BC6D9E">
      <w:pPr>
        <w:pStyle w:val="a3"/>
        <w:ind w:firstLine="709"/>
        <w:rPr>
          <w:color w:val="000000"/>
          <w:sz w:val="26"/>
          <w:szCs w:val="26"/>
        </w:rPr>
      </w:pPr>
      <w:r w:rsidRPr="00D01113">
        <w:rPr>
          <w:color w:val="000000"/>
          <w:sz w:val="26"/>
          <w:szCs w:val="26"/>
        </w:rPr>
        <w:t>3.3</w:t>
      </w:r>
      <w:r w:rsidR="00601ECB" w:rsidRPr="00D01113">
        <w:rPr>
          <w:color w:val="000000"/>
          <w:sz w:val="26"/>
          <w:szCs w:val="26"/>
        </w:rPr>
        <w:t>.</w:t>
      </w:r>
      <w:r w:rsidR="0037318A" w:rsidRPr="00D01113">
        <w:rPr>
          <w:color w:val="000000"/>
          <w:sz w:val="26"/>
          <w:szCs w:val="26"/>
        </w:rPr>
        <w:t xml:space="preserve"> </w:t>
      </w:r>
      <w:proofErr w:type="gramStart"/>
      <w:r w:rsidR="00601ECB" w:rsidRPr="00D01113">
        <w:rPr>
          <w:color w:val="000000"/>
          <w:sz w:val="26"/>
          <w:szCs w:val="26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в соответствии со </w:t>
      </w:r>
      <w:hyperlink r:id="rId29" w:history="1">
        <w:r w:rsidR="00601ECB" w:rsidRPr="00D01113">
          <w:rPr>
            <w:color w:val="000000"/>
            <w:sz w:val="26"/>
            <w:szCs w:val="26"/>
          </w:rPr>
          <w:t>статьями 149</w:t>
        </w:r>
      </w:hyperlink>
      <w:r w:rsidR="00601ECB" w:rsidRPr="00D01113">
        <w:rPr>
          <w:color w:val="000000"/>
          <w:sz w:val="26"/>
          <w:szCs w:val="26"/>
        </w:rPr>
        <w:t xml:space="preserve"> - </w:t>
      </w:r>
      <w:hyperlink r:id="rId30" w:history="1">
        <w:r w:rsidR="00601ECB" w:rsidRPr="00D01113">
          <w:rPr>
            <w:color w:val="000000"/>
            <w:sz w:val="26"/>
            <w:szCs w:val="26"/>
          </w:rPr>
          <w:t>154</w:t>
        </w:r>
      </w:hyperlink>
      <w:r w:rsidR="00601ECB" w:rsidRPr="00D01113">
        <w:rPr>
          <w:color w:val="000000"/>
          <w:sz w:val="26"/>
          <w:szCs w:val="26"/>
        </w:rPr>
        <w:t xml:space="preserve"> Трудового кодекса Российской Федерации.</w:t>
      </w:r>
      <w:proofErr w:type="gramEnd"/>
      <w:r w:rsidR="00601ECB" w:rsidRPr="00D01113">
        <w:rPr>
          <w:color w:val="000000"/>
          <w:sz w:val="26"/>
          <w:szCs w:val="26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</w:t>
      </w:r>
      <w:r w:rsidR="000036C5" w:rsidRPr="00D01113">
        <w:rPr>
          <w:sz w:val="26"/>
          <w:szCs w:val="26"/>
        </w:rPr>
        <w:t xml:space="preserve">таблицей </w:t>
      </w:r>
      <w:r w:rsidR="00601ECB" w:rsidRPr="00D01113">
        <w:rPr>
          <w:color w:val="000000"/>
          <w:sz w:val="26"/>
          <w:szCs w:val="26"/>
        </w:rPr>
        <w:t xml:space="preserve"> </w:t>
      </w:r>
      <w:r w:rsidR="000036C5" w:rsidRPr="00D01113">
        <w:rPr>
          <w:color w:val="000000"/>
          <w:sz w:val="26"/>
          <w:szCs w:val="26"/>
        </w:rPr>
        <w:t xml:space="preserve">5 </w:t>
      </w:r>
      <w:r w:rsidRPr="00D01113">
        <w:rPr>
          <w:color w:val="000000"/>
          <w:sz w:val="26"/>
          <w:szCs w:val="26"/>
        </w:rPr>
        <w:t>статьи 5</w:t>
      </w:r>
      <w:r w:rsidR="00601ECB" w:rsidRPr="00D01113">
        <w:rPr>
          <w:color w:val="000000"/>
          <w:sz w:val="26"/>
          <w:szCs w:val="26"/>
        </w:rPr>
        <w:t xml:space="preserve"> Положения.</w:t>
      </w:r>
    </w:p>
    <w:p w:rsidR="00AF5B07" w:rsidRPr="00D01113" w:rsidRDefault="00AF5B07" w:rsidP="00AF5B07">
      <w:pPr>
        <w:ind w:firstLine="709"/>
        <w:jc w:val="both"/>
        <w:rPr>
          <w:sz w:val="26"/>
          <w:szCs w:val="26"/>
        </w:rPr>
      </w:pPr>
      <w:r w:rsidRPr="00D01113">
        <w:rPr>
          <w:color w:val="000000"/>
          <w:sz w:val="26"/>
          <w:szCs w:val="26"/>
        </w:rPr>
        <w:t>3.4</w:t>
      </w:r>
      <w:r w:rsidR="00601ECB" w:rsidRPr="00D01113">
        <w:rPr>
          <w:color w:val="000000"/>
          <w:sz w:val="26"/>
          <w:szCs w:val="26"/>
        </w:rPr>
        <w:t>.</w:t>
      </w:r>
      <w:r w:rsidR="00BC6D9E" w:rsidRPr="00D01113">
        <w:rPr>
          <w:color w:val="000000"/>
          <w:sz w:val="26"/>
          <w:szCs w:val="26"/>
        </w:rPr>
        <w:t xml:space="preserve"> </w:t>
      </w:r>
      <w:proofErr w:type="gramStart"/>
      <w:r w:rsidRPr="00D01113">
        <w:rPr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31" w:history="1">
        <w:r w:rsidRPr="00D01113">
          <w:rPr>
            <w:sz w:val="26"/>
            <w:szCs w:val="26"/>
          </w:rPr>
          <w:t>статьями 315</w:t>
        </w:r>
      </w:hyperlink>
      <w:r w:rsidRPr="00D01113">
        <w:rPr>
          <w:sz w:val="26"/>
          <w:szCs w:val="26"/>
        </w:rPr>
        <w:t>-</w:t>
      </w:r>
      <w:hyperlink r:id="rId32" w:history="1">
        <w:r w:rsidRPr="00D01113">
          <w:rPr>
            <w:sz w:val="26"/>
            <w:szCs w:val="26"/>
          </w:rPr>
          <w:t>317</w:t>
        </w:r>
      </w:hyperlink>
      <w:r w:rsidRPr="00D01113">
        <w:rPr>
          <w:sz w:val="26"/>
          <w:szCs w:val="26"/>
        </w:rPr>
        <w:t xml:space="preserve"> </w:t>
      </w:r>
      <w:hyperlink r:id="rId33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01113">
          <w:rPr>
            <w:rStyle w:val="af2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Pr="00D01113">
        <w:rPr>
          <w:sz w:val="26"/>
          <w:szCs w:val="26"/>
        </w:rPr>
        <w:t xml:space="preserve"> и постановлением администрации Кондинского района </w:t>
      </w:r>
      <w:hyperlink r:id="rId34" w:tooltip="постановление от 14.12.2015 0:00:00 №1660 Администрация Кондинского района&#10;&#10;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" w:history="1">
        <w:r w:rsidRPr="00D01113">
          <w:rPr>
            <w:rStyle w:val="af2"/>
            <w:color w:val="auto"/>
            <w:sz w:val="26"/>
            <w:szCs w:val="26"/>
            <w:u w:val="none"/>
          </w:rPr>
          <w:t>от 14 декабря 2015 года № 1660</w:t>
        </w:r>
      </w:hyperlink>
      <w:r w:rsidRPr="00D01113">
        <w:rPr>
          <w:sz w:val="26"/>
          <w:szCs w:val="26"/>
        </w:rPr>
        <w:t xml:space="preserve"> «Об утверждении Поло</w:t>
      </w:r>
      <w:r w:rsidR="00D01113" w:rsidRPr="00D01113">
        <w:rPr>
          <w:sz w:val="26"/>
          <w:szCs w:val="26"/>
        </w:rPr>
        <w:t xml:space="preserve">жения </w:t>
      </w:r>
      <w:r w:rsidRPr="00D01113">
        <w:rPr>
          <w:sz w:val="26"/>
          <w:szCs w:val="26"/>
        </w:rPr>
        <w:t>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</w:r>
      <w:proofErr w:type="gramEnd"/>
    </w:p>
    <w:p w:rsidR="00601ECB" w:rsidRPr="00BC6D9E" w:rsidRDefault="00AF63AB" w:rsidP="00BC6D9E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lastRenderedPageBreak/>
        <w:t>3.5.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>. Размер компенсационных выплат, а также перечень и условия их предоставления устанавливаются коллективным договором, соглашением или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</w:t>
      </w:r>
      <w:r w:rsidR="00BD7440">
        <w:rPr>
          <w:rFonts w:ascii="Times New Roman" w:hAnsi="Times New Roman"/>
          <w:color w:val="000000"/>
          <w:sz w:val="26"/>
          <w:szCs w:val="26"/>
        </w:rPr>
        <w:t xml:space="preserve">таблицей </w:t>
      </w:r>
      <w:hyperlink w:anchor="P563" w:history="1">
        <w:r w:rsidR="00842E3B" w:rsidRPr="00842E3B">
          <w:rPr>
            <w:rFonts w:ascii="Times New Roman" w:hAnsi="Times New Roman"/>
            <w:color w:val="000000"/>
            <w:sz w:val="26"/>
            <w:szCs w:val="26"/>
          </w:rPr>
          <w:t>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статьи 3</w:t>
      </w:r>
      <w:r w:rsidR="00601ECB" w:rsidRPr="00BC6D9E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37318A" w:rsidRDefault="0037318A" w:rsidP="00601EC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01ECB" w:rsidRPr="00BC6D9E" w:rsidRDefault="000156C5" w:rsidP="00601EC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:rsidR="00BC6D9E" w:rsidRPr="00BC6D9E" w:rsidRDefault="00BC6D9E" w:rsidP="00601EC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3"/>
      <w:bookmarkEnd w:id="1"/>
      <w:r w:rsidRPr="00BC6D9E">
        <w:rPr>
          <w:rFonts w:ascii="Times New Roman" w:hAnsi="Times New Roman" w:cs="Times New Roman"/>
          <w:sz w:val="26"/>
          <w:szCs w:val="26"/>
        </w:rPr>
        <w:t>Перечень, предельные размеры и условия</w:t>
      </w: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>осуществления компенсационных выплат</w:t>
      </w:r>
    </w:p>
    <w:p w:rsidR="00BC6D9E" w:rsidRDefault="00BC6D9E" w:rsidP="00601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596"/>
        <w:gridCol w:w="2644"/>
        <w:gridCol w:w="3699"/>
      </w:tblGrid>
      <w:tr w:rsidR="00601ECB" w:rsidRPr="0037318A" w:rsidTr="00CD48A7">
        <w:tc>
          <w:tcPr>
            <w:tcW w:w="331" w:type="pct"/>
          </w:tcPr>
          <w:p w:rsidR="00601ECB" w:rsidRPr="00CD48A7" w:rsidRDefault="00BC6D9E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9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 (фактор, обусловливающий получение выплаты)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работникам, занятым на работах с вредными и (или) опасными условиями труда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 менее 4%</w:t>
            </w:r>
          </w:p>
        </w:tc>
        <w:tc>
          <w:tcPr>
            <w:tcW w:w="1933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Заключение специальной оценки условий труда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9" w:type="pct"/>
            <w:gridSpan w:val="3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9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</w:p>
          <w:p w:rsidR="00601ECB" w:rsidRPr="00CD48A7" w:rsidRDefault="00184A43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01ECB"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Статья 151</w:t>
              </w:r>
            </w:hyperlink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Оплата сверхурочной работы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За первые два часа работы не менее чем в полуторном размере;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за последующие часы - не менее чем в двойном размере</w:t>
            </w:r>
          </w:p>
        </w:tc>
        <w:tc>
          <w:tcPr>
            <w:tcW w:w="19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за пределами рабочего времени.</w:t>
            </w:r>
          </w:p>
          <w:p w:rsidR="00601ECB" w:rsidRPr="00CD48A7" w:rsidRDefault="00184A43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601ECB"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Статья 152</w:t>
              </w:r>
            </w:hyperlink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желанию работника сверхурочная работа вместо повышенной оплаты может компенсироваться предоставлением дополнительного времени 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отдыха, но не менее времени, отработанного сверхурочно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за работу в выходные и нерабочие праздничные дни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менее одинарной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менее двойной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Конкретные размеры оплаты за работу в выходной или нерабочий праздничный день устанавливаются коллективным договором, соглашением,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  <w:tc>
          <w:tcPr>
            <w:tcW w:w="19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дни).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</w:t>
            </w:r>
            <w:hyperlink r:id="rId37" w:history="1">
              <w:r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153</w:t>
              </w:r>
            </w:hyperlink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93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час работы в ночное время с 22 часов до 6 часов, на основании табеля учета рабочего времени.</w:t>
            </w:r>
          </w:p>
          <w:p w:rsidR="00601ECB" w:rsidRPr="00CD48A7" w:rsidRDefault="00184A43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601ECB" w:rsidRPr="00CD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Статья 154</w:t>
              </w:r>
            </w:hyperlink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9" w:type="pct"/>
            <w:gridSpan w:val="3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</w:t>
            </w:r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коэффициент к заработной плате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33" w:type="pct"/>
            <w:vMerge w:val="restart"/>
          </w:tcPr>
          <w:p w:rsidR="001331D6" w:rsidRPr="00F06085" w:rsidRDefault="001331D6" w:rsidP="001331D6">
            <w:pPr>
              <w:pStyle w:val="ConsPlusNormal"/>
              <w:ind w:left="-66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 на территории Ханты-Мансийского </w:t>
            </w:r>
            <w:r w:rsidRPr="002C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автономного округа – Югры. </w:t>
            </w:r>
            <w:hyperlink r:id="rId39" w:history="1">
              <w:r w:rsidRPr="002C35E7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315</w:t>
              </w:r>
            </w:hyperlink>
            <w:r w:rsidRPr="002C35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40" w:history="1">
              <w:r w:rsidRPr="002C35E7">
                <w:rPr>
                  <w:rFonts w:ascii="Times New Roman" w:eastAsia="Calibri" w:hAnsi="Times New Roman" w:cs="Times New Roman"/>
                  <w:sz w:val="24"/>
                  <w:szCs w:val="24"/>
                </w:rPr>
                <w:t>317</w:t>
              </w:r>
            </w:hyperlink>
            <w:r w:rsidRPr="002C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2C35E7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Трудового кодекса Российской Федерации</w:t>
              </w:r>
            </w:hyperlink>
            <w:r w:rsidRPr="002C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постановлением администрации Кондинского района </w:t>
            </w:r>
            <w:hyperlink r:id="rId42" w:history="1">
              <w:r w:rsidRPr="00F06085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от</w:t>
              </w:r>
              <w:r w:rsidR="002C35E7" w:rsidRPr="00F06085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 14 декабря 2015 года </w:t>
              </w:r>
              <w:r w:rsidRPr="00F06085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 № 1660</w:t>
              </w:r>
            </w:hyperlink>
            <w:r w:rsidRPr="00F0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гарантиях </w:t>
            </w:r>
          </w:p>
          <w:p w:rsidR="001331D6" w:rsidRPr="00F06085" w:rsidRDefault="001331D6" w:rsidP="001331D6">
            <w:pPr>
              <w:pStyle w:val="ConsPlusNormal"/>
              <w:ind w:left="-66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0608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компенсациях</w:t>
            </w:r>
            <w:proofErr w:type="gramEnd"/>
            <w:r w:rsidRPr="00F0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лиц, проживающих в муниципальном образовании Кондинский район </w:t>
            </w:r>
          </w:p>
          <w:p w:rsidR="00601ECB" w:rsidRPr="00CD48A7" w:rsidRDefault="001331D6" w:rsidP="001331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6085">
              <w:rPr>
                <w:rFonts w:ascii="Times New Roman" w:eastAsia="Calibri" w:hAnsi="Times New Roman" w:cs="Times New Roman"/>
                <w:sz w:val="24"/>
                <w:szCs w:val="24"/>
              </w:rPr>
              <w:t>и работающих в организациях, финансируемых из бюджета Кондинского района»</w:t>
            </w:r>
            <w:proofErr w:type="gramEnd"/>
          </w:p>
        </w:tc>
      </w:tr>
      <w:tr w:rsidR="00601ECB" w:rsidRPr="0037318A" w:rsidTr="00CD48A7">
        <w:tc>
          <w:tcPr>
            <w:tcW w:w="33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38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50% к месячному заработку</w:t>
            </w:r>
          </w:p>
        </w:tc>
        <w:tc>
          <w:tcPr>
            <w:tcW w:w="1933" w:type="pct"/>
            <w:vMerge/>
          </w:tcPr>
          <w:p w:rsidR="00601ECB" w:rsidRPr="00CD48A7" w:rsidRDefault="00601ECB" w:rsidP="00601ECB">
            <w:pPr>
              <w:rPr>
                <w:color w:val="000000"/>
              </w:rPr>
            </w:pPr>
          </w:p>
        </w:tc>
      </w:tr>
    </w:tbl>
    <w:p w:rsidR="002B528D" w:rsidRDefault="002B528D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01ECB" w:rsidRPr="00F87681" w:rsidRDefault="001331D6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3.6.</w:t>
      </w:r>
      <w:r w:rsidR="00F0608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Компенсационные выплаты</w:t>
      </w:r>
      <w:r w:rsidR="00601ECB" w:rsidRPr="00F87681">
        <w:rPr>
          <w:rFonts w:ascii="Times New Roman" w:hAnsi="Times New Roman"/>
          <w:color w:val="000000"/>
          <w:sz w:val="26"/>
          <w:szCs w:val="26"/>
        </w:rPr>
        <w:t xml:space="preserve">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01ECB" w:rsidRPr="00F87681" w:rsidRDefault="001331D6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="00601ECB" w:rsidRPr="00F87681">
        <w:rPr>
          <w:rFonts w:ascii="Times New Roman" w:hAnsi="Times New Roman"/>
          <w:color w:val="000000"/>
          <w:sz w:val="26"/>
          <w:szCs w:val="26"/>
        </w:rPr>
        <w:t xml:space="preserve">. Размеры компенсационных выплат не могут быть ниже размеров, установленных Трудовым </w:t>
      </w:r>
      <w:hyperlink r:id="rId43" w:history="1">
        <w:r w:rsidR="00601ECB" w:rsidRPr="00F87681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601ECB" w:rsidRPr="00F87681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нормативными правовыми актами Российской Федерации, содержащими нормы трудового права.</w:t>
      </w:r>
    </w:p>
    <w:p w:rsidR="00BC6D9E" w:rsidRDefault="00BC6D9E" w:rsidP="00601EC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1ECB" w:rsidRPr="00734370" w:rsidRDefault="001331D6" w:rsidP="00601EC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4</w:t>
      </w:r>
      <w:r w:rsidR="00601ECB" w:rsidRPr="00734370">
        <w:rPr>
          <w:rFonts w:ascii="Times New Roman" w:hAnsi="Times New Roman" w:cs="Times New Roman"/>
          <w:sz w:val="26"/>
          <w:szCs w:val="26"/>
        </w:rPr>
        <w:t>. Порядок и условия осуществления</w:t>
      </w:r>
    </w:p>
    <w:p w:rsidR="00601ECB" w:rsidRPr="00734370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4370">
        <w:rPr>
          <w:rFonts w:ascii="Times New Roman" w:hAnsi="Times New Roman" w:cs="Times New Roman"/>
          <w:sz w:val="26"/>
          <w:szCs w:val="26"/>
        </w:rPr>
        <w:t>стимулирующих выплат, критерии их установления</w:t>
      </w:r>
    </w:p>
    <w:p w:rsidR="00601ECB" w:rsidRPr="00611524" w:rsidRDefault="00601ECB" w:rsidP="00601ECB">
      <w:pPr>
        <w:pStyle w:val="afc"/>
        <w:rPr>
          <w:rFonts w:ascii="Times New Roman" w:hAnsi="Times New Roman"/>
          <w:sz w:val="26"/>
          <w:szCs w:val="26"/>
        </w:rPr>
      </w:pPr>
    </w:p>
    <w:p w:rsidR="00601ECB" w:rsidRPr="00611524" w:rsidRDefault="001331D6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601ECB" w:rsidRPr="00611524">
        <w:rPr>
          <w:rFonts w:ascii="Times New Roman" w:hAnsi="Times New Roman"/>
          <w:sz w:val="26"/>
          <w:szCs w:val="26"/>
        </w:rPr>
        <w:t>. Работникам муниципального учреждения устанавливаются следующие виды стимулирующих выплат:</w:t>
      </w:r>
    </w:p>
    <w:p w:rsidR="00601ECB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выплата за интенсивность и высокие результаты работы;</w:t>
      </w:r>
    </w:p>
    <w:p w:rsidR="00543451" w:rsidRPr="00611524" w:rsidRDefault="00543451" w:rsidP="00543451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выплата за качество выполняемых работ</w:t>
      </w:r>
      <w:r>
        <w:rPr>
          <w:rFonts w:ascii="Times New Roman" w:hAnsi="Times New Roman"/>
          <w:sz w:val="26"/>
          <w:szCs w:val="26"/>
        </w:rPr>
        <w:t>.</w:t>
      </w:r>
    </w:p>
    <w:p w:rsidR="00601ECB" w:rsidRPr="00611524" w:rsidRDefault="00543451" w:rsidP="00543451">
      <w:pPr>
        <w:pStyle w:val="afc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601ECB" w:rsidRPr="00611524">
        <w:rPr>
          <w:rFonts w:ascii="Times New Roman" w:hAnsi="Times New Roman"/>
          <w:sz w:val="26"/>
          <w:szCs w:val="26"/>
        </w:rPr>
        <w:t>выплата за выслугу лет;</w:t>
      </w:r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премиальные выпл</w:t>
      </w:r>
      <w:r w:rsidR="00543451">
        <w:rPr>
          <w:rFonts w:ascii="Times New Roman" w:hAnsi="Times New Roman"/>
          <w:sz w:val="26"/>
          <w:szCs w:val="26"/>
        </w:rPr>
        <w:t>аты по итогам работы за квартал.</w:t>
      </w:r>
    </w:p>
    <w:p w:rsidR="00601ECB" w:rsidRPr="00611524" w:rsidRDefault="001331D6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601ECB" w:rsidRPr="00611524">
        <w:rPr>
          <w:rFonts w:ascii="Times New Roman" w:hAnsi="Times New Roman"/>
          <w:sz w:val="26"/>
          <w:szCs w:val="26"/>
        </w:rPr>
        <w:t xml:space="preserve">. Стимулирующие выплаты должны отвечать основным целям деятельности муниципального учреждения и показателям </w:t>
      </w:r>
      <w:proofErr w:type="gramStart"/>
      <w:r w:rsidR="00601ECB" w:rsidRPr="00611524">
        <w:rPr>
          <w:rFonts w:ascii="Times New Roman" w:hAnsi="Times New Roman"/>
          <w:sz w:val="26"/>
          <w:szCs w:val="26"/>
        </w:rPr>
        <w:t>оценки эффективности деятельности работника муниципального учреждения</w:t>
      </w:r>
      <w:proofErr w:type="gramEnd"/>
      <w:r w:rsidR="00601ECB" w:rsidRPr="00611524">
        <w:rPr>
          <w:rFonts w:ascii="Times New Roman" w:hAnsi="Times New Roman"/>
          <w:sz w:val="26"/>
          <w:szCs w:val="26"/>
        </w:rPr>
        <w:t>.</w:t>
      </w:r>
    </w:p>
    <w:p w:rsidR="00601ECB" w:rsidRPr="00611524" w:rsidRDefault="001331D6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bookmarkStart w:id="2" w:name="P629"/>
      <w:bookmarkEnd w:id="2"/>
      <w:r>
        <w:rPr>
          <w:rFonts w:ascii="Times New Roman" w:hAnsi="Times New Roman"/>
          <w:sz w:val="26"/>
          <w:szCs w:val="26"/>
        </w:rPr>
        <w:t>4.3</w:t>
      </w:r>
      <w:r w:rsidR="00601ECB" w:rsidRPr="00611524">
        <w:rPr>
          <w:rFonts w:ascii="Times New Roman" w:hAnsi="Times New Roman"/>
          <w:sz w:val="26"/>
          <w:szCs w:val="26"/>
        </w:rPr>
        <w:t>. Порядок установления выплаты за интенсивность и высокие результаты работы закре</w:t>
      </w:r>
      <w:r>
        <w:rPr>
          <w:rFonts w:ascii="Times New Roman" w:hAnsi="Times New Roman"/>
          <w:sz w:val="26"/>
          <w:szCs w:val="26"/>
        </w:rPr>
        <w:t>пляется коллективным договором,</w:t>
      </w:r>
      <w:r w:rsidR="00601ECB">
        <w:rPr>
          <w:rFonts w:ascii="Times New Roman" w:hAnsi="Times New Roman"/>
          <w:sz w:val="26"/>
          <w:szCs w:val="26"/>
        </w:rPr>
        <w:t xml:space="preserve"> </w:t>
      </w:r>
      <w:r w:rsidR="00601ECB" w:rsidRPr="00611524">
        <w:rPr>
          <w:rFonts w:ascii="Times New Roman" w:hAnsi="Times New Roman"/>
          <w:sz w:val="26"/>
          <w:szCs w:val="26"/>
        </w:rPr>
        <w:t>локальным нормативным актом муниципального учреждения. Выплата устанавливается на срок не более одного года.</w:t>
      </w:r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Конкретный размер выплаты за интенсивность и высокие результаты работы определяется в процентах от оклада (должностного оклада) работника</w:t>
      </w:r>
      <w:r w:rsidR="001331D6">
        <w:rPr>
          <w:rFonts w:ascii="Times New Roman" w:hAnsi="Times New Roman"/>
          <w:sz w:val="26"/>
          <w:szCs w:val="26"/>
        </w:rPr>
        <w:t xml:space="preserve"> в соответствии с таблицей      статьи 4 Положения.</w:t>
      </w:r>
      <w:r w:rsidRPr="00611524">
        <w:rPr>
          <w:rFonts w:ascii="Times New Roman" w:hAnsi="Times New Roman"/>
          <w:sz w:val="26"/>
          <w:szCs w:val="26"/>
        </w:rPr>
        <w:t>.</w:t>
      </w:r>
    </w:p>
    <w:p w:rsidR="00601ECB" w:rsidRPr="00D36B62" w:rsidRDefault="001331D6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="00601ECB" w:rsidRPr="00611524">
        <w:rPr>
          <w:rFonts w:ascii="Times New Roman" w:hAnsi="Times New Roman"/>
          <w:sz w:val="26"/>
          <w:szCs w:val="26"/>
        </w:rPr>
        <w:t xml:space="preserve">. Выплата за качество выполняемых работ устанавливается персонально по каждому работнику в соответствии с показателями </w:t>
      </w:r>
      <w:proofErr w:type="gramStart"/>
      <w:r w:rsidR="00601ECB" w:rsidRPr="00611524">
        <w:rPr>
          <w:rFonts w:ascii="Times New Roman" w:hAnsi="Times New Roman"/>
          <w:sz w:val="26"/>
          <w:szCs w:val="26"/>
        </w:rPr>
        <w:t>оценки эффективности деятельности работников муниципального учреждения</w:t>
      </w:r>
      <w:proofErr w:type="gramEnd"/>
      <w:r w:rsidR="00601ECB" w:rsidRPr="00611524">
        <w:rPr>
          <w:rFonts w:ascii="Times New Roman" w:hAnsi="Times New Roman"/>
          <w:sz w:val="26"/>
          <w:szCs w:val="26"/>
        </w:rPr>
        <w:t>. Выплата устанавливается в порядке, сроках и размерах, утвер</w:t>
      </w:r>
      <w:r>
        <w:rPr>
          <w:rFonts w:ascii="Times New Roman" w:hAnsi="Times New Roman"/>
          <w:sz w:val="26"/>
          <w:szCs w:val="26"/>
        </w:rPr>
        <w:t>жденных коллективным договором,</w:t>
      </w:r>
      <w:r w:rsidR="00601ECB">
        <w:rPr>
          <w:rFonts w:ascii="Times New Roman" w:hAnsi="Times New Roman"/>
          <w:sz w:val="26"/>
          <w:szCs w:val="26"/>
        </w:rPr>
        <w:t xml:space="preserve"> </w:t>
      </w:r>
      <w:r w:rsidR="00601ECB" w:rsidRPr="00611524">
        <w:rPr>
          <w:rFonts w:ascii="Times New Roman" w:hAnsi="Times New Roman"/>
          <w:sz w:val="26"/>
          <w:szCs w:val="26"/>
        </w:rPr>
        <w:t xml:space="preserve">локальным нормативным актом муниципального учреждения. Перечень показателей оценки 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lastRenderedPageBreak/>
        <w:t>эффективности деятельности уст</w:t>
      </w:r>
      <w:r w:rsidR="00B3741D">
        <w:rPr>
          <w:rFonts w:ascii="Times New Roman" w:hAnsi="Times New Roman"/>
          <w:color w:val="000000"/>
          <w:sz w:val="26"/>
          <w:szCs w:val="26"/>
        </w:rPr>
        <w:t>анавливается администрацией сельского поселения Леуши.</w:t>
      </w:r>
    </w:p>
    <w:p w:rsidR="00601ECB" w:rsidRPr="00D36B62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36B62">
        <w:rPr>
          <w:rFonts w:ascii="Times New Roman" w:hAnsi="Times New Roman"/>
          <w:color w:val="000000"/>
          <w:sz w:val="26"/>
          <w:szCs w:val="26"/>
        </w:rPr>
        <w:t xml:space="preserve">Конкретный размер выплаты за качество выполняемых работ определяется в процентах от должностного оклада работника, в соответствии с </w:t>
      </w:r>
      <w:hyperlink w:anchor="P707" w:history="1">
        <w:r w:rsidRPr="00D36B62">
          <w:rPr>
            <w:rFonts w:ascii="Times New Roman" w:hAnsi="Times New Roman"/>
            <w:color w:val="000000"/>
            <w:sz w:val="26"/>
            <w:szCs w:val="26"/>
          </w:rPr>
          <w:t xml:space="preserve">таблицей </w:t>
        </w:r>
      </w:hyperlink>
      <w:r w:rsidR="00EA1678">
        <w:rPr>
          <w:rFonts w:ascii="Times New Roman" w:hAnsi="Times New Roman"/>
          <w:color w:val="000000"/>
          <w:sz w:val="26"/>
          <w:szCs w:val="26"/>
        </w:rPr>
        <w:t xml:space="preserve">7 </w:t>
      </w:r>
      <w:r w:rsidR="00243A21">
        <w:rPr>
          <w:rFonts w:ascii="Times New Roman" w:hAnsi="Times New Roman"/>
          <w:color w:val="000000"/>
          <w:sz w:val="26"/>
          <w:szCs w:val="26"/>
        </w:rPr>
        <w:t xml:space="preserve">статьи 4 </w:t>
      </w:r>
      <w:r w:rsidRPr="00D36B62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601ECB" w:rsidRPr="00D36B62" w:rsidRDefault="00243A21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4.5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t xml:space="preserve">. Выплата за выслугу лет к окладу (должностному окладу) устанавливается работнику муниципального учреждения в размере, указанном в </w:t>
      </w:r>
      <w:hyperlink w:anchor="P707" w:history="1">
        <w:r w:rsidR="00601ECB" w:rsidRPr="00D36B62">
          <w:rPr>
            <w:rFonts w:ascii="Times New Roman" w:hAnsi="Times New Roman"/>
            <w:color w:val="000000"/>
            <w:sz w:val="26"/>
            <w:szCs w:val="26"/>
          </w:rPr>
          <w:t xml:space="preserve">таблице </w:t>
        </w:r>
      </w:hyperlink>
      <w:r w:rsidR="00EA1678">
        <w:rPr>
          <w:rFonts w:ascii="Times New Roman" w:hAnsi="Times New Roman"/>
          <w:color w:val="000000"/>
          <w:sz w:val="26"/>
          <w:szCs w:val="26"/>
        </w:rPr>
        <w:t>7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4 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601ECB" w:rsidRPr="00D36B62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36B62">
        <w:rPr>
          <w:rFonts w:ascii="Times New Roman" w:hAnsi="Times New Roman"/>
          <w:color w:val="000000"/>
          <w:sz w:val="26"/>
          <w:szCs w:val="26"/>
        </w:rPr>
        <w:t xml:space="preserve">В стаж работы, дающий право на получение выплаты за выслугу лет </w:t>
      </w:r>
      <w:proofErr w:type="gramStart"/>
      <w:r w:rsidRPr="00D36B62">
        <w:rPr>
          <w:rFonts w:ascii="Times New Roman" w:hAnsi="Times New Roman"/>
          <w:color w:val="000000"/>
          <w:sz w:val="26"/>
          <w:szCs w:val="26"/>
        </w:rPr>
        <w:t>для</w:t>
      </w:r>
      <w:proofErr w:type="gramEnd"/>
      <w:r w:rsidRPr="00D36B62">
        <w:rPr>
          <w:rFonts w:ascii="Times New Roman" w:hAnsi="Times New Roman"/>
          <w:color w:val="000000"/>
          <w:sz w:val="26"/>
          <w:szCs w:val="26"/>
        </w:rPr>
        <w:t>:</w:t>
      </w:r>
    </w:p>
    <w:p w:rsidR="00601ECB" w:rsidRPr="00D36B62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36B62">
        <w:rPr>
          <w:rFonts w:ascii="Times New Roman" w:hAnsi="Times New Roman"/>
          <w:color w:val="000000"/>
          <w:sz w:val="26"/>
          <w:szCs w:val="26"/>
        </w:rPr>
        <w:t>должностей руководителей, специалистов, служащих включаются периоды работы по соответствующему профилю выполняемой работы (специальности) во всех организациях, независимо от их формы собственности;</w:t>
      </w:r>
    </w:p>
    <w:p w:rsidR="00601ECB" w:rsidRPr="00D36B62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36B62">
        <w:rPr>
          <w:rFonts w:ascii="Times New Roman" w:hAnsi="Times New Roman"/>
          <w:color w:val="000000"/>
          <w:sz w:val="26"/>
          <w:szCs w:val="26"/>
        </w:rPr>
        <w:t>должностей рабочих профессий включаются периоды</w:t>
      </w:r>
      <w:r w:rsid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6B62">
        <w:rPr>
          <w:rFonts w:ascii="Times New Roman" w:hAnsi="Times New Roman"/>
          <w:color w:val="000000"/>
          <w:sz w:val="26"/>
          <w:szCs w:val="26"/>
        </w:rPr>
        <w:t>работы в учреждениях культуры.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Назначение выплаты за выслугу лет устанавливается работнику локальным актом муниципального учреждения.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bookmarkStart w:id="3" w:name="P642"/>
      <w:bookmarkEnd w:id="3"/>
      <w:r w:rsidRPr="00D01113">
        <w:rPr>
          <w:rFonts w:ascii="Times New Roman" w:hAnsi="Times New Roman"/>
          <w:color w:val="000000"/>
          <w:sz w:val="26"/>
          <w:szCs w:val="26"/>
        </w:rPr>
        <w:t>27. Премиальные выплаты по итогам работы за квартал</w:t>
      </w:r>
      <w:r w:rsidR="00BC6D9E" w:rsidRPr="00D011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1113">
        <w:rPr>
          <w:rFonts w:ascii="Times New Roman" w:hAnsi="Times New Roman"/>
          <w:color w:val="000000"/>
          <w:sz w:val="26"/>
          <w:szCs w:val="26"/>
        </w:rPr>
        <w:t>осуществляются в порядке, сроках и размерах, установле</w:t>
      </w:r>
      <w:r w:rsidR="00243A21" w:rsidRPr="00D01113">
        <w:rPr>
          <w:rFonts w:ascii="Times New Roman" w:hAnsi="Times New Roman"/>
          <w:color w:val="000000"/>
          <w:sz w:val="26"/>
          <w:szCs w:val="26"/>
        </w:rPr>
        <w:t>нных коллективным договором,</w:t>
      </w:r>
      <w:r w:rsidRPr="00D01113">
        <w:rPr>
          <w:rFonts w:ascii="Times New Roman" w:hAnsi="Times New Roman"/>
          <w:color w:val="000000"/>
          <w:sz w:val="26"/>
          <w:szCs w:val="26"/>
        </w:rPr>
        <w:t xml:space="preserve"> локальным нормативным актом муниципального учреждения, на основании приказа руководителя муниципального</w:t>
      </w:r>
      <w:r w:rsidR="00BC6D9E" w:rsidRPr="00D011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1113">
        <w:rPr>
          <w:rFonts w:ascii="Times New Roman" w:hAnsi="Times New Roman"/>
          <w:color w:val="000000"/>
          <w:sz w:val="26"/>
          <w:szCs w:val="26"/>
        </w:rPr>
        <w:t>учреждения, с учетом решения соответствующей комиссии с участием представительного органа работников.</w:t>
      </w:r>
    </w:p>
    <w:p w:rsidR="00601ECB" w:rsidRPr="00D01113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Премиальные выплаты устанавливаются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задания.</w:t>
      </w:r>
    </w:p>
    <w:p w:rsidR="00243A21" w:rsidRPr="00D01113" w:rsidRDefault="00243A21" w:rsidP="00243A21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>Премиальная выплата по результатам работы за квартал устанавливается и выплачивается при наличии экономии средств по фонду оплаты труда, формируемого в соответствии со статьей 7 Положения, с учетом фактически отработанного времени согласно табелю учета рабочего времени.</w:t>
      </w:r>
    </w:p>
    <w:p w:rsidR="00243A21" w:rsidRPr="00D01113" w:rsidRDefault="00243A21" w:rsidP="00243A21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 xml:space="preserve">Премиальная выплата по итогам работы за </w:t>
      </w:r>
      <w:r w:rsidRPr="00D01113">
        <w:rPr>
          <w:rFonts w:ascii="Times New Roman" w:hAnsi="Times New Roman"/>
          <w:sz w:val="26"/>
          <w:szCs w:val="26"/>
          <w:lang w:val="en-US"/>
        </w:rPr>
        <w:t>I</w:t>
      </w:r>
      <w:r w:rsidRPr="00D01113">
        <w:rPr>
          <w:rFonts w:ascii="Times New Roman" w:hAnsi="Times New Roman"/>
          <w:sz w:val="26"/>
          <w:szCs w:val="26"/>
        </w:rPr>
        <w:t xml:space="preserve">, II, III квартал выплачивается до 20 числа месяца, следующего за отчетным периодом, за </w:t>
      </w:r>
      <w:r w:rsidRPr="00D01113">
        <w:rPr>
          <w:rFonts w:ascii="Times New Roman" w:hAnsi="Times New Roman"/>
          <w:sz w:val="26"/>
          <w:szCs w:val="26"/>
          <w:lang w:val="en-US"/>
        </w:rPr>
        <w:t>IV</w:t>
      </w:r>
      <w:r w:rsidRPr="00D01113">
        <w:rPr>
          <w:rFonts w:ascii="Times New Roman" w:hAnsi="Times New Roman"/>
          <w:sz w:val="26"/>
          <w:szCs w:val="26"/>
        </w:rPr>
        <w:t xml:space="preserve"> квартал в декабре финансового года.</w:t>
      </w:r>
    </w:p>
    <w:p w:rsidR="00243A21" w:rsidRPr="00D01113" w:rsidRDefault="00243A21" w:rsidP="00243A21">
      <w:pPr>
        <w:pStyle w:val="afc"/>
        <w:ind w:firstLine="709"/>
        <w:rPr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>Премиальная выплата по итогам работы за квартал не выплачивается работникам, имеющим неснятое дисциплинарное взыскание</w:t>
      </w:r>
      <w:r w:rsidRPr="00D01113">
        <w:rPr>
          <w:sz w:val="26"/>
          <w:szCs w:val="26"/>
        </w:rPr>
        <w:t>.</w:t>
      </w:r>
    </w:p>
    <w:p w:rsidR="00601ECB" w:rsidRPr="00D01113" w:rsidRDefault="00243A21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4.7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>. Решение об установлении выплат стимулирующего характера принимается созданной в муниципальном учреждении постоянно действующей комиссией с участием представительного органа работников.</w:t>
      </w:r>
    </w:p>
    <w:p w:rsidR="00601ECB" w:rsidRPr="00D36B62" w:rsidRDefault="00243A21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color w:val="000000"/>
          <w:sz w:val="26"/>
          <w:szCs w:val="26"/>
        </w:rPr>
        <w:t>4.8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 xml:space="preserve">. При установлении выплат стимулирующего характера необходимо учитывать, что максимально возможный размер выплат стимулирующего характера при суммировании показателей по всем критериям </w:t>
      </w:r>
      <w:proofErr w:type="gramStart"/>
      <w:r w:rsidR="00601ECB" w:rsidRPr="00D01113">
        <w:rPr>
          <w:rFonts w:ascii="Times New Roman" w:hAnsi="Times New Roman"/>
          <w:color w:val="000000"/>
          <w:sz w:val="26"/>
          <w:szCs w:val="26"/>
        </w:rPr>
        <w:t>оценки эффективности деятельности работника муниципального учреждения</w:t>
      </w:r>
      <w:proofErr w:type="gramEnd"/>
      <w:r w:rsidR="00601ECB" w:rsidRPr="00D01113">
        <w:rPr>
          <w:rFonts w:ascii="Times New Roman" w:hAnsi="Times New Roman"/>
          <w:color w:val="000000"/>
          <w:sz w:val="26"/>
          <w:szCs w:val="26"/>
        </w:rPr>
        <w:t xml:space="preserve"> не должен превышать размера, установленного в </w:t>
      </w:r>
      <w:hyperlink w:anchor="P707" w:history="1">
        <w:r w:rsidR="00601ECB" w:rsidRPr="00D01113">
          <w:rPr>
            <w:rFonts w:ascii="Times New Roman" w:hAnsi="Times New Roman"/>
            <w:color w:val="000000"/>
            <w:sz w:val="26"/>
            <w:szCs w:val="26"/>
          </w:rPr>
          <w:t xml:space="preserve">таблице </w:t>
        </w:r>
      </w:hyperlink>
      <w:r w:rsidR="00EA1678" w:rsidRPr="00D01113">
        <w:rPr>
          <w:rFonts w:ascii="Times New Roman" w:hAnsi="Times New Roman"/>
          <w:color w:val="000000"/>
          <w:sz w:val="26"/>
          <w:szCs w:val="26"/>
        </w:rPr>
        <w:t>7</w:t>
      </w:r>
      <w:r w:rsidRPr="00D01113">
        <w:rPr>
          <w:rFonts w:ascii="Times New Roman" w:hAnsi="Times New Roman"/>
          <w:color w:val="000000"/>
          <w:sz w:val="26"/>
          <w:szCs w:val="26"/>
        </w:rPr>
        <w:t xml:space="preserve"> статьи</w:t>
      </w:r>
      <w:r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601ECB" w:rsidRPr="00D36B62" w:rsidRDefault="00243A21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4.9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t xml:space="preserve">. 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</w:t>
      </w:r>
      <w:hyperlink w:anchor="P653" w:history="1">
        <w:r w:rsidR="00601ECB" w:rsidRPr="00D36B62">
          <w:rPr>
            <w:rFonts w:ascii="Times New Roman" w:hAnsi="Times New Roman"/>
            <w:color w:val="000000"/>
            <w:sz w:val="26"/>
            <w:szCs w:val="26"/>
          </w:rPr>
          <w:t xml:space="preserve">таблицей </w:t>
        </w:r>
      </w:hyperlink>
      <w:r w:rsidR="000156C5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 статьи 4 </w:t>
      </w:r>
      <w:r w:rsidR="00601ECB" w:rsidRPr="00D36B62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BC6D9E" w:rsidRDefault="00BC6D9E" w:rsidP="00601ECB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ECB" w:rsidRPr="00BC6D9E" w:rsidRDefault="000156C5" w:rsidP="00601EC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Таблица 6</w:t>
      </w:r>
    </w:p>
    <w:p w:rsidR="00BC6D9E" w:rsidRPr="00BC6D9E" w:rsidRDefault="00BC6D9E" w:rsidP="00601EC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653"/>
      <w:bookmarkEnd w:id="4"/>
      <w:r w:rsidRPr="00BC6D9E">
        <w:rPr>
          <w:rFonts w:ascii="Times New Roman" w:hAnsi="Times New Roman" w:cs="Times New Roman"/>
          <w:color w:val="000000"/>
          <w:sz w:val="26"/>
          <w:szCs w:val="26"/>
        </w:rPr>
        <w:t>Примерный перечень показателей, за которые производится</w:t>
      </w: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6D9E">
        <w:rPr>
          <w:rFonts w:ascii="Times New Roman" w:hAnsi="Times New Roman" w:cs="Times New Roman"/>
          <w:color w:val="000000"/>
          <w:sz w:val="26"/>
          <w:szCs w:val="26"/>
        </w:rPr>
        <w:t>снижение размера стимулирующих выплат</w:t>
      </w:r>
    </w:p>
    <w:p w:rsidR="00BC6D9E" w:rsidRPr="00D36B62" w:rsidRDefault="00BC6D9E" w:rsidP="00601EC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5953"/>
        <w:gridCol w:w="3039"/>
      </w:tblGrid>
      <w:tr w:rsidR="00601ECB" w:rsidRPr="002B528D" w:rsidTr="00CD48A7">
        <w:trPr>
          <w:trHeight w:val="954"/>
        </w:trPr>
        <w:tc>
          <w:tcPr>
            <w:tcW w:w="304" w:type="pct"/>
          </w:tcPr>
          <w:p w:rsidR="00601ECB" w:rsidRPr="00CD48A7" w:rsidRDefault="00BC6D9E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снижения за каждый случай упущения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процентах от максимального размера)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10%</w:t>
            </w:r>
            <w:r w:rsidR="00BC6D9E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каждый факт нарушения)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  <w:r w:rsidR="00BC6D9E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  <w:r w:rsidR="00BC6D9E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(за каждый факт)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подчиненных служб, работников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Грубое, неэтичное отношение к коллегам, клиентам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  <w:r w:rsidR="00BC6D9E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601ECB" w:rsidRPr="002B528D" w:rsidTr="00CD48A7">
        <w:tc>
          <w:tcPr>
            <w:tcW w:w="3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9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58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  <w:r w:rsidR="00BC6D9E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</w:tbl>
    <w:p w:rsidR="00732568" w:rsidRPr="00D01113" w:rsidRDefault="008B3D6D" w:rsidP="00732568">
      <w:pPr>
        <w:pStyle w:val="afc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01ECB" w:rsidRPr="00611524">
        <w:rPr>
          <w:rFonts w:ascii="Times New Roman" w:hAnsi="Times New Roman"/>
          <w:sz w:val="26"/>
          <w:szCs w:val="26"/>
        </w:rPr>
        <w:t xml:space="preserve"> </w:t>
      </w:r>
      <w:r w:rsidR="00601ECB" w:rsidRPr="00D01113">
        <w:rPr>
          <w:rFonts w:ascii="Times New Roman" w:hAnsi="Times New Roman"/>
          <w:sz w:val="26"/>
          <w:szCs w:val="26"/>
        </w:rPr>
        <w:t>Дополнительные условия снижения стимулирующих выплат закрепляются коллективным договором, локальным нормативным актом муниципального учреждения.</w:t>
      </w:r>
    </w:p>
    <w:p w:rsidR="00732568" w:rsidRPr="00D01113" w:rsidRDefault="00732568" w:rsidP="00732568">
      <w:pPr>
        <w:pStyle w:val="afc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 xml:space="preserve">          4.10.</w:t>
      </w:r>
      <w:r w:rsidRPr="00D01113">
        <w:rPr>
          <w:sz w:val="26"/>
          <w:szCs w:val="26"/>
        </w:rPr>
        <w:t xml:space="preserve"> </w:t>
      </w:r>
      <w:r w:rsidRPr="00D01113">
        <w:rPr>
          <w:rFonts w:ascii="Times New Roman" w:hAnsi="Times New Roman"/>
          <w:sz w:val="26"/>
          <w:szCs w:val="26"/>
        </w:rPr>
        <w:t>Стимулирующие выплаты устанавливаются к (окладу)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местностях.</w:t>
      </w:r>
    </w:p>
    <w:p w:rsidR="00732568" w:rsidRPr="00D01113" w:rsidRDefault="00732568" w:rsidP="00732568">
      <w:pPr>
        <w:pStyle w:val="afc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>4.11</w:t>
      </w:r>
      <w:r w:rsidR="008B3D6D" w:rsidRPr="00D01113">
        <w:rPr>
          <w:rFonts w:ascii="Times New Roman" w:hAnsi="Times New Roman"/>
          <w:sz w:val="26"/>
          <w:szCs w:val="26"/>
        </w:rPr>
        <w:t xml:space="preserve">. </w:t>
      </w:r>
      <w:r w:rsidRPr="00D01113">
        <w:rPr>
          <w:rFonts w:ascii="Times New Roman" w:hAnsi="Times New Roman"/>
          <w:sz w:val="26"/>
          <w:szCs w:val="26"/>
        </w:rPr>
        <w:t xml:space="preserve">Стимулирующие выплаты устанавливаются в пределах фонда оплаты труда, формируемого в соответствии со </w:t>
      </w:r>
      <w:hyperlink w:anchor="Par1134" w:tooltip="VII. Порядок формирования фонда оплаты труда учреждения" w:history="1">
        <w:r w:rsidRPr="00D01113">
          <w:rPr>
            <w:rFonts w:ascii="Times New Roman" w:hAnsi="Times New Roman"/>
            <w:sz w:val="26"/>
            <w:szCs w:val="26"/>
          </w:rPr>
          <w:t>статьей</w:t>
        </w:r>
      </w:hyperlink>
      <w:r w:rsidRPr="00D01113">
        <w:rPr>
          <w:rFonts w:ascii="Times New Roman" w:hAnsi="Times New Roman"/>
          <w:sz w:val="26"/>
          <w:szCs w:val="26"/>
        </w:rPr>
        <w:t xml:space="preserve"> 7 Положения.</w:t>
      </w:r>
    </w:p>
    <w:p w:rsidR="00732568" w:rsidRPr="00D01113" w:rsidRDefault="00732568" w:rsidP="00732568">
      <w:pPr>
        <w:pStyle w:val="afc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>На стимулирующие выплаты не могут быть направлены средства местного бюджета, сложившиеся в результате невыполнения муниципального задания или планового объема предоставляемых услуг.</w:t>
      </w:r>
    </w:p>
    <w:p w:rsidR="00601ECB" w:rsidRPr="00D01113" w:rsidRDefault="00732568" w:rsidP="00732568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1113">
        <w:rPr>
          <w:rFonts w:ascii="Times New Roman" w:hAnsi="Times New Roman"/>
          <w:sz w:val="26"/>
          <w:szCs w:val="26"/>
        </w:rPr>
        <w:t>4.12.</w:t>
      </w:r>
      <w:r w:rsidR="00601ECB" w:rsidRPr="00D01113">
        <w:rPr>
          <w:rFonts w:ascii="Times New Roman" w:hAnsi="Times New Roman"/>
          <w:sz w:val="26"/>
          <w:szCs w:val="26"/>
        </w:rPr>
        <w:t xml:space="preserve"> Перечень, размеры и условия осуществления стимулирующих выплат устанавливаются в соответствии 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 xml:space="preserve">с </w:t>
      </w:r>
      <w:hyperlink w:anchor="P707" w:history="1">
        <w:r w:rsidR="00601ECB" w:rsidRPr="00D01113">
          <w:rPr>
            <w:rFonts w:ascii="Times New Roman" w:hAnsi="Times New Roman"/>
            <w:color w:val="000000"/>
            <w:sz w:val="26"/>
            <w:szCs w:val="26"/>
          </w:rPr>
          <w:t xml:space="preserve">таблицей </w:t>
        </w:r>
      </w:hyperlink>
      <w:r w:rsidR="00EA1678" w:rsidRPr="00D01113">
        <w:rPr>
          <w:rFonts w:ascii="Times New Roman" w:hAnsi="Times New Roman"/>
          <w:color w:val="000000"/>
          <w:sz w:val="26"/>
          <w:szCs w:val="26"/>
        </w:rPr>
        <w:t>7</w:t>
      </w:r>
      <w:r w:rsidR="00BC6D9E" w:rsidRPr="00D011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1113">
        <w:rPr>
          <w:rFonts w:ascii="Times New Roman" w:hAnsi="Times New Roman"/>
          <w:color w:val="000000"/>
          <w:sz w:val="26"/>
          <w:szCs w:val="26"/>
        </w:rPr>
        <w:t xml:space="preserve">статьи 4 </w:t>
      </w:r>
      <w:r w:rsidR="00601ECB" w:rsidRPr="00D01113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BC6D9E" w:rsidRDefault="00BC6D9E" w:rsidP="00601ECB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ECB" w:rsidRPr="00BC6D9E" w:rsidRDefault="00094EE5" w:rsidP="00601EC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7</w:t>
      </w:r>
    </w:p>
    <w:p w:rsidR="00BC6D9E" w:rsidRPr="00BC6D9E" w:rsidRDefault="00BC6D9E" w:rsidP="00601EC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707"/>
      <w:bookmarkEnd w:id="5"/>
      <w:r w:rsidRPr="00BC6D9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Перечень, размеры и условия осуществления</w:t>
      </w: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6D9E">
        <w:rPr>
          <w:rFonts w:ascii="Times New Roman" w:hAnsi="Times New Roman" w:cs="Times New Roman"/>
          <w:color w:val="000000"/>
          <w:sz w:val="26"/>
          <w:szCs w:val="26"/>
        </w:rPr>
        <w:t>стимулирующих выплат</w:t>
      </w:r>
    </w:p>
    <w:p w:rsidR="00BC6D9E" w:rsidRPr="005F25EC" w:rsidRDefault="00BC6D9E" w:rsidP="00601EC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31"/>
        <w:gridCol w:w="1751"/>
        <w:gridCol w:w="3747"/>
        <w:gridCol w:w="1805"/>
      </w:tblGrid>
      <w:tr w:rsidR="00601ECB" w:rsidRPr="002B528D" w:rsidTr="00CD48A7">
        <w:trPr>
          <w:trHeight w:val="146"/>
        </w:trPr>
        <w:tc>
          <w:tcPr>
            <w:tcW w:w="311" w:type="pct"/>
          </w:tcPr>
          <w:p w:rsidR="00601ECB" w:rsidRPr="00CD48A7" w:rsidRDefault="00BC6D9E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выплаты</w:t>
            </w:r>
          </w:p>
        </w:tc>
        <w:tc>
          <w:tcPr>
            <w:tcW w:w="209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98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704" w:type="pct"/>
          </w:tcPr>
          <w:p w:rsidR="00601ECB" w:rsidRPr="00CD48A7" w:rsidRDefault="00732568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</w:t>
            </w:r>
            <w:r w:rsidR="00601ECB"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 от оклада (должностного оклада) или ставки заработной платы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выполнении важных работ, мероприятий;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интенсивность и напряженность работы;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организацию и проведение мероприятий, направленных на повышение авторитета и имиджа муниципального учреждения среди населения;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работником муниципального учреждения важных работ, не определенных трудовым договором, а также в соответствии с условиями, установленными локальным нормативным актом муниципального учреждения</w:t>
            </w:r>
          </w:p>
        </w:tc>
        <w:tc>
          <w:tcPr>
            <w:tcW w:w="98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704" w:type="pct"/>
          </w:tcPr>
          <w:p w:rsidR="00601ECB" w:rsidRPr="00CD48A7" w:rsidRDefault="00732568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100% от оклада (должностного оклада) или ставки заработной платы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- успешное и добросовестное исполнение должностных обязанностей в соответствующем периоде;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- высокое качество выполняемой работы;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- персональный вклад каждого работника в общие результаты деятельности муниципального учреждения;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порученной работы, связанной с обеспечением рабочего процесса или уставной деятельностью муниципального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а также в соответствии с показателями 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работников муниципального учреждения</w:t>
            </w:r>
            <w:proofErr w:type="gramEnd"/>
          </w:p>
        </w:tc>
        <w:tc>
          <w:tcPr>
            <w:tcW w:w="98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601ECB" w:rsidRPr="002B528D" w:rsidTr="00CD48A7">
        <w:trPr>
          <w:trHeight w:val="319"/>
        </w:trPr>
        <w:tc>
          <w:tcPr>
            <w:tcW w:w="311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0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</w:t>
            </w:r>
          </w:p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при стаже работы свыше 15 лет</w:t>
            </w:r>
          </w:p>
        </w:tc>
        <w:tc>
          <w:tcPr>
            <w:tcW w:w="980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  <w:vMerge/>
          </w:tcPr>
          <w:p w:rsidR="00601ECB" w:rsidRPr="002B528D" w:rsidRDefault="00601ECB" w:rsidP="00CD48A7">
            <w:pPr>
              <w:jc w:val="center"/>
            </w:pPr>
          </w:p>
        </w:tc>
        <w:tc>
          <w:tcPr>
            <w:tcW w:w="910" w:type="pct"/>
            <w:vMerge/>
          </w:tcPr>
          <w:p w:rsidR="00601ECB" w:rsidRPr="002B528D" w:rsidRDefault="00601ECB" w:rsidP="00601ECB"/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при стаже работы от 10 до 15 лет</w:t>
            </w:r>
          </w:p>
        </w:tc>
        <w:tc>
          <w:tcPr>
            <w:tcW w:w="980" w:type="pct"/>
            <w:vMerge/>
          </w:tcPr>
          <w:p w:rsidR="00601ECB" w:rsidRPr="002B528D" w:rsidRDefault="00601ECB" w:rsidP="00CD48A7">
            <w:pPr>
              <w:jc w:val="center"/>
            </w:pP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  <w:vMerge/>
          </w:tcPr>
          <w:p w:rsidR="00601ECB" w:rsidRPr="002B528D" w:rsidRDefault="00601ECB" w:rsidP="00CD48A7">
            <w:pPr>
              <w:jc w:val="center"/>
            </w:pPr>
          </w:p>
        </w:tc>
        <w:tc>
          <w:tcPr>
            <w:tcW w:w="910" w:type="pct"/>
            <w:vMerge/>
          </w:tcPr>
          <w:p w:rsidR="00601ECB" w:rsidRPr="002B528D" w:rsidRDefault="00601ECB" w:rsidP="00601ECB"/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при стаже работы от 5 до 10 лет</w:t>
            </w:r>
          </w:p>
        </w:tc>
        <w:tc>
          <w:tcPr>
            <w:tcW w:w="980" w:type="pct"/>
            <w:vMerge/>
          </w:tcPr>
          <w:p w:rsidR="00601ECB" w:rsidRPr="002B528D" w:rsidRDefault="00601ECB" w:rsidP="00CD48A7">
            <w:pPr>
              <w:jc w:val="center"/>
            </w:pP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  <w:vMerge/>
          </w:tcPr>
          <w:p w:rsidR="00601ECB" w:rsidRPr="002B528D" w:rsidRDefault="00601ECB" w:rsidP="00CD48A7">
            <w:pPr>
              <w:jc w:val="center"/>
            </w:pPr>
          </w:p>
        </w:tc>
        <w:tc>
          <w:tcPr>
            <w:tcW w:w="910" w:type="pct"/>
            <w:vMerge/>
          </w:tcPr>
          <w:p w:rsidR="00601ECB" w:rsidRPr="002B528D" w:rsidRDefault="00601ECB" w:rsidP="00601ECB"/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при стаже работы от 3 до 5 лет</w:t>
            </w:r>
          </w:p>
        </w:tc>
        <w:tc>
          <w:tcPr>
            <w:tcW w:w="980" w:type="pct"/>
            <w:vMerge/>
          </w:tcPr>
          <w:p w:rsidR="00601ECB" w:rsidRPr="002B528D" w:rsidRDefault="00601ECB" w:rsidP="00CD48A7">
            <w:pPr>
              <w:jc w:val="center"/>
            </w:pPr>
          </w:p>
        </w:tc>
      </w:tr>
      <w:tr w:rsidR="00601ECB" w:rsidRPr="002B528D" w:rsidTr="00CD48A7">
        <w:trPr>
          <w:trHeight w:val="146"/>
        </w:trPr>
        <w:tc>
          <w:tcPr>
            <w:tcW w:w="311" w:type="pct"/>
            <w:vMerge/>
          </w:tcPr>
          <w:p w:rsidR="00601ECB" w:rsidRPr="002B528D" w:rsidRDefault="00601ECB" w:rsidP="00CD48A7">
            <w:pPr>
              <w:jc w:val="center"/>
            </w:pPr>
          </w:p>
        </w:tc>
        <w:tc>
          <w:tcPr>
            <w:tcW w:w="910" w:type="pct"/>
            <w:vMerge/>
          </w:tcPr>
          <w:p w:rsidR="00601ECB" w:rsidRPr="002B528D" w:rsidRDefault="00601ECB" w:rsidP="00601ECB"/>
        </w:tc>
        <w:tc>
          <w:tcPr>
            <w:tcW w:w="70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при стаже работы от 1 года до 3 лет</w:t>
            </w:r>
          </w:p>
        </w:tc>
        <w:tc>
          <w:tcPr>
            <w:tcW w:w="980" w:type="pct"/>
            <w:vMerge/>
          </w:tcPr>
          <w:p w:rsidR="00601ECB" w:rsidRPr="002B528D" w:rsidRDefault="00601ECB" w:rsidP="00CD48A7">
            <w:pPr>
              <w:jc w:val="center"/>
            </w:pPr>
          </w:p>
        </w:tc>
      </w:tr>
      <w:tr w:rsidR="00601ECB" w:rsidRPr="002B528D" w:rsidTr="00CD48A7">
        <w:trPr>
          <w:trHeight w:val="2454"/>
        </w:trPr>
        <w:tc>
          <w:tcPr>
            <w:tcW w:w="31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704" w:type="pct"/>
          </w:tcPr>
          <w:p w:rsidR="00601ECB" w:rsidRPr="00CD48A7" w:rsidRDefault="00732568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100% месячного фонда оплаты труда работника</w:t>
            </w:r>
          </w:p>
        </w:tc>
        <w:tc>
          <w:tcPr>
            <w:tcW w:w="2096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w="98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732568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экономии средств по фонду оплаты труда</w:t>
            </w:r>
          </w:p>
        </w:tc>
      </w:tr>
    </w:tbl>
    <w:p w:rsidR="00601ECB" w:rsidRPr="00732568" w:rsidRDefault="00601ECB" w:rsidP="00601ECB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601ECB" w:rsidRPr="00611524" w:rsidRDefault="00732568" w:rsidP="00601ECB">
      <w:pPr>
        <w:pStyle w:val="a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5</w:t>
      </w:r>
      <w:r w:rsidR="00601ECB" w:rsidRPr="00611524">
        <w:rPr>
          <w:rFonts w:ascii="Times New Roman" w:hAnsi="Times New Roman"/>
          <w:sz w:val="26"/>
          <w:szCs w:val="26"/>
        </w:rPr>
        <w:t>. Порядок и условия оплаты труда руководителя муниципального учреждения,</w:t>
      </w:r>
      <w:r w:rsidR="00BC6D9E">
        <w:rPr>
          <w:rFonts w:ascii="Times New Roman" w:hAnsi="Times New Roman"/>
          <w:sz w:val="26"/>
          <w:szCs w:val="26"/>
        </w:rPr>
        <w:t xml:space="preserve"> </w:t>
      </w:r>
      <w:r w:rsidR="00601ECB" w:rsidRPr="00611524">
        <w:rPr>
          <w:rFonts w:ascii="Times New Roman" w:hAnsi="Times New Roman"/>
          <w:sz w:val="26"/>
          <w:szCs w:val="26"/>
        </w:rPr>
        <w:t>его заместителей, главного бухгалтера</w:t>
      </w:r>
    </w:p>
    <w:p w:rsidR="00601ECB" w:rsidRPr="00611524" w:rsidRDefault="00601ECB" w:rsidP="00601ECB">
      <w:pPr>
        <w:pStyle w:val="afc"/>
        <w:rPr>
          <w:rFonts w:ascii="Times New Roman" w:hAnsi="Times New Roman"/>
          <w:sz w:val="26"/>
          <w:szCs w:val="26"/>
        </w:rPr>
      </w:pPr>
    </w:p>
    <w:p w:rsidR="00601ECB" w:rsidRPr="00611524" w:rsidRDefault="00732568" w:rsidP="00601ECB">
      <w:pPr>
        <w:pStyle w:val="af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601ECB" w:rsidRPr="00611524">
        <w:rPr>
          <w:rFonts w:ascii="Times New Roman" w:hAnsi="Times New Roman"/>
          <w:sz w:val="26"/>
          <w:szCs w:val="26"/>
        </w:rPr>
        <w:t>. 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характера, иных выплат.</w:t>
      </w:r>
    </w:p>
    <w:p w:rsidR="00601ECB" w:rsidRPr="005F25EC" w:rsidRDefault="00732568" w:rsidP="00601ECB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601ECB">
        <w:rPr>
          <w:rFonts w:ascii="Times New Roman" w:hAnsi="Times New Roman"/>
          <w:sz w:val="26"/>
          <w:szCs w:val="26"/>
        </w:rPr>
        <w:t>.</w:t>
      </w:r>
      <w:r w:rsidR="00BC6D9E">
        <w:rPr>
          <w:rFonts w:ascii="Times New Roman" w:hAnsi="Times New Roman"/>
          <w:sz w:val="26"/>
          <w:szCs w:val="26"/>
        </w:rPr>
        <w:t xml:space="preserve"> </w:t>
      </w:r>
      <w:r w:rsidR="00601ECB" w:rsidRPr="00611524">
        <w:rPr>
          <w:rFonts w:ascii="Times New Roman" w:hAnsi="Times New Roman"/>
          <w:sz w:val="26"/>
          <w:szCs w:val="26"/>
        </w:rPr>
        <w:t xml:space="preserve">Размер должностного оклада руководителя муниципального учреждения определяется трудовым договором, в зависимости от масштаба управления и особенностей деятельности </w:t>
      </w:r>
      <w:r w:rsidR="00601ECB">
        <w:rPr>
          <w:rFonts w:ascii="Times New Roman" w:hAnsi="Times New Roman"/>
          <w:sz w:val="26"/>
          <w:szCs w:val="26"/>
        </w:rPr>
        <w:t xml:space="preserve">муниципального </w:t>
      </w:r>
      <w:r w:rsidR="00601ECB" w:rsidRPr="00611524">
        <w:rPr>
          <w:rFonts w:ascii="Times New Roman" w:hAnsi="Times New Roman"/>
          <w:sz w:val="26"/>
          <w:szCs w:val="26"/>
        </w:rPr>
        <w:t xml:space="preserve">учреждения согласно </w:t>
      </w:r>
      <w:hyperlink w:anchor="P770" w:history="1">
        <w:r w:rsidR="00601ECB" w:rsidRPr="005F25EC">
          <w:rPr>
            <w:rFonts w:ascii="Times New Roman" w:hAnsi="Times New Roman"/>
            <w:color w:val="000000"/>
            <w:sz w:val="26"/>
            <w:szCs w:val="26"/>
          </w:rPr>
          <w:t xml:space="preserve">таблице </w:t>
        </w:r>
      </w:hyperlink>
      <w:r w:rsidR="00094EE5">
        <w:rPr>
          <w:rFonts w:ascii="Times New Roman" w:hAnsi="Times New Roman"/>
          <w:color w:val="000000"/>
          <w:sz w:val="26"/>
          <w:szCs w:val="26"/>
        </w:rPr>
        <w:t xml:space="preserve">8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5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Положени</w:t>
      </w:r>
      <w:r w:rsidR="00D307A0">
        <w:rPr>
          <w:rFonts w:ascii="Times New Roman" w:hAnsi="Times New Roman"/>
          <w:color w:val="000000"/>
          <w:sz w:val="26"/>
          <w:szCs w:val="26"/>
        </w:rPr>
        <w:t>я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.</w:t>
      </w:r>
    </w:p>
    <w:p w:rsidR="00601ECB" w:rsidRPr="005F25EC" w:rsidRDefault="00601ECB" w:rsidP="00601ECB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601ECB" w:rsidRPr="00BC6D9E" w:rsidRDefault="00094EE5" w:rsidP="00601EC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8</w:t>
      </w:r>
    </w:p>
    <w:p w:rsidR="00BC6D9E" w:rsidRPr="00BC6D9E" w:rsidRDefault="00BC6D9E" w:rsidP="00601EC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770"/>
      <w:bookmarkEnd w:id="6"/>
      <w:r w:rsidRPr="00BC6D9E">
        <w:rPr>
          <w:rFonts w:ascii="Times New Roman" w:hAnsi="Times New Roman" w:cs="Times New Roman"/>
          <w:color w:val="000000"/>
          <w:sz w:val="26"/>
          <w:szCs w:val="26"/>
        </w:rPr>
        <w:t>Размер оклада (должностного оклада)</w:t>
      </w:r>
    </w:p>
    <w:p w:rsidR="00601ECB" w:rsidRPr="00BC6D9E" w:rsidRDefault="00601ECB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6D9E">
        <w:rPr>
          <w:rFonts w:ascii="Times New Roman" w:hAnsi="Times New Roman" w:cs="Times New Roman"/>
          <w:color w:val="000000"/>
          <w:sz w:val="26"/>
          <w:szCs w:val="26"/>
        </w:rPr>
        <w:t>руководителя учреждения</w:t>
      </w:r>
    </w:p>
    <w:p w:rsidR="00BC6D9E" w:rsidRPr="005F25EC" w:rsidRDefault="00BC6D9E" w:rsidP="00601ECB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7"/>
        <w:gridCol w:w="5227"/>
      </w:tblGrid>
      <w:tr w:rsidR="00601ECB" w:rsidRPr="002B528D" w:rsidTr="00CD48A7">
        <w:tc>
          <w:tcPr>
            <w:tcW w:w="50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601ECB" w:rsidRPr="002B528D" w:rsidTr="00CD48A7">
        <w:tc>
          <w:tcPr>
            <w:tcW w:w="227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30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рублей</w:t>
            </w:r>
          </w:p>
        </w:tc>
      </w:tr>
      <w:tr w:rsidR="00601ECB" w:rsidRPr="002B528D" w:rsidTr="00CD48A7">
        <w:trPr>
          <w:trHeight w:val="216"/>
        </w:trPr>
        <w:tc>
          <w:tcPr>
            <w:tcW w:w="5000" w:type="pct"/>
            <w:gridSpan w:val="2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типа, музеи, библиотеки</w:t>
            </w:r>
          </w:p>
        </w:tc>
      </w:tr>
      <w:tr w:rsidR="00601ECB" w:rsidRPr="002B528D" w:rsidTr="00CD48A7">
        <w:tc>
          <w:tcPr>
            <w:tcW w:w="227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30" w:type="pct"/>
          </w:tcPr>
          <w:p w:rsidR="00601ECB" w:rsidRPr="00CD48A7" w:rsidRDefault="00732568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16841</w:t>
            </w:r>
          </w:p>
        </w:tc>
      </w:tr>
      <w:tr w:rsidR="00601ECB" w:rsidRPr="002B528D" w:rsidTr="00CD48A7">
        <w:tc>
          <w:tcPr>
            <w:tcW w:w="227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30" w:type="pct"/>
          </w:tcPr>
          <w:p w:rsidR="00601ECB" w:rsidRPr="00CD48A7" w:rsidRDefault="00732568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22455</w:t>
            </w:r>
          </w:p>
        </w:tc>
      </w:tr>
      <w:tr w:rsidR="00601ECB" w:rsidRPr="002B528D" w:rsidTr="00CD48A7">
        <w:tc>
          <w:tcPr>
            <w:tcW w:w="227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30" w:type="pct"/>
          </w:tcPr>
          <w:p w:rsidR="00601ECB" w:rsidRPr="00CD48A7" w:rsidRDefault="00732568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28068</w:t>
            </w:r>
          </w:p>
        </w:tc>
      </w:tr>
      <w:tr w:rsidR="00601ECB" w:rsidRPr="002B528D" w:rsidTr="00CD48A7">
        <w:tc>
          <w:tcPr>
            <w:tcW w:w="2270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30" w:type="pct"/>
          </w:tcPr>
          <w:p w:rsidR="00601ECB" w:rsidRPr="00CD48A7" w:rsidRDefault="00732568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33682</w:t>
            </w:r>
          </w:p>
        </w:tc>
      </w:tr>
    </w:tbl>
    <w:p w:rsidR="002B528D" w:rsidRDefault="002B528D" w:rsidP="00BC6D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734370" w:rsidRDefault="00C8102F" w:rsidP="00BC6D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601ECB" w:rsidRPr="00734370">
        <w:rPr>
          <w:rFonts w:ascii="Times New Roman" w:hAnsi="Times New Roman" w:cs="Times New Roman"/>
          <w:sz w:val="26"/>
          <w:szCs w:val="26"/>
        </w:rPr>
        <w:t xml:space="preserve">. Оклады (должностные оклады) заместителей руководителя, главного бухгалтера </w:t>
      </w:r>
      <w:r w:rsidR="00601E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1ECB" w:rsidRPr="00734370">
        <w:rPr>
          <w:rFonts w:ascii="Times New Roman" w:hAnsi="Times New Roman" w:cs="Times New Roman"/>
          <w:sz w:val="26"/>
          <w:szCs w:val="26"/>
        </w:rPr>
        <w:t>учр</w:t>
      </w:r>
      <w:r w:rsidR="00BC6D9E">
        <w:rPr>
          <w:rFonts w:ascii="Times New Roman" w:hAnsi="Times New Roman" w:cs="Times New Roman"/>
          <w:sz w:val="26"/>
          <w:szCs w:val="26"/>
        </w:rPr>
        <w:t>еждения устанавливаются на 10-</w:t>
      </w:r>
      <w:r w:rsidR="00601ECB" w:rsidRPr="00734370">
        <w:rPr>
          <w:rFonts w:ascii="Times New Roman" w:hAnsi="Times New Roman" w:cs="Times New Roman"/>
          <w:sz w:val="26"/>
          <w:szCs w:val="26"/>
        </w:rPr>
        <w:t>30% ниже оклада (должностного оклада) руководителя, в зависимости от условий, опред</w:t>
      </w:r>
      <w:r>
        <w:rPr>
          <w:rFonts w:ascii="Times New Roman" w:hAnsi="Times New Roman" w:cs="Times New Roman"/>
          <w:sz w:val="26"/>
          <w:szCs w:val="26"/>
        </w:rPr>
        <w:t>еленных коллективным договором,</w:t>
      </w:r>
      <w:r w:rsidR="00601ECB">
        <w:rPr>
          <w:rFonts w:ascii="Times New Roman" w:hAnsi="Times New Roman" w:cs="Times New Roman"/>
          <w:sz w:val="26"/>
          <w:szCs w:val="26"/>
        </w:rPr>
        <w:t xml:space="preserve"> </w:t>
      </w:r>
      <w:r w:rsidR="00601ECB" w:rsidRPr="00734370">
        <w:rPr>
          <w:rFonts w:ascii="Times New Roman" w:hAnsi="Times New Roman" w:cs="Times New Roman"/>
          <w:sz w:val="26"/>
          <w:szCs w:val="26"/>
        </w:rPr>
        <w:t xml:space="preserve">локальным нормативным актом </w:t>
      </w:r>
      <w:r w:rsidR="00601E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1ECB" w:rsidRPr="00734370">
        <w:rPr>
          <w:rFonts w:ascii="Times New Roman" w:hAnsi="Times New Roman" w:cs="Times New Roman"/>
          <w:sz w:val="26"/>
          <w:szCs w:val="26"/>
        </w:rPr>
        <w:lastRenderedPageBreak/>
        <w:t>учреждения.</w:t>
      </w:r>
    </w:p>
    <w:p w:rsidR="00601ECB" w:rsidRPr="005F25EC" w:rsidRDefault="00C8102F" w:rsidP="00BC6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5.4</w:t>
      </w:r>
      <w:r w:rsidR="00601ECB" w:rsidRPr="005F25EC">
        <w:rPr>
          <w:rFonts w:ascii="Times New Roman" w:hAnsi="Times New Roman" w:cs="Times New Roman"/>
          <w:color w:val="000000"/>
          <w:sz w:val="26"/>
          <w:szCs w:val="26"/>
        </w:rPr>
        <w:t xml:space="preserve">. Компенсационные выплаты руководителю муниципального учреждения, его заместителям и главному бухгалтеру устанавливаются в зависимости от условий их труда в соответствии с Трудовым </w:t>
      </w:r>
      <w:hyperlink r:id="rId44" w:history="1">
        <w:r w:rsidR="00601ECB" w:rsidRPr="005F25EC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="00601ECB" w:rsidRPr="005F25EC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>й статьей 3</w:t>
      </w:r>
      <w:r w:rsidR="00601ECB" w:rsidRPr="005F25EC">
        <w:rPr>
          <w:rFonts w:ascii="Times New Roman" w:hAnsi="Times New Roman" w:cs="Times New Roman"/>
          <w:color w:val="000000"/>
          <w:sz w:val="26"/>
          <w:szCs w:val="26"/>
        </w:rPr>
        <w:t>Положения.</w:t>
      </w:r>
    </w:p>
    <w:p w:rsidR="00601ECB" w:rsidRPr="005F25EC" w:rsidRDefault="00601ECB" w:rsidP="00BC6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25EC">
        <w:rPr>
          <w:rFonts w:ascii="Times New Roman" w:hAnsi="Times New Roman" w:cs="Times New Roman"/>
          <w:color w:val="000000"/>
          <w:sz w:val="26"/>
          <w:szCs w:val="26"/>
        </w:rPr>
        <w:t>37. Руководителю муниципального учреждения устанавливаются следующие</w:t>
      </w:r>
      <w:r w:rsidR="00BC6D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25EC">
        <w:rPr>
          <w:rFonts w:ascii="Times New Roman" w:hAnsi="Times New Roman" w:cs="Times New Roman"/>
          <w:color w:val="000000"/>
          <w:sz w:val="26"/>
          <w:szCs w:val="26"/>
        </w:rPr>
        <w:t>виды стимулирующих выплат:</w:t>
      </w:r>
    </w:p>
    <w:p w:rsidR="00601ECB" w:rsidRPr="005F25EC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премирование по итогам работы;</w:t>
      </w:r>
    </w:p>
    <w:p w:rsidR="00601ECB" w:rsidRPr="005F25EC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единовременная премия за выполнение особо важных плановых мероприятий, заданий, поручений.</w:t>
      </w:r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11524">
        <w:rPr>
          <w:rFonts w:ascii="Times New Roman" w:hAnsi="Times New Roman"/>
          <w:sz w:val="26"/>
          <w:szCs w:val="26"/>
        </w:rPr>
        <w:t>Установление стимулирующих выплат руководителю муниципального учреждения осуществляется</w:t>
      </w:r>
      <w:r w:rsidR="005163C0">
        <w:rPr>
          <w:rFonts w:ascii="Times New Roman" w:hAnsi="Times New Roman"/>
          <w:sz w:val="26"/>
          <w:szCs w:val="26"/>
        </w:rPr>
        <w:t xml:space="preserve"> по распоряжению администрации сельского поселения Леуши</w:t>
      </w:r>
      <w:r w:rsidRPr="00611524">
        <w:rPr>
          <w:rFonts w:ascii="Times New Roman" w:hAnsi="Times New Roman"/>
          <w:sz w:val="26"/>
          <w:szCs w:val="26"/>
        </w:rPr>
        <w:t xml:space="preserve"> с учетом выполнения целевых показателей эффективности деятельности муниципального учреждения и его руководителя</w:t>
      </w:r>
      <w:r>
        <w:rPr>
          <w:rFonts w:ascii="Times New Roman" w:hAnsi="Times New Roman"/>
          <w:sz w:val="26"/>
          <w:szCs w:val="26"/>
        </w:rPr>
        <w:t xml:space="preserve">, </w:t>
      </w:r>
      <w:r w:rsidR="005163C0">
        <w:rPr>
          <w:rFonts w:ascii="Times New Roman" w:hAnsi="Times New Roman"/>
          <w:sz w:val="26"/>
          <w:szCs w:val="26"/>
        </w:rPr>
        <w:t>утвержденных распоряжением администрации сельского поселения Леуши</w:t>
      </w:r>
      <w:r w:rsidRPr="00611524">
        <w:rPr>
          <w:rFonts w:ascii="Times New Roman" w:hAnsi="Times New Roman"/>
          <w:sz w:val="26"/>
          <w:szCs w:val="26"/>
        </w:rPr>
        <w:t>, личного вклада руководителя</w:t>
      </w: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Pr="00611524">
        <w:rPr>
          <w:rFonts w:ascii="Times New Roman" w:hAnsi="Times New Roman"/>
          <w:sz w:val="26"/>
          <w:szCs w:val="26"/>
        </w:rPr>
        <w:t>учреждения в осуществление основных задач и функций, определенных уставом муниципального учреждения, а также выполнения обязанностей, предусмотренных трудовым договором.</w:t>
      </w:r>
      <w:proofErr w:type="gramEnd"/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Размеры и порядок назначения стимулирующих и иных выплат руководителю муниципального учреждения устанавл</w:t>
      </w:r>
      <w:r w:rsidR="005163C0">
        <w:rPr>
          <w:rFonts w:ascii="Times New Roman" w:hAnsi="Times New Roman"/>
          <w:sz w:val="26"/>
          <w:szCs w:val="26"/>
        </w:rPr>
        <w:t>иваются распоряжением администрации сельского поселения Леуши</w:t>
      </w:r>
      <w:r w:rsidRPr="00611524">
        <w:rPr>
          <w:rFonts w:ascii="Times New Roman" w:hAnsi="Times New Roman"/>
          <w:sz w:val="26"/>
          <w:szCs w:val="26"/>
        </w:rPr>
        <w:t>.</w:t>
      </w:r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Стимулирующие выплаты руководителю муниципального учреждения снижаются в случаях:</w:t>
      </w:r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 xml:space="preserve">неисполнения или ненадлежащего исполнения руководителем по его вине возложенных на него функций и полномочий в отчетном периоде, </w:t>
      </w:r>
      <w:proofErr w:type="spellStart"/>
      <w:r w:rsidRPr="0061152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611524">
        <w:rPr>
          <w:rFonts w:ascii="Times New Roman" w:hAnsi="Times New Roman"/>
          <w:sz w:val="26"/>
          <w:szCs w:val="26"/>
        </w:rPr>
        <w:t xml:space="preserve"> показателей эффективности и результативности работы муниципального учреждения;</w:t>
      </w:r>
    </w:p>
    <w:p w:rsidR="00601ECB" w:rsidRPr="00611524" w:rsidRDefault="00601ECB" w:rsidP="00BC6D9E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</w:t>
      </w:r>
    </w:p>
    <w:p w:rsidR="00601ECB" w:rsidRPr="005F25EC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лиц;</w:t>
      </w:r>
    </w:p>
    <w:p w:rsidR="00601ECB" w:rsidRPr="005F25EC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причинения ущерба</w:t>
      </w:r>
      <w:r w:rsid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25EC">
        <w:rPr>
          <w:rFonts w:ascii="Times New Roman" w:hAnsi="Times New Roman"/>
          <w:color w:val="000000"/>
          <w:sz w:val="26"/>
          <w:szCs w:val="26"/>
        </w:rPr>
        <w:t xml:space="preserve">муниципальному учреждению, выявленных в отчетном периоде по результатам контрольных </w:t>
      </w:r>
      <w:r w:rsidR="005163C0">
        <w:rPr>
          <w:rFonts w:ascii="Times New Roman" w:hAnsi="Times New Roman"/>
          <w:color w:val="000000"/>
          <w:sz w:val="26"/>
          <w:szCs w:val="26"/>
        </w:rPr>
        <w:t>мероприятий администрации сельского поселения Леуши</w:t>
      </w:r>
      <w:r w:rsidRPr="005F25EC">
        <w:rPr>
          <w:rFonts w:ascii="Times New Roman" w:hAnsi="Times New Roman"/>
          <w:color w:val="000000"/>
          <w:sz w:val="26"/>
          <w:szCs w:val="26"/>
        </w:rPr>
        <w:t xml:space="preserve"> и других контрольно-надзорных органов в отношении муниципального учреждения или за предыдущие периоды, но не более чем за 2 года;</w:t>
      </w:r>
    </w:p>
    <w:p w:rsidR="00601ECB" w:rsidRPr="005F25EC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несоблюдения законодательства и иных нормативных правовых актов, регулирующих деятельность муниципального учреждения;</w:t>
      </w:r>
    </w:p>
    <w:p w:rsidR="00601ECB" w:rsidRPr="005F25EC" w:rsidRDefault="00601EC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несоблюдения Положения.</w:t>
      </w:r>
    </w:p>
    <w:p w:rsidR="00601ECB" w:rsidRPr="005F25EC" w:rsidRDefault="00C8102F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5.6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. Стимулирующие выплаты заместителям руководителя, главному бухгалтеру муниципального учреждения устанавливаются в соответствии с</w:t>
      </w:r>
      <w:r>
        <w:rPr>
          <w:rFonts w:ascii="Times New Roman" w:hAnsi="Times New Roman"/>
          <w:color w:val="000000"/>
          <w:sz w:val="26"/>
          <w:szCs w:val="26"/>
        </w:rPr>
        <w:t>о статьей 4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601ECB" w:rsidRPr="005F25EC" w:rsidRDefault="00C8102F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5.7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. Иные выплаты руководителю муниципального учреждения, заместителям руководителя, главному бухгалтеру устанавливаются в соответствии </w:t>
      </w:r>
      <w:r>
        <w:rPr>
          <w:rFonts w:ascii="Times New Roman" w:hAnsi="Times New Roman"/>
          <w:color w:val="000000"/>
          <w:sz w:val="26"/>
          <w:szCs w:val="26"/>
        </w:rPr>
        <w:t xml:space="preserve">со статьей 4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601ECB" w:rsidRPr="005F25EC" w:rsidRDefault="00C8102F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5.8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.</w:t>
      </w:r>
      <w:r w:rsid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Информация о среднемесячной заработной плате руководителя, его заместителей, главного бухгалтера, рассчитанной за календарный год, размещается в информационно-телекоммуникационной сети «Интернет» в соответствии с постановлением </w:t>
      </w:r>
      <w:r w:rsidR="005163C0">
        <w:rPr>
          <w:rFonts w:ascii="Times New Roman" w:hAnsi="Times New Roman"/>
          <w:color w:val="000000"/>
          <w:sz w:val="26"/>
          <w:szCs w:val="26"/>
        </w:rPr>
        <w:t>администрации  сельского поселения Леуши  от 13 февраля 2017 года № 9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«О Порядке размещения информации о среднемесячной заработной плате руководителей, их заместителей и главных бухгалтеров муниципальных учреждений  муниципальн</w:t>
      </w:r>
      <w:r w:rsidR="005163C0">
        <w:rPr>
          <w:rFonts w:ascii="Times New Roman" w:hAnsi="Times New Roman"/>
          <w:color w:val="000000"/>
          <w:sz w:val="26"/>
          <w:szCs w:val="26"/>
        </w:rPr>
        <w:t>ого сельское поселение Леуши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  <w:proofErr w:type="gramEnd"/>
    </w:p>
    <w:p w:rsidR="00601ECB" w:rsidRPr="005F25EC" w:rsidRDefault="00C8102F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bookmarkStart w:id="7" w:name="P860"/>
      <w:bookmarkEnd w:id="7"/>
      <w:r>
        <w:rPr>
          <w:rFonts w:ascii="Times New Roman" w:hAnsi="Times New Roman"/>
          <w:color w:val="000000"/>
          <w:sz w:val="26"/>
          <w:szCs w:val="26"/>
        </w:rPr>
        <w:t>5.9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.</w:t>
      </w:r>
      <w:r w:rsid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01ECB" w:rsidRPr="005F25EC">
        <w:rPr>
          <w:rFonts w:ascii="Times New Roman" w:hAnsi="Times New Roman"/>
          <w:color w:val="000000"/>
          <w:sz w:val="26"/>
          <w:szCs w:val="26"/>
        </w:rPr>
        <w:t>Предельный уровень соотношения средней заработной платы руководителя муниципального учреждения, его заместителей и главного бухгалтера и средней заработной платы работников муниципального учреждения (без учета заработной платы соответствующего руководителя, его заместителей, главного бухгалтера) не может превышать соотношений, установленных постановлением администр</w:t>
      </w:r>
      <w:r w:rsidR="005163C0">
        <w:rPr>
          <w:rFonts w:ascii="Times New Roman" w:hAnsi="Times New Roman"/>
          <w:color w:val="000000"/>
          <w:sz w:val="26"/>
          <w:szCs w:val="26"/>
        </w:rPr>
        <w:t>ации сельского поселения Леуши от 13 феврал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я 2017 года №</w:t>
      </w:r>
      <w:r w:rsidR="00BC6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63C0">
        <w:rPr>
          <w:rFonts w:ascii="Times New Roman" w:hAnsi="Times New Roman"/>
          <w:color w:val="000000"/>
          <w:sz w:val="26"/>
          <w:szCs w:val="26"/>
        </w:rPr>
        <w:t>10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«О предельном уровне соотношения среднемесячной заработной платы руководителей, их заместителей, главных бухгалтеров муниципальных</w:t>
      </w:r>
      <w:proofErr w:type="gramEnd"/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учреждений муниципальн</w:t>
      </w:r>
      <w:r w:rsidR="005163C0">
        <w:rPr>
          <w:rFonts w:ascii="Times New Roman" w:hAnsi="Times New Roman"/>
          <w:color w:val="000000"/>
          <w:sz w:val="26"/>
          <w:szCs w:val="26"/>
        </w:rPr>
        <w:t>ого образования сельское поселение Леуши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и среднемесячной заработной платы работников этих учреждений». </w:t>
      </w:r>
    </w:p>
    <w:p w:rsidR="00601ECB" w:rsidRPr="005F25EC" w:rsidRDefault="00C8102F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5.10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601ECB" w:rsidRPr="005F25EC">
        <w:rPr>
          <w:rFonts w:ascii="Times New Roman" w:hAnsi="Times New Roman"/>
          <w:color w:val="000000"/>
          <w:sz w:val="26"/>
          <w:szCs w:val="26"/>
        </w:rPr>
        <w:t>В целях соблюдения установленного предельного уровня соотношения среднемесячной заработной платы руководителя муниципального учреждения, его заместителей, главного бухгалтера и среднемесячной заработной платы работников муниципального учреждения (без учета заработной платы соответствующего руководителя, его заместителей, главного бухгалтера), муниципальное учреждение в срок до 20 декабря текущего года (предварительный контроль) и до 25 января (итоговый контроль)</w:t>
      </w:r>
      <w:r w:rsidR="00FF2ECD">
        <w:rPr>
          <w:rFonts w:ascii="Times New Roman" w:hAnsi="Times New Roman"/>
          <w:color w:val="000000"/>
          <w:sz w:val="26"/>
          <w:szCs w:val="26"/>
        </w:rPr>
        <w:t xml:space="preserve"> года, следующего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за отчетным, пред</w:t>
      </w:r>
      <w:r w:rsidR="006B2106">
        <w:rPr>
          <w:rFonts w:ascii="Times New Roman" w:hAnsi="Times New Roman"/>
          <w:color w:val="000000"/>
          <w:sz w:val="26"/>
          <w:szCs w:val="26"/>
        </w:rPr>
        <w:t>оставляет в администрацию сельского поселения</w:t>
      </w:r>
      <w:proofErr w:type="gramEnd"/>
      <w:r w:rsidR="006B2106">
        <w:rPr>
          <w:rFonts w:ascii="Times New Roman" w:hAnsi="Times New Roman"/>
          <w:color w:val="000000"/>
          <w:sz w:val="26"/>
          <w:szCs w:val="26"/>
        </w:rPr>
        <w:t xml:space="preserve"> Леуши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информацию, подготовленную в соответствии с </w:t>
      </w:r>
      <w:hyperlink r:id="rId45" w:history="1">
        <w:r w:rsidR="00601ECB" w:rsidRPr="005F25EC">
          <w:rPr>
            <w:rFonts w:ascii="Times New Roman" w:hAnsi="Times New Roman"/>
            <w:color w:val="000000"/>
            <w:sz w:val="26"/>
            <w:szCs w:val="26"/>
          </w:rPr>
          <w:t>Положением</w:t>
        </w:r>
      </w:hyperlink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об особенностях порядка исчисления средней заработной платы, утвержденным </w:t>
      </w:r>
      <w:r w:rsidR="00BC6D9E" w:rsidRPr="005F25EC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Правительства Российской Федерации от 24 декабря 2007 года № 922 </w:t>
      </w:r>
      <w:r w:rsidR="00713757">
        <w:rPr>
          <w:rFonts w:ascii="Times New Roman" w:hAnsi="Times New Roman"/>
          <w:color w:val="000000"/>
          <w:sz w:val="26"/>
          <w:szCs w:val="26"/>
        </w:rPr>
        <w:t>«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Об особенностях порядка исчисления средней заработной платы</w:t>
      </w:r>
      <w:r w:rsidR="00713757">
        <w:rPr>
          <w:rFonts w:ascii="Times New Roman" w:hAnsi="Times New Roman"/>
          <w:color w:val="000000"/>
          <w:sz w:val="26"/>
          <w:szCs w:val="26"/>
        </w:rPr>
        <w:t>»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.</w:t>
      </w:r>
    </w:p>
    <w:p w:rsidR="00601ECB" w:rsidRPr="005F25EC" w:rsidRDefault="00C752BB" w:rsidP="00BC6D9E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5.11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. Условия оплаты труда руководителя муниципального учреждения устанавливаются в трудовом договоре, заключаемом на основе типовой формы трудового </w:t>
      </w:r>
      <w:hyperlink r:id="rId46" w:history="1">
        <w:r w:rsidR="00601ECB" w:rsidRPr="005F25EC">
          <w:rPr>
            <w:rFonts w:ascii="Times New Roman" w:hAnsi="Times New Roman"/>
            <w:color w:val="000000"/>
            <w:sz w:val="26"/>
            <w:szCs w:val="26"/>
          </w:rPr>
          <w:t>договора</w:t>
        </w:r>
      </w:hyperlink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, утвержденной </w:t>
      </w:r>
      <w:r w:rsidR="00040ABA" w:rsidRPr="005F25EC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Правительства Российской Федерации от 12 апреля 2013 года № 329 </w:t>
      </w:r>
      <w:r w:rsidR="00713757">
        <w:rPr>
          <w:rFonts w:ascii="Times New Roman" w:hAnsi="Times New Roman"/>
          <w:color w:val="000000"/>
          <w:sz w:val="26"/>
          <w:szCs w:val="26"/>
        </w:rPr>
        <w:t>«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О типовой форме трудового договора с руководителем государственного (муниципального) учреждения</w:t>
      </w:r>
      <w:r w:rsidR="00713757">
        <w:rPr>
          <w:rFonts w:ascii="Times New Roman" w:hAnsi="Times New Roman"/>
          <w:color w:val="000000"/>
          <w:sz w:val="26"/>
          <w:szCs w:val="26"/>
        </w:rPr>
        <w:t>»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.</w:t>
      </w:r>
    </w:p>
    <w:p w:rsidR="00601ECB" w:rsidRPr="005F25EC" w:rsidRDefault="00601ECB" w:rsidP="00601ECB">
      <w:pPr>
        <w:pStyle w:val="afc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8" w:name="P910"/>
      <w:bookmarkEnd w:id="8"/>
    </w:p>
    <w:p w:rsidR="00601ECB" w:rsidRPr="00734370" w:rsidRDefault="00C752BB" w:rsidP="00601ECB">
      <w:pPr>
        <w:pStyle w:val="afc"/>
        <w:jc w:val="center"/>
      </w:pPr>
      <w:r>
        <w:rPr>
          <w:rFonts w:ascii="Times New Roman" w:hAnsi="Times New Roman"/>
          <w:sz w:val="26"/>
          <w:szCs w:val="26"/>
        </w:rPr>
        <w:t>Статья 6</w:t>
      </w:r>
      <w:r w:rsidR="00601ECB" w:rsidRPr="00611524">
        <w:rPr>
          <w:rFonts w:ascii="Times New Roman" w:hAnsi="Times New Roman"/>
          <w:sz w:val="26"/>
          <w:szCs w:val="26"/>
        </w:rPr>
        <w:t>. Другие вопросы оплаты труда</w:t>
      </w:r>
    </w:p>
    <w:p w:rsidR="00601ECB" w:rsidRPr="00734370" w:rsidRDefault="00601ECB" w:rsidP="0060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734370" w:rsidRDefault="00C752BB" w:rsidP="00040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601ECB" w:rsidRPr="00734370">
        <w:rPr>
          <w:rFonts w:ascii="Times New Roman" w:hAnsi="Times New Roman" w:cs="Times New Roman"/>
          <w:sz w:val="26"/>
          <w:szCs w:val="26"/>
        </w:rPr>
        <w:t xml:space="preserve">. В целях повышения эффективности и устойчивости работы </w:t>
      </w:r>
      <w:r w:rsidR="00601E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1ECB" w:rsidRPr="00734370">
        <w:rPr>
          <w:rFonts w:ascii="Times New Roman" w:hAnsi="Times New Roman" w:cs="Times New Roman"/>
          <w:sz w:val="26"/>
          <w:szCs w:val="26"/>
        </w:rPr>
        <w:t>учреждения, учитывая особенности и специфику его работы, а также с целью соц</w:t>
      </w:r>
      <w:r w:rsidR="00601ECB">
        <w:rPr>
          <w:rFonts w:ascii="Times New Roman" w:hAnsi="Times New Roman" w:cs="Times New Roman"/>
          <w:sz w:val="26"/>
          <w:szCs w:val="26"/>
        </w:rPr>
        <w:t xml:space="preserve">иальной защищенности работникам муниципального </w:t>
      </w:r>
      <w:r w:rsidR="00601ECB" w:rsidRPr="00734370">
        <w:rPr>
          <w:rFonts w:ascii="Times New Roman" w:hAnsi="Times New Roman" w:cs="Times New Roman"/>
          <w:sz w:val="26"/>
          <w:szCs w:val="26"/>
        </w:rPr>
        <w:t>учреждения устанавливаются иные выплаты.</w:t>
      </w:r>
    </w:p>
    <w:p w:rsidR="00601ECB" w:rsidRPr="00734370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734370">
        <w:rPr>
          <w:rFonts w:ascii="Times New Roman" w:hAnsi="Times New Roman"/>
          <w:sz w:val="26"/>
          <w:szCs w:val="26"/>
        </w:rPr>
        <w:t>К иным выплатам относятся:</w:t>
      </w:r>
    </w:p>
    <w:p w:rsidR="00601ECB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734370">
        <w:rPr>
          <w:rFonts w:ascii="Times New Roman" w:hAnsi="Times New Roman"/>
          <w:sz w:val="26"/>
          <w:szCs w:val="26"/>
        </w:rPr>
        <w:t>единовременная выплата молодым специалистам, выплата молодым специалистам к должностному окладу;</w:t>
      </w:r>
    </w:p>
    <w:p w:rsidR="00601ECB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734370">
        <w:rPr>
          <w:rFonts w:ascii="Times New Roman" w:hAnsi="Times New Roman"/>
          <w:sz w:val="26"/>
          <w:szCs w:val="26"/>
        </w:rPr>
        <w:lastRenderedPageBreak/>
        <w:t>единовременная выплата при предоставлении ежегодного оплачиваемого отпуска;</w:t>
      </w:r>
    </w:p>
    <w:p w:rsidR="00690EF5" w:rsidRPr="00956C6F" w:rsidRDefault="00690EF5" w:rsidP="00690EF5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единовременное премирование к праздничным дням, профессиональным праздникам;</w:t>
      </w:r>
    </w:p>
    <w:p w:rsidR="00601ECB" w:rsidRPr="00734370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734370">
        <w:rPr>
          <w:rFonts w:ascii="Times New Roman" w:hAnsi="Times New Roman"/>
          <w:sz w:val="26"/>
          <w:szCs w:val="26"/>
        </w:rPr>
        <w:t>выплаты, предусматривающие особенности работы, условий труда;</w:t>
      </w:r>
    </w:p>
    <w:p w:rsidR="00601ECB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734370">
        <w:rPr>
          <w:rFonts w:ascii="Times New Roman" w:hAnsi="Times New Roman"/>
          <w:sz w:val="26"/>
          <w:szCs w:val="26"/>
        </w:rPr>
        <w:t>выплаты за награды, почетные звания, наличие ученой степени.</w:t>
      </w:r>
    </w:p>
    <w:p w:rsidR="00C752BB" w:rsidRPr="00734370" w:rsidRDefault="00C752B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выплата премии «Признание» </w:t>
      </w:r>
    </w:p>
    <w:p w:rsidR="00601ECB" w:rsidRPr="003A0D66" w:rsidRDefault="00C752B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="00601ECB" w:rsidRPr="003A0D66">
        <w:rPr>
          <w:rFonts w:ascii="Times New Roman" w:hAnsi="Times New Roman"/>
          <w:sz w:val="26"/>
          <w:szCs w:val="26"/>
        </w:rPr>
        <w:t>. Единовременная выплата молодым специалистам осуществляется в размере двух месячных фондов оплаты труда по занимаемой должности.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601ECB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В целях поддержки молодых специалистов,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01ECB" w:rsidRPr="003A0D66" w:rsidRDefault="00C752B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bookmarkStart w:id="9" w:name="P923"/>
      <w:bookmarkEnd w:id="9"/>
      <w:r>
        <w:rPr>
          <w:rFonts w:ascii="Times New Roman" w:hAnsi="Times New Roman"/>
          <w:sz w:val="26"/>
          <w:szCs w:val="26"/>
        </w:rPr>
        <w:t>6.3</w:t>
      </w:r>
      <w:r w:rsidR="00601ECB" w:rsidRPr="003A0D66">
        <w:rPr>
          <w:rFonts w:ascii="Times New Roman" w:hAnsi="Times New Roman"/>
          <w:sz w:val="26"/>
          <w:szCs w:val="26"/>
        </w:rPr>
        <w:t xml:space="preserve">. Работникам </w:t>
      </w:r>
      <w:proofErr w:type="gramStart"/>
      <w:r w:rsidR="00601ECB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="00040ABA">
        <w:rPr>
          <w:rFonts w:ascii="Times New Roman" w:hAnsi="Times New Roman"/>
          <w:sz w:val="26"/>
          <w:szCs w:val="26"/>
        </w:rPr>
        <w:t xml:space="preserve"> </w:t>
      </w:r>
      <w:r w:rsidR="00601ECB" w:rsidRPr="003A0D66">
        <w:rPr>
          <w:rFonts w:ascii="Times New Roman" w:hAnsi="Times New Roman"/>
          <w:sz w:val="26"/>
          <w:szCs w:val="26"/>
        </w:rPr>
        <w:t>учреждения 1 раз в календарном году выплачивается единовременная выплата при предоставлении ежегодного оплачиваемого отпуска.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 продолжительностью не менее 14 календарных дней.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Единовременная выплата выплачивается при уходе работника в ежегодный оплачиваемый отпуск. Основанием для выплаты является приказ руководителя муниципального учреждения.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Единовременная выплата не зависит от итогов оценки труда работника.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3A0D66">
        <w:rPr>
          <w:rFonts w:ascii="Times New Roman" w:hAnsi="Times New Roman"/>
          <w:sz w:val="26"/>
          <w:szCs w:val="26"/>
        </w:rPr>
        <w:t>Работник, вновь принятый на работу, имеет право на единовременную выплату при предоставлении ежегодного оплачиваемого отпуска в размере пропорционально отработанному времени.</w:t>
      </w:r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A0D66">
        <w:rPr>
          <w:rFonts w:ascii="Times New Roman" w:hAnsi="Times New Roman"/>
          <w:sz w:val="26"/>
          <w:szCs w:val="26"/>
        </w:rPr>
        <w:t>Работникам,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D66">
        <w:rPr>
          <w:rFonts w:ascii="Times New Roman" w:hAnsi="Times New Roman"/>
          <w:sz w:val="26"/>
          <w:szCs w:val="26"/>
        </w:rPr>
        <w:t>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времени.</w:t>
      </w:r>
      <w:proofErr w:type="gramEnd"/>
    </w:p>
    <w:p w:rsidR="00601ECB" w:rsidRPr="003A0D6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A0D66">
        <w:rPr>
          <w:rFonts w:ascii="Times New Roman" w:hAnsi="Times New Roman"/>
          <w:sz w:val="26"/>
          <w:szCs w:val="26"/>
        </w:rPr>
        <w:t>В случае принятия на работу лиц, ранее замещавших выборные должности, должности муниципальной службы в органах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D66">
        <w:rPr>
          <w:rFonts w:ascii="Times New Roman" w:hAnsi="Times New Roman"/>
          <w:sz w:val="26"/>
          <w:szCs w:val="26"/>
        </w:rPr>
        <w:t xml:space="preserve">Кондинского района, и лиц, ранее работавших в организациях, финансируемых из бюджета муниципального образования Кондинского района, единовременная выплата при предоставлении ежегодного оплачиваемого отпуска выплачивается в </w:t>
      </w:r>
      <w:r w:rsidRPr="003A0D66">
        <w:rPr>
          <w:rFonts w:ascii="Times New Roman" w:hAnsi="Times New Roman"/>
          <w:sz w:val="26"/>
          <w:szCs w:val="26"/>
        </w:rPr>
        <w:lastRenderedPageBreak/>
        <w:t>соответствии с Положением при условии предоставления справки с места работы о неполучении единовременной выплаты при предоставлении на профилактику заболеваний</w:t>
      </w:r>
      <w:proofErr w:type="gramEnd"/>
      <w:r w:rsidRPr="003A0D66">
        <w:rPr>
          <w:rFonts w:ascii="Times New Roman" w:hAnsi="Times New Roman"/>
          <w:sz w:val="26"/>
          <w:szCs w:val="26"/>
        </w:rPr>
        <w:t>, или материальной помощи на оздоровление в текущем календарном году.</w:t>
      </w:r>
    </w:p>
    <w:p w:rsidR="00601ECB" w:rsidRPr="00465F3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465F36">
        <w:rPr>
          <w:rFonts w:ascii="Times New Roman" w:hAnsi="Times New Roman"/>
          <w:sz w:val="26"/>
          <w:szCs w:val="26"/>
        </w:rPr>
        <w:t>Единовременная выплата не выплачивается:</w:t>
      </w:r>
    </w:p>
    <w:p w:rsidR="00601ECB" w:rsidRPr="00465F36" w:rsidRDefault="00601ECB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465F36">
        <w:rPr>
          <w:rFonts w:ascii="Times New Roman" w:hAnsi="Times New Roman"/>
          <w:sz w:val="26"/>
          <w:szCs w:val="26"/>
        </w:rPr>
        <w:t>работникам, принятым на работу по совместительству;</w:t>
      </w:r>
    </w:p>
    <w:p w:rsidR="00601ECB" w:rsidRPr="00465F36" w:rsidRDefault="00601ECB" w:rsidP="002C35E7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465F36">
        <w:rPr>
          <w:rFonts w:ascii="Times New Roman" w:hAnsi="Times New Roman"/>
          <w:sz w:val="26"/>
          <w:szCs w:val="26"/>
        </w:rPr>
        <w:t>работникам, заключившим срочный трудовой договор (сроком до двух месяцев);</w:t>
      </w:r>
    </w:p>
    <w:p w:rsidR="00601ECB" w:rsidRPr="00465F36" w:rsidRDefault="00601ECB" w:rsidP="002C35E7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465F36">
        <w:rPr>
          <w:rFonts w:ascii="Times New Roman" w:hAnsi="Times New Roman"/>
          <w:sz w:val="26"/>
          <w:szCs w:val="26"/>
        </w:rPr>
        <w:t>работникам, уволенным за виновные действия.</w:t>
      </w:r>
    </w:p>
    <w:p w:rsidR="00601ECB" w:rsidRPr="00465F36" w:rsidRDefault="00601ECB" w:rsidP="002C35E7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465F36">
        <w:rPr>
          <w:rFonts w:ascii="Times New Roman" w:hAnsi="Times New Roman"/>
          <w:sz w:val="26"/>
          <w:szCs w:val="26"/>
        </w:rPr>
        <w:t>Размер единовременной выплаты составляет не более двух месячных фондов оплаты труда по основной должности.</w:t>
      </w:r>
    </w:p>
    <w:p w:rsidR="00601ECB" w:rsidRDefault="00601ECB" w:rsidP="002C35E7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465F36">
        <w:rPr>
          <w:rFonts w:ascii="Times New Roman" w:hAnsi="Times New Roman"/>
          <w:sz w:val="26"/>
          <w:szCs w:val="26"/>
        </w:rPr>
        <w:t>Порядок, условия и размер единовременной выплаты определяется коллективным договором,</w:t>
      </w:r>
      <w:r>
        <w:rPr>
          <w:rFonts w:ascii="Times New Roman" w:hAnsi="Times New Roman"/>
          <w:sz w:val="26"/>
          <w:szCs w:val="26"/>
        </w:rPr>
        <w:t xml:space="preserve"> соглашением или</w:t>
      </w:r>
      <w:r w:rsidRPr="00465F36">
        <w:rPr>
          <w:rFonts w:ascii="Times New Roman" w:hAnsi="Times New Roman"/>
          <w:sz w:val="26"/>
          <w:szCs w:val="26"/>
        </w:rPr>
        <w:t xml:space="preserve"> локальным нормативным актом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465F36">
        <w:rPr>
          <w:rFonts w:ascii="Times New Roman" w:hAnsi="Times New Roman"/>
          <w:sz w:val="26"/>
          <w:szCs w:val="26"/>
        </w:rPr>
        <w:t xml:space="preserve">учреждения, устанавливающим единый подход к определению размера выплаты при предоставлении ежегодного оплачиваемого отпуска для всех работников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465F36">
        <w:rPr>
          <w:rFonts w:ascii="Times New Roman" w:hAnsi="Times New Roman"/>
          <w:sz w:val="26"/>
          <w:szCs w:val="26"/>
        </w:rPr>
        <w:t>учреждения, включая руководителя.</w:t>
      </w:r>
    </w:p>
    <w:p w:rsidR="006330A7" w:rsidRDefault="00C752BB" w:rsidP="002C35E7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Работникам учреждения производит</w:t>
      </w:r>
      <w:r w:rsidR="00943B96" w:rsidRPr="00943B96">
        <w:rPr>
          <w:rFonts w:ascii="Times New Roman" w:hAnsi="Times New Roman"/>
          <w:sz w:val="26"/>
          <w:szCs w:val="26"/>
        </w:rPr>
        <w:t xml:space="preserve">ся единовременная выплата к праздничным дням и профессиональным праздникам, установленным в соответствии с действующими на территории Российской Федерации </w:t>
      </w:r>
      <w:r w:rsidR="00747CF2">
        <w:rPr>
          <w:rFonts w:ascii="Times New Roman" w:hAnsi="Times New Roman"/>
          <w:sz w:val="26"/>
          <w:szCs w:val="26"/>
        </w:rPr>
        <w:t>нормативными правовыми актами.</w:t>
      </w:r>
      <w:r w:rsidR="00747CF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Единовременное премирование</w:t>
      </w:r>
      <w:r w:rsidR="00943B96" w:rsidRPr="00943B96">
        <w:rPr>
          <w:rFonts w:ascii="Times New Roman" w:hAnsi="Times New Roman"/>
          <w:sz w:val="26"/>
          <w:szCs w:val="26"/>
        </w:rPr>
        <w:t xml:space="preserve"> к праздничным дням, професс</w:t>
      </w:r>
      <w:r>
        <w:rPr>
          <w:rFonts w:ascii="Times New Roman" w:hAnsi="Times New Roman"/>
          <w:sz w:val="26"/>
          <w:szCs w:val="26"/>
        </w:rPr>
        <w:t>иональным праздникам осуществляе</w:t>
      </w:r>
      <w:r w:rsidR="00943B96" w:rsidRPr="00943B96">
        <w:rPr>
          <w:rFonts w:ascii="Times New Roman" w:hAnsi="Times New Roman"/>
          <w:sz w:val="26"/>
          <w:szCs w:val="26"/>
        </w:rPr>
        <w:t xml:space="preserve">тся в учреждении в едином размере в отношении </w:t>
      </w:r>
      <w:r>
        <w:rPr>
          <w:rFonts w:ascii="Times New Roman" w:hAnsi="Times New Roman"/>
          <w:sz w:val="26"/>
          <w:szCs w:val="26"/>
        </w:rPr>
        <w:t xml:space="preserve">всех категорий </w:t>
      </w:r>
      <w:r w:rsidR="00943B96" w:rsidRPr="00943B96">
        <w:rPr>
          <w:rFonts w:ascii="Times New Roman" w:hAnsi="Times New Roman"/>
          <w:sz w:val="26"/>
          <w:szCs w:val="26"/>
        </w:rPr>
        <w:t>работников</w:t>
      </w:r>
      <w:r>
        <w:rPr>
          <w:rFonts w:ascii="Times New Roman" w:hAnsi="Times New Roman"/>
          <w:sz w:val="26"/>
          <w:szCs w:val="26"/>
        </w:rPr>
        <w:t xml:space="preserve"> учреждения не более 3 раз в календарном году</w:t>
      </w:r>
    </w:p>
    <w:p w:rsidR="006330A7" w:rsidRPr="00F05A31" w:rsidRDefault="006330A7" w:rsidP="002C35E7">
      <w:pPr>
        <w:pStyle w:val="afc"/>
        <w:ind w:firstLine="720"/>
        <w:rPr>
          <w:rFonts w:ascii="Times New Roman" w:hAnsi="Times New Roman"/>
          <w:sz w:val="26"/>
          <w:szCs w:val="26"/>
        </w:rPr>
      </w:pPr>
      <w:r w:rsidRPr="006330A7">
        <w:rPr>
          <w:rFonts w:ascii="Times New Roman" w:hAnsi="Times New Roman"/>
          <w:szCs w:val="28"/>
        </w:rPr>
        <w:t xml:space="preserve"> </w:t>
      </w:r>
      <w:r w:rsidRPr="00F05A31">
        <w:rPr>
          <w:rFonts w:ascii="Times New Roman" w:hAnsi="Times New Roman"/>
          <w:sz w:val="26"/>
          <w:szCs w:val="26"/>
        </w:rPr>
        <w:t>Единовременное премирование осуществляется не позднее праздничного дня или даты профессионального праздника.</w:t>
      </w:r>
    </w:p>
    <w:p w:rsidR="006330A7" w:rsidRPr="00F05A31" w:rsidRDefault="006330A7" w:rsidP="002C35E7">
      <w:pPr>
        <w:pStyle w:val="afc"/>
        <w:ind w:firstLine="720"/>
        <w:rPr>
          <w:rFonts w:ascii="Times New Roman" w:hAnsi="Times New Roman"/>
          <w:sz w:val="26"/>
          <w:szCs w:val="26"/>
        </w:rPr>
      </w:pPr>
      <w:r w:rsidRPr="00F05A31">
        <w:rPr>
          <w:rFonts w:ascii="Times New Roman" w:hAnsi="Times New Roman"/>
          <w:sz w:val="26"/>
          <w:szCs w:val="26"/>
        </w:rPr>
        <w:t>Единовременное премирование к праздничным дням, профессиональным праздникам осуществляется в пределах обоснованной экономии по фонду оплаты труда, формируемому в соответствии со статьей 7 Положения.</w:t>
      </w:r>
    </w:p>
    <w:p w:rsidR="006330A7" w:rsidRPr="00F05A31" w:rsidRDefault="006330A7" w:rsidP="002C35E7">
      <w:pPr>
        <w:pStyle w:val="afc"/>
        <w:ind w:firstLine="720"/>
        <w:rPr>
          <w:rFonts w:ascii="Times New Roman" w:hAnsi="Times New Roman"/>
          <w:sz w:val="26"/>
          <w:szCs w:val="26"/>
        </w:rPr>
      </w:pPr>
      <w:r w:rsidRPr="00F05A31">
        <w:rPr>
          <w:rFonts w:ascii="Times New Roman" w:hAnsi="Times New Roman"/>
          <w:sz w:val="26"/>
          <w:szCs w:val="26"/>
        </w:rPr>
        <w:t>Размер единовременного премирования устанавливается локальным актом учреждения по согласованию с главным распорядителем бюджетных средств.</w:t>
      </w:r>
    </w:p>
    <w:p w:rsidR="006330A7" w:rsidRPr="00F05A31" w:rsidRDefault="006330A7" w:rsidP="002C35E7">
      <w:pPr>
        <w:pStyle w:val="afc"/>
        <w:ind w:firstLine="720"/>
        <w:rPr>
          <w:rFonts w:ascii="Times New Roman" w:hAnsi="Times New Roman"/>
          <w:sz w:val="26"/>
          <w:szCs w:val="26"/>
        </w:rPr>
      </w:pPr>
      <w:r w:rsidRPr="00F05A31">
        <w:rPr>
          <w:rFonts w:ascii="Times New Roman" w:hAnsi="Times New Roman"/>
          <w:sz w:val="26"/>
          <w:szCs w:val="26"/>
        </w:rPr>
        <w:t>Размер единовременной премии не может превышать 10 тысяч рублей.</w:t>
      </w:r>
    </w:p>
    <w:p w:rsidR="00601ECB" w:rsidRPr="006330A7" w:rsidRDefault="006330A7" w:rsidP="002C35E7">
      <w:pPr>
        <w:pStyle w:val="afc"/>
        <w:ind w:firstLine="720"/>
        <w:rPr>
          <w:rFonts w:ascii="Times New Roman" w:hAnsi="Times New Roman"/>
          <w:szCs w:val="28"/>
        </w:rPr>
      </w:pPr>
      <w:r w:rsidRPr="00F05A31">
        <w:rPr>
          <w:rFonts w:ascii="Times New Roman" w:hAnsi="Times New Roman"/>
          <w:sz w:val="26"/>
          <w:szCs w:val="26"/>
        </w:rPr>
        <w:t xml:space="preserve">Размер единовременной премии руководителю учреждения устанавливается </w:t>
      </w:r>
      <w:r w:rsidR="00B256F4">
        <w:rPr>
          <w:rFonts w:ascii="Times New Roman" w:hAnsi="Times New Roman"/>
          <w:sz w:val="26"/>
          <w:szCs w:val="26"/>
        </w:rPr>
        <w:t>распоряжением администрации сельского поселения Леуши</w:t>
      </w:r>
      <w:r w:rsidRPr="006330A7">
        <w:rPr>
          <w:rFonts w:ascii="Times New Roman" w:hAnsi="Times New Roman"/>
          <w:szCs w:val="28"/>
        </w:rPr>
        <w:t>.</w:t>
      </w:r>
      <w:r w:rsidR="00943B96">
        <w:rPr>
          <w:rFonts w:ascii="Times New Roman" w:hAnsi="Times New Roman"/>
          <w:sz w:val="26"/>
          <w:szCs w:val="26"/>
        </w:rPr>
        <w:br/>
      </w:r>
      <w:bookmarkStart w:id="10" w:name="P936"/>
      <w:bookmarkEnd w:id="10"/>
      <w:r w:rsidR="00943B96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6.5</w:t>
      </w:r>
      <w:r w:rsidR="00601ECB" w:rsidRPr="00465F36">
        <w:rPr>
          <w:rFonts w:ascii="Times New Roman" w:hAnsi="Times New Roman"/>
          <w:sz w:val="26"/>
          <w:szCs w:val="26"/>
        </w:rPr>
        <w:t>. Выплаты, предусматривающие особенности работы, условий труда устанавливаются к окладу (должностному окладу), в порядке и размерах, утвержденных коллективным договором,</w:t>
      </w:r>
      <w:r w:rsidR="00601ECB">
        <w:rPr>
          <w:rFonts w:ascii="Times New Roman" w:hAnsi="Times New Roman"/>
          <w:sz w:val="26"/>
          <w:szCs w:val="26"/>
        </w:rPr>
        <w:t xml:space="preserve"> соглашением или </w:t>
      </w:r>
      <w:r w:rsidR="00601ECB" w:rsidRPr="00465F36">
        <w:rPr>
          <w:rFonts w:ascii="Times New Roman" w:hAnsi="Times New Roman"/>
          <w:sz w:val="26"/>
          <w:szCs w:val="26"/>
        </w:rPr>
        <w:t xml:space="preserve">локальным нормативным актом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муниципального учреждения, в соответствии с </w:t>
      </w:r>
      <w:hyperlink w:anchor="P944" w:history="1">
        <w:r w:rsidR="00601ECB" w:rsidRPr="005F25EC">
          <w:rPr>
            <w:rFonts w:ascii="Times New Roman" w:hAnsi="Times New Roman"/>
            <w:color w:val="000000"/>
            <w:sz w:val="26"/>
            <w:szCs w:val="26"/>
          </w:rPr>
          <w:t xml:space="preserve">таблицей </w:t>
        </w:r>
      </w:hyperlink>
      <w:r w:rsidR="00094EE5">
        <w:rPr>
          <w:rFonts w:ascii="Times New Roman" w:hAnsi="Times New Roman"/>
          <w:color w:val="000000"/>
          <w:sz w:val="26"/>
          <w:szCs w:val="26"/>
        </w:rPr>
        <w:t>9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6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040ABA" w:rsidRDefault="00040ABA" w:rsidP="00601EC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01ECB" w:rsidRPr="00040ABA" w:rsidRDefault="00094EE5" w:rsidP="00601EC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</w:t>
      </w:r>
    </w:p>
    <w:p w:rsidR="00040ABA" w:rsidRPr="00040ABA" w:rsidRDefault="00040ABA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944"/>
      <w:bookmarkEnd w:id="11"/>
    </w:p>
    <w:p w:rsidR="00601ECB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0ABA">
        <w:rPr>
          <w:rFonts w:ascii="Times New Roman" w:hAnsi="Times New Roman" w:cs="Times New Roman"/>
          <w:sz w:val="26"/>
          <w:szCs w:val="26"/>
        </w:rPr>
        <w:t>Выплаты, предусматривающие особенности работы, условий труда</w:t>
      </w:r>
    </w:p>
    <w:p w:rsidR="00040ABA" w:rsidRPr="00040ABA" w:rsidRDefault="00040ABA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086"/>
        <w:gridCol w:w="1639"/>
        <w:gridCol w:w="1418"/>
        <w:gridCol w:w="2129"/>
        <w:gridCol w:w="1770"/>
      </w:tblGrid>
      <w:tr w:rsidR="00601ECB" w:rsidRPr="00040ABA" w:rsidTr="00CD48A7">
        <w:trPr>
          <w:trHeight w:val="68"/>
        </w:trPr>
        <w:tc>
          <w:tcPr>
            <w:tcW w:w="271" w:type="pct"/>
          </w:tcPr>
          <w:p w:rsidR="00601ECB" w:rsidRPr="00CD48A7" w:rsidRDefault="00040ABA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2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8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739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115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92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601ECB" w:rsidRPr="00040ABA" w:rsidTr="00CD48A7">
        <w:trPr>
          <w:trHeight w:val="68"/>
        </w:trPr>
        <w:tc>
          <w:tcPr>
            <w:tcW w:w="27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ECB" w:rsidRPr="00040ABA" w:rsidTr="00CD48A7">
        <w:trPr>
          <w:trHeight w:val="68"/>
        </w:trPr>
        <w:tc>
          <w:tcPr>
            <w:tcW w:w="27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2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за профессиональное мастерство</w:t>
            </w:r>
          </w:p>
        </w:tc>
        <w:tc>
          <w:tcPr>
            <w:tcW w:w="8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 более 100% от должностного оклада</w:t>
            </w:r>
          </w:p>
        </w:tc>
        <w:tc>
          <w:tcPr>
            <w:tcW w:w="739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Работникам рабочих профессий</w:t>
            </w:r>
          </w:p>
        </w:tc>
        <w:tc>
          <w:tcPr>
            <w:tcW w:w="1115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как в абсолютном значении, так и в процентном отношении к окладу, сроком не более 1 года, по истечении которого может быть </w:t>
            </w:r>
            <w:proofErr w:type="gramStart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сохранена</w:t>
            </w:r>
            <w:proofErr w:type="gramEnd"/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или отменена. Устанавливается на основании приказа руководителя муниципального учреждения, с учетом решения соответствующей комиссии с участием представительного органа работников.</w:t>
            </w:r>
          </w:p>
        </w:tc>
        <w:tc>
          <w:tcPr>
            <w:tcW w:w="92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ECB" w:rsidRPr="00040ABA" w:rsidTr="00CD48A7">
        <w:trPr>
          <w:trHeight w:val="68"/>
        </w:trPr>
        <w:tc>
          <w:tcPr>
            <w:tcW w:w="271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Персональный повышающий коэффициент</w:t>
            </w:r>
          </w:p>
        </w:tc>
        <w:tc>
          <w:tcPr>
            <w:tcW w:w="85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739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учреждения</w:t>
            </w:r>
          </w:p>
        </w:tc>
        <w:tc>
          <w:tcPr>
            <w:tcW w:w="1115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к окладу (должностному окладу) с учетом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 Устанавливается на основании приказа руководителя муниципального учреждения, с учетом решения соответствующей комиссии с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представительного органа работников персонально в отношении конкретного работника.</w:t>
            </w:r>
          </w:p>
        </w:tc>
        <w:tc>
          <w:tcPr>
            <w:tcW w:w="92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6330A7" w:rsidRPr="00040ABA" w:rsidTr="00CD48A7">
        <w:trPr>
          <w:trHeight w:val="68"/>
        </w:trPr>
        <w:tc>
          <w:tcPr>
            <w:tcW w:w="271" w:type="pct"/>
          </w:tcPr>
          <w:p w:rsidR="006330A7" w:rsidRPr="00CD48A7" w:rsidRDefault="006330A7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2" w:type="pct"/>
          </w:tcPr>
          <w:p w:rsidR="006330A7" w:rsidRPr="003C756F" w:rsidRDefault="006330A7" w:rsidP="006330A7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Надбавка</w:t>
            </w:r>
          </w:p>
          <w:p w:rsidR="006330A7" w:rsidRPr="003C756F" w:rsidRDefault="006330A7" w:rsidP="0063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F">
              <w:rPr>
                <w:rFonts w:ascii="Times New Roman" w:hAnsi="Times New Roman" w:cs="Times New Roman"/>
                <w:sz w:val="24"/>
                <w:szCs w:val="24"/>
              </w:rPr>
              <w:t>За классность</w:t>
            </w:r>
          </w:p>
        </w:tc>
        <w:tc>
          <w:tcPr>
            <w:tcW w:w="856" w:type="pct"/>
          </w:tcPr>
          <w:p w:rsidR="006330A7" w:rsidRPr="003C756F" w:rsidRDefault="006330A7" w:rsidP="006330A7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10% от</w:t>
            </w:r>
          </w:p>
          <w:p w:rsidR="006330A7" w:rsidRPr="003C756F" w:rsidRDefault="006330A7" w:rsidP="006330A7">
            <w:pPr>
              <w:pStyle w:val="afc"/>
              <w:ind w:left="-66" w:right="-85" w:firstLine="0"/>
              <w:jc w:val="center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должностного</w:t>
            </w:r>
          </w:p>
          <w:p w:rsidR="006330A7" w:rsidRPr="003C756F" w:rsidRDefault="006330A7" w:rsidP="006330A7">
            <w:pPr>
              <w:pStyle w:val="afc"/>
              <w:ind w:left="-66" w:right="-85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оклада</w:t>
            </w:r>
          </w:p>
          <w:p w:rsidR="006330A7" w:rsidRPr="003C756F" w:rsidRDefault="006330A7" w:rsidP="006330A7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</w:p>
          <w:p w:rsidR="006330A7" w:rsidRPr="003C756F" w:rsidRDefault="006330A7" w:rsidP="006330A7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15% от</w:t>
            </w:r>
          </w:p>
          <w:p w:rsidR="006330A7" w:rsidRPr="003C756F" w:rsidRDefault="006330A7" w:rsidP="006330A7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 xml:space="preserve">      должностного</w:t>
            </w:r>
          </w:p>
          <w:p w:rsidR="006330A7" w:rsidRPr="003C756F" w:rsidRDefault="006330A7" w:rsidP="006330A7">
            <w:pPr>
              <w:pStyle w:val="afc"/>
              <w:ind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 xml:space="preserve">         оклада</w:t>
            </w:r>
          </w:p>
          <w:p w:rsidR="006330A7" w:rsidRPr="003C756F" w:rsidRDefault="006330A7" w:rsidP="006330A7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</w:p>
          <w:p w:rsidR="006330A7" w:rsidRPr="003C756F" w:rsidRDefault="006330A7" w:rsidP="006330A7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25% от</w:t>
            </w:r>
          </w:p>
          <w:p w:rsidR="006330A7" w:rsidRPr="003C756F" w:rsidRDefault="006330A7" w:rsidP="006330A7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 xml:space="preserve">     должностного</w:t>
            </w:r>
          </w:p>
          <w:p w:rsidR="006330A7" w:rsidRPr="003C756F" w:rsidRDefault="006330A7" w:rsidP="0063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F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739" w:type="pct"/>
          </w:tcPr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Водители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автомобиля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3-го класса</w:t>
            </w:r>
          </w:p>
          <w:p w:rsidR="00FB450F" w:rsidRPr="003C756F" w:rsidRDefault="00FB450F" w:rsidP="00FB450F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Водители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автомобиля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2-го класса</w:t>
            </w:r>
          </w:p>
          <w:p w:rsidR="00FB450F" w:rsidRPr="003C756F" w:rsidRDefault="00FB450F" w:rsidP="00FB450F">
            <w:pPr>
              <w:pStyle w:val="afc"/>
              <w:ind w:left="-66" w:right="-85"/>
              <w:jc w:val="center"/>
              <w:rPr>
                <w:rFonts w:ascii="Times New Roman" w:hAnsi="Times New Roman"/>
              </w:rPr>
            </w:pP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Водители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автомобиля</w:t>
            </w:r>
          </w:p>
          <w:p w:rsidR="006330A7" w:rsidRPr="003C756F" w:rsidRDefault="00FB450F" w:rsidP="00FB4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F"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1115" w:type="pct"/>
          </w:tcPr>
          <w:p w:rsidR="00FB450F" w:rsidRPr="003C756F" w:rsidRDefault="00FB450F" w:rsidP="00FB450F">
            <w:pPr>
              <w:pStyle w:val="afc"/>
              <w:ind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Устанавливается в процентном отношении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к должностному окладу на основании положения</w:t>
            </w:r>
          </w:p>
          <w:p w:rsidR="00FB450F" w:rsidRPr="003C756F" w:rsidRDefault="00FB450F" w:rsidP="00FB450F">
            <w:pPr>
              <w:pStyle w:val="afc"/>
              <w:ind w:left="-66" w:right="-85" w:firstLine="0"/>
              <w:rPr>
                <w:rFonts w:ascii="Times New Roman" w:hAnsi="Times New Roman"/>
              </w:rPr>
            </w:pPr>
            <w:r w:rsidRPr="003C756F">
              <w:rPr>
                <w:rFonts w:ascii="Times New Roman" w:hAnsi="Times New Roman"/>
              </w:rPr>
              <w:t>о порядке присвоения классности водителям</w:t>
            </w:r>
          </w:p>
          <w:p w:rsidR="006330A7" w:rsidRPr="003C756F" w:rsidRDefault="00FB450F" w:rsidP="00FB4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F">
              <w:rPr>
                <w:rFonts w:ascii="Times New Roman" w:hAnsi="Times New Roman" w:cs="Times New Roman"/>
                <w:sz w:val="24"/>
                <w:szCs w:val="24"/>
              </w:rPr>
              <w:t>автомобиля, утвержденного приказом руководителя учреждения</w:t>
            </w:r>
          </w:p>
        </w:tc>
        <w:tc>
          <w:tcPr>
            <w:tcW w:w="926" w:type="pct"/>
          </w:tcPr>
          <w:p w:rsidR="006330A7" w:rsidRPr="003C756F" w:rsidRDefault="00FB450F" w:rsidP="0063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601ECB" w:rsidRPr="00734370" w:rsidRDefault="00601ECB" w:rsidP="0060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5F25EC" w:rsidRDefault="00FB450F" w:rsidP="00040ABA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</w:t>
      </w:r>
      <w:r w:rsidR="00601ECB" w:rsidRPr="00877257">
        <w:rPr>
          <w:rFonts w:ascii="Times New Roman" w:hAnsi="Times New Roman"/>
          <w:sz w:val="26"/>
          <w:szCs w:val="26"/>
        </w:rPr>
        <w:t xml:space="preserve">. Применение выплат, указанных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944" w:history="1">
        <w:r w:rsidR="00094EE5">
          <w:rPr>
            <w:rFonts w:ascii="Times New Roman" w:hAnsi="Times New Roman"/>
            <w:color w:val="000000"/>
            <w:sz w:val="26"/>
            <w:szCs w:val="26"/>
          </w:rPr>
          <w:t>таблице</w:t>
        </w:r>
      </w:hyperlink>
      <w:r w:rsidR="00094EE5">
        <w:t xml:space="preserve"> 9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6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Положения, не образует новый оклад (должностной оклад).</w:t>
      </w:r>
    </w:p>
    <w:p w:rsidR="00601ECB" w:rsidRPr="005F25EC" w:rsidRDefault="00FB450F" w:rsidP="00040ABA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6.7</w:t>
      </w:r>
      <w:r w:rsidR="00747CF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Выплаты за награды, почетные звания, наличие ученой степени устанавливаются к окладу (должностному окладу) в порядке и размерах, утвержденных коллективным договором, </w:t>
      </w:r>
      <w:r w:rsidR="00601ECB">
        <w:rPr>
          <w:rFonts w:ascii="Times New Roman" w:hAnsi="Times New Roman"/>
          <w:color w:val="000000"/>
          <w:sz w:val="26"/>
          <w:szCs w:val="26"/>
        </w:rPr>
        <w:t xml:space="preserve">соглашением или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локальным нормативным актом муниципального учреждения в соответствии с </w:t>
      </w:r>
      <w:hyperlink w:anchor="P981" w:history="1">
        <w:r w:rsidR="00094EE5" w:rsidRPr="00094EE5">
          <w:rPr>
            <w:rFonts w:ascii="Times New Roman" w:hAnsi="Times New Roman"/>
            <w:color w:val="000000"/>
            <w:sz w:val="26"/>
            <w:szCs w:val="26"/>
          </w:rPr>
          <w:t>таблицей</w:t>
        </w:r>
      </w:hyperlink>
      <w:r w:rsidR="00094EE5" w:rsidRPr="00094EE5">
        <w:rPr>
          <w:rFonts w:ascii="Times New Roman" w:hAnsi="Times New Roman"/>
        </w:rPr>
        <w:t xml:space="preserve"> 10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6 </w:t>
      </w:r>
      <w:r w:rsidR="00601ECB" w:rsidRPr="005F25EC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601ECB" w:rsidRPr="00877257" w:rsidRDefault="00601ECB" w:rsidP="00601ECB">
      <w:pPr>
        <w:pStyle w:val="afc"/>
        <w:rPr>
          <w:rFonts w:ascii="Times New Roman" w:hAnsi="Times New Roman"/>
          <w:color w:val="FF0000"/>
          <w:sz w:val="26"/>
          <w:szCs w:val="26"/>
        </w:rPr>
      </w:pPr>
    </w:p>
    <w:p w:rsidR="00601ECB" w:rsidRPr="00040ABA" w:rsidRDefault="00094EE5" w:rsidP="00601EC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10</w:t>
      </w:r>
    </w:p>
    <w:p w:rsidR="00040ABA" w:rsidRDefault="00040ABA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1ECB" w:rsidRPr="00040ABA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0ABA">
        <w:rPr>
          <w:rFonts w:ascii="Times New Roman" w:hAnsi="Times New Roman" w:cs="Times New Roman"/>
          <w:sz w:val="26"/>
          <w:szCs w:val="26"/>
        </w:rPr>
        <w:t>Выплаты за награды, почетные звания,</w:t>
      </w:r>
    </w:p>
    <w:p w:rsidR="00601ECB" w:rsidRDefault="00601ECB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0ABA">
        <w:rPr>
          <w:rFonts w:ascii="Times New Roman" w:hAnsi="Times New Roman" w:cs="Times New Roman"/>
          <w:sz w:val="26"/>
          <w:szCs w:val="26"/>
        </w:rPr>
        <w:t>наличие ученой степени</w:t>
      </w:r>
    </w:p>
    <w:p w:rsidR="00040ABA" w:rsidRPr="00040ABA" w:rsidRDefault="00040ABA" w:rsidP="00601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1699"/>
        <w:gridCol w:w="1182"/>
        <w:gridCol w:w="2008"/>
        <w:gridCol w:w="2360"/>
        <w:gridCol w:w="1788"/>
      </w:tblGrid>
      <w:tr w:rsidR="00601ECB" w:rsidRPr="00040ABA" w:rsidTr="00CD48A7">
        <w:tc>
          <w:tcPr>
            <w:tcW w:w="277" w:type="pct"/>
          </w:tcPr>
          <w:p w:rsidR="00601ECB" w:rsidRPr="00CD48A7" w:rsidRDefault="00040ABA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24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96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601ECB" w:rsidRPr="00040ABA" w:rsidTr="00CD48A7">
        <w:tc>
          <w:tcPr>
            <w:tcW w:w="277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ECB" w:rsidRPr="00040ABA" w:rsidTr="00CD48A7">
        <w:tc>
          <w:tcPr>
            <w:tcW w:w="277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" w:type="pct"/>
            <w:vMerge w:val="restar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за награды, почетные звания, наличие ученой степени</w:t>
            </w:r>
          </w:p>
        </w:tc>
        <w:tc>
          <w:tcPr>
            <w:tcW w:w="624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afc"/>
              <w:ind w:firstLine="0"/>
              <w:rPr>
                <w:rFonts w:ascii="Times New Roman" w:hAnsi="Times New Roman"/>
              </w:rPr>
            </w:pPr>
            <w:r w:rsidRPr="00CD48A7">
              <w:rPr>
                <w:rFonts w:ascii="Times New Roman" w:hAnsi="Times New Roman"/>
              </w:rPr>
              <w:t>Работники муниципального учреждения, имеющие ученую степень:</w:t>
            </w:r>
          </w:p>
        </w:tc>
        <w:tc>
          <w:tcPr>
            <w:tcW w:w="1243" w:type="pct"/>
            <w:vMerge w:val="restar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 xml:space="preserve">Выплата устанавливается в процентах от оклада (должностного оклада) по одному из оснований, имеющему большее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в соответствие с профилем профессиональной деятельности по месту основной работы.</w:t>
            </w:r>
          </w:p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      </w:r>
          </w:p>
        </w:tc>
        <w:tc>
          <w:tcPr>
            <w:tcW w:w="966" w:type="pct"/>
            <w:vMerge w:val="restar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afc"/>
              <w:ind w:firstLine="0"/>
              <w:rPr>
                <w:rFonts w:ascii="Times New Roman" w:hAnsi="Times New Roman"/>
              </w:rPr>
            </w:pPr>
            <w:r w:rsidRPr="00CD48A7">
              <w:rPr>
                <w:rFonts w:ascii="Times New Roman" w:hAnsi="Times New Roman"/>
              </w:rPr>
              <w:t>доктор наук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afc"/>
              <w:ind w:firstLine="0"/>
              <w:rPr>
                <w:rFonts w:ascii="Times New Roman" w:hAnsi="Times New Roman"/>
              </w:rPr>
            </w:pPr>
            <w:r w:rsidRPr="00CD48A7">
              <w:rPr>
                <w:rFonts w:ascii="Times New Roman" w:hAnsi="Times New Roman"/>
              </w:rPr>
              <w:t>кандидат наук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73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учреждения, имеющие:</w:t>
            </w:r>
          </w:p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медали) Российской Федерации, СССР, РСФСР, Ханты-Мансийского автономного округа - Югры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601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учреждения, имеющие:</w:t>
            </w:r>
          </w:p>
          <w:p w:rsidR="00601ECB" w:rsidRPr="00CD48A7" w:rsidRDefault="00601ECB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Почетные звания Российской Федерации, СССР, РСФСР, Ханты-Мансийского автономного округа - Югры (по профилю деятельности)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73" w:type="pct"/>
          </w:tcPr>
          <w:p w:rsidR="00601ECB" w:rsidRPr="00CD48A7" w:rsidRDefault="00713757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Народный...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73" w:type="pct"/>
          </w:tcPr>
          <w:p w:rsidR="00601ECB" w:rsidRPr="00CD48A7" w:rsidRDefault="00713757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Заслуженный...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73" w:type="pct"/>
          </w:tcPr>
          <w:p w:rsidR="00601ECB" w:rsidRPr="00CD48A7" w:rsidRDefault="00713757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ECB" w:rsidRPr="00CD48A7">
              <w:rPr>
                <w:rFonts w:ascii="Times New Roman" w:hAnsi="Times New Roman" w:cs="Times New Roman"/>
                <w:sz w:val="24"/>
                <w:szCs w:val="24"/>
              </w:rPr>
              <w:t>Лауреат...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  <w:tr w:rsidR="00601ECB" w:rsidRPr="00040ABA" w:rsidTr="00CD48A7">
        <w:tc>
          <w:tcPr>
            <w:tcW w:w="277" w:type="pct"/>
            <w:vMerge/>
          </w:tcPr>
          <w:p w:rsidR="00601ECB" w:rsidRPr="00040ABA" w:rsidRDefault="00601ECB" w:rsidP="00CD48A7">
            <w:pPr>
              <w:jc w:val="center"/>
            </w:pPr>
          </w:p>
        </w:tc>
        <w:tc>
          <w:tcPr>
            <w:tcW w:w="718" w:type="pct"/>
            <w:vMerge/>
          </w:tcPr>
          <w:p w:rsidR="00601ECB" w:rsidRPr="00040ABA" w:rsidRDefault="00601ECB" w:rsidP="00601ECB"/>
        </w:tc>
        <w:tc>
          <w:tcPr>
            <w:tcW w:w="624" w:type="pct"/>
          </w:tcPr>
          <w:p w:rsidR="00601ECB" w:rsidRPr="00CD48A7" w:rsidRDefault="00601ECB" w:rsidP="00CD4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73" w:type="pct"/>
          </w:tcPr>
          <w:p w:rsidR="00601ECB" w:rsidRPr="00CD48A7" w:rsidRDefault="00601ECB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учреждения, имеющие:</w:t>
            </w:r>
          </w:p>
          <w:p w:rsidR="00601ECB" w:rsidRPr="00CD48A7" w:rsidRDefault="00601ECB" w:rsidP="00CD4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243" w:type="pct"/>
            <w:vMerge/>
          </w:tcPr>
          <w:p w:rsidR="00601ECB" w:rsidRPr="00040ABA" w:rsidRDefault="00601ECB" w:rsidP="00601ECB"/>
        </w:tc>
        <w:tc>
          <w:tcPr>
            <w:tcW w:w="966" w:type="pct"/>
            <w:vMerge/>
          </w:tcPr>
          <w:p w:rsidR="00601ECB" w:rsidRPr="00040ABA" w:rsidRDefault="00601ECB" w:rsidP="00601ECB"/>
        </w:tc>
      </w:tr>
    </w:tbl>
    <w:p w:rsidR="0043717F" w:rsidRDefault="0043717F" w:rsidP="00601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450F" w:rsidRDefault="00FB450F" w:rsidP="00601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6.8. Премия «Признание» выплачивается на основании постановления администрации Кондинского района.</w:t>
      </w:r>
    </w:p>
    <w:p w:rsidR="00FB450F" w:rsidRPr="00127532" w:rsidRDefault="00FB450F" w:rsidP="00FB450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532">
        <w:rPr>
          <w:rFonts w:ascii="Times New Roman" w:hAnsi="Times New Roman" w:cs="Times New Roman"/>
          <w:color w:val="000000"/>
          <w:sz w:val="26"/>
          <w:szCs w:val="26"/>
        </w:rPr>
        <w:t>6.9</w:t>
      </w:r>
      <w:r w:rsidR="00601ECB" w:rsidRPr="001275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bookmarkStart w:id="12" w:name="P1031"/>
      <w:bookmarkEnd w:id="12"/>
      <w:r w:rsidRPr="00127532">
        <w:rPr>
          <w:rFonts w:ascii="Times New Roman" w:hAnsi="Times New Roman" w:cs="Times New Roman"/>
          <w:sz w:val="26"/>
          <w:szCs w:val="26"/>
        </w:rPr>
        <w:t>Иные выплаты устанавливаются в пределах фонда оплаты труда, формируемого в соответствии со статьей 7 Положения.</w:t>
      </w:r>
    </w:p>
    <w:p w:rsidR="00601ECB" w:rsidRDefault="00601ECB" w:rsidP="00FB4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734370" w:rsidRDefault="00FB450F" w:rsidP="00601EC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7</w:t>
      </w:r>
      <w:r w:rsidR="00601ECB" w:rsidRPr="00734370">
        <w:rPr>
          <w:rFonts w:ascii="Times New Roman" w:hAnsi="Times New Roman" w:cs="Times New Roman"/>
          <w:sz w:val="26"/>
          <w:szCs w:val="26"/>
        </w:rPr>
        <w:t xml:space="preserve">. Порядок </w:t>
      </w:r>
      <w:proofErr w:type="gramStart"/>
      <w:r w:rsidR="00601ECB" w:rsidRPr="00734370">
        <w:rPr>
          <w:rFonts w:ascii="Times New Roman" w:hAnsi="Times New Roman" w:cs="Times New Roman"/>
          <w:sz w:val="26"/>
          <w:szCs w:val="26"/>
        </w:rPr>
        <w:t xml:space="preserve">формирования фонда оплаты труда </w:t>
      </w:r>
      <w:r w:rsidR="00601E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1ECB" w:rsidRPr="00734370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</w:p>
    <w:p w:rsidR="00601ECB" w:rsidRPr="00734370" w:rsidRDefault="00601ECB" w:rsidP="0060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127532" w:rsidRDefault="00747CF2" w:rsidP="00FB450F">
      <w:pPr>
        <w:pStyle w:val="afc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127532">
        <w:rPr>
          <w:rFonts w:ascii="Times New Roman" w:hAnsi="Times New Roman"/>
          <w:sz w:val="26"/>
          <w:szCs w:val="26"/>
        </w:rPr>
        <w:t xml:space="preserve"> </w:t>
      </w:r>
      <w:r w:rsidR="00FB450F" w:rsidRPr="00127532">
        <w:rPr>
          <w:rFonts w:ascii="Times New Roman" w:hAnsi="Times New Roman"/>
          <w:sz w:val="26"/>
          <w:szCs w:val="26"/>
        </w:rPr>
        <w:t>7.1</w:t>
      </w:r>
      <w:r w:rsidR="00601ECB" w:rsidRPr="00127532">
        <w:rPr>
          <w:rFonts w:ascii="Times New Roman" w:hAnsi="Times New Roman"/>
          <w:sz w:val="26"/>
          <w:szCs w:val="26"/>
        </w:rPr>
        <w:t xml:space="preserve">. </w:t>
      </w:r>
      <w:r w:rsidR="00FB450F" w:rsidRPr="00127532">
        <w:rPr>
          <w:rFonts w:ascii="Times New Roman" w:hAnsi="Times New Roman"/>
          <w:sz w:val="26"/>
          <w:szCs w:val="26"/>
        </w:rPr>
        <w:t xml:space="preserve">Фонд оплаты труда учреждения формируется из расчета                               на 12 месяцев в пределах бюджетных ассигнований на оплату труда        работников учреждения, и объемов средств, поступающих от приносящей доход деятельности. </w:t>
      </w:r>
    </w:p>
    <w:p w:rsidR="00601ECB" w:rsidRPr="00FF1AAF" w:rsidRDefault="00FB450F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</w:t>
      </w:r>
      <w:r w:rsidR="00601ECB" w:rsidRPr="00FF1AAF">
        <w:rPr>
          <w:rFonts w:ascii="Times New Roman" w:hAnsi="Times New Roman"/>
          <w:sz w:val="26"/>
          <w:szCs w:val="26"/>
        </w:rPr>
        <w:t xml:space="preserve">. Фонд оплаты труда </w:t>
      </w:r>
      <w:r w:rsidR="00601ECB">
        <w:rPr>
          <w:rFonts w:ascii="Times New Roman" w:hAnsi="Times New Roman"/>
          <w:sz w:val="26"/>
          <w:szCs w:val="26"/>
        </w:rPr>
        <w:t xml:space="preserve">муниципального </w:t>
      </w:r>
      <w:r w:rsidR="00601ECB" w:rsidRPr="00FF1AAF">
        <w:rPr>
          <w:rFonts w:ascii="Times New Roman" w:hAnsi="Times New Roman"/>
          <w:sz w:val="26"/>
          <w:szCs w:val="26"/>
        </w:rPr>
        <w:t>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601ECB" w:rsidRPr="00B23ED1" w:rsidRDefault="00601ECB" w:rsidP="00040ABA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F1AAF">
        <w:rPr>
          <w:rFonts w:ascii="Times New Roman" w:hAnsi="Times New Roman"/>
          <w:sz w:val="26"/>
          <w:szCs w:val="26"/>
        </w:rPr>
        <w:t xml:space="preserve">Фонд должностных окладов, фонд компенсационных выплат, фонд стимулирующих выплат и иных выплат, предусмотренных Положением, формируется в соответствии </w:t>
      </w:r>
      <w:r w:rsidRPr="00B23ED1">
        <w:rPr>
          <w:rFonts w:ascii="Times New Roman" w:hAnsi="Times New Roman"/>
          <w:color w:val="000000"/>
          <w:sz w:val="26"/>
          <w:szCs w:val="26"/>
        </w:rPr>
        <w:t xml:space="preserve">с </w:t>
      </w:r>
      <w:hyperlink w:anchor="P80" w:history="1">
        <w:r w:rsidRPr="00B23ED1">
          <w:rPr>
            <w:rFonts w:ascii="Times New Roman" w:hAnsi="Times New Roman"/>
            <w:color w:val="000000"/>
            <w:sz w:val="26"/>
            <w:szCs w:val="26"/>
          </w:rPr>
          <w:t xml:space="preserve">разделами </w:t>
        </w:r>
      </w:hyperlink>
      <w:r w:rsidRPr="00B23ED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="00040ABA">
        <w:rPr>
          <w:rFonts w:ascii="Times New Roman" w:hAnsi="Times New Roman"/>
          <w:color w:val="000000"/>
          <w:sz w:val="26"/>
          <w:szCs w:val="26"/>
        </w:rPr>
        <w:t>-</w:t>
      </w:r>
      <w:r w:rsidRPr="00B23ED1">
        <w:rPr>
          <w:rFonts w:ascii="Times New Roman" w:hAnsi="Times New Roman"/>
          <w:color w:val="000000"/>
          <w:sz w:val="26"/>
          <w:szCs w:val="26"/>
          <w:lang w:val="en-US"/>
        </w:rPr>
        <w:t>VI</w:t>
      </w:r>
      <w:r w:rsidR="00040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ED1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601ECB" w:rsidRPr="00FF1AAF" w:rsidRDefault="004F3F03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</w:t>
      </w:r>
      <w:r w:rsidR="00601ECB" w:rsidRPr="00B23ED1">
        <w:rPr>
          <w:rFonts w:ascii="Times New Roman" w:hAnsi="Times New Roman"/>
          <w:color w:val="000000"/>
          <w:sz w:val="26"/>
          <w:szCs w:val="26"/>
        </w:rPr>
        <w:t>. Предельная доля годового фонда оплаты труда работников административно</w:t>
      </w:r>
      <w:r w:rsidR="00601ECB" w:rsidRPr="00FF1AAF">
        <w:rPr>
          <w:rFonts w:ascii="Times New Roman" w:hAnsi="Times New Roman"/>
          <w:sz w:val="26"/>
          <w:szCs w:val="26"/>
        </w:rPr>
        <w:t>-управленческо</w:t>
      </w:r>
      <w:r w:rsidR="00601ECB">
        <w:rPr>
          <w:rFonts w:ascii="Times New Roman" w:hAnsi="Times New Roman"/>
          <w:sz w:val="26"/>
          <w:szCs w:val="26"/>
        </w:rPr>
        <w:t xml:space="preserve">го и вспомогательного персонала муниципального </w:t>
      </w:r>
      <w:r w:rsidR="00601ECB" w:rsidRPr="00FF1AAF">
        <w:rPr>
          <w:rFonts w:ascii="Times New Roman" w:hAnsi="Times New Roman"/>
          <w:sz w:val="26"/>
          <w:szCs w:val="26"/>
        </w:rPr>
        <w:t xml:space="preserve">учреждения составляет не более 40% от общего годового фонда оплаты труда </w:t>
      </w:r>
      <w:r w:rsidR="00601ECB">
        <w:rPr>
          <w:rFonts w:ascii="Times New Roman" w:hAnsi="Times New Roman"/>
          <w:sz w:val="26"/>
          <w:szCs w:val="26"/>
        </w:rPr>
        <w:t xml:space="preserve">муниципального </w:t>
      </w:r>
      <w:r w:rsidR="00601ECB" w:rsidRPr="00FF1AAF">
        <w:rPr>
          <w:rFonts w:ascii="Times New Roman" w:hAnsi="Times New Roman"/>
          <w:sz w:val="26"/>
          <w:szCs w:val="26"/>
        </w:rPr>
        <w:t>учреждения. Перечни должностей работников административно-управленческого, основного</w:t>
      </w:r>
      <w:r w:rsidR="00601ECB">
        <w:rPr>
          <w:rFonts w:ascii="Times New Roman" w:hAnsi="Times New Roman"/>
          <w:sz w:val="26"/>
          <w:szCs w:val="26"/>
        </w:rPr>
        <w:t xml:space="preserve"> </w:t>
      </w:r>
      <w:r w:rsidR="00601ECB" w:rsidRPr="00FF1AAF">
        <w:rPr>
          <w:rFonts w:ascii="Times New Roman" w:hAnsi="Times New Roman"/>
          <w:sz w:val="26"/>
          <w:szCs w:val="26"/>
        </w:rPr>
        <w:t>и вспомогательного персонала устанавливается приложениями 1, 2, 3 к Положению.</w:t>
      </w:r>
    </w:p>
    <w:p w:rsidR="00601ECB" w:rsidRPr="00FF1AAF" w:rsidRDefault="004F3F03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</w:t>
      </w:r>
      <w:r w:rsidR="00601ECB">
        <w:rPr>
          <w:rFonts w:ascii="Times New Roman" w:hAnsi="Times New Roman"/>
          <w:sz w:val="26"/>
          <w:szCs w:val="26"/>
        </w:rPr>
        <w:t xml:space="preserve">. Руководитель муниципального </w:t>
      </w:r>
      <w:r w:rsidR="00601ECB" w:rsidRPr="00FF1AAF">
        <w:rPr>
          <w:rFonts w:ascii="Times New Roman" w:hAnsi="Times New Roman"/>
          <w:sz w:val="26"/>
          <w:szCs w:val="26"/>
        </w:rPr>
        <w:t xml:space="preserve">учреждения несет ответственность за правильность </w:t>
      </w:r>
      <w:proofErr w:type="gramStart"/>
      <w:r w:rsidR="00601ECB" w:rsidRPr="00FF1AAF">
        <w:rPr>
          <w:rFonts w:ascii="Times New Roman" w:hAnsi="Times New Roman"/>
          <w:sz w:val="26"/>
          <w:szCs w:val="26"/>
        </w:rPr>
        <w:t>формирования фонда оплаты труда учреждения</w:t>
      </w:r>
      <w:proofErr w:type="gramEnd"/>
      <w:r w:rsidR="00601ECB" w:rsidRPr="00FF1AAF">
        <w:rPr>
          <w:rFonts w:ascii="Times New Roman" w:hAnsi="Times New Roman"/>
          <w:sz w:val="26"/>
          <w:szCs w:val="26"/>
        </w:rPr>
        <w:t xml:space="preserve"> и обеспечивает соблюдение норм, установленных Положением.</w:t>
      </w:r>
    </w:p>
    <w:p w:rsidR="00601ECB" w:rsidRPr="00734370" w:rsidRDefault="00601ECB" w:rsidP="0060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087613" w:rsidRDefault="004F3F03" w:rsidP="00601EC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8</w:t>
      </w:r>
      <w:r w:rsidR="00601ECB" w:rsidRPr="00087613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601ECB" w:rsidRPr="00087613" w:rsidRDefault="00601ECB" w:rsidP="0060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CB" w:rsidRPr="00B23ED1" w:rsidRDefault="004F3F03" w:rsidP="00040ABA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</w:t>
      </w:r>
      <w:r w:rsidR="00601ECB" w:rsidRPr="00087613">
        <w:rPr>
          <w:rFonts w:ascii="Times New Roman" w:hAnsi="Times New Roman"/>
          <w:sz w:val="26"/>
          <w:szCs w:val="26"/>
        </w:rPr>
        <w:t>. В случае несоблюдения предельного уровня соотношения среднемесячно</w:t>
      </w:r>
      <w:r w:rsidR="00601ECB">
        <w:rPr>
          <w:rFonts w:ascii="Times New Roman" w:hAnsi="Times New Roman"/>
          <w:sz w:val="26"/>
          <w:szCs w:val="26"/>
        </w:rPr>
        <w:t xml:space="preserve">й заработной платы руководителя муниципального </w:t>
      </w:r>
      <w:r w:rsidR="00601ECB" w:rsidRPr="00087613">
        <w:rPr>
          <w:rFonts w:ascii="Times New Roman" w:hAnsi="Times New Roman"/>
          <w:sz w:val="26"/>
          <w:szCs w:val="26"/>
        </w:rPr>
        <w:t>учреждения, его заместителей, главного бухгалтера и среднемесяч</w:t>
      </w:r>
      <w:r w:rsidR="00601ECB">
        <w:rPr>
          <w:rFonts w:ascii="Times New Roman" w:hAnsi="Times New Roman"/>
          <w:sz w:val="26"/>
          <w:szCs w:val="26"/>
        </w:rPr>
        <w:t xml:space="preserve">ной заработной платы работников муниципального </w:t>
      </w:r>
      <w:r w:rsidR="00601ECB" w:rsidRPr="00087613">
        <w:rPr>
          <w:rFonts w:ascii="Times New Roman" w:hAnsi="Times New Roman"/>
          <w:sz w:val="26"/>
          <w:szCs w:val="26"/>
        </w:rPr>
        <w:t xml:space="preserve">учреждения (без учета заработной платы соответствующего руководителя, его заместителей, главного бухгалтера), установленного </w:t>
      </w:r>
      <w:hyperlink w:anchor="P860" w:history="1">
        <w:r w:rsidR="00601ECB" w:rsidRPr="00B23ED1">
          <w:rPr>
            <w:rFonts w:ascii="Times New Roman" w:hAnsi="Times New Roman"/>
            <w:color w:val="000000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/>
          <w:color w:val="000000"/>
          <w:sz w:val="26"/>
          <w:szCs w:val="26"/>
        </w:rPr>
        <w:t>5.9 статьи 5</w:t>
      </w:r>
      <w:r w:rsidR="00601ECB" w:rsidRPr="00B23ED1">
        <w:rPr>
          <w:rFonts w:ascii="Times New Roman" w:hAnsi="Times New Roman"/>
          <w:color w:val="000000"/>
          <w:sz w:val="26"/>
          <w:szCs w:val="26"/>
        </w:rPr>
        <w:t xml:space="preserve"> Положения трудовой договор с руководителем учреждения может быть прекращен.</w:t>
      </w:r>
    </w:p>
    <w:p w:rsidR="00601ECB" w:rsidRPr="00087613" w:rsidRDefault="004F3F03" w:rsidP="00040ABA">
      <w:pPr>
        <w:pStyle w:val="af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8.2</w:t>
      </w:r>
      <w:r w:rsidR="00601ECB" w:rsidRPr="00B23ED1">
        <w:rPr>
          <w:rFonts w:ascii="Times New Roman" w:hAnsi="Times New Roman"/>
          <w:color w:val="000000"/>
          <w:sz w:val="26"/>
          <w:szCs w:val="26"/>
        </w:rPr>
        <w:t>. Руководитель муниципального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</w:t>
      </w:r>
      <w:r w:rsidR="00601ECB" w:rsidRPr="00087613">
        <w:rPr>
          <w:rFonts w:ascii="Times New Roman" w:hAnsi="Times New Roman"/>
          <w:sz w:val="26"/>
          <w:szCs w:val="26"/>
        </w:rPr>
        <w:t>спечивает соблюдение требований, установленных Положением.</w:t>
      </w:r>
    </w:p>
    <w:p w:rsidR="00B70123" w:rsidRPr="008D2F49" w:rsidRDefault="00B70123" w:rsidP="00B70123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28"/>
          <w:szCs w:val="16"/>
        </w:rPr>
        <w:br w:type="page"/>
      </w:r>
      <w:r w:rsidRPr="008D2F49">
        <w:lastRenderedPageBreak/>
        <w:t>Приложение</w:t>
      </w:r>
      <w:r>
        <w:t xml:space="preserve"> 1 </w:t>
      </w:r>
      <w:r w:rsidRPr="008D2F49">
        <w:t xml:space="preserve">к </w:t>
      </w:r>
      <w:r>
        <w:t>Положению</w:t>
      </w:r>
    </w:p>
    <w:p w:rsidR="00601ECB" w:rsidRDefault="00B70123" w:rsidP="006D2BBB">
      <w:pPr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</w:p>
    <w:p w:rsidR="00B70123" w:rsidRPr="00B70123" w:rsidRDefault="00B70123" w:rsidP="00B701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0123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B70123" w:rsidRPr="00B70123" w:rsidRDefault="00B70123" w:rsidP="00B70123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70123">
        <w:rPr>
          <w:rFonts w:ascii="Times New Roman" w:hAnsi="Times New Roman" w:cs="Times New Roman"/>
          <w:b w:val="0"/>
          <w:color w:val="000000"/>
          <w:sz w:val="26"/>
          <w:szCs w:val="26"/>
        </w:rPr>
        <w:t>должностей работников</w:t>
      </w:r>
    </w:p>
    <w:p w:rsidR="00B70123" w:rsidRPr="00B70123" w:rsidRDefault="00B70123" w:rsidP="00B70123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7012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муниципальных учреждений культуры,</w:t>
      </w:r>
    </w:p>
    <w:p w:rsidR="00B70123" w:rsidRPr="00B70123" w:rsidRDefault="00B70123" w:rsidP="00094EE5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B70123">
        <w:rPr>
          <w:rFonts w:ascii="Times New Roman" w:hAnsi="Times New Roman" w:cs="Times New Roman"/>
          <w:b w:val="0"/>
          <w:color w:val="000000"/>
          <w:sz w:val="26"/>
          <w:szCs w:val="26"/>
        </w:rPr>
        <w:t>подв</w:t>
      </w:r>
      <w:r w:rsidR="00094EE5">
        <w:rPr>
          <w:rFonts w:ascii="Times New Roman" w:hAnsi="Times New Roman" w:cs="Times New Roman"/>
          <w:b w:val="0"/>
          <w:color w:val="000000"/>
          <w:sz w:val="26"/>
          <w:szCs w:val="26"/>
        </w:rPr>
        <w:t>едомственных</w:t>
      </w:r>
      <w:proofErr w:type="gramEnd"/>
      <w:r w:rsidR="00094E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администрации сельского поселения Леуши</w:t>
      </w:r>
      <w:r w:rsidRPr="00B70123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</w:p>
    <w:p w:rsidR="00B70123" w:rsidRPr="00B70123" w:rsidRDefault="00B70123" w:rsidP="00B70123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B70123">
        <w:rPr>
          <w:rFonts w:ascii="Times New Roman" w:hAnsi="Times New Roman" w:cs="Times New Roman"/>
          <w:b w:val="0"/>
          <w:color w:val="000000"/>
          <w:sz w:val="26"/>
          <w:szCs w:val="26"/>
        </w:rPr>
        <w:t>относимых</w:t>
      </w:r>
      <w:proofErr w:type="gramEnd"/>
      <w:r w:rsidRPr="00B7012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основному персоналу</w:t>
      </w:r>
    </w:p>
    <w:p w:rsidR="00B70123" w:rsidRPr="00751D25" w:rsidRDefault="00B70123" w:rsidP="00B70123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>Художественный руководитель;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>звукооператор;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>аккомпаниатор;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 xml:space="preserve">художники (всех специальностей); 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>специалист (по жанрам творчества);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 xml:space="preserve">ведущий дискотеки; 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>руководитель кружка;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 xml:space="preserve">руководитель клубного формирования, любительского объединения, студии,    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51D25">
        <w:rPr>
          <w:sz w:val="26"/>
          <w:szCs w:val="26"/>
        </w:rPr>
        <w:t>коллектива самодеятельного    искусства,  клуба по интересам;</w:t>
      </w:r>
    </w:p>
    <w:p w:rsidR="00B70123" w:rsidRPr="00751D25" w:rsidRDefault="00B70123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751D25">
        <w:rPr>
          <w:sz w:val="26"/>
          <w:szCs w:val="26"/>
        </w:rPr>
        <w:t>культорганизатор</w:t>
      </w:r>
      <w:proofErr w:type="spellEnd"/>
      <w:r w:rsidRPr="00751D25">
        <w:rPr>
          <w:sz w:val="26"/>
          <w:szCs w:val="26"/>
        </w:rPr>
        <w:t>;</w:t>
      </w:r>
    </w:p>
    <w:p w:rsidR="00B70123" w:rsidRPr="00751D25" w:rsidRDefault="00D97354" w:rsidP="00B7012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кассир билетный.</w:t>
      </w: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094EE5" w:rsidRDefault="00094EE5" w:rsidP="00B70123">
      <w:pPr>
        <w:ind w:left="4254" w:firstLine="709"/>
      </w:pPr>
    </w:p>
    <w:p w:rsidR="00B70123" w:rsidRDefault="00B70123" w:rsidP="00B70123">
      <w:pPr>
        <w:ind w:left="4254" w:firstLine="709"/>
      </w:pPr>
      <w:r w:rsidRPr="008D2F49">
        <w:t>Приложение</w:t>
      </w:r>
      <w:r>
        <w:t xml:space="preserve"> 2 </w:t>
      </w:r>
      <w:r w:rsidRPr="008D2F49">
        <w:t xml:space="preserve">к </w:t>
      </w:r>
      <w:r>
        <w:t>Положению</w:t>
      </w:r>
    </w:p>
    <w:p w:rsidR="00C42BEE" w:rsidRDefault="00C42BEE" w:rsidP="00B70123">
      <w:pPr>
        <w:ind w:left="4254" w:firstLine="709"/>
        <w:rPr>
          <w:sz w:val="28"/>
          <w:szCs w:val="16"/>
        </w:rPr>
      </w:pPr>
    </w:p>
    <w:p w:rsidR="00C42BEE" w:rsidRPr="00C42BEE" w:rsidRDefault="00C42BEE" w:rsidP="00C42B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42BEE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C42BEE" w:rsidRPr="00C42BEE" w:rsidRDefault="00C42BEE" w:rsidP="00C42BEE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42BEE">
        <w:rPr>
          <w:rFonts w:ascii="Times New Roman" w:hAnsi="Times New Roman" w:cs="Times New Roman"/>
          <w:b w:val="0"/>
          <w:sz w:val="26"/>
          <w:szCs w:val="26"/>
        </w:rPr>
        <w:t>должностей работников</w:t>
      </w:r>
    </w:p>
    <w:p w:rsidR="00C42BEE" w:rsidRPr="00C42BEE" w:rsidRDefault="00C42BEE" w:rsidP="00C42BEE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42BEE">
        <w:rPr>
          <w:rFonts w:ascii="Times New Roman" w:hAnsi="Times New Roman" w:cs="Times New Roman"/>
          <w:b w:val="0"/>
          <w:sz w:val="26"/>
          <w:szCs w:val="26"/>
        </w:rPr>
        <w:t>муниципальных учреждений культуры,</w:t>
      </w:r>
    </w:p>
    <w:p w:rsidR="00C42BEE" w:rsidRPr="00C42BEE" w:rsidRDefault="00C42BEE" w:rsidP="006B3888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2BEE">
        <w:rPr>
          <w:rFonts w:ascii="Times New Roman" w:hAnsi="Times New Roman" w:cs="Times New Roman"/>
          <w:b w:val="0"/>
          <w:sz w:val="26"/>
          <w:szCs w:val="26"/>
        </w:rPr>
        <w:t>подв</w:t>
      </w:r>
      <w:r w:rsidR="006B3888">
        <w:rPr>
          <w:rFonts w:ascii="Times New Roman" w:hAnsi="Times New Roman" w:cs="Times New Roman"/>
          <w:b w:val="0"/>
          <w:sz w:val="26"/>
          <w:szCs w:val="26"/>
        </w:rPr>
        <w:t>едомственных</w:t>
      </w:r>
      <w:proofErr w:type="gramEnd"/>
      <w:r w:rsidR="006B388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Леуши</w:t>
      </w:r>
      <w:r w:rsidRPr="00C42BEE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42BEE" w:rsidRPr="00C42BEE" w:rsidRDefault="00C42BEE" w:rsidP="00C42BEE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2BEE">
        <w:rPr>
          <w:rFonts w:ascii="Times New Roman" w:hAnsi="Times New Roman" w:cs="Times New Roman"/>
          <w:b w:val="0"/>
          <w:sz w:val="26"/>
          <w:szCs w:val="26"/>
        </w:rPr>
        <w:t>относимых</w:t>
      </w:r>
      <w:proofErr w:type="gramEnd"/>
      <w:r w:rsidRPr="00C42BEE">
        <w:rPr>
          <w:rFonts w:ascii="Times New Roman" w:hAnsi="Times New Roman" w:cs="Times New Roman"/>
          <w:b w:val="0"/>
          <w:sz w:val="26"/>
          <w:szCs w:val="26"/>
        </w:rPr>
        <w:t xml:space="preserve"> к вспомогательному  персоналу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Начальник отдела (по направлениям);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специалист по охране труда;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BC3E28">
        <w:rPr>
          <w:sz w:val="26"/>
          <w:szCs w:val="26"/>
        </w:rPr>
        <w:t>документовед</w:t>
      </w:r>
      <w:proofErr w:type="spellEnd"/>
      <w:r w:rsidRPr="00BC3E28">
        <w:rPr>
          <w:sz w:val="26"/>
          <w:szCs w:val="26"/>
        </w:rPr>
        <w:t>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программист;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вахтер;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водитель автомобиля;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гардеробщик;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дворник;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рабочий по комплексному обслуживанию и ремонту зданий;</w:t>
      </w:r>
    </w:p>
    <w:p w:rsidR="00C42BEE" w:rsidRPr="00BC3E28" w:rsidRDefault="00C42BEE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сторож;</w:t>
      </w:r>
    </w:p>
    <w:p w:rsidR="00C42BEE" w:rsidRPr="00BC3E28" w:rsidRDefault="00C42BEE" w:rsidP="00276F35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уборщик служебных помещений;</w:t>
      </w:r>
    </w:p>
    <w:p w:rsidR="00C42BEE" w:rsidRPr="00BC3E28" w:rsidRDefault="00276F35" w:rsidP="00C42BEE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уборщик территорий.</w:t>
      </w: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7423FB" w:rsidRDefault="007423FB" w:rsidP="00C42BEE">
      <w:pPr>
        <w:ind w:left="4254" w:firstLine="709"/>
        <w:rPr>
          <w:sz w:val="26"/>
          <w:szCs w:val="26"/>
        </w:rPr>
      </w:pPr>
    </w:p>
    <w:p w:rsidR="00C42BEE" w:rsidRDefault="00C42BEE" w:rsidP="00C42BEE">
      <w:pPr>
        <w:ind w:left="4254" w:firstLine="709"/>
      </w:pPr>
      <w:r w:rsidRPr="008D2F49">
        <w:t>Приложение</w:t>
      </w:r>
      <w:r>
        <w:t xml:space="preserve"> 3 </w:t>
      </w:r>
      <w:r w:rsidRPr="008D2F49">
        <w:t xml:space="preserve">к </w:t>
      </w:r>
      <w:r>
        <w:t>Положению</w:t>
      </w:r>
    </w:p>
    <w:p w:rsidR="00C42BEE" w:rsidRDefault="00C42BEE" w:rsidP="00C42BEE">
      <w:pPr>
        <w:ind w:left="4254" w:firstLine="709"/>
      </w:pPr>
    </w:p>
    <w:p w:rsidR="00C42BEE" w:rsidRPr="00C42BEE" w:rsidRDefault="00C42BEE" w:rsidP="00C42B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42BEE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C42BEE" w:rsidRPr="00C42BEE" w:rsidRDefault="00C42BEE" w:rsidP="00D9735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42BEE">
        <w:rPr>
          <w:rFonts w:ascii="Times New Roman" w:hAnsi="Times New Roman" w:cs="Times New Roman"/>
          <w:b w:val="0"/>
          <w:sz w:val="26"/>
          <w:szCs w:val="26"/>
        </w:rPr>
        <w:t>должностей работников учреждений культуры,</w:t>
      </w:r>
    </w:p>
    <w:p w:rsidR="00C42BEE" w:rsidRPr="00C42BEE" w:rsidRDefault="00C42BEE" w:rsidP="007423FB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2BEE">
        <w:rPr>
          <w:rFonts w:ascii="Times New Roman" w:hAnsi="Times New Roman" w:cs="Times New Roman"/>
          <w:b w:val="0"/>
          <w:sz w:val="26"/>
          <w:szCs w:val="26"/>
        </w:rPr>
        <w:t>подв</w:t>
      </w:r>
      <w:r w:rsidR="007423FB">
        <w:rPr>
          <w:rFonts w:ascii="Times New Roman" w:hAnsi="Times New Roman" w:cs="Times New Roman"/>
          <w:b w:val="0"/>
          <w:sz w:val="26"/>
          <w:szCs w:val="26"/>
        </w:rPr>
        <w:t>едомственных</w:t>
      </w:r>
      <w:proofErr w:type="gramEnd"/>
      <w:r w:rsidR="007423F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Леуши</w:t>
      </w:r>
      <w:r w:rsidRPr="00C42BEE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42BEE" w:rsidRPr="00C42BEE" w:rsidRDefault="00C42BEE" w:rsidP="00C42BEE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2BEE">
        <w:rPr>
          <w:rFonts w:ascii="Times New Roman" w:hAnsi="Times New Roman" w:cs="Times New Roman"/>
          <w:b w:val="0"/>
          <w:sz w:val="26"/>
          <w:szCs w:val="26"/>
        </w:rPr>
        <w:t>относимых</w:t>
      </w:r>
      <w:proofErr w:type="gramEnd"/>
      <w:r w:rsidRPr="00C42BEE">
        <w:rPr>
          <w:rFonts w:ascii="Times New Roman" w:hAnsi="Times New Roman" w:cs="Times New Roman"/>
          <w:b w:val="0"/>
          <w:sz w:val="26"/>
          <w:szCs w:val="26"/>
        </w:rPr>
        <w:t xml:space="preserve"> к административно-управленческому персоналу</w:t>
      </w:r>
    </w:p>
    <w:p w:rsidR="00C42BEE" w:rsidRPr="00BC3E28" w:rsidRDefault="00C42BEE" w:rsidP="00C42BEE">
      <w:pPr>
        <w:pStyle w:val="ConsPlusTitle"/>
        <w:widowControl/>
        <w:spacing w:line="26" w:lineRule="atLeast"/>
        <w:rPr>
          <w:rFonts w:ascii="Times New Roman" w:hAnsi="Times New Roman" w:cs="Times New Roman"/>
          <w:b w:val="0"/>
          <w:sz w:val="26"/>
          <w:szCs w:val="26"/>
        </w:rPr>
      </w:pPr>
    </w:p>
    <w:p w:rsidR="00C42BEE" w:rsidRPr="00BC3E28" w:rsidRDefault="00C42BEE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Директор учреждения;</w:t>
      </w:r>
    </w:p>
    <w:p w:rsidR="00C42BEE" w:rsidRPr="00BC3E28" w:rsidRDefault="00C42BEE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заместители директора учреждения;</w:t>
      </w:r>
    </w:p>
    <w:p w:rsidR="00C42BEE" w:rsidRPr="00BC3E28" w:rsidRDefault="00C42BEE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директор (</w:t>
      </w:r>
      <w:proofErr w:type="gramStart"/>
      <w:r w:rsidRPr="00BC3E28">
        <w:rPr>
          <w:sz w:val="26"/>
          <w:szCs w:val="26"/>
        </w:rPr>
        <w:t>заведующий) филиала</w:t>
      </w:r>
      <w:proofErr w:type="gramEnd"/>
      <w:r w:rsidRPr="00BC3E28">
        <w:rPr>
          <w:sz w:val="26"/>
          <w:szCs w:val="26"/>
        </w:rPr>
        <w:t>;</w:t>
      </w:r>
    </w:p>
    <w:p w:rsidR="00C42BEE" w:rsidRPr="00BC3E28" w:rsidRDefault="00C42BEE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главный бухгалтер;</w:t>
      </w:r>
    </w:p>
    <w:p w:rsidR="00C42BEE" w:rsidRPr="00BC3E28" w:rsidRDefault="00C42BEE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заместитель главного бухгалтера;</w:t>
      </w:r>
    </w:p>
    <w:p w:rsidR="00C42BEE" w:rsidRPr="00BC3E28" w:rsidRDefault="00C42BEE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E28">
        <w:rPr>
          <w:sz w:val="26"/>
          <w:szCs w:val="26"/>
        </w:rPr>
        <w:t>бухгалтер;</w:t>
      </w:r>
    </w:p>
    <w:p w:rsidR="00C42BEE" w:rsidRPr="00BC3E28" w:rsidRDefault="007423FB" w:rsidP="00C42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специалист по кадрам.</w:t>
      </w:r>
    </w:p>
    <w:p w:rsidR="005B2CFA" w:rsidRPr="00601ECB" w:rsidRDefault="005B2CFA" w:rsidP="00D01113">
      <w:pPr>
        <w:ind w:left="4254" w:firstLine="709"/>
        <w:rPr>
          <w:color w:val="000000"/>
          <w:sz w:val="28"/>
          <w:szCs w:val="16"/>
        </w:rPr>
      </w:pPr>
    </w:p>
    <w:sectPr w:rsidR="005B2CFA" w:rsidRPr="00601ECB" w:rsidSect="00D01113">
      <w:headerReference w:type="even" r:id="rId47"/>
      <w:headerReference w:type="default" r:id="rId4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75" w:rsidRDefault="00886275">
      <w:r>
        <w:separator/>
      </w:r>
    </w:p>
  </w:endnote>
  <w:endnote w:type="continuationSeparator" w:id="0">
    <w:p w:rsidR="00886275" w:rsidRDefault="0088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75" w:rsidRDefault="00886275">
      <w:r>
        <w:separator/>
      </w:r>
    </w:p>
  </w:footnote>
  <w:footnote w:type="continuationSeparator" w:id="0">
    <w:p w:rsidR="00886275" w:rsidRDefault="00886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E" w:rsidRDefault="00184A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52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2FE" w:rsidRDefault="003652F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E" w:rsidRDefault="00184A43">
    <w:pPr>
      <w:pStyle w:val="a6"/>
      <w:jc w:val="center"/>
    </w:pPr>
    <w:fldSimple w:instr=" PAGE   \* MERGEFORMAT ">
      <w:r w:rsidR="00D01113">
        <w:rPr>
          <w:noProof/>
        </w:rPr>
        <w:t>28</w:t>
      </w:r>
    </w:fldSimple>
  </w:p>
  <w:p w:rsidR="003652FE" w:rsidRDefault="003652FE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4286E"/>
    <w:multiLevelType w:val="multilevel"/>
    <w:tmpl w:val="89DAD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1"/>
  </w:num>
  <w:num w:numId="5">
    <w:abstractNumId w:val="24"/>
  </w:num>
  <w:num w:numId="6">
    <w:abstractNumId w:val="2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9"/>
  </w:num>
  <w:num w:numId="19">
    <w:abstractNumId w:val="14"/>
  </w:num>
  <w:num w:numId="20">
    <w:abstractNumId w:val="22"/>
  </w:num>
  <w:num w:numId="21">
    <w:abstractNumId w:val="7"/>
  </w:num>
  <w:num w:numId="22">
    <w:abstractNumId w:val="23"/>
  </w:num>
  <w:num w:numId="23">
    <w:abstractNumId w:val="15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21"/>
  </w:num>
  <w:num w:numId="29">
    <w:abstractNumId w:val="28"/>
  </w:num>
  <w:num w:numId="30">
    <w:abstractNumId w:val="30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6C5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6C5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ABA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0426"/>
    <w:rsid w:val="000611F8"/>
    <w:rsid w:val="000623FA"/>
    <w:rsid w:val="00063F54"/>
    <w:rsid w:val="00065604"/>
    <w:rsid w:val="00066276"/>
    <w:rsid w:val="000670D1"/>
    <w:rsid w:val="000670D2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47D"/>
    <w:rsid w:val="000828F8"/>
    <w:rsid w:val="00082FFD"/>
    <w:rsid w:val="00083B7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2F83"/>
    <w:rsid w:val="00094725"/>
    <w:rsid w:val="00094EE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B7C5D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49EC"/>
    <w:rsid w:val="000F5B8E"/>
    <w:rsid w:val="000F611A"/>
    <w:rsid w:val="000F644C"/>
    <w:rsid w:val="000F78FB"/>
    <w:rsid w:val="001000B7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45"/>
    <w:rsid w:val="0012506E"/>
    <w:rsid w:val="001251A0"/>
    <w:rsid w:val="001265F3"/>
    <w:rsid w:val="00126F15"/>
    <w:rsid w:val="00127532"/>
    <w:rsid w:val="00127BE2"/>
    <w:rsid w:val="00127EBD"/>
    <w:rsid w:val="001313A0"/>
    <w:rsid w:val="00131AB8"/>
    <w:rsid w:val="001331D6"/>
    <w:rsid w:val="00133FAE"/>
    <w:rsid w:val="0013454F"/>
    <w:rsid w:val="001346E0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4A43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40F0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3A21"/>
    <w:rsid w:val="002450A3"/>
    <w:rsid w:val="00245EB2"/>
    <w:rsid w:val="002474E8"/>
    <w:rsid w:val="00247E28"/>
    <w:rsid w:val="00251C8C"/>
    <w:rsid w:val="00252455"/>
    <w:rsid w:val="002535E8"/>
    <w:rsid w:val="00254C0C"/>
    <w:rsid w:val="00260815"/>
    <w:rsid w:val="00260EE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6F35"/>
    <w:rsid w:val="00277FD8"/>
    <w:rsid w:val="002806B3"/>
    <w:rsid w:val="002834D5"/>
    <w:rsid w:val="00283AC7"/>
    <w:rsid w:val="002846D1"/>
    <w:rsid w:val="002858A8"/>
    <w:rsid w:val="00285ED0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3E40"/>
    <w:rsid w:val="002A4AE5"/>
    <w:rsid w:val="002A5D18"/>
    <w:rsid w:val="002A5F94"/>
    <w:rsid w:val="002A7196"/>
    <w:rsid w:val="002A7F98"/>
    <w:rsid w:val="002B1268"/>
    <w:rsid w:val="002B1817"/>
    <w:rsid w:val="002B1C00"/>
    <w:rsid w:val="002B2D22"/>
    <w:rsid w:val="002B33C6"/>
    <w:rsid w:val="002B3D32"/>
    <w:rsid w:val="002B47BA"/>
    <w:rsid w:val="002B528D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5E7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052C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77F"/>
    <w:rsid w:val="00310FEA"/>
    <w:rsid w:val="00314EE0"/>
    <w:rsid w:val="00315D7F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2FE"/>
    <w:rsid w:val="00365EBD"/>
    <w:rsid w:val="0036659B"/>
    <w:rsid w:val="0036684C"/>
    <w:rsid w:val="00371103"/>
    <w:rsid w:val="00371977"/>
    <w:rsid w:val="0037318A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217A"/>
    <w:rsid w:val="00394BC0"/>
    <w:rsid w:val="00395168"/>
    <w:rsid w:val="0039578A"/>
    <w:rsid w:val="00396E42"/>
    <w:rsid w:val="00397060"/>
    <w:rsid w:val="003A0CEC"/>
    <w:rsid w:val="003A1E83"/>
    <w:rsid w:val="003A2B2A"/>
    <w:rsid w:val="003A51F1"/>
    <w:rsid w:val="003A5563"/>
    <w:rsid w:val="003A5DED"/>
    <w:rsid w:val="003A5E50"/>
    <w:rsid w:val="003A62B1"/>
    <w:rsid w:val="003A664E"/>
    <w:rsid w:val="003A7487"/>
    <w:rsid w:val="003B0332"/>
    <w:rsid w:val="003B0B16"/>
    <w:rsid w:val="003B0E54"/>
    <w:rsid w:val="003B133C"/>
    <w:rsid w:val="003B1FE9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C756F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16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17F"/>
    <w:rsid w:val="004375A6"/>
    <w:rsid w:val="00440730"/>
    <w:rsid w:val="004419E2"/>
    <w:rsid w:val="00441C56"/>
    <w:rsid w:val="00442251"/>
    <w:rsid w:val="00445939"/>
    <w:rsid w:val="00445960"/>
    <w:rsid w:val="004461FC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4DDF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454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68D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883"/>
    <w:rsid w:val="004E6962"/>
    <w:rsid w:val="004E7136"/>
    <w:rsid w:val="004F0DC0"/>
    <w:rsid w:val="004F0EAB"/>
    <w:rsid w:val="004F1A28"/>
    <w:rsid w:val="004F3018"/>
    <w:rsid w:val="004F3D88"/>
    <w:rsid w:val="004F3F03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63C0"/>
    <w:rsid w:val="00517917"/>
    <w:rsid w:val="00520C03"/>
    <w:rsid w:val="005229A3"/>
    <w:rsid w:val="00522D2B"/>
    <w:rsid w:val="00523B7B"/>
    <w:rsid w:val="00525040"/>
    <w:rsid w:val="00525305"/>
    <w:rsid w:val="00526424"/>
    <w:rsid w:val="00526988"/>
    <w:rsid w:val="00527945"/>
    <w:rsid w:val="00530438"/>
    <w:rsid w:val="00531C9F"/>
    <w:rsid w:val="005338AB"/>
    <w:rsid w:val="00542856"/>
    <w:rsid w:val="00543451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350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7E9"/>
    <w:rsid w:val="00584DBB"/>
    <w:rsid w:val="00585284"/>
    <w:rsid w:val="005859EA"/>
    <w:rsid w:val="00586316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717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CFA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805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ECB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048"/>
    <w:rsid w:val="00617636"/>
    <w:rsid w:val="00617FC3"/>
    <w:rsid w:val="006212FC"/>
    <w:rsid w:val="0062167A"/>
    <w:rsid w:val="00621B98"/>
    <w:rsid w:val="00622625"/>
    <w:rsid w:val="00622AA5"/>
    <w:rsid w:val="006230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0A7"/>
    <w:rsid w:val="0063384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60B0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0A9D"/>
    <w:rsid w:val="00690EF5"/>
    <w:rsid w:val="00692C6A"/>
    <w:rsid w:val="0069315D"/>
    <w:rsid w:val="006944B6"/>
    <w:rsid w:val="006949CE"/>
    <w:rsid w:val="006963EC"/>
    <w:rsid w:val="0069717A"/>
    <w:rsid w:val="00697446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106"/>
    <w:rsid w:val="006B283D"/>
    <w:rsid w:val="006B3888"/>
    <w:rsid w:val="006B5D6B"/>
    <w:rsid w:val="006B61E0"/>
    <w:rsid w:val="006B678C"/>
    <w:rsid w:val="006B7026"/>
    <w:rsid w:val="006B763F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E37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3D98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757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568"/>
    <w:rsid w:val="00732D7F"/>
    <w:rsid w:val="00732F0B"/>
    <w:rsid w:val="007333FC"/>
    <w:rsid w:val="00734D0C"/>
    <w:rsid w:val="007411DE"/>
    <w:rsid w:val="00741986"/>
    <w:rsid w:val="00741B4F"/>
    <w:rsid w:val="00742207"/>
    <w:rsid w:val="007423FB"/>
    <w:rsid w:val="00743449"/>
    <w:rsid w:val="00743C9D"/>
    <w:rsid w:val="00744EBA"/>
    <w:rsid w:val="007453B9"/>
    <w:rsid w:val="00746876"/>
    <w:rsid w:val="0074713F"/>
    <w:rsid w:val="0074721F"/>
    <w:rsid w:val="0074727C"/>
    <w:rsid w:val="007478F6"/>
    <w:rsid w:val="00747CF2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A7DB7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2E9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12E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E3B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17E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275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3D6D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188A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0A19"/>
    <w:rsid w:val="009320BA"/>
    <w:rsid w:val="00933B55"/>
    <w:rsid w:val="00935BAC"/>
    <w:rsid w:val="00935FE0"/>
    <w:rsid w:val="00936449"/>
    <w:rsid w:val="0093698B"/>
    <w:rsid w:val="00936D22"/>
    <w:rsid w:val="009370C2"/>
    <w:rsid w:val="00937F36"/>
    <w:rsid w:val="00940001"/>
    <w:rsid w:val="00943B96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C6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7F5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6F1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682F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9D7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F51"/>
    <w:rsid w:val="00A3121D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3E6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2533"/>
    <w:rsid w:val="00A736BB"/>
    <w:rsid w:val="00A738AA"/>
    <w:rsid w:val="00A74EAB"/>
    <w:rsid w:val="00A750AA"/>
    <w:rsid w:val="00A75F04"/>
    <w:rsid w:val="00A77163"/>
    <w:rsid w:val="00A77BAD"/>
    <w:rsid w:val="00A77CE5"/>
    <w:rsid w:val="00A77ECE"/>
    <w:rsid w:val="00A83DA9"/>
    <w:rsid w:val="00A8473B"/>
    <w:rsid w:val="00A85D6C"/>
    <w:rsid w:val="00A86DE2"/>
    <w:rsid w:val="00A8775E"/>
    <w:rsid w:val="00A902E2"/>
    <w:rsid w:val="00A91A2D"/>
    <w:rsid w:val="00A92AE2"/>
    <w:rsid w:val="00A93148"/>
    <w:rsid w:val="00A93947"/>
    <w:rsid w:val="00A93C46"/>
    <w:rsid w:val="00A94052"/>
    <w:rsid w:val="00A95896"/>
    <w:rsid w:val="00AA245D"/>
    <w:rsid w:val="00AA2E85"/>
    <w:rsid w:val="00AA3E2B"/>
    <w:rsid w:val="00AA6D09"/>
    <w:rsid w:val="00AA7CAE"/>
    <w:rsid w:val="00AA7F53"/>
    <w:rsid w:val="00AB2CA2"/>
    <w:rsid w:val="00AB3828"/>
    <w:rsid w:val="00AB38F0"/>
    <w:rsid w:val="00AB3EF0"/>
    <w:rsid w:val="00AB5613"/>
    <w:rsid w:val="00AB69F2"/>
    <w:rsid w:val="00AB7C93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D47E4"/>
    <w:rsid w:val="00AE0948"/>
    <w:rsid w:val="00AE0DC0"/>
    <w:rsid w:val="00AE2F80"/>
    <w:rsid w:val="00AE382D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0EA"/>
    <w:rsid w:val="00AF5B07"/>
    <w:rsid w:val="00AF6265"/>
    <w:rsid w:val="00AF63AB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533C"/>
    <w:rsid w:val="00B15E1D"/>
    <w:rsid w:val="00B1652C"/>
    <w:rsid w:val="00B167F0"/>
    <w:rsid w:val="00B2066A"/>
    <w:rsid w:val="00B20FCF"/>
    <w:rsid w:val="00B21166"/>
    <w:rsid w:val="00B21630"/>
    <w:rsid w:val="00B2262C"/>
    <w:rsid w:val="00B239EC"/>
    <w:rsid w:val="00B24928"/>
    <w:rsid w:val="00B253AA"/>
    <w:rsid w:val="00B256F4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3741D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123"/>
    <w:rsid w:val="00B70B13"/>
    <w:rsid w:val="00B71F2A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498C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D9E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D7440"/>
    <w:rsid w:val="00BE0170"/>
    <w:rsid w:val="00BE017E"/>
    <w:rsid w:val="00BE1CF0"/>
    <w:rsid w:val="00BE419A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6B1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EE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2BB"/>
    <w:rsid w:val="00C75469"/>
    <w:rsid w:val="00C76220"/>
    <w:rsid w:val="00C77671"/>
    <w:rsid w:val="00C8102F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8A7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3B8B"/>
    <w:rsid w:val="00CE47A0"/>
    <w:rsid w:val="00CE59F1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1113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0FD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7A0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66C45"/>
    <w:rsid w:val="00D71FEC"/>
    <w:rsid w:val="00D7241F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081B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354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BD4"/>
    <w:rsid w:val="00DA5D31"/>
    <w:rsid w:val="00DA73C9"/>
    <w:rsid w:val="00DB04AD"/>
    <w:rsid w:val="00DB171F"/>
    <w:rsid w:val="00DB1AA0"/>
    <w:rsid w:val="00DB2621"/>
    <w:rsid w:val="00DB3476"/>
    <w:rsid w:val="00DB4149"/>
    <w:rsid w:val="00DB5960"/>
    <w:rsid w:val="00DB5D08"/>
    <w:rsid w:val="00DB5DBD"/>
    <w:rsid w:val="00DB6CCB"/>
    <w:rsid w:val="00DB776B"/>
    <w:rsid w:val="00DC4B42"/>
    <w:rsid w:val="00DC5301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491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378"/>
    <w:rsid w:val="00E10B3D"/>
    <w:rsid w:val="00E11BE3"/>
    <w:rsid w:val="00E11D09"/>
    <w:rsid w:val="00E125DD"/>
    <w:rsid w:val="00E131EB"/>
    <w:rsid w:val="00E13332"/>
    <w:rsid w:val="00E1335A"/>
    <w:rsid w:val="00E13CB3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55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D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53"/>
    <w:rsid w:val="00E8363A"/>
    <w:rsid w:val="00E83F69"/>
    <w:rsid w:val="00E84EFB"/>
    <w:rsid w:val="00E85502"/>
    <w:rsid w:val="00E85723"/>
    <w:rsid w:val="00E861E6"/>
    <w:rsid w:val="00E91CE9"/>
    <w:rsid w:val="00E91F26"/>
    <w:rsid w:val="00E93048"/>
    <w:rsid w:val="00E94DE8"/>
    <w:rsid w:val="00E94F2F"/>
    <w:rsid w:val="00E94FC8"/>
    <w:rsid w:val="00E95168"/>
    <w:rsid w:val="00E95D7F"/>
    <w:rsid w:val="00EA1678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E62"/>
    <w:rsid w:val="00EF4FA7"/>
    <w:rsid w:val="00EF6BC3"/>
    <w:rsid w:val="00EF798A"/>
    <w:rsid w:val="00EF7AF0"/>
    <w:rsid w:val="00F01353"/>
    <w:rsid w:val="00F03133"/>
    <w:rsid w:val="00F0532B"/>
    <w:rsid w:val="00F05A31"/>
    <w:rsid w:val="00F06085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9E8"/>
    <w:rsid w:val="00F24027"/>
    <w:rsid w:val="00F25DD9"/>
    <w:rsid w:val="00F278ED"/>
    <w:rsid w:val="00F27BAC"/>
    <w:rsid w:val="00F30E2E"/>
    <w:rsid w:val="00F310B9"/>
    <w:rsid w:val="00F324C8"/>
    <w:rsid w:val="00F32C13"/>
    <w:rsid w:val="00F333AF"/>
    <w:rsid w:val="00F33739"/>
    <w:rsid w:val="00F37638"/>
    <w:rsid w:val="00F431CE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2B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6E10"/>
    <w:rsid w:val="00F9049C"/>
    <w:rsid w:val="00F9053A"/>
    <w:rsid w:val="00F90EEE"/>
    <w:rsid w:val="00F91782"/>
    <w:rsid w:val="00F917D9"/>
    <w:rsid w:val="00F9207F"/>
    <w:rsid w:val="00F932DB"/>
    <w:rsid w:val="00F94D17"/>
    <w:rsid w:val="00F955F3"/>
    <w:rsid w:val="00F959DB"/>
    <w:rsid w:val="00F95B41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4F"/>
    <w:rsid w:val="00FB385E"/>
    <w:rsid w:val="00FB450F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DAB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1463"/>
    <w:rsid w:val="00FF146C"/>
    <w:rsid w:val="00FF2163"/>
    <w:rsid w:val="00FF2D1B"/>
    <w:rsid w:val="00FF2ECD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A43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84A4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4A43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184A4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601EC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4A43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84A4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84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4A43"/>
  </w:style>
  <w:style w:type="paragraph" w:customStyle="1" w:styleId="--">
    <w:name w:val="- СТРАНИЦА -"/>
    <w:rsid w:val="00184A43"/>
    <w:rPr>
      <w:sz w:val="24"/>
      <w:szCs w:val="24"/>
    </w:rPr>
  </w:style>
  <w:style w:type="paragraph" w:styleId="a9">
    <w:name w:val="Body Text Indent"/>
    <w:basedOn w:val="a"/>
    <w:link w:val="aa"/>
    <w:rsid w:val="00184A4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No Spacing"/>
    <w:link w:val="afd"/>
    <w:uiPriority w:val="1"/>
    <w:qFormat/>
    <w:rsid w:val="00D20FD5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601EC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601EC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01EC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601EC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601ECB"/>
    <w:rPr>
      <w:color w:val="000000"/>
      <w:sz w:val="28"/>
      <w:szCs w:val="28"/>
      <w:shd w:val="clear" w:color="auto" w:fill="FFFFFF"/>
    </w:rPr>
  </w:style>
  <w:style w:type="paragraph" w:customStyle="1" w:styleId="afe">
    <w:name w:val="Знак"/>
    <w:basedOn w:val="a"/>
    <w:rsid w:val="00601ECB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unhideWhenUsed/>
    <w:rsid w:val="00601ECB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601ECB"/>
    <w:rPr>
      <w:rFonts w:ascii="Tahoma" w:hAnsi="Tahoma"/>
      <w:sz w:val="16"/>
      <w:szCs w:val="16"/>
    </w:rPr>
  </w:style>
  <w:style w:type="paragraph" w:customStyle="1" w:styleId="ConsPlusTitle">
    <w:name w:val="ConsPlusTitle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601ECB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01ECB"/>
    <w:rPr>
      <w:sz w:val="16"/>
      <w:szCs w:val="16"/>
    </w:rPr>
  </w:style>
  <w:style w:type="paragraph" w:customStyle="1" w:styleId="ConsPlusDocList">
    <w:name w:val="ConsPlusDocLis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601ECB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01E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rsid w:val="00601EC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601E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1E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1E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1E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1ECB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1"/>
    <w:rsid w:val="00BC6D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935FE0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fd">
    <w:name w:val="Без интервала Знак"/>
    <w:link w:val="afc"/>
    <w:uiPriority w:val="1"/>
    <w:locked/>
    <w:rsid w:val="00A77CE5"/>
    <w:rPr>
      <w:rFonts w:ascii="Arial" w:hAnsi="Arial"/>
      <w:sz w:val="24"/>
      <w:szCs w:val="24"/>
      <w:lang w:bidi="ar-SA"/>
    </w:rPr>
  </w:style>
  <w:style w:type="paragraph" w:styleId="aff3">
    <w:name w:val="Normal (Web)"/>
    <w:basedOn w:val="a"/>
    <w:rsid w:val="001331D6"/>
    <w:pPr>
      <w:spacing w:before="120" w:after="24"/>
    </w:pPr>
  </w:style>
  <w:style w:type="character" w:customStyle="1" w:styleId="ConsPlusNormal0">
    <w:name w:val="ConsPlusNormal Знак"/>
    <w:link w:val="ConsPlusNormal"/>
    <w:locked/>
    <w:rsid w:val="001331D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FE347B83302124D5F08E6D49CCCEBF9C77E1E71CB36E521166662D015F049F45300A7E853NBADK" TargetMode="External"/><Relationship Id="rId18" Type="http://schemas.openxmlformats.org/officeDocument/2006/relationships/hyperlink" Target="consultantplus://offline/ref=F70FE347B83302124D5F08E6D49CCCEBFCC37E1973C06BEF294F6A60D71AAF5EF31A0CA5EA51BBN2A6K" TargetMode="External"/><Relationship Id="rId26" Type="http://schemas.openxmlformats.org/officeDocument/2006/relationships/hyperlink" Target="consultantplus://offline/ref=F70FE347B83302124D5F08E6D49CCCEBFAC0761C74C836E521166662D0N1A5K" TargetMode="External"/><Relationship Id="rId39" Type="http://schemas.openxmlformats.org/officeDocument/2006/relationships/hyperlink" Target="consultantplus://offline/ref=F70FE347B83302124D5F08E6D49CCCEBF9C77E1E71CB36E521166662D015F049F45300A4EA50B32END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0FE347B83302124D5F08E6D49CCCEBFAC4761470CF36E521166662D015F049F45300A4EA51BF2FNDADK" TargetMode="External"/><Relationship Id="rId34" Type="http://schemas.openxmlformats.org/officeDocument/2006/relationships/hyperlink" Target="file:///C:\content\act\917c1cd3-07a1-4ed4-bd45-50298895b78b.doc" TargetMode="External"/><Relationship Id="rId42" Type="http://schemas.openxmlformats.org/officeDocument/2006/relationships/hyperlink" Target="file:///C:\content\act\917c1cd3-07a1-4ed4-bd45-50298895b78b.doc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0FE347B83302124D5F08E6D49CCCEBF9C77E1E71CB36E521166662D015F049F45300A3E3N5A3K" TargetMode="External"/><Relationship Id="rId17" Type="http://schemas.openxmlformats.org/officeDocument/2006/relationships/hyperlink" Target="consultantplus://offline/ref=F70FE347B83302124D5F08E6D49CCCEBF3C17E1B70C06BEF294F6A60D71AAF5EF31A0CA5EA51BBN2A6K" TargetMode="External"/><Relationship Id="rId25" Type="http://schemas.openxmlformats.org/officeDocument/2006/relationships/hyperlink" Target="consultantplus://offline/ref=F70FE347B83302124D5F08E6D49CCCEBFAC4761470CF36E521166662D015F049F45300A4EA51BF2FNDADK" TargetMode="External"/><Relationship Id="rId33" Type="http://schemas.openxmlformats.org/officeDocument/2006/relationships/hyperlink" Target="file:///C:\content\act\b11798ff-43b9-49db-b06c-4223f9d555e2.html" TargetMode="External"/><Relationship Id="rId38" Type="http://schemas.openxmlformats.org/officeDocument/2006/relationships/hyperlink" Target="consultantplus://offline/ref=F70FE347B83302124D5F08E6D49CCCEBF9C77E1E71CB36E521166662D015F049F45300A4EA50BB2FNDA5K" TargetMode="External"/><Relationship Id="rId46" Type="http://schemas.openxmlformats.org/officeDocument/2006/relationships/hyperlink" Target="consultantplus://offline/ref=F70FE347B83302124D5F08E6D49CCCEBFAC17A1D73C236E521166662D015F049F45300A4EA51BB2ENDA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0FE347B83302124D5F08E6D49CCCEBFCC47A1D73C06BEF294F6A60D71AAF5EF31A0CA5EA51BBN2A6K" TargetMode="External"/><Relationship Id="rId20" Type="http://schemas.openxmlformats.org/officeDocument/2006/relationships/hyperlink" Target="consultantplus://offline/ref=F70FE347B83302124D5F08E6D49CCCEBFCCC7A1A74C06BEF294F6A60D71AAF5EF31A0CA5EA51BBN2A6K" TargetMode="External"/><Relationship Id="rId29" Type="http://schemas.openxmlformats.org/officeDocument/2006/relationships/hyperlink" Target="consultantplus://offline/ref=F70FE347B83302124D5F08E6D49CCCEBF9C77E1E71CB36E521166662D015F049F45300A2EAN5A6K" TargetMode="External"/><Relationship Id="rId41" Type="http://schemas.openxmlformats.org/officeDocument/2006/relationships/hyperlink" Target="file:///C:\content\act\b11798ff-43b9-49db-b06c-4223f9d555e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4;&#1083;&#1103;\content\edition\4f6937c7-abe5-4e5b-8582-4c980365608e.doc" TargetMode="External"/><Relationship Id="rId24" Type="http://schemas.openxmlformats.org/officeDocument/2006/relationships/hyperlink" Target="consultantplus://offline/ref=F70FE347B83302124D5F08E6D49CCCEBFAC4761470CF36E521166662D015F049F45300A4EA51BF2FNDADK" TargetMode="External"/><Relationship Id="rId32" Type="http://schemas.openxmlformats.org/officeDocument/2006/relationships/hyperlink" Target="consultantplus://offline/ref=F70FE347B83302124D5F08E6D49CCCEBF9C77E1E71CB36E521166662D015F049F45300A0NEACK" TargetMode="External"/><Relationship Id="rId37" Type="http://schemas.openxmlformats.org/officeDocument/2006/relationships/hyperlink" Target="consultantplus://offline/ref=F70FE347B83302124D5F08E6D49CCCEBF9C77E1E71CB36E521166662D015F049F45300A2EBN5A4K" TargetMode="External"/><Relationship Id="rId40" Type="http://schemas.openxmlformats.org/officeDocument/2006/relationships/hyperlink" Target="consultantplus://offline/ref=F70FE347B83302124D5F08E6D49CCCEBF9C77E1E71CB36E521166662D015F049F45300A0NEACK" TargetMode="External"/><Relationship Id="rId45" Type="http://schemas.openxmlformats.org/officeDocument/2006/relationships/hyperlink" Target="consultantplus://offline/ref=F70FE347B83302124D5F08E6D49CCCEBF9C5771A72CA36E521166662D015F049F45300A4EA51BB2ENDA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2584&amp;date=08.02.2022" TargetMode="External"/><Relationship Id="rId23" Type="http://schemas.openxmlformats.org/officeDocument/2006/relationships/hyperlink" Target="consultantplus://offline/ref=F70FE347B83302124D5F08E6D49CCCEBFAC0761C74C836E521166662D0N1A5K" TargetMode="External"/><Relationship Id="rId28" Type="http://schemas.openxmlformats.org/officeDocument/2006/relationships/hyperlink" Target="consultantplus://offline/ref=F70FE347B83302124D5F08E6D49CCCEBFACC78197DCF36E521166662D0N1A5K" TargetMode="External"/><Relationship Id="rId36" Type="http://schemas.openxmlformats.org/officeDocument/2006/relationships/hyperlink" Target="consultantplus://offline/ref=F70FE347B83302124D5F08E6D49CCCEBF9C77E1E71CB36E521166662D015F049F45300A2EBN5A3K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7058f380-84fa-489f-ba71-5ce457c6fdee.html" TargetMode="External"/><Relationship Id="rId31" Type="http://schemas.openxmlformats.org/officeDocument/2006/relationships/hyperlink" Target="consultantplus://offline/ref=F70FE347B83302124D5F08E6D49CCCEBF9C77E1E71CB36E521166662D015F049F45300A4EA50B32ENDA9K" TargetMode="External"/><Relationship Id="rId44" Type="http://schemas.openxmlformats.org/officeDocument/2006/relationships/hyperlink" Target="consultantplus://offline/ref=F70FE347B83302124D5F08E6D49CCCEBF9C77E1E71CB36E521166662D0N1A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9C77E1E71CB36E521166662D015F049F45300A7E853NBADK" TargetMode="External"/><Relationship Id="rId14" Type="http://schemas.openxmlformats.org/officeDocument/2006/relationships/hyperlink" Target="https://login.consultant.ru/link/?req=doc&amp;base=LAW&amp;n=372649&amp;date=08.02.2022&amp;dst=100063&amp;field=134" TargetMode="External"/><Relationship Id="rId22" Type="http://schemas.openxmlformats.org/officeDocument/2006/relationships/hyperlink" Target="consultantplus://offline/ref=F70FE347B83302124D5F08E6D49CCCEBFAC47B1B74C336E521166662D0N1A5K" TargetMode="External"/><Relationship Id="rId27" Type="http://schemas.openxmlformats.org/officeDocument/2006/relationships/hyperlink" Target="consultantplus://offline/ref=F70FE347B83302124D5F08E6D49CCCEBF9C77E1E71CB36E521166662D015F049F45300A4EA53BE2DNDAAK" TargetMode="External"/><Relationship Id="rId30" Type="http://schemas.openxmlformats.org/officeDocument/2006/relationships/hyperlink" Target="consultantplus://offline/ref=F70FE347B83302124D5F08E6D49CCCEBF9C77E1E71CB36E521166662D015F049F45300A4EA50BB2FNDA5K" TargetMode="External"/><Relationship Id="rId35" Type="http://schemas.openxmlformats.org/officeDocument/2006/relationships/hyperlink" Target="consultantplus://offline/ref=F70FE347B83302124D5F08E6D49CCCEBF9C77E1E71CB36E521166662D015F049F45300A2EAN5A8K" TargetMode="External"/><Relationship Id="rId43" Type="http://schemas.openxmlformats.org/officeDocument/2006/relationships/hyperlink" Target="consultantplus://offline/ref=F70FE347B83302124D5F08E6D49CCCEBF9C77E1E71CB36E521166662D0N1A5K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F70FE347B83302124D5F08E6D49CCCEBF9C77E1E71CB36E521166662D015F049F45300A3E3N5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B46D-C9FF-4537-AEA0-5511F7F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9278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62039</CharactersWithSpaces>
  <SharedDoc>false</SharedDoc>
  <HLinks>
    <vt:vector size="360" baseType="variant">
      <vt:variant>
        <vt:i4>524358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524360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852036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852036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consultantplus://offline/ref=F70FE347B83302124D5F08E6D49CCCEBFAC17A1D73C236E521166662D015F049F45300A4EA51BB2ENDADK</vt:lpwstr>
      </vt:variant>
      <vt:variant>
        <vt:lpwstr/>
      </vt:variant>
      <vt:variant>
        <vt:i4>8323124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consultantplus://offline/ref=F70FE347B83302124D5F08E6D49CCCEBF9C5771A72CA36E521166662D015F049F45300A4EA51BB2ENDADK</vt:lpwstr>
      </vt:variant>
      <vt:variant>
        <vt:lpwstr/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458823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6488115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P653</vt:lpwstr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1966092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1310792</vt:i4>
      </vt:variant>
      <vt:variant>
        <vt:i4>129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126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consultantplus://offline/ref=F70FE347B83302124D5F08E6D49CCCEBF9C77E1E71CB36E521166662D015F049F45300A2EBN5A4K</vt:lpwstr>
      </vt:variant>
      <vt:variant>
        <vt:lpwstr/>
      </vt:variant>
      <vt:variant>
        <vt:i4>1704021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consultantplus://offline/ref=F70FE347B83302124D5F08E6D49CCCEBF9C77E1E71CB36E521166662D015F049F45300A2EBN5A3K</vt:lpwstr>
      </vt:variant>
      <vt:variant>
        <vt:lpwstr/>
      </vt:variant>
      <vt:variant>
        <vt:i4>1704029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consultantplus://offline/ref=F70FE347B83302124D5F08E6D49CCCEBF9C77E1E71CB36E521166662D015F049F45300A2EAN5A8K</vt:lpwstr>
      </vt:variant>
      <vt:variant>
        <vt:lpwstr/>
      </vt:variant>
      <vt:variant>
        <vt:i4>393286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1310792</vt:i4>
      </vt:variant>
      <vt:variant>
        <vt:i4>102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99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consultantplus://offline/ref=F70FE347B83302124D5F08E6D49CCCEBF9C77E1E71CB36E521166662D015F049F45300A2EAN5A6K</vt:lpwstr>
      </vt:variant>
      <vt:variant>
        <vt:lpwstr/>
      </vt:variant>
      <vt:variant>
        <vt:i4>1966160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consultantplus://offline/ref=F70FE347B83302124D5F08E6D49CCCEBFACC78197DCF36E521166662D0N1A5K</vt:lpwstr>
      </vt:variant>
      <vt:variant>
        <vt:lpwstr/>
      </vt:variant>
      <vt:variant>
        <vt:i4>8323169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consultantplus://offline/ref=F70FE347B83302124D5F08E6D49CCCEBF9C77E1E71CB36E521166662D015F049F45300A4EA53BE2DNDAAK</vt:lpwstr>
      </vt:variant>
      <vt:variant>
        <vt:lpwstr/>
      </vt:variant>
      <vt:variant>
        <vt:i4>1966169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8323131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8323131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1966083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consultantplus://offline/ref=F70FE347B83302124D5F08E6D49CCCEBFAC47B1B74C336E521166662D0N1A5K</vt:lpwstr>
      </vt:variant>
      <vt:variant>
        <vt:lpwstr/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8323131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131136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consultantplus://offline/ref=F70FE347B83302124D5F08E6D49CCCEBFCCC7A1A74C06BEF294F6A60D71AAF5EF31A0CA5EA51BBN2A6K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1703938</vt:i4>
      </vt:variant>
      <vt:variant>
        <vt:i4>36</vt:i4>
      </vt:variant>
      <vt:variant>
        <vt:i4>0</vt:i4>
      </vt:variant>
      <vt:variant>
        <vt:i4>5</vt:i4>
      </vt:variant>
      <vt:variant>
        <vt:lpwstr>../../../../content/act/7058f380-84fa-489f-ba71-5ce457c6fdee.html</vt:lpwstr>
      </vt:variant>
      <vt:variant>
        <vt:lpwstr/>
      </vt:variant>
      <vt:variant>
        <vt:i4>5177351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consultantplus://offline/ref=F70FE347B83302124D5F08E6D49CCCEBFCC37E1973C06BEF294F6A60D71AAF5EF31A0CA5EA51BBN2A6K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consultantplus://offline/ref=F70FE347B83302124D5F08E6D49CCCEBF3C17E1B70C06BEF294F6A60D71AAF5EF31A0CA5EA51BBN2A6K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consultantplus://offline/ref=F70FE347B83302124D5F08E6D49CCCEBFCC47A1D73C06BEF294F6A60D71AAF5EF31A0CA5EA51BBN2A6K</vt:lpwstr>
      </vt:variant>
      <vt:variant>
        <vt:lpwstr/>
      </vt:variant>
      <vt:variant>
        <vt:i4>7077993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https://login.consultant.ru/link/?req=doc&amp;base=LAW&amp;n=402584&amp;date=08.02.2022</vt:lpwstr>
      </vt:variant>
      <vt:variant>
        <vt:lpwstr/>
      </vt:variant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https://login.consultant.ru/link/?req=doc&amp;base=LAW&amp;n=372649&amp;date=08.02.2022&amp;dst=100063&amp;field=134</vt:lpwstr>
      </vt:variant>
      <vt:variant>
        <vt:lpwstr/>
      </vt:variant>
      <vt:variant>
        <vt:i4>3080249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  <vt:variant>
        <vt:i4>525333</vt:i4>
      </vt:variant>
      <vt:variant>
        <vt:i4>9</vt:i4>
      </vt:variant>
      <vt:variant>
        <vt:i4>0</vt:i4>
      </vt:variant>
      <vt:variant>
        <vt:i4>5</vt:i4>
      </vt:variant>
      <vt:variant>
        <vt:lpwstr>../../../../Оля/content/edition/4f6937c7-abe5-4e5b-8582-4c980365608e.doc</vt:lpwstr>
      </vt:variant>
      <vt:variant>
        <vt:lpwstr>Приложение1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2017-12-25T09:01:00Z</cp:lastPrinted>
  <dcterms:created xsi:type="dcterms:W3CDTF">2022-05-25T09:19:00Z</dcterms:created>
  <dcterms:modified xsi:type="dcterms:W3CDTF">2022-06-07T04:45:00Z</dcterms:modified>
</cp:coreProperties>
</file>