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DD" w:rsidRPr="00A000DD" w:rsidRDefault="00A000DD" w:rsidP="00A000D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00DD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АДМИНИСТРАЦИЯ ГОРОДСКОГО ПОСЕЛЕНИЯ МОРТКА</w:t>
      </w:r>
    </w:p>
    <w:p w:rsidR="00A000DD" w:rsidRPr="00A000DD" w:rsidRDefault="00A000DD" w:rsidP="00A000D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000DD">
        <w:rPr>
          <w:rFonts w:ascii="Times New Roman" w:eastAsia="Calibri" w:hAnsi="Times New Roman" w:cs="Times New Roman"/>
          <w:bCs/>
          <w:sz w:val="24"/>
          <w:szCs w:val="24"/>
        </w:rPr>
        <w:t>Кондинского района</w:t>
      </w:r>
    </w:p>
    <w:p w:rsidR="00A000DD" w:rsidRPr="00A000DD" w:rsidRDefault="00A000DD" w:rsidP="00A000D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000DD">
        <w:rPr>
          <w:rFonts w:ascii="Times New Roman" w:eastAsia="Calibri" w:hAnsi="Times New Roman" w:cs="Times New Roman"/>
          <w:bCs/>
          <w:sz w:val="24"/>
          <w:szCs w:val="24"/>
        </w:rPr>
        <w:t xml:space="preserve">Ханты-Мансийского автономного округа – Югры </w:t>
      </w:r>
    </w:p>
    <w:p w:rsidR="00A000DD" w:rsidRPr="00A000DD" w:rsidRDefault="00A000DD" w:rsidP="00A000D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000DD" w:rsidRPr="00A000DD" w:rsidRDefault="00A000DD" w:rsidP="00A000D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ПРОЕКТ </w:t>
      </w:r>
      <w:r w:rsidRPr="00A000DD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ПОСТАНОВЛЕНИЕ</w:t>
      </w:r>
    </w:p>
    <w:p w:rsidR="00A000DD" w:rsidRPr="00A000DD" w:rsidRDefault="00A000DD" w:rsidP="00A000D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Ind w:w="-284" w:type="dxa"/>
        <w:tblLook w:val="00A0" w:firstRow="1" w:lastRow="0" w:firstColumn="1" w:lastColumn="0" w:noHBand="0" w:noVBand="0"/>
      </w:tblPr>
      <w:tblGrid>
        <w:gridCol w:w="294"/>
        <w:gridCol w:w="4684"/>
        <w:gridCol w:w="129"/>
        <w:gridCol w:w="4527"/>
      </w:tblGrid>
      <w:tr w:rsidR="00A000DD" w:rsidRPr="00A000DD" w:rsidTr="00A000DD">
        <w:trPr>
          <w:gridBefore w:val="1"/>
          <w:wBefore w:w="294" w:type="dxa"/>
        </w:trPr>
        <w:tc>
          <w:tcPr>
            <w:tcW w:w="4684" w:type="dxa"/>
          </w:tcPr>
          <w:p w:rsidR="00A000DD" w:rsidRPr="00A000DD" w:rsidRDefault="00A000DD" w:rsidP="00A000DD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0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000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</w:t>
            </w:r>
            <w:r w:rsidRPr="00A000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_____2022</w:t>
            </w:r>
            <w:r w:rsidRPr="00A000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656" w:type="dxa"/>
            <w:gridSpan w:val="2"/>
          </w:tcPr>
          <w:p w:rsidR="00A000DD" w:rsidRPr="00A000DD" w:rsidRDefault="00A000DD" w:rsidP="00A000DD">
            <w:pPr>
              <w:tabs>
                <w:tab w:val="left" w:pos="324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№____</w:t>
            </w:r>
          </w:p>
        </w:tc>
      </w:tr>
      <w:tr w:rsidR="00A000DD" w:rsidRPr="00A000DD" w:rsidTr="00A000DD">
        <w:trPr>
          <w:gridBefore w:val="1"/>
          <w:wBefore w:w="294" w:type="dxa"/>
        </w:trPr>
        <w:tc>
          <w:tcPr>
            <w:tcW w:w="9340" w:type="dxa"/>
            <w:gridSpan w:val="3"/>
          </w:tcPr>
          <w:p w:rsidR="00A000DD" w:rsidRPr="00A000DD" w:rsidRDefault="00A000DD" w:rsidP="00A000DD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0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пгт.Мортка</w:t>
            </w:r>
            <w:proofErr w:type="spellEnd"/>
          </w:p>
        </w:tc>
      </w:tr>
      <w:tr w:rsidR="00A000DD" w:rsidTr="00A000DD">
        <w:tblPrEx>
          <w:tblLook w:val="0000" w:firstRow="0" w:lastRow="0" w:firstColumn="0" w:lastColumn="0" w:noHBand="0" w:noVBand="0"/>
        </w:tblPrEx>
        <w:trPr>
          <w:gridAfter w:val="1"/>
          <w:wAfter w:w="4527" w:type="dxa"/>
          <w:trHeight w:val="720"/>
        </w:trPr>
        <w:tc>
          <w:tcPr>
            <w:tcW w:w="5107" w:type="dxa"/>
            <w:gridSpan w:val="3"/>
          </w:tcPr>
          <w:p w:rsidR="00A000DD" w:rsidRPr="00A000DD" w:rsidRDefault="00A000DD" w:rsidP="00A000DD">
            <w:pPr>
              <w:tabs>
                <w:tab w:val="left" w:pos="32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0D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поселения М</w:t>
            </w:r>
            <w:r w:rsidR="00683CCE">
              <w:rPr>
                <w:rFonts w:ascii="Times New Roman" w:hAnsi="Times New Roman" w:cs="Times New Roman"/>
                <w:sz w:val="24"/>
                <w:szCs w:val="24"/>
              </w:rPr>
              <w:t>ортка от 02 июня 2021 года №128</w:t>
            </w:r>
            <w:r w:rsidRPr="00A000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000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Pr="00A000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Pr="00A000D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A000DD" w:rsidRDefault="00A000DD"/>
    <w:p w:rsidR="007B1E0A" w:rsidRDefault="007B1E0A" w:rsidP="007B1E0A">
      <w:pPr>
        <w:pStyle w:val="headertext"/>
        <w:spacing w:before="0" w:beforeAutospacing="0" w:after="0" w:afterAutospacing="0"/>
        <w:ind w:firstLine="708"/>
        <w:jc w:val="both"/>
        <w:rPr>
          <w:bCs/>
        </w:rPr>
      </w:pPr>
      <w:r w:rsidRPr="001F3777">
        <w:rPr>
          <w:rFonts w:eastAsia="Calibri"/>
        </w:rPr>
        <w:t>В соответс</w:t>
      </w:r>
      <w:r>
        <w:rPr>
          <w:rFonts w:eastAsia="Calibri"/>
        </w:rPr>
        <w:t>твии с Федеральным законом от 27 июля 2010 года № 210</w:t>
      </w:r>
      <w:r w:rsidRPr="001F3777">
        <w:rPr>
          <w:rFonts w:eastAsia="Calibri"/>
        </w:rPr>
        <w:t>-ФЗ «О</w:t>
      </w:r>
      <w:r>
        <w:rPr>
          <w:rFonts w:eastAsia="Calibri"/>
        </w:rPr>
        <w:t xml:space="preserve">б организации предоставления государственных и муниципальных услуг», Федеральный закон от 30 декабря 2020 года №509-ФЗ </w:t>
      </w:r>
      <w:r w:rsidRPr="00EA2272">
        <w:rPr>
          <w:rFonts w:eastAsia="Calibri"/>
        </w:rPr>
        <w:t>«</w:t>
      </w:r>
      <w:r w:rsidRPr="00EA2272">
        <w:rPr>
          <w:bCs/>
        </w:rPr>
        <w:t xml:space="preserve">О внесении изменений в отдельные законодательные акты Российской Федерации», </w:t>
      </w:r>
      <w:r>
        <w:rPr>
          <w:bCs/>
        </w:rPr>
        <w:t>Приказ МЧС России от 31 мая 2012 года №306 «О признании утратившим силу приказ МЧС России от 18.06.2003 года №313», администрация городского поселения Мортка постановляет:</w:t>
      </w:r>
    </w:p>
    <w:p w:rsidR="007B1E0A" w:rsidRPr="007B1E0A" w:rsidRDefault="007B1E0A" w:rsidP="007B1E0A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      </w:t>
      </w:r>
      <w:r w:rsidRPr="007B1E0A">
        <w:rPr>
          <w:rFonts w:ascii="Times New Roman" w:hAnsi="Times New Roman" w:cs="Times New Roman"/>
          <w:bCs/>
          <w:kern w:val="28"/>
          <w:sz w:val="24"/>
          <w:szCs w:val="24"/>
        </w:rPr>
        <w:t xml:space="preserve">1. Внести в постановление администрации городского поселения 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Мортка от 02 июня 2021 года №128</w:t>
      </w:r>
      <w:r w:rsidRPr="007B1E0A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7B1E0A">
        <w:rPr>
          <w:rFonts w:ascii="Times New Roman" w:hAnsi="Times New Roman" w:cs="Times New Roman"/>
          <w:bCs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7B1E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B1E0A">
        <w:rPr>
          <w:rFonts w:ascii="Times New Roman" w:eastAsia="Calibri" w:hAnsi="Times New Roman" w:cs="Times New Roman"/>
          <w:sz w:val="24"/>
          <w:szCs w:val="24"/>
        </w:rPr>
        <w:t>Передача гражданами в муниципальную собственность приватизированных жилых помещений</w:t>
      </w:r>
      <w:r w:rsidRPr="007B1E0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7B1E0A">
        <w:rPr>
          <w:rFonts w:ascii="Times New Roman" w:hAnsi="Times New Roman" w:cs="Times New Roman"/>
          <w:bCs/>
          <w:kern w:val="28"/>
          <w:sz w:val="24"/>
          <w:szCs w:val="24"/>
        </w:rPr>
        <w:t>следующие изменения:</w:t>
      </w:r>
    </w:p>
    <w:p w:rsidR="00363D30" w:rsidRDefault="00363D30" w:rsidP="00363D30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3D30">
        <w:rPr>
          <w:rFonts w:ascii="Times New Roman" w:hAnsi="Times New Roman" w:cs="Times New Roman"/>
          <w:sz w:val="24"/>
          <w:szCs w:val="24"/>
        </w:rPr>
        <w:t>1.1.</w:t>
      </w:r>
      <w:r w:rsidRPr="00363D30">
        <w:rPr>
          <w:rFonts w:ascii="Times New Roman" w:hAnsi="Times New Roman" w:cs="Times New Roman"/>
          <w:bCs/>
          <w:kern w:val="28"/>
          <w:sz w:val="24"/>
          <w:szCs w:val="24"/>
        </w:rPr>
        <w:t xml:space="preserve"> Абзац 3 пункта 23 признать утратившим силу.</w:t>
      </w:r>
    </w:p>
    <w:p w:rsidR="00363D30" w:rsidRPr="00363D30" w:rsidRDefault="00363D30" w:rsidP="00363D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      1.2. </w:t>
      </w:r>
      <w:r w:rsidRPr="00363D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Наименование раздела </w:t>
      </w:r>
      <w:r w:rsidRPr="00363D30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III</w:t>
      </w:r>
      <w:r w:rsidRPr="00363D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приложения к постановлению изложить в следующей редакции:                                          </w:t>
      </w:r>
    </w:p>
    <w:p w:rsidR="00363D30" w:rsidRPr="00363D30" w:rsidRDefault="00363D30" w:rsidP="0036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Pr="00363D30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III</w:t>
      </w:r>
      <w:r w:rsidRPr="00363D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Pr="00363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363D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363D30" w:rsidRPr="00363D30" w:rsidRDefault="00363D30" w:rsidP="00363D30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3D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Pr="00363D30">
        <w:rPr>
          <w:rFonts w:ascii="Times New Roman" w:eastAsia="Calibri" w:hAnsi="Times New Roman" w:cs="Times New Roman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363D30" w:rsidRPr="00363D30" w:rsidRDefault="00363D30" w:rsidP="00363D30">
      <w:pPr>
        <w:tabs>
          <w:tab w:val="left" w:pos="993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3D30">
        <w:rPr>
          <w:rFonts w:ascii="Times New Roman" w:eastAsia="Calibri" w:hAnsi="Times New Roman" w:cs="Times New Roman"/>
          <w:sz w:val="24"/>
          <w:szCs w:val="24"/>
        </w:rPr>
        <w:t xml:space="preserve">           3.</w:t>
      </w:r>
      <w:r w:rsidRPr="00363D30">
        <w:rPr>
          <w:rFonts w:ascii="Times New Roman" w:eastAsia="Calibri" w:hAnsi="Times New Roman" w:cs="Times New Roman"/>
          <w:sz w:val="24"/>
          <w:szCs w:val="24"/>
        </w:rPr>
        <w:tab/>
        <w:t>Настоящее постановление вступает в силу после его обнародования.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363D30" w:rsidRPr="00363D30" w:rsidTr="00812E3D">
        <w:tc>
          <w:tcPr>
            <w:tcW w:w="4671" w:type="dxa"/>
          </w:tcPr>
          <w:p w:rsidR="00363D30" w:rsidRPr="00363D30" w:rsidRDefault="00363D30" w:rsidP="00363D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D30" w:rsidRPr="00363D30" w:rsidRDefault="00363D30" w:rsidP="00363D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D30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Мортка</w:t>
            </w:r>
          </w:p>
        </w:tc>
        <w:tc>
          <w:tcPr>
            <w:tcW w:w="4684" w:type="dxa"/>
          </w:tcPr>
          <w:p w:rsidR="00363D30" w:rsidRPr="00363D30" w:rsidRDefault="00363D30" w:rsidP="00363D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D30" w:rsidRPr="00363D30" w:rsidRDefault="00363D30" w:rsidP="00363D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D30">
              <w:rPr>
                <w:rFonts w:ascii="Times New Roman" w:eastAsia="Calibri" w:hAnsi="Times New Roman" w:cs="Times New Roman"/>
                <w:sz w:val="24"/>
                <w:szCs w:val="24"/>
              </w:rPr>
              <w:t>А.А.Тагильцев</w:t>
            </w:r>
            <w:proofErr w:type="spellEnd"/>
          </w:p>
        </w:tc>
      </w:tr>
    </w:tbl>
    <w:p w:rsidR="007B1E0A" w:rsidRPr="00363D30" w:rsidRDefault="007B1E0A" w:rsidP="00363D30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1E0A" w:rsidRPr="0036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A5"/>
    <w:rsid w:val="00085EA5"/>
    <w:rsid w:val="00363D30"/>
    <w:rsid w:val="00683CCE"/>
    <w:rsid w:val="007B1E0A"/>
    <w:rsid w:val="008E0F69"/>
    <w:rsid w:val="00A0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D1D8A-66F4-4EAF-9ABB-5D594E1E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B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3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2022-01-26T08:53:00Z</cp:lastPrinted>
  <dcterms:created xsi:type="dcterms:W3CDTF">2022-01-26T06:30:00Z</dcterms:created>
  <dcterms:modified xsi:type="dcterms:W3CDTF">2022-01-26T08:53:00Z</dcterms:modified>
</cp:coreProperties>
</file>