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C96" w:rsidRPr="00685C96" w:rsidRDefault="00685C96" w:rsidP="00685C9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85C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ГОРОДСКОГО ПОСЕЛЕНИЯ МОРТКА</w:t>
      </w:r>
    </w:p>
    <w:p w:rsidR="00685C96" w:rsidRPr="00685C96" w:rsidRDefault="00685C96" w:rsidP="00685C9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85C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Кондинского района</w:t>
      </w:r>
    </w:p>
    <w:p w:rsidR="00685C96" w:rsidRPr="00685C96" w:rsidRDefault="00685C96" w:rsidP="00685C9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85C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Ханты-Мансийского автономного округа – Югры </w:t>
      </w:r>
    </w:p>
    <w:p w:rsidR="00685C96" w:rsidRPr="00685C96" w:rsidRDefault="00685C96" w:rsidP="00685C9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85C96" w:rsidRPr="00685C96" w:rsidRDefault="00685C96" w:rsidP="00685C9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ПРОЕКТ </w:t>
      </w:r>
      <w:r w:rsidRPr="00685C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685C96" w:rsidRPr="00685C96" w:rsidRDefault="00685C96" w:rsidP="00685C9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90"/>
        <w:gridCol w:w="4665"/>
      </w:tblGrid>
      <w:tr w:rsidR="00685C96" w:rsidRPr="00685C96" w:rsidTr="00C821F8">
        <w:tc>
          <w:tcPr>
            <w:tcW w:w="4784" w:type="dxa"/>
            <w:hideMark/>
          </w:tcPr>
          <w:p w:rsidR="00685C96" w:rsidRPr="00685C96" w:rsidRDefault="00685C96" w:rsidP="00685C96">
            <w:pPr>
              <w:tabs>
                <w:tab w:val="left" w:pos="32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685C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</w:t>
            </w:r>
            <w:proofErr w:type="gramEnd"/>
            <w:r w:rsidRPr="00685C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«__</w:t>
            </w:r>
            <w:r w:rsidRPr="00685C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_____2022</w:t>
            </w:r>
            <w:r w:rsidRPr="00685C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4785" w:type="dxa"/>
            <w:hideMark/>
          </w:tcPr>
          <w:p w:rsidR="00685C96" w:rsidRPr="00685C96" w:rsidRDefault="00685C96" w:rsidP="00685C96">
            <w:pPr>
              <w:tabs>
                <w:tab w:val="left" w:pos="32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5C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№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</w:t>
            </w:r>
          </w:p>
        </w:tc>
      </w:tr>
      <w:tr w:rsidR="00685C96" w:rsidRPr="00685C96" w:rsidTr="00C821F8">
        <w:tc>
          <w:tcPr>
            <w:tcW w:w="9569" w:type="dxa"/>
            <w:gridSpan w:val="2"/>
            <w:hideMark/>
          </w:tcPr>
          <w:p w:rsidR="00685C96" w:rsidRPr="00685C96" w:rsidRDefault="00685C96" w:rsidP="00685C96">
            <w:pPr>
              <w:tabs>
                <w:tab w:val="left" w:pos="32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85C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пгт.Мортка</w:t>
            </w:r>
            <w:proofErr w:type="spellEnd"/>
          </w:p>
        </w:tc>
      </w:tr>
    </w:tbl>
    <w:p w:rsidR="00685C96" w:rsidRPr="00685C96" w:rsidRDefault="00685C96" w:rsidP="00685C96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</w:t>
      </w:r>
    </w:p>
    <w:tbl>
      <w:tblPr>
        <w:tblW w:w="0" w:type="auto"/>
        <w:tblInd w:w="49" w:type="dxa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33"/>
      </w:tblGrid>
      <w:tr w:rsidR="00685C96" w:rsidTr="00685C96">
        <w:trPr>
          <w:trHeight w:val="2115"/>
        </w:trPr>
        <w:tc>
          <w:tcPr>
            <w:tcW w:w="5333" w:type="dxa"/>
          </w:tcPr>
          <w:p w:rsidR="00685C96" w:rsidRPr="00685C96" w:rsidRDefault="00685C96" w:rsidP="00685C96">
            <w:pPr>
              <w:tabs>
                <w:tab w:val="left" w:pos="32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постановление администрации городского поселения Мортка от 28 июня 2021 года №154 «</w:t>
            </w:r>
            <w:r w:rsidRPr="00685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 утверждении административного регламента </w:t>
            </w:r>
            <w:r w:rsidRPr="00685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предоставления муниципальной услуги «Выдача разрешения на установку некапитальных нестационарных сооружений, произведений монументально-декоративного искусства»</w:t>
            </w:r>
          </w:p>
          <w:p w:rsidR="00685C96" w:rsidRDefault="00685C96"/>
        </w:tc>
      </w:tr>
    </w:tbl>
    <w:p w:rsidR="001F3777" w:rsidRPr="001F3777" w:rsidRDefault="001F3777" w:rsidP="001F3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777">
        <w:rPr>
          <w:rFonts w:ascii="Times New Roman" w:eastAsia="Calibri" w:hAnsi="Times New Roman" w:cs="Times New Roman"/>
          <w:sz w:val="24"/>
          <w:szCs w:val="24"/>
        </w:rPr>
        <w:t>В соответс</w:t>
      </w:r>
      <w:r>
        <w:rPr>
          <w:rFonts w:ascii="Times New Roman" w:eastAsia="Calibri" w:hAnsi="Times New Roman" w:cs="Times New Roman"/>
          <w:sz w:val="24"/>
          <w:szCs w:val="24"/>
        </w:rPr>
        <w:t>твии с Федеральным законом от 27 июля 2010 года № 210</w:t>
      </w:r>
      <w:r w:rsidRPr="001F3777">
        <w:rPr>
          <w:rFonts w:ascii="Times New Roman" w:eastAsia="Calibri" w:hAnsi="Times New Roman" w:cs="Times New Roman"/>
          <w:sz w:val="24"/>
          <w:szCs w:val="24"/>
        </w:rPr>
        <w:t>-ФЗ «О</w:t>
      </w:r>
      <w:r>
        <w:rPr>
          <w:rFonts w:ascii="Times New Roman" w:eastAsia="Calibri" w:hAnsi="Times New Roman" w:cs="Times New Roman"/>
          <w:sz w:val="24"/>
          <w:szCs w:val="24"/>
        </w:rPr>
        <w:t>б организации предоставления государственных и муниципальных услуг», Федеральный закон от 08 февраля 1998 года №14 «Об обществах с ограниченной ответственностью», Федеральный закон от 26 декабря 1995 года «Об акционерных обществах», Приказ МЧС России от 31 мая 2012 года</w:t>
      </w:r>
      <w:r w:rsidRPr="001F3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3777">
        <w:rPr>
          <w:rFonts w:ascii="Times New Roman" w:eastAsia="Times New Roman" w:hAnsi="Times New Roman" w:cs="Times New Roman"/>
          <w:sz w:val="24"/>
          <w:szCs w:val="24"/>
          <w:lang w:eastAsia="ru-RU"/>
        </w:rPr>
        <w:t>№306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«О признании утратившими силу приказ МЧС России от 18 июня 2003 №313»</w:t>
      </w:r>
      <w:r w:rsidRPr="001F37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203B2">
        <w:rPr>
          <w:rFonts w:ascii="Times New Roman" w:eastAsia="Times New Roman" w:hAnsi="Times New Roman" w:cs="Times New Roman"/>
          <w:sz w:val="24"/>
          <w:szCs w:val="24"/>
        </w:rPr>
        <w:t>администрация городского поселения Мортка</w:t>
      </w:r>
      <w:r w:rsidRPr="001F3777">
        <w:rPr>
          <w:rFonts w:ascii="Times New Roman" w:eastAsia="Times New Roman" w:hAnsi="Times New Roman" w:cs="Times New Roman"/>
          <w:sz w:val="24"/>
          <w:szCs w:val="24"/>
        </w:rPr>
        <w:t xml:space="preserve"> постановляет:</w:t>
      </w:r>
    </w:p>
    <w:p w:rsidR="001F3777" w:rsidRDefault="001F3777" w:rsidP="001F3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1. Внести в постановление</w:t>
      </w:r>
      <w:r w:rsidR="00A20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городского поселения Мортка</w:t>
      </w:r>
      <w:r w:rsidRPr="001F3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proofErr w:type="gramStart"/>
      <w:r w:rsidRPr="001F3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 w:rsidR="00A203B2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proofErr w:type="gramEnd"/>
      <w:r w:rsidR="00A20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июня</w:t>
      </w:r>
      <w:r w:rsidRPr="001F3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 года № </w:t>
      </w:r>
      <w:r w:rsidR="00A203B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154</w:t>
      </w:r>
      <w:r w:rsidRPr="001F377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«Об утверждении административного регламента предоставления муниципальной услуги «Выдача разрешения на установку некапитальных нестационарных сооружений, произведений монументально-декоративного искусства» </w:t>
      </w:r>
      <w:r w:rsidRPr="001F377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изменения:</w:t>
      </w:r>
    </w:p>
    <w:p w:rsidR="00A203B2" w:rsidRPr="00A203B2" w:rsidRDefault="00A203B2" w:rsidP="00A203B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A203B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1.1. Наименование раздела </w:t>
      </w:r>
      <w:r w:rsidRPr="00A203B2">
        <w:rPr>
          <w:rFonts w:ascii="Times New Roman" w:eastAsia="Calibri" w:hAnsi="Times New Roman" w:cs="Times New Roman"/>
          <w:bCs/>
          <w:sz w:val="24"/>
          <w:szCs w:val="24"/>
          <w:lang w:val="en-US" w:eastAsia="ru-RU"/>
        </w:rPr>
        <w:t>III</w:t>
      </w:r>
      <w:r w:rsidRPr="00A203B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приложения к постановлению изложить в следующей редакции:                                          </w:t>
      </w:r>
    </w:p>
    <w:p w:rsidR="00A203B2" w:rsidRPr="00A203B2" w:rsidRDefault="00A203B2" w:rsidP="00A203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3B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«</w:t>
      </w:r>
      <w:r w:rsidRPr="00A203B2">
        <w:rPr>
          <w:rFonts w:ascii="Times New Roman" w:eastAsia="Calibri" w:hAnsi="Times New Roman" w:cs="Times New Roman"/>
          <w:bCs/>
          <w:sz w:val="24"/>
          <w:szCs w:val="24"/>
          <w:lang w:val="en-US" w:eastAsia="ru-RU"/>
        </w:rPr>
        <w:t>III</w:t>
      </w:r>
      <w:r w:rsidRPr="00A203B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. </w:t>
      </w:r>
      <w:r w:rsidRPr="00A203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Pr="00A203B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центрах. Раздел должен содержать варианты предоставления государственной или муниципальной услуги, включающие порядок предоставления указанных услуг отдельным категориям заявителей, объединенных общими признаками, в том числе в отношении результата государственной или муниципальной услуги, за получением которого они обратились».</w:t>
      </w:r>
    </w:p>
    <w:p w:rsidR="00A203B2" w:rsidRPr="00A203B2" w:rsidRDefault="00A203B2" w:rsidP="00A203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1.2. Абзац четвертый пункта 37 раздела </w:t>
      </w:r>
      <w:r w:rsidRPr="00A203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A20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приложения к постановлению изложить в следующей редакции:  </w:t>
      </w:r>
    </w:p>
    <w:p w:rsidR="00A203B2" w:rsidRPr="00E07A7A" w:rsidRDefault="00A203B2" w:rsidP="001F3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20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«</w:t>
      </w:r>
      <w:r w:rsidRPr="00A203B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Помещения, в которых предоставляется муниципальная услуга, должны соответствовать санитарно-эпидемиологическим требованиям, </w:t>
      </w:r>
      <w:r w:rsidRPr="00A203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правилам противопожарного режима в Российской Федерации</w:t>
      </w:r>
      <w:r w:rsidRPr="00A203B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</w:t>
      </w:r>
      <w:r w:rsidR="00E07A7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нормам охраны труда.»</w:t>
      </w:r>
    </w:p>
    <w:p w:rsidR="00A203B2" w:rsidRPr="00A203B2" w:rsidRDefault="00A203B2" w:rsidP="00A203B2">
      <w:pPr>
        <w:spacing w:after="0" w:line="276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</w:t>
      </w:r>
      <w:r w:rsidR="00E07A7A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A203B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 </w:t>
      </w:r>
      <w:r w:rsidRPr="00A203B2">
        <w:rPr>
          <w:rFonts w:ascii="Times New Roman" w:eastAsia="Calibri" w:hAnsi="Times New Roman" w:cs="Times New Roman"/>
          <w:sz w:val="24"/>
          <w:szCs w:val="24"/>
        </w:rPr>
        <w:t>Обнародовать настоящее постановление в соответствии с решением Совета депутатов городского поселения Мортка от 31 марта 2009 года №48 «Об обнародовании нормативно-правовых актов органов местного самоуправления муниципального образования городское поселение Мортка».</w:t>
      </w:r>
    </w:p>
    <w:p w:rsidR="00A203B2" w:rsidRPr="00A203B2" w:rsidRDefault="00A203B2" w:rsidP="00A203B2">
      <w:pPr>
        <w:tabs>
          <w:tab w:val="left" w:pos="993"/>
        </w:tabs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E07A7A">
        <w:rPr>
          <w:rFonts w:ascii="Times New Roman" w:eastAsia="Calibri" w:hAnsi="Times New Roman" w:cs="Times New Roman"/>
          <w:sz w:val="24"/>
          <w:szCs w:val="24"/>
        </w:rPr>
        <w:t>3</w:t>
      </w:r>
      <w:r w:rsidRPr="00A203B2">
        <w:rPr>
          <w:rFonts w:ascii="Times New Roman" w:eastAsia="Calibri" w:hAnsi="Times New Roman" w:cs="Times New Roman"/>
          <w:sz w:val="24"/>
          <w:szCs w:val="24"/>
        </w:rPr>
        <w:t>.    Настоящее постановление вступает в силу после его обнародования.</w:t>
      </w:r>
    </w:p>
    <w:p w:rsidR="002C65AC" w:rsidRPr="00E07A7A" w:rsidRDefault="00E07A7A">
      <w:pPr>
        <w:rPr>
          <w:rFonts w:ascii="Times New Roman" w:hAnsi="Times New Roman" w:cs="Times New Roman"/>
          <w:sz w:val="24"/>
          <w:szCs w:val="24"/>
        </w:rPr>
      </w:pPr>
      <w:r w:rsidRPr="00E07A7A">
        <w:rPr>
          <w:rFonts w:ascii="Times New Roman" w:hAnsi="Times New Roman" w:cs="Times New Roman"/>
          <w:sz w:val="24"/>
          <w:szCs w:val="24"/>
        </w:rPr>
        <w:t>Глава городского поселения Мортка</w:t>
      </w:r>
      <w:r w:rsidRPr="00E07A7A">
        <w:rPr>
          <w:rFonts w:ascii="Times New Roman" w:hAnsi="Times New Roman" w:cs="Times New Roman"/>
          <w:sz w:val="24"/>
          <w:szCs w:val="24"/>
        </w:rPr>
        <w:tab/>
      </w:r>
      <w:r w:rsidRPr="00E07A7A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Pr="00E07A7A">
        <w:rPr>
          <w:rFonts w:ascii="Times New Roman" w:hAnsi="Times New Roman" w:cs="Times New Roman"/>
          <w:sz w:val="24"/>
          <w:szCs w:val="24"/>
        </w:rPr>
        <w:tab/>
      </w:r>
      <w:r w:rsidRPr="00E07A7A">
        <w:rPr>
          <w:rFonts w:ascii="Times New Roman" w:hAnsi="Times New Roman" w:cs="Times New Roman"/>
          <w:sz w:val="24"/>
          <w:szCs w:val="24"/>
        </w:rPr>
        <w:tab/>
      </w:r>
      <w:r w:rsidRPr="00E07A7A">
        <w:rPr>
          <w:rFonts w:ascii="Times New Roman" w:hAnsi="Times New Roman" w:cs="Times New Roman"/>
          <w:sz w:val="24"/>
          <w:szCs w:val="24"/>
        </w:rPr>
        <w:tab/>
      </w:r>
      <w:r w:rsidRPr="00E07A7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07A7A">
        <w:rPr>
          <w:rFonts w:ascii="Times New Roman" w:hAnsi="Times New Roman" w:cs="Times New Roman"/>
          <w:sz w:val="24"/>
          <w:szCs w:val="24"/>
        </w:rPr>
        <w:t>А.А.Тагильцев</w:t>
      </w:r>
      <w:proofErr w:type="spellEnd"/>
    </w:p>
    <w:sectPr w:rsidR="002C65AC" w:rsidRPr="00E07A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108"/>
    <w:rsid w:val="00152810"/>
    <w:rsid w:val="001F3777"/>
    <w:rsid w:val="002C65AC"/>
    <w:rsid w:val="00685C96"/>
    <w:rsid w:val="00947C91"/>
    <w:rsid w:val="00A203B2"/>
    <w:rsid w:val="00B80108"/>
    <w:rsid w:val="00E07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47EDAE-5966-47E7-8869-5D1DF99BB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7A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07A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2022-01-26T04:24:00Z</cp:lastPrinted>
  <dcterms:created xsi:type="dcterms:W3CDTF">2022-01-25T10:09:00Z</dcterms:created>
  <dcterms:modified xsi:type="dcterms:W3CDTF">2022-01-26T04:24:00Z</dcterms:modified>
</cp:coreProperties>
</file>