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934A7B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r w:rsidRPr="00934A7B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934A7B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34A7B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934A7B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34A7B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934A7B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934A7B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34A7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934A7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934A7B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8E47F5" w:rsidRPr="00934A7B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934A7B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8E47F5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34A7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934A7B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934A7B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</w:pPr>
            <w:r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Решение Совета депутатов от 04.10.2018</w:t>
            </w:r>
            <w:r w:rsidR="00FB5408"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</w:t>
            </w:r>
            <w:r w:rsidR="00FB5408"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10 "Об утверждении положения о земельном налоге на территории муниципального образования городское поселение Междуреченский" (изм. от 28.11.2019</w:t>
            </w:r>
            <w:r w:rsidR="00FB5408"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 58</w:t>
            </w:r>
            <w:r w:rsidR="00C31711"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02.11.2020</w:t>
            </w:r>
            <w:r w:rsidR="00FB5408"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="00C31711"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№101</w:t>
            </w:r>
            <w:r w:rsidR="00AE16FE"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31.10.2022 №194</w:t>
            </w:r>
            <w:r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) </w:t>
            </w:r>
          </w:p>
          <w:p w:rsidR="00E178B7" w:rsidRPr="00934A7B" w:rsidRDefault="006A25FC" w:rsidP="004076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абз. </w:t>
            </w:r>
            <w:r w:rsidR="00407653"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5</w:t>
            </w:r>
            <w:r w:rsidRPr="00934A7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/пп.3.1.1/п.3.1/разд.3</w:t>
            </w:r>
          </w:p>
        </w:tc>
      </w:tr>
      <w:tr w:rsidR="008E47F5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34A7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934A7B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934A7B" w:rsidRDefault="00FB5408" w:rsidP="00FB5408">
            <w:pPr>
              <w:jc w:val="both"/>
              <w:rPr>
                <w:sz w:val="24"/>
                <w:szCs w:val="24"/>
              </w:rPr>
            </w:pPr>
            <w:r w:rsidRPr="00934A7B">
              <w:rPr>
                <w:sz w:val="24"/>
                <w:szCs w:val="24"/>
              </w:rPr>
              <w:t>Не установлено</w:t>
            </w:r>
          </w:p>
        </w:tc>
      </w:tr>
      <w:tr w:rsidR="008E47F5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34A7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934A7B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934A7B" w:rsidRDefault="00407653" w:rsidP="00EB1060">
            <w:pPr>
              <w:jc w:val="both"/>
              <w:rPr>
                <w:sz w:val="24"/>
                <w:szCs w:val="24"/>
              </w:rPr>
            </w:pPr>
            <w:r w:rsidRPr="00934A7B">
              <w:rPr>
                <w:color w:val="22272F"/>
                <w:sz w:val="24"/>
                <w:szCs w:val="24"/>
                <w:shd w:val="clear" w:color="auto" w:fill="FFFFFF"/>
              </w:rPr>
              <w:t>дети-инвалиды, инвалиды с детства</w:t>
            </w:r>
          </w:p>
        </w:tc>
      </w:tr>
      <w:tr w:rsidR="008E47F5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34A7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934A7B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934A7B" w:rsidRDefault="00DF7571" w:rsidP="005F607B">
            <w:pPr>
              <w:jc w:val="both"/>
              <w:rPr>
                <w:sz w:val="24"/>
                <w:szCs w:val="24"/>
              </w:rPr>
            </w:pPr>
            <w:r w:rsidRPr="00934A7B">
              <w:rPr>
                <w:sz w:val="24"/>
                <w:szCs w:val="24"/>
              </w:rPr>
              <w:t>01 января 2020 года</w:t>
            </w:r>
          </w:p>
        </w:tc>
      </w:tr>
      <w:tr w:rsidR="008E47F5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34A7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934A7B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</w:t>
            </w:r>
            <w:proofErr w:type="gramStart"/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gramEnd"/>
            <w:r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934A7B" w:rsidRDefault="009326FD" w:rsidP="00DF7571">
            <w:pPr>
              <w:jc w:val="both"/>
              <w:rPr>
                <w:sz w:val="24"/>
                <w:szCs w:val="24"/>
              </w:rPr>
            </w:pPr>
            <w:r w:rsidRPr="00934A7B">
              <w:rPr>
                <w:sz w:val="24"/>
                <w:szCs w:val="24"/>
              </w:rPr>
              <w:t>01 января 20</w:t>
            </w:r>
            <w:r w:rsidR="00DF7571" w:rsidRPr="00934A7B">
              <w:rPr>
                <w:sz w:val="24"/>
                <w:szCs w:val="24"/>
              </w:rPr>
              <w:t>20</w:t>
            </w:r>
            <w:r w:rsidRPr="00934A7B">
              <w:rPr>
                <w:sz w:val="24"/>
                <w:szCs w:val="24"/>
              </w:rPr>
              <w:t xml:space="preserve"> года</w:t>
            </w:r>
          </w:p>
        </w:tc>
      </w:tr>
      <w:tr w:rsidR="004E12AB" w:rsidRPr="00934A7B" w:rsidTr="00AE16FE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налоговых льгот, освобождений </w:t>
            </w:r>
            <w:r w:rsidRPr="00934A7B">
              <w:rPr>
                <w:rFonts w:ascii="Times New Roman" w:hAnsi="Times New Roman" w:cs="Times New Roman"/>
                <w:sz w:val="24"/>
                <w:szCs w:val="24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34A7B" w:rsidRDefault="004E12AB" w:rsidP="00AE16FE">
            <w:pPr>
              <w:rPr>
                <w:sz w:val="24"/>
                <w:szCs w:val="24"/>
              </w:rPr>
            </w:pPr>
            <w:proofErr w:type="gramStart"/>
            <w:r w:rsidRPr="00934A7B">
              <w:rPr>
                <w:sz w:val="24"/>
                <w:szCs w:val="24"/>
              </w:rPr>
              <w:t>Неограниченный</w:t>
            </w:r>
            <w:proofErr w:type="gramEnd"/>
            <w:r w:rsidRPr="00934A7B">
              <w:rPr>
                <w:sz w:val="24"/>
                <w:szCs w:val="24"/>
              </w:rPr>
              <w:t xml:space="preserve"> (до даты прекращения действия льготы)</w:t>
            </w:r>
          </w:p>
        </w:tc>
      </w:tr>
      <w:tr w:rsidR="004E12AB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34A7B" w:rsidRDefault="00EB1060" w:rsidP="00EB1060">
            <w:pPr>
              <w:jc w:val="both"/>
              <w:rPr>
                <w:sz w:val="24"/>
                <w:szCs w:val="24"/>
              </w:rPr>
            </w:pPr>
            <w:r w:rsidRPr="00934A7B">
              <w:rPr>
                <w:sz w:val="24"/>
                <w:szCs w:val="24"/>
              </w:rPr>
              <w:t>Н</w:t>
            </w:r>
            <w:r w:rsidR="004E1320" w:rsidRPr="00934A7B">
              <w:rPr>
                <w:sz w:val="24"/>
                <w:szCs w:val="24"/>
              </w:rPr>
              <w:t>е установлено</w:t>
            </w:r>
          </w:p>
        </w:tc>
      </w:tr>
      <w:tr w:rsidR="004E12AB" w:rsidRPr="00934A7B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934A7B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4E12AB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934A7B" w:rsidRDefault="002D03F1" w:rsidP="00771037">
            <w:pPr>
              <w:jc w:val="both"/>
              <w:rPr>
                <w:sz w:val="24"/>
                <w:szCs w:val="24"/>
              </w:rPr>
            </w:pPr>
            <w:r w:rsidRPr="00934A7B">
              <w:rPr>
                <w:color w:val="22272F"/>
                <w:sz w:val="24"/>
                <w:szCs w:val="24"/>
                <w:shd w:val="clear" w:color="auto" w:fill="FFFFFF"/>
              </w:rPr>
              <w:t xml:space="preserve">Освобождаются в размере 100% </w:t>
            </w:r>
            <w:r w:rsidR="00407653" w:rsidRPr="00934A7B">
              <w:rPr>
                <w:color w:val="22272F"/>
                <w:sz w:val="24"/>
                <w:szCs w:val="24"/>
                <w:shd w:val="clear" w:color="auto" w:fill="FFFFFF"/>
              </w:rPr>
              <w:t>дети-инвалиды, инвалиды с детства</w:t>
            </w:r>
          </w:p>
        </w:tc>
      </w:tr>
      <w:tr w:rsidR="004E12AB" w:rsidRPr="00934A7B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34A7B" w:rsidRDefault="00FB5408" w:rsidP="00EB1060">
            <w:pPr>
              <w:jc w:val="both"/>
              <w:rPr>
                <w:sz w:val="24"/>
                <w:szCs w:val="24"/>
              </w:rPr>
            </w:pPr>
            <w:r w:rsidRPr="00934A7B">
              <w:rPr>
                <w:sz w:val="24"/>
                <w:szCs w:val="24"/>
              </w:rPr>
              <w:t>Социальный налоговый расход</w:t>
            </w:r>
          </w:p>
        </w:tc>
      </w:tr>
      <w:tr w:rsidR="004E12AB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Цели предоставления налоговых льгот, освобождений и иных преференций для плательщиков налогов, установленных </w:t>
            </w:r>
            <w:r w:rsidRPr="00934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34A7B" w:rsidRDefault="00FB5408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и качества жизни социально уязвимых групп населения за счет мер социальной </w:t>
            </w:r>
            <w:r w:rsidRPr="00934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</w:t>
            </w:r>
            <w:r w:rsidR="00CB4CA0"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12AB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34A7B" w:rsidRDefault="002D03F1" w:rsidP="00EB1060">
            <w:pPr>
              <w:jc w:val="both"/>
              <w:rPr>
                <w:sz w:val="24"/>
                <w:szCs w:val="24"/>
              </w:rPr>
            </w:pPr>
            <w:r w:rsidRPr="00934A7B">
              <w:rPr>
                <w:sz w:val="24"/>
                <w:szCs w:val="24"/>
              </w:rPr>
              <w:t>Земельный налог</w:t>
            </w:r>
          </w:p>
        </w:tc>
      </w:tr>
      <w:tr w:rsidR="004E12AB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34A7B" w:rsidRDefault="00B84BDC" w:rsidP="00EB1060">
            <w:pPr>
              <w:jc w:val="both"/>
              <w:rPr>
                <w:sz w:val="24"/>
                <w:szCs w:val="24"/>
              </w:rPr>
            </w:pPr>
            <w:r w:rsidRPr="00934A7B">
              <w:rPr>
                <w:sz w:val="24"/>
                <w:szCs w:val="24"/>
              </w:rPr>
              <w:t>Освобождение от налогообложения</w:t>
            </w:r>
          </w:p>
        </w:tc>
      </w:tr>
      <w:tr w:rsidR="004E12AB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934A7B" w:rsidRDefault="00D0399E" w:rsidP="005A70DA">
            <w:pPr>
              <w:jc w:val="both"/>
              <w:rPr>
                <w:sz w:val="24"/>
                <w:szCs w:val="24"/>
              </w:rPr>
            </w:pPr>
            <w:r w:rsidRPr="00934A7B">
              <w:rPr>
                <w:sz w:val="24"/>
                <w:szCs w:val="24"/>
              </w:rPr>
              <w:t>100% от ставок</w:t>
            </w:r>
          </w:p>
        </w:tc>
      </w:tr>
      <w:tr w:rsidR="004E12AB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34A7B" w:rsidRDefault="00CB4CA0" w:rsidP="007A53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Думы Кондинского района от 05.09.2017 № 297 « О стратегии социально – экономического развития Кондинского района Ханты – Мансийского автономного округа </w:t>
            </w:r>
            <w:proofErr w:type="gramStart"/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–Ю</w:t>
            </w:r>
            <w:proofErr w:type="gramEnd"/>
            <w:r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гры </w:t>
            </w:r>
            <w:r w:rsidR="0085248A"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на период </w:t>
            </w: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до 20230 года» </w:t>
            </w:r>
          </w:p>
        </w:tc>
      </w:tr>
      <w:tr w:rsidR="004E12AB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34A7B" w:rsidRDefault="00FB5408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E12AB" w:rsidRPr="0093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34A7B" w:rsidRDefault="0070355C" w:rsidP="00FB54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FB5408"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 плательщиков налога, воспользовавшихся правом на получение налоговых льгот, освобождений и иных преференций от общей численности плательщиков, %</w:t>
            </w:r>
          </w:p>
        </w:tc>
      </w:tr>
      <w:tr w:rsidR="004E12AB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34A7B" w:rsidRDefault="00FB5408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E12AB" w:rsidRPr="0093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34A7B" w:rsidRDefault="0044453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0,0% (0/4402*100)</w:t>
            </w:r>
          </w:p>
        </w:tc>
      </w:tr>
      <w:tr w:rsidR="004E12AB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34A7B" w:rsidRDefault="00FB5408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E12AB" w:rsidRPr="0093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34A7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34A7B" w:rsidRDefault="0044453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4E12AB" w:rsidRPr="00934A7B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934A7B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AE16FE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E16FE" w:rsidRPr="00934A7B" w:rsidRDefault="00AE16FE" w:rsidP="00FB54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408" w:rsidRPr="00934A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E16FE" w:rsidRPr="00934A7B" w:rsidRDefault="00AE16FE" w:rsidP="007F4CA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</w:t>
            </w:r>
            <w:r w:rsidRPr="00934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E16FE" w:rsidRPr="00934A7B" w:rsidRDefault="00183D9B" w:rsidP="007A53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AE16FE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E16FE" w:rsidRPr="00934A7B" w:rsidRDefault="00FB5408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AE16FE" w:rsidRPr="0093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E16FE" w:rsidRPr="00934A7B" w:rsidRDefault="00AE16F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E16FE" w:rsidRPr="00934A7B" w:rsidRDefault="007A53B3" w:rsidP="00BC274C">
            <w:pPr>
              <w:jc w:val="both"/>
              <w:rPr>
                <w:sz w:val="24"/>
                <w:szCs w:val="24"/>
              </w:rPr>
            </w:pPr>
            <w:r w:rsidRPr="00934A7B">
              <w:rPr>
                <w:sz w:val="24"/>
                <w:szCs w:val="24"/>
              </w:rPr>
              <w:t>0</w:t>
            </w:r>
          </w:p>
          <w:p w:rsidR="00AE16FE" w:rsidRPr="00934A7B" w:rsidRDefault="00AE16FE" w:rsidP="00BC274C">
            <w:pPr>
              <w:jc w:val="both"/>
              <w:rPr>
                <w:sz w:val="24"/>
                <w:szCs w:val="24"/>
              </w:rPr>
            </w:pPr>
          </w:p>
        </w:tc>
      </w:tr>
      <w:tr w:rsidR="00AE16FE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E16FE" w:rsidRPr="00934A7B" w:rsidRDefault="00FB5408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E16FE" w:rsidRPr="0093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E16FE" w:rsidRPr="00934A7B" w:rsidRDefault="00AE16F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E16FE" w:rsidRPr="00934A7B" w:rsidRDefault="0068160D" w:rsidP="00214E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4402</w:t>
            </w:r>
            <w:r w:rsidR="0016077B" w:rsidRPr="00934A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AE16FE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E16FE" w:rsidRPr="00934A7B" w:rsidRDefault="00FB5408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E16FE" w:rsidRPr="0093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E16FE" w:rsidRPr="00934A7B" w:rsidRDefault="00AE16F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E16FE" w:rsidRPr="00934A7B" w:rsidRDefault="0068160D" w:rsidP="00214E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16FE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E16FE" w:rsidRPr="00934A7B" w:rsidRDefault="00FB5408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E16FE" w:rsidRPr="0093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E16FE" w:rsidRPr="00934A7B" w:rsidRDefault="00AE16F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E16FE" w:rsidRPr="00934A7B" w:rsidRDefault="0016077B" w:rsidP="00214E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4979 тыс. рублей</w:t>
            </w:r>
          </w:p>
        </w:tc>
      </w:tr>
      <w:tr w:rsidR="00AE16FE" w:rsidRPr="00934A7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E16FE" w:rsidRPr="00934A7B" w:rsidRDefault="00AE16FE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E16FE" w:rsidRPr="00934A7B" w:rsidRDefault="00AE16F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E16FE" w:rsidRPr="00934A7B" w:rsidRDefault="0068160D" w:rsidP="007A53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E47F5" w:rsidRPr="00934A7B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4"/>
          <w:szCs w:val="24"/>
        </w:rPr>
      </w:pPr>
    </w:p>
    <w:p w:rsidR="008E47F5" w:rsidRPr="00934A7B" w:rsidRDefault="008E47F5" w:rsidP="008E47F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:rsidR="00935181" w:rsidRPr="00934A7B" w:rsidRDefault="00935181">
      <w:pPr>
        <w:rPr>
          <w:sz w:val="24"/>
          <w:szCs w:val="24"/>
        </w:rPr>
      </w:pPr>
    </w:p>
    <w:sectPr w:rsidR="00935181" w:rsidRPr="00934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6077B"/>
    <w:rsid w:val="00183D9B"/>
    <w:rsid w:val="001C0C04"/>
    <w:rsid w:val="00294A60"/>
    <w:rsid w:val="002D03F1"/>
    <w:rsid w:val="002D1214"/>
    <w:rsid w:val="00396EE4"/>
    <w:rsid w:val="003F496A"/>
    <w:rsid w:val="00407653"/>
    <w:rsid w:val="00437FC3"/>
    <w:rsid w:val="00444535"/>
    <w:rsid w:val="00490002"/>
    <w:rsid w:val="004E12AB"/>
    <w:rsid w:val="004E1320"/>
    <w:rsid w:val="004E5433"/>
    <w:rsid w:val="005A70DA"/>
    <w:rsid w:val="005E0546"/>
    <w:rsid w:val="005F607B"/>
    <w:rsid w:val="00602AE6"/>
    <w:rsid w:val="00660947"/>
    <w:rsid w:val="00665230"/>
    <w:rsid w:val="00666B6A"/>
    <w:rsid w:val="0068160D"/>
    <w:rsid w:val="006A25FC"/>
    <w:rsid w:val="006F2E42"/>
    <w:rsid w:val="0070355C"/>
    <w:rsid w:val="0075542A"/>
    <w:rsid w:val="00771037"/>
    <w:rsid w:val="007A53B3"/>
    <w:rsid w:val="007C61C9"/>
    <w:rsid w:val="007D2D19"/>
    <w:rsid w:val="007F4CA1"/>
    <w:rsid w:val="00821EDA"/>
    <w:rsid w:val="0085248A"/>
    <w:rsid w:val="00882466"/>
    <w:rsid w:val="008E47F5"/>
    <w:rsid w:val="009326FD"/>
    <w:rsid w:val="00934A7B"/>
    <w:rsid w:val="00935181"/>
    <w:rsid w:val="00946856"/>
    <w:rsid w:val="0098717D"/>
    <w:rsid w:val="009927A2"/>
    <w:rsid w:val="009A5E8D"/>
    <w:rsid w:val="009E3F5B"/>
    <w:rsid w:val="009F5BFF"/>
    <w:rsid w:val="00A4105F"/>
    <w:rsid w:val="00A65D16"/>
    <w:rsid w:val="00A77534"/>
    <w:rsid w:val="00AB7F03"/>
    <w:rsid w:val="00AE16FE"/>
    <w:rsid w:val="00B02F92"/>
    <w:rsid w:val="00B03F6B"/>
    <w:rsid w:val="00B16C4A"/>
    <w:rsid w:val="00B84BDC"/>
    <w:rsid w:val="00BC274C"/>
    <w:rsid w:val="00BF727C"/>
    <w:rsid w:val="00C31711"/>
    <w:rsid w:val="00C50C69"/>
    <w:rsid w:val="00CB4CA0"/>
    <w:rsid w:val="00CE3CB1"/>
    <w:rsid w:val="00D0399E"/>
    <w:rsid w:val="00D81212"/>
    <w:rsid w:val="00D86E03"/>
    <w:rsid w:val="00D9652C"/>
    <w:rsid w:val="00DC75CE"/>
    <w:rsid w:val="00DF7571"/>
    <w:rsid w:val="00E178B7"/>
    <w:rsid w:val="00E42D66"/>
    <w:rsid w:val="00EB1060"/>
    <w:rsid w:val="00EB1203"/>
    <w:rsid w:val="00F76C5E"/>
    <w:rsid w:val="00FB5408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13</cp:revision>
  <cp:lastPrinted>2021-07-12T04:03:00Z</cp:lastPrinted>
  <dcterms:created xsi:type="dcterms:W3CDTF">2023-07-24T09:20:00Z</dcterms:created>
  <dcterms:modified xsi:type="dcterms:W3CDTF">2023-09-12T10:19:00Z</dcterms:modified>
</cp:coreProperties>
</file>