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DA" w:rsidRDefault="00F543DA" w:rsidP="00F543DA">
      <w:pPr>
        <w:spacing w:after="0" w:line="240" w:lineRule="auto"/>
        <w:rPr>
          <w:rFonts w:ascii="Times New Roman" w:hAnsi="Times New Roman"/>
          <w:b/>
          <w:sz w:val="25"/>
          <w:szCs w:val="25"/>
        </w:rPr>
      </w:pPr>
    </w:p>
    <w:p w:rsidR="00F543DA" w:rsidRDefault="00F543DA" w:rsidP="00F543DA">
      <w:pPr>
        <w:spacing w:after="0" w:line="240" w:lineRule="auto"/>
        <w:jc w:val="center"/>
        <w:rPr>
          <w:rFonts w:ascii="Times New Roman" w:hAnsi="Times New Roman"/>
          <w:b/>
          <w:sz w:val="24"/>
          <w:szCs w:val="24"/>
        </w:rPr>
      </w:pPr>
      <w:r>
        <w:rPr>
          <w:rFonts w:ascii="Times New Roman" w:hAnsi="Times New Roman"/>
          <w:b/>
          <w:sz w:val="24"/>
          <w:szCs w:val="24"/>
        </w:rPr>
        <w:t xml:space="preserve">СОВЕТ ДЕПУТАТОВ </w:t>
      </w:r>
    </w:p>
    <w:p w:rsidR="00F543DA" w:rsidRDefault="00F543DA" w:rsidP="00F543DA">
      <w:pPr>
        <w:spacing w:after="0" w:line="240" w:lineRule="auto"/>
        <w:jc w:val="center"/>
        <w:rPr>
          <w:rFonts w:ascii="Times New Roman" w:hAnsi="Times New Roman"/>
          <w:b/>
          <w:sz w:val="24"/>
          <w:szCs w:val="24"/>
        </w:rPr>
      </w:pPr>
      <w:r>
        <w:rPr>
          <w:rFonts w:ascii="Times New Roman" w:hAnsi="Times New Roman"/>
          <w:b/>
          <w:sz w:val="24"/>
          <w:szCs w:val="24"/>
        </w:rPr>
        <w:t>ГОРОДСКОЕ ПОСЕЛЕНИЕ МОРТКА</w:t>
      </w:r>
    </w:p>
    <w:p w:rsidR="00F543DA" w:rsidRDefault="00F543DA" w:rsidP="00F543DA">
      <w:pPr>
        <w:spacing w:after="0" w:line="240" w:lineRule="auto"/>
        <w:ind w:left="4956" w:right="-5" w:firstLine="708"/>
        <w:rPr>
          <w:rFonts w:ascii="Times New Roman" w:hAnsi="Times New Roman"/>
          <w:sz w:val="24"/>
          <w:szCs w:val="24"/>
        </w:rPr>
      </w:pPr>
    </w:p>
    <w:p w:rsidR="00F543DA" w:rsidRDefault="00F543DA" w:rsidP="00F543DA">
      <w:pPr>
        <w:spacing w:after="0" w:line="240" w:lineRule="auto"/>
        <w:jc w:val="center"/>
        <w:rPr>
          <w:rFonts w:ascii="Times New Roman" w:hAnsi="Times New Roman"/>
          <w:b/>
          <w:sz w:val="24"/>
          <w:szCs w:val="24"/>
        </w:rPr>
      </w:pPr>
      <w:proofErr w:type="spellStart"/>
      <w:r>
        <w:rPr>
          <w:rFonts w:ascii="Times New Roman" w:hAnsi="Times New Roman"/>
          <w:b/>
          <w:sz w:val="24"/>
          <w:szCs w:val="24"/>
        </w:rPr>
        <w:t>Кондинского</w:t>
      </w:r>
      <w:proofErr w:type="spellEnd"/>
      <w:r>
        <w:rPr>
          <w:rFonts w:ascii="Times New Roman" w:hAnsi="Times New Roman"/>
          <w:b/>
          <w:sz w:val="24"/>
          <w:szCs w:val="24"/>
        </w:rPr>
        <w:t xml:space="preserve"> района</w:t>
      </w:r>
    </w:p>
    <w:p w:rsidR="00F543DA" w:rsidRDefault="00F543DA" w:rsidP="00F543DA">
      <w:pPr>
        <w:spacing w:after="0" w:line="240" w:lineRule="auto"/>
        <w:jc w:val="center"/>
        <w:rPr>
          <w:rFonts w:ascii="Times New Roman" w:hAnsi="Times New Roman"/>
          <w:b/>
          <w:sz w:val="24"/>
          <w:szCs w:val="24"/>
        </w:rPr>
      </w:pPr>
      <w:r>
        <w:rPr>
          <w:rFonts w:ascii="Times New Roman" w:hAnsi="Times New Roman"/>
          <w:b/>
          <w:sz w:val="24"/>
          <w:szCs w:val="24"/>
        </w:rPr>
        <w:t xml:space="preserve">Ханты-Мансийского автономного округа – Югры </w:t>
      </w:r>
    </w:p>
    <w:p w:rsidR="00F543DA" w:rsidRDefault="00F543DA" w:rsidP="00F543DA">
      <w:pPr>
        <w:spacing w:after="0" w:line="240" w:lineRule="auto"/>
        <w:ind w:left="4956" w:right="-5" w:firstLine="708"/>
        <w:rPr>
          <w:rFonts w:ascii="Times New Roman" w:hAnsi="Times New Roman"/>
          <w:sz w:val="24"/>
          <w:szCs w:val="24"/>
        </w:rPr>
      </w:pPr>
    </w:p>
    <w:p w:rsidR="00F543DA" w:rsidRDefault="00F543DA" w:rsidP="00F543DA">
      <w:pPr>
        <w:tabs>
          <w:tab w:val="left" w:pos="8160"/>
        </w:tabs>
        <w:spacing w:after="0" w:line="240" w:lineRule="auto"/>
        <w:jc w:val="center"/>
        <w:rPr>
          <w:rFonts w:ascii="Times New Roman" w:hAnsi="Times New Roman"/>
          <w:b/>
          <w:sz w:val="24"/>
          <w:szCs w:val="24"/>
        </w:rPr>
      </w:pPr>
      <w:r>
        <w:rPr>
          <w:rFonts w:ascii="Times New Roman" w:hAnsi="Times New Roman"/>
          <w:b/>
          <w:sz w:val="24"/>
          <w:szCs w:val="24"/>
        </w:rPr>
        <w:t>РЕШЕНИЯ</w:t>
      </w:r>
    </w:p>
    <w:p w:rsidR="00F543DA" w:rsidRDefault="00F543DA" w:rsidP="00F543DA">
      <w:pPr>
        <w:tabs>
          <w:tab w:val="left" w:pos="8160"/>
        </w:tabs>
        <w:spacing w:after="0" w:line="240" w:lineRule="auto"/>
        <w:jc w:val="center"/>
        <w:rPr>
          <w:rFonts w:ascii="Times New Roman" w:hAnsi="Times New Roman"/>
          <w:b/>
          <w:sz w:val="24"/>
          <w:szCs w:val="24"/>
        </w:rPr>
      </w:pPr>
    </w:p>
    <w:p w:rsidR="00F543DA" w:rsidRDefault="00F543DA" w:rsidP="00F543DA">
      <w:pPr>
        <w:spacing w:after="0" w:line="240" w:lineRule="auto"/>
        <w:jc w:val="center"/>
        <w:rPr>
          <w:rFonts w:ascii="Times New Roman" w:hAnsi="Times New Roman"/>
          <w:b/>
          <w:sz w:val="24"/>
          <w:szCs w:val="24"/>
        </w:rPr>
      </w:pPr>
      <w:r>
        <w:rPr>
          <w:rFonts w:ascii="Times New Roman" w:hAnsi="Times New Roman"/>
          <w:b/>
          <w:sz w:val="24"/>
          <w:szCs w:val="24"/>
        </w:rPr>
        <w:t>«О внесении изменений в Устав</w:t>
      </w:r>
      <w:r>
        <w:rPr>
          <w:rFonts w:ascii="Times New Roman" w:hAnsi="Times New Roman"/>
          <w:sz w:val="24"/>
          <w:szCs w:val="24"/>
        </w:rPr>
        <w:t xml:space="preserve"> </w:t>
      </w:r>
      <w:r>
        <w:rPr>
          <w:rFonts w:ascii="Times New Roman" w:hAnsi="Times New Roman"/>
          <w:b/>
          <w:sz w:val="24"/>
          <w:szCs w:val="24"/>
        </w:rPr>
        <w:t xml:space="preserve">муниципального образования городское поселение </w:t>
      </w:r>
      <w:proofErr w:type="spellStart"/>
      <w:r>
        <w:rPr>
          <w:rFonts w:ascii="Times New Roman" w:hAnsi="Times New Roman"/>
          <w:b/>
          <w:sz w:val="24"/>
          <w:szCs w:val="24"/>
        </w:rPr>
        <w:t>Мортка</w:t>
      </w:r>
      <w:proofErr w:type="spellEnd"/>
      <w:r>
        <w:rPr>
          <w:rFonts w:ascii="Times New Roman" w:hAnsi="Times New Roman"/>
          <w:b/>
          <w:sz w:val="24"/>
          <w:szCs w:val="24"/>
        </w:rPr>
        <w:t xml:space="preserve"> </w:t>
      </w:r>
      <w:proofErr w:type="spellStart"/>
      <w:r>
        <w:rPr>
          <w:rFonts w:ascii="Times New Roman" w:hAnsi="Times New Roman"/>
          <w:b/>
          <w:sz w:val="24"/>
          <w:szCs w:val="24"/>
        </w:rPr>
        <w:t>Кондинского</w:t>
      </w:r>
      <w:proofErr w:type="spellEnd"/>
      <w:r>
        <w:rPr>
          <w:rFonts w:ascii="Times New Roman" w:hAnsi="Times New Roman"/>
          <w:b/>
          <w:sz w:val="24"/>
          <w:szCs w:val="24"/>
        </w:rPr>
        <w:t xml:space="preserve"> муниципального района Ханты-Мансийского </w:t>
      </w:r>
    </w:p>
    <w:p w:rsidR="00F543DA" w:rsidRDefault="00F543DA" w:rsidP="00F543DA">
      <w:pPr>
        <w:spacing w:after="0" w:line="240" w:lineRule="auto"/>
        <w:jc w:val="center"/>
        <w:rPr>
          <w:rFonts w:ascii="Times New Roman" w:hAnsi="Times New Roman"/>
          <w:b/>
          <w:sz w:val="24"/>
          <w:szCs w:val="24"/>
        </w:rPr>
      </w:pPr>
      <w:r>
        <w:rPr>
          <w:rFonts w:ascii="Times New Roman" w:hAnsi="Times New Roman"/>
          <w:b/>
          <w:sz w:val="24"/>
          <w:szCs w:val="24"/>
        </w:rPr>
        <w:t>автономного округа – Югры»</w:t>
      </w:r>
    </w:p>
    <w:p w:rsidR="00F543DA" w:rsidRDefault="00F543DA" w:rsidP="00F543DA">
      <w:pPr>
        <w:spacing w:after="0" w:line="240" w:lineRule="auto"/>
        <w:jc w:val="both"/>
        <w:rPr>
          <w:rFonts w:ascii="Times New Roman" w:hAnsi="Times New Roman"/>
          <w:b/>
          <w:sz w:val="24"/>
          <w:szCs w:val="24"/>
        </w:rPr>
      </w:pPr>
    </w:p>
    <w:p w:rsidR="00F543DA" w:rsidRDefault="00F543DA" w:rsidP="00F543DA">
      <w:pPr>
        <w:spacing w:after="0" w:line="240" w:lineRule="auto"/>
        <w:ind w:firstLine="567"/>
        <w:jc w:val="both"/>
        <w:rPr>
          <w:rFonts w:ascii="Times New Roman" w:eastAsia="Calibri" w:hAnsi="Times New Roman"/>
          <w:sz w:val="24"/>
          <w:szCs w:val="24"/>
          <w:lang w:eastAsia="en-US"/>
        </w:rPr>
      </w:pPr>
      <w:r>
        <w:rPr>
          <w:rFonts w:ascii="Times New Roman" w:hAnsi="Times New Roman"/>
          <w:sz w:val="28"/>
          <w:szCs w:val="28"/>
        </w:rPr>
        <w:t xml:space="preserve"> </w:t>
      </w:r>
      <w:r>
        <w:rPr>
          <w:rFonts w:ascii="Times New Roman" w:hAnsi="Times New Roman"/>
          <w:sz w:val="28"/>
          <w:szCs w:val="28"/>
        </w:rPr>
        <w:tab/>
      </w:r>
      <w:proofErr w:type="gramStart"/>
      <w:r>
        <w:rPr>
          <w:rFonts w:ascii="Times New Roman" w:hAnsi="Times New Roman"/>
          <w:sz w:val="24"/>
          <w:szCs w:val="24"/>
        </w:rPr>
        <w:t xml:space="preserve">В целях приведения устава муниципального образования городское поселение </w:t>
      </w:r>
      <w:proofErr w:type="spellStart"/>
      <w:r>
        <w:rPr>
          <w:rFonts w:ascii="Times New Roman" w:hAnsi="Times New Roman"/>
          <w:sz w:val="24"/>
          <w:szCs w:val="24"/>
        </w:rPr>
        <w:t>Мортка</w:t>
      </w:r>
      <w:proofErr w:type="spellEnd"/>
      <w:r>
        <w:rPr>
          <w:rFonts w:ascii="Times New Roman" w:hAnsi="Times New Roman"/>
          <w:sz w:val="24"/>
          <w:szCs w:val="24"/>
        </w:rPr>
        <w:t xml:space="preserve"> </w:t>
      </w:r>
      <w:proofErr w:type="spellStart"/>
      <w:r>
        <w:rPr>
          <w:rFonts w:ascii="Times New Roman" w:hAnsi="Times New Roman"/>
          <w:sz w:val="24"/>
          <w:szCs w:val="24"/>
        </w:rPr>
        <w:t>Кондинского</w:t>
      </w:r>
      <w:proofErr w:type="spellEnd"/>
      <w:r>
        <w:rPr>
          <w:rFonts w:ascii="Times New Roman" w:hAnsi="Times New Roman"/>
          <w:sz w:val="24"/>
          <w:szCs w:val="24"/>
        </w:rPr>
        <w:t xml:space="preserve"> муниципального района Ханты Мансийского автономного округа – Югры, в соответствие с Федеральным законом от 06 февраля 2023 года № 12 – ФЗ «О внесении изменений в Федеральный закон «Об общих принципах организации публичной власти в субъектах Российской Федерации», с Федеральным законом от 06 октября 2003 года №131-ФЗ «Об общих принципах организации местного самоуправления</w:t>
      </w:r>
      <w:proofErr w:type="gramEnd"/>
      <w:r>
        <w:rPr>
          <w:rFonts w:ascii="Times New Roman" w:hAnsi="Times New Roman"/>
          <w:sz w:val="24"/>
          <w:szCs w:val="24"/>
        </w:rPr>
        <w:t xml:space="preserve"> в Российской Федерации» и отдельные законодательные акты Российской Федерации»», руководствуясь уставом муниципального образования городское поселение </w:t>
      </w:r>
      <w:proofErr w:type="spellStart"/>
      <w:r>
        <w:rPr>
          <w:rFonts w:ascii="Times New Roman" w:hAnsi="Times New Roman"/>
          <w:sz w:val="24"/>
          <w:szCs w:val="24"/>
        </w:rPr>
        <w:t>Мортка</w:t>
      </w:r>
      <w:proofErr w:type="spellEnd"/>
      <w:r>
        <w:rPr>
          <w:rFonts w:ascii="Times New Roman" w:hAnsi="Times New Roman"/>
          <w:sz w:val="24"/>
          <w:szCs w:val="24"/>
        </w:rPr>
        <w:t xml:space="preserve"> </w:t>
      </w:r>
      <w:proofErr w:type="spellStart"/>
      <w:r>
        <w:rPr>
          <w:rFonts w:ascii="Times New Roman" w:hAnsi="Times New Roman"/>
          <w:sz w:val="24"/>
          <w:szCs w:val="24"/>
        </w:rPr>
        <w:t>Кондинского</w:t>
      </w:r>
      <w:proofErr w:type="spellEnd"/>
      <w:r>
        <w:rPr>
          <w:rFonts w:ascii="Times New Roman" w:hAnsi="Times New Roman"/>
          <w:sz w:val="24"/>
          <w:szCs w:val="24"/>
        </w:rPr>
        <w:t xml:space="preserve"> муниципального района Ханты - Мансийского автономного округа - Югры, Совет депутатов городского поселения </w:t>
      </w:r>
      <w:proofErr w:type="spellStart"/>
      <w:r>
        <w:rPr>
          <w:rFonts w:ascii="Times New Roman" w:hAnsi="Times New Roman"/>
          <w:sz w:val="24"/>
          <w:szCs w:val="24"/>
        </w:rPr>
        <w:t>Мортка</w:t>
      </w:r>
      <w:proofErr w:type="spellEnd"/>
      <w:r>
        <w:rPr>
          <w:rFonts w:ascii="Times New Roman" w:hAnsi="Times New Roman"/>
          <w:sz w:val="24"/>
          <w:szCs w:val="24"/>
        </w:rPr>
        <w:t xml:space="preserve"> </w:t>
      </w:r>
      <w:r>
        <w:rPr>
          <w:rFonts w:ascii="Times New Roman" w:hAnsi="Times New Roman"/>
          <w:b/>
          <w:sz w:val="24"/>
          <w:szCs w:val="24"/>
        </w:rPr>
        <w:t>решил</w:t>
      </w:r>
      <w:r>
        <w:rPr>
          <w:rFonts w:ascii="Times New Roman" w:hAnsi="Times New Roman"/>
          <w:sz w:val="24"/>
          <w:szCs w:val="24"/>
        </w:rPr>
        <w:t>:</w:t>
      </w:r>
    </w:p>
    <w:p w:rsidR="00F543DA" w:rsidRDefault="00F543DA" w:rsidP="00F543DA">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1. Внести в Устав муниципального образования городское поселение </w:t>
      </w:r>
      <w:proofErr w:type="spellStart"/>
      <w:r>
        <w:rPr>
          <w:rFonts w:ascii="Times New Roman" w:hAnsi="Times New Roman"/>
          <w:sz w:val="24"/>
          <w:szCs w:val="24"/>
        </w:rPr>
        <w:t>Мортка</w:t>
      </w:r>
      <w:proofErr w:type="spellEnd"/>
      <w:r>
        <w:rPr>
          <w:rFonts w:ascii="Times New Roman" w:hAnsi="Times New Roman"/>
          <w:sz w:val="24"/>
          <w:szCs w:val="24"/>
        </w:rPr>
        <w:t xml:space="preserve"> </w:t>
      </w:r>
      <w:proofErr w:type="spellStart"/>
      <w:r>
        <w:rPr>
          <w:rFonts w:ascii="Times New Roman" w:hAnsi="Times New Roman"/>
          <w:sz w:val="24"/>
          <w:szCs w:val="24"/>
        </w:rPr>
        <w:t>Кондинского</w:t>
      </w:r>
      <w:proofErr w:type="spellEnd"/>
      <w:r>
        <w:rPr>
          <w:rFonts w:ascii="Times New Roman" w:hAnsi="Times New Roman"/>
          <w:sz w:val="24"/>
          <w:szCs w:val="24"/>
        </w:rPr>
        <w:t xml:space="preserve"> муниципального района Ханты-Мансийского автономного округа </w:t>
      </w:r>
      <w:proofErr w:type="gramStart"/>
      <w:r>
        <w:rPr>
          <w:rFonts w:ascii="Times New Roman" w:hAnsi="Times New Roman"/>
          <w:sz w:val="24"/>
          <w:szCs w:val="24"/>
        </w:rPr>
        <w:t>-Ю</w:t>
      </w:r>
      <w:proofErr w:type="gramEnd"/>
      <w:r>
        <w:rPr>
          <w:rFonts w:ascii="Times New Roman" w:hAnsi="Times New Roman"/>
          <w:sz w:val="24"/>
          <w:szCs w:val="24"/>
        </w:rPr>
        <w:t xml:space="preserve">гры, принятый решением  Совета депутатов городское поселение </w:t>
      </w:r>
      <w:proofErr w:type="spellStart"/>
      <w:r>
        <w:rPr>
          <w:rFonts w:ascii="Times New Roman" w:hAnsi="Times New Roman"/>
          <w:sz w:val="24"/>
          <w:szCs w:val="24"/>
        </w:rPr>
        <w:t>Мортка</w:t>
      </w:r>
      <w:proofErr w:type="spellEnd"/>
      <w:r>
        <w:rPr>
          <w:rFonts w:ascii="Times New Roman" w:hAnsi="Times New Roman"/>
          <w:sz w:val="24"/>
          <w:szCs w:val="24"/>
        </w:rPr>
        <w:t xml:space="preserve"> от 29.04.2010 №12 «Об уставе муниципального образования  городское поселение </w:t>
      </w:r>
      <w:proofErr w:type="spellStart"/>
      <w:r>
        <w:rPr>
          <w:rFonts w:ascii="Times New Roman" w:hAnsi="Times New Roman"/>
          <w:sz w:val="24"/>
          <w:szCs w:val="24"/>
        </w:rPr>
        <w:t>Мортка</w:t>
      </w:r>
      <w:proofErr w:type="spellEnd"/>
      <w:r>
        <w:rPr>
          <w:rFonts w:ascii="Times New Roman" w:hAnsi="Times New Roman"/>
          <w:sz w:val="24"/>
          <w:szCs w:val="24"/>
        </w:rPr>
        <w:t>» (с изменениями от 19.08.2010 №24, от 01.09.2011 №34, от 14.03.2012 №9, от 30.08.2012 №40, от 28.01.2013 №5, от 27.08.2013 №34,  от 11.04.2014 №9, от 25.06.2014 №22, от 16.12.2014 №39, от 28.05.2015 №66, от 30.06.2015 №71, от 14.12.2015 № 103, от 26.04.2016 №124, от 25.01.2017 № 172, от 28.04.2017 № 187, 31.07.2017 №203, от  01.12.2017 №236, от 15.01.2018 №246 от 21.03.2018 №260, от 24.12.2018 №33, от 26.04.2019 № 47, от 17.01.2020 №112, от 25.09.2020 №133), от 19.01.2021 №155), от 26.07.2021 №185) от 28.01.2022 №212) от 10.08.2022 №236), от 26.12.2022 №263</w:t>
      </w:r>
      <w:proofErr w:type="gramStart"/>
      <w:r>
        <w:rPr>
          <w:rFonts w:ascii="Times New Roman" w:hAnsi="Times New Roman"/>
          <w:sz w:val="24"/>
          <w:szCs w:val="24"/>
        </w:rPr>
        <w:t xml:space="preserve"> )</w:t>
      </w:r>
      <w:proofErr w:type="gramEnd"/>
      <w:r>
        <w:rPr>
          <w:rFonts w:ascii="Times New Roman" w:hAnsi="Times New Roman"/>
          <w:sz w:val="24"/>
          <w:szCs w:val="24"/>
        </w:rPr>
        <w:t>,следующие изменения:</w:t>
      </w:r>
    </w:p>
    <w:p w:rsidR="00F543DA" w:rsidRDefault="00F543DA" w:rsidP="00F543DA">
      <w:pPr>
        <w:numPr>
          <w:ilvl w:val="1"/>
          <w:numId w:val="1"/>
        </w:numPr>
        <w:tabs>
          <w:tab w:val="clear" w:pos="1004"/>
          <w:tab w:val="left" w:pos="1418"/>
        </w:tabs>
        <w:spacing w:after="0" w:line="240" w:lineRule="auto"/>
        <w:ind w:hanging="437"/>
        <w:rPr>
          <w:rFonts w:ascii="Times New Roman" w:hAnsi="Times New Roman"/>
          <w:sz w:val="24"/>
          <w:szCs w:val="24"/>
        </w:rPr>
      </w:pPr>
      <w:r>
        <w:rPr>
          <w:rFonts w:ascii="Times New Roman" w:hAnsi="Times New Roman"/>
          <w:sz w:val="24"/>
          <w:szCs w:val="24"/>
        </w:rPr>
        <w:t>В статье 17.1.:</w:t>
      </w:r>
    </w:p>
    <w:p w:rsidR="00F543DA" w:rsidRDefault="00F543DA" w:rsidP="00F543DA">
      <w:pPr>
        <w:numPr>
          <w:ilvl w:val="2"/>
          <w:numId w:val="1"/>
        </w:numPr>
        <w:tabs>
          <w:tab w:val="num" w:pos="142"/>
          <w:tab w:val="left" w:pos="993"/>
          <w:tab w:val="left" w:pos="1560"/>
        </w:tabs>
        <w:spacing w:after="0" w:line="240" w:lineRule="auto"/>
        <w:ind w:hanging="153"/>
        <w:jc w:val="both"/>
        <w:rPr>
          <w:rFonts w:ascii="Times New Roman" w:hAnsi="Times New Roman"/>
          <w:sz w:val="24"/>
          <w:szCs w:val="24"/>
        </w:rPr>
      </w:pPr>
      <w:r>
        <w:rPr>
          <w:rFonts w:ascii="Times New Roman" w:hAnsi="Times New Roman"/>
          <w:sz w:val="24"/>
          <w:szCs w:val="24"/>
        </w:rPr>
        <w:t>Пункт 2. Изложить в следующей редакции:</w:t>
      </w:r>
    </w:p>
    <w:p w:rsidR="00F543DA" w:rsidRDefault="00F543DA" w:rsidP="00F543DA">
      <w:pPr>
        <w:tabs>
          <w:tab w:val="left" w:pos="993"/>
          <w:tab w:val="left" w:pos="1560"/>
        </w:tabs>
        <w:spacing w:after="0" w:line="240" w:lineRule="auto"/>
        <w:ind w:firstLine="851"/>
        <w:jc w:val="both"/>
        <w:rPr>
          <w:rFonts w:ascii="Times New Roman" w:hAnsi="Times New Roman"/>
          <w:sz w:val="24"/>
          <w:szCs w:val="24"/>
        </w:rPr>
      </w:pPr>
      <w:r>
        <w:rPr>
          <w:rFonts w:ascii="Times New Roman" w:hAnsi="Times New Roman"/>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rFonts w:ascii="Times New Roman" w:hAnsi="Times New Roman"/>
          <w:sz w:val="24"/>
          <w:szCs w:val="24"/>
        </w:rPr>
        <w:t>.»;</w:t>
      </w:r>
      <w:proofErr w:type="gramEnd"/>
    </w:p>
    <w:p w:rsidR="00F543DA" w:rsidRDefault="00F543DA" w:rsidP="00F543DA">
      <w:pPr>
        <w:numPr>
          <w:ilvl w:val="2"/>
          <w:numId w:val="1"/>
        </w:numPr>
        <w:tabs>
          <w:tab w:val="clear" w:pos="720"/>
          <w:tab w:val="num" w:pos="0"/>
          <w:tab w:val="left" w:pos="993"/>
          <w:tab w:val="left" w:pos="1560"/>
        </w:tabs>
        <w:spacing w:after="0" w:line="240" w:lineRule="auto"/>
        <w:ind w:left="0" w:firstLine="567"/>
        <w:jc w:val="both"/>
        <w:rPr>
          <w:rFonts w:ascii="Times New Roman" w:hAnsi="Times New Roman"/>
          <w:sz w:val="24"/>
          <w:szCs w:val="24"/>
        </w:rPr>
      </w:pPr>
      <w:r>
        <w:rPr>
          <w:rFonts w:ascii="Times New Roman" w:hAnsi="Times New Roman"/>
          <w:sz w:val="24"/>
          <w:szCs w:val="24"/>
        </w:rPr>
        <w:t>В абзаце первом пункта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w:t>
      </w:r>
      <w:proofErr w:type="gramStart"/>
      <w:r>
        <w:rPr>
          <w:rFonts w:ascii="Times New Roman" w:hAnsi="Times New Roman"/>
          <w:sz w:val="24"/>
          <w:szCs w:val="24"/>
        </w:rPr>
        <w:t>,»</w:t>
      </w:r>
      <w:proofErr w:type="gramEnd"/>
      <w:r>
        <w:rPr>
          <w:rFonts w:ascii="Times New Roman" w:hAnsi="Times New Roman"/>
          <w:sz w:val="24"/>
          <w:szCs w:val="24"/>
        </w:rPr>
        <w:t>;</w:t>
      </w:r>
    </w:p>
    <w:p w:rsidR="00F543DA" w:rsidRDefault="00F543DA" w:rsidP="00F543DA">
      <w:pPr>
        <w:numPr>
          <w:ilvl w:val="2"/>
          <w:numId w:val="1"/>
        </w:numPr>
        <w:tabs>
          <w:tab w:val="clear" w:pos="720"/>
          <w:tab w:val="num" w:pos="0"/>
          <w:tab w:val="num" w:pos="284"/>
          <w:tab w:val="left" w:pos="993"/>
          <w:tab w:val="left" w:pos="1560"/>
        </w:tabs>
        <w:spacing w:after="0" w:line="240" w:lineRule="auto"/>
        <w:ind w:left="0" w:firstLine="567"/>
        <w:jc w:val="both"/>
        <w:rPr>
          <w:rFonts w:ascii="Times New Roman" w:hAnsi="Times New Roman"/>
          <w:sz w:val="24"/>
          <w:szCs w:val="24"/>
        </w:rPr>
      </w:pPr>
      <w:r>
        <w:rPr>
          <w:rFonts w:ascii="Times New Roman" w:hAnsi="Times New Roman"/>
          <w:sz w:val="24"/>
          <w:szCs w:val="24"/>
        </w:rPr>
        <w:t>В абзаце втором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w:t>
      </w:r>
      <w:proofErr w:type="gramStart"/>
      <w:r>
        <w:rPr>
          <w:rFonts w:ascii="Times New Roman" w:hAnsi="Times New Roman"/>
          <w:sz w:val="24"/>
          <w:szCs w:val="24"/>
        </w:rPr>
        <w:t>,»</w:t>
      </w:r>
      <w:proofErr w:type="gramEnd"/>
      <w:r>
        <w:rPr>
          <w:rFonts w:ascii="Times New Roman" w:hAnsi="Times New Roman"/>
          <w:sz w:val="24"/>
          <w:szCs w:val="24"/>
        </w:rPr>
        <w:t>.</w:t>
      </w:r>
    </w:p>
    <w:p w:rsidR="00F543DA" w:rsidRDefault="00F543DA" w:rsidP="00F543DA">
      <w:pPr>
        <w:numPr>
          <w:ilvl w:val="1"/>
          <w:numId w:val="1"/>
        </w:numPr>
        <w:tabs>
          <w:tab w:val="clear" w:pos="1004"/>
          <w:tab w:val="left" w:pos="0"/>
          <w:tab w:val="num" w:pos="142"/>
          <w:tab w:val="num" w:pos="426"/>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 Статью 23 изложить в следующей редакции:</w:t>
      </w:r>
    </w:p>
    <w:p w:rsidR="00F543DA" w:rsidRDefault="00F543DA" w:rsidP="00F543DA">
      <w:pPr>
        <w:widowControl w:val="0"/>
        <w:autoSpaceDE w:val="0"/>
        <w:autoSpaceDN w:val="0"/>
        <w:adjustRightInd w:val="0"/>
        <w:spacing w:after="0" w:line="240" w:lineRule="auto"/>
        <w:jc w:val="center"/>
        <w:rPr>
          <w:rFonts w:ascii="Times New Roman" w:hAnsi="Times New Roman"/>
          <w:sz w:val="24"/>
          <w:szCs w:val="24"/>
          <w:lang w:eastAsia="x-none"/>
        </w:rPr>
      </w:pPr>
      <w:r>
        <w:rPr>
          <w:rFonts w:ascii="Times New Roman" w:hAnsi="Times New Roman"/>
          <w:sz w:val="24"/>
          <w:szCs w:val="24"/>
          <w:lang w:val="x-none" w:eastAsia="x-none"/>
        </w:rPr>
        <w:t>«Статья 23. Досрочное прекращение полномочий депутата Совета поселения</w:t>
      </w:r>
    </w:p>
    <w:p w:rsidR="00F543DA" w:rsidRDefault="00F543DA" w:rsidP="00F543DA">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 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1) смерти;</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2) отставки по собственному желанию;</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3) признания судом недееспособным или ограниченно дееспособным;</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4) признания судом безвестно отсутствующим или объявления умершим;</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5) вступления в отношении его в законную силу обвинительного приговора суда;</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6) выезда за пределы Российской Федерации на постоянное место жительства;</w:t>
      </w:r>
    </w:p>
    <w:p w:rsidR="00F543DA" w:rsidRDefault="00F543DA" w:rsidP="00F543DA">
      <w:pPr>
        <w:spacing w:after="0" w:line="240" w:lineRule="auto"/>
        <w:ind w:firstLine="851"/>
        <w:jc w:val="both"/>
        <w:rPr>
          <w:rFonts w:ascii="Times New Roman" w:hAnsi="Times New Roman"/>
          <w:sz w:val="24"/>
          <w:szCs w:val="24"/>
        </w:rPr>
      </w:pPr>
      <w:proofErr w:type="gramStart"/>
      <w:r>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8) отзыва избирателями;</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9) досрочного прекращения полномочий Совета поселения;</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11) в иных случаях, установленных Федеральным законом от 6 октября 2003 года № 131 – ФЗ «Об общих принципах организации местного самоуправления в Российской Федерации» и иными федеральными законами.</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color w:val="000000"/>
          <w:sz w:val="24"/>
          <w:szCs w:val="24"/>
          <w:shd w:val="clear" w:color="auto" w:fill="FFFFFF"/>
        </w:rPr>
        <w:t xml:space="preserve">Полномочия депутата Совета депутатов прекращаются досрочно в случае несоблюдения ограничений, установленных </w:t>
      </w:r>
      <w:r>
        <w:rPr>
          <w:rFonts w:ascii="Times New Roman" w:hAnsi="Times New Roman"/>
          <w:sz w:val="24"/>
          <w:szCs w:val="24"/>
        </w:rPr>
        <w:t>Федеральным законом                от 6 октября 2003 года № 131 – ФЗ «Об общих принципах организации местного самоуправления в Российской Федерации» и иными федеральными законами.</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color w:val="000000"/>
          <w:sz w:val="24"/>
          <w:szCs w:val="24"/>
          <w:shd w:val="clear" w:color="auto" w:fill="FFFFFF"/>
        </w:rPr>
        <w:t>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543DA" w:rsidRDefault="00F543DA" w:rsidP="00F543DA">
      <w:pPr>
        <w:spacing w:after="0" w:line="240" w:lineRule="auto"/>
        <w:ind w:firstLine="851"/>
        <w:jc w:val="both"/>
        <w:rPr>
          <w:rFonts w:ascii="Times New Roman" w:hAnsi="Times New Roman"/>
          <w:sz w:val="24"/>
          <w:szCs w:val="24"/>
        </w:rPr>
      </w:pPr>
      <w:proofErr w:type="gramStart"/>
      <w:r>
        <w:rPr>
          <w:rFonts w:ascii="Times New Roman" w:hAnsi="Times New Roman"/>
          <w:sz w:val="24"/>
          <w:szCs w:val="24"/>
        </w:rPr>
        <w:t>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F543DA" w:rsidRDefault="00F543DA" w:rsidP="00F543DA">
      <w:pPr>
        <w:spacing w:after="0" w:line="240" w:lineRule="auto"/>
        <w:ind w:firstLine="567"/>
        <w:jc w:val="both"/>
        <w:rPr>
          <w:rFonts w:ascii="Times New Roman" w:hAnsi="Times New Roman"/>
          <w:sz w:val="24"/>
          <w:szCs w:val="24"/>
        </w:rPr>
      </w:pPr>
      <w:r>
        <w:rPr>
          <w:rFonts w:ascii="Times New Roman" w:hAnsi="Times New Roman"/>
          <w:sz w:val="24"/>
          <w:szCs w:val="24"/>
        </w:rPr>
        <w:t xml:space="preserve">  2. Главе городского поселения </w:t>
      </w:r>
      <w:proofErr w:type="spellStart"/>
      <w:r>
        <w:rPr>
          <w:rFonts w:ascii="Times New Roman" w:hAnsi="Times New Roman"/>
          <w:sz w:val="24"/>
          <w:szCs w:val="24"/>
        </w:rPr>
        <w:t>Мортка</w:t>
      </w:r>
      <w:proofErr w:type="spellEnd"/>
      <w:r>
        <w:rPr>
          <w:rFonts w:ascii="Times New Roman" w:hAnsi="Times New Roman"/>
          <w:sz w:val="24"/>
          <w:szCs w:val="24"/>
        </w:rPr>
        <w:t>:</w:t>
      </w:r>
    </w:p>
    <w:p w:rsidR="00F543DA" w:rsidRDefault="00F543DA" w:rsidP="00F543DA">
      <w:pPr>
        <w:spacing w:after="0" w:line="240" w:lineRule="auto"/>
        <w:ind w:firstLine="567"/>
        <w:jc w:val="both"/>
        <w:rPr>
          <w:rFonts w:ascii="Times New Roman" w:hAnsi="Times New Roman"/>
          <w:sz w:val="24"/>
          <w:szCs w:val="24"/>
        </w:rPr>
      </w:pPr>
      <w:r>
        <w:rPr>
          <w:rFonts w:ascii="Times New Roman" w:hAnsi="Times New Roman"/>
          <w:sz w:val="24"/>
          <w:szCs w:val="24"/>
        </w:rPr>
        <w:t xml:space="preserve">  1) направить настоящее решение на государственную регистрацию в установленном законом порядке в течение 15 дней со дня его принятия;</w:t>
      </w:r>
    </w:p>
    <w:p w:rsidR="00F543DA" w:rsidRDefault="00F543DA" w:rsidP="00F543DA">
      <w:pPr>
        <w:tabs>
          <w:tab w:val="left" w:pos="851"/>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2) обнародовать настоящее решение в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Pr>
          <w:rFonts w:ascii="Times New Roman" w:hAnsi="Times New Roman"/>
          <w:sz w:val="24"/>
          <w:szCs w:val="24"/>
        </w:rPr>
        <w:t>акте</w:t>
      </w:r>
      <w:proofErr w:type="gramEnd"/>
      <w:r>
        <w:rPr>
          <w:rFonts w:ascii="Times New Roman" w:hAnsi="Times New Roman"/>
          <w:sz w:val="24"/>
          <w:szCs w:val="24"/>
        </w:rPr>
        <w:t xml:space="preserve"> о внесении изменений в устав муниципального образования городское поселение </w:t>
      </w:r>
      <w:proofErr w:type="spellStart"/>
      <w:r>
        <w:rPr>
          <w:rFonts w:ascii="Times New Roman" w:hAnsi="Times New Roman"/>
          <w:sz w:val="24"/>
          <w:szCs w:val="24"/>
        </w:rPr>
        <w:t>Мортка</w:t>
      </w:r>
      <w:proofErr w:type="spellEnd"/>
      <w:r>
        <w:rPr>
          <w:rFonts w:ascii="Times New Roman" w:hAnsi="Times New Roman"/>
          <w:sz w:val="24"/>
          <w:szCs w:val="24"/>
        </w:rPr>
        <w:t xml:space="preserve"> </w:t>
      </w:r>
      <w:proofErr w:type="spellStart"/>
      <w:r>
        <w:rPr>
          <w:rFonts w:ascii="Times New Roman" w:hAnsi="Times New Roman"/>
          <w:sz w:val="24"/>
          <w:szCs w:val="24"/>
        </w:rPr>
        <w:t>Кондинского</w:t>
      </w:r>
      <w:proofErr w:type="spellEnd"/>
      <w:r>
        <w:rPr>
          <w:rFonts w:ascii="Times New Roman" w:hAnsi="Times New Roman"/>
          <w:sz w:val="24"/>
          <w:szCs w:val="24"/>
        </w:rPr>
        <w:t xml:space="preserve">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 и разместить на </w:t>
      </w:r>
      <w:r>
        <w:rPr>
          <w:rFonts w:ascii="Times New Roman" w:hAnsi="Times New Roman"/>
          <w:sz w:val="24"/>
          <w:szCs w:val="24"/>
        </w:rPr>
        <w:lastRenderedPageBreak/>
        <w:t xml:space="preserve">официальном </w:t>
      </w:r>
      <w:proofErr w:type="gramStart"/>
      <w:r>
        <w:rPr>
          <w:rFonts w:ascii="Times New Roman" w:hAnsi="Times New Roman"/>
          <w:sz w:val="24"/>
          <w:szCs w:val="24"/>
        </w:rPr>
        <w:t>сайте</w:t>
      </w:r>
      <w:proofErr w:type="gramEnd"/>
      <w:r>
        <w:rPr>
          <w:rFonts w:ascii="Times New Roman" w:hAnsi="Times New Roman"/>
          <w:sz w:val="24"/>
          <w:szCs w:val="24"/>
        </w:rPr>
        <w:t xml:space="preserve"> органов местного самоуправления </w:t>
      </w:r>
      <w:proofErr w:type="spellStart"/>
      <w:r>
        <w:rPr>
          <w:rFonts w:ascii="Times New Roman" w:hAnsi="Times New Roman"/>
          <w:sz w:val="24"/>
          <w:szCs w:val="24"/>
        </w:rPr>
        <w:t>Кондинского</w:t>
      </w:r>
      <w:proofErr w:type="spellEnd"/>
      <w:r>
        <w:rPr>
          <w:rFonts w:ascii="Times New Roman" w:hAnsi="Times New Roman"/>
          <w:sz w:val="24"/>
          <w:szCs w:val="24"/>
        </w:rPr>
        <w:t xml:space="preserve"> района Ханты-Мансийского автономного округа – Югры.</w:t>
      </w:r>
    </w:p>
    <w:p w:rsidR="00F543DA" w:rsidRDefault="00F543DA" w:rsidP="00F543DA">
      <w:pPr>
        <w:spacing w:after="0" w:line="240" w:lineRule="auto"/>
        <w:ind w:firstLine="567"/>
        <w:jc w:val="both"/>
        <w:rPr>
          <w:rFonts w:ascii="Times New Roman" w:hAnsi="Times New Roman"/>
          <w:sz w:val="24"/>
          <w:szCs w:val="24"/>
        </w:rPr>
      </w:pPr>
      <w:r>
        <w:rPr>
          <w:rFonts w:ascii="Times New Roman" w:hAnsi="Times New Roman"/>
          <w:sz w:val="24"/>
          <w:szCs w:val="24"/>
        </w:rPr>
        <w:t xml:space="preserve"> 3)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w:t>
      </w:r>
    </w:p>
    <w:p w:rsidR="00F543DA" w:rsidRDefault="00F543DA" w:rsidP="00F543DA">
      <w:pPr>
        <w:spacing w:after="0" w:line="240" w:lineRule="auto"/>
        <w:ind w:firstLine="567"/>
        <w:jc w:val="both"/>
        <w:rPr>
          <w:rFonts w:ascii="Times New Roman" w:hAnsi="Times New Roman"/>
          <w:sz w:val="24"/>
          <w:szCs w:val="24"/>
        </w:rPr>
      </w:pPr>
      <w:r>
        <w:rPr>
          <w:rFonts w:ascii="Times New Roman" w:hAnsi="Times New Roman"/>
          <w:sz w:val="24"/>
          <w:szCs w:val="24"/>
        </w:rPr>
        <w:t xml:space="preserve">3. Настоящее решение вступает в силу после его обнародования, </w:t>
      </w:r>
    </w:p>
    <w:p w:rsidR="00F543DA" w:rsidRDefault="00F543DA" w:rsidP="00F543DA">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настоящего решения возложить на главу городского поселения </w:t>
      </w:r>
      <w:proofErr w:type="spellStart"/>
      <w:r>
        <w:rPr>
          <w:rFonts w:ascii="Times New Roman" w:hAnsi="Times New Roman"/>
          <w:sz w:val="24"/>
          <w:szCs w:val="24"/>
        </w:rPr>
        <w:t>Мортка</w:t>
      </w:r>
      <w:proofErr w:type="spellEnd"/>
      <w:r>
        <w:rPr>
          <w:rFonts w:ascii="Times New Roman" w:hAnsi="Times New Roman"/>
          <w:sz w:val="24"/>
          <w:szCs w:val="24"/>
        </w:rPr>
        <w:t>.</w:t>
      </w:r>
    </w:p>
    <w:p w:rsidR="00F543DA" w:rsidRDefault="00F543DA" w:rsidP="00F543DA">
      <w:pPr>
        <w:spacing w:after="0"/>
        <w:rPr>
          <w:rFonts w:ascii="Times New Roman" w:hAnsi="Times New Roman"/>
          <w:sz w:val="24"/>
          <w:szCs w:val="24"/>
        </w:rPr>
      </w:pPr>
    </w:p>
    <w:p w:rsidR="00F543DA" w:rsidRDefault="00F543DA" w:rsidP="00F543DA">
      <w:pPr>
        <w:spacing w:after="0"/>
        <w:rPr>
          <w:rFonts w:ascii="Times New Roman" w:hAnsi="Times New Roman"/>
          <w:sz w:val="24"/>
          <w:szCs w:val="24"/>
        </w:rPr>
      </w:pPr>
      <w:r>
        <w:rPr>
          <w:rFonts w:ascii="Times New Roman" w:hAnsi="Times New Roman"/>
          <w:sz w:val="24"/>
          <w:szCs w:val="24"/>
        </w:rPr>
        <w:t xml:space="preserve">Председатель Совета депутатов   </w:t>
      </w:r>
    </w:p>
    <w:p w:rsidR="00F543DA" w:rsidRDefault="00F543DA" w:rsidP="00F543DA">
      <w:pPr>
        <w:spacing w:after="0"/>
        <w:rPr>
          <w:rFonts w:ascii="Times New Roman" w:hAnsi="Times New Roman"/>
          <w:sz w:val="24"/>
          <w:szCs w:val="24"/>
        </w:rPr>
      </w:pPr>
      <w:r>
        <w:rPr>
          <w:rFonts w:ascii="Times New Roman" w:hAnsi="Times New Roman"/>
          <w:sz w:val="24"/>
          <w:szCs w:val="24"/>
        </w:rPr>
        <w:t xml:space="preserve">городского поселения </w:t>
      </w:r>
      <w:proofErr w:type="spellStart"/>
      <w:r>
        <w:rPr>
          <w:rFonts w:ascii="Times New Roman" w:hAnsi="Times New Roman"/>
          <w:sz w:val="24"/>
          <w:szCs w:val="24"/>
        </w:rPr>
        <w:t>Мортка</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И.В. Карякин                                                                    </w:t>
      </w:r>
    </w:p>
    <w:p w:rsidR="00F543DA" w:rsidRDefault="00F543DA" w:rsidP="00F543DA">
      <w:pPr>
        <w:spacing w:after="0"/>
        <w:rPr>
          <w:rFonts w:ascii="Times New Roman" w:hAnsi="Times New Roman"/>
          <w:sz w:val="24"/>
          <w:szCs w:val="24"/>
        </w:rPr>
      </w:pPr>
    </w:p>
    <w:p w:rsidR="00F543DA" w:rsidRDefault="00F543DA" w:rsidP="00F543DA">
      <w:pPr>
        <w:spacing w:after="0"/>
        <w:rPr>
          <w:rFonts w:ascii="Times New Roman" w:hAnsi="Times New Roman"/>
          <w:sz w:val="24"/>
          <w:szCs w:val="24"/>
        </w:rPr>
      </w:pPr>
    </w:p>
    <w:p w:rsidR="00F543DA" w:rsidRDefault="00F543DA" w:rsidP="00F543DA">
      <w:pPr>
        <w:spacing w:after="0"/>
        <w:rPr>
          <w:rFonts w:ascii="Times New Roman" w:hAnsi="Times New Roman"/>
          <w:sz w:val="24"/>
          <w:szCs w:val="24"/>
        </w:rPr>
      </w:pPr>
      <w:r>
        <w:rPr>
          <w:rFonts w:ascii="Times New Roman" w:hAnsi="Times New Roman"/>
          <w:sz w:val="24"/>
          <w:szCs w:val="24"/>
        </w:rPr>
        <w:t xml:space="preserve">Глава городского поселения </w:t>
      </w:r>
      <w:proofErr w:type="spellStart"/>
      <w:r>
        <w:rPr>
          <w:rFonts w:ascii="Times New Roman" w:hAnsi="Times New Roman"/>
          <w:sz w:val="24"/>
          <w:szCs w:val="24"/>
        </w:rPr>
        <w:t>Мортка</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А.А.Тагильцев</w:t>
      </w:r>
      <w:proofErr w:type="spellEnd"/>
    </w:p>
    <w:p w:rsidR="00F543DA" w:rsidRDefault="00F543DA" w:rsidP="00F543DA">
      <w:pPr>
        <w:spacing w:after="0" w:line="240" w:lineRule="auto"/>
        <w:rPr>
          <w:rFonts w:ascii="Times New Roman" w:hAnsi="Times New Roman"/>
          <w:sz w:val="24"/>
          <w:szCs w:val="24"/>
        </w:rPr>
      </w:pPr>
    </w:p>
    <w:p w:rsidR="00F543DA" w:rsidRDefault="00F543DA" w:rsidP="00F543DA">
      <w:pPr>
        <w:spacing w:after="0" w:line="240" w:lineRule="auto"/>
        <w:rPr>
          <w:rFonts w:ascii="Times New Roman" w:hAnsi="Times New Roman"/>
          <w:sz w:val="24"/>
          <w:szCs w:val="24"/>
        </w:rPr>
      </w:pPr>
    </w:p>
    <w:p w:rsidR="00F543DA" w:rsidRDefault="00F543DA" w:rsidP="00F543DA">
      <w:pPr>
        <w:spacing w:after="0" w:line="240" w:lineRule="auto"/>
        <w:rPr>
          <w:rFonts w:ascii="Times New Roman" w:hAnsi="Times New Roman"/>
          <w:sz w:val="24"/>
          <w:szCs w:val="24"/>
        </w:rPr>
      </w:pPr>
    </w:p>
    <w:p w:rsidR="00F543DA" w:rsidRDefault="00F543DA" w:rsidP="00F543DA">
      <w:pPr>
        <w:spacing w:after="0" w:line="240" w:lineRule="auto"/>
        <w:rPr>
          <w:rFonts w:ascii="Times New Roman" w:hAnsi="Times New Roman"/>
          <w:sz w:val="24"/>
          <w:szCs w:val="24"/>
        </w:rPr>
      </w:pPr>
    </w:p>
    <w:p w:rsidR="00F543DA" w:rsidRDefault="00F543DA" w:rsidP="00F543DA">
      <w:pPr>
        <w:spacing w:after="0" w:line="240" w:lineRule="auto"/>
        <w:rPr>
          <w:rFonts w:ascii="Times New Roman" w:hAnsi="Times New Roman"/>
          <w:sz w:val="24"/>
          <w:szCs w:val="24"/>
        </w:rPr>
      </w:pPr>
    </w:p>
    <w:p w:rsidR="00F543DA" w:rsidRDefault="00F543DA" w:rsidP="00F543DA">
      <w:pPr>
        <w:spacing w:after="0" w:line="240" w:lineRule="auto"/>
        <w:rPr>
          <w:rFonts w:ascii="Times New Roman" w:hAnsi="Times New Roman"/>
          <w:sz w:val="24"/>
          <w:szCs w:val="24"/>
        </w:rPr>
      </w:pPr>
      <w:proofErr w:type="spellStart"/>
      <w:r>
        <w:rPr>
          <w:rFonts w:ascii="Times New Roman" w:hAnsi="Times New Roman"/>
          <w:sz w:val="24"/>
          <w:szCs w:val="24"/>
        </w:rPr>
        <w:t>пгт</w:t>
      </w:r>
      <w:proofErr w:type="gramStart"/>
      <w:r>
        <w:rPr>
          <w:rFonts w:ascii="Times New Roman" w:hAnsi="Times New Roman"/>
          <w:sz w:val="24"/>
          <w:szCs w:val="24"/>
        </w:rPr>
        <w:t>.М</w:t>
      </w:r>
      <w:proofErr w:type="gramEnd"/>
      <w:r>
        <w:rPr>
          <w:rFonts w:ascii="Times New Roman" w:hAnsi="Times New Roman"/>
          <w:sz w:val="24"/>
          <w:szCs w:val="24"/>
        </w:rPr>
        <w:t>ортка</w:t>
      </w:r>
      <w:proofErr w:type="spellEnd"/>
      <w:r>
        <w:rPr>
          <w:rFonts w:ascii="Times New Roman" w:hAnsi="Times New Roman"/>
          <w:sz w:val="24"/>
          <w:szCs w:val="24"/>
        </w:rPr>
        <w:t xml:space="preserve">                                                                                            </w:t>
      </w:r>
    </w:p>
    <w:p w:rsidR="00F543DA" w:rsidRDefault="00FA73E2" w:rsidP="00F543DA">
      <w:pPr>
        <w:spacing w:after="0" w:line="240" w:lineRule="auto"/>
        <w:jc w:val="both"/>
        <w:rPr>
          <w:rFonts w:ascii="Times New Roman" w:hAnsi="Times New Roman"/>
          <w:sz w:val="24"/>
          <w:szCs w:val="24"/>
        </w:rPr>
      </w:pPr>
      <w:r>
        <w:rPr>
          <w:rFonts w:ascii="Times New Roman" w:hAnsi="Times New Roman"/>
          <w:sz w:val="24"/>
          <w:szCs w:val="24"/>
        </w:rPr>
        <w:t>«19</w:t>
      </w:r>
      <w:r w:rsidR="00F543DA">
        <w:rPr>
          <w:rFonts w:ascii="Times New Roman" w:hAnsi="Times New Roman"/>
          <w:sz w:val="24"/>
          <w:szCs w:val="24"/>
        </w:rPr>
        <w:t>»</w:t>
      </w:r>
      <w:r>
        <w:rPr>
          <w:rFonts w:ascii="Times New Roman" w:hAnsi="Times New Roman"/>
          <w:sz w:val="24"/>
          <w:szCs w:val="24"/>
        </w:rPr>
        <w:t xml:space="preserve"> июня </w:t>
      </w:r>
      <w:r w:rsidR="00F543DA">
        <w:rPr>
          <w:rFonts w:ascii="Times New Roman" w:hAnsi="Times New Roman"/>
          <w:sz w:val="24"/>
          <w:szCs w:val="24"/>
        </w:rPr>
        <w:t>2023 года</w:t>
      </w:r>
    </w:p>
    <w:p w:rsidR="00F543DA" w:rsidRDefault="00F543DA" w:rsidP="00F543DA">
      <w:pPr>
        <w:spacing w:after="0" w:line="240" w:lineRule="auto"/>
        <w:jc w:val="both"/>
        <w:rPr>
          <w:rFonts w:ascii="Times New Roman" w:hAnsi="Times New Roman"/>
          <w:sz w:val="24"/>
          <w:szCs w:val="24"/>
        </w:rPr>
      </w:pPr>
      <w:r>
        <w:rPr>
          <w:rFonts w:ascii="Times New Roman" w:hAnsi="Times New Roman"/>
          <w:sz w:val="24"/>
          <w:szCs w:val="24"/>
        </w:rPr>
        <w:t>№</w:t>
      </w:r>
      <w:r w:rsidR="00FA73E2">
        <w:rPr>
          <w:rFonts w:ascii="Times New Roman" w:hAnsi="Times New Roman"/>
          <w:sz w:val="24"/>
          <w:szCs w:val="24"/>
        </w:rPr>
        <w:t>290</w:t>
      </w:r>
      <w:bookmarkStart w:id="0" w:name="_GoBack"/>
      <w:bookmarkEnd w:id="0"/>
    </w:p>
    <w:p w:rsidR="00F543DA" w:rsidRDefault="00F543DA" w:rsidP="00F543DA"/>
    <w:p w:rsidR="00A2488B" w:rsidRDefault="00A2488B"/>
    <w:sectPr w:rsidR="00A24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004"/>
        </w:tabs>
        <w:ind w:left="1004"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87"/>
    <w:rsid w:val="009C2B87"/>
    <w:rsid w:val="00A2488B"/>
    <w:rsid w:val="00F543DA"/>
    <w:rsid w:val="00FA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АДМС-5</dc:creator>
  <cp:keywords/>
  <dc:description/>
  <cp:lastModifiedBy>АДМС-5</cp:lastModifiedBy>
  <cp:revision>5</cp:revision>
  <cp:lastPrinted>2023-05-30T06:42:00Z</cp:lastPrinted>
  <dcterms:created xsi:type="dcterms:W3CDTF">2023-05-30T06:41:00Z</dcterms:created>
  <dcterms:modified xsi:type="dcterms:W3CDTF">2023-06-16T05:10:00Z</dcterms:modified>
</cp:coreProperties>
</file>