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F5" w:rsidRPr="00382CF5" w:rsidRDefault="00382CF5" w:rsidP="00382CF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525"/>
        <w:tblW w:w="5000" w:type="pct"/>
        <w:tblLook w:val="04A0" w:firstRow="1" w:lastRow="0" w:firstColumn="1" w:lastColumn="0" w:noHBand="0" w:noVBand="1"/>
      </w:tblPr>
      <w:tblGrid>
        <w:gridCol w:w="576"/>
        <w:gridCol w:w="2545"/>
        <w:gridCol w:w="2577"/>
        <w:gridCol w:w="2022"/>
        <w:gridCol w:w="3268"/>
      </w:tblGrid>
      <w:tr w:rsidR="00FD2E1B" w:rsidRPr="000B79E7" w:rsidTr="000B79E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9E7" w:rsidRPr="000B79E7" w:rsidRDefault="00FD2E1B" w:rsidP="00AF70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B79E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МЕРЫ ФИНАНСОВОЙ ПОДДЕРЖКИ СУБЪЕКТОВ МАЛОГО И СРЕДНЕГО ПРЕДПРИНИМАТЕЛЬСТВА ПО МЕРОПРИЯТИЯМ МУНИЦИПАЛЬНОЙ ПРОГРАММЫ</w:t>
            </w:r>
            <w:r w:rsidR="00B752A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="00AF706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</w:t>
            </w:r>
            <w:r w:rsidR="00B752A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ОНДИНСКОГО РАЙОНА</w:t>
            </w:r>
            <w:r w:rsidRPr="000B79E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«РАЗВИТИЕ </w:t>
            </w:r>
            <w:r w:rsidR="00FA2C9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ЭКОНОМИЧЕСКОГО ПОТЕНЦИАЛА</w:t>
            </w:r>
            <w:r w:rsidR="00B752A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  <w:p w:rsidR="00FD2E1B" w:rsidRPr="000B79E7" w:rsidRDefault="002A4867" w:rsidP="00B752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0B79E7" w:rsidRPr="000B7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A2C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B79E7" w:rsidRPr="000B7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87039" w:rsidRPr="000B79E7" w:rsidTr="00183790"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E1B" w:rsidRPr="000B79E7" w:rsidRDefault="00FD2E1B" w:rsidP="000B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E1B" w:rsidRPr="000B79E7" w:rsidRDefault="00FD2E1B" w:rsidP="000B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E1B" w:rsidRPr="000B79E7" w:rsidRDefault="00FD2E1B" w:rsidP="000B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Мероприятие/ направление финансовой поддержки субъектов МСП</w:t>
            </w:r>
          </w:p>
        </w:tc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E1B" w:rsidRPr="000B79E7" w:rsidRDefault="00FD2E1B" w:rsidP="000B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Условия финансовой поддержки субъектов МСП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E1B" w:rsidRPr="000B79E7" w:rsidRDefault="00FD2E1B" w:rsidP="000B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Предельный объем финансовой поддержки на 1 субъекта МСП в год</w:t>
            </w:r>
          </w:p>
          <w:p w:rsidR="00FD2E1B" w:rsidRPr="000B79E7" w:rsidRDefault="00FD2E1B" w:rsidP="000B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(в соответ</w:t>
            </w:r>
            <w:r w:rsidR="00324183" w:rsidRPr="000B79E7">
              <w:rPr>
                <w:rFonts w:ascii="Times New Roman" w:hAnsi="Times New Roman" w:cs="Times New Roman"/>
                <w:sz w:val="24"/>
                <w:szCs w:val="24"/>
              </w:rPr>
              <w:t>ствии с порядком предоставления</w:t>
            </w: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E1B" w:rsidRPr="000B79E7" w:rsidRDefault="004C7D69" w:rsidP="000B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Обязательные у</w:t>
            </w:r>
            <w:r w:rsidR="00FD2E1B" w:rsidRPr="000B79E7">
              <w:rPr>
                <w:rFonts w:ascii="Times New Roman" w:hAnsi="Times New Roman" w:cs="Times New Roman"/>
                <w:sz w:val="24"/>
                <w:szCs w:val="24"/>
              </w:rPr>
              <w:t>словия п</w:t>
            </w: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ри заключении</w:t>
            </w:r>
            <w:r w:rsidR="00FD2E1B" w:rsidRPr="000B79E7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 w:rsidRPr="000B79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D2E1B" w:rsidRPr="000B79E7" w:rsidTr="000B79E7"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2E1B" w:rsidRPr="00632BBC" w:rsidRDefault="00FD2E1B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2E1B" w:rsidRPr="000B79E7" w:rsidRDefault="00FD2E1B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07" w:rsidRDefault="00FA2C97" w:rsidP="00FA2C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A2C9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 мероприятию</w:t>
            </w:r>
          </w:p>
          <w:p w:rsidR="00FA2C97" w:rsidRDefault="00FA2C97" w:rsidP="00FA2C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A2C9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«Региональный проект </w:t>
            </w:r>
          </w:p>
          <w:p w:rsidR="00FD2E1B" w:rsidRPr="000B79E7" w:rsidRDefault="00FA2C97" w:rsidP="00FA2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C9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"Малое и среднее предпринимательство и поддержка индивидуальной предпринимательской инициативы</w:t>
            </w:r>
            <w:r w:rsidR="003E4CFE" w:rsidRPr="000B79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</w:tr>
      <w:tr w:rsidR="00183790" w:rsidRPr="00502307" w:rsidTr="00183790">
        <w:tc>
          <w:tcPr>
            <w:tcW w:w="262" w:type="pct"/>
            <w:shd w:val="clear" w:color="auto" w:fill="F2F2F2" w:themeFill="background1" w:themeFillShade="F2"/>
            <w:vAlign w:val="center"/>
          </w:tcPr>
          <w:p w:rsidR="00183790" w:rsidRPr="0050230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:rsidR="00183790" w:rsidRPr="00502307" w:rsidRDefault="00DE091A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по приобретению </w:t>
            </w:r>
            <w:r w:rsidR="00F73171" w:rsidRPr="00502307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оборудования (основных средств) и лицензионных программных продуктов</w:t>
            </w:r>
          </w:p>
          <w:p w:rsidR="00183790" w:rsidRPr="00502307" w:rsidRDefault="00183790" w:rsidP="00980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:rsidR="00DE091A" w:rsidRPr="00502307" w:rsidRDefault="00DE091A" w:rsidP="00DE0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К возмещению принимаются затраты, произведенные субъектами МСП в течение 12 месяцев, предшествующих дате регистрации Заявки.</w:t>
            </w:r>
          </w:p>
          <w:p w:rsidR="00DE091A" w:rsidRPr="00502307" w:rsidRDefault="00DE091A" w:rsidP="00DE091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83790" w:rsidRPr="00502307" w:rsidRDefault="00DE091A" w:rsidP="000B45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Возмещению подлежат фактически произведенные и документально подтвержденные затраты Участника отбора на оборудование, основные средства и лицензионные программные продукты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:rsidR="00183790" w:rsidRPr="00502307" w:rsidRDefault="00DE091A" w:rsidP="00B7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t xml:space="preserve"> </w:t>
            </w: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не более 80% от общего объема затрат, и не более 500 тыс. рублей на одного Участника отбора в год</w:t>
            </w:r>
          </w:p>
        </w:tc>
        <w:tc>
          <w:tcPr>
            <w:tcW w:w="1487" w:type="pct"/>
            <w:vMerge w:val="restart"/>
            <w:shd w:val="clear" w:color="auto" w:fill="F2F2F2" w:themeFill="background1" w:themeFillShade="F2"/>
          </w:tcPr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AF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FB0494">
            <w:pPr>
              <w:ind w:firstLine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Субсидии в Соглашении устанавливается плановое значение показателя результативности использования Субъектами </w:t>
            </w:r>
            <w:r w:rsidRPr="0050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субсидий, которое является обязательным для выполнения:</w:t>
            </w:r>
          </w:p>
          <w:p w:rsidR="00183790" w:rsidRPr="00502307" w:rsidRDefault="00183790" w:rsidP="00FB0494">
            <w:pPr>
              <w:ind w:firstLine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сохранение рабочих мест (при их наличии на дату предоставления заявления на субсидию, включая вновь зарегистрированных индивидуальных предпринимателей (ед.)), в течение 1 года после получения поддержки.</w:t>
            </w:r>
          </w:p>
          <w:p w:rsidR="00183790" w:rsidRPr="00502307" w:rsidRDefault="00183790" w:rsidP="00B752A7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790" w:rsidRPr="00502307" w:rsidTr="00183790">
        <w:trPr>
          <w:trHeight w:val="128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:rsidR="00183790" w:rsidRPr="0050230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:rsidR="00183790" w:rsidRPr="00502307" w:rsidRDefault="00DE091A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Возмещение затрат на оплату коммунальных услуг нежилых помещений</w:t>
            </w:r>
          </w:p>
          <w:p w:rsidR="00183790" w:rsidRPr="0050230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790" w:rsidRPr="00502307" w:rsidRDefault="00183790" w:rsidP="003E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:rsidR="00183790" w:rsidRPr="00502307" w:rsidRDefault="00DE091A" w:rsidP="000B45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К возмещению принимаются затраты, произведенные субъектами МСП в течение 12 месяцев, предшествующих дате регистрации Заявки.</w:t>
            </w:r>
          </w:p>
          <w:p w:rsidR="00DE091A" w:rsidRPr="00502307" w:rsidRDefault="00DE091A" w:rsidP="000B45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Возмещению подлежат фактически произведенные и документально подтвержденные затраты Участника </w:t>
            </w:r>
            <w:r w:rsidRPr="0050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отбора на оплату услуг по теплоснабжению, газоснабжению (поставка газа), водоснабжению, водоотведению, энергоснабжению, вывозу твердых коммунальных отходов, в соответствии с заключенными договорами на предоставление соответствующих услуг по нежилым помещениям, используемым в целях осуществления предпринимательской деятельности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:rsidR="00183790" w:rsidRPr="00502307" w:rsidRDefault="00DE091A" w:rsidP="00DE09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80% от общего объема затрат, и не более 200 тыс. рублей на одного Участника отбора в год.</w:t>
            </w:r>
          </w:p>
        </w:tc>
        <w:tc>
          <w:tcPr>
            <w:tcW w:w="1487" w:type="pct"/>
            <w:vMerge/>
            <w:shd w:val="clear" w:color="auto" w:fill="F2F2F2" w:themeFill="background1" w:themeFillShade="F2"/>
          </w:tcPr>
          <w:p w:rsidR="00183790" w:rsidRPr="00502307" w:rsidRDefault="00183790" w:rsidP="000F023E">
            <w:pPr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790" w:rsidRPr="00502307" w:rsidTr="00183790">
        <w:trPr>
          <w:trHeight w:val="128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:rsidR="00183790" w:rsidRPr="0050230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:rsidR="00183790" w:rsidRPr="00502307" w:rsidRDefault="00DE091A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Возмещение затрат на аренду (субаренду) нежилых помещений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:rsidR="00183790" w:rsidRPr="00502307" w:rsidRDefault="00DE091A" w:rsidP="00DE0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2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К возмещению принимаются затраты, произведенные субъектами МСП в течение 12 месяцев, предшествующих дате регистрации Заявки.</w:t>
            </w:r>
          </w:p>
          <w:p w:rsidR="00DE091A" w:rsidRPr="00502307" w:rsidRDefault="00DE091A" w:rsidP="00DE0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2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Возмещению подлежат фактически произведенные и документально подтвержденные затраты Участника отбора на аренду нежилых помещений, 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от 24 июля 2007 года № 209-ФЗ «О развитии малого и среднего предпринимательства в Российской Федерации»</w:t>
            </w:r>
          </w:p>
          <w:p w:rsidR="00DE091A" w:rsidRPr="00502307" w:rsidRDefault="00DE091A" w:rsidP="00AF706E">
            <w:pPr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:rsidR="00183790" w:rsidRPr="00502307" w:rsidRDefault="00DE091A" w:rsidP="00B7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50% от общего объема затрат и не более 300 тыс. рублей на одного Участника отбора в год</w:t>
            </w:r>
          </w:p>
        </w:tc>
        <w:tc>
          <w:tcPr>
            <w:tcW w:w="1487" w:type="pct"/>
            <w:vMerge/>
            <w:shd w:val="clear" w:color="auto" w:fill="F2F2F2" w:themeFill="background1" w:themeFillShade="F2"/>
          </w:tcPr>
          <w:p w:rsidR="00183790" w:rsidRPr="00502307" w:rsidRDefault="00183790" w:rsidP="000F023E">
            <w:pPr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790" w:rsidRPr="00502307" w:rsidTr="00183790">
        <w:trPr>
          <w:trHeight w:val="128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:rsidR="00183790" w:rsidRPr="0050230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:rsidR="00183790" w:rsidRPr="00502307" w:rsidRDefault="003A001A" w:rsidP="006E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Возмещение части затрат на приобретение и (или) доставку кормов для сельскохозяйственных животных и птицы в районах Крайнего Севера и приравненных к ним местностях с ограниченными сроками завоза грузов (продукции) автономного округа: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:rsidR="00183790" w:rsidRPr="00502307" w:rsidRDefault="006E6D92" w:rsidP="006E6D92">
            <w:pPr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Возмещению подлежат фактически произведенные и документально подтвержденные затраты Участника отбора на приобретение и (или) доставку кормов 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:rsidR="00183790" w:rsidRPr="00502307" w:rsidRDefault="006E6D92" w:rsidP="00B7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не более 80% от общего объема затрат и не более 300 тыс. рублей на одного Участника отбора в год</w:t>
            </w:r>
          </w:p>
        </w:tc>
        <w:tc>
          <w:tcPr>
            <w:tcW w:w="1487" w:type="pct"/>
            <w:vMerge/>
            <w:shd w:val="clear" w:color="auto" w:fill="F2F2F2" w:themeFill="background1" w:themeFillShade="F2"/>
          </w:tcPr>
          <w:p w:rsidR="00183790" w:rsidRPr="00502307" w:rsidRDefault="00183790" w:rsidP="000F023E">
            <w:pPr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790" w:rsidRPr="00502307" w:rsidTr="00183790">
        <w:trPr>
          <w:trHeight w:val="128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:rsidR="00183790" w:rsidRPr="0050230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:rsidR="00183790" w:rsidRPr="00502307" w:rsidRDefault="003A001A" w:rsidP="0018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9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и (или) доставку муки для производства хлеба и хлебобулочных изделий в районах Крайнего Севера и приравненных к ним местностях с ограниченными сроками завоза грузов (продукции) автономного округа</w:t>
            </w:r>
            <w:bookmarkStart w:id="0" w:name="_GoBack"/>
            <w:bookmarkEnd w:id="0"/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:rsidR="006E6D92" w:rsidRPr="00502307" w:rsidRDefault="006E6D92" w:rsidP="00DE0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2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возмещению принимаются затраты, произведенные субъектами МСП в течение 12 месяцев, предшествующих дате регистрации Заявки</w:t>
            </w:r>
          </w:p>
          <w:p w:rsidR="00183790" w:rsidRPr="00502307" w:rsidRDefault="006E6D92" w:rsidP="006E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Возмещению подлежат фактически произведенные и документально подтвержденные затраты Участника отбора на приобретение и (или) доставку муки в размере 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:rsidR="00183790" w:rsidRPr="00502307" w:rsidRDefault="006E6D92" w:rsidP="006E6D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не более 80% от общего объема затрат и не более 300 тыс. рублей на одного Участника отбора в год.</w:t>
            </w:r>
          </w:p>
        </w:tc>
        <w:tc>
          <w:tcPr>
            <w:tcW w:w="1487" w:type="pct"/>
            <w:vMerge/>
            <w:shd w:val="clear" w:color="auto" w:fill="F2F2F2" w:themeFill="background1" w:themeFillShade="F2"/>
          </w:tcPr>
          <w:p w:rsidR="00183790" w:rsidRPr="00502307" w:rsidRDefault="00183790" w:rsidP="000F023E">
            <w:pPr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790" w:rsidRPr="00502307" w:rsidTr="00183790">
        <w:trPr>
          <w:trHeight w:val="128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:rsidR="00183790" w:rsidRPr="00502307" w:rsidRDefault="00183790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:rsidR="00183790" w:rsidRPr="00502307" w:rsidRDefault="006E6D92" w:rsidP="0018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Возмещение затрат по обязательной сертификации произведенной продукции и (или) декларирование ее соответствия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:rsidR="00DE091A" w:rsidRPr="00502307" w:rsidRDefault="00DE091A" w:rsidP="00DE0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К возмещению принимаются затраты, произведенные субъектами МСП в течение 12 месяцев, предшествующих дате регистрации Заявки</w:t>
            </w:r>
          </w:p>
          <w:p w:rsidR="00183790" w:rsidRPr="00502307" w:rsidRDefault="006E6D92" w:rsidP="00DE0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Возмещению подлежат фактически произведенные и документально подтвержденные затраты Участника отбора по договорам на оказание услуг (выполнение работ) по обязательной сертификации произведенной продукции и (или) декларирование ее соответствия 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:rsidR="00183790" w:rsidRPr="00502307" w:rsidRDefault="006E6D92" w:rsidP="006E6D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не более 80% от общего объема затрат, и не более 100 тыс. рублей на одного Участника отбора в год</w:t>
            </w:r>
          </w:p>
        </w:tc>
        <w:tc>
          <w:tcPr>
            <w:tcW w:w="1487" w:type="pct"/>
            <w:vMerge/>
            <w:shd w:val="clear" w:color="auto" w:fill="F2F2F2" w:themeFill="background1" w:themeFillShade="F2"/>
          </w:tcPr>
          <w:p w:rsidR="00183790" w:rsidRPr="00502307" w:rsidRDefault="00183790" w:rsidP="000F023E">
            <w:pPr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71" w:rsidRPr="00632BBC" w:rsidTr="00183790">
        <w:trPr>
          <w:trHeight w:val="128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73171" w:rsidRPr="00502307" w:rsidRDefault="00F73171" w:rsidP="0098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:rsidR="00F73171" w:rsidRPr="00502307" w:rsidRDefault="00F73171" w:rsidP="0018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Возмещение затрат на государственную регистрацию, приобретение инвентаря производственного назначения, рекламу, выплаты по передаче прав на франшизу (паушальный взнос), ремонтные работы в нежилых помещениях, выполняемые при подготовке помещений к эксплуатации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:rsidR="00F73171" w:rsidRPr="00502307" w:rsidRDefault="00F73171" w:rsidP="00DE0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К возмещению принимаются затраты, произведенные субъектами МСП в течение 12 месяцев, предшествующих дате регистрации Заявки.</w:t>
            </w:r>
          </w:p>
          <w:p w:rsidR="00F73171" w:rsidRPr="00502307" w:rsidRDefault="00F73171" w:rsidP="00DE0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Возмещению подлежат фактически произведенные и документально подтвержденные затраты субъектов МСП, впервые зарегистрированных и действующих менее одного года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:rsidR="00F73171" w:rsidRPr="006E6D92" w:rsidRDefault="00F73171" w:rsidP="006E6D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307">
              <w:rPr>
                <w:rFonts w:ascii="Times New Roman" w:hAnsi="Times New Roman" w:cs="Times New Roman"/>
                <w:sz w:val="24"/>
                <w:szCs w:val="24"/>
              </w:rPr>
              <w:t>не более 80% от общего объема затрат и не более 300 тыс. рублей на одного Участника отбора в год</w:t>
            </w:r>
          </w:p>
        </w:tc>
        <w:tc>
          <w:tcPr>
            <w:tcW w:w="1487" w:type="pct"/>
            <w:shd w:val="clear" w:color="auto" w:fill="F2F2F2" w:themeFill="background1" w:themeFillShade="F2"/>
          </w:tcPr>
          <w:p w:rsidR="00F73171" w:rsidRPr="00E22103" w:rsidRDefault="00F73171" w:rsidP="000F023E">
            <w:pPr>
              <w:ind w:firstLine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248" w:rsidRDefault="00557248" w:rsidP="00382CF5"/>
    <w:sectPr w:rsidR="00557248" w:rsidSect="00550F15">
      <w:pgSz w:w="11906" w:h="16838"/>
      <w:pgMar w:top="680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BC"/>
    <w:rsid w:val="000B45A5"/>
    <w:rsid w:val="000B79E7"/>
    <w:rsid w:val="000F023E"/>
    <w:rsid w:val="0013230C"/>
    <w:rsid w:val="00151F99"/>
    <w:rsid w:val="00183790"/>
    <w:rsid w:val="00184FF5"/>
    <w:rsid w:val="001C318E"/>
    <w:rsid w:val="001F5E31"/>
    <w:rsid w:val="0025214F"/>
    <w:rsid w:val="002A4867"/>
    <w:rsid w:val="002B2C8E"/>
    <w:rsid w:val="002B305F"/>
    <w:rsid w:val="002E25E7"/>
    <w:rsid w:val="003104D7"/>
    <w:rsid w:val="00324183"/>
    <w:rsid w:val="003547B1"/>
    <w:rsid w:val="00355035"/>
    <w:rsid w:val="0036537D"/>
    <w:rsid w:val="00382CF5"/>
    <w:rsid w:val="003A001A"/>
    <w:rsid w:val="003E4CFE"/>
    <w:rsid w:val="00404214"/>
    <w:rsid w:val="004461A9"/>
    <w:rsid w:val="0045779D"/>
    <w:rsid w:val="0049798B"/>
    <w:rsid w:val="004C3C25"/>
    <w:rsid w:val="004C7D69"/>
    <w:rsid w:val="00502307"/>
    <w:rsid w:val="0052166C"/>
    <w:rsid w:val="00533A5C"/>
    <w:rsid w:val="00550F15"/>
    <w:rsid w:val="00557248"/>
    <w:rsid w:val="00562BA0"/>
    <w:rsid w:val="005B16E9"/>
    <w:rsid w:val="005C6028"/>
    <w:rsid w:val="005F39E9"/>
    <w:rsid w:val="00632BBC"/>
    <w:rsid w:val="00680A5A"/>
    <w:rsid w:val="006E6D92"/>
    <w:rsid w:val="006E7C1B"/>
    <w:rsid w:val="006F69A6"/>
    <w:rsid w:val="00747911"/>
    <w:rsid w:val="007C4443"/>
    <w:rsid w:val="007E244F"/>
    <w:rsid w:val="00855F89"/>
    <w:rsid w:val="00887039"/>
    <w:rsid w:val="009178B6"/>
    <w:rsid w:val="0092540B"/>
    <w:rsid w:val="009537F6"/>
    <w:rsid w:val="00955820"/>
    <w:rsid w:val="00980F5D"/>
    <w:rsid w:val="009F53CF"/>
    <w:rsid w:val="00A12D46"/>
    <w:rsid w:val="00AA5822"/>
    <w:rsid w:val="00AC78F3"/>
    <w:rsid w:val="00AF706E"/>
    <w:rsid w:val="00B15984"/>
    <w:rsid w:val="00B465D9"/>
    <w:rsid w:val="00B71AA6"/>
    <w:rsid w:val="00B752A7"/>
    <w:rsid w:val="00B91015"/>
    <w:rsid w:val="00BE220B"/>
    <w:rsid w:val="00C26843"/>
    <w:rsid w:val="00C3156A"/>
    <w:rsid w:val="00C40770"/>
    <w:rsid w:val="00CE44C0"/>
    <w:rsid w:val="00CF3A68"/>
    <w:rsid w:val="00D05994"/>
    <w:rsid w:val="00D23D77"/>
    <w:rsid w:val="00D338EC"/>
    <w:rsid w:val="00D33E4C"/>
    <w:rsid w:val="00D42C02"/>
    <w:rsid w:val="00D56285"/>
    <w:rsid w:val="00DE091A"/>
    <w:rsid w:val="00E22103"/>
    <w:rsid w:val="00E23CA2"/>
    <w:rsid w:val="00E2590E"/>
    <w:rsid w:val="00E81D05"/>
    <w:rsid w:val="00EA069A"/>
    <w:rsid w:val="00ED46DE"/>
    <w:rsid w:val="00F101AC"/>
    <w:rsid w:val="00F3154A"/>
    <w:rsid w:val="00F73171"/>
    <w:rsid w:val="00FA2C97"/>
    <w:rsid w:val="00FB0494"/>
    <w:rsid w:val="00FD056D"/>
    <w:rsid w:val="00FD2E1B"/>
    <w:rsid w:val="00FE136A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59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59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8387-7524-49FF-A148-6250E465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Харитончик Татьяна Борисовна</cp:lastModifiedBy>
  <cp:revision>11</cp:revision>
  <cp:lastPrinted>2021-08-27T10:31:00Z</cp:lastPrinted>
  <dcterms:created xsi:type="dcterms:W3CDTF">2024-01-12T04:26:00Z</dcterms:created>
  <dcterms:modified xsi:type="dcterms:W3CDTF">2025-02-25T07:13:00Z</dcterms:modified>
</cp:coreProperties>
</file>