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91D2D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782CF2" w:rsidP="00FD12FD">
            <w:pPr>
              <w:rPr>
                <w:color w:val="000000"/>
                <w:sz w:val="28"/>
                <w:szCs w:val="28"/>
              </w:rPr>
            </w:pPr>
            <w:r w:rsidRPr="00B91D2D">
              <w:rPr>
                <w:color w:val="000000"/>
                <w:sz w:val="28"/>
                <w:szCs w:val="28"/>
              </w:rPr>
              <w:t>от</w:t>
            </w:r>
            <w:r w:rsidR="00B31CB7" w:rsidRPr="00B91D2D">
              <w:rPr>
                <w:color w:val="000000"/>
                <w:sz w:val="28"/>
                <w:szCs w:val="28"/>
              </w:rPr>
              <w:t xml:space="preserve"> </w:t>
            </w:r>
            <w:r w:rsidR="008C6B04" w:rsidRPr="00B91D2D">
              <w:rPr>
                <w:color w:val="000000"/>
                <w:sz w:val="28"/>
                <w:szCs w:val="28"/>
              </w:rPr>
              <w:t>2</w:t>
            </w:r>
            <w:r w:rsidR="00FD12FD" w:rsidRPr="00B91D2D">
              <w:rPr>
                <w:color w:val="000000"/>
                <w:sz w:val="28"/>
                <w:szCs w:val="28"/>
              </w:rPr>
              <w:t>8</w:t>
            </w:r>
            <w:r w:rsidR="00145A57" w:rsidRPr="00B91D2D">
              <w:rPr>
                <w:color w:val="000000"/>
                <w:sz w:val="28"/>
                <w:szCs w:val="28"/>
              </w:rPr>
              <w:t xml:space="preserve"> </w:t>
            </w:r>
            <w:r w:rsidR="003D299A" w:rsidRPr="00B91D2D">
              <w:rPr>
                <w:color w:val="000000"/>
                <w:sz w:val="28"/>
                <w:szCs w:val="28"/>
              </w:rPr>
              <w:t>февраля</w:t>
            </w:r>
            <w:r w:rsidR="00CD75BE" w:rsidRPr="00B91D2D">
              <w:rPr>
                <w:color w:val="000000"/>
                <w:sz w:val="28"/>
                <w:szCs w:val="28"/>
              </w:rPr>
              <w:t xml:space="preserve"> </w:t>
            </w:r>
            <w:r w:rsidR="00287578" w:rsidRPr="00B91D2D">
              <w:rPr>
                <w:color w:val="000000"/>
                <w:sz w:val="28"/>
                <w:szCs w:val="28"/>
              </w:rPr>
              <w:t>202</w:t>
            </w:r>
            <w:r w:rsidR="00145A57" w:rsidRPr="00B91D2D">
              <w:rPr>
                <w:color w:val="000000"/>
                <w:sz w:val="28"/>
                <w:szCs w:val="28"/>
              </w:rPr>
              <w:t>5</w:t>
            </w:r>
            <w:r w:rsidR="005C66B5" w:rsidRPr="00B91D2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5C66B5" w:rsidP="00FD12FD">
            <w:pPr>
              <w:jc w:val="right"/>
              <w:rPr>
                <w:color w:val="000000"/>
                <w:sz w:val="28"/>
                <w:szCs w:val="28"/>
              </w:rPr>
            </w:pPr>
            <w:r w:rsidRPr="00B91D2D">
              <w:rPr>
                <w:color w:val="000000"/>
                <w:sz w:val="28"/>
                <w:szCs w:val="28"/>
              </w:rPr>
              <w:t xml:space="preserve">№ </w:t>
            </w:r>
            <w:r w:rsidR="005162B0">
              <w:rPr>
                <w:color w:val="000000"/>
                <w:sz w:val="28"/>
                <w:szCs w:val="28"/>
              </w:rPr>
              <w:t>173</w:t>
            </w:r>
            <w:r w:rsidR="00403BC8" w:rsidRPr="00B91D2D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B91D2D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91D2D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91D2D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B91D2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91D2D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B91D2D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B91D2D" w:rsidRPr="00B91D2D" w:rsidTr="004944A0">
        <w:tc>
          <w:tcPr>
            <w:tcW w:w="5778" w:type="dxa"/>
          </w:tcPr>
          <w:p w:rsidR="00B91D2D" w:rsidRPr="00B91D2D" w:rsidRDefault="00B91D2D" w:rsidP="00B91D2D">
            <w:pPr>
              <w:tabs>
                <w:tab w:val="left" w:pos="4395"/>
              </w:tabs>
              <w:ind w:right="34"/>
              <w:rPr>
                <w:sz w:val="28"/>
                <w:szCs w:val="28"/>
              </w:rPr>
            </w:pPr>
            <w:r w:rsidRPr="00B91D2D">
              <w:rPr>
                <w:sz w:val="28"/>
                <w:szCs w:val="28"/>
              </w:rPr>
              <w:t>Об утверждении Сводного годового доклада о ходе реализации и оценке эффективности муниципальных программ Кондинского района за 2024 год</w:t>
            </w:r>
          </w:p>
        </w:tc>
      </w:tr>
    </w:tbl>
    <w:p w:rsidR="00B91D2D" w:rsidRPr="00B91D2D" w:rsidRDefault="00B91D2D" w:rsidP="00B91D2D">
      <w:pPr>
        <w:ind w:right="34" w:firstLine="709"/>
        <w:jc w:val="both"/>
        <w:rPr>
          <w:sz w:val="28"/>
          <w:szCs w:val="28"/>
          <w:lang w:eastAsia="en-US"/>
        </w:rPr>
      </w:pPr>
    </w:p>
    <w:p w:rsidR="00B91D2D" w:rsidRPr="00B91D2D" w:rsidRDefault="00B91D2D" w:rsidP="00B91D2D">
      <w:pPr>
        <w:ind w:right="34" w:firstLine="709"/>
        <w:jc w:val="both"/>
        <w:rPr>
          <w:sz w:val="28"/>
          <w:szCs w:val="28"/>
          <w:lang w:eastAsia="en-US"/>
        </w:rPr>
      </w:pPr>
      <w:r w:rsidRPr="00B91D2D">
        <w:rPr>
          <w:sz w:val="28"/>
          <w:szCs w:val="28"/>
          <w:lang w:eastAsia="en-US"/>
        </w:rPr>
        <w:t xml:space="preserve">В соответствии с пунктом 21 раздела 4 Порядка </w:t>
      </w:r>
      <w:r w:rsidRPr="00B91D2D">
        <w:rPr>
          <w:sz w:val="28"/>
          <w:szCs w:val="28"/>
        </w:rPr>
        <w:t>принятия решения о разработке муниципальных программ Кондинского района, их формирования, утверждения и реализации</w:t>
      </w:r>
      <w:r w:rsidRPr="00B91D2D">
        <w:rPr>
          <w:sz w:val="28"/>
          <w:szCs w:val="28"/>
          <w:lang w:eastAsia="en-US"/>
        </w:rPr>
        <w:t>, утвержденного постановлением администрации Кондинского района от 29 августа 2022 года № 2010 «О порядке разработки и реализации муниципальных программ Кондинского района»:</w:t>
      </w:r>
    </w:p>
    <w:p w:rsidR="00B91D2D" w:rsidRPr="00B91D2D" w:rsidRDefault="00B91D2D" w:rsidP="00B91D2D">
      <w:pPr>
        <w:ind w:firstLine="709"/>
        <w:jc w:val="both"/>
        <w:rPr>
          <w:color w:val="000000"/>
          <w:sz w:val="28"/>
          <w:szCs w:val="28"/>
        </w:rPr>
      </w:pPr>
      <w:r w:rsidRPr="00B91D2D">
        <w:rPr>
          <w:sz w:val="28"/>
          <w:szCs w:val="28"/>
          <w:lang w:eastAsia="en-US"/>
        </w:rPr>
        <w:t xml:space="preserve">1. Утвердить Сводный годовой доклад о ходе реализации и оценке эффективности муниципальных программ Кондинского района за 2024 год </w:t>
      </w:r>
      <w:r w:rsidR="005162B0">
        <w:rPr>
          <w:sz w:val="28"/>
          <w:szCs w:val="28"/>
          <w:lang w:eastAsia="en-US"/>
        </w:rPr>
        <w:t xml:space="preserve">                  </w:t>
      </w:r>
      <w:r w:rsidRPr="00B91D2D">
        <w:rPr>
          <w:sz w:val="28"/>
          <w:szCs w:val="28"/>
          <w:lang w:eastAsia="en-US"/>
        </w:rPr>
        <w:t xml:space="preserve"> </w:t>
      </w:r>
      <w:r w:rsidR="005162B0">
        <w:rPr>
          <w:sz w:val="28"/>
          <w:szCs w:val="28"/>
          <w:lang w:eastAsia="en-US"/>
        </w:rPr>
        <w:t>(</w:t>
      </w:r>
      <w:r w:rsidRPr="00B91D2D">
        <w:rPr>
          <w:sz w:val="28"/>
          <w:szCs w:val="28"/>
          <w:lang w:eastAsia="en-US"/>
        </w:rPr>
        <w:t>приложение</w:t>
      </w:r>
      <w:r w:rsidR="005162B0">
        <w:rPr>
          <w:sz w:val="28"/>
          <w:szCs w:val="28"/>
          <w:lang w:eastAsia="en-US"/>
        </w:rPr>
        <w:t>)</w:t>
      </w:r>
      <w:r w:rsidRPr="00B91D2D">
        <w:rPr>
          <w:sz w:val="28"/>
          <w:szCs w:val="28"/>
          <w:lang w:eastAsia="en-US"/>
        </w:rPr>
        <w:t>.</w:t>
      </w:r>
    </w:p>
    <w:p w:rsidR="00B91D2D" w:rsidRPr="00B91D2D" w:rsidRDefault="00B91D2D" w:rsidP="005162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91D2D">
        <w:rPr>
          <w:color w:val="000000"/>
          <w:sz w:val="28"/>
          <w:szCs w:val="28"/>
        </w:rPr>
        <w:t xml:space="preserve">2. Комитету экономического развития администрации Кондинского района </w:t>
      </w:r>
      <w:proofErr w:type="gramStart"/>
      <w:r w:rsidRPr="00B91D2D">
        <w:rPr>
          <w:color w:val="000000"/>
          <w:sz w:val="28"/>
          <w:szCs w:val="28"/>
        </w:rPr>
        <w:t>разместить</w:t>
      </w:r>
      <w:proofErr w:type="gramEnd"/>
      <w:r w:rsidRPr="00B91D2D">
        <w:rPr>
          <w:color w:val="000000"/>
          <w:sz w:val="28"/>
          <w:szCs w:val="28"/>
        </w:rPr>
        <w:t xml:space="preserve"> </w:t>
      </w:r>
      <w:r w:rsidRPr="00B91D2D">
        <w:rPr>
          <w:sz w:val="28"/>
          <w:szCs w:val="28"/>
          <w:lang w:eastAsia="en-US"/>
        </w:rPr>
        <w:t xml:space="preserve">Сводный годовой доклад о ходе реализации и оценке эффективности муниципальных программ Кондинского района за 2024 год </w:t>
      </w:r>
      <w:r w:rsidR="005162B0">
        <w:rPr>
          <w:sz w:val="28"/>
          <w:szCs w:val="28"/>
          <w:lang w:eastAsia="en-US"/>
        </w:rPr>
        <w:t xml:space="preserve">                     </w:t>
      </w:r>
      <w:r w:rsidRPr="00B91D2D">
        <w:rPr>
          <w:sz w:val="28"/>
          <w:szCs w:val="28"/>
          <w:lang w:eastAsia="en-US"/>
        </w:rPr>
        <w:t xml:space="preserve">на официальном </w:t>
      </w:r>
      <w:r w:rsidR="005162B0" w:rsidRPr="00796710">
        <w:rPr>
          <w:sz w:val="28"/>
          <w:szCs w:val="28"/>
        </w:rPr>
        <w:t>сайте органов местного сам</w:t>
      </w:r>
      <w:r w:rsidR="005162B0">
        <w:rPr>
          <w:sz w:val="28"/>
          <w:szCs w:val="28"/>
        </w:rPr>
        <w:t>оуправления Кондинского района</w:t>
      </w:r>
      <w:r w:rsidRPr="00B91D2D">
        <w:rPr>
          <w:sz w:val="28"/>
          <w:szCs w:val="28"/>
          <w:lang w:eastAsia="en-US"/>
        </w:rPr>
        <w:t xml:space="preserve"> не позднее 05 марта 2025 года.</w:t>
      </w:r>
    </w:p>
    <w:p w:rsidR="00B91D2D" w:rsidRPr="00B91D2D" w:rsidRDefault="00B91D2D" w:rsidP="00B91D2D">
      <w:pPr>
        <w:ind w:firstLine="709"/>
        <w:jc w:val="both"/>
        <w:rPr>
          <w:color w:val="000000"/>
          <w:sz w:val="28"/>
          <w:szCs w:val="28"/>
        </w:rPr>
      </w:pPr>
      <w:r w:rsidRPr="00B91D2D">
        <w:rPr>
          <w:sz w:val="28"/>
          <w:szCs w:val="28"/>
          <w:lang w:eastAsia="en-US"/>
        </w:rPr>
        <w:t xml:space="preserve">3. </w:t>
      </w:r>
      <w:proofErr w:type="gramStart"/>
      <w:r w:rsidRPr="00B91D2D">
        <w:rPr>
          <w:sz w:val="28"/>
          <w:szCs w:val="28"/>
        </w:rPr>
        <w:t>Контроль за</w:t>
      </w:r>
      <w:proofErr w:type="gramEnd"/>
      <w:r w:rsidRPr="00B91D2D">
        <w:rPr>
          <w:sz w:val="28"/>
          <w:szCs w:val="28"/>
        </w:rPr>
        <w:t xml:space="preserve"> выполнением распоряжения возложить на заместителя главы района Е.Е. Петрову.</w:t>
      </w:r>
    </w:p>
    <w:p w:rsidR="00E41545" w:rsidRPr="00B91D2D" w:rsidRDefault="00E41545" w:rsidP="00E41545">
      <w:pPr>
        <w:ind w:firstLine="709"/>
        <w:jc w:val="both"/>
        <w:rPr>
          <w:color w:val="000000"/>
          <w:sz w:val="28"/>
          <w:szCs w:val="28"/>
        </w:rPr>
      </w:pPr>
    </w:p>
    <w:p w:rsidR="00E41545" w:rsidRPr="00B91D2D" w:rsidRDefault="00E41545" w:rsidP="00E41545">
      <w:pPr>
        <w:ind w:firstLine="709"/>
        <w:jc w:val="both"/>
        <w:rPr>
          <w:color w:val="000000"/>
          <w:sz w:val="28"/>
          <w:szCs w:val="28"/>
        </w:rPr>
      </w:pPr>
    </w:p>
    <w:p w:rsidR="00AA3AE1" w:rsidRPr="00B91D2D" w:rsidRDefault="00AA3AE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B91D2D" w:rsidTr="00936E49">
        <w:tc>
          <w:tcPr>
            <w:tcW w:w="4785" w:type="dxa"/>
          </w:tcPr>
          <w:p w:rsidR="00B75BF6" w:rsidRPr="00B91D2D" w:rsidRDefault="0058313B" w:rsidP="0058313B">
            <w:pPr>
              <w:jc w:val="both"/>
              <w:rPr>
                <w:sz w:val="28"/>
                <w:szCs w:val="28"/>
              </w:rPr>
            </w:pPr>
            <w:r w:rsidRPr="00B91D2D">
              <w:rPr>
                <w:sz w:val="28"/>
                <w:szCs w:val="28"/>
              </w:rPr>
              <w:t>Г</w:t>
            </w:r>
            <w:r w:rsidR="00B75BF6" w:rsidRPr="00B91D2D">
              <w:rPr>
                <w:sz w:val="28"/>
                <w:szCs w:val="28"/>
              </w:rPr>
              <w:t>лав</w:t>
            </w:r>
            <w:r w:rsidRPr="00B91D2D">
              <w:rPr>
                <w:sz w:val="28"/>
                <w:szCs w:val="28"/>
              </w:rPr>
              <w:t>а</w:t>
            </w:r>
            <w:r w:rsidR="00B75BF6" w:rsidRPr="00B91D2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B91D2D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B91D2D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B91D2D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075E2D" w:rsidRDefault="00075E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075E2D" w:rsidRDefault="00075E2D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8116F0">
      <w:pPr>
        <w:tabs>
          <w:tab w:val="left" w:pos="4962"/>
        </w:tabs>
        <w:ind w:left="4962"/>
      </w:pPr>
      <w:r>
        <w:t xml:space="preserve">от </w:t>
      </w:r>
      <w:r w:rsidR="008C6B04">
        <w:t>2</w:t>
      </w:r>
      <w:r w:rsidR="00FD12FD">
        <w:t>8</w:t>
      </w:r>
      <w:r>
        <w:t>.</w:t>
      </w:r>
      <w:r w:rsidR="00145A57">
        <w:t>0</w:t>
      </w:r>
      <w:r w:rsidR="003D299A">
        <w:t>2</w:t>
      </w:r>
      <w:r>
        <w:t>.202</w:t>
      </w:r>
      <w:r w:rsidR="00145A57">
        <w:t>5</w:t>
      </w:r>
      <w:r>
        <w:t xml:space="preserve"> № </w:t>
      </w:r>
      <w:r w:rsidR="000D3736">
        <w:t>173</w:t>
      </w:r>
      <w:r>
        <w:t>-р</w:t>
      </w:r>
    </w:p>
    <w:p w:rsidR="00936E49" w:rsidRDefault="00936E49" w:rsidP="00936E49">
      <w:pPr>
        <w:jc w:val="center"/>
        <w:outlineLvl w:val="0"/>
        <w:rPr>
          <w:bCs/>
          <w:sz w:val="26"/>
          <w:szCs w:val="26"/>
          <w:lang w:eastAsia="en-US"/>
        </w:rPr>
      </w:pPr>
    </w:p>
    <w:p w:rsidR="00B91D2D" w:rsidRPr="0047129A" w:rsidRDefault="00B91D2D" w:rsidP="00B91D2D">
      <w:pPr>
        <w:jc w:val="center"/>
      </w:pPr>
      <w:r w:rsidRPr="0047129A">
        <w:t>Сводный годовой доклад</w:t>
      </w:r>
    </w:p>
    <w:p w:rsidR="00B91D2D" w:rsidRPr="0047129A" w:rsidRDefault="00B91D2D" w:rsidP="00B91D2D">
      <w:pPr>
        <w:jc w:val="center"/>
      </w:pPr>
      <w:r w:rsidRPr="0047129A">
        <w:t xml:space="preserve">о ходе реализации и оценке эффективности муниципальных программ </w:t>
      </w:r>
    </w:p>
    <w:p w:rsidR="00B91D2D" w:rsidRPr="0047129A" w:rsidRDefault="00B91D2D" w:rsidP="00B91D2D">
      <w:pPr>
        <w:jc w:val="center"/>
      </w:pPr>
      <w:r w:rsidRPr="0047129A">
        <w:t>Кондинского района за 202</w:t>
      </w:r>
      <w:r>
        <w:t>4</w:t>
      </w:r>
      <w:r w:rsidRPr="0047129A">
        <w:t xml:space="preserve"> год</w:t>
      </w:r>
    </w:p>
    <w:p w:rsidR="00B91D2D" w:rsidRPr="00AF1D60" w:rsidRDefault="00B91D2D" w:rsidP="00B91D2D">
      <w:pPr>
        <w:jc w:val="center"/>
      </w:pPr>
    </w:p>
    <w:p w:rsidR="00B91D2D" w:rsidRPr="0047129A" w:rsidRDefault="00B91D2D" w:rsidP="00B91D2D">
      <w:pPr>
        <w:jc w:val="center"/>
        <w:rPr>
          <w:bCs/>
        </w:rPr>
      </w:pPr>
      <w:r w:rsidRPr="0047129A">
        <w:rPr>
          <w:bCs/>
        </w:rPr>
        <w:t>Раздел I. Общие сведения</w:t>
      </w:r>
    </w:p>
    <w:p w:rsidR="00B91D2D" w:rsidRPr="0047129A" w:rsidRDefault="00B91D2D" w:rsidP="00B91D2D">
      <w:pPr>
        <w:jc w:val="center"/>
        <w:rPr>
          <w:bCs/>
        </w:rPr>
      </w:pPr>
    </w:p>
    <w:p w:rsidR="00B91D2D" w:rsidRPr="0047129A" w:rsidRDefault="00B91D2D" w:rsidP="00B91D2D">
      <w:pPr>
        <w:ind w:firstLine="709"/>
        <w:jc w:val="both"/>
      </w:pPr>
      <w:r w:rsidRPr="0047129A">
        <w:t>Основой для формирования целевых ориентиров в 202</w:t>
      </w:r>
      <w:r>
        <w:t>4</w:t>
      </w:r>
      <w:r w:rsidRPr="0047129A">
        <w:t xml:space="preserve"> году стали документы стратегического планирования:</w:t>
      </w:r>
    </w:p>
    <w:p w:rsidR="00B91D2D" w:rsidRPr="0047129A" w:rsidRDefault="00B91D2D" w:rsidP="00B91D2D">
      <w:pPr>
        <w:ind w:firstLine="709"/>
        <w:jc w:val="both"/>
      </w:pPr>
      <w:r w:rsidRPr="00222E6A">
        <w:t xml:space="preserve">Указ Президента Российской Федерации от </w:t>
      </w:r>
      <w:r>
        <w:t>0</w:t>
      </w:r>
      <w:r w:rsidRPr="00222E6A">
        <w:t>7 мая 2024 г</w:t>
      </w:r>
      <w:r>
        <w:t xml:space="preserve">ода № </w:t>
      </w:r>
      <w:r w:rsidRPr="00222E6A">
        <w:t xml:space="preserve">309 </w:t>
      </w:r>
      <w:r>
        <w:t>«</w:t>
      </w:r>
      <w:r w:rsidRPr="00222E6A">
        <w:t xml:space="preserve">О национальных целях развития Российской Федерации на период до 2030 года и на перспективу </w:t>
      </w:r>
      <w:r>
        <w:t xml:space="preserve">                    </w:t>
      </w:r>
      <w:r w:rsidRPr="00222E6A">
        <w:t>до 2036 года</w:t>
      </w:r>
      <w:r w:rsidR="00C528AB">
        <w:t>»</w:t>
      </w:r>
      <w:r w:rsidRPr="0047129A">
        <w:t>;</w:t>
      </w:r>
    </w:p>
    <w:p w:rsidR="00B91D2D" w:rsidRPr="0047129A" w:rsidRDefault="00B91D2D" w:rsidP="00B91D2D">
      <w:pPr>
        <w:ind w:firstLine="709"/>
        <w:contextualSpacing/>
        <w:jc w:val="both"/>
      </w:pPr>
      <w:r w:rsidRPr="0047129A">
        <w:t xml:space="preserve">Указ Президента Российской Федерации от </w:t>
      </w:r>
      <w:r>
        <w:t>0</w:t>
      </w:r>
      <w:r w:rsidRPr="0047129A">
        <w:t xml:space="preserve">4 февраля 2021 года № 68 «Об оценке </w:t>
      </w:r>
      <w:proofErr w:type="gramStart"/>
      <w:r w:rsidRPr="0047129A">
        <w:t>эффективности деятельности высших должностных лиц субъектов Российской Федерации</w:t>
      </w:r>
      <w:proofErr w:type="gramEnd"/>
      <w:r w:rsidRPr="0047129A">
        <w:t xml:space="preserve"> и деятельности исполнительных органов субъектов Российской Федерации»;</w:t>
      </w:r>
    </w:p>
    <w:p w:rsidR="00B91D2D" w:rsidRPr="0047129A" w:rsidRDefault="00B91D2D" w:rsidP="00B91D2D">
      <w:pPr>
        <w:ind w:firstLine="709"/>
        <w:contextualSpacing/>
        <w:jc w:val="both"/>
      </w:pPr>
      <w:r w:rsidRPr="0047129A">
        <w:t xml:space="preserve">Стратегия социально-экономического развития Ханты-Мансийского </w:t>
      </w:r>
      <w:r>
        <w:t xml:space="preserve">                    </w:t>
      </w:r>
      <w:r w:rsidRPr="0047129A">
        <w:t>автономного округа – Югры до 2036 года с целевыми ориентирами</w:t>
      </w:r>
      <w:r>
        <w:t xml:space="preserve"> </w:t>
      </w:r>
      <w:r w:rsidRPr="0047129A">
        <w:t>до 2050 года;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Стратегия социально-экономического развития Кондинского района </w:t>
      </w:r>
      <w:r>
        <w:t xml:space="preserve">                               </w:t>
      </w:r>
      <w:r w:rsidRPr="0047129A">
        <w:t>Ханты-Мансийского автономного округа – Югры на период до 2030 года</w:t>
      </w:r>
      <w:r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>государственные программы Ханты-Мансийского автономного округа – Югры;</w:t>
      </w:r>
    </w:p>
    <w:p w:rsidR="00B91D2D" w:rsidRPr="0047129A" w:rsidRDefault="00B91D2D" w:rsidP="00B91D2D">
      <w:pPr>
        <w:ind w:firstLine="709"/>
        <w:jc w:val="both"/>
      </w:pPr>
      <w:r w:rsidRPr="0047129A">
        <w:t>программы комплексного развития транспортной, коммунальной, социальной инфраструктуры городских и сельских поселений Кондинского района</w:t>
      </w:r>
      <w:r>
        <w:t>;</w:t>
      </w:r>
    </w:p>
    <w:p w:rsidR="00B91D2D" w:rsidRPr="0047129A" w:rsidRDefault="00B91D2D" w:rsidP="00B91D2D">
      <w:pPr>
        <w:ind w:firstLine="709"/>
        <w:contextualSpacing/>
        <w:jc w:val="both"/>
      </w:pPr>
      <w:r w:rsidRPr="0047129A">
        <w:t>другие отраслевые документы, определяющие долгосрочные цели и задачи экономического, социального и территориального развития Кондинского района, в том числе регулирующие вопросы стратегического и государственного управления.</w:t>
      </w:r>
    </w:p>
    <w:p w:rsidR="00B91D2D" w:rsidRPr="0047129A" w:rsidRDefault="00B91D2D" w:rsidP="00B91D2D">
      <w:pPr>
        <w:ind w:firstLine="709"/>
        <w:contextualSpacing/>
        <w:jc w:val="both"/>
      </w:pPr>
      <w:r w:rsidRPr="0047129A">
        <w:t>Оценка эффективности 24 муниципальных программ Кондинского района за 202</w:t>
      </w:r>
      <w:r>
        <w:t>4</w:t>
      </w:r>
      <w:r w:rsidRPr="0047129A">
        <w:t xml:space="preserve"> год проведена на основании уточненных значений целевых показателей на дату формирования сводного годового доклада о ходе реализации и оценке эффективности муниципальных программ Кондинского района за 202</w:t>
      </w:r>
      <w:r>
        <w:t>4</w:t>
      </w:r>
      <w:r w:rsidRPr="0047129A">
        <w:t xml:space="preserve"> год.</w:t>
      </w:r>
    </w:p>
    <w:p w:rsidR="00B91D2D" w:rsidRPr="0047129A" w:rsidRDefault="00B91D2D" w:rsidP="00B91D2D">
      <w:pPr>
        <w:ind w:firstLine="709"/>
        <w:contextualSpacing/>
        <w:jc w:val="both"/>
        <w:rPr>
          <w:highlight w:val="red"/>
        </w:rPr>
      </w:pPr>
      <w:r w:rsidRPr="0047129A">
        <w:t>По результатам мониторинга по 5</w:t>
      </w:r>
      <w:r>
        <w:t>3</w:t>
      </w:r>
      <w:r w:rsidRPr="0047129A">
        <w:t xml:space="preserve"> целевым показателям средняя степень достижения составила 1</w:t>
      </w:r>
      <w:r>
        <w:t>05,4</w:t>
      </w:r>
      <w:r w:rsidRPr="0047129A">
        <w:t xml:space="preserve"> %, в том числе по 2</w:t>
      </w:r>
      <w:r>
        <w:t>5</w:t>
      </w:r>
      <w:r w:rsidRPr="0047129A">
        <w:t xml:space="preserve"> показателям, предусмотренными национальными проектами</w:t>
      </w:r>
      <w:r>
        <w:t>.</w:t>
      </w:r>
    </w:p>
    <w:p w:rsidR="00B91D2D" w:rsidRPr="0047129A" w:rsidRDefault="00B91D2D" w:rsidP="00B91D2D">
      <w:pPr>
        <w:ind w:firstLine="709"/>
        <w:jc w:val="both"/>
      </w:pPr>
      <w:r w:rsidRPr="0047129A">
        <w:t>Доля расходов бюджета Кондинского района, формируемых на основе муниципальных программ в 202</w:t>
      </w:r>
      <w:r>
        <w:t xml:space="preserve">4 </w:t>
      </w:r>
      <w:r w:rsidRPr="0047129A">
        <w:t>году</w:t>
      </w:r>
      <w:r w:rsidR="00C528AB">
        <w:t>,</w:t>
      </w:r>
      <w:r w:rsidRPr="0047129A">
        <w:t xml:space="preserve"> </w:t>
      </w:r>
      <w:r w:rsidRPr="00572A90">
        <w:t>составила 99,</w:t>
      </w:r>
      <w:r>
        <w:t>46</w:t>
      </w:r>
      <w:r w:rsidRPr="00572A90">
        <w:t>% .</w:t>
      </w:r>
    </w:p>
    <w:p w:rsidR="00B91D2D" w:rsidRPr="0047129A" w:rsidRDefault="00B91D2D" w:rsidP="00B91D2D">
      <w:pPr>
        <w:ind w:firstLine="709"/>
        <w:jc w:val="both"/>
        <w:rPr>
          <w:highlight w:val="yellow"/>
        </w:rPr>
      </w:pPr>
      <w:r w:rsidRPr="0047129A">
        <w:t>На реализацию муниципальных программ Кондинского района в 202</w:t>
      </w:r>
      <w:r>
        <w:t>4</w:t>
      </w:r>
      <w:r w:rsidRPr="0047129A">
        <w:t xml:space="preserve"> году предусмотрено </w:t>
      </w:r>
      <w:r>
        <w:t>6 168 682,99</w:t>
      </w:r>
      <w:r w:rsidRPr="0047129A">
        <w:t xml:space="preserve"> тыс. рублей, в том числе: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из средств федерального бюджета </w:t>
      </w:r>
      <w:r>
        <w:t>-</w:t>
      </w:r>
      <w:r w:rsidRPr="0047129A">
        <w:t xml:space="preserve"> </w:t>
      </w:r>
      <w:r>
        <w:t>115 234,79</w:t>
      </w:r>
      <w:r w:rsidRPr="0047129A">
        <w:t xml:space="preserve"> тыс. рублей;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из бюджета автономного округа </w:t>
      </w:r>
      <w:r>
        <w:t>-</w:t>
      </w:r>
      <w:r w:rsidRPr="0047129A">
        <w:t xml:space="preserve"> </w:t>
      </w:r>
      <w:r>
        <w:t>3 285 896,27</w:t>
      </w:r>
      <w:r w:rsidRPr="0047129A">
        <w:t xml:space="preserve"> тыс. рублей;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из средств местного бюджета  - </w:t>
      </w:r>
      <w:r>
        <w:t>2 767 551,93 тыс. рублей.</w:t>
      </w:r>
    </w:p>
    <w:p w:rsidR="00B91D2D" w:rsidRPr="0047129A" w:rsidRDefault="00B91D2D" w:rsidP="00B91D2D">
      <w:pPr>
        <w:widowControl w:val="0"/>
        <w:ind w:firstLine="709"/>
        <w:jc w:val="both"/>
      </w:pPr>
      <w:r w:rsidRPr="0047129A">
        <w:t>Исполнение расходных обязательств по муниципальным программам Кондинского района в 202</w:t>
      </w:r>
      <w:r>
        <w:t>4</w:t>
      </w:r>
      <w:r w:rsidRPr="0047129A">
        <w:t xml:space="preserve"> году за счет всех источников составило </w:t>
      </w:r>
      <w:r w:rsidRPr="004B1107">
        <w:rPr>
          <w:bCs/>
          <w:color w:val="000000"/>
        </w:rPr>
        <w:t xml:space="preserve">6 040 648,11 </w:t>
      </w:r>
      <w:r>
        <w:rPr>
          <w:bCs/>
          <w:color w:val="000000"/>
        </w:rPr>
        <w:t>(</w:t>
      </w:r>
      <w:r>
        <w:t xml:space="preserve">97,92 </w:t>
      </w:r>
      <w:r w:rsidRPr="0047129A">
        <w:t>%</w:t>
      </w:r>
      <w:r>
        <w:t>)</w:t>
      </w:r>
      <w:r w:rsidRPr="0047129A">
        <w:t>, в том числе</w:t>
      </w:r>
      <w:r w:rsidR="001A73E9">
        <w:t xml:space="preserve">             </w:t>
      </w:r>
      <w:r w:rsidRPr="0047129A">
        <w:t xml:space="preserve"> за счет средств: </w:t>
      </w:r>
    </w:p>
    <w:p w:rsidR="00B91D2D" w:rsidRPr="004B1107" w:rsidRDefault="00B91D2D" w:rsidP="00B91D2D">
      <w:pPr>
        <w:ind w:firstLine="709"/>
        <w:jc w:val="both"/>
        <w:rPr>
          <w:b/>
          <w:bCs/>
          <w:color w:val="000000"/>
          <w:sz w:val="22"/>
          <w:szCs w:val="22"/>
        </w:rPr>
      </w:pPr>
      <w:r w:rsidRPr="0047129A">
        <w:t xml:space="preserve">федерального бюджета </w:t>
      </w:r>
      <w:r>
        <w:t>-</w:t>
      </w:r>
      <w:r w:rsidRPr="0047129A">
        <w:t xml:space="preserve"> </w:t>
      </w:r>
      <w:r>
        <w:t xml:space="preserve"> </w:t>
      </w:r>
      <w:r w:rsidRPr="004B1107">
        <w:rPr>
          <w:bCs/>
          <w:color w:val="000000"/>
        </w:rPr>
        <w:t xml:space="preserve">115 183,98 </w:t>
      </w:r>
      <w:r w:rsidRPr="0047129A">
        <w:t>тыс. рублей</w:t>
      </w:r>
      <w:r>
        <w:rPr>
          <w:b/>
          <w:bCs/>
          <w:color w:val="000000"/>
          <w:sz w:val="22"/>
          <w:szCs w:val="22"/>
        </w:rPr>
        <w:t xml:space="preserve"> (</w:t>
      </w:r>
      <w:r>
        <w:t xml:space="preserve">99,96 </w:t>
      </w:r>
      <w:r w:rsidRPr="0047129A">
        <w:t>%</w:t>
      </w:r>
      <w:r>
        <w:t>)</w:t>
      </w:r>
      <w:r w:rsidRPr="0047129A">
        <w:t>;</w:t>
      </w:r>
    </w:p>
    <w:p w:rsidR="00B91D2D" w:rsidRPr="0047129A" w:rsidRDefault="00B91D2D" w:rsidP="00B91D2D">
      <w:pPr>
        <w:widowControl w:val="0"/>
        <w:ind w:firstLine="709"/>
        <w:jc w:val="both"/>
      </w:pPr>
      <w:r w:rsidRPr="0047129A">
        <w:t xml:space="preserve">бюджета автономного округа </w:t>
      </w:r>
      <w:r>
        <w:t>-</w:t>
      </w:r>
      <w:r w:rsidRPr="0047129A">
        <w:t xml:space="preserve"> </w:t>
      </w:r>
      <w:r>
        <w:t xml:space="preserve">3 248 220,91 </w:t>
      </w:r>
      <w:r w:rsidRPr="0047129A">
        <w:t>тыс. рублей</w:t>
      </w:r>
      <w:r>
        <w:t xml:space="preserve"> (98,85 </w:t>
      </w:r>
      <w:r w:rsidRPr="0047129A">
        <w:t>%</w:t>
      </w:r>
      <w:r>
        <w:t>)</w:t>
      </w:r>
      <w:r w:rsidRPr="0047129A">
        <w:t>;</w:t>
      </w:r>
    </w:p>
    <w:p w:rsidR="00B91D2D" w:rsidRPr="0047129A" w:rsidRDefault="00B91D2D" w:rsidP="00B91D2D">
      <w:pPr>
        <w:widowControl w:val="0"/>
        <w:ind w:firstLine="709"/>
        <w:jc w:val="both"/>
      </w:pPr>
      <w:r w:rsidRPr="0047129A">
        <w:t xml:space="preserve">местного бюджета </w:t>
      </w:r>
      <w:r>
        <w:t>-</w:t>
      </w:r>
      <w:r w:rsidRPr="0047129A">
        <w:t xml:space="preserve"> </w:t>
      </w:r>
      <w:r>
        <w:t xml:space="preserve">2 677 243,22 </w:t>
      </w:r>
      <w:r w:rsidRPr="0047129A">
        <w:t>тыс. рублей</w:t>
      </w:r>
      <w:r>
        <w:t xml:space="preserve"> (96,74 </w:t>
      </w:r>
      <w:r w:rsidRPr="0047129A">
        <w:t>%</w:t>
      </w:r>
      <w:r>
        <w:t>)</w:t>
      </w:r>
      <w:r w:rsidRPr="0047129A">
        <w:t>.</w:t>
      </w:r>
    </w:p>
    <w:p w:rsidR="00B91D2D" w:rsidRPr="0047129A" w:rsidRDefault="00B91D2D" w:rsidP="00B91D2D">
      <w:pPr>
        <w:contextualSpacing/>
        <w:jc w:val="both"/>
      </w:pPr>
    </w:p>
    <w:p w:rsidR="00B91D2D" w:rsidRPr="0047129A" w:rsidRDefault="00B91D2D" w:rsidP="00B91D2D">
      <w:pPr>
        <w:jc w:val="center"/>
        <w:rPr>
          <w:bCs/>
        </w:rPr>
      </w:pPr>
      <w:r w:rsidRPr="0047129A">
        <w:rPr>
          <w:bCs/>
        </w:rPr>
        <w:t>Раздел II. Результаты мониторинга целевых показателей государственных программ</w:t>
      </w:r>
    </w:p>
    <w:p w:rsidR="00B91D2D" w:rsidRPr="0047129A" w:rsidRDefault="00B91D2D" w:rsidP="00B91D2D">
      <w:pPr>
        <w:ind w:firstLine="709"/>
        <w:jc w:val="both"/>
      </w:pPr>
    </w:p>
    <w:p w:rsidR="00B91D2D" w:rsidRPr="0047129A" w:rsidRDefault="00B91D2D" w:rsidP="00B91D2D">
      <w:pPr>
        <w:ind w:firstLine="709"/>
        <w:jc w:val="both"/>
      </w:pPr>
      <w:r w:rsidRPr="0047129A">
        <w:lastRenderedPageBreak/>
        <w:t>Инструментом объективной оценки достижения целей, выполнения основных задач и мероприятий муниципальной программы являются целевые показатели.</w:t>
      </w:r>
    </w:p>
    <w:p w:rsidR="00B91D2D" w:rsidRPr="0047129A" w:rsidRDefault="00B91D2D" w:rsidP="00B91D2D">
      <w:pPr>
        <w:ind w:firstLine="709"/>
        <w:jc w:val="both"/>
      </w:pPr>
      <w:r w:rsidRPr="0047129A">
        <w:t>В целях оценки эффективности реализации муниципальных программ Кондинского района в 202</w:t>
      </w:r>
      <w:r>
        <w:t>4</w:t>
      </w:r>
      <w:r w:rsidRPr="0047129A">
        <w:t xml:space="preserve"> году было определено 5</w:t>
      </w:r>
      <w:r>
        <w:t>3</w:t>
      </w:r>
      <w:r w:rsidRPr="0047129A">
        <w:t xml:space="preserve"> целевых показателя. Среднее значение исполнения целевых показателей составило 1</w:t>
      </w:r>
      <w:r>
        <w:t xml:space="preserve">05,4 </w:t>
      </w:r>
      <w:r w:rsidRPr="0047129A">
        <w:t>%.</w:t>
      </w:r>
    </w:p>
    <w:p w:rsidR="00B91D2D" w:rsidRDefault="00B91D2D" w:rsidP="00B91D2D">
      <w:pPr>
        <w:jc w:val="center"/>
        <w:rPr>
          <w:bCs/>
        </w:rPr>
      </w:pPr>
    </w:p>
    <w:p w:rsidR="00B91D2D" w:rsidRPr="0047129A" w:rsidRDefault="00B91D2D" w:rsidP="00B91D2D">
      <w:pPr>
        <w:jc w:val="center"/>
        <w:rPr>
          <w:bCs/>
        </w:rPr>
      </w:pPr>
      <w:r w:rsidRPr="0047129A">
        <w:rPr>
          <w:bCs/>
        </w:rPr>
        <w:t xml:space="preserve">Раздел </w:t>
      </w:r>
      <w:r w:rsidRPr="0047129A">
        <w:rPr>
          <w:bCs/>
          <w:lang w:val="en-US"/>
        </w:rPr>
        <w:t>III</w:t>
      </w:r>
      <w:r w:rsidRPr="0047129A">
        <w:rPr>
          <w:bCs/>
        </w:rPr>
        <w:t>. Результаты оценки эффективности муниципальных программ</w:t>
      </w:r>
    </w:p>
    <w:p w:rsidR="00B91D2D" w:rsidRPr="0047129A" w:rsidRDefault="00B91D2D" w:rsidP="00B91D2D">
      <w:pPr>
        <w:ind w:firstLine="709"/>
        <w:jc w:val="right"/>
      </w:pPr>
    </w:p>
    <w:p w:rsidR="00B91D2D" w:rsidRPr="0047129A" w:rsidRDefault="00B91D2D" w:rsidP="00B91D2D">
      <w:pPr>
        <w:ind w:firstLine="709"/>
        <w:jc w:val="both"/>
      </w:pPr>
      <w:r w:rsidRPr="0047129A">
        <w:t>Оценка эффективности муниципальных программ Кондинского района за 202</w:t>
      </w:r>
      <w:r>
        <w:t>4</w:t>
      </w:r>
      <w:r w:rsidRPr="0047129A">
        <w:t xml:space="preserve"> год осуществлена в соответствии с Методикой оценки эффективности реализации муниципальных программ Кондинского района, утвержденной распоряжением администрации Кондинского района от 30 декабря 2016 года № 802-р (с изменениями).</w:t>
      </w:r>
    </w:p>
    <w:p w:rsidR="00B91D2D" w:rsidRPr="00B91D2D" w:rsidRDefault="00B91D2D" w:rsidP="004944A0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47129A">
        <w:t xml:space="preserve">Одним из факторов в оценке эффективности реализации муниципальных программ является уровень удовлетворенности населения, который рассчитывается по итогам опроса, проводимого на официальном </w:t>
      </w:r>
      <w:r w:rsidRPr="00B91D2D">
        <w:rPr>
          <w:szCs w:val="28"/>
        </w:rPr>
        <w:t xml:space="preserve">сайте органов местного самоуправления Кондинского района. </w:t>
      </w:r>
    </w:p>
    <w:p w:rsidR="00B91D2D" w:rsidRPr="0047129A" w:rsidRDefault="00B91D2D" w:rsidP="00B91D2D">
      <w:pPr>
        <w:ind w:firstLine="709"/>
        <w:jc w:val="both"/>
      </w:pPr>
      <w:r w:rsidRPr="0047129A">
        <w:t>Уровень удовлетворенности населения реализацией муниципальных программ проводится по муниципальным программам, включающим в себя реализацию национальных проектов Российской Федерации.</w:t>
      </w:r>
    </w:p>
    <w:p w:rsidR="00B91D2D" w:rsidRPr="0047129A" w:rsidRDefault="00B91D2D" w:rsidP="00B91D2D">
      <w:pPr>
        <w:ind w:firstLine="709"/>
        <w:jc w:val="both"/>
      </w:pPr>
      <w:r w:rsidRPr="0047129A">
        <w:t>В 202</w:t>
      </w:r>
      <w:r>
        <w:t>4</w:t>
      </w:r>
      <w:r w:rsidRPr="0047129A">
        <w:t xml:space="preserve"> году реализация национальных проектов осуществлялась в рамках                             8 муниципальных программ:</w:t>
      </w:r>
    </w:p>
    <w:p w:rsidR="00B91D2D" w:rsidRPr="0047129A" w:rsidRDefault="00B91D2D" w:rsidP="00B91D2D">
      <w:pPr>
        <w:ind w:firstLine="709"/>
        <w:jc w:val="both"/>
        <w:rPr>
          <w:color w:val="000000"/>
        </w:rPr>
      </w:pPr>
      <w:r w:rsidRPr="0047129A">
        <w:rPr>
          <w:color w:val="000000"/>
        </w:rPr>
        <w:t>«Развитие образования»;</w:t>
      </w:r>
    </w:p>
    <w:p w:rsidR="00B91D2D" w:rsidRPr="0047129A" w:rsidRDefault="00B91D2D" w:rsidP="00B91D2D">
      <w:pPr>
        <w:ind w:firstLine="709"/>
        <w:jc w:val="both"/>
        <w:rPr>
          <w:color w:val="000000"/>
        </w:rPr>
      </w:pPr>
      <w:r w:rsidRPr="0047129A">
        <w:rPr>
          <w:color w:val="000000"/>
        </w:rPr>
        <w:t>«</w:t>
      </w:r>
      <w:r w:rsidRPr="0047129A">
        <w:rPr>
          <w:color w:val="1E1D1E"/>
          <w:shd w:val="clear" w:color="auto" w:fill="FFFFFF"/>
        </w:rPr>
        <w:t>Развитие молодежной политики»</w:t>
      </w:r>
      <w:r w:rsidRPr="0047129A">
        <w:rPr>
          <w:color w:val="000000"/>
        </w:rPr>
        <w:t>;</w:t>
      </w:r>
    </w:p>
    <w:p w:rsidR="00B91D2D" w:rsidRPr="0047129A" w:rsidRDefault="00B91D2D" w:rsidP="00B91D2D">
      <w:pPr>
        <w:ind w:firstLine="709"/>
        <w:jc w:val="both"/>
        <w:rPr>
          <w:color w:val="000000"/>
        </w:rPr>
      </w:pPr>
      <w:r w:rsidRPr="0047129A">
        <w:rPr>
          <w:color w:val="000000"/>
        </w:rPr>
        <w:t>«</w:t>
      </w:r>
      <w:r w:rsidRPr="0047129A">
        <w:rPr>
          <w:color w:val="1E1D1E"/>
          <w:shd w:val="clear" w:color="auto" w:fill="FFFFFF"/>
        </w:rPr>
        <w:t>Развитие культуры и искусства»</w:t>
      </w:r>
      <w:r w:rsidRPr="0047129A">
        <w:rPr>
          <w:color w:val="000000"/>
        </w:rPr>
        <w:t>;</w:t>
      </w:r>
    </w:p>
    <w:p w:rsidR="00B91D2D" w:rsidRPr="0047129A" w:rsidRDefault="00B91D2D" w:rsidP="00B91D2D">
      <w:pPr>
        <w:ind w:firstLine="709"/>
        <w:jc w:val="both"/>
        <w:rPr>
          <w:color w:val="000000"/>
        </w:rPr>
      </w:pPr>
      <w:r w:rsidRPr="0047129A">
        <w:rPr>
          <w:color w:val="000000"/>
        </w:rPr>
        <w:t>«</w:t>
      </w:r>
      <w:r w:rsidRPr="0047129A">
        <w:rPr>
          <w:color w:val="1E1D1E"/>
          <w:shd w:val="clear" w:color="auto" w:fill="FFFFFF"/>
        </w:rPr>
        <w:t>Развитие физической культуры и спорта»</w:t>
      </w:r>
      <w:r w:rsidRPr="0047129A">
        <w:rPr>
          <w:color w:val="000000"/>
        </w:rPr>
        <w:t>;</w:t>
      </w:r>
    </w:p>
    <w:p w:rsidR="00B91D2D" w:rsidRPr="0047129A" w:rsidRDefault="00B91D2D" w:rsidP="00B91D2D">
      <w:pPr>
        <w:ind w:firstLine="709"/>
        <w:jc w:val="both"/>
        <w:rPr>
          <w:color w:val="1E1D1E"/>
          <w:shd w:val="clear" w:color="auto" w:fill="FFFFFF"/>
        </w:rPr>
      </w:pPr>
      <w:r w:rsidRPr="0047129A">
        <w:rPr>
          <w:color w:val="000000"/>
        </w:rPr>
        <w:t>«</w:t>
      </w:r>
      <w:r w:rsidRPr="0047129A">
        <w:rPr>
          <w:color w:val="1E1D1E"/>
          <w:shd w:val="clear" w:color="auto" w:fill="FFFFFF"/>
        </w:rPr>
        <w:t>Развитие жилищной сферы»;</w:t>
      </w:r>
    </w:p>
    <w:p w:rsidR="00B91D2D" w:rsidRPr="0047129A" w:rsidRDefault="00B91D2D" w:rsidP="00B91D2D">
      <w:pPr>
        <w:ind w:firstLine="709"/>
        <w:jc w:val="both"/>
        <w:rPr>
          <w:color w:val="1E1D1E"/>
          <w:shd w:val="clear" w:color="auto" w:fill="FFFFFF"/>
        </w:rPr>
      </w:pPr>
      <w:r w:rsidRPr="0047129A">
        <w:rPr>
          <w:color w:val="1E1D1E"/>
          <w:shd w:val="clear" w:color="auto" w:fill="FFFFFF"/>
        </w:rPr>
        <w:t>«Экологическая безопасность»;</w:t>
      </w:r>
    </w:p>
    <w:p w:rsidR="00B91D2D" w:rsidRPr="0047129A" w:rsidRDefault="00B91D2D" w:rsidP="00B91D2D">
      <w:pPr>
        <w:ind w:firstLine="709"/>
        <w:jc w:val="both"/>
        <w:rPr>
          <w:color w:val="1E1D1E"/>
          <w:shd w:val="clear" w:color="auto" w:fill="FFFFFF"/>
        </w:rPr>
      </w:pPr>
      <w:r w:rsidRPr="0047129A">
        <w:rPr>
          <w:color w:val="1E1D1E"/>
          <w:shd w:val="clear" w:color="auto" w:fill="FFFFFF"/>
        </w:rPr>
        <w:t>«Развитие малого и среднего предпринимательства»;</w:t>
      </w:r>
    </w:p>
    <w:p w:rsidR="00B91D2D" w:rsidRPr="0047129A" w:rsidRDefault="00B91D2D" w:rsidP="00B91D2D">
      <w:pPr>
        <w:ind w:firstLine="709"/>
        <w:jc w:val="both"/>
        <w:rPr>
          <w:color w:val="000000"/>
        </w:rPr>
      </w:pPr>
      <w:r w:rsidRPr="0047129A">
        <w:rPr>
          <w:color w:val="1E1D1E"/>
          <w:shd w:val="clear" w:color="auto" w:fill="FFFFFF"/>
        </w:rPr>
        <w:t>«Формирование комфортной городской среды»</w:t>
      </w:r>
      <w:r>
        <w:rPr>
          <w:color w:val="1E1D1E"/>
          <w:shd w:val="clear" w:color="auto" w:fill="FFFFFF"/>
        </w:rPr>
        <w:t>.</w:t>
      </w:r>
    </w:p>
    <w:p w:rsidR="00B91D2D" w:rsidRPr="0047129A" w:rsidRDefault="00B91D2D" w:rsidP="00B91D2D">
      <w:pPr>
        <w:ind w:firstLine="709"/>
        <w:jc w:val="both"/>
      </w:pPr>
      <w:r w:rsidRPr="0047129A">
        <w:t>По результатам опроса средний уровень удовлетворенности населения результатами реализации муниципальных программ за 202</w:t>
      </w:r>
      <w:r>
        <w:t>4</w:t>
      </w:r>
      <w:r w:rsidRPr="0047129A">
        <w:t xml:space="preserve"> год составил </w:t>
      </w:r>
      <w:r>
        <w:t xml:space="preserve">84,11 </w:t>
      </w:r>
      <w:r w:rsidRPr="0047129A">
        <w:t>%.</w:t>
      </w:r>
    </w:p>
    <w:p w:rsidR="00B91D2D" w:rsidRPr="0047129A" w:rsidRDefault="00B91D2D" w:rsidP="00B91D2D">
      <w:pPr>
        <w:ind w:firstLine="709"/>
        <w:jc w:val="both"/>
      </w:pPr>
      <w:r w:rsidRPr="0047129A">
        <w:t>По результатам оценки эффективности муниципальных программ за 202</w:t>
      </w:r>
      <w:r>
        <w:t xml:space="preserve">4 </w:t>
      </w:r>
      <w:r w:rsidRPr="0047129A">
        <w:t xml:space="preserve">год </w:t>
      </w:r>
      <w:r>
        <w:t xml:space="preserve">                        9 </w:t>
      </w:r>
      <w:r w:rsidRPr="0047129A">
        <w:t>муниципальных программ признаны «эффективными», 15 «умеренно эффективными».</w:t>
      </w:r>
    </w:p>
    <w:p w:rsidR="00B91D2D" w:rsidRPr="0047129A" w:rsidRDefault="00B91D2D" w:rsidP="00B91D2D">
      <w:pPr>
        <w:ind w:firstLine="709"/>
        <w:jc w:val="both"/>
      </w:pPr>
      <w:r w:rsidRPr="0047129A">
        <w:t>Информация о сводных результатах оценки эффективности муниципальных программ представлена в таблице 1.</w:t>
      </w:r>
    </w:p>
    <w:p w:rsidR="00AF1D60" w:rsidRDefault="00AF1D60" w:rsidP="00B91D2D">
      <w:pPr>
        <w:jc w:val="right"/>
      </w:pPr>
    </w:p>
    <w:p w:rsidR="00B91D2D" w:rsidRPr="0047129A" w:rsidRDefault="00B91D2D" w:rsidP="00B91D2D">
      <w:pPr>
        <w:jc w:val="right"/>
      </w:pPr>
      <w:r w:rsidRPr="0047129A">
        <w:t>Таблица 1</w:t>
      </w:r>
    </w:p>
    <w:p w:rsidR="00B91D2D" w:rsidRPr="0047129A" w:rsidRDefault="00B91D2D" w:rsidP="00B91D2D">
      <w:pPr>
        <w:jc w:val="right"/>
        <w:rPr>
          <w:highlight w:val="yellow"/>
        </w:rPr>
      </w:pPr>
    </w:p>
    <w:tbl>
      <w:tblPr>
        <w:tblStyle w:val="ab"/>
        <w:tblW w:w="4915" w:type="pct"/>
        <w:tblInd w:w="94" w:type="dxa"/>
        <w:tblLook w:val="04A0" w:firstRow="1" w:lastRow="0" w:firstColumn="1" w:lastColumn="0" w:noHBand="0" w:noVBand="1"/>
      </w:tblPr>
      <w:tblGrid>
        <w:gridCol w:w="5239"/>
        <w:gridCol w:w="1843"/>
        <w:gridCol w:w="2604"/>
      </w:tblGrid>
      <w:tr w:rsidR="00B91D2D" w:rsidRPr="0047129A" w:rsidTr="00B91D2D">
        <w:trPr>
          <w:trHeight w:val="68"/>
        </w:trPr>
        <w:tc>
          <w:tcPr>
            <w:tcW w:w="2705" w:type="pct"/>
            <w:hideMark/>
          </w:tcPr>
          <w:p w:rsidR="00B91D2D" w:rsidRPr="0047129A" w:rsidRDefault="00B91D2D" w:rsidP="004944A0">
            <w:pPr>
              <w:jc w:val="center"/>
              <w:rPr>
                <w:bCs/>
                <w:color w:val="000000"/>
              </w:rPr>
            </w:pPr>
            <w:r w:rsidRPr="0047129A">
              <w:rPr>
                <w:bCs/>
                <w:color w:val="000000"/>
              </w:rPr>
              <w:t>Наименование программы</w:t>
            </w:r>
          </w:p>
        </w:tc>
        <w:tc>
          <w:tcPr>
            <w:tcW w:w="951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Бальная интегральная оценка муниципальной программы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Результат оценки эффективности муниципальной программы </w:t>
            </w:r>
          </w:p>
        </w:tc>
      </w:tr>
      <w:tr w:rsidR="00B91D2D" w:rsidRPr="0047129A" w:rsidTr="00B91D2D">
        <w:trPr>
          <w:trHeight w:val="68"/>
        </w:trPr>
        <w:tc>
          <w:tcPr>
            <w:tcW w:w="3656" w:type="pct"/>
            <w:gridSpan w:val="2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Группа</w:t>
            </w:r>
            <w:proofErr w:type="gramStart"/>
            <w:r w:rsidRPr="0047129A"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</w:p>
        </w:tc>
      </w:tr>
      <w:tr w:rsidR="00B91D2D" w:rsidRPr="0047129A" w:rsidTr="00B91D2D">
        <w:trPr>
          <w:trHeight w:val="68"/>
        </w:trPr>
        <w:tc>
          <w:tcPr>
            <w:tcW w:w="2705" w:type="pct"/>
          </w:tcPr>
          <w:p w:rsidR="00B91D2D" w:rsidRPr="0047129A" w:rsidRDefault="00B91D2D" w:rsidP="004944A0">
            <w:pPr>
              <w:jc w:val="both"/>
              <w:rPr>
                <w:color w:val="000000"/>
              </w:rPr>
            </w:pPr>
            <w:r w:rsidRPr="00A1774B">
              <w:rPr>
                <w:color w:val="1E1D1E"/>
                <w:shd w:val="clear" w:color="auto" w:fill="FFFFFF"/>
              </w:rPr>
              <w:t>Формирование комфортной городской среды</w:t>
            </w:r>
          </w:p>
        </w:tc>
        <w:tc>
          <w:tcPr>
            <w:tcW w:w="951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эффективная</w:t>
            </w:r>
          </w:p>
        </w:tc>
      </w:tr>
      <w:tr w:rsidR="00B91D2D" w:rsidRPr="0047129A" w:rsidTr="00B91D2D">
        <w:trPr>
          <w:trHeight w:val="68"/>
        </w:trPr>
        <w:tc>
          <w:tcPr>
            <w:tcW w:w="2705" w:type="pct"/>
          </w:tcPr>
          <w:p w:rsidR="00B91D2D" w:rsidRPr="0047129A" w:rsidRDefault="00B91D2D" w:rsidP="004944A0">
            <w:pPr>
              <w:jc w:val="both"/>
              <w:rPr>
                <w:color w:val="000000"/>
                <w:highlight w:val="yellow"/>
              </w:rPr>
            </w:pPr>
            <w:r w:rsidRPr="0047129A">
              <w:rPr>
                <w:color w:val="1E1D1E"/>
                <w:shd w:val="clear" w:color="auto" w:fill="FFFFFF"/>
              </w:rPr>
              <w:t>Развитие молодежной политики</w:t>
            </w:r>
          </w:p>
        </w:tc>
        <w:tc>
          <w:tcPr>
            <w:tcW w:w="951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9,62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эффективная</w:t>
            </w:r>
          </w:p>
        </w:tc>
      </w:tr>
      <w:tr w:rsidR="00B91D2D" w:rsidRPr="0047129A" w:rsidTr="00B91D2D">
        <w:trPr>
          <w:trHeight w:val="68"/>
        </w:trPr>
        <w:tc>
          <w:tcPr>
            <w:tcW w:w="2705" w:type="pct"/>
          </w:tcPr>
          <w:p w:rsidR="00B91D2D" w:rsidRPr="0047129A" w:rsidRDefault="00B91D2D" w:rsidP="004944A0">
            <w:pPr>
              <w:jc w:val="both"/>
              <w:rPr>
                <w:color w:val="000000"/>
                <w:highlight w:val="yellow"/>
              </w:rPr>
            </w:pPr>
            <w:r w:rsidRPr="0047129A">
              <w:rPr>
                <w:color w:val="1E1D1E"/>
                <w:shd w:val="clear" w:color="auto" w:fill="FFFFFF"/>
              </w:rPr>
              <w:t>Развитие малого и среднего предпринимательства</w:t>
            </w:r>
          </w:p>
        </w:tc>
        <w:tc>
          <w:tcPr>
            <w:tcW w:w="951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9,40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эффективная</w:t>
            </w:r>
          </w:p>
        </w:tc>
      </w:tr>
      <w:tr w:rsidR="00B91D2D" w:rsidRPr="0047129A" w:rsidTr="00B91D2D">
        <w:trPr>
          <w:trHeight w:val="68"/>
        </w:trPr>
        <w:tc>
          <w:tcPr>
            <w:tcW w:w="2705" w:type="pct"/>
          </w:tcPr>
          <w:p w:rsidR="00B91D2D" w:rsidRPr="0047129A" w:rsidRDefault="00B91D2D" w:rsidP="004944A0">
            <w:pPr>
              <w:jc w:val="both"/>
              <w:rPr>
                <w:color w:val="000000"/>
                <w:highlight w:val="yellow"/>
              </w:rPr>
            </w:pPr>
            <w:r w:rsidRPr="00A1774B">
              <w:rPr>
                <w:color w:val="000000"/>
              </w:rPr>
              <w:t>Развитие образования</w:t>
            </w:r>
          </w:p>
        </w:tc>
        <w:tc>
          <w:tcPr>
            <w:tcW w:w="951" w:type="pct"/>
          </w:tcPr>
          <w:p w:rsidR="00B91D2D" w:rsidRPr="0047129A" w:rsidRDefault="00B91D2D" w:rsidP="004944A0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8,65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эффективная</w:t>
            </w:r>
          </w:p>
        </w:tc>
      </w:tr>
      <w:tr w:rsidR="00B91D2D" w:rsidRPr="0047129A" w:rsidTr="00B91D2D">
        <w:trPr>
          <w:trHeight w:val="68"/>
        </w:trPr>
        <w:tc>
          <w:tcPr>
            <w:tcW w:w="2705" w:type="pct"/>
          </w:tcPr>
          <w:p w:rsidR="00B91D2D" w:rsidRPr="0047129A" w:rsidRDefault="00B91D2D" w:rsidP="004944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культуры и искусства</w:t>
            </w:r>
          </w:p>
        </w:tc>
        <w:tc>
          <w:tcPr>
            <w:tcW w:w="951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8,33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эффективная</w:t>
            </w:r>
          </w:p>
        </w:tc>
      </w:tr>
      <w:tr w:rsidR="00B91D2D" w:rsidRPr="0047129A" w:rsidTr="00B91D2D">
        <w:trPr>
          <w:trHeight w:val="68"/>
        </w:trPr>
        <w:tc>
          <w:tcPr>
            <w:tcW w:w="2705" w:type="pct"/>
          </w:tcPr>
          <w:p w:rsidR="00B91D2D" w:rsidRPr="0047129A" w:rsidRDefault="00B91D2D" w:rsidP="004944A0">
            <w:pPr>
              <w:jc w:val="both"/>
              <w:rPr>
                <w:color w:val="000000"/>
              </w:rPr>
            </w:pPr>
            <w:r>
              <w:rPr>
                <w:color w:val="1E1D1E"/>
                <w:shd w:val="clear" w:color="auto" w:fill="FFFFFF"/>
              </w:rPr>
              <w:t>Развитие физической культуры и спорта</w:t>
            </w:r>
          </w:p>
        </w:tc>
        <w:tc>
          <w:tcPr>
            <w:tcW w:w="951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7,85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Умеренно эффективная</w:t>
            </w:r>
          </w:p>
        </w:tc>
      </w:tr>
      <w:tr w:rsidR="00B91D2D" w:rsidRPr="0047129A" w:rsidTr="00B91D2D">
        <w:trPr>
          <w:trHeight w:val="68"/>
        </w:trPr>
        <w:tc>
          <w:tcPr>
            <w:tcW w:w="2705" w:type="pct"/>
          </w:tcPr>
          <w:p w:rsidR="00B91D2D" w:rsidRPr="0047129A" w:rsidRDefault="00B91D2D" w:rsidP="004944A0">
            <w:pPr>
              <w:jc w:val="both"/>
              <w:rPr>
                <w:color w:val="000000"/>
              </w:rPr>
            </w:pPr>
            <w:r>
              <w:rPr>
                <w:color w:val="1E1D1E"/>
                <w:shd w:val="clear" w:color="auto" w:fill="FFFFFF"/>
              </w:rPr>
              <w:t>Развитие жилищной сферы</w:t>
            </w:r>
          </w:p>
        </w:tc>
        <w:tc>
          <w:tcPr>
            <w:tcW w:w="951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7,67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Умеренно </w:t>
            </w:r>
            <w:r w:rsidRPr="0047129A">
              <w:rPr>
                <w:color w:val="000000"/>
              </w:rPr>
              <w:lastRenderedPageBreak/>
              <w:t>эффективная</w:t>
            </w:r>
          </w:p>
        </w:tc>
      </w:tr>
      <w:tr w:rsidR="00B91D2D" w:rsidRPr="0047129A" w:rsidTr="00B91D2D">
        <w:trPr>
          <w:trHeight w:val="68"/>
        </w:trPr>
        <w:tc>
          <w:tcPr>
            <w:tcW w:w="2705" w:type="pct"/>
          </w:tcPr>
          <w:p w:rsidR="00B91D2D" w:rsidRPr="0047129A" w:rsidRDefault="00B91D2D" w:rsidP="004944A0">
            <w:pPr>
              <w:jc w:val="both"/>
              <w:rPr>
                <w:color w:val="000000"/>
              </w:rPr>
            </w:pPr>
            <w:r>
              <w:rPr>
                <w:color w:val="1E1D1E"/>
                <w:shd w:val="clear" w:color="auto" w:fill="FFFFFF"/>
              </w:rPr>
              <w:lastRenderedPageBreak/>
              <w:t xml:space="preserve">Экологическая безопасность </w:t>
            </w:r>
          </w:p>
        </w:tc>
        <w:tc>
          <w:tcPr>
            <w:tcW w:w="951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7,62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Умеренно эффективная</w:t>
            </w:r>
          </w:p>
        </w:tc>
      </w:tr>
      <w:tr w:rsidR="00B91D2D" w:rsidRPr="0047129A" w:rsidTr="00B91D2D">
        <w:trPr>
          <w:trHeight w:val="68"/>
        </w:trPr>
        <w:tc>
          <w:tcPr>
            <w:tcW w:w="3656" w:type="pct"/>
            <w:gridSpan w:val="2"/>
          </w:tcPr>
          <w:p w:rsidR="00B91D2D" w:rsidRPr="0047129A" w:rsidRDefault="00B91D2D" w:rsidP="004944A0">
            <w:pPr>
              <w:jc w:val="center"/>
              <w:rPr>
                <w:color w:val="000000"/>
                <w:lang w:val="en-US"/>
              </w:rPr>
            </w:pPr>
            <w:r w:rsidRPr="0047129A">
              <w:rPr>
                <w:color w:val="000000"/>
              </w:rPr>
              <w:t xml:space="preserve">Группа </w:t>
            </w:r>
            <w:r w:rsidRPr="0047129A">
              <w:rPr>
                <w:color w:val="000000"/>
                <w:lang w:val="en-US"/>
              </w:rPr>
              <w:t>B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</w:p>
        </w:tc>
      </w:tr>
      <w:tr w:rsidR="00B91D2D" w:rsidRPr="0047129A" w:rsidTr="00B91D2D">
        <w:trPr>
          <w:trHeight w:val="68"/>
        </w:trPr>
        <w:tc>
          <w:tcPr>
            <w:tcW w:w="2705" w:type="pct"/>
          </w:tcPr>
          <w:p w:rsidR="00B91D2D" w:rsidRPr="0047129A" w:rsidRDefault="00B91D2D" w:rsidP="004944A0">
            <w:pPr>
              <w:jc w:val="center"/>
              <w:rPr>
                <w:color w:val="000000"/>
                <w:highlight w:val="yellow"/>
              </w:rPr>
            </w:pPr>
            <w:r w:rsidRPr="0047129A">
              <w:rPr>
                <w:color w:val="000000"/>
              </w:rPr>
              <w:t>-</w:t>
            </w:r>
          </w:p>
        </w:tc>
        <w:tc>
          <w:tcPr>
            <w:tcW w:w="951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-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</w:p>
        </w:tc>
      </w:tr>
      <w:tr w:rsidR="00B91D2D" w:rsidRPr="0047129A" w:rsidTr="00B91D2D">
        <w:trPr>
          <w:trHeight w:val="68"/>
        </w:trPr>
        <w:tc>
          <w:tcPr>
            <w:tcW w:w="3656" w:type="pct"/>
            <w:gridSpan w:val="2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Группа</w:t>
            </w:r>
            <w:proofErr w:type="gramStart"/>
            <w:r w:rsidRPr="0047129A">
              <w:rPr>
                <w:color w:val="000000"/>
              </w:rPr>
              <w:t xml:space="preserve"> С</w:t>
            </w:r>
            <w:proofErr w:type="gramEnd"/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</w:p>
        </w:tc>
      </w:tr>
      <w:tr w:rsidR="00B91D2D" w:rsidRPr="0047129A" w:rsidTr="00B91D2D">
        <w:trPr>
          <w:trHeight w:val="68"/>
        </w:trPr>
        <w:tc>
          <w:tcPr>
            <w:tcW w:w="2705" w:type="pct"/>
          </w:tcPr>
          <w:p w:rsidR="00B91D2D" w:rsidRPr="0047129A" w:rsidRDefault="00B91D2D" w:rsidP="004944A0">
            <w:pPr>
              <w:jc w:val="both"/>
              <w:rPr>
                <w:color w:val="000000"/>
              </w:rPr>
            </w:pPr>
            <w:r>
              <w:rPr>
                <w:color w:val="1E1D1E"/>
                <w:shd w:val="clear" w:color="auto" w:fill="FFFFFF"/>
              </w:rPr>
              <w:t xml:space="preserve">Развитие </w:t>
            </w:r>
            <w:proofErr w:type="gramStart"/>
            <w:r>
              <w:rPr>
                <w:color w:val="1E1D1E"/>
                <w:shd w:val="clear" w:color="auto" w:fill="FFFFFF"/>
              </w:rPr>
              <w:t>гражданского</w:t>
            </w:r>
            <w:proofErr w:type="gramEnd"/>
            <w:r>
              <w:rPr>
                <w:color w:val="1E1D1E"/>
                <w:shd w:val="clear" w:color="auto" w:fill="FFFFFF"/>
              </w:rPr>
              <w:t xml:space="preserve"> общества</w:t>
            </w:r>
          </w:p>
        </w:tc>
        <w:tc>
          <w:tcPr>
            <w:tcW w:w="951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9,40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47129A">
              <w:rPr>
                <w:color w:val="000000"/>
              </w:rPr>
              <w:t>ффективная</w:t>
            </w:r>
          </w:p>
        </w:tc>
      </w:tr>
      <w:tr w:rsidR="00B91D2D" w:rsidRPr="0047129A" w:rsidTr="00B91D2D">
        <w:trPr>
          <w:trHeight w:val="68"/>
        </w:trPr>
        <w:tc>
          <w:tcPr>
            <w:tcW w:w="2705" w:type="pct"/>
          </w:tcPr>
          <w:p w:rsidR="00B91D2D" w:rsidRPr="0047129A" w:rsidRDefault="00B91D2D" w:rsidP="004944A0">
            <w:pPr>
              <w:jc w:val="both"/>
              <w:rPr>
                <w:color w:val="000000"/>
              </w:rPr>
            </w:pPr>
            <w:r w:rsidRPr="0047129A">
              <w:rPr>
                <w:color w:val="1E1D1E"/>
                <w:shd w:val="clear" w:color="auto" w:fill="FFFFFF"/>
              </w:rPr>
              <w:t>Создание условий для эффективного управления муниципальными финансами</w:t>
            </w:r>
          </w:p>
        </w:tc>
        <w:tc>
          <w:tcPr>
            <w:tcW w:w="951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47129A">
              <w:rPr>
                <w:color w:val="000000"/>
              </w:rPr>
              <w:t>ффективная</w:t>
            </w:r>
          </w:p>
        </w:tc>
      </w:tr>
      <w:tr w:rsidR="00B91D2D" w:rsidRPr="0047129A" w:rsidTr="00B91D2D">
        <w:trPr>
          <w:trHeight w:val="68"/>
        </w:trPr>
        <w:tc>
          <w:tcPr>
            <w:tcW w:w="2705" w:type="pct"/>
          </w:tcPr>
          <w:p w:rsidR="00B91D2D" w:rsidRPr="0047129A" w:rsidRDefault="00B91D2D" w:rsidP="004944A0">
            <w:pPr>
              <w:jc w:val="both"/>
              <w:rPr>
                <w:color w:val="000000"/>
              </w:rPr>
            </w:pPr>
            <w:r w:rsidRPr="008C3A0C">
              <w:rPr>
                <w:color w:val="1E1D1E"/>
                <w:shd w:val="clear" w:color="auto" w:fill="FFFFFF"/>
              </w:rPr>
              <w:t>Профилактика правонарушений, и обеспечение отдельных прав</w:t>
            </w:r>
            <w:r>
              <w:rPr>
                <w:color w:val="1E1D1E"/>
                <w:shd w:val="clear" w:color="auto" w:fill="FFFFFF"/>
              </w:rPr>
              <w:t xml:space="preserve"> граждан</w:t>
            </w:r>
          </w:p>
        </w:tc>
        <w:tc>
          <w:tcPr>
            <w:tcW w:w="951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Умеренно эффективная</w:t>
            </w:r>
          </w:p>
        </w:tc>
      </w:tr>
      <w:tr w:rsidR="00B91D2D" w:rsidRPr="0047129A" w:rsidTr="00B91D2D">
        <w:trPr>
          <w:trHeight w:val="68"/>
        </w:trPr>
        <w:tc>
          <w:tcPr>
            <w:tcW w:w="2705" w:type="pct"/>
          </w:tcPr>
          <w:p w:rsidR="00B91D2D" w:rsidRPr="0047129A" w:rsidRDefault="00B91D2D" w:rsidP="004944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коренных малочисленных народов Севера</w:t>
            </w:r>
          </w:p>
        </w:tc>
        <w:tc>
          <w:tcPr>
            <w:tcW w:w="951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7,80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Умеренно эффективная</w:t>
            </w:r>
          </w:p>
        </w:tc>
      </w:tr>
      <w:tr w:rsidR="00B91D2D" w:rsidRPr="0047129A" w:rsidTr="00B91D2D">
        <w:trPr>
          <w:trHeight w:val="68"/>
        </w:trPr>
        <w:tc>
          <w:tcPr>
            <w:tcW w:w="2705" w:type="pct"/>
          </w:tcPr>
          <w:p w:rsidR="00B91D2D" w:rsidRPr="0047129A" w:rsidRDefault="00B91D2D" w:rsidP="004944A0">
            <w:pPr>
              <w:jc w:val="both"/>
              <w:rPr>
                <w:color w:val="000000"/>
              </w:rPr>
            </w:pPr>
            <w:r>
              <w:rPr>
                <w:color w:val="1E1D1E"/>
                <w:shd w:val="clear" w:color="auto" w:fill="FFFFFF"/>
              </w:rPr>
              <w:t>Развитие экономического потенциала</w:t>
            </w:r>
          </w:p>
        </w:tc>
        <w:tc>
          <w:tcPr>
            <w:tcW w:w="951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7,64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Умеренно эффективная</w:t>
            </w:r>
          </w:p>
        </w:tc>
      </w:tr>
      <w:tr w:rsidR="00B91D2D" w:rsidRPr="0047129A" w:rsidTr="00B91D2D">
        <w:trPr>
          <w:trHeight w:val="68"/>
        </w:trPr>
        <w:tc>
          <w:tcPr>
            <w:tcW w:w="2705" w:type="pct"/>
          </w:tcPr>
          <w:p w:rsidR="00B91D2D" w:rsidRPr="0047129A" w:rsidRDefault="00B91D2D" w:rsidP="004944A0">
            <w:pPr>
              <w:jc w:val="both"/>
              <w:rPr>
                <w:color w:val="000000"/>
              </w:rPr>
            </w:pPr>
            <w:r>
              <w:rPr>
                <w:color w:val="1E1D1E"/>
                <w:shd w:val="clear" w:color="auto" w:fill="FFFFFF"/>
              </w:rPr>
              <w:t>Управление муниципальными финансами</w:t>
            </w:r>
          </w:p>
        </w:tc>
        <w:tc>
          <w:tcPr>
            <w:tcW w:w="951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7,64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Умеренно эффективная</w:t>
            </w:r>
          </w:p>
        </w:tc>
      </w:tr>
      <w:tr w:rsidR="00B91D2D" w:rsidRPr="0047129A" w:rsidTr="00B91D2D">
        <w:trPr>
          <w:trHeight w:val="68"/>
        </w:trPr>
        <w:tc>
          <w:tcPr>
            <w:tcW w:w="2705" w:type="pct"/>
          </w:tcPr>
          <w:p w:rsidR="00B91D2D" w:rsidRPr="0047129A" w:rsidRDefault="00B91D2D" w:rsidP="004944A0">
            <w:pPr>
              <w:jc w:val="both"/>
              <w:rPr>
                <w:color w:val="000000"/>
              </w:rPr>
            </w:pPr>
            <w:r w:rsidRPr="0047129A">
              <w:rPr>
                <w:color w:val="1E1D1E"/>
                <w:shd w:val="clear" w:color="auto" w:fill="FFFFFF"/>
              </w:rPr>
              <w:t>Развитие жилищно-коммунального комплекса</w:t>
            </w:r>
          </w:p>
        </w:tc>
        <w:tc>
          <w:tcPr>
            <w:tcW w:w="951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6,53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Умеренно эффективная</w:t>
            </w:r>
          </w:p>
        </w:tc>
      </w:tr>
      <w:tr w:rsidR="00B91D2D" w:rsidRPr="0047129A" w:rsidTr="00B91D2D">
        <w:trPr>
          <w:trHeight w:val="68"/>
        </w:trPr>
        <w:tc>
          <w:tcPr>
            <w:tcW w:w="2705" w:type="pct"/>
          </w:tcPr>
          <w:p w:rsidR="00B91D2D" w:rsidRPr="0047129A" w:rsidRDefault="00B91D2D" w:rsidP="004944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транспортной системы</w:t>
            </w:r>
          </w:p>
        </w:tc>
        <w:tc>
          <w:tcPr>
            <w:tcW w:w="951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6,32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Умеренно эффективная</w:t>
            </w:r>
          </w:p>
        </w:tc>
      </w:tr>
      <w:tr w:rsidR="00B91D2D" w:rsidRPr="0047129A" w:rsidTr="00B91D2D">
        <w:trPr>
          <w:trHeight w:val="68"/>
        </w:trPr>
        <w:tc>
          <w:tcPr>
            <w:tcW w:w="2705" w:type="pct"/>
          </w:tcPr>
          <w:p w:rsidR="00B91D2D" w:rsidRPr="0047129A" w:rsidRDefault="00B91D2D" w:rsidP="004944A0">
            <w:pPr>
              <w:jc w:val="both"/>
              <w:rPr>
                <w:color w:val="000000"/>
              </w:rPr>
            </w:pPr>
            <w:r>
              <w:rPr>
                <w:color w:val="1E1D1E"/>
                <w:shd w:val="clear" w:color="auto" w:fill="FFFFFF"/>
              </w:rPr>
              <w:t>Формирование градостроительной документации</w:t>
            </w:r>
          </w:p>
        </w:tc>
        <w:tc>
          <w:tcPr>
            <w:tcW w:w="951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6,14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Умеренно эффективная</w:t>
            </w:r>
          </w:p>
        </w:tc>
      </w:tr>
      <w:tr w:rsidR="00B91D2D" w:rsidRPr="0047129A" w:rsidTr="00B91D2D">
        <w:trPr>
          <w:trHeight w:val="68"/>
        </w:trPr>
        <w:tc>
          <w:tcPr>
            <w:tcW w:w="2705" w:type="pct"/>
          </w:tcPr>
          <w:p w:rsidR="00B91D2D" w:rsidRPr="0047129A" w:rsidRDefault="00B91D2D" w:rsidP="004944A0">
            <w:pPr>
              <w:jc w:val="both"/>
              <w:rPr>
                <w:color w:val="000000"/>
              </w:rPr>
            </w:pPr>
            <w:r>
              <w:rPr>
                <w:color w:val="1E1D1E"/>
                <w:shd w:val="clear" w:color="auto" w:fill="FFFFFF"/>
              </w:rPr>
              <w:t>Развитие агропромышленного комплекса</w:t>
            </w:r>
          </w:p>
        </w:tc>
        <w:tc>
          <w:tcPr>
            <w:tcW w:w="951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6,08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Умеренно эффективная</w:t>
            </w:r>
          </w:p>
        </w:tc>
      </w:tr>
      <w:tr w:rsidR="00B91D2D" w:rsidRPr="0047129A" w:rsidTr="00B91D2D">
        <w:trPr>
          <w:trHeight w:val="68"/>
        </w:trPr>
        <w:tc>
          <w:tcPr>
            <w:tcW w:w="2705" w:type="pct"/>
          </w:tcPr>
          <w:p w:rsidR="00B91D2D" w:rsidRPr="0047129A" w:rsidRDefault="00B91D2D" w:rsidP="004944A0">
            <w:pPr>
              <w:jc w:val="both"/>
              <w:rPr>
                <w:color w:val="000000"/>
              </w:rPr>
            </w:pPr>
            <w:r>
              <w:rPr>
                <w:color w:val="1E1D1E"/>
                <w:shd w:val="clear" w:color="auto" w:fill="FFFFFF"/>
              </w:rPr>
              <w:t>Развитие муниципальной службы</w:t>
            </w:r>
          </w:p>
        </w:tc>
        <w:tc>
          <w:tcPr>
            <w:tcW w:w="951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Умеренно эффективная</w:t>
            </w:r>
          </w:p>
        </w:tc>
      </w:tr>
      <w:tr w:rsidR="00B91D2D" w:rsidRPr="0047129A" w:rsidTr="00B91D2D">
        <w:trPr>
          <w:trHeight w:val="68"/>
        </w:trPr>
        <w:tc>
          <w:tcPr>
            <w:tcW w:w="3656" w:type="pct"/>
            <w:gridSpan w:val="2"/>
          </w:tcPr>
          <w:p w:rsidR="00B91D2D" w:rsidRPr="0047129A" w:rsidRDefault="00B91D2D" w:rsidP="004944A0">
            <w:pPr>
              <w:jc w:val="center"/>
              <w:rPr>
                <w:color w:val="000000"/>
                <w:lang w:val="en-US"/>
              </w:rPr>
            </w:pPr>
            <w:r w:rsidRPr="0047129A">
              <w:rPr>
                <w:color w:val="000000"/>
              </w:rPr>
              <w:t xml:space="preserve">Группа </w:t>
            </w:r>
            <w:r w:rsidRPr="0047129A">
              <w:rPr>
                <w:color w:val="000000"/>
                <w:lang w:val="en-US"/>
              </w:rPr>
              <w:t>D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</w:p>
        </w:tc>
      </w:tr>
      <w:tr w:rsidR="00B91D2D" w:rsidRPr="0047129A" w:rsidTr="00B91D2D">
        <w:trPr>
          <w:trHeight w:val="68"/>
        </w:trPr>
        <w:tc>
          <w:tcPr>
            <w:tcW w:w="2705" w:type="pct"/>
          </w:tcPr>
          <w:p w:rsidR="00B91D2D" w:rsidRPr="0047129A" w:rsidRDefault="00B91D2D" w:rsidP="004944A0">
            <w:pPr>
              <w:jc w:val="both"/>
              <w:rPr>
                <w:color w:val="000000"/>
              </w:rPr>
            </w:pPr>
            <w:r w:rsidRPr="0047129A">
              <w:rPr>
                <w:color w:val="1E1D1E"/>
                <w:shd w:val="clear" w:color="auto" w:fill="FFFFFF"/>
              </w:rPr>
              <w:t xml:space="preserve">Содействие развитию застройки </w:t>
            </w:r>
          </w:p>
        </w:tc>
        <w:tc>
          <w:tcPr>
            <w:tcW w:w="951" w:type="pct"/>
          </w:tcPr>
          <w:p w:rsidR="00B91D2D" w:rsidRPr="0047129A" w:rsidRDefault="00B91D2D" w:rsidP="004944A0">
            <w:pPr>
              <w:jc w:val="center"/>
              <w:rPr>
                <w:color w:val="000000"/>
                <w:lang w:val="en-US"/>
              </w:rPr>
            </w:pPr>
            <w:r w:rsidRPr="0047129A"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,</w:t>
            </w:r>
            <w:r w:rsidRPr="0047129A">
              <w:rPr>
                <w:color w:val="000000"/>
                <w:lang w:val="en-US"/>
              </w:rPr>
              <w:t>40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  <w:lang w:val="en-US"/>
              </w:rPr>
            </w:pPr>
            <w:r w:rsidRPr="0047129A">
              <w:rPr>
                <w:color w:val="000000"/>
              </w:rPr>
              <w:t>эффективная</w:t>
            </w:r>
          </w:p>
        </w:tc>
      </w:tr>
      <w:tr w:rsidR="00B91D2D" w:rsidRPr="0047129A" w:rsidTr="00B91D2D">
        <w:trPr>
          <w:trHeight w:val="68"/>
        </w:trPr>
        <w:tc>
          <w:tcPr>
            <w:tcW w:w="2705" w:type="pct"/>
          </w:tcPr>
          <w:p w:rsidR="00B91D2D" w:rsidRPr="0047129A" w:rsidRDefault="00B91D2D" w:rsidP="004944A0">
            <w:pPr>
              <w:jc w:val="both"/>
              <w:rPr>
                <w:color w:val="000000"/>
              </w:rPr>
            </w:pPr>
            <w:r w:rsidRPr="0047129A">
              <w:rPr>
                <w:color w:val="1E1D1E"/>
                <w:shd w:val="clear" w:color="auto" w:fill="FFFFFF"/>
              </w:rPr>
              <w:t xml:space="preserve">Укрепление межнационального и межконфессионального согласия, профилактика экстремизма </w:t>
            </w:r>
          </w:p>
        </w:tc>
        <w:tc>
          <w:tcPr>
            <w:tcW w:w="951" w:type="pct"/>
          </w:tcPr>
          <w:p w:rsidR="00B91D2D" w:rsidRPr="0047129A" w:rsidRDefault="00B91D2D" w:rsidP="004944A0">
            <w:pPr>
              <w:jc w:val="center"/>
              <w:rPr>
                <w:color w:val="000000"/>
                <w:lang w:val="en-US"/>
              </w:rPr>
            </w:pPr>
            <w:r w:rsidRPr="0047129A"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,</w:t>
            </w:r>
            <w:r w:rsidRPr="0047129A">
              <w:rPr>
                <w:color w:val="000000"/>
                <w:lang w:val="en-US"/>
              </w:rPr>
              <w:t>40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  <w:lang w:val="en-US"/>
              </w:rPr>
            </w:pPr>
            <w:r w:rsidRPr="0047129A">
              <w:rPr>
                <w:color w:val="000000"/>
              </w:rPr>
              <w:t>эффективная</w:t>
            </w:r>
          </w:p>
        </w:tc>
      </w:tr>
      <w:tr w:rsidR="00B91D2D" w:rsidRPr="0047129A" w:rsidTr="00B91D2D">
        <w:trPr>
          <w:trHeight w:val="68"/>
        </w:trPr>
        <w:tc>
          <w:tcPr>
            <w:tcW w:w="2705" w:type="pct"/>
          </w:tcPr>
          <w:p w:rsidR="00B91D2D" w:rsidRPr="0047129A" w:rsidRDefault="00B91D2D" w:rsidP="004944A0">
            <w:pPr>
              <w:jc w:val="both"/>
              <w:rPr>
                <w:color w:val="000000"/>
              </w:rPr>
            </w:pPr>
            <w:r w:rsidRPr="0047129A">
              <w:rPr>
                <w:color w:val="1E1D1E"/>
                <w:shd w:val="clear" w:color="auto" w:fill="FFFFFF"/>
              </w:rPr>
              <w:t>Безопасность жизнедеятельности</w:t>
            </w:r>
          </w:p>
        </w:tc>
        <w:tc>
          <w:tcPr>
            <w:tcW w:w="951" w:type="pct"/>
          </w:tcPr>
          <w:p w:rsidR="00B91D2D" w:rsidRPr="008C3A0C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7,40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Умеренно </w:t>
            </w:r>
            <w:r w:rsidRPr="0047129A">
              <w:rPr>
                <w:color w:val="000000"/>
              </w:rPr>
              <w:t>эффективная</w:t>
            </w:r>
          </w:p>
        </w:tc>
      </w:tr>
      <w:tr w:rsidR="00B91D2D" w:rsidRPr="0047129A" w:rsidTr="00B91D2D">
        <w:trPr>
          <w:trHeight w:val="68"/>
        </w:trPr>
        <w:tc>
          <w:tcPr>
            <w:tcW w:w="2705" w:type="pct"/>
          </w:tcPr>
          <w:p w:rsidR="00B91D2D" w:rsidRPr="0047129A" w:rsidRDefault="00B91D2D" w:rsidP="004944A0">
            <w:pPr>
              <w:jc w:val="both"/>
              <w:rPr>
                <w:color w:val="000000"/>
              </w:rPr>
            </w:pPr>
            <w:r w:rsidRPr="0047129A">
              <w:rPr>
                <w:color w:val="1E1D1E"/>
                <w:shd w:val="clear" w:color="auto" w:fill="FFFFFF"/>
              </w:rPr>
              <w:t>Управление муниципальным имуществом</w:t>
            </w:r>
          </w:p>
        </w:tc>
        <w:tc>
          <w:tcPr>
            <w:tcW w:w="951" w:type="pct"/>
          </w:tcPr>
          <w:p w:rsidR="00B91D2D" w:rsidRPr="008C3A0C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6,74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Умеренно </w:t>
            </w:r>
            <w:r w:rsidRPr="0047129A">
              <w:rPr>
                <w:color w:val="000000"/>
              </w:rPr>
              <w:t>эффективная</w:t>
            </w:r>
          </w:p>
        </w:tc>
      </w:tr>
      <w:tr w:rsidR="00B91D2D" w:rsidRPr="0047129A" w:rsidTr="00B91D2D">
        <w:trPr>
          <w:trHeight w:val="68"/>
        </w:trPr>
        <w:tc>
          <w:tcPr>
            <w:tcW w:w="2705" w:type="pct"/>
          </w:tcPr>
          <w:p w:rsidR="00B91D2D" w:rsidRPr="0047129A" w:rsidRDefault="00B91D2D" w:rsidP="004944A0">
            <w:pPr>
              <w:jc w:val="both"/>
              <w:rPr>
                <w:color w:val="1E1D1E"/>
                <w:shd w:val="clear" w:color="auto" w:fill="FFFFFF"/>
              </w:rPr>
            </w:pPr>
            <w:r w:rsidRPr="0047129A">
              <w:rPr>
                <w:color w:val="1E1D1E"/>
                <w:shd w:val="clear" w:color="auto" w:fill="FFFFFF"/>
              </w:rPr>
              <w:t>Цифровое развитие Кондинского района</w:t>
            </w:r>
          </w:p>
        </w:tc>
        <w:tc>
          <w:tcPr>
            <w:tcW w:w="951" w:type="pct"/>
          </w:tcPr>
          <w:p w:rsidR="00B91D2D" w:rsidRPr="008C3A0C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344" w:type="pct"/>
          </w:tcPr>
          <w:p w:rsidR="00B91D2D" w:rsidRPr="0047129A" w:rsidRDefault="00B91D2D" w:rsidP="004944A0">
            <w:pPr>
              <w:jc w:val="center"/>
              <w:rPr>
                <w:color w:val="000000"/>
                <w:lang w:val="en-US"/>
              </w:rPr>
            </w:pPr>
            <w:r w:rsidRPr="0047129A">
              <w:rPr>
                <w:color w:val="000000"/>
              </w:rPr>
              <w:t>Умеренно эффективная</w:t>
            </w:r>
          </w:p>
        </w:tc>
      </w:tr>
    </w:tbl>
    <w:p w:rsidR="00B91D2D" w:rsidRPr="0047129A" w:rsidRDefault="00B91D2D" w:rsidP="00B91D2D">
      <w:pPr>
        <w:ind w:firstLine="709"/>
        <w:jc w:val="both"/>
        <w:rPr>
          <w:highlight w:val="yellow"/>
        </w:rPr>
      </w:pPr>
    </w:p>
    <w:p w:rsidR="00B91D2D" w:rsidRPr="0047129A" w:rsidRDefault="00B91D2D" w:rsidP="00B91D2D">
      <w:pPr>
        <w:jc w:val="center"/>
        <w:rPr>
          <w:bCs/>
        </w:rPr>
      </w:pPr>
      <w:r w:rsidRPr="0047129A">
        <w:rPr>
          <w:bCs/>
        </w:rPr>
        <w:t xml:space="preserve">Раздел </w:t>
      </w:r>
      <w:r w:rsidRPr="0047129A">
        <w:rPr>
          <w:bCs/>
          <w:lang w:val="en-US"/>
        </w:rPr>
        <w:t>IV</w:t>
      </w:r>
      <w:r w:rsidRPr="0047129A">
        <w:rPr>
          <w:bCs/>
        </w:rPr>
        <w:t xml:space="preserve">. Результаты реализации муниципальных программ Кондинского района </w:t>
      </w:r>
    </w:p>
    <w:p w:rsidR="00B91D2D" w:rsidRPr="0047129A" w:rsidRDefault="00B91D2D" w:rsidP="00B91D2D">
      <w:pPr>
        <w:jc w:val="center"/>
        <w:rPr>
          <w:bCs/>
        </w:rPr>
      </w:pPr>
      <w:r w:rsidRPr="0047129A">
        <w:rPr>
          <w:bCs/>
        </w:rPr>
        <w:t xml:space="preserve">за </w:t>
      </w:r>
      <w:r w:rsidRPr="008C3A0C">
        <w:rPr>
          <w:bCs/>
        </w:rPr>
        <w:t>202</w:t>
      </w:r>
      <w:r>
        <w:rPr>
          <w:bCs/>
        </w:rPr>
        <w:t>4</w:t>
      </w:r>
      <w:r w:rsidRPr="0047129A">
        <w:rPr>
          <w:bCs/>
        </w:rPr>
        <w:t xml:space="preserve"> год</w:t>
      </w:r>
    </w:p>
    <w:p w:rsidR="00B91D2D" w:rsidRPr="0047129A" w:rsidRDefault="00B91D2D" w:rsidP="00B91D2D">
      <w:pPr>
        <w:jc w:val="center"/>
        <w:rPr>
          <w:bCs/>
          <w:highlight w:val="yellow"/>
        </w:rPr>
      </w:pPr>
    </w:p>
    <w:p w:rsidR="00B91D2D" w:rsidRPr="0047129A" w:rsidRDefault="00715990" w:rsidP="00B91D2D">
      <w:pPr>
        <w:keepNext/>
        <w:keepLines/>
        <w:jc w:val="center"/>
        <w:outlineLvl w:val="1"/>
        <w:rPr>
          <w:bCs/>
        </w:rPr>
      </w:pPr>
      <w:r>
        <w:rPr>
          <w:bCs/>
        </w:rPr>
        <w:t xml:space="preserve">4.1. </w:t>
      </w:r>
      <w:r w:rsidR="00B91D2D" w:rsidRPr="0047129A">
        <w:rPr>
          <w:bCs/>
        </w:rPr>
        <w:t>Развитие муниципальной службы</w:t>
      </w:r>
    </w:p>
    <w:p w:rsidR="00B91D2D" w:rsidRPr="0047129A" w:rsidRDefault="00B91D2D" w:rsidP="00B91D2D">
      <w:pPr>
        <w:keepNext/>
        <w:keepLines/>
        <w:jc w:val="center"/>
        <w:outlineLvl w:val="1"/>
        <w:rPr>
          <w:bCs/>
        </w:rPr>
      </w:pPr>
    </w:p>
    <w:p w:rsidR="00B91D2D" w:rsidRPr="0047129A" w:rsidRDefault="00B91D2D" w:rsidP="00B91D2D">
      <w:pPr>
        <w:ind w:firstLine="709"/>
        <w:jc w:val="both"/>
      </w:pPr>
      <w:r w:rsidRPr="0047129A">
        <w:t>Муниципальная программа Кондинского района «</w:t>
      </w:r>
      <w:r w:rsidRPr="0047129A">
        <w:rPr>
          <w:color w:val="000000"/>
        </w:rPr>
        <w:t>Развитие муниципальной службы</w:t>
      </w:r>
      <w:r w:rsidRPr="0047129A">
        <w:t xml:space="preserve">» утверждена постановлением администрации Кондинского района </w:t>
      </w:r>
      <w:r w:rsidRPr="0047129A">
        <w:rPr>
          <w:shd w:val="clear" w:color="auto" w:fill="FFFFFF"/>
        </w:rPr>
        <w:t>от 09</w:t>
      </w:r>
      <w:r w:rsidR="00715990">
        <w:rPr>
          <w:shd w:val="clear" w:color="auto" w:fill="FFFFFF"/>
        </w:rPr>
        <w:t xml:space="preserve"> ноября </w:t>
      </w:r>
      <w:r w:rsidRPr="0047129A">
        <w:rPr>
          <w:shd w:val="clear" w:color="auto" w:fill="FFFFFF"/>
        </w:rPr>
        <w:t>2022</w:t>
      </w:r>
      <w:r w:rsidR="00715990">
        <w:rPr>
          <w:shd w:val="clear" w:color="auto" w:fill="FFFFFF"/>
        </w:rPr>
        <w:t xml:space="preserve"> года             </w:t>
      </w:r>
      <w:r w:rsidRPr="0047129A">
        <w:rPr>
          <w:shd w:val="clear" w:color="auto" w:fill="FFFFFF"/>
        </w:rPr>
        <w:t xml:space="preserve"> №</w:t>
      </w:r>
      <w:r>
        <w:rPr>
          <w:shd w:val="clear" w:color="auto" w:fill="FFFFFF"/>
        </w:rPr>
        <w:t xml:space="preserve"> </w:t>
      </w:r>
      <w:r w:rsidRPr="0047129A">
        <w:rPr>
          <w:shd w:val="clear" w:color="auto" w:fill="FFFFFF"/>
        </w:rPr>
        <w:t>2437,</w:t>
      </w:r>
      <w:r w:rsidRPr="0047129A">
        <w:t xml:space="preserve"> </w:t>
      </w:r>
      <w:proofErr w:type="gramStart"/>
      <w:r w:rsidRPr="0047129A">
        <w:t>ответственный</w:t>
      </w:r>
      <w:proofErr w:type="gramEnd"/>
      <w:r w:rsidRPr="0047129A">
        <w:t xml:space="preserve"> исполнитель - управление кадровой политики администрации Кондинского района.</w:t>
      </w:r>
    </w:p>
    <w:p w:rsidR="00B91D2D" w:rsidRPr="0047129A" w:rsidRDefault="00B91D2D" w:rsidP="00B91D2D">
      <w:pPr>
        <w:ind w:firstLine="709"/>
        <w:jc w:val="both"/>
      </w:pPr>
      <w:r w:rsidRPr="0047129A">
        <w:t>Целью муниципальной программы является п</w:t>
      </w:r>
      <w:r w:rsidRPr="0047129A">
        <w:rPr>
          <w:color w:val="000000"/>
        </w:rPr>
        <w:t>овышение эффективности муниципального управления в Кондинском районе</w:t>
      </w:r>
      <w:r w:rsidRPr="0047129A">
        <w:t>.</w:t>
      </w:r>
    </w:p>
    <w:p w:rsidR="00B91D2D" w:rsidRPr="0047129A" w:rsidRDefault="00B91D2D" w:rsidP="00B91D2D">
      <w:pPr>
        <w:ind w:firstLine="709"/>
        <w:jc w:val="both"/>
      </w:pPr>
      <w:proofErr w:type="gramStart"/>
      <w:r w:rsidRPr="0047129A">
        <w:lastRenderedPageBreak/>
        <w:t>В 20</w:t>
      </w:r>
      <w:r>
        <w:t>24</w:t>
      </w:r>
      <w:r w:rsidRPr="0047129A">
        <w:t xml:space="preserve"> году мероприятия, основанные на принципах проектного управления,</w:t>
      </w:r>
      <w:r w:rsidR="00715990">
        <w:t xml:space="preserve">                                                      </w:t>
      </w:r>
      <w:r w:rsidRPr="0047129A">
        <w:t xml:space="preserve"> в муниципальной программе не реализовывались.</w:t>
      </w:r>
      <w:proofErr w:type="gramEnd"/>
    </w:p>
    <w:p w:rsidR="00B91D2D" w:rsidRPr="0047129A" w:rsidRDefault="00B91D2D" w:rsidP="00B91D2D">
      <w:pPr>
        <w:ind w:firstLine="709"/>
        <w:jc w:val="both"/>
      </w:pPr>
      <w:r w:rsidRPr="0047129A">
        <w:t>Исходя из поставленных задач, направленных на дальнейшее совершенствование в сфере муниципального управления, сформирован перечень из 3 целевых показателей муниципальной программы. Информация о степени достижения целевых показателей реализации муниципальной программы представлена в таблице 2.</w:t>
      </w:r>
    </w:p>
    <w:p w:rsidR="00B91D2D" w:rsidRPr="0047129A" w:rsidRDefault="00B91D2D" w:rsidP="00B91D2D">
      <w:pPr>
        <w:ind w:firstLine="709"/>
        <w:jc w:val="right"/>
        <w:rPr>
          <w:highlight w:val="yellow"/>
        </w:rPr>
      </w:pPr>
    </w:p>
    <w:p w:rsidR="00B91D2D" w:rsidRPr="0047129A" w:rsidRDefault="00B91D2D" w:rsidP="00B91D2D">
      <w:pPr>
        <w:ind w:firstLine="709"/>
        <w:jc w:val="right"/>
      </w:pPr>
      <w:r w:rsidRPr="0047129A">
        <w:t>Таблица 2</w:t>
      </w:r>
    </w:p>
    <w:p w:rsidR="00B91D2D" w:rsidRPr="0047129A" w:rsidRDefault="00B91D2D" w:rsidP="00B91D2D">
      <w:pPr>
        <w:ind w:firstLine="709"/>
        <w:jc w:val="right"/>
      </w:pPr>
    </w:p>
    <w:p w:rsidR="00B91D2D" w:rsidRPr="0047129A" w:rsidRDefault="00B91D2D" w:rsidP="00B91D2D">
      <w:pPr>
        <w:jc w:val="center"/>
      </w:pPr>
      <w:r w:rsidRPr="0047129A">
        <w:t xml:space="preserve">Достижение целевых показателей муниципальной программы </w:t>
      </w:r>
    </w:p>
    <w:p w:rsidR="00B91D2D" w:rsidRPr="0047129A" w:rsidRDefault="00B91D2D" w:rsidP="00B91D2D">
      <w:pPr>
        <w:ind w:firstLine="709"/>
        <w:jc w:val="center"/>
      </w:pPr>
    </w:p>
    <w:tbl>
      <w:tblPr>
        <w:tblStyle w:val="ab"/>
        <w:tblW w:w="4891" w:type="pct"/>
        <w:tblInd w:w="108" w:type="dxa"/>
        <w:tblLook w:val="04A0" w:firstRow="1" w:lastRow="0" w:firstColumn="1" w:lastColumn="0" w:noHBand="0" w:noVBand="1"/>
      </w:tblPr>
      <w:tblGrid>
        <w:gridCol w:w="445"/>
        <w:gridCol w:w="4266"/>
        <w:gridCol w:w="1949"/>
        <w:gridCol w:w="1055"/>
        <w:gridCol w:w="1016"/>
        <w:gridCol w:w="908"/>
      </w:tblGrid>
      <w:tr w:rsidR="00B91D2D" w:rsidRPr="0047129A" w:rsidTr="005162B0">
        <w:trPr>
          <w:trHeight w:val="68"/>
        </w:trPr>
        <w:tc>
          <w:tcPr>
            <w:tcW w:w="231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№</w:t>
            </w:r>
          </w:p>
        </w:tc>
        <w:tc>
          <w:tcPr>
            <w:tcW w:w="2213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Наименование </w:t>
            </w:r>
          </w:p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целевых показателей</w:t>
            </w:r>
          </w:p>
        </w:tc>
        <w:tc>
          <w:tcPr>
            <w:tcW w:w="1011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545" w:type="pct"/>
            <w:gridSpan w:val="3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Значение показателя </w:t>
            </w:r>
          </w:p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за </w:t>
            </w:r>
            <w:r>
              <w:rPr>
                <w:color w:val="000000"/>
              </w:rPr>
              <w:t>2024</w:t>
            </w:r>
            <w:r w:rsidRPr="0047129A">
              <w:rPr>
                <w:color w:val="000000"/>
              </w:rPr>
              <w:t xml:space="preserve"> год</w:t>
            </w:r>
          </w:p>
        </w:tc>
      </w:tr>
      <w:tr w:rsidR="00B91D2D" w:rsidRPr="0047129A" w:rsidTr="005162B0">
        <w:trPr>
          <w:trHeight w:val="68"/>
        </w:trPr>
        <w:tc>
          <w:tcPr>
            <w:tcW w:w="231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</w:rPr>
            </w:pPr>
          </w:p>
        </w:tc>
        <w:tc>
          <w:tcPr>
            <w:tcW w:w="2213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</w:rPr>
            </w:pPr>
          </w:p>
        </w:tc>
        <w:tc>
          <w:tcPr>
            <w:tcW w:w="1011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</w:rPr>
            </w:pPr>
          </w:p>
        </w:tc>
        <w:tc>
          <w:tcPr>
            <w:tcW w:w="547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план</w:t>
            </w:r>
          </w:p>
        </w:tc>
        <w:tc>
          <w:tcPr>
            <w:tcW w:w="527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факт</w:t>
            </w:r>
          </w:p>
        </w:tc>
        <w:tc>
          <w:tcPr>
            <w:tcW w:w="470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%</w:t>
            </w:r>
          </w:p>
        </w:tc>
      </w:tr>
      <w:tr w:rsidR="00B91D2D" w:rsidRPr="0047129A" w:rsidTr="005162B0">
        <w:trPr>
          <w:trHeight w:val="68"/>
        </w:trPr>
        <w:tc>
          <w:tcPr>
            <w:tcW w:w="231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1.</w:t>
            </w:r>
          </w:p>
        </w:tc>
        <w:tc>
          <w:tcPr>
            <w:tcW w:w="2213" w:type="pct"/>
            <w:hideMark/>
          </w:tcPr>
          <w:p w:rsidR="00B91D2D" w:rsidRPr="0047129A" w:rsidRDefault="00B91D2D" w:rsidP="00715990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 xml:space="preserve">Доля муниципальных служащих, </w:t>
            </w:r>
            <w:r w:rsidR="00715990">
              <w:rPr>
                <w:color w:val="000000"/>
              </w:rPr>
              <w:t xml:space="preserve">                          </w:t>
            </w:r>
            <w:r w:rsidRPr="0047129A">
              <w:rPr>
                <w:color w:val="000000"/>
              </w:rPr>
              <w:t>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коррупции, %</w:t>
            </w:r>
          </w:p>
        </w:tc>
        <w:tc>
          <w:tcPr>
            <w:tcW w:w="1011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547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527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470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  <w:tr w:rsidR="00B91D2D" w:rsidRPr="0047129A" w:rsidTr="005162B0">
        <w:trPr>
          <w:trHeight w:val="68"/>
        </w:trPr>
        <w:tc>
          <w:tcPr>
            <w:tcW w:w="231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2.</w:t>
            </w:r>
          </w:p>
        </w:tc>
        <w:tc>
          <w:tcPr>
            <w:tcW w:w="2213" w:type="pct"/>
            <w:hideMark/>
          </w:tcPr>
          <w:p w:rsidR="00B91D2D" w:rsidRPr="0047129A" w:rsidRDefault="00B91D2D" w:rsidP="00715990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Доля лиц, впервые поступивших на муниципальную службу и замещающих должности, связанные с соблюдением антикоррупционных стандартов, принявших участие в мероприятиях по профессиональному развитию в области противодействия коррупции, %</w:t>
            </w:r>
          </w:p>
        </w:tc>
        <w:tc>
          <w:tcPr>
            <w:tcW w:w="1011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547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527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470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  <w:tr w:rsidR="00B91D2D" w:rsidRPr="0047129A" w:rsidTr="005162B0">
        <w:trPr>
          <w:trHeight w:val="68"/>
        </w:trPr>
        <w:tc>
          <w:tcPr>
            <w:tcW w:w="231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3. </w:t>
            </w:r>
          </w:p>
        </w:tc>
        <w:tc>
          <w:tcPr>
            <w:tcW w:w="2213" w:type="pct"/>
          </w:tcPr>
          <w:p w:rsidR="00B91D2D" w:rsidRPr="0047129A" w:rsidRDefault="00B91D2D" w:rsidP="00715990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 xml:space="preserve">Доля муниципальных служащих, </w:t>
            </w:r>
            <w:r w:rsidR="00715990">
              <w:rPr>
                <w:color w:val="000000"/>
              </w:rPr>
              <w:t xml:space="preserve">                     </w:t>
            </w:r>
            <w:r w:rsidRPr="0047129A">
              <w:rPr>
                <w:color w:val="000000"/>
              </w:rPr>
              <w:t>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коррупции, %</w:t>
            </w:r>
          </w:p>
        </w:tc>
        <w:tc>
          <w:tcPr>
            <w:tcW w:w="1011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547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527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470" w:type="pct"/>
            <w:noWrap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</w:tbl>
    <w:p w:rsidR="00B91D2D" w:rsidRPr="0047129A" w:rsidRDefault="00B91D2D" w:rsidP="00B91D2D">
      <w:pPr>
        <w:ind w:firstLine="709"/>
        <w:jc w:val="both"/>
        <w:rPr>
          <w:bCs/>
          <w:highlight w:val="yellow"/>
        </w:rPr>
      </w:pPr>
    </w:p>
    <w:p w:rsidR="00B91D2D" w:rsidRPr="0047129A" w:rsidRDefault="00B91D2D" w:rsidP="00B91D2D">
      <w:pPr>
        <w:ind w:firstLine="709"/>
        <w:jc w:val="both"/>
      </w:pPr>
      <w:r w:rsidRPr="0047129A">
        <w:lastRenderedPageBreak/>
        <w:t>По результатам реализации за 202</w:t>
      </w:r>
      <w:r>
        <w:t>4</w:t>
      </w:r>
      <w:r w:rsidRPr="0047129A">
        <w:t xml:space="preserve"> год муниципальная программа признана умеренно эффективной, значение интегральной оценки в баллах </w:t>
      </w:r>
      <w:r w:rsidR="00715990">
        <w:t>-</w:t>
      </w:r>
      <w:r w:rsidRPr="0047129A">
        <w:t xml:space="preserve"> </w:t>
      </w:r>
      <w:r>
        <w:t>6,00</w:t>
      </w:r>
      <w:r w:rsidRPr="0047129A">
        <w:t xml:space="preserve">                                                </w:t>
      </w:r>
      <w:r w:rsidRPr="0047129A">
        <w:rPr>
          <w:bCs/>
        </w:rPr>
        <w:t>(максимальное значение - 10,00)</w:t>
      </w:r>
      <w:r w:rsidRPr="0047129A">
        <w:t xml:space="preserve">, учитывающей вес комплексных критериев: </w:t>
      </w:r>
    </w:p>
    <w:p w:rsidR="00B91D2D" w:rsidRPr="0047129A" w:rsidRDefault="00B91D2D" w:rsidP="00B91D2D">
      <w:pPr>
        <w:widowControl w:val="0"/>
        <w:ind w:firstLine="709"/>
        <w:jc w:val="both"/>
      </w:pPr>
      <w:r w:rsidRPr="0047129A">
        <w:t xml:space="preserve">общественная оценка результатов реализации муниципальной программы - </w:t>
      </w:r>
      <w:r w:rsidR="00715990">
        <w:t xml:space="preserve">                  </w:t>
      </w:r>
      <w:r w:rsidRPr="0047129A">
        <w:t>оценка 1,2</w:t>
      </w:r>
      <w:r>
        <w:t>0</w:t>
      </w:r>
      <w:r w:rsidRPr="0047129A">
        <w:t xml:space="preserve">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widowControl w:val="0"/>
        <w:ind w:firstLine="709"/>
        <w:jc w:val="both"/>
      </w:pPr>
      <w:r w:rsidRPr="0047129A">
        <w:t xml:space="preserve">результативность муниципальной программы - оценка </w:t>
      </w:r>
      <w:r>
        <w:t>1,50</w:t>
      </w:r>
      <w:r w:rsidRPr="0047129A">
        <w:t xml:space="preserve">                                          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widowControl w:val="0"/>
        <w:ind w:firstLine="709"/>
        <w:jc w:val="both"/>
      </w:pPr>
      <w:r w:rsidRPr="0047129A">
        <w:t xml:space="preserve">эффективность механизма реализации муниципальной программы - 1,60 </w:t>
      </w:r>
      <w:r w:rsidRPr="0047129A">
        <w:rPr>
          <w:bCs/>
        </w:rPr>
        <w:t>(максимальное значение - 2,00)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обеспечение муниципальной программы - 1,70 </w:t>
      </w:r>
      <w:r w:rsidRPr="0047129A">
        <w:rPr>
          <w:bCs/>
        </w:rPr>
        <w:t>(максимальное значение - 2,00)</w:t>
      </w:r>
      <w:r w:rsidRPr="0047129A">
        <w:t>.</w:t>
      </w:r>
    </w:p>
    <w:p w:rsidR="00B91D2D" w:rsidRPr="0047129A" w:rsidRDefault="00B91D2D" w:rsidP="00B91D2D">
      <w:pPr>
        <w:ind w:firstLine="709"/>
        <w:jc w:val="both"/>
        <w:rPr>
          <w:bCs/>
        </w:rPr>
      </w:pPr>
      <w:r w:rsidRPr="0047129A">
        <w:rPr>
          <w:bCs/>
        </w:rPr>
        <w:t>По результатам проведенной оценки эффективности муниципальной программы                       за 202</w:t>
      </w:r>
      <w:r>
        <w:rPr>
          <w:bCs/>
        </w:rPr>
        <w:t>4</w:t>
      </w:r>
      <w:r w:rsidRPr="0047129A">
        <w:rPr>
          <w:bCs/>
        </w:rPr>
        <w:t xml:space="preserve"> год, учитывая, что ее мероприятия направлены на развитие муниципального управления, </w:t>
      </w:r>
      <w:r w:rsidRPr="0047129A">
        <w:t>целесообразно</w:t>
      </w:r>
      <w:r w:rsidRPr="0047129A">
        <w:rPr>
          <w:bCs/>
        </w:rPr>
        <w:t xml:space="preserve"> внести изменения в структуру муниципальной программы, исходя из </w:t>
      </w:r>
      <w:proofErr w:type="spellStart"/>
      <w:r w:rsidRPr="0047129A">
        <w:rPr>
          <w:bCs/>
        </w:rPr>
        <w:t>приоритезации</w:t>
      </w:r>
      <w:proofErr w:type="spellEnd"/>
      <w:r w:rsidRPr="0047129A">
        <w:rPr>
          <w:bCs/>
        </w:rPr>
        <w:t xml:space="preserve"> мероприятий (проектов), с учетом их значимости в достижении целей муниципальной программы с перераспределением бюджетных ассигнований на их реализацию.</w:t>
      </w:r>
    </w:p>
    <w:p w:rsidR="00B91D2D" w:rsidRPr="0047129A" w:rsidRDefault="00B91D2D" w:rsidP="00B91D2D">
      <w:pPr>
        <w:ind w:firstLine="709"/>
        <w:jc w:val="both"/>
        <w:rPr>
          <w:bCs/>
          <w:highlight w:val="yellow"/>
        </w:rPr>
      </w:pPr>
    </w:p>
    <w:p w:rsidR="00B91D2D" w:rsidRDefault="00B91D2D" w:rsidP="00B91D2D">
      <w:pPr>
        <w:widowControl w:val="0"/>
        <w:ind w:firstLine="708"/>
        <w:jc w:val="center"/>
      </w:pPr>
      <w:r w:rsidRPr="0047129A">
        <w:t>4.2. Муниципальная программа «Развитие образования»</w:t>
      </w:r>
    </w:p>
    <w:p w:rsidR="00715990" w:rsidRPr="0047129A" w:rsidRDefault="00715990" w:rsidP="00B91D2D">
      <w:pPr>
        <w:widowControl w:val="0"/>
        <w:ind w:firstLine="708"/>
        <w:jc w:val="center"/>
      </w:pPr>
    </w:p>
    <w:p w:rsidR="00B91D2D" w:rsidRPr="0047129A" w:rsidRDefault="00B91D2D" w:rsidP="00B91D2D">
      <w:pPr>
        <w:widowControl w:val="0"/>
        <w:ind w:firstLine="708"/>
        <w:jc w:val="both"/>
      </w:pPr>
      <w:r w:rsidRPr="0047129A">
        <w:t>Муниципальна</w:t>
      </w:r>
      <w:r w:rsidR="00C528AB">
        <w:t xml:space="preserve">я программа Кондинского района </w:t>
      </w:r>
      <w:r w:rsidRPr="0047129A">
        <w:t>«Развитие образования» утверждена постановлением администрации Кондинского района от 05</w:t>
      </w:r>
      <w:r w:rsidR="00715990">
        <w:t xml:space="preserve"> декабря </w:t>
      </w:r>
      <w:r w:rsidRPr="0047129A">
        <w:t>2022</w:t>
      </w:r>
      <w:r w:rsidR="00715990">
        <w:t xml:space="preserve"> года </w:t>
      </w:r>
      <w:r w:rsidRPr="0047129A">
        <w:t>№</w:t>
      </w:r>
      <w:r>
        <w:t xml:space="preserve"> </w:t>
      </w:r>
      <w:r w:rsidRPr="0047129A">
        <w:t xml:space="preserve">2617, </w:t>
      </w:r>
      <w:proofErr w:type="gramStart"/>
      <w:r w:rsidRPr="0047129A">
        <w:t>ответственный</w:t>
      </w:r>
      <w:proofErr w:type="gramEnd"/>
      <w:r w:rsidRPr="0047129A">
        <w:t xml:space="preserve"> исполнитель - управление образования администрации Кондинского района.</w:t>
      </w:r>
    </w:p>
    <w:p w:rsidR="00B91D2D" w:rsidRPr="0047129A" w:rsidRDefault="00B91D2D" w:rsidP="00B91D2D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129A">
        <w:rPr>
          <w:rFonts w:ascii="Times New Roman" w:hAnsi="Times New Roman"/>
          <w:sz w:val="24"/>
          <w:szCs w:val="24"/>
        </w:rPr>
        <w:t xml:space="preserve">Целью муниципальной программы является </w:t>
      </w:r>
      <w:r w:rsidRPr="0047129A">
        <w:rPr>
          <w:rFonts w:ascii="Times New Roman" w:hAnsi="Times New Roman"/>
          <w:bCs/>
          <w:sz w:val="24"/>
          <w:szCs w:val="24"/>
          <w:lang w:eastAsia="ru-RU"/>
        </w:rPr>
        <w:t xml:space="preserve">обеспечение доступности качественного образования, соответствующего требованиям инновационного развития экономики, социально-экономического развития Кондинского района, общества и личности, </w:t>
      </w:r>
      <w:r w:rsidRPr="0047129A">
        <w:rPr>
          <w:rFonts w:ascii="Times New Roman" w:hAnsi="Times New Roman"/>
          <w:sz w:val="24"/>
          <w:szCs w:val="24"/>
        </w:rPr>
        <w:t>формирование эффективной системы выявления, поддержки и развития способностей и талантов у детей и молодежи.</w:t>
      </w:r>
    </w:p>
    <w:p w:rsidR="00B91D2D" w:rsidRPr="0047129A" w:rsidRDefault="00B91D2D" w:rsidP="00B91D2D">
      <w:pPr>
        <w:ind w:firstLine="708"/>
        <w:jc w:val="both"/>
      </w:pPr>
      <w:proofErr w:type="gramStart"/>
      <w:r w:rsidRPr="0047129A">
        <w:t>В 202</w:t>
      </w:r>
      <w:r>
        <w:t>4</w:t>
      </w:r>
      <w:r w:rsidRPr="0047129A">
        <w:t xml:space="preserve"> году в муниципальной программе реализовывались мероприятия, основанные на принципах проектного управления: </w:t>
      </w:r>
      <w:proofErr w:type="gramEnd"/>
    </w:p>
    <w:p w:rsidR="00B91D2D" w:rsidRPr="0047129A" w:rsidRDefault="00B91D2D" w:rsidP="00B91D2D">
      <w:pPr>
        <w:pStyle w:val="af7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29A">
        <w:rPr>
          <w:rFonts w:ascii="Times New Roman" w:hAnsi="Times New Roman"/>
          <w:sz w:val="24"/>
          <w:szCs w:val="24"/>
          <w:lang w:eastAsia="ru-RU"/>
        </w:rPr>
        <w:t>Национальный проект «Образование», в том числе:</w:t>
      </w:r>
    </w:p>
    <w:p w:rsidR="00B91D2D" w:rsidRPr="0047129A" w:rsidRDefault="00B91D2D" w:rsidP="00B91D2D">
      <w:pPr>
        <w:pStyle w:val="af7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29A">
        <w:rPr>
          <w:rFonts w:ascii="Times New Roman" w:hAnsi="Times New Roman"/>
          <w:sz w:val="24"/>
          <w:szCs w:val="24"/>
          <w:lang w:eastAsia="ru-RU"/>
        </w:rPr>
        <w:t>Региональный проект «Успех каждого ребенка»;</w:t>
      </w:r>
    </w:p>
    <w:p w:rsidR="00B91D2D" w:rsidRDefault="00B91D2D" w:rsidP="00B91D2D">
      <w:pPr>
        <w:pStyle w:val="af7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29A">
        <w:rPr>
          <w:rFonts w:ascii="Times New Roman" w:hAnsi="Times New Roman"/>
          <w:sz w:val="24"/>
          <w:szCs w:val="24"/>
          <w:lang w:eastAsia="ru-RU"/>
        </w:rPr>
        <w:t>Региональный проект «Цифровая образовательная среда»;</w:t>
      </w:r>
    </w:p>
    <w:p w:rsidR="00B91D2D" w:rsidRPr="0047129A" w:rsidRDefault="00B91D2D" w:rsidP="00B91D2D">
      <w:pPr>
        <w:pStyle w:val="af7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Региональный проект </w:t>
      </w:r>
      <w:r w:rsidRPr="00457DC4">
        <w:rPr>
          <w:rFonts w:ascii="Times New Roman" w:hAnsi="Times New Roman"/>
          <w:sz w:val="24"/>
          <w:szCs w:val="24"/>
          <w:lang w:eastAsia="ru-RU"/>
        </w:rPr>
        <w:t>«Патриотическое воспитание граждан Российской Федерации»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91D2D" w:rsidRPr="00457DC4" w:rsidRDefault="00B91D2D" w:rsidP="00B91D2D">
      <w:pPr>
        <w:pStyle w:val="af7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29A">
        <w:rPr>
          <w:rFonts w:ascii="Times New Roman" w:hAnsi="Times New Roman"/>
          <w:sz w:val="24"/>
          <w:szCs w:val="24"/>
          <w:lang w:eastAsia="ru-RU"/>
        </w:rPr>
        <w:t>Региональный проект «</w:t>
      </w:r>
      <w:r>
        <w:rPr>
          <w:rFonts w:ascii="Times New Roman" w:hAnsi="Times New Roman"/>
          <w:sz w:val="24"/>
          <w:szCs w:val="24"/>
          <w:lang w:eastAsia="ru-RU"/>
        </w:rPr>
        <w:t>Современная школа</w:t>
      </w:r>
      <w:r w:rsidRPr="0047129A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B91D2D" w:rsidRPr="002A4399" w:rsidRDefault="00B91D2D" w:rsidP="00B91D2D">
      <w:pPr>
        <w:ind w:firstLine="708"/>
        <w:jc w:val="both"/>
      </w:pPr>
      <w:r w:rsidRPr="002A4399">
        <w:t>Все целевые показатели, установленные в региональных проектах, исполнены в полном объеме.</w:t>
      </w:r>
    </w:p>
    <w:p w:rsidR="00B91D2D" w:rsidRPr="0047129A" w:rsidRDefault="00B91D2D" w:rsidP="00B91D2D">
      <w:pPr>
        <w:ind w:firstLine="708"/>
        <w:jc w:val="both"/>
      </w:pPr>
      <w:r w:rsidRPr="0047129A">
        <w:t xml:space="preserve">Исходя из поставленных задач, направленных на дальнейшее совершенствование в сфере образования, сформирован перечень из 12 целевых показателей муниципальной программы. </w:t>
      </w:r>
    </w:p>
    <w:p w:rsidR="00B91D2D" w:rsidRPr="0047129A" w:rsidRDefault="00B91D2D" w:rsidP="00B91D2D">
      <w:pPr>
        <w:ind w:firstLine="708"/>
        <w:jc w:val="both"/>
      </w:pPr>
      <w:r w:rsidRPr="0047129A">
        <w:t>Информация о степени достижения целевых показателей реализации муниципальной программы представлена в таблице 3.</w:t>
      </w:r>
    </w:p>
    <w:p w:rsidR="00AF1D60" w:rsidRDefault="00AF1D60" w:rsidP="00B91D2D">
      <w:pPr>
        <w:ind w:firstLine="709"/>
        <w:jc w:val="right"/>
      </w:pPr>
    </w:p>
    <w:p w:rsidR="00B91D2D" w:rsidRPr="0047129A" w:rsidRDefault="00B91D2D" w:rsidP="00B91D2D">
      <w:pPr>
        <w:ind w:firstLine="709"/>
        <w:jc w:val="right"/>
      </w:pPr>
      <w:r w:rsidRPr="0047129A">
        <w:t>Таблица 3</w:t>
      </w:r>
    </w:p>
    <w:p w:rsidR="00B91D2D" w:rsidRPr="0047129A" w:rsidRDefault="00B91D2D" w:rsidP="00B91D2D">
      <w:pPr>
        <w:ind w:firstLine="709"/>
        <w:jc w:val="right"/>
        <w:rPr>
          <w:highlight w:val="yellow"/>
        </w:rPr>
      </w:pPr>
    </w:p>
    <w:p w:rsidR="00B91D2D" w:rsidRPr="0047129A" w:rsidRDefault="00B91D2D" w:rsidP="00B91D2D">
      <w:pPr>
        <w:jc w:val="center"/>
      </w:pPr>
      <w:r w:rsidRPr="0047129A">
        <w:t>Достижение целевых показателей муниципальной программы</w:t>
      </w:r>
    </w:p>
    <w:p w:rsidR="00B91D2D" w:rsidRPr="0047129A" w:rsidRDefault="00B91D2D" w:rsidP="00B91D2D">
      <w:pPr>
        <w:jc w:val="center"/>
      </w:pPr>
    </w:p>
    <w:tbl>
      <w:tblPr>
        <w:tblStyle w:val="ab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62"/>
        <w:gridCol w:w="4203"/>
        <w:gridCol w:w="1849"/>
        <w:gridCol w:w="1085"/>
        <w:gridCol w:w="1074"/>
        <w:gridCol w:w="966"/>
      </w:tblGrid>
      <w:tr w:rsidR="00B91D2D" w:rsidRPr="0047129A" w:rsidTr="00715990">
        <w:trPr>
          <w:trHeight w:val="68"/>
        </w:trPr>
        <w:tc>
          <w:tcPr>
            <w:tcW w:w="240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№</w:t>
            </w:r>
          </w:p>
        </w:tc>
        <w:tc>
          <w:tcPr>
            <w:tcW w:w="2180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Наименование </w:t>
            </w:r>
          </w:p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целевых показателей</w:t>
            </w:r>
          </w:p>
        </w:tc>
        <w:tc>
          <w:tcPr>
            <w:tcW w:w="959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Базовый показатель </w:t>
            </w:r>
            <w:r w:rsidR="00715990">
              <w:rPr>
                <w:color w:val="000000"/>
              </w:rPr>
              <w:t xml:space="preserve">               </w:t>
            </w:r>
            <w:r w:rsidRPr="0047129A">
              <w:rPr>
                <w:color w:val="000000"/>
              </w:rPr>
              <w:t>на начало реализации муниципальной программы</w:t>
            </w:r>
          </w:p>
        </w:tc>
        <w:tc>
          <w:tcPr>
            <w:tcW w:w="1621" w:type="pct"/>
            <w:gridSpan w:val="3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Значение показателя </w:t>
            </w:r>
          </w:p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за 202</w:t>
            </w:r>
            <w:r>
              <w:rPr>
                <w:color w:val="000000"/>
              </w:rPr>
              <w:t>4</w:t>
            </w:r>
            <w:r w:rsidRPr="0047129A">
              <w:rPr>
                <w:color w:val="000000"/>
              </w:rPr>
              <w:t xml:space="preserve"> год</w:t>
            </w:r>
          </w:p>
        </w:tc>
      </w:tr>
      <w:tr w:rsidR="00715990" w:rsidRPr="0047129A" w:rsidTr="00715990">
        <w:trPr>
          <w:trHeight w:val="68"/>
        </w:trPr>
        <w:tc>
          <w:tcPr>
            <w:tcW w:w="240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</w:rPr>
            </w:pPr>
          </w:p>
        </w:tc>
        <w:tc>
          <w:tcPr>
            <w:tcW w:w="2180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</w:rPr>
            </w:pPr>
          </w:p>
        </w:tc>
        <w:tc>
          <w:tcPr>
            <w:tcW w:w="959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</w:rPr>
            </w:pPr>
          </w:p>
        </w:tc>
        <w:tc>
          <w:tcPr>
            <w:tcW w:w="563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план</w:t>
            </w:r>
          </w:p>
        </w:tc>
        <w:tc>
          <w:tcPr>
            <w:tcW w:w="557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факт</w:t>
            </w:r>
          </w:p>
        </w:tc>
        <w:tc>
          <w:tcPr>
            <w:tcW w:w="501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%</w:t>
            </w:r>
          </w:p>
        </w:tc>
      </w:tr>
      <w:tr w:rsidR="00715990" w:rsidRPr="0047129A" w:rsidTr="00715990">
        <w:trPr>
          <w:trHeight w:val="68"/>
        </w:trPr>
        <w:tc>
          <w:tcPr>
            <w:tcW w:w="240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lastRenderedPageBreak/>
              <w:t>1.</w:t>
            </w:r>
          </w:p>
        </w:tc>
        <w:tc>
          <w:tcPr>
            <w:tcW w:w="2180" w:type="pct"/>
            <w:hideMark/>
          </w:tcPr>
          <w:p w:rsidR="00B91D2D" w:rsidRPr="0047129A" w:rsidRDefault="00B91D2D" w:rsidP="00715990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Доля педагогических работников общеобразовательных организаций, прошедших повышение квалификации,</w:t>
            </w:r>
            <w:r w:rsidR="00715990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в том числе в центрах непрерывного повышения профессионального мастерства, процент</w:t>
            </w:r>
          </w:p>
        </w:tc>
        <w:tc>
          <w:tcPr>
            <w:tcW w:w="959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9,7</w:t>
            </w:r>
          </w:p>
        </w:tc>
        <w:tc>
          <w:tcPr>
            <w:tcW w:w="563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557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501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15990" w:rsidRPr="0047129A" w:rsidTr="00715990">
        <w:trPr>
          <w:trHeight w:val="68"/>
        </w:trPr>
        <w:tc>
          <w:tcPr>
            <w:tcW w:w="240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2.</w:t>
            </w:r>
          </w:p>
        </w:tc>
        <w:tc>
          <w:tcPr>
            <w:tcW w:w="2180" w:type="pct"/>
            <w:hideMark/>
          </w:tcPr>
          <w:p w:rsidR="00B91D2D" w:rsidRPr="0047129A" w:rsidRDefault="00B91D2D" w:rsidP="00715990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Доступность дошкольного образования для детей в возрасте</w:t>
            </w:r>
            <w:r w:rsidR="00715990">
              <w:rPr>
                <w:color w:val="000000"/>
              </w:rPr>
              <w:t xml:space="preserve">               </w:t>
            </w:r>
            <w:r w:rsidRPr="0047129A">
              <w:rPr>
                <w:color w:val="000000"/>
              </w:rPr>
              <w:t xml:space="preserve"> от 1,5 до 3 лет, %</w:t>
            </w:r>
          </w:p>
        </w:tc>
        <w:tc>
          <w:tcPr>
            <w:tcW w:w="959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563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557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501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  <w:tr w:rsidR="00715990" w:rsidRPr="0047129A" w:rsidTr="00715990">
        <w:trPr>
          <w:trHeight w:val="68"/>
        </w:trPr>
        <w:tc>
          <w:tcPr>
            <w:tcW w:w="240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3.</w:t>
            </w:r>
          </w:p>
        </w:tc>
        <w:tc>
          <w:tcPr>
            <w:tcW w:w="2180" w:type="pct"/>
            <w:hideMark/>
          </w:tcPr>
          <w:p w:rsidR="00B91D2D" w:rsidRPr="0047129A" w:rsidRDefault="00B91D2D" w:rsidP="00715990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Доля детей в возрасте от 5 до 18 лет, охваченных дополнительным образованием, %</w:t>
            </w:r>
            <w:r w:rsidRPr="0047129A"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959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94,7</w:t>
            </w:r>
          </w:p>
        </w:tc>
        <w:tc>
          <w:tcPr>
            <w:tcW w:w="563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557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88,0</w:t>
            </w:r>
          </w:p>
        </w:tc>
        <w:tc>
          <w:tcPr>
            <w:tcW w:w="501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  <w:r w:rsidRPr="0047129A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</w:tr>
      <w:tr w:rsidR="00715990" w:rsidRPr="0047129A" w:rsidTr="00715990">
        <w:trPr>
          <w:trHeight w:val="68"/>
        </w:trPr>
        <w:tc>
          <w:tcPr>
            <w:tcW w:w="240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4.</w:t>
            </w:r>
          </w:p>
        </w:tc>
        <w:tc>
          <w:tcPr>
            <w:tcW w:w="2180" w:type="pct"/>
            <w:hideMark/>
          </w:tcPr>
          <w:p w:rsidR="00B91D2D" w:rsidRPr="0047129A" w:rsidRDefault="00B91D2D" w:rsidP="00715990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47129A">
              <w:rPr>
                <w:color w:val="000000"/>
              </w:rPr>
              <w:t>Кванториум</w:t>
            </w:r>
            <w:proofErr w:type="spellEnd"/>
            <w:r w:rsidRPr="0047129A">
              <w:rPr>
                <w:color w:val="000000"/>
              </w:rPr>
              <w:t>», «IT-куб», %</w:t>
            </w:r>
          </w:p>
        </w:tc>
        <w:tc>
          <w:tcPr>
            <w:tcW w:w="959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12,40</w:t>
            </w:r>
          </w:p>
        </w:tc>
        <w:tc>
          <w:tcPr>
            <w:tcW w:w="563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10,40</w:t>
            </w:r>
          </w:p>
        </w:tc>
        <w:tc>
          <w:tcPr>
            <w:tcW w:w="557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21,68</w:t>
            </w:r>
          </w:p>
        </w:tc>
        <w:tc>
          <w:tcPr>
            <w:tcW w:w="501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208,5</w:t>
            </w:r>
          </w:p>
        </w:tc>
      </w:tr>
      <w:tr w:rsidR="00715990" w:rsidRPr="0047129A" w:rsidTr="00715990">
        <w:trPr>
          <w:trHeight w:val="68"/>
        </w:trPr>
        <w:tc>
          <w:tcPr>
            <w:tcW w:w="240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5.</w:t>
            </w:r>
          </w:p>
        </w:tc>
        <w:tc>
          <w:tcPr>
            <w:tcW w:w="2180" w:type="pct"/>
            <w:hideMark/>
          </w:tcPr>
          <w:p w:rsidR="00B91D2D" w:rsidRPr="0047129A" w:rsidRDefault="00B91D2D" w:rsidP="00715990">
            <w:pPr>
              <w:jc w:val="both"/>
              <w:rPr>
                <w:color w:val="000000"/>
              </w:rPr>
            </w:pPr>
            <w:proofErr w:type="gramStart"/>
            <w:r w:rsidRPr="0047129A">
              <w:rPr>
                <w:color w:val="000000"/>
              </w:rPr>
              <w:t>Доля обучающихся по программам основного и среднего общего образования, охваченных мероприятиями, направленным</w:t>
            </w:r>
            <w:r w:rsidR="00715990">
              <w:rPr>
                <w:color w:val="000000"/>
              </w:rPr>
              <w:t>и</w:t>
            </w:r>
            <w:r w:rsidRPr="0047129A">
              <w:rPr>
                <w:color w:val="000000"/>
              </w:rPr>
              <w:t xml:space="preserve"> на раннюю профессиональную ориентацию, в том числе в рамках программы «Билет в будущее», %</w:t>
            </w:r>
            <w:proofErr w:type="gramEnd"/>
          </w:p>
        </w:tc>
        <w:tc>
          <w:tcPr>
            <w:tcW w:w="959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30,0</w:t>
            </w:r>
          </w:p>
        </w:tc>
        <w:tc>
          <w:tcPr>
            <w:tcW w:w="563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37,0</w:t>
            </w:r>
          </w:p>
        </w:tc>
        <w:tc>
          <w:tcPr>
            <w:tcW w:w="557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60,15</w:t>
            </w:r>
          </w:p>
        </w:tc>
        <w:tc>
          <w:tcPr>
            <w:tcW w:w="501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162,6</w:t>
            </w:r>
          </w:p>
        </w:tc>
      </w:tr>
      <w:tr w:rsidR="00715990" w:rsidRPr="0047129A" w:rsidTr="00715990">
        <w:trPr>
          <w:trHeight w:val="68"/>
        </w:trPr>
        <w:tc>
          <w:tcPr>
            <w:tcW w:w="240" w:type="pct"/>
            <w:noWrap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6.</w:t>
            </w:r>
          </w:p>
        </w:tc>
        <w:tc>
          <w:tcPr>
            <w:tcW w:w="2180" w:type="pct"/>
          </w:tcPr>
          <w:p w:rsidR="00B91D2D" w:rsidRPr="0047129A" w:rsidRDefault="00B91D2D" w:rsidP="00715990">
            <w:pPr>
              <w:ind w:right="-57"/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 xml:space="preserve">Доля выпускников муниципальных общеобразовательных учреждений, </w:t>
            </w:r>
            <w:r w:rsidR="00715990">
              <w:rPr>
                <w:color w:val="000000"/>
              </w:rPr>
              <w:t xml:space="preserve">  </w:t>
            </w:r>
            <w:r w:rsidRPr="0047129A">
              <w:rPr>
                <w:color w:val="000000"/>
              </w:rPr>
              <w:t xml:space="preserve">не получивших аттестат </w:t>
            </w:r>
            <w:r w:rsidR="00715990">
              <w:rPr>
                <w:color w:val="000000"/>
              </w:rPr>
              <w:t xml:space="preserve">                                </w:t>
            </w:r>
            <w:r w:rsidRPr="0047129A">
              <w:rPr>
                <w:color w:val="000000"/>
              </w:rPr>
              <w:t xml:space="preserve">о среднем (полном) образовании, </w:t>
            </w:r>
            <w:r w:rsidR="00715990">
              <w:rPr>
                <w:color w:val="000000"/>
              </w:rPr>
              <w:t xml:space="preserve">                           </w:t>
            </w:r>
            <w:r w:rsidRPr="0047129A">
              <w:rPr>
                <w:color w:val="000000"/>
              </w:rPr>
              <w:t>в общей численности выпускников муниципальных</w:t>
            </w:r>
            <w:r w:rsidR="00715990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общеобразовательных учреждений, %</w:t>
            </w:r>
          </w:p>
        </w:tc>
        <w:tc>
          <w:tcPr>
            <w:tcW w:w="959" w:type="pct"/>
          </w:tcPr>
          <w:p w:rsidR="00B91D2D" w:rsidRPr="001B152C" w:rsidRDefault="00B91D2D" w:rsidP="004944A0">
            <w:pPr>
              <w:jc w:val="center"/>
              <w:rPr>
                <w:color w:val="000000"/>
              </w:rPr>
            </w:pPr>
            <w:r w:rsidRPr="001B152C">
              <w:rPr>
                <w:color w:val="000000"/>
              </w:rPr>
              <w:t>0,0</w:t>
            </w:r>
          </w:p>
        </w:tc>
        <w:tc>
          <w:tcPr>
            <w:tcW w:w="563" w:type="pct"/>
          </w:tcPr>
          <w:p w:rsidR="00B91D2D" w:rsidRPr="001B152C" w:rsidRDefault="00B91D2D" w:rsidP="004944A0">
            <w:pPr>
              <w:jc w:val="center"/>
              <w:rPr>
                <w:color w:val="000000"/>
              </w:rPr>
            </w:pPr>
            <w:r w:rsidRPr="001B152C">
              <w:rPr>
                <w:color w:val="000000"/>
              </w:rPr>
              <w:t>0,0</w:t>
            </w:r>
          </w:p>
        </w:tc>
        <w:tc>
          <w:tcPr>
            <w:tcW w:w="557" w:type="pct"/>
          </w:tcPr>
          <w:p w:rsidR="00B91D2D" w:rsidRPr="001B152C" w:rsidRDefault="00B91D2D" w:rsidP="004944A0">
            <w:pPr>
              <w:jc w:val="center"/>
              <w:rPr>
                <w:color w:val="000000"/>
              </w:rPr>
            </w:pPr>
            <w:r w:rsidRPr="001B152C">
              <w:rPr>
                <w:color w:val="000000"/>
              </w:rPr>
              <w:t>0,0</w:t>
            </w:r>
          </w:p>
        </w:tc>
        <w:tc>
          <w:tcPr>
            <w:tcW w:w="501" w:type="pct"/>
            <w:noWrap/>
          </w:tcPr>
          <w:p w:rsidR="00B91D2D" w:rsidRPr="001B152C" w:rsidRDefault="00B91D2D" w:rsidP="004944A0">
            <w:pPr>
              <w:jc w:val="center"/>
              <w:rPr>
                <w:color w:val="000000"/>
              </w:rPr>
            </w:pPr>
            <w:r w:rsidRPr="001B152C">
              <w:rPr>
                <w:color w:val="000000"/>
              </w:rPr>
              <w:t>100,0</w:t>
            </w:r>
          </w:p>
        </w:tc>
      </w:tr>
      <w:tr w:rsidR="00715990" w:rsidRPr="0047129A" w:rsidTr="00715990">
        <w:trPr>
          <w:trHeight w:val="68"/>
        </w:trPr>
        <w:tc>
          <w:tcPr>
            <w:tcW w:w="240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7.</w:t>
            </w:r>
          </w:p>
        </w:tc>
        <w:tc>
          <w:tcPr>
            <w:tcW w:w="2180" w:type="pct"/>
            <w:hideMark/>
          </w:tcPr>
          <w:p w:rsidR="00B91D2D" w:rsidRPr="0047129A" w:rsidRDefault="00B91D2D" w:rsidP="00715990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Доля общеобразовательных организаций, оснащенных в целях внедрения цифровой образовательной среды, процент</w:t>
            </w:r>
          </w:p>
        </w:tc>
        <w:tc>
          <w:tcPr>
            <w:tcW w:w="959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0,0</w:t>
            </w:r>
          </w:p>
        </w:tc>
        <w:tc>
          <w:tcPr>
            <w:tcW w:w="563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50,0</w:t>
            </w:r>
          </w:p>
        </w:tc>
        <w:tc>
          <w:tcPr>
            <w:tcW w:w="557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50,0</w:t>
            </w:r>
          </w:p>
        </w:tc>
        <w:tc>
          <w:tcPr>
            <w:tcW w:w="501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  <w:tr w:rsidR="00715990" w:rsidRPr="0047129A" w:rsidTr="00715990">
        <w:trPr>
          <w:trHeight w:val="68"/>
        </w:trPr>
        <w:tc>
          <w:tcPr>
            <w:tcW w:w="240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8.</w:t>
            </w:r>
          </w:p>
        </w:tc>
        <w:tc>
          <w:tcPr>
            <w:tcW w:w="2180" w:type="pct"/>
            <w:hideMark/>
          </w:tcPr>
          <w:p w:rsidR="00B91D2D" w:rsidRPr="0047129A" w:rsidRDefault="00B91D2D" w:rsidP="00715990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%</w:t>
            </w:r>
          </w:p>
        </w:tc>
        <w:tc>
          <w:tcPr>
            <w:tcW w:w="959" w:type="pct"/>
            <w:hideMark/>
          </w:tcPr>
          <w:p w:rsidR="00B91D2D" w:rsidRPr="0047129A" w:rsidRDefault="00B91D2D" w:rsidP="004944A0">
            <w:pPr>
              <w:jc w:val="center"/>
            </w:pPr>
            <w:r w:rsidRPr="0047129A">
              <w:t>0,0</w:t>
            </w:r>
          </w:p>
        </w:tc>
        <w:tc>
          <w:tcPr>
            <w:tcW w:w="563" w:type="pct"/>
            <w:hideMark/>
          </w:tcPr>
          <w:p w:rsidR="00B91D2D" w:rsidRPr="0047129A" w:rsidRDefault="00B91D2D" w:rsidP="004944A0">
            <w:pPr>
              <w:jc w:val="center"/>
            </w:pPr>
            <w:r>
              <w:t>60,0</w:t>
            </w:r>
          </w:p>
        </w:tc>
        <w:tc>
          <w:tcPr>
            <w:tcW w:w="557" w:type="pct"/>
            <w:hideMark/>
          </w:tcPr>
          <w:p w:rsidR="00B91D2D" w:rsidRPr="0047129A" w:rsidRDefault="00B91D2D" w:rsidP="004944A0">
            <w:pPr>
              <w:jc w:val="center"/>
            </w:pPr>
            <w:r>
              <w:t>100,0</w:t>
            </w:r>
          </w:p>
        </w:tc>
        <w:tc>
          <w:tcPr>
            <w:tcW w:w="501" w:type="pct"/>
            <w:noWrap/>
            <w:hideMark/>
          </w:tcPr>
          <w:p w:rsidR="00B91D2D" w:rsidRPr="0047129A" w:rsidRDefault="00B91D2D" w:rsidP="004944A0">
            <w:pPr>
              <w:jc w:val="center"/>
            </w:pPr>
            <w:r>
              <w:t>166,7</w:t>
            </w:r>
          </w:p>
        </w:tc>
      </w:tr>
      <w:tr w:rsidR="00715990" w:rsidRPr="0047129A" w:rsidTr="00715990">
        <w:trPr>
          <w:trHeight w:val="68"/>
        </w:trPr>
        <w:tc>
          <w:tcPr>
            <w:tcW w:w="240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9.</w:t>
            </w:r>
          </w:p>
        </w:tc>
        <w:tc>
          <w:tcPr>
            <w:tcW w:w="2180" w:type="pct"/>
            <w:hideMark/>
          </w:tcPr>
          <w:p w:rsidR="00B91D2D" w:rsidRPr="0047129A" w:rsidRDefault="00B91D2D" w:rsidP="00DC7158">
            <w:pPr>
              <w:ind w:right="-57"/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Доля педагогических работников, использующих сервисы федеральной информационно-сервисной</w:t>
            </w:r>
            <w:r w:rsidR="00DC7158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платформы цифровой образовательной среды, %</w:t>
            </w:r>
          </w:p>
        </w:tc>
        <w:tc>
          <w:tcPr>
            <w:tcW w:w="959" w:type="pct"/>
            <w:hideMark/>
          </w:tcPr>
          <w:p w:rsidR="00B91D2D" w:rsidRPr="0047129A" w:rsidRDefault="00B91D2D" w:rsidP="004944A0">
            <w:pPr>
              <w:jc w:val="center"/>
            </w:pPr>
            <w:r w:rsidRPr="0047129A">
              <w:t>10,0</w:t>
            </w:r>
          </w:p>
        </w:tc>
        <w:tc>
          <w:tcPr>
            <w:tcW w:w="563" w:type="pct"/>
            <w:hideMark/>
          </w:tcPr>
          <w:p w:rsidR="00B91D2D" w:rsidRPr="0047129A" w:rsidRDefault="00B91D2D" w:rsidP="004944A0">
            <w:pPr>
              <w:jc w:val="center"/>
            </w:pPr>
            <w:r>
              <w:t>80,0</w:t>
            </w:r>
          </w:p>
        </w:tc>
        <w:tc>
          <w:tcPr>
            <w:tcW w:w="557" w:type="pct"/>
            <w:hideMark/>
          </w:tcPr>
          <w:p w:rsidR="00B91D2D" w:rsidRPr="0047129A" w:rsidRDefault="00B91D2D" w:rsidP="004944A0">
            <w:pPr>
              <w:jc w:val="center"/>
            </w:pPr>
            <w:r w:rsidRPr="0047129A">
              <w:t>100,0</w:t>
            </w:r>
          </w:p>
        </w:tc>
        <w:tc>
          <w:tcPr>
            <w:tcW w:w="501" w:type="pct"/>
            <w:noWrap/>
            <w:hideMark/>
          </w:tcPr>
          <w:p w:rsidR="00B91D2D" w:rsidRPr="0047129A" w:rsidRDefault="00B91D2D" w:rsidP="004944A0">
            <w:pPr>
              <w:jc w:val="center"/>
            </w:pPr>
            <w:r>
              <w:t>125,0</w:t>
            </w:r>
          </w:p>
        </w:tc>
      </w:tr>
      <w:tr w:rsidR="00715990" w:rsidRPr="0047129A" w:rsidTr="00715990">
        <w:trPr>
          <w:trHeight w:val="68"/>
        </w:trPr>
        <w:tc>
          <w:tcPr>
            <w:tcW w:w="240" w:type="pct"/>
            <w:noWrap/>
            <w:hideMark/>
          </w:tcPr>
          <w:p w:rsidR="00B91D2D" w:rsidRPr="0047129A" w:rsidRDefault="00B91D2D" w:rsidP="00DC7158">
            <w:pPr>
              <w:ind w:right="-57"/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10.</w:t>
            </w:r>
          </w:p>
        </w:tc>
        <w:tc>
          <w:tcPr>
            <w:tcW w:w="2180" w:type="pct"/>
            <w:hideMark/>
          </w:tcPr>
          <w:p w:rsidR="00B91D2D" w:rsidRPr="0047129A" w:rsidRDefault="00B91D2D" w:rsidP="00DC7158">
            <w:pPr>
              <w:ind w:right="-57"/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Доля образовательных организаций, использующих сервисы федеральной информационно-сервисной</w:t>
            </w:r>
            <w:r w:rsidR="00DC7158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 xml:space="preserve">платформы </w:t>
            </w:r>
            <w:r w:rsidRPr="0047129A">
              <w:rPr>
                <w:color w:val="000000"/>
              </w:rPr>
              <w:lastRenderedPageBreak/>
              <w:t xml:space="preserve">цифровой образовательной среды </w:t>
            </w:r>
            <w:r w:rsidR="00DC7158">
              <w:rPr>
                <w:color w:val="000000"/>
              </w:rPr>
              <w:t xml:space="preserve">             </w:t>
            </w:r>
            <w:r w:rsidRPr="0047129A">
              <w:rPr>
                <w:color w:val="000000"/>
              </w:rPr>
              <w:t>при реализации основных общеобразовательных программ начального общего, основного общего и среднего общего образования, %</w:t>
            </w:r>
          </w:p>
        </w:tc>
        <w:tc>
          <w:tcPr>
            <w:tcW w:w="959" w:type="pct"/>
            <w:hideMark/>
          </w:tcPr>
          <w:p w:rsidR="00B91D2D" w:rsidRPr="00BC2753" w:rsidRDefault="00B91D2D" w:rsidP="004944A0">
            <w:pPr>
              <w:jc w:val="center"/>
            </w:pPr>
            <w:r w:rsidRPr="00BC2753">
              <w:lastRenderedPageBreak/>
              <w:t>10,0</w:t>
            </w:r>
          </w:p>
        </w:tc>
        <w:tc>
          <w:tcPr>
            <w:tcW w:w="563" w:type="pct"/>
            <w:hideMark/>
          </w:tcPr>
          <w:p w:rsidR="00B91D2D" w:rsidRPr="00BC2753" w:rsidRDefault="00B91D2D" w:rsidP="004944A0">
            <w:pPr>
              <w:jc w:val="center"/>
            </w:pPr>
            <w:r w:rsidRPr="00BC2753">
              <w:t>100,0</w:t>
            </w:r>
          </w:p>
        </w:tc>
        <w:tc>
          <w:tcPr>
            <w:tcW w:w="557" w:type="pct"/>
            <w:hideMark/>
          </w:tcPr>
          <w:p w:rsidR="00B91D2D" w:rsidRPr="00BC2753" w:rsidRDefault="00B91D2D" w:rsidP="004944A0">
            <w:pPr>
              <w:jc w:val="center"/>
            </w:pPr>
            <w:r>
              <w:t>100,0</w:t>
            </w:r>
          </w:p>
        </w:tc>
        <w:tc>
          <w:tcPr>
            <w:tcW w:w="501" w:type="pct"/>
            <w:noWrap/>
            <w:hideMark/>
          </w:tcPr>
          <w:p w:rsidR="00B91D2D" w:rsidRPr="00BC2753" w:rsidRDefault="00B91D2D" w:rsidP="004944A0">
            <w:pPr>
              <w:jc w:val="center"/>
            </w:pPr>
            <w:r>
              <w:t>100,0</w:t>
            </w:r>
          </w:p>
        </w:tc>
      </w:tr>
      <w:tr w:rsidR="00715990" w:rsidRPr="0047129A" w:rsidTr="00715990">
        <w:trPr>
          <w:trHeight w:val="68"/>
        </w:trPr>
        <w:tc>
          <w:tcPr>
            <w:tcW w:w="240" w:type="pct"/>
            <w:noWrap/>
            <w:hideMark/>
          </w:tcPr>
          <w:p w:rsidR="00B91D2D" w:rsidRPr="0047129A" w:rsidRDefault="00B91D2D" w:rsidP="00DC7158">
            <w:pPr>
              <w:ind w:right="-57"/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lastRenderedPageBreak/>
              <w:t>11.</w:t>
            </w:r>
          </w:p>
        </w:tc>
        <w:tc>
          <w:tcPr>
            <w:tcW w:w="2180" w:type="pct"/>
            <w:hideMark/>
          </w:tcPr>
          <w:p w:rsidR="00B91D2D" w:rsidRPr="0047129A" w:rsidRDefault="00B91D2D" w:rsidP="00DC7158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959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563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557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96,2</w:t>
            </w:r>
          </w:p>
        </w:tc>
        <w:tc>
          <w:tcPr>
            <w:tcW w:w="501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96,2</w:t>
            </w:r>
          </w:p>
        </w:tc>
      </w:tr>
      <w:tr w:rsidR="00715990" w:rsidRPr="0047129A" w:rsidTr="00715990">
        <w:trPr>
          <w:trHeight w:val="68"/>
        </w:trPr>
        <w:tc>
          <w:tcPr>
            <w:tcW w:w="240" w:type="pct"/>
            <w:noWrap/>
          </w:tcPr>
          <w:p w:rsidR="00B91D2D" w:rsidRPr="0047129A" w:rsidRDefault="00B91D2D" w:rsidP="00DC7158">
            <w:pPr>
              <w:ind w:right="-57"/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12.</w:t>
            </w:r>
          </w:p>
        </w:tc>
        <w:tc>
          <w:tcPr>
            <w:tcW w:w="2180" w:type="pct"/>
          </w:tcPr>
          <w:p w:rsidR="00B91D2D" w:rsidRPr="0047129A" w:rsidRDefault="00B91D2D" w:rsidP="00DC7158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В государственных и муниципальных</w:t>
            </w:r>
            <w:r w:rsidRPr="0047129A">
              <w:rPr>
                <w:color w:val="000000"/>
              </w:rPr>
              <w:br/>
              <w:t>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959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9,0</w:t>
            </w:r>
          </w:p>
        </w:tc>
        <w:tc>
          <w:tcPr>
            <w:tcW w:w="563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6,00</w:t>
            </w:r>
          </w:p>
        </w:tc>
        <w:tc>
          <w:tcPr>
            <w:tcW w:w="557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6,00</w:t>
            </w:r>
          </w:p>
        </w:tc>
        <w:tc>
          <w:tcPr>
            <w:tcW w:w="501" w:type="pct"/>
            <w:noWrap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</w:tbl>
    <w:p w:rsidR="00DC7158" w:rsidRDefault="00DC7158" w:rsidP="00B91D2D">
      <w:pPr>
        <w:ind w:firstLine="709"/>
        <w:jc w:val="both"/>
        <w:rPr>
          <w:color w:val="000000"/>
        </w:rPr>
      </w:pPr>
    </w:p>
    <w:p w:rsidR="00B91D2D" w:rsidRPr="0047129A" w:rsidRDefault="00B91D2D" w:rsidP="00B91D2D">
      <w:pPr>
        <w:ind w:firstLine="709"/>
        <w:jc w:val="both"/>
        <w:rPr>
          <w:color w:val="000000"/>
        </w:rPr>
      </w:pPr>
      <w:proofErr w:type="spellStart"/>
      <w:r w:rsidRPr="00DC7158">
        <w:rPr>
          <w:color w:val="000000"/>
        </w:rPr>
        <w:t>Недостижение</w:t>
      </w:r>
      <w:proofErr w:type="spellEnd"/>
      <w:r>
        <w:rPr>
          <w:color w:val="000000"/>
        </w:rPr>
        <w:t xml:space="preserve"> целевого показателя «</w:t>
      </w:r>
      <w:r w:rsidRPr="0047129A">
        <w:rPr>
          <w:color w:val="000000"/>
        </w:rPr>
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</w:r>
      <w:r>
        <w:rPr>
          <w:color w:val="000000"/>
        </w:rPr>
        <w:t xml:space="preserve">» связано с тем, что получены заключения </w:t>
      </w:r>
      <w:r w:rsidRPr="00D04B77">
        <w:rPr>
          <w:color w:val="000000"/>
        </w:rPr>
        <w:t xml:space="preserve">двумя школами (Междуреченская, Кондинская) о необходимости проведения капитального ремонта. Предполагаемый </w:t>
      </w:r>
      <w:r>
        <w:rPr>
          <w:color w:val="000000"/>
        </w:rPr>
        <w:t xml:space="preserve">срок вхождения в программу капитального </w:t>
      </w:r>
      <w:r w:rsidRPr="00D04B77">
        <w:rPr>
          <w:color w:val="000000"/>
        </w:rPr>
        <w:t>ремонта за сч</w:t>
      </w:r>
      <w:r>
        <w:rPr>
          <w:color w:val="000000"/>
        </w:rPr>
        <w:t xml:space="preserve">ет средств федеральной субсидии: </w:t>
      </w:r>
      <w:r w:rsidRPr="00D04B77">
        <w:rPr>
          <w:color w:val="000000"/>
        </w:rPr>
        <w:t>2027-2028 годы</w:t>
      </w:r>
      <w:r>
        <w:rPr>
          <w:color w:val="000000"/>
        </w:rPr>
        <w:t>.</w:t>
      </w:r>
    </w:p>
    <w:p w:rsidR="00B91D2D" w:rsidRPr="0047129A" w:rsidRDefault="00B91D2D" w:rsidP="00B91D2D">
      <w:pPr>
        <w:ind w:firstLine="709"/>
        <w:jc w:val="both"/>
      </w:pPr>
      <w:r w:rsidRPr="0047129A">
        <w:t>По результатам реализации за 202</w:t>
      </w:r>
      <w:r>
        <w:t>4</w:t>
      </w:r>
      <w:r w:rsidRPr="0047129A">
        <w:t xml:space="preserve"> год муниципальная программа признана эффективной, значение интегральной оценки в баллах </w:t>
      </w:r>
      <w:r w:rsidR="00DC7158">
        <w:t>-</w:t>
      </w:r>
      <w:r w:rsidRPr="0047129A">
        <w:t xml:space="preserve"> </w:t>
      </w:r>
      <w:r>
        <w:t>8,65</w:t>
      </w:r>
      <w:r w:rsidRPr="0047129A">
        <w:t xml:space="preserve">                                              </w:t>
      </w:r>
      <w:r w:rsidRPr="0047129A">
        <w:rPr>
          <w:bCs/>
        </w:rPr>
        <w:t>(максимальное значение - 10,00)</w:t>
      </w:r>
      <w:r w:rsidRPr="0047129A">
        <w:t>, учитывающей вес комплексных критериев: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общественная оценка результатов реализации муниципальной программы - </w:t>
      </w:r>
      <w:r w:rsidR="00DC7158">
        <w:t xml:space="preserve">                   </w:t>
      </w:r>
      <w:r w:rsidRPr="0047129A">
        <w:t xml:space="preserve">оценка </w:t>
      </w:r>
      <w:r>
        <w:t>3,00</w:t>
      </w:r>
      <w:r w:rsidRPr="0047129A">
        <w:t xml:space="preserve">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результативность муниципальной программы - оценка </w:t>
      </w:r>
      <w:r>
        <w:t>2,25</w:t>
      </w:r>
      <w:r w:rsidRPr="0047129A">
        <w:t xml:space="preserve">                                       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>эффективность механизма реализации муниципальной программы - 1,</w:t>
      </w:r>
      <w:r>
        <w:t>40</w:t>
      </w:r>
      <w:r w:rsidRPr="0047129A">
        <w:t xml:space="preserve"> </w:t>
      </w:r>
      <w:r w:rsidRPr="0047129A">
        <w:rPr>
          <w:bCs/>
        </w:rPr>
        <w:t>(максимальное значение - 2,00)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>обеспечение муниципальной программы - 2,0</w:t>
      </w:r>
      <w:r>
        <w:t>0</w:t>
      </w:r>
      <w:r w:rsidRPr="0047129A">
        <w:t xml:space="preserve"> </w:t>
      </w:r>
      <w:r w:rsidRPr="0047129A">
        <w:rPr>
          <w:bCs/>
        </w:rPr>
        <w:t>(максимальное значение - 2,00)</w:t>
      </w:r>
      <w:r w:rsidRPr="0047129A">
        <w:t>.</w:t>
      </w:r>
    </w:p>
    <w:p w:rsidR="00B91D2D" w:rsidRPr="0047129A" w:rsidRDefault="00B91D2D" w:rsidP="00B91D2D">
      <w:pPr>
        <w:ind w:firstLine="709"/>
        <w:jc w:val="both"/>
        <w:rPr>
          <w:bCs/>
        </w:rPr>
      </w:pPr>
      <w:r w:rsidRPr="0047129A">
        <w:rPr>
          <w:bCs/>
        </w:rPr>
        <w:t>По результатам проведенной оценки эффективности муниципальной программы                  за 202</w:t>
      </w:r>
      <w:r>
        <w:rPr>
          <w:bCs/>
        </w:rPr>
        <w:t>4</w:t>
      </w:r>
      <w:r w:rsidRPr="0047129A">
        <w:rPr>
          <w:bCs/>
        </w:rPr>
        <w:t xml:space="preserve"> год, учитывая, что ее мероприятия направлены на достижение целей и целевых показателей национальн</w:t>
      </w:r>
      <w:r>
        <w:rPr>
          <w:bCs/>
        </w:rPr>
        <w:t xml:space="preserve">ого  проекта: «Образование» </w:t>
      </w:r>
      <w:r w:rsidRPr="0047129A">
        <w:rPr>
          <w:bCs/>
        </w:rPr>
        <w:t xml:space="preserve"> </w:t>
      </w:r>
      <w:r w:rsidRPr="0047129A">
        <w:t>целесообразно продолжить реализацию муниципальной программы в утвержденной структуре и объеме бюджетных ассигнований на финансовое обеспечение реализации муниципальной программы</w:t>
      </w:r>
      <w:r w:rsidRPr="0047129A">
        <w:rPr>
          <w:bCs/>
        </w:rPr>
        <w:t xml:space="preserve">. </w:t>
      </w:r>
    </w:p>
    <w:p w:rsidR="00B91D2D" w:rsidRDefault="00B91D2D" w:rsidP="00B91D2D">
      <w:pPr>
        <w:jc w:val="center"/>
        <w:rPr>
          <w:bCs/>
        </w:rPr>
      </w:pPr>
    </w:p>
    <w:p w:rsidR="00B91D2D" w:rsidRPr="00BA76CE" w:rsidRDefault="00B91D2D" w:rsidP="00B91D2D">
      <w:pPr>
        <w:jc w:val="center"/>
        <w:rPr>
          <w:color w:val="1E1D1E"/>
          <w:shd w:val="clear" w:color="auto" w:fill="FFFFFF"/>
        </w:rPr>
      </w:pPr>
      <w:r w:rsidRPr="00BA76CE">
        <w:rPr>
          <w:bCs/>
        </w:rPr>
        <w:t xml:space="preserve">4.3. </w:t>
      </w:r>
      <w:r w:rsidRPr="00BA76CE">
        <w:rPr>
          <w:color w:val="1E1D1E"/>
          <w:shd w:val="clear" w:color="auto" w:fill="FFFFFF"/>
        </w:rPr>
        <w:t>Развитие молодежной политики</w:t>
      </w:r>
    </w:p>
    <w:p w:rsidR="00B91D2D" w:rsidRPr="00BA76CE" w:rsidRDefault="00B91D2D" w:rsidP="00B91D2D">
      <w:pPr>
        <w:jc w:val="center"/>
        <w:rPr>
          <w:bCs/>
        </w:rPr>
      </w:pPr>
    </w:p>
    <w:p w:rsidR="00B91D2D" w:rsidRPr="00BA76CE" w:rsidRDefault="00B91D2D" w:rsidP="00B91D2D">
      <w:pPr>
        <w:widowControl w:val="0"/>
        <w:ind w:firstLine="708"/>
        <w:jc w:val="both"/>
      </w:pPr>
      <w:r w:rsidRPr="00BA76CE">
        <w:t>Муниципальная программа Кондинского района «</w:t>
      </w:r>
      <w:r w:rsidRPr="00BA76CE">
        <w:rPr>
          <w:color w:val="000000"/>
        </w:rPr>
        <w:t>Развитие молодежной политики»</w:t>
      </w:r>
      <w:r w:rsidRPr="00BA76CE">
        <w:t xml:space="preserve"> утверждена постановлением администрации Кондинского района от 21</w:t>
      </w:r>
      <w:r w:rsidR="00DC7158">
        <w:t xml:space="preserve"> ноября </w:t>
      </w:r>
      <w:r w:rsidRPr="00BA76CE">
        <w:t>2022</w:t>
      </w:r>
      <w:r w:rsidR="00DC7158">
        <w:t xml:space="preserve"> года               </w:t>
      </w:r>
      <w:r w:rsidRPr="00BA76CE">
        <w:t xml:space="preserve"> №</w:t>
      </w:r>
      <w:r>
        <w:t xml:space="preserve"> </w:t>
      </w:r>
      <w:r w:rsidRPr="00BA76CE">
        <w:t>2491, ответственный исполнитель - отдел молодежной политики администрации Кондинского района.</w:t>
      </w:r>
    </w:p>
    <w:p w:rsidR="00B91D2D" w:rsidRPr="00BA76CE" w:rsidRDefault="00B91D2D" w:rsidP="00B91D2D">
      <w:pPr>
        <w:ind w:firstLine="708"/>
        <w:jc w:val="both"/>
        <w:rPr>
          <w:bCs/>
        </w:rPr>
      </w:pPr>
      <w:r w:rsidRPr="00BA76CE">
        <w:t xml:space="preserve">Целью муниципальной программы является </w:t>
      </w:r>
      <w:r w:rsidRPr="00BA76CE">
        <w:rPr>
          <w:lang w:eastAsia="en-US"/>
        </w:rPr>
        <w:t>создание возможностей для самореализации и развития талантов молодежи</w:t>
      </w:r>
      <w:r w:rsidRPr="00BA76CE">
        <w:t>.</w:t>
      </w:r>
    </w:p>
    <w:p w:rsidR="00B91D2D" w:rsidRPr="00BA76CE" w:rsidRDefault="00B91D2D" w:rsidP="00B91D2D">
      <w:pPr>
        <w:ind w:firstLine="708"/>
        <w:jc w:val="both"/>
      </w:pPr>
      <w:proofErr w:type="gramStart"/>
      <w:r w:rsidRPr="00BA76CE">
        <w:t>В 202</w:t>
      </w:r>
      <w:r>
        <w:t>4</w:t>
      </w:r>
      <w:r w:rsidRPr="00BA76CE">
        <w:t xml:space="preserve"> году в муниципальной программе реализовывались мероприятия, основанные на принципах проектного управления: </w:t>
      </w:r>
      <w:proofErr w:type="gramEnd"/>
    </w:p>
    <w:p w:rsidR="00B91D2D" w:rsidRPr="00BA76CE" w:rsidRDefault="00B91D2D" w:rsidP="00B91D2D">
      <w:pPr>
        <w:ind w:firstLine="708"/>
        <w:jc w:val="both"/>
      </w:pPr>
      <w:r w:rsidRPr="00BA76CE">
        <w:lastRenderedPageBreak/>
        <w:t>Национальный проект «Образование», в том числе региональный проект «Социальная активность».</w:t>
      </w:r>
    </w:p>
    <w:p w:rsidR="00B91D2D" w:rsidRPr="00BA76CE" w:rsidRDefault="00B91D2D" w:rsidP="00B91D2D">
      <w:pPr>
        <w:ind w:firstLine="708"/>
        <w:jc w:val="both"/>
      </w:pPr>
      <w:proofErr w:type="gramStart"/>
      <w:r w:rsidRPr="00BA76CE">
        <w:t>Целев</w:t>
      </w:r>
      <w:r w:rsidR="00DC7158">
        <w:t>ой</w:t>
      </w:r>
      <w:r w:rsidRPr="00BA76CE">
        <w:t xml:space="preserve"> показател</w:t>
      </w:r>
      <w:r w:rsidR="00DC7158">
        <w:t>ь</w:t>
      </w:r>
      <w:r w:rsidRPr="00BA76CE">
        <w:t>, установленный в региональном проекте исполнен</w:t>
      </w:r>
      <w:proofErr w:type="gramEnd"/>
      <w:r w:rsidRPr="00BA76CE">
        <w:t xml:space="preserve"> в полном объеме.</w:t>
      </w:r>
    </w:p>
    <w:p w:rsidR="00B91D2D" w:rsidRPr="00BA76CE" w:rsidRDefault="00B91D2D" w:rsidP="00B91D2D">
      <w:pPr>
        <w:ind w:firstLine="708"/>
        <w:jc w:val="both"/>
      </w:pPr>
      <w:r w:rsidRPr="00BA76CE">
        <w:t>Исходя из поставленных задач, направленных на дальнейшее совершенствование                  в сфере молодежной политики, сформирован</w:t>
      </w:r>
      <w:r>
        <w:t xml:space="preserve"> перечень из 2 </w:t>
      </w:r>
      <w:r w:rsidRPr="00BA76CE">
        <w:t>целе</w:t>
      </w:r>
      <w:r>
        <w:t>вых</w:t>
      </w:r>
      <w:r w:rsidRPr="00BA76CE">
        <w:t xml:space="preserve"> показател</w:t>
      </w:r>
      <w:r>
        <w:t>ей</w:t>
      </w:r>
      <w:r w:rsidRPr="00BA76CE">
        <w:t xml:space="preserve"> муниципальной программы. </w:t>
      </w:r>
    </w:p>
    <w:p w:rsidR="00B91D2D" w:rsidRPr="00BA76CE" w:rsidRDefault="00B91D2D" w:rsidP="00B91D2D">
      <w:pPr>
        <w:ind w:firstLine="708"/>
        <w:jc w:val="both"/>
      </w:pPr>
      <w:r w:rsidRPr="00BA76CE">
        <w:t>Информация о степени достижения целев</w:t>
      </w:r>
      <w:r>
        <w:t>ых</w:t>
      </w:r>
      <w:r w:rsidRPr="00BA76CE">
        <w:t xml:space="preserve"> показател</w:t>
      </w:r>
      <w:r>
        <w:t>ей</w:t>
      </w:r>
      <w:r w:rsidRPr="00BA76CE">
        <w:t xml:space="preserve"> реализации муниципальной программы представлена в таблице 4.</w:t>
      </w:r>
    </w:p>
    <w:p w:rsidR="00B91D2D" w:rsidRPr="00BA76CE" w:rsidRDefault="00B91D2D" w:rsidP="00B91D2D">
      <w:pPr>
        <w:ind w:firstLine="709"/>
        <w:jc w:val="right"/>
      </w:pPr>
    </w:p>
    <w:p w:rsidR="00B91D2D" w:rsidRPr="00BA76CE" w:rsidRDefault="00B91D2D" w:rsidP="00B91D2D">
      <w:pPr>
        <w:ind w:firstLine="709"/>
        <w:jc w:val="right"/>
      </w:pPr>
      <w:r w:rsidRPr="00BA76CE">
        <w:t>Таблица 4</w:t>
      </w:r>
    </w:p>
    <w:p w:rsidR="00B91D2D" w:rsidRPr="00BA76CE" w:rsidRDefault="00B91D2D" w:rsidP="00B91D2D">
      <w:pPr>
        <w:ind w:firstLine="709"/>
        <w:jc w:val="right"/>
      </w:pPr>
    </w:p>
    <w:p w:rsidR="00B91D2D" w:rsidRPr="00BA76CE" w:rsidRDefault="00B91D2D" w:rsidP="00B91D2D">
      <w:pPr>
        <w:jc w:val="center"/>
      </w:pPr>
      <w:r w:rsidRPr="00BA76CE">
        <w:t>Достижение целев</w:t>
      </w:r>
      <w:r>
        <w:t>ого</w:t>
      </w:r>
      <w:r w:rsidRPr="00BA76CE">
        <w:t xml:space="preserve"> показател</w:t>
      </w:r>
      <w:r>
        <w:t>я</w:t>
      </w:r>
      <w:r w:rsidRPr="00BA76CE">
        <w:t xml:space="preserve"> муниципальной программы</w:t>
      </w:r>
    </w:p>
    <w:p w:rsidR="00B91D2D" w:rsidRPr="00BA76CE" w:rsidRDefault="00B91D2D" w:rsidP="00B91D2D">
      <w:pPr>
        <w:jc w:val="center"/>
      </w:pPr>
    </w:p>
    <w:tbl>
      <w:tblPr>
        <w:tblStyle w:val="ab"/>
        <w:tblW w:w="4891" w:type="pct"/>
        <w:tblInd w:w="108" w:type="dxa"/>
        <w:tblLook w:val="04A0" w:firstRow="1" w:lastRow="0" w:firstColumn="1" w:lastColumn="0" w:noHBand="0" w:noVBand="1"/>
      </w:tblPr>
      <w:tblGrid>
        <w:gridCol w:w="445"/>
        <w:gridCol w:w="4226"/>
        <w:gridCol w:w="1843"/>
        <w:gridCol w:w="1246"/>
        <w:gridCol w:w="1123"/>
        <w:gridCol w:w="756"/>
      </w:tblGrid>
      <w:tr w:rsidR="00B91D2D" w:rsidRPr="00BA76CE" w:rsidTr="00C528AB">
        <w:trPr>
          <w:trHeight w:val="68"/>
        </w:trPr>
        <w:tc>
          <w:tcPr>
            <w:tcW w:w="231" w:type="pct"/>
            <w:vMerge w:val="restart"/>
            <w:hideMark/>
          </w:tcPr>
          <w:p w:rsidR="00B91D2D" w:rsidRPr="00BA76CE" w:rsidRDefault="00B91D2D" w:rsidP="004944A0">
            <w:pPr>
              <w:jc w:val="center"/>
              <w:rPr>
                <w:color w:val="000000"/>
              </w:rPr>
            </w:pPr>
            <w:r w:rsidRPr="00BA76CE">
              <w:rPr>
                <w:color w:val="000000"/>
              </w:rPr>
              <w:t>№</w:t>
            </w:r>
          </w:p>
        </w:tc>
        <w:tc>
          <w:tcPr>
            <w:tcW w:w="2198" w:type="pct"/>
            <w:vMerge w:val="restart"/>
            <w:hideMark/>
          </w:tcPr>
          <w:p w:rsidR="00B91D2D" w:rsidRPr="00BA76CE" w:rsidRDefault="00B91D2D" w:rsidP="004944A0">
            <w:pPr>
              <w:jc w:val="center"/>
              <w:rPr>
                <w:color w:val="000000"/>
              </w:rPr>
            </w:pPr>
            <w:r w:rsidRPr="00BA76CE">
              <w:rPr>
                <w:color w:val="000000"/>
              </w:rPr>
              <w:t xml:space="preserve">Наименование </w:t>
            </w:r>
          </w:p>
          <w:p w:rsidR="00B91D2D" w:rsidRPr="00BA76CE" w:rsidRDefault="00B91D2D" w:rsidP="004944A0">
            <w:pPr>
              <w:jc w:val="center"/>
              <w:rPr>
                <w:color w:val="000000"/>
              </w:rPr>
            </w:pPr>
            <w:r w:rsidRPr="00BA76CE">
              <w:rPr>
                <w:color w:val="000000"/>
              </w:rPr>
              <w:t>целев</w:t>
            </w:r>
            <w:r>
              <w:rPr>
                <w:color w:val="000000"/>
              </w:rPr>
              <w:t>ого</w:t>
            </w:r>
            <w:r w:rsidRPr="00BA76CE">
              <w:rPr>
                <w:color w:val="000000"/>
              </w:rPr>
              <w:t xml:space="preserve"> показател</w:t>
            </w:r>
            <w:r>
              <w:rPr>
                <w:color w:val="000000"/>
              </w:rPr>
              <w:t>я</w:t>
            </w:r>
          </w:p>
        </w:tc>
        <w:tc>
          <w:tcPr>
            <w:tcW w:w="956" w:type="pct"/>
            <w:vMerge w:val="restart"/>
            <w:hideMark/>
          </w:tcPr>
          <w:p w:rsidR="00B91D2D" w:rsidRPr="00BA76CE" w:rsidRDefault="00B91D2D" w:rsidP="004944A0">
            <w:pPr>
              <w:jc w:val="center"/>
              <w:rPr>
                <w:color w:val="000000"/>
              </w:rPr>
            </w:pPr>
            <w:r w:rsidRPr="00BA76CE">
              <w:rPr>
                <w:color w:val="000000"/>
              </w:rPr>
              <w:t>Базовый показатель</w:t>
            </w:r>
            <w:r w:rsidR="00DC7158">
              <w:rPr>
                <w:color w:val="000000"/>
              </w:rPr>
              <w:t xml:space="preserve">                </w:t>
            </w:r>
            <w:r w:rsidRPr="00BA76CE">
              <w:rPr>
                <w:color w:val="000000"/>
              </w:rPr>
              <w:t xml:space="preserve"> на начало реализации муниципальной программы</w:t>
            </w:r>
          </w:p>
        </w:tc>
        <w:tc>
          <w:tcPr>
            <w:tcW w:w="1615" w:type="pct"/>
            <w:gridSpan w:val="3"/>
            <w:hideMark/>
          </w:tcPr>
          <w:p w:rsidR="00B91D2D" w:rsidRPr="00BA76CE" w:rsidRDefault="00B91D2D" w:rsidP="004944A0">
            <w:pPr>
              <w:jc w:val="center"/>
              <w:rPr>
                <w:color w:val="000000"/>
              </w:rPr>
            </w:pPr>
            <w:r w:rsidRPr="00BA76CE">
              <w:rPr>
                <w:color w:val="000000"/>
              </w:rPr>
              <w:t xml:space="preserve">Значение показателя </w:t>
            </w:r>
          </w:p>
          <w:p w:rsidR="00B91D2D" w:rsidRPr="00BA76CE" w:rsidRDefault="00B91D2D" w:rsidP="004944A0">
            <w:pPr>
              <w:jc w:val="center"/>
              <w:rPr>
                <w:color w:val="000000"/>
              </w:rPr>
            </w:pPr>
            <w:r w:rsidRPr="00BA76CE">
              <w:rPr>
                <w:color w:val="000000"/>
              </w:rPr>
              <w:t>за 202</w:t>
            </w:r>
            <w:r>
              <w:rPr>
                <w:color w:val="000000"/>
              </w:rPr>
              <w:t>4</w:t>
            </w:r>
            <w:r w:rsidRPr="00BA76CE">
              <w:rPr>
                <w:color w:val="000000"/>
              </w:rPr>
              <w:t xml:space="preserve"> год</w:t>
            </w:r>
          </w:p>
        </w:tc>
      </w:tr>
      <w:tr w:rsidR="00B91D2D" w:rsidRPr="00BA76CE" w:rsidTr="00C528AB">
        <w:trPr>
          <w:trHeight w:val="68"/>
        </w:trPr>
        <w:tc>
          <w:tcPr>
            <w:tcW w:w="231" w:type="pct"/>
            <w:vMerge/>
            <w:hideMark/>
          </w:tcPr>
          <w:p w:rsidR="00B91D2D" w:rsidRPr="00BA76CE" w:rsidRDefault="00B91D2D" w:rsidP="004944A0">
            <w:pPr>
              <w:rPr>
                <w:color w:val="000000"/>
              </w:rPr>
            </w:pPr>
          </w:p>
        </w:tc>
        <w:tc>
          <w:tcPr>
            <w:tcW w:w="2198" w:type="pct"/>
            <w:vMerge/>
            <w:hideMark/>
          </w:tcPr>
          <w:p w:rsidR="00B91D2D" w:rsidRPr="00BA76CE" w:rsidRDefault="00B91D2D" w:rsidP="004944A0">
            <w:pPr>
              <w:rPr>
                <w:color w:val="000000"/>
              </w:rPr>
            </w:pPr>
          </w:p>
        </w:tc>
        <w:tc>
          <w:tcPr>
            <w:tcW w:w="956" w:type="pct"/>
            <w:vMerge/>
            <w:hideMark/>
          </w:tcPr>
          <w:p w:rsidR="00B91D2D" w:rsidRPr="00BA76CE" w:rsidRDefault="00B91D2D" w:rsidP="004944A0">
            <w:pPr>
              <w:rPr>
                <w:color w:val="000000"/>
              </w:rPr>
            </w:pPr>
          </w:p>
        </w:tc>
        <w:tc>
          <w:tcPr>
            <w:tcW w:w="652" w:type="pct"/>
            <w:hideMark/>
          </w:tcPr>
          <w:p w:rsidR="00B91D2D" w:rsidRPr="00BA76CE" w:rsidRDefault="00B91D2D" w:rsidP="004944A0">
            <w:pPr>
              <w:jc w:val="center"/>
              <w:rPr>
                <w:color w:val="000000"/>
              </w:rPr>
            </w:pPr>
            <w:r w:rsidRPr="00BA76CE">
              <w:rPr>
                <w:color w:val="000000"/>
              </w:rPr>
              <w:t>план</w:t>
            </w:r>
          </w:p>
        </w:tc>
        <w:tc>
          <w:tcPr>
            <w:tcW w:w="588" w:type="pct"/>
            <w:hideMark/>
          </w:tcPr>
          <w:p w:rsidR="00B91D2D" w:rsidRPr="00BA76CE" w:rsidRDefault="00B91D2D" w:rsidP="004944A0">
            <w:pPr>
              <w:jc w:val="center"/>
              <w:rPr>
                <w:color w:val="000000"/>
              </w:rPr>
            </w:pPr>
            <w:r w:rsidRPr="00BA76CE">
              <w:rPr>
                <w:color w:val="000000"/>
              </w:rPr>
              <w:t>факт</w:t>
            </w:r>
          </w:p>
        </w:tc>
        <w:tc>
          <w:tcPr>
            <w:tcW w:w="376" w:type="pct"/>
            <w:hideMark/>
          </w:tcPr>
          <w:p w:rsidR="00B91D2D" w:rsidRPr="00BA76CE" w:rsidRDefault="00B91D2D" w:rsidP="004944A0">
            <w:pPr>
              <w:jc w:val="center"/>
              <w:rPr>
                <w:color w:val="000000"/>
              </w:rPr>
            </w:pPr>
            <w:r w:rsidRPr="00BA76CE">
              <w:rPr>
                <w:color w:val="000000"/>
              </w:rPr>
              <w:t>%</w:t>
            </w:r>
          </w:p>
        </w:tc>
        <w:bookmarkStart w:id="0" w:name="_GoBack"/>
        <w:bookmarkEnd w:id="0"/>
      </w:tr>
      <w:tr w:rsidR="00B91D2D" w:rsidRPr="00BA76CE" w:rsidTr="00C528AB">
        <w:trPr>
          <w:trHeight w:val="68"/>
        </w:trPr>
        <w:tc>
          <w:tcPr>
            <w:tcW w:w="231" w:type="pct"/>
            <w:noWrap/>
            <w:hideMark/>
          </w:tcPr>
          <w:p w:rsidR="00B91D2D" w:rsidRPr="00BA76CE" w:rsidRDefault="00B91D2D" w:rsidP="004944A0">
            <w:pPr>
              <w:jc w:val="center"/>
              <w:rPr>
                <w:color w:val="000000"/>
              </w:rPr>
            </w:pPr>
            <w:r w:rsidRPr="00BA76CE">
              <w:rPr>
                <w:color w:val="000000"/>
              </w:rPr>
              <w:t>1.</w:t>
            </w:r>
          </w:p>
        </w:tc>
        <w:tc>
          <w:tcPr>
            <w:tcW w:w="2198" w:type="pct"/>
            <w:hideMark/>
          </w:tcPr>
          <w:p w:rsidR="00B91D2D" w:rsidRPr="00BA76CE" w:rsidRDefault="00B91D2D" w:rsidP="00DC7158">
            <w:pPr>
              <w:jc w:val="both"/>
              <w:rPr>
                <w:color w:val="000000"/>
              </w:rPr>
            </w:pPr>
            <w:proofErr w:type="gramStart"/>
            <w:r w:rsidRPr="00BA76CE">
              <w:rPr>
                <w:color w:val="000000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 в Кондинском районе, человек</w:t>
            </w:r>
            <w:proofErr w:type="gramEnd"/>
          </w:p>
        </w:tc>
        <w:tc>
          <w:tcPr>
            <w:tcW w:w="956" w:type="pct"/>
            <w:hideMark/>
          </w:tcPr>
          <w:p w:rsidR="00B91D2D" w:rsidRPr="00BA76CE" w:rsidRDefault="00B91D2D" w:rsidP="004944A0">
            <w:pPr>
              <w:jc w:val="center"/>
            </w:pPr>
            <w:r w:rsidRPr="00BA76CE">
              <w:t>3</w:t>
            </w:r>
            <w:r w:rsidR="00DC7158">
              <w:t xml:space="preserve"> </w:t>
            </w:r>
            <w:r w:rsidRPr="00BA76CE">
              <w:t>900,0</w:t>
            </w:r>
          </w:p>
        </w:tc>
        <w:tc>
          <w:tcPr>
            <w:tcW w:w="652" w:type="pct"/>
            <w:hideMark/>
          </w:tcPr>
          <w:p w:rsidR="00B91D2D" w:rsidRPr="00BA76CE" w:rsidRDefault="00B91D2D" w:rsidP="004944A0">
            <w:pPr>
              <w:jc w:val="center"/>
            </w:pPr>
            <w:r w:rsidRPr="00BA76CE">
              <w:t>4</w:t>
            </w:r>
            <w:r w:rsidR="00DC7158">
              <w:t xml:space="preserve"> </w:t>
            </w:r>
            <w:r w:rsidRPr="00BA76CE">
              <w:t>171,0</w:t>
            </w:r>
          </w:p>
        </w:tc>
        <w:tc>
          <w:tcPr>
            <w:tcW w:w="588" w:type="pct"/>
            <w:hideMark/>
          </w:tcPr>
          <w:p w:rsidR="00B91D2D" w:rsidRPr="00BA76CE" w:rsidRDefault="00B91D2D" w:rsidP="004944A0">
            <w:pPr>
              <w:jc w:val="center"/>
            </w:pPr>
            <w:r w:rsidRPr="00BA76CE">
              <w:t>4</w:t>
            </w:r>
            <w:r w:rsidR="00DC7158">
              <w:t xml:space="preserve"> </w:t>
            </w:r>
            <w:r w:rsidRPr="00BA76CE">
              <w:t>339,0</w:t>
            </w:r>
          </w:p>
        </w:tc>
        <w:tc>
          <w:tcPr>
            <w:tcW w:w="376" w:type="pct"/>
            <w:noWrap/>
            <w:hideMark/>
          </w:tcPr>
          <w:p w:rsidR="00B91D2D" w:rsidRPr="00BA76CE" w:rsidRDefault="00B91D2D" w:rsidP="004944A0">
            <w:pPr>
              <w:jc w:val="center"/>
            </w:pPr>
            <w:r w:rsidRPr="00BA76CE">
              <w:t>104,0</w:t>
            </w:r>
          </w:p>
        </w:tc>
      </w:tr>
      <w:tr w:rsidR="00B91D2D" w:rsidRPr="00BA76CE" w:rsidTr="00C528AB">
        <w:trPr>
          <w:trHeight w:val="68"/>
        </w:trPr>
        <w:tc>
          <w:tcPr>
            <w:tcW w:w="231" w:type="pct"/>
            <w:noWrap/>
            <w:hideMark/>
          </w:tcPr>
          <w:p w:rsidR="00B91D2D" w:rsidRPr="00BA76CE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198" w:type="pct"/>
            <w:hideMark/>
          </w:tcPr>
          <w:p w:rsidR="00B91D2D" w:rsidRPr="00BA76CE" w:rsidRDefault="00B91D2D" w:rsidP="00DC7158">
            <w:pPr>
              <w:jc w:val="both"/>
              <w:rPr>
                <w:color w:val="000000"/>
              </w:rPr>
            </w:pPr>
            <w:proofErr w:type="gramStart"/>
            <w:r w:rsidRPr="000437E2">
              <w:rPr>
                <w:color w:val="000000"/>
              </w:rPr>
              <w:t>Доля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  <w:proofErr w:type="gramEnd"/>
          </w:p>
        </w:tc>
        <w:tc>
          <w:tcPr>
            <w:tcW w:w="956" w:type="pct"/>
            <w:hideMark/>
          </w:tcPr>
          <w:p w:rsidR="00B91D2D" w:rsidRPr="00BA76CE" w:rsidRDefault="00B91D2D" w:rsidP="004944A0">
            <w:pPr>
              <w:jc w:val="center"/>
            </w:pPr>
            <w:r>
              <w:t>15,6</w:t>
            </w:r>
          </w:p>
        </w:tc>
        <w:tc>
          <w:tcPr>
            <w:tcW w:w="652" w:type="pct"/>
            <w:hideMark/>
          </w:tcPr>
          <w:p w:rsidR="00B91D2D" w:rsidRPr="00BA76CE" w:rsidRDefault="00B91D2D" w:rsidP="004944A0">
            <w:pPr>
              <w:jc w:val="center"/>
            </w:pPr>
            <w:r>
              <w:t>15,7</w:t>
            </w:r>
          </w:p>
        </w:tc>
        <w:tc>
          <w:tcPr>
            <w:tcW w:w="588" w:type="pct"/>
            <w:hideMark/>
          </w:tcPr>
          <w:p w:rsidR="00B91D2D" w:rsidRPr="00BA76CE" w:rsidRDefault="00B91D2D" w:rsidP="004944A0">
            <w:pPr>
              <w:jc w:val="center"/>
            </w:pPr>
            <w:r>
              <w:t>15,76</w:t>
            </w:r>
          </w:p>
        </w:tc>
        <w:tc>
          <w:tcPr>
            <w:tcW w:w="376" w:type="pct"/>
            <w:noWrap/>
            <w:hideMark/>
          </w:tcPr>
          <w:p w:rsidR="00B91D2D" w:rsidRPr="00BA76CE" w:rsidRDefault="00B91D2D" w:rsidP="004944A0">
            <w:pPr>
              <w:jc w:val="center"/>
            </w:pPr>
            <w:r>
              <w:t>100,4</w:t>
            </w:r>
          </w:p>
        </w:tc>
      </w:tr>
    </w:tbl>
    <w:p w:rsidR="00B91D2D" w:rsidRPr="0047129A" w:rsidRDefault="00B91D2D" w:rsidP="00B91D2D">
      <w:pPr>
        <w:ind w:firstLine="709"/>
        <w:jc w:val="both"/>
        <w:rPr>
          <w:bCs/>
          <w:highlight w:val="yellow"/>
        </w:rPr>
      </w:pPr>
    </w:p>
    <w:p w:rsidR="00B91D2D" w:rsidRPr="0047129A" w:rsidRDefault="00B91D2D" w:rsidP="00B91D2D">
      <w:pPr>
        <w:ind w:firstLine="709"/>
        <w:jc w:val="both"/>
      </w:pPr>
      <w:r w:rsidRPr="0047129A">
        <w:t>По результатам реализации за 202</w:t>
      </w:r>
      <w:r>
        <w:t>4</w:t>
      </w:r>
      <w:r w:rsidRPr="0047129A">
        <w:t xml:space="preserve"> год муниципальная программа признана эффективной, значение интегральной оценки в баллах </w:t>
      </w:r>
      <w:r w:rsidR="00DC7158">
        <w:t>-</w:t>
      </w:r>
      <w:r w:rsidRPr="0047129A">
        <w:t xml:space="preserve"> 9,62                                              </w:t>
      </w:r>
      <w:r w:rsidRPr="0047129A">
        <w:rPr>
          <w:bCs/>
        </w:rPr>
        <w:t>(максимальное значение - 10,00)</w:t>
      </w:r>
      <w:r w:rsidRPr="0047129A">
        <w:t>, учитывающей вес комплексных критериев: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общественная оценка результатов реализации муниципальной программы - </w:t>
      </w:r>
      <w:r w:rsidR="00DC7158">
        <w:t xml:space="preserve">                   </w:t>
      </w:r>
      <w:r w:rsidRPr="0047129A">
        <w:t>оценка 3,</w:t>
      </w:r>
      <w:r>
        <w:t>0</w:t>
      </w:r>
      <w:r w:rsidRPr="0047129A">
        <w:t xml:space="preserve">0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>результативность муниципальной программы - оценка 3,</w:t>
      </w:r>
      <w:r>
        <w:t>0</w:t>
      </w:r>
      <w:r w:rsidRPr="0047129A">
        <w:t xml:space="preserve">0                                   </w:t>
      </w:r>
      <w:r w:rsidRPr="0047129A">
        <w:rPr>
          <w:bCs/>
        </w:rPr>
        <w:t>(максимальное значение - 2,00)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эффективность механизма реализации муниципальной программы </w:t>
      </w:r>
      <w:r w:rsidR="00DC7158">
        <w:t>-</w:t>
      </w:r>
      <w:r w:rsidRPr="0047129A">
        <w:t xml:space="preserve"> 1,7</w:t>
      </w:r>
      <w:r>
        <w:t>0</w:t>
      </w:r>
      <w:r w:rsidRPr="0047129A">
        <w:t xml:space="preserve"> </w:t>
      </w:r>
      <w:r w:rsidRPr="0047129A">
        <w:rPr>
          <w:bCs/>
        </w:rPr>
        <w:t>(максимальное значение - 2,00)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обеспечение муниципальной программы </w:t>
      </w:r>
      <w:r w:rsidR="00DC7158">
        <w:t>-</w:t>
      </w:r>
      <w:r w:rsidRPr="0047129A">
        <w:t xml:space="preserve"> 1,92 </w:t>
      </w:r>
      <w:r w:rsidRPr="0047129A">
        <w:rPr>
          <w:bCs/>
        </w:rPr>
        <w:t>(максимальное значение - 2,00)</w:t>
      </w:r>
      <w:r w:rsidRPr="0047129A">
        <w:t>.</w:t>
      </w:r>
    </w:p>
    <w:p w:rsidR="00B91D2D" w:rsidRDefault="00B91D2D" w:rsidP="00B91D2D">
      <w:pPr>
        <w:ind w:firstLine="709"/>
        <w:jc w:val="both"/>
        <w:rPr>
          <w:bCs/>
        </w:rPr>
      </w:pPr>
      <w:r w:rsidRPr="0047129A">
        <w:rPr>
          <w:bCs/>
        </w:rPr>
        <w:lastRenderedPageBreak/>
        <w:t>По результатам проведенной оценки эффективности муниципальной программы                    за 202</w:t>
      </w:r>
      <w:r>
        <w:rPr>
          <w:bCs/>
        </w:rPr>
        <w:t>4</w:t>
      </w:r>
      <w:r w:rsidRPr="0047129A">
        <w:rPr>
          <w:bCs/>
        </w:rPr>
        <w:t xml:space="preserve"> год, учитывая, что ее мероприятия направлены на достижение целей и целевых по</w:t>
      </w:r>
      <w:r>
        <w:rPr>
          <w:bCs/>
        </w:rPr>
        <w:t>казателей национального проекта</w:t>
      </w:r>
      <w:r w:rsidRPr="0047129A">
        <w:rPr>
          <w:bCs/>
        </w:rPr>
        <w:t xml:space="preserve"> «Образование»</w:t>
      </w:r>
      <w:r>
        <w:rPr>
          <w:bCs/>
        </w:rPr>
        <w:t>,</w:t>
      </w:r>
      <w:r w:rsidRPr="0047129A">
        <w:rPr>
          <w:bCs/>
        </w:rPr>
        <w:t xml:space="preserve"> целесообразно </w:t>
      </w:r>
      <w:r w:rsidRPr="0047129A">
        <w:t xml:space="preserve">продолжить реализацию муниципальной программы в утвержденной структуре и объеме бюджетных ассигнований </w:t>
      </w:r>
      <w:r w:rsidR="00DC7158">
        <w:t xml:space="preserve"> </w:t>
      </w:r>
      <w:r w:rsidRPr="0047129A">
        <w:t>на финансовое обеспечение реализации муниципальной программы</w:t>
      </w:r>
      <w:r w:rsidRPr="0047129A">
        <w:rPr>
          <w:bCs/>
        </w:rPr>
        <w:t xml:space="preserve">. </w:t>
      </w:r>
    </w:p>
    <w:p w:rsidR="005162B0" w:rsidRPr="0047129A" w:rsidRDefault="005162B0" w:rsidP="00B91D2D">
      <w:pPr>
        <w:ind w:firstLine="709"/>
        <w:jc w:val="both"/>
        <w:rPr>
          <w:bCs/>
        </w:rPr>
      </w:pPr>
    </w:p>
    <w:p w:rsidR="00B91D2D" w:rsidRPr="0047129A" w:rsidRDefault="00B91D2D" w:rsidP="00B91D2D">
      <w:pPr>
        <w:jc w:val="center"/>
        <w:rPr>
          <w:color w:val="000000"/>
        </w:rPr>
      </w:pPr>
      <w:r w:rsidRPr="0047129A">
        <w:rPr>
          <w:bCs/>
        </w:rPr>
        <w:t>4.4. Муниципальная программа «</w:t>
      </w:r>
      <w:r w:rsidRPr="0047129A">
        <w:t>Укрепление межнационального и межконфессионального согласия, профилактика экстремизма»</w:t>
      </w:r>
    </w:p>
    <w:p w:rsidR="00B91D2D" w:rsidRPr="0047129A" w:rsidRDefault="00B91D2D" w:rsidP="00B91D2D">
      <w:pPr>
        <w:widowControl w:val="0"/>
        <w:ind w:firstLine="709"/>
        <w:jc w:val="both"/>
        <w:rPr>
          <w:bCs/>
          <w:highlight w:val="yellow"/>
        </w:rPr>
      </w:pPr>
    </w:p>
    <w:p w:rsidR="00B91D2D" w:rsidRPr="0047129A" w:rsidRDefault="00B91D2D" w:rsidP="00B91D2D">
      <w:pPr>
        <w:widowControl w:val="0"/>
        <w:ind w:firstLine="708"/>
        <w:jc w:val="both"/>
      </w:pPr>
      <w:r w:rsidRPr="0047129A">
        <w:t xml:space="preserve">Муниципальная программа Кондинского района </w:t>
      </w:r>
      <w:r w:rsidRPr="0047129A">
        <w:rPr>
          <w:bCs/>
        </w:rPr>
        <w:t>«</w:t>
      </w:r>
      <w:r w:rsidRPr="0047129A">
        <w:t>Укрепление межнационального и межконфессионального согласия, профилактика экстремизма» утверждена постановлением администрации Кондинского района от 29</w:t>
      </w:r>
      <w:r w:rsidR="00AF1D60">
        <w:t xml:space="preserve"> ноября </w:t>
      </w:r>
      <w:r w:rsidRPr="0047129A">
        <w:t>2022</w:t>
      </w:r>
      <w:r w:rsidR="00AF1D60">
        <w:t xml:space="preserve"> года</w:t>
      </w:r>
      <w:r w:rsidRPr="0047129A">
        <w:t xml:space="preserve"> №</w:t>
      </w:r>
      <w:r w:rsidR="00AF1D60">
        <w:t xml:space="preserve"> </w:t>
      </w:r>
      <w:r w:rsidRPr="0047129A">
        <w:t>2576, ответственный исполнитель - отдел общественной безопасности администрации Кондинского района.</w:t>
      </w:r>
    </w:p>
    <w:p w:rsidR="00B91D2D" w:rsidRPr="0047129A" w:rsidRDefault="00B91D2D" w:rsidP="00B91D2D">
      <w:pPr>
        <w:ind w:firstLine="708"/>
        <w:jc w:val="both"/>
      </w:pPr>
      <w:r w:rsidRPr="0047129A">
        <w:t xml:space="preserve">Целью муниципальной программы является </w:t>
      </w:r>
      <w:r w:rsidRPr="0047129A">
        <w:rPr>
          <w:lang w:eastAsia="en-US"/>
        </w:rPr>
        <w:t xml:space="preserve">укрепление единства многонационального народа Российской Федерации, профилактика экстремизма </w:t>
      </w:r>
      <w:r w:rsidR="00AF1D60">
        <w:rPr>
          <w:lang w:eastAsia="en-US"/>
        </w:rPr>
        <w:t xml:space="preserve">                            </w:t>
      </w:r>
      <w:r w:rsidRPr="0047129A">
        <w:rPr>
          <w:lang w:eastAsia="en-US"/>
        </w:rPr>
        <w:t>на территории Кондинского района</w:t>
      </w:r>
      <w:r w:rsidRPr="0047129A">
        <w:t>.</w:t>
      </w:r>
    </w:p>
    <w:p w:rsidR="00B91D2D" w:rsidRPr="0047129A" w:rsidRDefault="00B91D2D" w:rsidP="00B91D2D">
      <w:pPr>
        <w:pStyle w:val="af7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129A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4</w:t>
      </w:r>
      <w:r w:rsidRPr="0047129A">
        <w:rPr>
          <w:rFonts w:ascii="Times New Roman" w:hAnsi="Times New Roman"/>
          <w:sz w:val="24"/>
          <w:szCs w:val="24"/>
        </w:rPr>
        <w:t xml:space="preserve"> году в муниципальной программе не реализовывались мероприятия, основанные на принципах проектного управления. </w:t>
      </w:r>
      <w:proofErr w:type="gramEnd"/>
    </w:p>
    <w:p w:rsidR="00B91D2D" w:rsidRPr="0047129A" w:rsidRDefault="00B91D2D" w:rsidP="00B91D2D">
      <w:pPr>
        <w:widowControl w:val="0"/>
        <w:ind w:firstLine="708"/>
        <w:jc w:val="both"/>
      </w:pPr>
      <w:r w:rsidRPr="0047129A">
        <w:t xml:space="preserve">Исходя из поставленных задач, направленных на укрепление межнационального и межконфессионального согласия, профилактики экстремизма в Кондинском районе сформирован 1 целевой показатель муниципальной программы. </w:t>
      </w:r>
    </w:p>
    <w:p w:rsidR="00B91D2D" w:rsidRPr="0047129A" w:rsidRDefault="00B91D2D" w:rsidP="00B91D2D">
      <w:pPr>
        <w:ind w:firstLine="708"/>
        <w:jc w:val="both"/>
      </w:pPr>
      <w:r w:rsidRPr="0047129A">
        <w:t>Информация о степени достижения целев</w:t>
      </w:r>
      <w:r>
        <w:t>ого</w:t>
      </w:r>
      <w:r w:rsidRPr="0047129A">
        <w:t xml:space="preserve"> показател</w:t>
      </w:r>
      <w:r>
        <w:t>я</w:t>
      </w:r>
      <w:r w:rsidRPr="0047129A">
        <w:t xml:space="preserve"> реализации муниципальной программы представлена в таблице 5.</w:t>
      </w:r>
    </w:p>
    <w:p w:rsidR="00AF1D60" w:rsidRDefault="00AF1D60" w:rsidP="00B91D2D">
      <w:pPr>
        <w:ind w:firstLine="709"/>
        <w:jc w:val="right"/>
      </w:pPr>
    </w:p>
    <w:p w:rsidR="00B91D2D" w:rsidRPr="0047129A" w:rsidRDefault="00B91D2D" w:rsidP="00B91D2D">
      <w:pPr>
        <w:ind w:firstLine="709"/>
        <w:jc w:val="right"/>
      </w:pPr>
      <w:r w:rsidRPr="0047129A">
        <w:t>Таблица 5</w:t>
      </w:r>
    </w:p>
    <w:p w:rsidR="00B91D2D" w:rsidRPr="0047129A" w:rsidRDefault="00B91D2D" w:rsidP="00B91D2D">
      <w:pPr>
        <w:ind w:firstLine="709"/>
        <w:jc w:val="right"/>
      </w:pPr>
    </w:p>
    <w:p w:rsidR="00B91D2D" w:rsidRPr="0047129A" w:rsidRDefault="00B91D2D" w:rsidP="00B91D2D">
      <w:pPr>
        <w:jc w:val="center"/>
        <w:rPr>
          <w:highlight w:val="yellow"/>
        </w:rPr>
      </w:pPr>
      <w:r w:rsidRPr="0047129A">
        <w:t>Достижение целев</w:t>
      </w:r>
      <w:r>
        <w:t>ого</w:t>
      </w:r>
      <w:r w:rsidRPr="0047129A">
        <w:t xml:space="preserve"> показател</w:t>
      </w:r>
      <w:r>
        <w:t>я</w:t>
      </w:r>
      <w:r w:rsidRPr="0047129A">
        <w:t xml:space="preserve"> муниципальной программы</w:t>
      </w:r>
    </w:p>
    <w:p w:rsidR="00B91D2D" w:rsidRPr="0047129A" w:rsidRDefault="00B91D2D" w:rsidP="00B91D2D">
      <w:pPr>
        <w:jc w:val="center"/>
        <w:rPr>
          <w:highlight w:val="yellow"/>
        </w:rPr>
      </w:pPr>
    </w:p>
    <w:tbl>
      <w:tblPr>
        <w:tblStyle w:val="ab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4456"/>
        <w:gridCol w:w="1948"/>
        <w:gridCol w:w="877"/>
        <w:gridCol w:w="1008"/>
        <w:gridCol w:w="904"/>
      </w:tblGrid>
      <w:tr w:rsidR="00B91D2D" w:rsidRPr="0047129A" w:rsidTr="005162B0">
        <w:trPr>
          <w:trHeight w:val="68"/>
        </w:trPr>
        <w:tc>
          <w:tcPr>
            <w:tcW w:w="231" w:type="pct"/>
            <w:vMerge w:val="restart"/>
          </w:tcPr>
          <w:p w:rsidR="00B91D2D" w:rsidRPr="0047129A" w:rsidRDefault="00B91D2D" w:rsidP="004944A0">
            <w:r w:rsidRPr="0047129A">
              <w:t>№</w:t>
            </w:r>
          </w:p>
          <w:p w:rsidR="00B91D2D" w:rsidRPr="0047129A" w:rsidRDefault="00B91D2D" w:rsidP="004944A0"/>
        </w:tc>
        <w:tc>
          <w:tcPr>
            <w:tcW w:w="2311" w:type="pct"/>
            <w:vMerge w:val="restar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Наименование </w:t>
            </w:r>
          </w:p>
          <w:p w:rsidR="00B91D2D" w:rsidRPr="0047129A" w:rsidRDefault="00B91D2D" w:rsidP="004944A0">
            <w:pPr>
              <w:jc w:val="center"/>
            </w:pPr>
            <w:r w:rsidRPr="0047129A">
              <w:t>целев</w:t>
            </w:r>
            <w:r>
              <w:t>ого</w:t>
            </w:r>
            <w:r w:rsidRPr="0047129A">
              <w:t xml:space="preserve"> показател</w:t>
            </w:r>
            <w:r>
              <w:t>я</w:t>
            </w:r>
          </w:p>
        </w:tc>
        <w:tc>
          <w:tcPr>
            <w:tcW w:w="1010" w:type="pct"/>
            <w:vMerge w:val="restart"/>
          </w:tcPr>
          <w:p w:rsidR="00B91D2D" w:rsidRPr="0047129A" w:rsidRDefault="00B91D2D" w:rsidP="004944A0">
            <w:pPr>
              <w:jc w:val="center"/>
            </w:pPr>
            <w:r w:rsidRPr="0047129A">
              <w:t>Базовый показатель на начало реализации муниципальной программы</w:t>
            </w:r>
          </w:p>
        </w:tc>
        <w:tc>
          <w:tcPr>
            <w:tcW w:w="1447" w:type="pct"/>
            <w:gridSpan w:val="3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Значение показателя </w:t>
            </w:r>
          </w:p>
          <w:p w:rsidR="00B91D2D" w:rsidRPr="0047129A" w:rsidRDefault="00B91D2D" w:rsidP="004944A0">
            <w:pPr>
              <w:jc w:val="center"/>
            </w:pPr>
            <w:r w:rsidRPr="0047129A">
              <w:rPr>
                <w:color w:val="000000"/>
              </w:rPr>
              <w:t>за 202</w:t>
            </w:r>
            <w:r>
              <w:rPr>
                <w:color w:val="000000"/>
              </w:rPr>
              <w:t>4</w:t>
            </w:r>
            <w:r w:rsidRPr="0047129A">
              <w:rPr>
                <w:color w:val="000000"/>
              </w:rPr>
              <w:t xml:space="preserve"> год</w:t>
            </w:r>
          </w:p>
        </w:tc>
      </w:tr>
      <w:tr w:rsidR="00B91D2D" w:rsidRPr="0047129A" w:rsidTr="005162B0">
        <w:trPr>
          <w:trHeight w:val="68"/>
        </w:trPr>
        <w:tc>
          <w:tcPr>
            <w:tcW w:w="231" w:type="pct"/>
            <w:vMerge/>
          </w:tcPr>
          <w:p w:rsidR="00B91D2D" w:rsidRPr="0047129A" w:rsidRDefault="00B91D2D" w:rsidP="004944A0">
            <w:pPr>
              <w:rPr>
                <w:color w:val="000000"/>
              </w:rPr>
            </w:pPr>
          </w:p>
        </w:tc>
        <w:tc>
          <w:tcPr>
            <w:tcW w:w="2311" w:type="pct"/>
            <w:vMerge/>
          </w:tcPr>
          <w:p w:rsidR="00B91D2D" w:rsidRPr="0047129A" w:rsidRDefault="00B91D2D" w:rsidP="004944A0">
            <w:pPr>
              <w:rPr>
                <w:color w:val="000000"/>
              </w:rPr>
            </w:pPr>
          </w:p>
        </w:tc>
        <w:tc>
          <w:tcPr>
            <w:tcW w:w="1010" w:type="pct"/>
            <w:vMerge/>
          </w:tcPr>
          <w:p w:rsidR="00B91D2D" w:rsidRPr="0047129A" w:rsidRDefault="00B91D2D" w:rsidP="004944A0">
            <w:pPr>
              <w:rPr>
                <w:color w:val="000000"/>
              </w:rPr>
            </w:pPr>
          </w:p>
        </w:tc>
        <w:tc>
          <w:tcPr>
            <w:tcW w:w="455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t>план</w:t>
            </w:r>
          </w:p>
        </w:tc>
        <w:tc>
          <w:tcPr>
            <w:tcW w:w="523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t>факт</w:t>
            </w:r>
          </w:p>
        </w:tc>
        <w:tc>
          <w:tcPr>
            <w:tcW w:w="469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t>%</w:t>
            </w:r>
          </w:p>
        </w:tc>
      </w:tr>
      <w:tr w:rsidR="00B91D2D" w:rsidRPr="0047129A" w:rsidTr="005162B0">
        <w:trPr>
          <w:trHeight w:val="68"/>
        </w:trPr>
        <w:tc>
          <w:tcPr>
            <w:tcW w:w="231" w:type="pct"/>
            <w:noWrap/>
          </w:tcPr>
          <w:p w:rsidR="00B91D2D" w:rsidRPr="0047129A" w:rsidRDefault="00B91D2D" w:rsidP="004944A0">
            <w:r w:rsidRPr="0047129A">
              <w:t>1.</w:t>
            </w:r>
          </w:p>
        </w:tc>
        <w:tc>
          <w:tcPr>
            <w:tcW w:w="2311" w:type="pct"/>
          </w:tcPr>
          <w:p w:rsidR="00B91D2D" w:rsidRPr="0047129A" w:rsidRDefault="00B91D2D" w:rsidP="00AF1D60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Доля граждан, положительно оценивающих состояние межнациональных отношений в Кондинском районе, в общем количестве граждан, %</w:t>
            </w:r>
          </w:p>
        </w:tc>
        <w:tc>
          <w:tcPr>
            <w:tcW w:w="1010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95,0</w:t>
            </w:r>
          </w:p>
        </w:tc>
        <w:tc>
          <w:tcPr>
            <w:tcW w:w="455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88,3</w:t>
            </w:r>
          </w:p>
        </w:tc>
        <w:tc>
          <w:tcPr>
            <w:tcW w:w="523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88,3</w:t>
            </w:r>
          </w:p>
        </w:tc>
        <w:tc>
          <w:tcPr>
            <w:tcW w:w="469" w:type="pct"/>
            <w:noWrap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B91D2D" w:rsidRPr="0047129A" w:rsidRDefault="00B91D2D" w:rsidP="00B91D2D">
      <w:pPr>
        <w:ind w:firstLine="709"/>
        <w:jc w:val="both"/>
      </w:pPr>
    </w:p>
    <w:p w:rsidR="00B91D2D" w:rsidRPr="0047129A" w:rsidRDefault="00B91D2D" w:rsidP="00B91D2D">
      <w:pPr>
        <w:ind w:firstLine="709"/>
        <w:jc w:val="both"/>
      </w:pPr>
      <w:r w:rsidRPr="0047129A">
        <w:t>По результатам реализации за 202</w:t>
      </w:r>
      <w:r>
        <w:t>4</w:t>
      </w:r>
      <w:r w:rsidRPr="0047129A">
        <w:t xml:space="preserve"> год муниципальная программа признана эффективной, значение интегральной оценки в баллах - 9,40                                          </w:t>
      </w:r>
      <w:r w:rsidRPr="0047129A">
        <w:rPr>
          <w:bCs/>
        </w:rPr>
        <w:t>(максимальное значение - 10,00)</w:t>
      </w:r>
      <w:r w:rsidRPr="0047129A">
        <w:t>, учитывающей вес комплексных критериев: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общественная оценка результатов реализации муниципальной программы - </w:t>
      </w:r>
      <w:r w:rsidR="00AF1D60">
        <w:t xml:space="preserve">                    </w:t>
      </w:r>
      <w:r w:rsidRPr="0047129A">
        <w:t>оценка 3,0</w:t>
      </w:r>
      <w:r>
        <w:t>0</w:t>
      </w:r>
      <w:r w:rsidRPr="0047129A">
        <w:t xml:space="preserve">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результативность муниципальной программы - оценка 3,0                                      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>эффективность механизма реализации муниципальной программы - 2,4</w:t>
      </w:r>
      <w:r>
        <w:t>0</w:t>
      </w:r>
      <w:r w:rsidRPr="0047129A">
        <w:t xml:space="preserve"> </w:t>
      </w:r>
      <w:r w:rsidRPr="0047129A">
        <w:rPr>
          <w:bCs/>
        </w:rPr>
        <w:t>(максимальное значение - 2,00)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обеспечение муниципальной программы - 1,00 </w:t>
      </w:r>
      <w:r w:rsidRPr="0047129A">
        <w:rPr>
          <w:bCs/>
        </w:rPr>
        <w:t>(максимальное значение - 2,00)</w:t>
      </w:r>
      <w:r w:rsidRPr="0047129A">
        <w:t>.</w:t>
      </w:r>
    </w:p>
    <w:p w:rsidR="00B91D2D" w:rsidRPr="0047129A" w:rsidRDefault="00B91D2D" w:rsidP="00B91D2D">
      <w:pPr>
        <w:ind w:firstLine="709"/>
        <w:jc w:val="both"/>
        <w:rPr>
          <w:bCs/>
        </w:rPr>
      </w:pPr>
      <w:r w:rsidRPr="0047129A">
        <w:rPr>
          <w:bCs/>
        </w:rPr>
        <w:t>По результатам проведенной оценки эффективности муниципальной программы</w:t>
      </w:r>
      <w:r w:rsidR="00AF1D60">
        <w:rPr>
          <w:bCs/>
        </w:rPr>
        <w:t xml:space="preserve">                  </w:t>
      </w:r>
      <w:r w:rsidRPr="0047129A">
        <w:rPr>
          <w:bCs/>
        </w:rPr>
        <w:t xml:space="preserve"> за 202</w:t>
      </w:r>
      <w:r>
        <w:rPr>
          <w:bCs/>
        </w:rPr>
        <w:t>4</w:t>
      </w:r>
      <w:r w:rsidRPr="0047129A">
        <w:rPr>
          <w:bCs/>
        </w:rPr>
        <w:t xml:space="preserve"> год, целесообразно </w:t>
      </w:r>
      <w:r w:rsidRPr="0047129A">
        <w:t xml:space="preserve">продолжить реализацию муниципальной программы в </w:t>
      </w:r>
      <w:r w:rsidRPr="0047129A">
        <w:lastRenderedPageBreak/>
        <w:t>утвержденной структуре и объеме бюджетных ассигнований на финансовое обеспечение реализации муниципальной программы</w:t>
      </w:r>
      <w:r w:rsidRPr="0047129A">
        <w:rPr>
          <w:bCs/>
        </w:rPr>
        <w:t xml:space="preserve">. </w:t>
      </w:r>
    </w:p>
    <w:p w:rsidR="00B91D2D" w:rsidRPr="0047129A" w:rsidRDefault="00B91D2D" w:rsidP="00B91D2D">
      <w:pPr>
        <w:widowControl w:val="0"/>
        <w:ind w:firstLine="709"/>
        <w:jc w:val="both"/>
        <w:rPr>
          <w:bCs/>
          <w:highlight w:val="yellow"/>
        </w:rPr>
      </w:pPr>
    </w:p>
    <w:p w:rsidR="00B91D2D" w:rsidRPr="0047129A" w:rsidRDefault="00B91D2D" w:rsidP="00B91D2D">
      <w:pPr>
        <w:widowControl w:val="0"/>
        <w:jc w:val="center"/>
        <w:rPr>
          <w:color w:val="000000"/>
        </w:rPr>
      </w:pPr>
      <w:r w:rsidRPr="0047129A">
        <w:rPr>
          <w:bCs/>
        </w:rPr>
        <w:t>4.5. Муниципальная программа «</w:t>
      </w:r>
      <w:r w:rsidRPr="0047129A">
        <w:rPr>
          <w:color w:val="000000"/>
        </w:rPr>
        <w:t>Развитие культуры и искусства»</w:t>
      </w:r>
    </w:p>
    <w:p w:rsidR="00B91D2D" w:rsidRPr="0047129A" w:rsidRDefault="00B91D2D" w:rsidP="00B91D2D">
      <w:pPr>
        <w:widowControl w:val="0"/>
        <w:ind w:firstLine="709"/>
        <w:jc w:val="both"/>
        <w:rPr>
          <w:bCs/>
        </w:rPr>
      </w:pPr>
    </w:p>
    <w:p w:rsidR="00B91D2D" w:rsidRPr="0047129A" w:rsidRDefault="00B91D2D" w:rsidP="00B91D2D">
      <w:pPr>
        <w:widowControl w:val="0"/>
        <w:ind w:firstLine="708"/>
        <w:jc w:val="both"/>
      </w:pPr>
      <w:r w:rsidRPr="0047129A">
        <w:t>Муниципальная программа Кондинского района «</w:t>
      </w:r>
      <w:r w:rsidRPr="0047129A">
        <w:rPr>
          <w:color w:val="000000"/>
        </w:rPr>
        <w:t>Развитие культуры и искусства»</w:t>
      </w:r>
      <w:r w:rsidRPr="0047129A">
        <w:t xml:space="preserve"> утверждена постановлением администрации Кондинского района от 07</w:t>
      </w:r>
      <w:r w:rsidR="00AF1D60">
        <w:t xml:space="preserve"> ноября </w:t>
      </w:r>
      <w:r w:rsidRPr="0047129A">
        <w:t>2022</w:t>
      </w:r>
      <w:r w:rsidR="00AF1D60">
        <w:t xml:space="preserve"> года</w:t>
      </w:r>
      <w:r w:rsidRPr="0047129A">
        <w:t xml:space="preserve"> </w:t>
      </w:r>
      <w:r w:rsidR="00AF1D60">
        <w:t xml:space="preserve">                </w:t>
      </w:r>
      <w:r w:rsidRPr="0047129A">
        <w:t>№</w:t>
      </w:r>
      <w:r w:rsidR="00AF1D60">
        <w:t xml:space="preserve"> </w:t>
      </w:r>
      <w:r w:rsidRPr="0047129A">
        <w:t xml:space="preserve">2403, </w:t>
      </w:r>
      <w:proofErr w:type="gramStart"/>
      <w:r w:rsidRPr="0047129A">
        <w:t>ответственный</w:t>
      </w:r>
      <w:proofErr w:type="gramEnd"/>
      <w:r w:rsidRPr="0047129A">
        <w:t xml:space="preserve"> исполнитель - управление культуры администрации Кондинского района.</w:t>
      </w:r>
    </w:p>
    <w:p w:rsidR="00B91D2D" w:rsidRPr="0047129A" w:rsidRDefault="00B91D2D" w:rsidP="00B91D2D">
      <w:pPr>
        <w:ind w:firstLine="708"/>
        <w:jc w:val="both"/>
        <w:rPr>
          <w:bCs/>
          <w:lang w:eastAsia="en-US"/>
        </w:rPr>
      </w:pPr>
      <w:r w:rsidRPr="0047129A">
        <w:t xml:space="preserve">Целью муниципальной программы является </w:t>
      </w:r>
      <w:r w:rsidRPr="0047129A">
        <w:rPr>
          <w:bCs/>
          <w:lang w:eastAsia="en-US"/>
        </w:rPr>
        <w:t>укрепление единого культурного пространства Кондинского района, создание комфортных условий и равных возможностей для самореализации и раскрытия таланта, креатива каждого жителя Кондинского района, доступа населения к культурным ценностям, цифровым ресурсам</w:t>
      </w:r>
      <w:r w:rsidRPr="0047129A">
        <w:t>.</w:t>
      </w:r>
      <w:r w:rsidRPr="0047129A">
        <w:rPr>
          <w:bCs/>
        </w:rPr>
        <w:t xml:space="preserve"> </w:t>
      </w:r>
    </w:p>
    <w:p w:rsidR="00B91D2D" w:rsidRPr="0047129A" w:rsidRDefault="00B91D2D" w:rsidP="00B91D2D">
      <w:pPr>
        <w:ind w:firstLine="708"/>
        <w:jc w:val="both"/>
      </w:pPr>
      <w:proofErr w:type="gramStart"/>
      <w:r w:rsidRPr="0047129A">
        <w:t>В 202</w:t>
      </w:r>
      <w:r>
        <w:t>4</w:t>
      </w:r>
      <w:r w:rsidRPr="0047129A">
        <w:t xml:space="preserve"> году в муниципальной программе реализовывались мероприятия, основанные на принципах проектного управления: </w:t>
      </w:r>
      <w:proofErr w:type="gramEnd"/>
    </w:p>
    <w:p w:rsidR="00B91D2D" w:rsidRPr="0047129A" w:rsidRDefault="00B91D2D" w:rsidP="00B91D2D">
      <w:pPr>
        <w:ind w:firstLine="708"/>
        <w:jc w:val="both"/>
      </w:pPr>
      <w:r w:rsidRPr="0047129A">
        <w:t>Национальный проект «Культура», в том числе региональный проект «Культурная среда, региональный проект «Творческие люди».</w:t>
      </w:r>
    </w:p>
    <w:p w:rsidR="00B91D2D" w:rsidRPr="0047129A" w:rsidRDefault="00B91D2D" w:rsidP="00B91D2D">
      <w:pPr>
        <w:ind w:firstLine="708"/>
        <w:jc w:val="both"/>
      </w:pPr>
      <w:r w:rsidRPr="0047129A">
        <w:t>Все целевые показатели, установленные в региональных про</w:t>
      </w:r>
      <w:r>
        <w:t>ектах исполнены в полном объеме за исключением показателя «</w:t>
      </w:r>
      <w:r w:rsidRPr="0047129A">
        <w:rPr>
          <w:color w:val="000000"/>
        </w:rPr>
        <w:t xml:space="preserve">Количество специалистов сферы культуры, повысивших квалификацию на базе Центров непрерывного образования и повышения </w:t>
      </w:r>
      <w:proofErr w:type="gramStart"/>
      <w:r w:rsidRPr="0047129A">
        <w:rPr>
          <w:color w:val="000000"/>
        </w:rPr>
        <w:t>квалификации</w:t>
      </w:r>
      <w:proofErr w:type="gramEnd"/>
      <w:r w:rsidRPr="0047129A">
        <w:rPr>
          <w:color w:val="000000"/>
        </w:rPr>
        <w:t xml:space="preserve"> творческих и управленческих кадров в сфере культуры, человек (нарастающим итогом)</w:t>
      </w:r>
      <w:r>
        <w:rPr>
          <w:color w:val="000000"/>
        </w:rPr>
        <w:t>», он выполнен на 98,7%.</w:t>
      </w:r>
    </w:p>
    <w:p w:rsidR="00B91D2D" w:rsidRPr="0047129A" w:rsidRDefault="00B91D2D" w:rsidP="00B91D2D">
      <w:pPr>
        <w:ind w:firstLine="708"/>
        <w:jc w:val="both"/>
      </w:pPr>
      <w:r w:rsidRPr="0047129A">
        <w:t xml:space="preserve">Исходя из поставленных задач, направленных на дальнейшее совершенствование государственной политики в сфере культуры, искусства, историко-культурного наследия и кинематографии, сформирован перечень из </w:t>
      </w:r>
      <w:r>
        <w:t>6</w:t>
      </w:r>
      <w:r w:rsidRPr="0047129A">
        <w:t xml:space="preserve"> целевых показателей муниципальной программы. </w:t>
      </w:r>
    </w:p>
    <w:p w:rsidR="00B91D2D" w:rsidRDefault="00B91D2D" w:rsidP="00B91D2D">
      <w:pPr>
        <w:ind w:firstLine="708"/>
        <w:jc w:val="both"/>
      </w:pPr>
      <w:r w:rsidRPr="0047129A">
        <w:t>Информация о степени достижения целевых показателей реализации муниципальной программы представлена в таблице 6.</w:t>
      </w:r>
    </w:p>
    <w:p w:rsidR="00AF1D60" w:rsidRPr="0047129A" w:rsidRDefault="00AF1D60" w:rsidP="00B91D2D">
      <w:pPr>
        <w:ind w:firstLine="708"/>
        <w:jc w:val="both"/>
      </w:pPr>
    </w:p>
    <w:p w:rsidR="00B91D2D" w:rsidRDefault="00B91D2D" w:rsidP="00B91D2D">
      <w:pPr>
        <w:ind w:firstLine="709"/>
        <w:jc w:val="right"/>
      </w:pPr>
      <w:r w:rsidRPr="0047129A">
        <w:t>Таблица 6</w:t>
      </w:r>
    </w:p>
    <w:p w:rsidR="00AF1D60" w:rsidRPr="0047129A" w:rsidRDefault="00AF1D60" w:rsidP="00B91D2D">
      <w:pPr>
        <w:ind w:firstLine="709"/>
        <w:jc w:val="right"/>
      </w:pPr>
    </w:p>
    <w:p w:rsidR="00B91D2D" w:rsidRPr="0047129A" w:rsidRDefault="00B91D2D" w:rsidP="00B91D2D">
      <w:pPr>
        <w:jc w:val="center"/>
      </w:pPr>
      <w:r w:rsidRPr="0047129A">
        <w:t>Достижение целевых показателей муниципальной программы</w:t>
      </w:r>
    </w:p>
    <w:p w:rsidR="00B91D2D" w:rsidRPr="0047129A" w:rsidRDefault="00B91D2D" w:rsidP="00B91D2D">
      <w:pPr>
        <w:jc w:val="center"/>
      </w:pPr>
    </w:p>
    <w:tbl>
      <w:tblPr>
        <w:tblStyle w:val="ab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4272"/>
        <w:gridCol w:w="1926"/>
        <w:gridCol w:w="918"/>
        <w:gridCol w:w="1166"/>
        <w:gridCol w:w="912"/>
      </w:tblGrid>
      <w:tr w:rsidR="00B91D2D" w:rsidRPr="0047129A" w:rsidTr="005162B0">
        <w:trPr>
          <w:trHeight w:val="68"/>
        </w:trPr>
        <w:tc>
          <w:tcPr>
            <w:tcW w:w="231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№</w:t>
            </w:r>
          </w:p>
        </w:tc>
        <w:tc>
          <w:tcPr>
            <w:tcW w:w="2216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Наименование </w:t>
            </w:r>
          </w:p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целевых показателей</w:t>
            </w:r>
          </w:p>
        </w:tc>
        <w:tc>
          <w:tcPr>
            <w:tcW w:w="999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Базовый показатель </w:t>
            </w:r>
            <w:r w:rsidR="00AF1D60">
              <w:rPr>
                <w:color w:val="000000"/>
              </w:rPr>
              <w:t xml:space="preserve">                  </w:t>
            </w:r>
            <w:r w:rsidRPr="0047129A">
              <w:rPr>
                <w:color w:val="000000"/>
              </w:rPr>
              <w:t>на начало реализации муниципальной программы</w:t>
            </w:r>
          </w:p>
        </w:tc>
        <w:tc>
          <w:tcPr>
            <w:tcW w:w="1554" w:type="pct"/>
            <w:gridSpan w:val="3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Значение показателя </w:t>
            </w:r>
          </w:p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за 202</w:t>
            </w:r>
            <w:r>
              <w:rPr>
                <w:color w:val="000000"/>
              </w:rPr>
              <w:t>4</w:t>
            </w:r>
            <w:r w:rsidRPr="0047129A">
              <w:rPr>
                <w:color w:val="000000"/>
              </w:rPr>
              <w:t xml:space="preserve"> год</w:t>
            </w:r>
          </w:p>
        </w:tc>
      </w:tr>
      <w:tr w:rsidR="00B91D2D" w:rsidRPr="0047129A" w:rsidTr="005162B0">
        <w:trPr>
          <w:trHeight w:val="68"/>
        </w:trPr>
        <w:tc>
          <w:tcPr>
            <w:tcW w:w="231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</w:rPr>
            </w:pPr>
          </w:p>
        </w:tc>
        <w:tc>
          <w:tcPr>
            <w:tcW w:w="2216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</w:rPr>
            </w:pPr>
          </w:p>
        </w:tc>
        <w:tc>
          <w:tcPr>
            <w:tcW w:w="999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</w:rPr>
            </w:pPr>
          </w:p>
        </w:tc>
        <w:tc>
          <w:tcPr>
            <w:tcW w:w="476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план</w:t>
            </w:r>
          </w:p>
        </w:tc>
        <w:tc>
          <w:tcPr>
            <w:tcW w:w="605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факт</w:t>
            </w:r>
          </w:p>
        </w:tc>
        <w:tc>
          <w:tcPr>
            <w:tcW w:w="474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%</w:t>
            </w:r>
          </w:p>
        </w:tc>
      </w:tr>
      <w:tr w:rsidR="00B91D2D" w:rsidRPr="0047129A" w:rsidTr="005162B0">
        <w:trPr>
          <w:trHeight w:val="68"/>
        </w:trPr>
        <w:tc>
          <w:tcPr>
            <w:tcW w:w="231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1.</w:t>
            </w:r>
          </w:p>
        </w:tc>
        <w:tc>
          <w:tcPr>
            <w:tcW w:w="2216" w:type="pct"/>
            <w:hideMark/>
          </w:tcPr>
          <w:p w:rsidR="00B91D2D" w:rsidRPr="0047129A" w:rsidRDefault="00B91D2D" w:rsidP="00AF1D60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Число пос</w:t>
            </w:r>
            <w:r>
              <w:rPr>
                <w:color w:val="000000"/>
              </w:rPr>
              <w:t xml:space="preserve">ещений культурных мероприятий,  </w:t>
            </w:r>
            <w:r w:rsidRPr="0047129A">
              <w:rPr>
                <w:color w:val="000000"/>
              </w:rPr>
              <w:t xml:space="preserve">тыс. </w:t>
            </w:r>
            <w:r w:rsidR="00AF1D60">
              <w:rPr>
                <w:color w:val="000000"/>
              </w:rPr>
              <w:t>е</w:t>
            </w:r>
            <w:r w:rsidRPr="0047129A">
              <w:rPr>
                <w:color w:val="000000"/>
              </w:rPr>
              <w:t>диниц (нарастающим итогом)</w:t>
            </w:r>
          </w:p>
        </w:tc>
        <w:tc>
          <w:tcPr>
            <w:tcW w:w="999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579,0</w:t>
            </w:r>
          </w:p>
        </w:tc>
        <w:tc>
          <w:tcPr>
            <w:tcW w:w="476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753,0</w:t>
            </w:r>
          </w:p>
        </w:tc>
        <w:tc>
          <w:tcPr>
            <w:tcW w:w="605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762,3</w:t>
            </w:r>
          </w:p>
        </w:tc>
        <w:tc>
          <w:tcPr>
            <w:tcW w:w="474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</w:tr>
      <w:tr w:rsidR="00B91D2D" w:rsidRPr="0047129A" w:rsidTr="005162B0">
        <w:trPr>
          <w:trHeight w:val="68"/>
        </w:trPr>
        <w:tc>
          <w:tcPr>
            <w:tcW w:w="231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2.</w:t>
            </w:r>
          </w:p>
        </w:tc>
        <w:tc>
          <w:tcPr>
            <w:tcW w:w="2216" w:type="pct"/>
            <w:hideMark/>
          </w:tcPr>
          <w:p w:rsidR="00B91D2D" w:rsidRPr="0047129A" w:rsidRDefault="00B91D2D" w:rsidP="00AF1D60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Условия для воспитания гармонично развитой и социально ответственной личности, %</w:t>
            </w:r>
          </w:p>
        </w:tc>
        <w:tc>
          <w:tcPr>
            <w:tcW w:w="999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104,9</w:t>
            </w:r>
          </w:p>
        </w:tc>
        <w:tc>
          <w:tcPr>
            <w:tcW w:w="476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605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107,4</w:t>
            </w:r>
          </w:p>
        </w:tc>
        <w:tc>
          <w:tcPr>
            <w:tcW w:w="474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 w:rsidR="00B91D2D" w:rsidRPr="0047129A" w:rsidTr="005162B0">
        <w:trPr>
          <w:trHeight w:val="68"/>
        </w:trPr>
        <w:tc>
          <w:tcPr>
            <w:tcW w:w="231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3.</w:t>
            </w:r>
          </w:p>
        </w:tc>
        <w:tc>
          <w:tcPr>
            <w:tcW w:w="2216" w:type="pct"/>
            <w:hideMark/>
          </w:tcPr>
          <w:p w:rsidR="00B91D2D" w:rsidRPr="0047129A" w:rsidRDefault="00B91D2D" w:rsidP="00AF1D60">
            <w:pPr>
              <w:jc w:val="both"/>
              <w:rPr>
                <w:color w:val="000000"/>
              </w:rPr>
            </w:pPr>
            <w:r w:rsidRPr="00395574">
              <w:rPr>
                <w:color w:val="000000"/>
              </w:rPr>
              <w:t>Переоснащение муниципальных библиотек по модельному стандарту, единиц</w:t>
            </w:r>
            <w:r>
              <w:rPr>
                <w:color w:val="000000"/>
              </w:rPr>
              <w:t xml:space="preserve"> </w:t>
            </w:r>
            <w:r w:rsidRPr="00395574">
              <w:rPr>
                <w:color w:val="000000"/>
              </w:rPr>
              <w:t>(нарастающим итогом)</w:t>
            </w:r>
          </w:p>
        </w:tc>
        <w:tc>
          <w:tcPr>
            <w:tcW w:w="999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0,0</w:t>
            </w:r>
          </w:p>
        </w:tc>
        <w:tc>
          <w:tcPr>
            <w:tcW w:w="476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05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74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  <w:tr w:rsidR="00B91D2D" w:rsidRPr="0047129A" w:rsidTr="005162B0">
        <w:trPr>
          <w:trHeight w:val="68"/>
        </w:trPr>
        <w:tc>
          <w:tcPr>
            <w:tcW w:w="231" w:type="pct"/>
            <w:noWrap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4.</w:t>
            </w:r>
          </w:p>
        </w:tc>
        <w:tc>
          <w:tcPr>
            <w:tcW w:w="2216" w:type="pct"/>
          </w:tcPr>
          <w:p w:rsidR="00B91D2D" w:rsidRPr="0047129A" w:rsidRDefault="00B91D2D" w:rsidP="00AF1D60">
            <w:pPr>
              <w:jc w:val="both"/>
              <w:rPr>
                <w:color w:val="000000"/>
              </w:rPr>
            </w:pPr>
            <w:r w:rsidRPr="00395574">
              <w:rPr>
                <w:color w:val="000000"/>
              </w:rPr>
              <w:t xml:space="preserve">Оснащение образовательных учреждений в сфере культуры (детские школы искусств по видам искусств) музыкальными инструментами, </w:t>
            </w:r>
            <w:r w:rsidRPr="00395574">
              <w:rPr>
                <w:color w:val="000000"/>
              </w:rPr>
              <w:lastRenderedPageBreak/>
              <w:t>оборудованием и учебными материалами, единиц (нарастающим итогом)</w:t>
            </w:r>
          </w:p>
        </w:tc>
        <w:tc>
          <w:tcPr>
            <w:tcW w:w="999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476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7129A">
              <w:rPr>
                <w:color w:val="000000"/>
              </w:rPr>
              <w:t>,0</w:t>
            </w:r>
          </w:p>
        </w:tc>
        <w:tc>
          <w:tcPr>
            <w:tcW w:w="605" w:type="pct"/>
          </w:tcPr>
          <w:p w:rsidR="00B91D2D" w:rsidRPr="0047129A" w:rsidRDefault="00B91D2D" w:rsidP="004944A0">
            <w:pPr>
              <w:jc w:val="center"/>
            </w:pPr>
            <w:r>
              <w:t>2,0</w:t>
            </w:r>
          </w:p>
        </w:tc>
        <w:tc>
          <w:tcPr>
            <w:tcW w:w="47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91D2D" w:rsidRPr="0047129A" w:rsidTr="005162B0">
        <w:trPr>
          <w:trHeight w:val="68"/>
        </w:trPr>
        <w:tc>
          <w:tcPr>
            <w:tcW w:w="231" w:type="pct"/>
            <w:noWrap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2216" w:type="pct"/>
          </w:tcPr>
          <w:p w:rsidR="00B91D2D" w:rsidRPr="00395574" w:rsidRDefault="00B91D2D" w:rsidP="00AF1D60">
            <w:pPr>
              <w:jc w:val="both"/>
              <w:rPr>
                <w:color w:val="000000"/>
              </w:rPr>
            </w:pPr>
            <w:r w:rsidRPr="00395574">
              <w:rPr>
                <w:color w:val="000000"/>
              </w:rPr>
              <w:t>Приобретение передвижных многофункциональных культурных центров (автоклубов) для обслуживания сельского населения субъектов Российской Федерации,</w:t>
            </w:r>
          </w:p>
          <w:p w:rsidR="00B91D2D" w:rsidRPr="0047129A" w:rsidRDefault="00B91D2D" w:rsidP="00AF1D60">
            <w:pPr>
              <w:jc w:val="both"/>
              <w:rPr>
                <w:color w:val="000000"/>
              </w:rPr>
            </w:pPr>
            <w:r w:rsidRPr="00395574">
              <w:rPr>
                <w:color w:val="000000"/>
              </w:rPr>
              <w:t>единиц (нарастающим итогом)</w:t>
            </w:r>
          </w:p>
        </w:tc>
        <w:tc>
          <w:tcPr>
            <w:tcW w:w="999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6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05" w:type="pct"/>
          </w:tcPr>
          <w:p w:rsidR="00B91D2D" w:rsidRPr="0047129A" w:rsidRDefault="00B91D2D" w:rsidP="004944A0">
            <w:pPr>
              <w:jc w:val="center"/>
            </w:pPr>
            <w:r>
              <w:t>1,0</w:t>
            </w:r>
          </w:p>
        </w:tc>
        <w:tc>
          <w:tcPr>
            <w:tcW w:w="47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91D2D" w:rsidRPr="0047129A" w:rsidTr="005162B0">
        <w:trPr>
          <w:trHeight w:val="68"/>
        </w:trPr>
        <w:tc>
          <w:tcPr>
            <w:tcW w:w="231" w:type="pct"/>
            <w:noWrap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216" w:type="pct"/>
          </w:tcPr>
          <w:p w:rsidR="00B91D2D" w:rsidRPr="0047129A" w:rsidRDefault="00B91D2D" w:rsidP="00AF1D60">
            <w:pPr>
              <w:jc w:val="both"/>
              <w:rPr>
                <w:color w:val="000000"/>
              </w:rPr>
            </w:pPr>
            <w:r w:rsidRPr="00395574">
              <w:rPr>
                <w:color w:val="000000"/>
              </w:rPr>
              <w:t>Количество специалистов сферы культуры, повысивших квалификацию на базе Центров непрерывного образования и повышения квалификации творческих и управленческих кадров в сфере культуры, человек (нарастающим итогом)</w:t>
            </w:r>
          </w:p>
        </w:tc>
        <w:tc>
          <w:tcPr>
            <w:tcW w:w="999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476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</w:t>
            </w:r>
          </w:p>
        </w:tc>
        <w:tc>
          <w:tcPr>
            <w:tcW w:w="605" w:type="pct"/>
          </w:tcPr>
          <w:p w:rsidR="00B91D2D" w:rsidRPr="0047129A" w:rsidRDefault="00B91D2D" w:rsidP="004944A0">
            <w:pPr>
              <w:jc w:val="center"/>
            </w:pPr>
            <w:r>
              <w:t>78,0</w:t>
            </w:r>
          </w:p>
        </w:tc>
        <w:tc>
          <w:tcPr>
            <w:tcW w:w="474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</w:tr>
    </w:tbl>
    <w:p w:rsidR="00AF1D60" w:rsidRDefault="00AF1D60" w:rsidP="00B91D2D">
      <w:pPr>
        <w:ind w:firstLine="709"/>
        <w:jc w:val="both"/>
      </w:pPr>
    </w:p>
    <w:p w:rsidR="00B91D2D" w:rsidRPr="0047129A" w:rsidRDefault="00B91D2D" w:rsidP="00B91D2D">
      <w:pPr>
        <w:ind w:firstLine="709"/>
        <w:jc w:val="both"/>
      </w:pPr>
      <w:r w:rsidRPr="0047129A">
        <w:t>По результатам реализации за 202</w:t>
      </w:r>
      <w:r>
        <w:t>4</w:t>
      </w:r>
      <w:r w:rsidRPr="0047129A">
        <w:t xml:space="preserve"> год муниципальная программа признана эффективной, значение интегральной оценки в баллах </w:t>
      </w:r>
      <w:r w:rsidR="00AF1D60">
        <w:t>-</w:t>
      </w:r>
      <w:r w:rsidRPr="0047129A">
        <w:t xml:space="preserve"> </w:t>
      </w:r>
      <w:r>
        <w:t>8,33</w:t>
      </w:r>
      <w:r w:rsidRPr="0047129A">
        <w:t xml:space="preserve">                                          </w:t>
      </w:r>
      <w:r w:rsidRPr="0047129A">
        <w:rPr>
          <w:bCs/>
        </w:rPr>
        <w:t>(максимальное значение - 10,00)</w:t>
      </w:r>
      <w:r w:rsidRPr="0047129A">
        <w:t>, учитывающей вес комплексных критериев: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общественная оценка результатов реализации муниципальной                                 программы - оценка 3,00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результативность муниципальной программы - оценка </w:t>
      </w:r>
      <w:r>
        <w:t>2,25</w:t>
      </w:r>
      <w:r w:rsidRPr="0047129A">
        <w:t xml:space="preserve">                                  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>эффективность механизма реализации муниципальной программы - 1,</w:t>
      </w:r>
      <w:r>
        <w:t>40</w:t>
      </w:r>
      <w:r w:rsidRPr="0047129A">
        <w:t xml:space="preserve"> </w:t>
      </w:r>
      <w:r w:rsidRPr="0047129A">
        <w:rPr>
          <w:bCs/>
        </w:rPr>
        <w:t>(максимальное значение - 2,00)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обеспечение муниципальной программы - 1,68 </w:t>
      </w:r>
      <w:r w:rsidRPr="0047129A">
        <w:rPr>
          <w:bCs/>
        </w:rPr>
        <w:t>(максимальное значение - 2,00)</w:t>
      </w:r>
      <w:r w:rsidRPr="0047129A">
        <w:t>.</w:t>
      </w:r>
    </w:p>
    <w:p w:rsidR="00B91D2D" w:rsidRPr="0047129A" w:rsidRDefault="00B91D2D" w:rsidP="00B91D2D">
      <w:pPr>
        <w:ind w:firstLine="709"/>
        <w:jc w:val="both"/>
        <w:rPr>
          <w:bCs/>
        </w:rPr>
      </w:pPr>
      <w:r w:rsidRPr="0047129A">
        <w:rPr>
          <w:bCs/>
        </w:rPr>
        <w:t xml:space="preserve">По результатам проведенной оценки эффективности муниципальной программы </w:t>
      </w:r>
      <w:r w:rsidR="00AF1D60">
        <w:rPr>
          <w:bCs/>
        </w:rPr>
        <w:t xml:space="preserve">                 </w:t>
      </w:r>
      <w:r w:rsidRPr="0047129A">
        <w:rPr>
          <w:bCs/>
        </w:rPr>
        <w:t>за 202</w:t>
      </w:r>
      <w:r>
        <w:rPr>
          <w:bCs/>
        </w:rPr>
        <w:t>4</w:t>
      </w:r>
      <w:r w:rsidRPr="0047129A">
        <w:rPr>
          <w:bCs/>
        </w:rPr>
        <w:t xml:space="preserve"> год, учитывая, что ее мероприятия направлены на достижение целей и целевых показателей национального проекта: «Культура» целесообразно </w:t>
      </w:r>
      <w:r w:rsidRPr="0047129A">
        <w:t xml:space="preserve">продолжить реализацию муниципальной программы в утвержденной структуре и объеме бюджетных ассигнований </w:t>
      </w:r>
      <w:r w:rsidR="00AF1D60">
        <w:t xml:space="preserve"> </w:t>
      </w:r>
      <w:r w:rsidRPr="0047129A">
        <w:t>на финансовое обеспечение реализации муниципальной программы</w:t>
      </w:r>
      <w:r w:rsidRPr="0047129A">
        <w:rPr>
          <w:bCs/>
        </w:rPr>
        <w:t>.</w:t>
      </w:r>
    </w:p>
    <w:p w:rsidR="00B91D2D" w:rsidRPr="0047129A" w:rsidRDefault="00B91D2D" w:rsidP="00B91D2D">
      <w:pPr>
        <w:widowControl w:val="0"/>
        <w:ind w:firstLine="709"/>
        <w:jc w:val="both"/>
        <w:rPr>
          <w:bCs/>
          <w:highlight w:val="yellow"/>
        </w:rPr>
      </w:pPr>
    </w:p>
    <w:p w:rsidR="00B91D2D" w:rsidRPr="0047129A" w:rsidRDefault="00B91D2D" w:rsidP="00B91D2D">
      <w:pPr>
        <w:widowControl w:val="0"/>
        <w:jc w:val="center"/>
        <w:rPr>
          <w:color w:val="000000"/>
        </w:rPr>
      </w:pPr>
      <w:r w:rsidRPr="0047129A">
        <w:rPr>
          <w:bCs/>
        </w:rPr>
        <w:t>4.6. Муниципальная программа «</w:t>
      </w:r>
      <w:r w:rsidRPr="0047129A">
        <w:rPr>
          <w:color w:val="000000"/>
        </w:rPr>
        <w:t>Развитие физической культуры и спорта»</w:t>
      </w:r>
    </w:p>
    <w:p w:rsidR="00B91D2D" w:rsidRPr="0047129A" w:rsidRDefault="00B91D2D" w:rsidP="00B91D2D">
      <w:pPr>
        <w:widowControl w:val="0"/>
        <w:ind w:firstLine="709"/>
        <w:jc w:val="both"/>
        <w:rPr>
          <w:bCs/>
          <w:highlight w:val="yellow"/>
        </w:rPr>
      </w:pPr>
    </w:p>
    <w:p w:rsidR="00B91D2D" w:rsidRPr="0047129A" w:rsidRDefault="00B91D2D" w:rsidP="00AF1D60">
      <w:pPr>
        <w:widowControl w:val="0"/>
        <w:ind w:firstLine="709"/>
        <w:jc w:val="both"/>
      </w:pPr>
      <w:r w:rsidRPr="0047129A">
        <w:t xml:space="preserve">Муниципальная программа Кондинского района </w:t>
      </w:r>
      <w:r w:rsidRPr="0047129A">
        <w:rPr>
          <w:bCs/>
        </w:rPr>
        <w:t>«</w:t>
      </w:r>
      <w:r w:rsidRPr="0047129A">
        <w:rPr>
          <w:color w:val="000000"/>
        </w:rPr>
        <w:t>Развитие физической культуры и спорта»</w:t>
      </w:r>
      <w:r w:rsidRPr="0047129A">
        <w:t xml:space="preserve"> утверждена постановлением администрации Кондинского района от 14</w:t>
      </w:r>
      <w:r w:rsidR="00AF1D60">
        <w:t xml:space="preserve"> ноября               </w:t>
      </w:r>
      <w:r w:rsidRPr="0047129A">
        <w:t>2022</w:t>
      </w:r>
      <w:r w:rsidR="00AF1D60">
        <w:t xml:space="preserve"> года </w:t>
      </w:r>
      <w:r w:rsidRPr="0047129A">
        <w:t>№</w:t>
      </w:r>
      <w:r w:rsidR="00AF1D60">
        <w:t xml:space="preserve"> </w:t>
      </w:r>
      <w:r w:rsidRPr="0047129A">
        <w:t>2451, ответственный исполнитель - комитет физической культуры и спорта администрации Кондинского района.</w:t>
      </w:r>
    </w:p>
    <w:p w:rsidR="00B91D2D" w:rsidRPr="0047129A" w:rsidRDefault="00B91D2D" w:rsidP="00AF1D60">
      <w:pPr>
        <w:pStyle w:val="afe"/>
        <w:spacing w:before="0" w:beforeAutospacing="0" w:after="0" w:afterAutospacing="0"/>
        <w:ind w:firstLine="709"/>
        <w:jc w:val="both"/>
      </w:pPr>
      <w:r w:rsidRPr="0047129A">
        <w:t>Целью муниципальной программы является 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 w:rsidR="00B91D2D" w:rsidRPr="00DF00F5" w:rsidRDefault="00B91D2D" w:rsidP="00B91D2D">
      <w:pPr>
        <w:ind w:firstLine="708"/>
        <w:jc w:val="both"/>
      </w:pPr>
      <w:proofErr w:type="gramStart"/>
      <w:r w:rsidRPr="00DF00F5">
        <w:t xml:space="preserve">В </w:t>
      </w:r>
      <w:r>
        <w:t>2024</w:t>
      </w:r>
      <w:r w:rsidRPr="00DF00F5">
        <w:t xml:space="preserve"> году в муниципальной программе реализовывались мероприятия, основанные на принципах проектного управления: </w:t>
      </w:r>
      <w:proofErr w:type="gramEnd"/>
    </w:p>
    <w:p w:rsidR="00B91D2D" w:rsidRPr="00DF00F5" w:rsidRDefault="00B91D2D" w:rsidP="00B91D2D">
      <w:pPr>
        <w:ind w:firstLine="708"/>
        <w:jc w:val="both"/>
      </w:pPr>
      <w:r w:rsidRPr="00DF00F5">
        <w:t xml:space="preserve">Национальный проект «Демография», в том числе региональный проект </w:t>
      </w:r>
      <w:r>
        <w:t xml:space="preserve">                       </w:t>
      </w:r>
      <w:r w:rsidRPr="00DF00F5">
        <w:t>«Спорт</w:t>
      </w:r>
      <w:r>
        <w:t xml:space="preserve"> - </w:t>
      </w:r>
      <w:r w:rsidRPr="00DF00F5">
        <w:t>норма жизни».</w:t>
      </w:r>
    </w:p>
    <w:p w:rsidR="00B91D2D" w:rsidRPr="0047129A" w:rsidRDefault="00B91D2D" w:rsidP="00B91D2D">
      <w:pPr>
        <w:ind w:firstLine="708"/>
        <w:jc w:val="both"/>
      </w:pPr>
      <w:r w:rsidRPr="0047129A">
        <w:t xml:space="preserve">Исходя из поставленных задач, направленных на дальнейшее совершенствование государственной политики в сфере физической культуры и спорта, сформирован перечень из 2 целевых показателей муниципальной программы. </w:t>
      </w:r>
    </w:p>
    <w:p w:rsidR="00B91D2D" w:rsidRPr="0047129A" w:rsidRDefault="00B91D2D" w:rsidP="00B91D2D">
      <w:pPr>
        <w:ind w:firstLine="708"/>
        <w:jc w:val="both"/>
      </w:pPr>
      <w:r w:rsidRPr="0047129A">
        <w:lastRenderedPageBreak/>
        <w:t>Информация о степени достижения целевых показателей реализации муниципальной программы представлена в таблице 7.</w:t>
      </w:r>
    </w:p>
    <w:p w:rsidR="00AF1D60" w:rsidRDefault="00AF1D60" w:rsidP="00B91D2D">
      <w:pPr>
        <w:ind w:firstLine="709"/>
        <w:jc w:val="right"/>
      </w:pPr>
    </w:p>
    <w:p w:rsidR="00B91D2D" w:rsidRDefault="00B91D2D" w:rsidP="00B91D2D">
      <w:pPr>
        <w:ind w:firstLine="709"/>
        <w:jc w:val="right"/>
      </w:pPr>
      <w:r w:rsidRPr="0047129A">
        <w:t>Таблица 7</w:t>
      </w:r>
    </w:p>
    <w:p w:rsidR="00AF1D60" w:rsidRPr="0047129A" w:rsidRDefault="00AF1D60" w:rsidP="00B91D2D">
      <w:pPr>
        <w:ind w:firstLine="709"/>
        <w:jc w:val="right"/>
      </w:pPr>
    </w:p>
    <w:p w:rsidR="00B91D2D" w:rsidRPr="0047129A" w:rsidRDefault="00B91D2D" w:rsidP="00B91D2D">
      <w:pPr>
        <w:jc w:val="center"/>
      </w:pPr>
      <w:r w:rsidRPr="0047129A">
        <w:t>Достижение целевых показателей муниципальной программы</w:t>
      </w:r>
    </w:p>
    <w:p w:rsidR="00B91D2D" w:rsidRPr="0047129A" w:rsidRDefault="00B91D2D" w:rsidP="00B91D2D">
      <w:pPr>
        <w:jc w:val="center"/>
      </w:pPr>
    </w:p>
    <w:tbl>
      <w:tblPr>
        <w:tblStyle w:val="ab"/>
        <w:tblW w:w="4891" w:type="pct"/>
        <w:tblInd w:w="108" w:type="dxa"/>
        <w:tblLook w:val="04A0" w:firstRow="1" w:lastRow="0" w:firstColumn="1" w:lastColumn="0" w:noHBand="0" w:noVBand="1"/>
      </w:tblPr>
      <w:tblGrid>
        <w:gridCol w:w="445"/>
        <w:gridCol w:w="4260"/>
        <w:gridCol w:w="1843"/>
        <w:gridCol w:w="970"/>
        <w:gridCol w:w="891"/>
        <w:gridCol w:w="1230"/>
      </w:tblGrid>
      <w:tr w:rsidR="00B91D2D" w:rsidRPr="0047129A" w:rsidTr="001A73E9">
        <w:trPr>
          <w:trHeight w:val="68"/>
        </w:trPr>
        <w:tc>
          <w:tcPr>
            <w:tcW w:w="175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№</w:t>
            </w:r>
          </w:p>
        </w:tc>
        <w:tc>
          <w:tcPr>
            <w:tcW w:w="2224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Наименование </w:t>
            </w:r>
          </w:p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целевых показателей</w:t>
            </w:r>
          </w:p>
        </w:tc>
        <w:tc>
          <w:tcPr>
            <w:tcW w:w="956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Базовый показатель </w:t>
            </w:r>
            <w:r w:rsidR="00AF1D60">
              <w:rPr>
                <w:color w:val="000000"/>
              </w:rPr>
              <w:t xml:space="preserve">                </w:t>
            </w:r>
            <w:r w:rsidRPr="0047129A">
              <w:rPr>
                <w:color w:val="000000"/>
              </w:rPr>
              <w:t>на начало реализации муниципальной программы</w:t>
            </w:r>
          </w:p>
        </w:tc>
        <w:tc>
          <w:tcPr>
            <w:tcW w:w="1645" w:type="pct"/>
            <w:gridSpan w:val="3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Значение показателя </w:t>
            </w:r>
          </w:p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за 202</w:t>
            </w:r>
            <w:r>
              <w:rPr>
                <w:color w:val="000000"/>
              </w:rPr>
              <w:t>4</w:t>
            </w:r>
            <w:r w:rsidRPr="0047129A">
              <w:rPr>
                <w:color w:val="000000"/>
              </w:rPr>
              <w:t xml:space="preserve"> год</w:t>
            </w:r>
          </w:p>
        </w:tc>
      </w:tr>
      <w:tr w:rsidR="00B91D2D" w:rsidRPr="0047129A" w:rsidTr="001A73E9">
        <w:trPr>
          <w:trHeight w:val="68"/>
        </w:trPr>
        <w:tc>
          <w:tcPr>
            <w:tcW w:w="175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</w:rPr>
            </w:pPr>
          </w:p>
        </w:tc>
        <w:tc>
          <w:tcPr>
            <w:tcW w:w="2224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</w:rPr>
            </w:pPr>
          </w:p>
        </w:tc>
        <w:tc>
          <w:tcPr>
            <w:tcW w:w="956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</w:rPr>
            </w:pPr>
          </w:p>
        </w:tc>
        <w:tc>
          <w:tcPr>
            <w:tcW w:w="517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план</w:t>
            </w:r>
          </w:p>
        </w:tc>
        <w:tc>
          <w:tcPr>
            <w:tcW w:w="476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факт</w:t>
            </w:r>
          </w:p>
        </w:tc>
        <w:tc>
          <w:tcPr>
            <w:tcW w:w="652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%</w:t>
            </w:r>
          </w:p>
        </w:tc>
      </w:tr>
      <w:tr w:rsidR="00B91D2D" w:rsidRPr="0047129A" w:rsidTr="001A73E9">
        <w:trPr>
          <w:trHeight w:val="68"/>
        </w:trPr>
        <w:tc>
          <w:tcPr>
            <w:tcW w:w="175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1.</w:t>
            </w:r>
          </w:p>
        </w:tc>
        <w:tc>
          <w:tcPr>
            <w:tcW w:w="2224" w:type="pct"/>
            <w:hideMark/>
          </w:tcPr>
          <w:p w:rsidR="00B91D2D" w:rsidRPr="0047129A" w:rsidRDefault="00B91D2D" w:rsidP="00AF1D60">
            <w:pPr>
              <w:spacing w:after="240"/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Доля граждан, систематически занимающихся физической культурой и спортом, %</w:t>
            </w:r>
          </w:p>
        </w:tc>
        <w:tc>
          <w:tcPr>
            <w:tcW w:w="956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50,1</w:t>
            </w:r>
          </w:p>
        </w:tc>
        <w:tc>
          <w:tcPr>
            <w:tcW w:w="517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476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68,0</w:t>
            </w:r>
          </w:p>
        </w:tc>
        <w:tc>
          <w:tcPr>
            <w:tcW w:w="652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</w:tr>
      <w:tr w:rsidR="00B91D2D" w:rsidRPr="0047129A" w:rsidTr="001A73E9">
        <w:trPr>
          <w:trHeight w:val="68"/>
        </w:trPr>
        <w:tc>
          <w:tcPr>
            <w:tcW w:w="175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2.</w:t>
            </w:r>
          </w:p>
        </w:tc>
        <w:tc>
          <w:tcPr>
            <w:tcW w:w="2224" w:type="pct"/>
            <w:hideMark/>
          </w:tcPr>
          <w:p w:rsidR="00B91D2D" w:rsidRPr="0047129A" w:rsidRDefault="00B91D2D" w:rsidP="00AF1D60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 xml:space="preserve">Уровень обеспеченности граждан спортивными сооружениями, исходя </w:t>
            </w:r>
            <w:r w:rsidR="00AF1D60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из единовременной пропускной способности объектов спорта, %</w:t>
            </w:r>
          </w:p>
        </w:tc>
        <w:tc>
          <w:tcPr>
            <w:tcW w:w="956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75,0</w:t>
            </w:r>
          </w:p>
        </w:tc>
        <w:tc>
          <w:tcPr>
            <w:tcW w:w="517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  <w:tc>
          <w:tcPr>
            <w:tcW w:w="476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74,3</w:t>
            </w:r>
          </w:p>
        </w:tc>
        <w:tc>
          <w:tcPr>
            <w:tcW w:w="652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86,</w:t>
            </w:r>
            <w:r>
              <w:rPr>
                <w:color w:val="000000"/>
              </w:rPr>
              <w:t>4</w:t>
            </w:r>
          </w:p>
        </w:tc>
      </w:tr>
    </w:tbl>
    <w:p w:rsidR="00AF1D60" w:rsidRDefault="00AF1D60" w:rsidP="00B91D2D">
      <w:pPr>
        <w:ind w:firstLine="709"/>
        <w:jc w:val="both"/>
        <w:rPr>
          <w:color w:val="000000"/>
        </w:rPr>
      </w:pPr>
    </w:p>
    <w:p w:rsidR="00B91D2D" w:rsidRPr="0069739A" w:rsidRDefault="00AF1D60" w:rsidP="00B91D2D">
      <w:pPr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Не</w:t>
      </w:r>
      <w:r w:rsidR="00B91D2D" w:rsidRPr="0069739A">
        <w:rPr>
          <w:color w:val="000000"/>
        </w:rPr>
        <w:t>достижение</w:t>
      </w:r>
      <w:proofErr w:type="spellEnd"/>
      <w:r w:rsidR="00B91D2D" w:rsidRPr="0069739A">
        <w:rPr>
          <w:color w:val="000000"/>
        </w:rPr>
        <w:t xml:space="preserve"> целевого показателя «Уровень обеспеченности граждан спортивными сооружениями исходя из единовременной пропускной способности объектов спорта, %» </w:t>
      </w:r>
      <w:r w:rsidR="001E1578">
        <w:rPr>
          <w:color w:val="000000"/>
        </w:rPr>
        <w:t xml:space="preserve">                </w:t>
      </w:r>
      <w:r w:rsidR="00B91D2D" w:rsidRPr="0069739A">
        <w:rPr>
          <w:color w:val="000000"/>
        </w:rPr>
        <w:t xml:space="preserve">не достигнут </w:t>
      </w:r>
      <w:r w:rsidR="00B91D2D">
        <w:rPr>
          <w:color w:val="000000"/>
        </w:rPr>
        <w:t xml:space="preserve">в связи с тем, что </w:t>
      </w:r>
      <w:r w:rsidR="00B91D2D" w:rsidRPr="0069739A">
        <w:rPr>
          <w:color w:val="000000"/>
        </w:rPr>
        <w:t xml:space="preserve">показатель для Кондинского района, установленный на окружном уровне </w:t>
      </w:r>
      <w:proofErr w:type="gramStart"/>
      <w:r w:rsidR="00B91D2D" w:rsidRPr="0069739A">
        <w:rPr>
          <w:color w:val="000000"/>
        </w:rPr>
        <w:t>значительно необоснованно</w:t>
      </w:r>
      <w:proofErr w:type="gramEnd"/>
      <w:r w:rsidR="00B91D2D" w:rsidRPr="0069739A">
        <w:rPr>
          <w:color w:val="000000"/>
        </w:rPr>
        <w:t xml:space="preserve"> завышен. </w:t>
      </w:r>
      <w:r w:rsidR="00B91D2D" w:rsidRPr="002F0A6F">
        <w:rPr>
          <w:color w:val="000000"/>
        </w:rPr>
        <w:t>Фактическое значение показателя снизилось незначительно в сравнении с 2023 годом (-0,14)</w:t>
      </w:r>
      <w:r w:rsidR="00B91D2D">
        <w:rPr>
          <w:color w:val="000000"/>
        </w:rPr>
        <w:t>.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По результатам реализации за </w:t>
      </w:r>
      <w:r>
        <w:t>2024</w:t>
      </w:r>
      <w:r w:rsidRPr="0047129A">
        <w:t xml:space="preserve"> год муниципальная программа признана умеренно эффективной, значение интегральной оценки в баллах </w:t>
      </w:r>
      <w:r w:rsidR="001E1578">
        <w:t>-</w:t>
      </w:r>
      <w:r w:rsidRPr="0047129A">
        <w:t xml:space="preserve"> </w:t>
      </w:r>
      <w:r>
        <w:t>7,85</w:t>
      </w:r>
      <w:r w:rsidRPr="0047129A">
        <w:t xml:space="preserve">                                              </w:t>
      </w:r>
      <w:r w:rsidRPr="0047129A">
        <w:rPr>
          <w:bCs/>
        </w:rPr>
        <w:t>(максимальное значение - 10,00)</w:t>
      </w:r>
      <w:r w:rsidRPr="0047129A">
        <w:t>, учитывающей вес комплексных критериев: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общественная оценка результатов реализации муниципальной                                  программы - оценка 2,70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результативность муниципальной программы - оценка </w:t>
      </w:r>
      <w:r>
        <w:t>1,65</w:t>
      </w:r>
      <w:r w:rsidRPr="0047129A">
        <w:t xml:space="preserve">                                   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эффективность механизма реализации муниципальной программы - 1,40 </w:t>
      </w:r>
      <w:r w:rsidRPr="0047129A">
        <w:rPr>
          <w:bCs/>
        </w:rPr>
        <w:t>(максимальное значение - 2,00)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>обеспечение муниципальной программы - 1,</w:t>
      </w:r>
      <w:r>
        <w:t>8</w:t>
      </w:r>
      <w:r w:rsidRPr="0047129A">
        <w:t xml:space="preserve">0 </w:t>
      </w:r>
      <w:r w:rsidRPr="0047129A">
        <w:rPr>
          <w:bCs/>
        </w:rPr>
        <w:t>(максимальное значение - 2,00)</w:t>
      </w:r>
      <w:r w:rsidRPr="0047129A">
        <w:t>.</w:t>
      </w:r>
    </w:p>
    <w:p w:rsidR="00B91D2D" w:rsidRPr="0047129A" w:rsidRDefault="00B91D2D" w:rsidP="00B91D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29A">
        <w:rPr>
          <w:rFonts w:ascii="Times New Roman" w:hAnsi="Times New Roman" w:cs="Times New Roman"/>
          <w:bCs/>
          <w:sz w:val="24"/>
          <w:szCs w:val="24"/>
        </w:rPr>
        <w:t>По результатам проведенной оценки эффективности муниципальной программы за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47129A">
        <w:rPr>
          <w:rFonts w:ascii="Times New Roman" w:hAnsi="Times New Roman" w:cs="Times New Roman"/>
          <w:bCs/>
          <w:sz w:val="24"/>
          <w:szCs w:val="24"/>
        </w:rPr>
        <w:t xml:space="preserve"> год, учитывая, что ее мероприятия направлены на условий для занятий физической культурой и массовым спортом, в том числе повышение уровня обеспеченности населения объектами спорта, а также подготовка спортивного резерва, целесообразно </w:t>
      </w:r>
      <w:r w:rsidRPr="0047129A">
        <w:rPr>
          <w:rFonts w:ascii="Times New Roman" w:hAnsi="Times New Roman" w:cs="Times New Roman"/>
          <w:sz w:val="24"/>
          <w:szCs w:val="24"/>
        </w:rPr>
        <w:t xml:space="preserve">внести изменения в структуру муниципальной программы, исходя из </w:t>
      </w:r>
      <w:proofErr w:type="spellStart"/>
      <w:r w:rsidRPr="0047129A">
        <w:rPr>
          <w:rFonts w:ascii="Times New Roman" w:hAnsi="Times New Roman" w:cs="Times New Roman"/>
          <w:sz w:val="24"/>
          <w:szCs w:val="24"/>
        </w:rPr>
        <w:t>приоритезации</w:t>
      </w:r>
      <w:proofErr w:type="spellEnd"/>
      <w:r w:rsidRPr="0047129A">
        <w:rPr>
          <w:rFonts w:ascii="Times New Roman" w:hAnsi="Times New Roman" w:cs="Times New Roman"/>
          <w:sz w:val="24"/>
          <w:szCs w:val="24"/>
        </w:rPr>
        <w:t xml:space="preserve"> мероприятий (проектов), с учетом их значимости в достижении целей муниципальной программы с</w:t>
      </w:r>
      <w:proofErr w:type="gramEnd"/>
      <w:r w:rsidRPr="0047129A">
        <w:rPr>
          <w:rFonts w:ascii="Times New Roman" w:hAnsi="Times New Roman" w:cs="Times New Roman"/>
          <w:sz w:val="24"/>
          <w:szCs w:val="24"/>
        </w:rPr>
        <w:t xml:space="preserve"> перераспределением бюджетных ассигнований на их реализацию. </w:t>
      </w:r>
    </w:p>
    <w:p w:rsidR="00B91D2D" w:rsidRPr="0047129A" w:rsidRDefault="00B91D2D" w:rsidP="00B91D2D">
      <w:pPr>
        <w:widowControl w:val="0"/>
        <w:ind w:firstLine="709"/>
        <w:jc w:val="both"/>
        <w:rPr>
          <w:bCs/>
          <w:highlight w:val="yellow"/>
        </w:rPr>
      </w:pPr>
    </w:p>
    <w:p w:rsidR="00B91D2D" w:rsidRPr="0047129A" w:rsidRDefault="00B91D2D" w:rsidP="00B91D2D">
      <w:pPr>
        <w:widowControl w:val="0"/>
        <w:jc w:val="center"/>
        <w:rPr>
          <w:color w:val="000000"/>
        </w:rPr>
      </w:pPr>
      <w:r w:rsidRPr="0047129A">
        <w:rPr>
          <w:bCs/>
        </w:rPr>
        <w:t>4.7. Муниципальная программа «</w:t>
      </w:r>
      <w:r w:rsidRPr="0047129A">
        <w:rPr>
          <w:color w:val="000000"/>
        </w:rPr>
        <w:t>Содействие развитию застройки»</w:t>
      </w:r>
    </w:p>
    <w:p w:rsidR="00B91D2D" w:rsidRPr="0047129A" w:rsidRDefault="00B91D2D" w:rsidP="00B91D2D">
      <w:pPr>
        <w:widowControl w:val="0"/>
        <w:ind w:firstLine="709"/>
        <w:jc w:val="both"/>
        <w:rPr>
          <w:bCs/>
        </w:rPr>
      </w:pPr>
    </w:p>
    <w:p w:rsidR="00B91D2D" w:rsidRPr="0047129A" w:rsidRDefault="00B91D2D" w:rsidP="00B91D2D">
      <w:pPr>
        <w:widowControl w:val="0"/>
        <w:ind w:firstLine="709"/>
        <w:jc w:val="both"/>
      </w:pPr>
      <w:r w:rsidRPr="0047129A">
        <w:t xml:space="preserve">Муниципальная программа Кондинского района </w:t>
      </w:r>
      <w:r w:rsidRPr="0047129A">
        <w:rPr>
          <w:bCs/>
        </w:rPr>
        <w:t>«</w:t>
      </w:r>
      <w:r w:rsidRPr="0047129A">
        <w:rPr>
          <w:color w:val="000000"/>
        </w:rPr>
        <w:t>Содействие развитию застройки»</w:t>
      </w:r>
      <w:r w:rsidRPr="0047129A">
        <w:t xml:space="preserve"> утверждена постановлением администрации Кондинского района от 10</w:t>
      </w:r>
      <w:r w:rsidR="001E1578">
        <w:t xml:space="preserve"> ноября </w:t>
      </w:r>
      <w:r w:rsidRPr="0047129A">
        <w:t>2022</w:t>
      </w:r>
      <w:r w:rsidR="001E1578">
        <w:t xml:space="preserve"> года</w:t>
      </w:r>
      <w:r w:rsidRPr="0047129A">
        <w:t xml:space="preserve"> </w:t>
      </w:r>
      <w:r w:rsidR="001E1578">
        <w:t xml:space="preserve">             </w:t>
      </w:r>
      <w:r w:rsidRPr="0047129A">
        <w:t>№</w:t>
      </w:r>
      <w:r w:rsidR="001E1578">
        <w:t xml:space="preserve"> </w:t>
      </w:r>
      <w:r w:rsidRPr="0047129A">
        <w:t xml:space="preserve">2431, </w:t>
      </w:r>
      <w:proofErr w:type="gramStart"/>
      <w:r w:rsidRPr="0047129A">
        <w:t>ответственный</w:t>
      </w:r>
      <w:proofErr w:type="gramEnd"/>
      <w:r w:rsidRPr="0047129A">
        <w:t xml:space="preserve"> исполнитель </w:t>
      </w:r>
      <w:r w:rsidR="001E1578">
        <w:t>-</w:t>
      </w:r>
      <w:r w:rsidRPr="0047129A">
        <w:t xml:space="preserve"> у</w:t>
      </w:r>
      <w:r w:rsidRPr="0047129A">
        <w:rPr>
          <w:rFonts w:eastAsia="Arial Unicode MS"/>
          <w:color w:val="000000"/>
        </w:rPr>
        <w:t>правление по природным ресурсам и экологии администрации Кондинского района</w:t>
      </w:r>
      <w:r w:rsidRPr="0047129A">
        <w:t>.</w:t>
      </w:r>
    </w:p>
    <w:p w:rsidR="00B91D2D" w:rsidRPr="0047129A" w:rsidRDefault="00B91D2D" w:rsidP="00B91D2D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129A">
        <w:rPr>
          <w:rFonts w:ascii="Times New Roman" w:hAnsi="Times New Roman"/>
          <w:sz w:val="24"/>
          <w:szCs w:val="24"/>
        </w:rPr>
        <w:lastRenderedPageBreak/>
        <w:t>Целью муниципальной программы является создание условий для развития жилищного, социального, бытового и иного строительства в населенных пунктах Кондинского района, развитие рынка земельных отношений и обеспечение поселений территориями, пригодными для жилищного, социального, бытового и иного строительства и их устойчивого развития.</w:t>
      </w:r>
    </w:p>
    <w:p w:rsidR="00B91D2D" w:rsidRPr="0047129A" w:rsidRDefault="00B91D2D" w:rsidP="00B91D2D">
      <w:pPr>
        <w:pStyle w:val="af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129A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4</w:t>
      </w:r>
      <w:r w:rsidRPr="0047129A">
        <w:rPr>
          <w:rFonts w:ascii="Times New Roman" w:hAnsi="Times New Roman"/>
          <w:sz w:val="24"/>
          <w:szCs w:val="24"/>
        </w:rPr>
        <w:t xml:space="preserve"> году в муниципальной программе не реализовывались мероприятия, основанные на принципах проектного управления. </w:t>
      </w:r>
      <w:proofErr w:type="gramEnd"/>
    </w:p>
    <w:p w:rsidR="00B91D2D" w:rsidRPr="0047129A" w:rsidRDefault="00B91D2D" w:rsidP="00B91D2D">
      <w:pPr>
        <w:ind w:firstLine="709"/>
        <w:jc w:val="both"/>
      </w:pPr>
      <w:r w:rsidRPr="0047129A">
        <w:t>Исходя из поставленных задач, направленных на о</w:t>
      </w:r>
      <w:r w:rsidRPr="0047129A">
        <w:rPr>
          <w:rFonts w:eastAsia="Arial Unicode MS"/>
          <w:color w:val="000000"/>
        </w:rPr>
        <w:t>беспечение проведения государственного кадастрового учета земельных участков и на обеспечение проведения оценки земельных участков</w:t>
      </w:r>
      <w:r w:rsidRPr="0047129A">
        <w:t xml:space="preserve">, сформирован 1 целевой показатель муниципальной программы. </w:t>
      </w:r>
    </w:p>
    <w:p w:rsidR="00B91D2D" w:rsidRPr="0047129A" w:rsidRDefault="00B91D2D" w:rsidP="00B91D2D">
      <w:pPr>
        <w:ind w:firstLine="709"/>
        <w:jc w:val="both"/>
      </w:pPr>
      <w:r w:rsidRPr="0047129A">
        <w:t>Информация о степени достижения целевого показателя реализации муниципальной программы представлена в таблице 8.</w:t>
      </w:r>
    </w:p>
    <w:p w:rsidR="001E1578" w:rsidRDefault="001E1578" w:rsidP="00B91D2D">
      <w:pPr>
        <w:ind w:firstLine="709"/>
        <w:jc w:val="right"/>
      </w:pPr>
    </w:p>
    <w:p w:rsidR="00B91D2D" w:rsidRDefault="00B91D2D" w:rsidP="00B91D2D">
      <w:pPr>
        <w:ind w:firstLine="709"/>
        <w:jc w:val="right"/>
      </w:pPr>
      <w:r w:rsidRPr="0047129A">
        <w:t>Таблица 8</w:t>
      </w:r>
    </w:p>
    <w:p w:rsidR="001E1578" w:rsidRPr="0047129A" w:rsidRDefault="001E1578" w:rsidP="00B91D2D">
      <w:pPr>
        <w:ind w:firstLine="709"/>
        <w:jc w:val="right"/>
      </w:pPr>
    </w:p>
    <w:p w:rsidR="00B91D2D" w:rsidRPr="0047129A" w:rsidRDefault="00B91D2D" w:rsidP="00B91D2D">
      <w:pPr>
        <w:jc w:val="center"/>
      </w:pPr>
      <w:r w:rsidRPr="0047129A">
        <w:t>Достижение целев</w:t>
      </w:r>
      <w:r>
        <w:t>ого</w:t>
      </w:r>
      <w:r w:rsidRPr="0047129A">
        <w:t xml:space="preserve"> показател</w:t>
      </w:r>
      <w:r>
        <w:t>я</w:t>
      </w:r>
      <w:r w:rsidRPr="0047129A">
        <w:t xml:space="preserve"> муниципальной программы </w:t>
      </w:r>
    </w:p>
    <w:p w:rsidR="00B91D2D" w:rsidRPr="0047129A" w:rsidRDefault="00B91D2D" w:rsidP="00B91D2D">
      <w:pPr>
        <w:ind w:firstLine="709"/>
        <w:jc w:val="both"/>
      </w:pPr>
    </w:p>
    <w:tbl>
      <w:tblPr>
        <w:tblStyle w:val="ab"/>
        <w:tblW w:w="4891" w:type="pct"/>
        <w:tblInd w:w="108" w:type="dxa"/>
        <w:tblLook w:val="04A0" w:firstRow="1" w:lastRow="0" w:firstColumn="1" w:lastColumn="0" w:noHBand="0" w:noVBand="1"/>
      </w:tblPr>
      <w:tblGrid>
        <w:gridCol w:w="445"/>
        <w:gridCol w:w="3854"/>
        <w:gridCol w:w="1937"/>
        <w:gridCol w:w="916"/>
        <w:gridCol w:w="1028"/>
        <w:gridCol w:w="1459"/>
      </w:tblGrid>
      <w:tr w:rsidR="00B91D2D" w:rsidRPr="0047129A" w:rsidTr="005162B0">
        <w:trPr>
          <w:trHeight w:val="68"/>
        </w:trPr>
        <w:tc>
          <w:tcPr>
            <w:tcW w:w="231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№</w:t>
            </w:r>
          </w:p>
        </w:tc>
        <w:tc>
          <w:tcPr>
            <w:tcW w:w="1999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Наименование </w:t>
            </w:r>
          </w:p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t>целев</w:t>
            </w:r>
            <w:r>
              <w:t>ого</w:t>
            </w:r>
            <w:r w:rsidRPr="0047129A">
              <w:t xml:space="preserve"> показател</w:t>
            </w:r>
            <w:r>
              <w:t>я</w:t>
            </w:r>
          </w:p>
        </w:tc>
        <w:tc>
          <w:tcPr>
            <w:tcW w:w="1005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766" w:type="pct"/>
            <w:gridSpan w:val="3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Значение показателя </w:t>
            </w:r>
            <w:r w:rsidR="000D3736">
              <w:rPr>
                <w:color w:val="000000"/>
              </w:rPr>
              <w:t xml:space="preserve">                             </w:t>
            </w:r>
            <w:r w:rsidRPr="0047129A">
              <w:rPr>
                <w:color w:val="000000"/>
              </w:rPr>
              <w:t>за 202</w:t>
            </w:r>
            <w:r>
              <w:rPr>
                <w:color w:val="000000"/>
              </w:rPr>
              <w:t>4</w:t>
            </w:r>
            <w:r w:rsidRPr="0047129A">
              <w:rPr>
                <w:color w:val="000000"/>
              </w:rPr>
              <w:t xml:space="preserve"> год</w:t>
            </w:r>
          </w:p>
        </w:tc>
      </w:tr>
      <w:tr w:rsidR="00B91D2D" w:rsidRPr="0047129A" w:rsidTr="005162B0">
        <w:trPr>
          <w:trHeight w:val="68"/>
        </w:trPr>
        <w:tc>
          <w:tcPr>
            <w:tcW w:w="231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</w:rPr>
            </w:pPr>
          </w:p>
        </w:tc>
        <w:tc>
          <w:tcPr>
            <w:tcW w:w="1999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</w:rPr>
            </w:pPr>
          </w:p>
        </w:tc>
        <w:tc>
          <w:tcPr>
            <w:tcW w:w="1005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</w:rPr>
            </w:pPr>
          </w:p>
        </w:tc>
        <w:tc>
          <w:tcPr>
            <w:tcW w:w="475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план</w:t>
            </w:r>
          </w:p>
        </w:tc>
        <w:tc>
          <w:tcPr>
            <w:tcW w:w="533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факт</w:t>
            </w:r>
          </w:p>
        </w:tc>
        <w:tc>
          <w:tcPr>
            <w:tcW w:w="758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%</w:t>
            </w:r>
          </w:p>
        </w:tc>
      </w:tr>
      <w:tr w:rsidR="00B91D2D" w:rsidRPr="0047129A" w:rsidTr="005162B0">
        <w:trPr>
          <w:trHeight w:val="68"/>
        </w:trPr>
        <w:tc>
          <w:tcPr>
            <w:tcW w:w="231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1.</w:t>
            </w:r>
          </w:p>
        </w:tc>
        <w:tc>
          <w:tcPr>
            <w:tcW w:w="1999" w:type="pct"/>
            <w:hideMark/>
          </w:tcPr>
          <w:p w:rsidR="00B91D2D" w:rsidRPr="0047129A" w:rsidRDefault="00B91D2D" w:rsidP="001A73E9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 xml:space="preserve">Доля площади земельных участков, </w:t>
            </w:r>
            <w:proofErr w:type="gramStart"/>
            <w:r w:rsidRPr="0047129A">
              <w:rPr>
                <w:color w:val="000000"/>
              </w:rPr>
              <w:t>являющихся</w:t>
            </w:r>
            <w:proofErr w:type="gramEnd"/>
            <w:r w:rsidRPr="0047129A">
              <w:rPr>
                <w:color w:val="000000"/>
              </w:rPr>
              <w:t xml:space="preserve"> объектами налогообложения земельным налогом, в общей площади территории муниципального района (%) </w:t>
            </w:r>
          </w:p>
        </w:tc>
        <w:tc>
          <w:tcPr>
            <w:tcW w:w="1005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60,0</w:t>
            </w:r>
          </w:p>
        </w:tc>
        <w:tc>
          <w:tcPr>
            <w:tcW w:w="475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  <w:tc>
          <w:tcPr>
            <w:tcW w:w="533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  <w:tc>
          <w:tcPr>
            <w:tcW w:w="758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B91D2D" w:rsidRPr="0047129A" w:rsidRDefault="00B91D2D" w:rsidP="00B91D2D">
      <w:pPr>
        <w:ind w:firstLine="709"/>
        <w:jc w:val="both"/>
      </w:pPr>
    </w:p>
    <w:p w:rsidR="00B91D2D" w:rsidRPr="0047129A" w:rsidRDefault="00B91D2D" w:rsidP="00B91D2D">
      <w:pPr>
        <w:ind w:firstLine="709"/>
        <w:jc w:val="both"/>
      </w:pPr>
      <w:r w:rsidRPr="0047129A">
        <w:t>По результатам реализации за 202</w:t>
      </w:r>
      <w:r>
        <w:t>4</w:t>
      </w:r>
      <w:r w:rsidRPr="0047129A">
        <w:t xml:space="preserve"> год муниципальная программа признана эффективной, значение интегральной оценки в баллах </w:t>
      </w:r>
      <w:r w:rsidR="001E1578">
        <w:t>-</w:t>
      </w:r>
      <w:r w:rsidRPr="0047129A">
        <w:t xml:space="preserve"> </w:t>
      </w:r>
      <w:r>
        <w:t>9,40</w:t>
      </w:r>
      <w:r w:rsidRPr="0047129A">
        <w:t xml:space="preserve">                                        </w:t>
      </w:r>
      <w:r w:rsidRPr="0047129A">
        <w:rPr>
          <w:bCs/>
        </w:rPr>
        <w:t>(максимальное значение - 10,00)</w:t>
      </w:r>
      <w:r w:rsidRPr="0047129A">
        <w:t>, учитывающей вес комплексных критериев: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общественная оценка результатов реализации муниципальной программы </w:t>
      </w:r>
      <w:r w:rsidR="001E1578">
        <w:t xml:space="preserve">-                  </w:t>
      </w:r>
      <w:r>
        <w:t xml:space="preserve"> оценка 3,00</w:t>
      </w:r>
      <w:r w:rsidRPr="0047129A">
        <w:t xml:space="preserve">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>результативность муниципальной программы - оценка 3,</w:t>
      </w:r>
      <w:r>
        <w:t>0</w:t>
      </w:r>
      <w:r w:rsidRPr="0047129A">
        <w:t xml:space="preserve">0                                 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эффективность механизма реализации муниципальной программы </w:t>
      </w:r>
      <w:r w:rsidR="001E1578">
        <w:t>-</w:t>
      </w:r>
      <w:r w:rsidRPr="0047129A">
        <w:t xml:space="preserve"> 2,4</w:t>
      </w:r>
      <w:r>
        <w:t>0</w:t>
      </w:r>
      <w:r w:rsidRPr="0047129A">
        <w:t xml:space="preserve">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>обеспечение муниципальной программы - 1,0</w:t>
      </w:r>
      <w:r>
        <w:t>0</w:t>
      </w:r>
      <w:r w:rsidRPr="0047129A">
        <w:t xml:space="preserve"> </w:t>
      </w:r>
      <w:r w:rsidRPr="0047129A">
        <w:rPr>
          <w:bCs/>
        </w:rPr>
        <w:t>(максимальное значение - 1,00)</w:t>
      </w:r>
      <w:r w:rsidRPr="0047129A">
        <w:t>.</w:t>
      </w:r>
    </w:p>
    <w:p w:rsidR="00B91D2D" w:rsidRPr="0047129A" w:rsidRDefault="00B91D2D" w:rsidP="00B91D2D">
      <w:pPr>
        <w:widowControl w:val="0"/>
        <w:ind w:firstLine="709"/>
        <w:jc w:val="both"/>
        <w:rPr>
          <w:bCs/>
        </w:rPr>
      </w:pPr>
      <w:proofErr w:type="gramStart"/>
      <w:r w:rsidRPr="0047129A">
        <w:rPr>
          <w:bCs/>
        </w:rPr>
        <w:t xml:space="preserve">По результатам проведенной оценки эффективности муниципальной программы </w:t>
      </w:r>
      <w:r w:rsidR="001E1578">
        <w:rPr>
          <w:bCs/>
        </w:rPr>
        <w:t xml:space="preserve">                </w:t>
      </w:r>
      <w:r w:rsidRPr="0047129A">
        <w:rPr>
          <w:bCs/>
        </w:rPr>
        <w:t>за 202</w:t>
      </w:r>
      <w:r>
        <w:rPr>
          <w:bCs/>
        </w:rPr>
        <w:t>4</w:t>
      </w:r>
      <w:r w:rsidRPr="0047129A">
        <w:rPr>
          <w:bCs/>
        </w:rPr>
        <w:t xml:space="preserve"> год, учитывая, что ее мероприятия направлены на с</w:t>
      </w:r>
      <w:r w:rsidRPr="0047129A">
        <w:rPr>
          <w:rFonts w:eastAsia="Arial Unicode MS"/>
          <w:color w:val="000000"/>
        </w:rPr>
        <w:t>оздание условий для развития жилищного, социального, бытового и иного строительства в населенных пунктах Кондинского района, рынка земельных отношений и обеспечение поселений территориями, пригодными для жилищного, социального, бытового и иного строительства и их устойчивого развития</w:t>
      </w:r>
      <w:r w:rsidRPr="0047129A">
        <w:rPr>
          <w:bCs/>
        </w:rPr>
        <w:t xml:space="preserve">, целесообразно </w:t>
      </w:r>
      <w:r w:rsidRPr="0047129A">
        <w:t>продолжить реализацию муниципальной программы в утвержденной структуре и объеме</w:t>
      </w:r>
      <w:proofErr w:type="gramEnd"/>
      <w:r w:rsidRPr="0047129A">
        <w:t xml:space="preserve"> бюджетных ассигнований на финансовое обеспечение реализации муниципальной программы</w:t>
      </w:r>
      <w:r w:rsidRPr="0047129A">
        <w:rPr>
          <w:bCs/>
        </w:rPr>
        <w:t xml:space="preserve">. </w:t>
      </w:r>
    </w:p>
    <w:p w:rsidR="00B91D2D" w:rsidRPr="0047129A" w:rsidRDefault="00B91D2D" w:rsidP="00B91D2D">
      <w:pPr>
        <w:ind w:firstLine="709"/>
        <w:jc w:val="both"/>
        <w:rPr>
          <w:bCs/>
          <w:highlight w:val="yellow"/>
        </w:rPr>
      </w:pPr>
    </w:p>
    <w:p w:rsidR="00B91D2D" w:rsidRPr="0047129A" w:rsidRDefault="00B91D2D" w:rsidP="00B91D2D">
      <w:pPr>
        <w:keepNext/>
        <w:keepLines/>
        <w:jc w:val="center"/>
        <w:outlineLvl w:val="1"/>
        <w:rPr>
          <w:bCs/>
        </w:rPr>
      </w:pPr>
      <w:r w:rsidRPr="0047129A">
        <w:rPr>
          <w:bCs/>
        </w:rPr>
        <w:lastRenderedPageBreak/>
        <w:t>4.8. Муниципальная программа «Развитие агропромышленного комплекса»</w:t>
      </w:r>
    </w:p>
    <w:p w:rsidR="00B91D2D" w:rsidRPr="0047129A" w:rsidRDefault="00B91D2D" w:rsidP="00B91D2D">
      <w:pPr>
        <w:keepNext/>
        <w:keepLines/>
        <w:jc w:val="center"/>
        <w:outlineLvl w:val="1"/>
        <w:rPr>
          <w:bCs/>
        </w:rPr>
      </w:pPr>
    </w:p>
    <w:p w:rsidR="00B91D2D" w:rsidRPr="0047129A" w:rsidRDefault="00B91D2D" w:rsidP="00B91D2D">
      <w:pPr>
        <w:ind w:firstLine="709"/>
        <w:jc w:val="both"/>
      </w:pPr>
      <w:r w:rsidRPr="0047129A">
        <w:t xml:space="preserve">Муниципальная программа Кондинского района </w:t>
      </w:r>
      <w:r w:rsidRPr="0047129A">
        <w:rPr>
          <w:bCs/>
        </w:rPr>
        <w:t xml:space="preserve">«Развитие агропромышленного комплекса» </w:t>
      </w:r>
      <w:r w:rsidRPr="0047129A">
        <w:t>утверждена постановлением администрации Кондинского района от 21</w:t>
      </w:r>
      <w:r w:rsidR="001E1578">
        <w:t xml:space="preserve"> ноября </w:t>
      </w:r>
      <w:r w:rsidRPr="0047129A">
        <w:t>2022</w:t>
      </w:r>
      <w:r w:rsidR="001E1578">
        <w:t xml:space="preserve"> года</w:t>
      </w:r>
      <w:r w:rsidRPr="0047129A">
        <w:t xml:space="preserve"> №</w:t>
      </w:r>
      <w:r w:rsidR="001E1578">
        <w:t xml:space="preserve"> </w:t>
      </w:r>
      <w:r w:rsidRPr="0047129A">
        <w:t>2490, ответственный исполнитель - комитет несырьевого сектора экономики и поддержки предпринимательства администрации Кондинского района.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Целью муниципальной программы является </w:t>
      </w:r>
      <w:r w:rsidRPr="0047129A">
        <w:rPr>
          <w:rFonts w:eastAsia="Calibri"/>
        </w:rPr>
        <w:t>устойчивое развитие агропромышленного комплекса и сельских территорий муниципального образования Кондинский район, повышение конкурентоспособности сельскохозяйственной продукции, произведенной на территории муниципального образования Кондинский район, обеспечение стабильной благополучной эпизоотической обстановки территории муниципального образования Кондинский район</w:t>
      </w:r>
      <w:r w:rsidRPr="0047129A">
        <w:t>.</w:t>
      </w:r>
    </w:p>
    <w:p w:rsidR="00B91D2D" w:rsidRPr="0047129A" w:rsidRDefault="00B91D2D" w:rsidP="00B91D2D">
      <w:pPr>
        <w:ind w:firstLine="709"/>
        <w:jc w:val="both"/>
      </w:pPr>
      <w:proofErr w:type="gramStart"/>
      <w:r w:rsidRPr="0047129A">
        <w:t>В 202</w:t>
      </w:r>
      <w:r>
        <w:t>4</w:t>
      </w:r>
      <w:r w:rsidRPr="0047129A">
        <w:t xml:space="preserve"> году мероприятия, основанные на принципах проектного управления, </w:t>
      </w:r>
      <w:r w:rsidR="001E1578">
        <w:t xml:space="preserve">                       </w:t>
      </w:r>
      <w:r w:rsidRPr="0047129A">
        <w:t>в муниципальной программе не реализовывались.</w:t>
      </w:r>
      <w:proofErr w:type="gramEnd"/>
    </w:p>
    <w:p w:rsidR="00B91D2D" w:rsidRPr="0047129A" w:rsidRDefault="00B91D2D" w:rsidP="00B91D2D">
      <w:pPr>
        <w:ind w:firstLine="709"/>
        <w:jc w:val="both"/>
      </w:pPr>
      <w:r w:rsidRPr="0047129A">
        <w:t>Исходя из поставленных задач, направленных на дальнейшее совершенствование и развитие агропромышленного комплекса и рынков сельскохозяйственной продукции, сырья и продовольствия в Кондинском районе, сформирован перечень из 2 целевых показателей муниципальной программы.</w:t>
      </w:r>
    </w:p>
    <w:p w:rsidR="00B91D2D" w:rsidRPr="0047129A" w:rsidRDefault="00B91D2D" w:rsidP="00B91D2D">
      <w:pPr>
        <w:ind w:firstLine="709"/>
        <w:jc w:val="both"/>
      </w:pPr>
      <w:r w:rsidRPr="0047129A">
        <w:t>Информация о степени достижения целевых показателей реализации муниципальной программы представлена в таблице 9.</w:t>
      </w:r>
    </w:p>
    <w:p w:rsidR="001E1578" w:rsidRDefault="001E1578" w:rsidP="00B91D2D">
      <w:pPr>
        <w:widowControl w:val="0"/>
        <w:ind w:firstLine="709"/>
        <w:jc w:val="right"/>
      </w:pPr>
    </w:p>
    <w:p w:rsidR="00B91D2D" w:rsidRDefault="00B91D2D" w:rsidP="00B91D2D">
      <w:pPr>
        <w:widowControl w:val="0"/>
        <w:ind w:firstLine="709"/>
        <w:jc w:val="right"/>
      </w:pPr>
      <w:r w:rsidRPr="0047129A">
        <w:t>Таблица 9</w:t>
      </w:r>
    </w:p>
    <w:p w:rsidR="001E1578" w:rsidRPr="0047129A" w:rsidRDefault="001E1578" w:rsidP="00B91D2D">
      <w:pPr>
        <w:widowControl w:val="0"/>
        <w:ind w:firstLine="709"/>
        <w:jc w:val="right"/>
      </w:pPr>
    </w:p>
    <w:p w:rsidR="00B91D2D" w:rsidRPr="0047129A" w:rsidRDefault="00B91D2D" w:rsidP="00B91D2D">
      <w:pPr>
        <w:widowControl w:val="0"/>
        <w:jc w:val="center"/>
      </w:pPr>
      <w:r w:rsidRPr="0047129A">
        <w:t xml:space="preserve">Достижение целевых показателей муниципальной программы </w:t>
      </w:r>
    </w:p>
    <w:p w:rsidR="00B91D2D" w:rsidRPr="0047129A" w:rsidRDefault="00B91D2D" w:rsidP="00B91D2D">
      <w:pPr>
        <w:widowControl w:val="0"/>
        <w:ind w:firstLine="709"/>
        <w:jc w:val="center"/>
      </w:pPr>
    </w:p>
    <w:tbl>
      <w:tblPr>
        <w:tblStyle w:val="ab"/>
        <w:tblW w:w="4891" w:type="pct"/>
        <w:tblInd w:w="108" w:type="dxa"/>
        <w:tblLook w:val="04A0" w:firstRow="1" w:lastRow="0" w:firstColumn="1" w:lastColumn="0" w:noHBand="0" w:noVBand="1"/>
      </w:tblPr>
      <w:tblGrid>
        <w:gridCol w:w="446"/>
        <w:gridCol w:w="3855"/>
        <w:gridCol w:w="1937"/>
        <w:gridCol w:w="927"/>
        <w:gridCol w:w="1028"/>
        <w:gridCol w:w="1446"/>
      </w:tblGrid>
      <w:tr w:rsidR="00B91D2D" w:rsidRPr="0047129A" w:rsidTr="001E1578">
        <w:trPr>
          <w:trHeight w:val="68"/>
        </w:trPr>
        <w:tc>
          <w:tcPr>
            <w:tcW w:w="231" w:type="pct"/>
            <w:vMerge w:val="restart"/>
            <w:hideMark/>
          </w:tcPr>
          <w:p w:rsidR="00B91D2D" w:rsidRPr="0047129A" w:rsidRDefault="00B91D2D" w:rsidP="004944A0">
            <w:pPr>
              <w:widowControl w:val="0"/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№</w:t>
            </w:r>
          </w:p>
        </w:tc>
        <w:tc>
          <w:tcPr>
            <w:tcW w:w="1999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Наименование </w:t>
            </w:r>
          </w:p>
          <w:p w:rsidR="00B91D2D" w:rsidRPr="0047129A" w:rsidRDefault="00B91D2D" w:rsidP="004944A0">
            <w:pPr>
              <w:widowControl w:val="0"/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целевых показателей</w:t>
            </w:r>
          </w:p>
        </w:tc>
        <w:tc>
          <w:tcPr>
            <w:tcW w:w="1005" w:type="pct"/>
            <w:vMerge w:val="restart"/>
            <w:hideMark/>
          </w:tcPr>
          <w:p w:rsidR="00B91D2D" w:rsidRPr="0047129A" w:rsidRDefault="00B91D2D" w:rsidP="004944A0">
            <w:pPr>
              <w:widowControl w:val="0"/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764" w:type="pct"/>
            <w:gridSpan w:val="3"/>
            <w:hideMark/>
          </w:tcPr>
          <w:p w:rsidR="00B91D2D" w:rsidRPr="0047129A" w:rsidRDefault="00B91D2D" w:rsidP="004944A0">
            <w:pPr>
              <w:widowControl w:val="0"/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Значение показателя </w:t>
            </w:r>
            <w:r w:rsidR="000D3736">
              <w:rPr>
                <w:color w:val="000000"/>
              </w:rPr>
              <w:t xml:space="preserve">                               </w:t>
            </w:r>
            <w:r w:rsidRPr="0047129A">
              <w:rPr>
                <w:color w:val="000000"/>
              </w:rPr>
              <w:t>за 202</w:t>
            </w:r>
            <w:r>
              <w:rPr>
                <w:color w:val="000000"/>
              </w:rPr>
              <w:t>4</w:t>
            </w:r>
            <w:r w:rsidRPr="0047129A">
              <w:rPr>
                <w:color w:val="000000"/>
              </w:rPr>
              <w:t xml:space="preserve"> год</w:t>
            </w:r>
          </w:p>
        </w:tc>
      </w:tr>
      <w:tr w:rsidR="00B91D2D" w:rsidRPr="0047129A" w:rsidTr="001E1578">
        <w:trPr>
          <w:trHeight w:val="68"/>
        </w:trPr>
        <w:tc>
          <w:tcPr>
            <w:tcW w:w="231" w:type="pct"/>
            <w:vMerge/>
            <w:hideMark/>
          </w:tcPr>
          <w:p w:rsidR="00B91D2D" w:rsidRPr="0047129A" w:rsidRDefault="00B91D2D" w:rsidP="004944A0">
            <w:pPr>
              <w:widowControl w:val="0"/>
              <w:rPr>
                <w:color w:val="000000"/>
              </w:rPr>
            </w:pPr>
          </w:p>
        </w:tc>
        <w:tc>
          <w:tcPr>
            <w:tcW w:w="1999" w:type="pct"/>
            <w:vMerge/>
            <w:hideMark/>
          </w:tcPr>
          <w:p w:rsidR="00B91D2D" w:rsidRPr="0047129A" w:rsidRDefault="00B91D2D" w:rsidP="004944A0">
            <w:pPr>
              <w:widowControl w:val="0"/>
              <w:rPr>
                <w:color w:val="000000"/>
              </w:rPr>
            </w:pPr>
          </w:p>
        </w:tc>
        <w:tc>
          <w:tcPr>
            <w:tcW w:w="1005" w:type="pct"/>
            <w:vMerge/>
            <w:hideMark/>
          </w:tcPr>
          <w:p w:rsidR="00B91D2D" w:rsidRPr="0047129A" w:rsidRDefault="00B91D2D" w:rsidP="004944A0">
            <w:pPr>
              <w:widowControl w:val="0"/>
              <w:rPr>
                <w:color w:val="000000"/>
              </w:rPr>
            </w:pPr>
          </w:p>
        </w:tc>
        <w:tc>
          <w:tcPr>
            <w:tcW w:w="481" w:type="pct"/>
            <w:hideMark/>
          </w:tcPr>
          <w:p w:rsidR="00B91D2D" w:rsidRPr="0047129A" w:rsidRDefault="00B91D2D" w:rsidP="004944A0">
            <w:pPr>
              <w:widowControl w:val="0"/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план</w:t>
            </w:r>
          </w:p>
        </w:tc>
        <w:tc>
          <w:tcPr>
            <w:tcW w:w="533" w:type="pct"/>
            <w:hideMark/>
          </w:tcPr>
          <w:p w:rsidR="00B91D2D" w:rsidRPr="0047129A" w:rsidRDefault="00B91D2D" w:rsidP="004944A0">
            <w:pPr>
              <w:widowControl w:val="0"/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факт</w:t>
            </w:r>
          </w:p>
        </w:tc>
        <w:tc>
          <w:tcPr>
            <w:tcW w:w="750" w:type="pct"/>
            <w:hideMark/>
          </w:tcPr>
          <w:p w:rsidR="00B91D2D" w:rsidRPr="0047129A" w:rsidRDefault="00B91D2D" w:rsidP="004944A0">
            <w:pPr>
              <w:widowControl w:val="0"/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%</w:t>
            </w:r>
          </w:p>
        </w:tc>
      </w:tr>
      <w:tr w:rsidR="00B91D2D" w:rsidRPr="0047129A" w:rsidTr="001E1578">
        <w:trPr>
          <w:trHeight w:val="711"/>
        </w:trPr>
        <w:tc>
          <w:tcPr>
            <w:tcW w:w="231" w:type="pct"/>
            <w:noWrap/>
            <w:hideMark/>
          </w:tcPr>
          <w:p w:rsidR="00B91D2D" w:rsidRPr="0047129A" w:rsidRDefault="00B91D2D" w:rsidP="001E1578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1.</w:t>
            </w:r>
          </w:p>
        </w:tc>
        <w:tc>
          <w:tcPr>
            <w:tcW w:w="1999" w:type="pct"/>
            <w:hideMark/>
          </w:tcPr>
          <w:p w:rsidR="00B91D2D" w:rsidRPr="0047129A" w:rsidRDefault="00B91D2D" w:rsidP="001E1578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Индекс производства продукции сельского хозяйства, процентов к предыдущему году</w:t>
            </w:r>
          </w:p>
        </w:tc>
        <w:tc>
          <w:tcPr>
            <w:tcW w:w="1005" w:type="pct"/>
            <w:hideMark/>
          </w:tcPr>
          <w:p w:rsidR="00B91D2D" w:rsidRPr="0047129A" w:rsidRDefault="00B91D2D" w:rsidP="001E1578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105,8</w:t>
            </w:r>
          </w:p>
        </w:tc>
        <w:tc>
          <w:tcPr>
            <w:tcW w:w="481" w:type="pct"/>
            <w:hideMark/>
          </w:tcPr>
          <w:p w:rsidR="00B91D2D" w:rsidRPr="0047129A" w:rsidRDefault="00B91D2D" w:rsidP="001E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533" w:type="pct"/>
            <w:hideMark/>
          </w:tcPr>
          <w:p w:rsidR="00B91D2D" w:rsidRPr="0047129A" w:rsidRDefault="00B91D2D" w:rsidP="001E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750" w:type="pct"/>
            <w:hideMark/>
          </w:tcPr>
          <w:p w:rsidR="00B91D2D" w:rsidRPr="0047129A" w:rsidRDefault="00B91D2D" w:rsidP="001E1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107,2</w:t>
            </w:r>
          </w:p>
        </w:tc>
      </w:tr>
      <w:tr w:rsidR="00B91D2D" w:rsidRPr="0047129A" w:rsidTr="001E1578">
        <w:trPr>
          <w:trHeight w:val="68"/>
        </w:trPr>
        <w:tc>
          <w:tcPr>
            <w:tcW w:w="231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2.</w:t>
            </w:r>
          </w:p>
        </w:tc>
        <w:tc>
          <w:tcPr>
            <w:tcW w:w="1999" w:type="pct"/>
            <w:hideMark/>
          </w:tcPr>
          <w:p w:rsidR="00B91D2D" w:rsidRPr="0047129A" w:rsidRDefault="00B91D2D" w:rsidP="001E1578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Доля животных без владельцев (собак), переданных новым владельцам, %</w:t>
            </w:r>
          </w:p>
        </w:tc>
        <w:tc>
          <w:tcPr>
            <w:tcW w:w="1005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8,0</w:t>
            </w:r>
          </w:p>
        </w:tc>
        <w:tc>
          <w:tcPr>
            <w:tcW w:w="481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33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14,0</w:t>
            </w:r>
          </w:p>
        </w:tc>
        <w:tc>
          <w:tcPr>
            <w:tcW w:w="750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</w:tbl>
    <w:p w:rsidR="00B91D2D" w:rsidRPr="0047129A" w:rsidRDefault="00B91D2D" w:rsidP="00B91D2D">
      <w:pPr>
        <w:ind w:firstLine="709"/>
        <w:jc w:val="both"/>
        <w:rPr>
          <w:highlight w:val="yellow"/>
        </w:rPr>
      </w:pPr>
    </w:p>
    <w:p w:rsidR="00B91D2D" w:rsidRPr="0047129A" w:rsidRDefault="00B91D2D" w:rsidP="00B91D2D">
      <w:pPr>
        <w:ind w:firstLine="709"/>
        <w:jc w:val="both"/>
      </w:pPr>
      <w:r w:rsidRPr="0047129A">
        <w:t>По результатам реализации за 202</w:t>
      </w:r>
      <w:r>
        <w:t>4</w:t>
      </w:r>
      <w:r w:rsidRPr="0047129A">
        <w:t xml:space="preserve"> год муниципальная программа признана умеренно эффективной, значение интегральной оценки в баллах - 6,</w:t>
      </w:r>
      <w:r>
        <w:t>08</w:t>
      </w:r>
      <w:r w:rsidRPr="0047129A">
        <w:t xml:space="preserve">                                          </w:t>
      </w:r>
      <w:r w:rsidRPr="0047129A">
        <w:rPr>
          <w:bCs/>
        </w:rPr>
        <w:t>(максимальное значение - 10,00)</w:t>
      </w:r>
      <w:r w:rsidRPr="0047129A">
        <w:t xml:space="preserve">, учитывающей вес комплексных критериев: 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общественная оценка результатов реализации муниципальной программы - </w:t>
      </w:r>
      <w:r w:rsidR="001E1578">
        <w:t xml:space="preserve">                   </w:t>
      </w:r>
      <w:r w:rsidRPr="0047129A">
        <w:t xml:space="preserve">оценка 1,20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результативность муниципальной программы - оценка </w:t>
      </w:r>
      <w:r>
        <w:t>1,80</w:t>
      </w:r>
      <w:r w:rsidRPr="0047129A">
        <w:t xml:space="preserve">                                 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эффективность механизма реализации муниципальной программы - 1,60 </w:t>
      </w:r>
      <w:r w:rsidRPr="0047129A">
        <w:rPr>
          <w:bCs/>
        </w:rPr>
        <w:t>(максимальное значение - 2,00)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обеспечение муниципальной программы - 1,48 </w:t>
      </w:r>
      <w:r w:rsidRPr="0047129A">
        <w:rPr>
          <w:bCs/>
        </w:rPr>
        <w:t>(максимальное значение - 2,00)</w:t>
      </w:r>
      <w:r w:rsidRPr="0047129A">
        <w:t>.</w:t>
      </w:r>
    </w:p>
    <w:p w:rsidR="00B91D2D" w:rsidRPr="0047129A" w:rsidRDefault="00B91D2D" w:rsidP="00B91D2D">
      <w:pPr>
        <w:ind w:firstLine="709"/>
        <w:jc w:val="both"/>
        <w:rPr>
          <w:bCs/>
        </w:rPr>
      </w:pPr>
      <w:r w:rsidRPr="0047129A">
        <w:rPr>
          <w:bCs/>
        </w:rPr>
        <w:t xml:space="preserve">По результатам проведенной оценки эффективности муниципальной программы </w:t>
      </w:r>
      <w:r w:rsidR="001E1578">
        <w:rPr>
          <w:bCs/>
        </w:rPr>
        <w:t xml:space="preserve">                   </w:t>
      </w:r>
      <w:r w:rsidRPr="0047129A">
        <w:rPr>
          <w:bCs/>
        </w:rPr>
        <w:t>за 202</w:t>
      </w:r>
      <w:r>
        <w:rPr>
          <w:bCs/>
        </w:rPr>
        <w:t>4</w:t>
      </w:r>
      <w:r w:rsidRPr="0047129A">
        <w:rPr>
          <w:bCs/>
        </w:rPr>
        <w:t xml:space="preserve"> год, учитывая, что ее мероприятия направлены на развитие </w:t>
      </w:r>
      <w:r w:rsidRPr="0047129A">
        <w:t>агропромышленного комплекса и сельских территорий муниципального образования Кондинский район, повышение конкурентоспособности продукции, произведенной на территории района</w:t>
      </w:r>
      <w:r w:rsidRPr="0047129A">
        <w:rPr>
          <w:bCs/>
        </w:rPr>
        <w:t xml:space="preserve">, </w:t>
      </w:r>
      <w:r w:rsidRPr="0047129A">
        <w:rPr>
          <w:bCs/>
        </w:rPr>
        <w:lastRenderedPageBreak/>
        <w:t xml:space="preserve">целесообразно внести изменения в структуру муниципальной программы, исходя из </w:t>
      </w:r>
      <w:proofErr w:type="spellStart"/>
      <w:r w:rsidRPr="0047129A">
        <w:rPr>
          <w:bCs/>
        </w:rPr>
        <w:t>приоритезации</w:t>
      </w:r>
      <w:proofErr w:type="spellEnd"/>
      <w:r w:rsidRPr="0047129A">
        <w:rPr>
          <w:bCs/>
        </w:rPr>
        <w:t xml:space="preserve"> мероприятий (проектов), с учетом их значимости в достижении целей муниципальной программы с перераспределением бюджетных ассигнований </w:t>
      </w:r>
      <w:proofErr w:type="gramStart"/>
      <w:r w:rsidRPr="0047129A">
        <w:rPr>
          <w:bCs/>
        </w:rPr>
        <w:t>на</w:t>
      </w:r>
      <w:proofErr w:type="gramEnd"/>
      <w:r w:rsidRPr="0047129A">
        <w:rPr>
          <w:bCs/>
        </w:rPr>
        <w:t xml:space="preserve"> </w:t>
      </w:r>
      <w:proofErr w:type="gramStart"/>
      <w:r w:rsidRPr="0047129A">
        <w:rPr>
          <w:bCs/>
        </w:rPr>
        <w:t>их</w:t>
      </w:r>
      <w:proofErr w:type="gramEnd"/>
      <w:r w:rsidRPr="0047129A">
        <w:rPr>
          <w:bCs/>
        </w:rPr>
        <w:t xml:space="preserve"> реализацию. </w:t>
      </w:r>
    </w:p>
    <w:p w:rsidR="00B91D2D" w:rsidRPr="0047129A" w:rsidRDefault="00B91D2D" w:rsidP="00B91D2D">
      <w:pPr>
        <w:ind w:firstLine="709"/>
        <w:jc w:val="center"/>
        <w:rPr>
          <w:bCs/>
          <w:highlight w:val="yellow"/>
        </w:rPr>
      </w:pPr>
    </w:p>
    <w:p w:rsidR="00B91D2D" w:rsidRPr="0047129A" w:rsidRDefault="00B91D2D" w:rsidP="00B91D2D">
      <w:pPr>
        <w:jc w:val="center"/>
        <w:rPr>
          <w:color w:val="000000"/>
        </w:rPr>
      </w:pPr>
      <w:r w:rsidRPr="0047129A">
        <w:rPr>
          <w:bCs/>
        </w:rPr>
        <w:t>4.9.</w:t>
      </w:r>
      <w:r w:rsidRPr="0047129A">
        <w:rPr>
          <w:color w:val="000000"/>
        </w:rPr>
        <w:t xml:space="preserve"> </w:t>
      </w:r>
      <w:r w:rsidRPr="0047129A">
        <w:rPr>
          <w:bCs/>
        </w:rPr>
        <w:t>Муниципальная программа Кондинского района «</w:t>
      </w:r>
      <w:r w:rsidRPr="0047129A">
        <w:rPr>
          <w:color w:val="000000"/>
        </w:rPr>
        <w:t>Формирование градостроительной документации»</w:t>
      </w:r>
    </w:p>
    <w:p w:rsidR="00B91D2D" w:rsidRPr="0047129A" w:rsidRDefault="00B91D2D" w:rsidP="00B91D2D">
      <w:pPr>
        <w:ind w:firstLine="709"/>
        <w:jc w:val="center"/>
        <w:rPr>
          <w:bCs/>
          <w:highlight w:val="yellow"/>
        </w:rPr>
      </w:pPr>
    </w:p>
    <w:p w:rsidR="00B91D2D" w:rsidRPr="0047129A" w:rsidRDefault="00B91D2D" w:rsidP="00B91D2D">
      <w:pPr>
        <w:widowControl w:val="0"/>
        <w:ind w:firstLine="708"/>
        <w:jc w:val="both"/>
      </w:pPr>
      <w:r w:rsidRPr="0047129A">
        <w:t xml:space="preserve">Муниципальная программа Кондинского района </w:t>
      </w:r>
      <w:r w:rsidRPr="0047129A">
        <w:rPr>
          <w:bCs/>
        </w:rPr>
        <w:t>«Формирование градостроительной документации»</w:t>
      </w:r>
      <w:r w:rsidRPr="0047129A">
        <w:t xml:space="preserve"> утверждена постановлением администрации Кондинского района                        от 25</w:t>
      </w:r>
      <w:r w:rsidR="001E1578">
        <w:t xml:space="preserve"> октября </w:t>
      </w:r>
      <w:r w:rsidRPr="0047129A">
        <w:t>2022</w:t>
      </w:r>
      <w:r w:rsidR="001E1578">
        <w:t xml:space="preserve"> года</w:t>
      </w:r>
      <w:r w:rsidRPr="0047129A">
        <w:t xml:space="preserve"> №</w:t>
      </w:r>
      <w:r w:rsidR="001E1578">
        <w:t xml:space="preserve"> </w:t>
      </w:r>
      <w:r w:rsidRPr="0047129A">
        <w:t xml:space="preserve">2337, </w:t>
      </w:r>
      <w:proofErr w:type="gramStart"/>
      <w:r w:rsidRPr="0047129A">
        <w:t>ответственный</w:t>
      </w:r>
      <w:proofErr w:type="gramEnd"/>
      <w:r w:rsidRPr="0047129A">
        <w:t xml:space="preserve"> исполнитель - у</w:t>
      </w:r>
      <w:r w:rsidRPr="0047129A">
        <w:rPr>
          <w:color w:val="000000"/>
        </w:rPr>
        <w:t>правление архитектуры и градостроительства администрации Кондинского района</w:t>
      </w:r>
      <w:r w:rsidRPr="0047129A">
        <w:t>.</w:t>
      </w:r>
    </w:p>
    <w:p w:rsidR="00B91D2D" w:rsidRPr="0047129A" w:rsidRDefault="00B91D2D" w:rsidP="00B91D2D">
      <w:pPr>
        <w:ind w:firstLine="708"/>
        <w:jc w:val="both"/>
        <w:rPr>
          <w:bCs/>
        </w:rPr>
      </w:pPr>
      <w:proofErr w:type="gramStart"/>
      <w:r w:rsidRPr="0047129A">
        <w:t xml:space="preserve">Целью муниципальной программы является </w:t>
      </w:r>
      <w:r w:rsidR="001E1578" w:rsidRPr="0047129A">
        <w:rPr>
          <w:lang w:eastAsia="en-US"/>
        </w:rPr>
        <w:t>создание</w:t>
      </w:r>
      <w:r w:rsidRPr="0047129A">
        <w:rPr>
          <w:lang w:eastAsia="en-US"/>
        </w:rPr>
        <w:t xml:space="preserve"> условий для развития инженерной, транспортной и социальной инфраструктур, для обеспечения при осуществлении градостроительной деятельности безопасности и благоприятных условий жизнедеятельности человека</w:t>
      </w:r>
      <w:r w:rsidRPr="0047129A">
        <w:t>.</w:t>
      </w:r>
      <w:proofErr w:type="gramEnd"/>
    </w:p>
    <w:p w:rsidR="00B91D2D" w:rsidRPr="0047129A" w:rsidRDefault="00B91D2D" w:rsidP="00B91D2D">
      <w:pPr>
        <w:ind w:firstLine="708"/>
        <w:jc w:val="both"/>
      </w:pPr>
      <w:proofErr w:type="gramStart"/>
      <w:r w:rsidRPr="0047129A">
        <w:t>В 202</w:t>
      </w:r>
      <w:r>
        <w:t>4</w:t>
      </w:r>
      <w:r w:rsidRPr="0047129A">
        <w:t xml:space="preserve"> году в муниципальной программе мероприятия, основанные на принципах проектного управления не реализовывались. </w:t>
      </w:r>
      <w:proofErr w:type="gramEnd"/>
    </w:p>
    <w:p w:rsidR="00B91D2D" w:rsidRPr="0047129A" w:rsidRDefault="00B91D2D" w:rsidP="00B91D2D">
      <w:pPr>
        <w:ind w:firstLine="708"/>
        <w:jc w:val="both"/>
      </w:pPr>
      <w:r w:rsidRPr="0047129A">
        <w:t>Исходя из поставленных задач, направленных на у</w:t>
      </w:r>
      <w:r w:rsidRPr="0047129A">
        <w:rPr>
          <w:color w:val="000000"/>
        </w:rPr>
        <w:t>величение количества муниципальных образований Кондинского района, обеспеченных документацией по планировке территорий, документами территориального планирования, документами градостроительного зонирования</w:t>
      </w:r>
      <w:r w:rsidRPr="0047129A">
        <w:t>, сформирован перечень из 2 целевых показател</w:t>
      </w:r>
      <w:r>
        <w:t>я</w:t>
      </w:r>
      <w:r w:rsidRPr="0047129A">
        <w:t xml:space="preserve"> муниципальной программы. </w:t>
      </w:r>
    </w:p>
    <w:p w:rsidR="00B91D2D" w:rsidRPr="0047129A" w:rsidRDefault="00B91D2D" w:rsidP="00B91D2D">
      <w:pPr>
        <w:ind w:firstLine="708"/>
        <w:jc w:val="both"/>
      </w:pPr>
      <w:r w:rsidRPr="0047129A">
        <w:t>Информация о степени достижения целевых показателей реализации муниципальной программы представлена в таблице 10.</w:t>
      </w:r>
    </w:p>
    <w:p w:rsidR="00B91D2D" w:rsidRPr="0047129A" w:rsidRDefault="00B91D2D" w:rsidP="00B91D2D">
      <w:pPr>
        <w:ind w:firstLine="709"/>
        <w:jc w:val="right"/>
        <w:rPr>
          <w:highlight w:val="yellow"/>
        </w:rPr>
      </w:pPr>
    </w:p>
    <w:p w:rsidR="00B91D2D" w:rsidRPr="0047129A" w:rsidRDefault="00B91D2D" w:rsidP="00B91D2D">
      <w:pPr>
        <w:ind w:firstLine="709"/>
        <w:jc w:val="right"/>
      </w:pPr>
      <w:r w:rsidRPr="0047129A">
        <w:t>Таблица 10</w:t>
      </w:r>
    </w:p>
    <w:p w:rsidR="00B91D2D" w:rsidRPr="0047129A" w:rsidRDefault="00B91D2D" w:rsidP="00B91D2D">
      <w:pPr>
        <w:ind w:firstLine="709"/>
        <w:jc w:val="right"/>
      </w:pPr>
    </w:p>
    <w:p w:rsidR="00B91D2D" w:rsidRPr="0047129A" w:rsidRDefault="00B91D2D" w:rsidP="00B91D2D">
      <w:pPr>
        <w:jc w:val="center"/>
      </w:pPr>
      <w:r w:rsidRPr="0047129A">
        <w:t xml:space="preserve">Достижение целевых показателей муниципальной программы </w:t>
      </w:r>
    </w:p>
    <w:p w:rsidR="00B91D2D" w:rsidRPr="0047129A" w:rsidRDefault="00B91D2D" w:rsidP="00B91D2D">
      <w:pPr>
        <w:ind w:firstLine="709"/>
        <w:jc w:val="both"/>
      </w:pPr>
    </w:p>
    <w:tbl>
      <w:tblPr>
        <w:tblStyle w:val="ab"/>
        <w:tblW w:w="4900" w:type="pct"/>
        <w:tblInd w:w="108" w:type="dxa"/>
        <w:tblLook w:val="04A0" w:firstRow="1" w:lastRow="0" w:firstColumn="1" w:lastColumn="0" w:noHBand="0" w:noVBand="1"/>
      </w:tblPr>
      <w:tblGrid>
        <w:gridCol w:w="445"/>
        <w:gridCol w:w="3879"/>
        <w:gridCol w:w="1953"/>
        <w:gridCol w:w="1072"/>
        <w:gridCol w:w="977"/>
        <w:gridCol w:w="1331"/>
      </w:tblGrid>
      <w:tr w:rsidR="00B91D2D" w:rsidRPr="0047129A" w:rsidTr="001E1578">
        <w:trPr>
          <w:trHeight w:val="68"/>
        </w:trPr>
        <w:tc>
          <w:tcPr>
            <w:tcW w:w="230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№</w:t>
            </w:r>
          </w:p>
        </w:tc>
        <w:tc>
          <w:tcPr>
            <w:tcW w:w="2009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Наименование </w:t>
            </w:r>
          </w:p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целевых показателей</w:t>
            </w:r>
          </w:p>
        </w:tc>
        <w:tc>
          <w:tcPr>
            <w:tcW w:w="1011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Базовый показатель </w:t>
            </w:r>
            <w:r w:rsidR="001E1578">
              <w:rPr>
                <w:color w:val="000000"/>
              </w:rPr>
              <w:t xml:space="preserve">                     </w:t>
            </w:r>
            <w:r w:rsidRPr="0047129A">
              <w:rPr>
                <w:color w:val="000000"/>
              </w:rPr>
              <w:t>на начало реализации муниципальной программы</w:t>
            </w:r>
          </w:p>
        </w:tc>
        <w:tc>
          <w:tcPr>
            <w:tcW w:w="1750" w:type="pct"/>
            <w:gridSpan w:val="3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Значение показателя </w:t>
            </w:r>
          </w:p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за 202</w:t>
            </w:r>
            <w:r>
              <w:rPr>
                <w:color w:val="000000"/>
              </w:rPr>
              <w:t>4</w:t>
            </w:r>
            <w:r w:rsidRPr="0047129A">
              <w:rPr>
                <w:color w:val="000000"/>
              </w:rPr>
              <w:t xml:space="preserve"> год</w:t>
            </w:r>
          </w:p>
        </w:tc>
      </w:tr>
      <w:tr w:rsidR="00B91D2D" w:rsidRPr="0047129A" w:rsidTr="001E1578">
        <w:trPr>
          <w:trHeight w:val="68"/>
        </w:trPr>
        <w:tc>
          <w:tcPr>
            <w:tcW w:w="230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</w:rPr>
            </w:pPr>
          </w:p>
        </w:tc>
        <w:tc>
          <w:tcPr>
            <w:tcW w:w="2009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</w:rPr>
            </w:pPr>
          </w:p>
        </w:tc>
        <w:tc>
          <w:tcPr>
            <w:tcW w:w="1011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</w:rPr>
            </w:pPr>
          </w:p>
        </w:tc>
        <w:tc>
          <w:tcPr>
            <w:tcW w:w="555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план</w:t>
            </w:r>
          </w:p>
        </w:tc>
        <w:tc>
          <w:tcPr>
            <w:tcW w:w="506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факт</w:t>
            </w:r>
          </w:p>
        </w:tc>
        <w:tc>
          <w:tcPr>
            <w:tcW w:w="689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%</w:t>
            </w:r>
          </w:p>
        </w:tc>
      </w:tr>
      <w:tr w:rsidR="00B91D2D" w:rsidRPr="0047129A" w:rsidTr="001E1578">
        <w:trPr>
          <w:trHeight w:val="68"/>
        </w:trPr>
        <w:tc>
          <w:tcPr>
            <w:tcW w:w="230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1.</w:t>
            </w:r>
          </w:p>
        </w:tc>
        <w:tc>
          <w:tcPr>
            <w:tcW w:w="2009" w:type="pct"/>
            <w:hideMark/>
          </w:tcPr>
          <w:p w:rsidR="00B91D2D" w:rsidRPr="0047129A" w:rsidRDefault="00B91D2D" w:rsidP="001E1578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 xml:space="preserve">Доля муниципальных образований Кондинского района, обеспеченных документами территориального планирования </w:t>
            </w:r>
            <w:r w:rsidR="001E1578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на уровне 100% от общей потребности, %</w:t>
            </w:r>
          </w:p>
        </w:tc>
        <w:tc>
          <w:tcPr>
            <w:tcW w:w="1011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555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506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  <w:tc>
          <w:tcPr>
            <w:tcW w:w="689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  <w:tr w:rsidR="00B91D2D" w:rsidRPr="0047129A" w:rsidTr="001E1578">
        <w:trPr>
          <w:trHeight w:val="68"/>
        </w:trPr>
        <w:tc>
          <w:tcPr>
            <w:tcW w:w="230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2.</w:t>
            </w:r>
          </w:p>
        </w:tc>
        <w:tc>
          <w:tcPr>
            <w:tcW w:w="2009" w:type="pct"/>
            <w:hideMark/>
          </w:tcPr>
          <w:p w:rsidR="00B91D2D" w:rsidRPr="0047129A" w:rsidRDefault="00B91D2D" w:rsidP="001E1578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47129A">
              <w:rPr>
                <w:color w:val="000000"/>
              </w:rPr>
              <w:t>с даты принятия</w:t>
            </w:r>
            <w:proofErr w:type="gramEnd"/>
            <w:r w:rsidRPr="0047129A">
              <w:rPr>
                <w:color w:val="000000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эксплуатацию, кв. м</w:t>
            </w:r>
          </w:p>
        </w:tc>
        <w:tc>
          <w:tcPr>
            <w:tcW w:w="1011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0,0</w:t>
            </w:r>
          </w:p>
        </w:tc>
        <w:tc>
          <w:tcPr>
            <w:tcW w:w="555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0,0</w:t>
            </w:r>
          </w:p>
        </w:tc>
        <w:tc>
          <w:tcPr>
            <w:tcW w:w="506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0,0</w:t>
            </w:r>
          </w:p>
        </w:tc>
        <w:tc>
          <w:tcPr>
            <w:tcW w:w="689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</w:tbl>
    <w:p w:rsidR="00B91D2D" w:rsidRPr="0047129A" w:rsidRDefault="00B91D2D" w:rsidP="00B91D2D">
      <w:pPr>
        <w:ind w:firstLine="709"/>
        <w:jc w:val="both"/>
      </w:pPr>
      <w:r w:rsidRPr="0047129A">
        <w:lastRenderedPageBreak/>
        <w:t>По результатам реализации за 202</w:t>
      </w:r>
      <w:r>
        <w:t>4</w:t>
      </w:r>
      <w:r w:rsidRPr="0047129A">
        <w:t xml:space="preserve"> год муниципальная программа признана </w:t>
      </w:r>
      <w:r>
        <w:t xml:space="preserve">умеренно </w:t>
      </w:r>
      <w:r w:rsidRPr="0047129A">
        <w:t xml:space="preserve">эффективной, значение интегральной оценки в баллах </w:t>
      </w:r>
      <w:r w:rsidR="001E1578">
        <w:t>-</w:t>
      </w:r>
      <w:r w:rsidRPr="0047129A">
        <w:t xml:space="preserve"> </w:t>
      </w:r>
      <w:r>
        <w:t>6,14</w:t>
      </w:r>
      <w:r w:rsidRPr="0047129A">
        <w:t xml:space="preserve">                                                    </w:t>
      </w:r>
      <w:r w:rsidRPr="0047129A">
        <w:rPr>
          <w:bCs/>
        </w:rPr>
        <w:t>(максимальное значение - 10,00)</w:t>
      </w:r>
      <w:r w:rsidRPr="0047129A">
        <w:t>, учитывающей вес комплексных критериев: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общественная оценка результатов реализации муниципальной программы - </w:t>
      </w:r>
      <w:r w:rsidR="001E1578">
        <w:t xml:space="preserve">                 </w:t>
      </w:r>
      <w:r w:rsidRPr="0047129A">
        <w:t xml:space="preserve">оценка 1,20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результативность муниципальной программы - оценка </w:t>
      </w:r>
      <w:r>
        <w:t>1,80</w:t>
      </w:r>
      <w:r w:rsidRPr="0047129A">
        <w:t xml:space="preserve">                                 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эффективность механизма реализации муниципальной программы - 1,60 </w:t>
      </w:r>
      <w:r w:rsidRPr="0047129A">
        <w:rPr>
          <w:bCs/>
        </w:rPr>
        <w:t>(максимальное значение - 2,00)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>обеспечение муниципальной программы - 1,</w:t>
      </w:r>
      <w:r>
        <w:t>54</w:t>
      </w:r>
      <w:r w:rsidRPr="0047129A">
        <w:t xml:space="preserve"> </w:t>
      </w:r>
      <w:r w:rsidRPr="0047129A">
        <w:rPr>
          <w:bCs/>
        </w:rPr>
        <w:t>(максимальное значение - 2,00)</w:t>
      </w:r>
      <w:r w:rsidRPr="0047129A">
        <w:t>.</w:t>
      </w:r>
    </w:p>
    <w:p w:rsidR="00B91D2D" w:rsidRPr="0047129A" w:rsidRDefault="00B91D2D" w:rsidP="00B91D2D">
      <w:pPr>
        <w:widowControl w:val="0"/>
        <w:ind w:firstLine="709"/>
        <w:jc w:val="both"/>
        <w:rPr>
          <w:bCs/>
        </w:rPr>
      </w:pPr>
      <w:proofErr w:type="gramStart"/>
      <w:r w:rsidRPr="0047129A">
        <w:rPr>
          <w:bCs/>
        </w:rPr>
        <w:t>По результатам проведенной оценки эффективности муниципальной программы                    за 202</w:t>
      </w:r>
      <w:r>
        <w:rPr>
          <w:bCs/>
        </w:rPr>
        <w:t>4</w:t>
      </w:r>
      <w:r w:rsidRPr="0047129A">
        <w:rPr>
          <w:bCs/>
        </w:rPr>
        <w:t xml:space="preserve"> год, учитывая, что ее мероприятия направлены на </w:t>
      </w:r>
      <w:r w:rsidRPr="0047129A">
        <w:t>создание условий для развития инженерной, транспортной и социальной инфраструктур, для обеспечения при осуществлении градостроительной деятельности безопасности и благоприятных условий жизнедеятельности человека</w:t>
      </w:r>
      <w:r w:rsidRPr="0047129A">
        <w:rPr>
          <w:bCs/>
        </w:rPr>
        <w:t xml:space="preserve">, целесообразно </w:t>
      </w:r>
      <w:r w:rsidRPr="0047129A">
        <w:t xml:space="preserve">внести изменения в структуру муниципальной программы, исходя из </w:t>
      </w:r>
      <w:proofErr w:type="spellStart"/>
      <w:r w:rsidRPr="0047129A">
        <w:t>приоритезации</w:t>
      </w:r>
      <w:proofErr w:type="spellEnd"/>
      <w:r w:rsidRPr="0047129A">
        <w:t xml:space="preserve"> мероприятий (проектов), с учетом их значимости в достижении целей муниципальной программы с перераспределением</w:t>
      </w:r>
      <w:proofErr w:type="gramEnd"/>
      <w:r w:rsidRPr="0047129A">
        <w:t xml:space="preserve"> бюджетных ассигнований на их реализацию.</w:t>
      </w:r>
    </w:p>
    <w:p w:rsidR="00B91D2D" w:rsidRPr="0047129A" w:rsidRDefault="00B91D2D" w:rsidP="00B91D2D">
      <w:pPr>
        <w:widowControl w:val="0"/>
        <w:ind w:firstLine="709"/>
        <w:jc w:val="both"/>
        <w:rPr>
          <w:bCs/>
          <w:highlight w:val="yellow"/>
        </w:rPr>
      </w:pPr>
    </w:p>
    <w:p w:rsidR="00B91D2D" w:rsidRPr="0047129A" w:rsidRDefault="00B91D2D" w:rsidP="00B91D2D">
      <w:pPr>
        <w:jc w:val="center"/>
        <w:rPr>
          <w:bCs/>
        </w:rPr>
      </w:pPr>
      <w:r w:rsidRPr="0047129A">
        <w:rPr>
          <w:bCs/>
        </w:rPr>
        <w:t>4.10.</w:t>
      </w:r>
      <w:r w:rsidRPr="0047129A">
        <w:rPr>
          <w:color w:val="000000"/>
        </w:rPr>
        <w:t xml:space="preserve"> </w:t>
      </w:r>
      <w:r w:rsidRPr="0047129A">
        <w:rPr>
          <w:bCs/>
        </w:rPr>
        <w:t>Муниципальная программа Кондинского района «Развитие коренных малочисленных народов Севера»</w:t>
      </w:r>
    </w:p>
    <w:p w:rsidR="00B91D2D" w:rsidRPr="0047129A" w:rsidRDefault="00B91D2D" w:rsidP="00B91D2D">
      <w:pPr>
        <w:jc w:val="center"/>
      </w:pPr>
    </w:p>
    <w:p w:rsidR="00B91D2D" w:rsidRPr="0047129A" w:rsidRDefault="00B91D2D" w:rsidP="00B91D2D">
      <w:pPr>
        <w:ind w:firstLine="709"/>
        <w:jc w:val="both"/>
      </w:pPr>
      <w:r w:rsidRPr="0047129A">
        <w:t>Муниципальная программа Кондинского района «Развитие коренных малочисленных народов Севера» утверждена постановлением администрации Кондинского района</w:t>
      </w:r>
      <w:r w:rsidR="00FB5F34">
        <w:t xml:space="preserve">                          </w:t>
      </w:r>
      <w:r w:rsidRPr="0047129A">
        <w:t xml:space="preserve"> от 21</w:t>
      </w:r>
      <w:r w:rsidR="00FB5F34">
        <w:t xml:space="preserve"> ноября </w:t>
      </w:r>
      <w:r w:rsidRPr="0047129A">
        <w:t>2022</w:t>
      </w:r>
      <w:r w:rsidR="00FB5F34">
        <w:t xml:space="preserve"> года</w:t>
      </w:r>
      <w:r w:rsidRPr="0047129A">
        <w:t xml:space="preserve"> №</w:t>
      </w:r>
      <w:r w:rsidR="00FB5F34">
        <w:t xml:space="preserve"> </w:t>
      </w:r>
      <w:r w:rsidRPr="0047129A">
        <w:t xml:space="preserve">2500, </w:t>
      </w:r>
      <w:proofErr w:type="gramStart"/>
      <w:r w:rsidRPr="0047129A">
        <w:t>ответственный</w:t>
      </w:r>
      <w:proofErr w:type="gramEnd"/>
      <w:r w:rsidRPr="0047129A">
        <w:t xml:space="preserve"> исполнитель </w:t>
      </w:r>
      <w:r w:rsidR="00FB5F34">
        <w:t>-</w:t>
      </w:r>
      <w:r w:rsidRPr="0047129A">
        <w:t xml:space="preserve"> управление внутренней политики администрации Кондинского района. </w:t>
      </w:r>
    </w:p>
    <w:p w:rsidR="00B91D2D" w:rsidRPr="0047129A" w:rsidRDefault="00B91D2D" w:rsidP="00B91D2D">
      <w:pPr>
        <w:ind w:firstLine="709"/>
        <w:jc w:val="both"/>
        <w:rPr>
          <w:highlight w:val="yellow"/>
        </w:rPr>
      </w:pPr>
      <w:r w:rsidRPr="0047129A">
        <w:t>Целью муниципальной программы является развитие традиционной хозяйственной деятельности и традиционного природопользования, развитие традиционной хозяйственной деятельности и традиционного природопользования, социальное и культурное развитие коренных малочисленных народов Севера, подготовка профессиональных кадров, развитие традиционной культуры, спорта и родных языков коренных малочисленных народов Север</w:t>
      </w:r>
      <w:r w:rsidRPr="001F6B01">
        <w:t>а.</w:t>
      </w:r>
    </w:p>
    <w:p w:rsidR="00B91D2D" w:rsidRPr="0047129A" w:rsidRDefault="00B91D2D" w:rsidP="00B91D2D">
      <w:pPr>
        <w:ind w:firstLine="709"/>
        <w:jc w:val="both"/>
      </w:pPr>
      <w:proofErr w:type="gramStart"/>
      <w:r w:rsidRPr="0047129A">
        <w:t>В 202</w:t>
      </w:r>
      <w:r>
        <w:t>4</w:t>
      </w:r>
      <w:r w:rsidRPr="0047129A">
        <w:t xml:space="preserve"> году мероприятия, основанные на принципах проектного управления,</w:t>
      </w:r>
      <w:r w:rsidR="00FB5F34">
        <w:t xml:space="preserve">                            </w:t>
      </w:r>
      <w:r w:rsidRPr="0047129A">
        <w:t xml:space="preserve"> в муниципальной программе не реализовывались.</w:t>
      </w:r>
      <w:proofErr w:type="gramEnd"/>
    </w:p>
    <w:p w:rsidR="00B91D2D" w:rsidRPr="0047129A" w:rsidRDefault="00B91D2D" w:rsidP="00B91D2D">
      <w:pPr>
        <w:ind w:firstLine="709"/>
        <w:jc w:val="both"/>
      </w:pPr>
      <w:r w:rsidRPr="0047129A">
        <w:t xml:space="preserve">Исходя из поставленных задач, направленных на повышение уровня и качества жизни коренных малочисленных народов Севера, путем развития экономики традиционных форм хозяйствования коренных малочисленных народов Севера, развития традиционной культуры, повышение уровня и качества профессиональной подготовки коренных малочисленных народов Севера сформирован 1 целевой показатель муниципальной программы. </w:t>
      </w:r>
    </w:p>
    <w:p w:rsidR="00B91D2D" w:rsidRPr="0047129A" w:rsidRDefault="00B91D2D" w:rsidP="00B91D2D">
      <w:pPr>
        <w:ind w:firstLine="709"/>
        <w:jc w:val="both"/>
      </w:pPr>
      <w:r w:rsidRPr="0047129A">
        <w:t>Информация о степени достижения целев</w:t>
      </w:r>
      <w:r>
        <w:t>ого</w:t>
      </w:r>
      <w:r w:rsidRPr="0047129A">
        <w:t xml:space="preserve"> показател</w:t>
      </w:r>
      <w:r>
        <w:t>я</w:t>
      </w:r>
      <w:r w:rsidRPr="0047129A">
        <w:t xml:space="preserve"> реализации муниципальной программы представлена в таблице 11.</w:t>
      </w:r>
    </w:p>
    <w:p w:rsidR="00FB5F34" w:rsidRDefault="00FB5F34" w:rsidP="00B91D2D">
      <w:pPr>
        <w:ind w:firstLine="709"/>
        <w:jc w:val="right"/>
      </w:pPr>
    </w:p>
    <w:p w:rsidR="00B91D2D" w:rsidRPr="0047129A" w:rsidRDefault="00B91D2D" w:rsidP="00B91D2D">
      <w:pPr>
        <w:ind w:firstLine="709"/>
        <w:jc w:val="right"/>
      </w:pPr>
      <w:r w:rsidRPr="0047129A">
        <w:t>Таблица 11</w:t>
      </w:r>
    </w:p>
    <w:p w:rsidR="00B91D2D" w:rsidRPr="0047129A" w:rsidRDefault="00B91D2D" w:rsidP="00B91D2D">
      <w:pPr>
        <w:ind w:firstLine="709"/>
        <w:jc w:val="right"/>
      </w:pPr>
    </w:p>
    <w:p w:rsidR="00B91D2D" w:rsidRPr="0047129A" w:rsidRDefault="00B91D2D" w:rsidP="00B91D2D">
      <w:pPr>
        <w:jc w:val="center"/>
      </w:pPr>
      <w:r w:rsidRPr="0047129A">
        <w:t>Достижение целев</w:t>
      </w:r>
      <w:r>
        <w:t>ого</w:t>
      </w:r>
      <w:r w:rsidRPr="0047129A">
        <w:t xml:space="preserve"> показател</w:t>
      </w:r>
      <w:r>
        <w:t>я</w:t>
      </w:r>
      <w:r w:rsidRPr="0047129A">
        <w:t xml:space="preserve"> муниципальной программы </w:t>
      </w:r>
    </w:p>
    <w:p w:rsidR="00B91D2D" w:rsidRPr="0047129A" w:rsidRDefault="00B91D2D" w:rsidP="00B91D2D">
      <w:pPr>
        <w:jc w:val="center"/>
      </w:pPr>
    </w:p>
    <w:tbl>
      <w:tblPr>
        <w:tblStyle w:val="ab"/>
        <w:tblW w:w="4891" w:type="pct"/>
        <w:tblInd w:w="108" w:type="dxa"/>
        <w:tblLook w:val="04A0" w:firstRow="1" w:lastRow="0" w:firstColumn="1" w:lastColumn="0" w:noHBand="0" w:noVBand="1"/>
      </w:tblPr>
      <w:tblGrid>
        <w:gridCol w:w="445"/>
        <w:gridCol w:w="4397"/>
        <w:gridCol w:w="1937"/>
        <w:gridCol w:w="912"/>
        <w:gridCol w:w="1028"/>
        <w:gridCol w:w="920"/>
      </w:tblGrid>
      <w:tr w:rsidR="00B91D2D" w:rsidRPr="0047129A" w:rsidTr="005162B0">
        <w:trPr>
          <w:trHeight w:val="68"/>
        </w:trPr>
        <w:tc>
          <w:tcPr>
            <w:tcW w:w="231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№</w:t>
            </w:r>
          </w:p>
        </w:tc>
        <w:tc>
          <w:tcPr>
            <w:tcW w:w="2281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Наименование </w:t>
            </w:r>
          </w:p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t>целев</w:t>
            </w:r>
            <w:r>
              <w:t>ого</w:t>
            </w:r>
            <w:r w:rsidRPr="0047129A">
              <w:t xml:space="preserve"> показател</w:t>
            </w:r>
            <w:r>
              <w:t>я</w:t>
            </w:r>
          </w:p>
        </w:tc>
        <w:tc>
          <w:tcPr>
            <w:tcW w:w="1005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Базовый показатель </w:t>
            </w:r>
            <w:r w:rsidR="00FB5F34">
              <w:rPr>
                <w:color w:val="000000"/>
              </w:rPr>
              <w:t xml:space="preserve">                  </w:t>
            </w:r>
            <w:r w:rsidRPr="0047129A">
              <w:rPr>
                <w:color w:val="000000"/>
              </w:rPr>
              <w:t>на начало реализации муниципальной программы</w:t>
            </w:r>
          </w:p>
        </w:tc>
        <w:tc>
          <w:tcPr>
            <w:tcW w:w="1483" w:type="pct"/>
            <w:gridSpan w:val="3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Значение показателя </w:t>
            </w:r>
          </w:p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за 202</w:t>
            </w:r>
            <w:r>
              <w:rPr>
                <w:color w:val="000000"/>
              </w:rPr>
              <w:t>4</w:t>
            </w:r>
            <w:r w:rsidRPr="0047129A">
              <w:rPr>
                <w:color w:val="000000"/>
              </w:rPr>
              <w:t xml:space="preserve"> год</w:t>
            </w:r>
          </w:p>
        </w:tc>
      </w:tr>
      <w:tr w:rsidR="00B91D2D" w:rsidRPr="0047129A" w:rsidTr="005162B0">
        <w:trPr>
          <w:trHeight w:val="68"/>
        </w:trPr>
        <w:tc>
          <w:tcPr>
            <w:tcW w:w="231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</w:rPr>
            </w:pPr>
          </w:p>
        </w:tc>
        <w:tc>
          <w:tcPr>
            <w:tcW w:w="2281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</w:rPr>
            </w:pPr>
          </w:p>
        </w:tc>
        <w:tc>
          <w:tcPr>
            <w:tcW w:w="1005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</w:rPr>
            </w:pPr>
          </w:p>
        </w:tc>
        <w:tc>
          <w:tcPr>
            <w:tcW w:w="473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план</w:t>
            </w:r>
          </w:p>
        </w:tc>
        <w:tc>
          <w:tcPr>
            <w:tcW w:w="533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факт</w:t>
            </w:r>
          </w:p>
        </w:tc>
        <w:tc>
          <w:tcPr>
            <w:tcW w:w="477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%</w:t>
            </w:r>
          </w:p>
        </w:tc>
      </w:tr>
      <w:tr w:rsidR="00B91D2D" w:rsidRPr="0047129A" w:rsidTr="005162B0">
        <w:trPr>
          <w:trHeight w:val="68"/>
        </w:trPr>
        <w:tc>
          <w:tcPr>
            <w:tcW w:w="231" w:type="pct"/>
            <w:noWrap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lastRenderedPageBreak/>
              <w:t>1.</w:t>
            </w:r>
          </w:p>
        </w:tc>
        <w:tc>
          <w:tcPr>
            <w:tcW w:w="2281" w:type="pct"/>
          </w:tcPr>
          <w:p w:rsidR="00B91D2D" w:rsidRPr="0047129A" w:rsidRDefault="00B91D2D" w:rsidP="00FB5F34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 xml:space="preserve">Количество национальных общин </w:t>
            </w:r>
            <w:r w:rsidR="00FB5F34">
              <w:rPr>
                <w:color w:val="000000"/>
              </w:rPr>
              <w:t xml:space="preserve">                   </w:t>
            </w:r>
            <w:r w:rsidRPr="0047129A">
              <w:rPr>
                <w:color w:val="000000"/>
              </w:rPr>
              <w:t>и организаций, осуществляющих традиционную хозяйственную деятельность и занимающихся традиционными промыслами коренных малочисленных народов Севера, единиц</w:t>
            </w:r>
          </w:p>
        </w:tc>
        <w:tc>
          <w:tcPr>
            <w:tcW w:w="1005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15,0</w:t>
            </w:r>
          </w:p>
        </w:tc>
        <w:tc>
          <w:tcPr>
            <w:tcW w:w="473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15,0</w:t>
            </w:r>
          </w:p>
        </w:tc>
        <w:tc>
          <w:tcPr>
            <w:tcW w:w="533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15,0</w:t>
            </w:r>
          </w:p>
        </w:tc>
        <w:tc>
          <w:tcPr>
            <w:tcW w:w="477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</w:tbl>
    <w:p w:rsidR="00B91D2D" w:rsidRPr="0047129A" w:rsidRDefault="00B91D2D" w:rsidP="00B91D2D">
      <w:pPr>
        <w:ind w:firstLine="709"/>
        <w:jc w:val="both"/>
        <w:rPr>
          <w:highlight w:val="yellow"/>
        </w:rPr>
      </w:pPr>
    </w:p>
    <w:p w:rsidR="00B91D2D" w:rsidRPr="0047129A" w:rsidRDefault="00B91D2D" w:rsidP="00B91D2D">
      <w:pPr>
        <w:ind w:firstLine="709"/>
        <w:jc w:val="both"/>
      </w:pPr>
      <w:r w:rsidRPr="0047129A">
        <w:t>По результатам реализации за 202</w:t>
      </w:r>
      <w:r>
        <w:t>4</w:t>
      </w:r>
      <w:r w:rsidRPr="0047129A">
        <w:t xml:space="preserve"> год муниципальная программа признана </w:t>
      </w:r>
      <w:r>
        <w:t xml:space="preserve">умеренно </w:t>
      </w:r>
      <w:r w:rsidRPr="0047129A">
        <w:t xml:space="preserve">эффективной, значение интегральной оценки в баллах </w:t>
      </w:r>
      <w:r w:rsidR="00FB5F34">
        <w:t>-</w:t>
      </w:r>
      <w:r w:rsidRPr="0047129A">
        <w:t xml:space="preserve"> 7,80                                             </w:t>
      </w:r>
      <w:r w:rsidRPr="0047129A">
        <w:rPr>
          <w:bCs/>
        </w:rPr>
        <w:t>(максимальное значение - 10,00)</w:t>
      </w:r>
      <w:r w:rsidRPr="0047129A">
        <w:t xml:space="preserve">, учитывающей вес комплексных критериев: 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общественная оценка результатов реализации муниципальной программы - </w:t>
      </w:r>
      <w:r w:rsidR="00FB5F34">
        <w:t xml:space="preserve">                 </w:t>
      </w:r>
      <w:r w:rsidRPr="0047129A">
        <w:t xml:space="preserve">оценка 1,20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результативность муниципальной программы - оценка 3,00                                      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эффективность механизма реализации муниципальной программы - 1,60 </w:t>
      </w:r>
      <w:r w:rsidRPr="0047129A">
        <w:rPr>
          <w:bCs/>
        </w:rPr>
        <w:t>(максимальное значение - 2,00)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обеспечение муниципальной программы - 2,0 </w:t>
      </w:r>
      <w:r w:rsidRPr="0047129A">
        <w:rPr>
          <w:bCs/>
        </w:rPr>
        <w:t>(максимальное значение - 2,00)</w:t>
      </w:r>
      <w:r w:rsidRPr="0047129A">
        <w:t>.</w:t>
      </w:r>
    </w:p>
    <w:p w:rsidR="00B91D2D" w:rsidRPr="0047129A" w:rsidRDefault="00B91D2D" w:rsidP="00B91D2D">
      <w:pPr>
        <w:widowControl w:val="0"/>
        <w:ind w:firstLine="709"/>
        <w:jc w:val="both"/>
        <w:rPr>
          <w:bCs/>
        </w:rPr>
      </w:pPr>
      <w:proofErr w:type="gramStart"/>
      <w:r w:rsidRPr="0047129A">
        <w:rPr>
          <w:bCs/>
        </w:rPr>
        <w:t xml:space="preserve">По результатам проведенной оценки эффективности муниципальной программы </w:t>
      </w:r>
      <w:r w:rsidR="00FB5F34">
        <w:rPr>
          <w:bCs/>
        </w:rPr>
        <w:t xml:space="preserve">                  </w:t>
      </w:r>
      <w:r w:rsidRPr="0047129A">
        <w:rPr>
          <w:bCs/>
        </w:rPr>
        <w:t>за 202</w:t>
      </w:r>
      <w:r>
        <w:rPr>
          <w:bCs/>
        </w:rPr>
        <w:t>4</w:t>
      </w:r>
      <w:r w:rsidRPr="0047129A">
        <w:rPr>
          <w:bCs/>
        </w:rPr>
        <w:t xml:space="preserve"> год, учитывая, что ее мероприятия направлены на </w:t>
      </w:r>
      <w:r w:rsidRPr="0047129A">
        <w:t>повышение уровня и качества жизни коренных малочисленных народов Севера, путем развития экономики традиционных форм хозяйствования коренных малочисленных народов Севера</w:t>
      </w:r>
      <w:r w:rsidRPr="0047129A">
        <w:rPr>
          <w:bCs/>
        </w:rPr>
        <w:t xml:space="preserve">, целесообразно </w:t>
      </w:r>
      <w:r w:rsidRPr="0047129A">
        <w:t xml:space="preserve">внести изменения в структуру муниципальной программы, исходя из </w:t>
      </w:r>
      <w:proofErr w:type="spellStart"/>
      <w:r w:rsidRPr="0047129A">
        <w:t>приоритезации</w:t>
      </w:r>
      <w:proofErr w:type="spellEnd"/>
      <w:r w:rsidRPr="0047129A">
        <w:t xml:space="preserve"> мероприятий (проектов), с учетом их значимости в достижении целей муниципальной программы с перераспределением бюджетных ассигнований</w:t>
      </w:r>
      <w:proofErr w:type="gramEnd"/>
      <w:r w:rsidRPr="0047129A">
        <w:t xml:space="preserve"> на их реализацию.</w:t>
      </w:r>
    </w:p>
    <w:p w:rsidR="00B91D2D" w:rsidRPr="0047129A" w:rsidRDefault="00B91D2D" w:rsidP="00B91D2D">
      <w:pPr>
        <w:jc w:val="center"/>
        <w:rPr>
          <w:bCs/>
          <w:highlight w:val="yellow"/>
        </w:rPr>
      </w:pPr>
    </w:p>
    <w:p w:rsidR="00B91D2D" w:rsidRPr="0047129A" w:rsidRDefault="00B91D2D" w:rsidP="00B91D2D">
      <w:pPr>
        <w:jc w:val="center"/>
        <w:rPr>
          <w:color w:val="000000"/>
        </w:rPr>
      </w:pPr>
      <w:r w:rsidRPr="0047129A">
        <w:rPr>
          <w:bCs/>
        </w:rPr>
        <w:t>4.11.</w:t>
      </w:r>
      <w:r w:rsidRPr="0047129A">
        <w:rPr>
          <w:color w:val="000000"/>
        </w:rPr>
        <w:t xml:space="preserve"> </w:t>
      </w:r>
      <w:r w:rsidRPr="0047129A">
        <w:rPr>
          <w:bCs/>
        </w:rPr>
        <w:t>Муниципальная программа Кондинского района «</w:t>
      </w:r>
      <w:r w:rsidRPr="0047129A">
        <w:rPr>
          <w:color w:val="000000"/>
        </w:rPr>
        <w:t>Развитие жилищной сферы»</w:t>
      </w:r>
    </w:p>
    <w:p w:rsidR="00B91D2D" w:rsidRPr="0047129A" w:rsidRDefault="00B91D2D" w:rsidP="00B91D2D">
      <w:pPr>
        <w:ind w:firstLine="709"/>
        <w:jc w:val="center"/>
        <w:rPr>
          <w:color w:val="000000"/>
          <w:highlight w:val="yellow"/>
        </w:rPr>
      </w:pPr>
    </w:p>
    <w:p w:rsidR="00B91D2D" w:rsidRPr="00CF2C99" w:rsidRDefault="00B91D2D" w:rsidP="00B91D2D">
      <w:pPr>
        <w:widowControl w:val="0"/>
        <w:ind w:firstLine="708"/>
        <w:jc w:val="both"/>
      </w:pPr>
      <w:r w:rsidRPr="00CF2C99">
        <w:t xml:space="preserve">Муниципальная программа Кондинского района </w:t>
      </w:r>
      <w:r w:rsidRPr="00CF2C99">
        <w:rPr>
          <w:bCs/>
        </w:rPr>
        <w:t>«</w:t>
      </w:r>
      <w:r w:rsidRPr="00CF2C99">
        <w:rPr>
          <w:color w:val="000000"/>
        </w:rPr>
        <w:t>Развитие жилищной сферы»</w:t>
      </w:r>
      <w:r w:rsidRPr="00CF2C99">
        <w:t xml:space="preserve"> утверждена постановлением администрации Кондинского от 24</w:t>
      </w:r>
      <w:r w:rsidR="00FB5F34">
        <w:t xml:space="preserve"> ноября </w:t>
      </w:r>
      <w:r w:rsidRPr="00CF2C99">
        <w:t>2022</w:t>
      </w:r>
      <w:r w:rsidR="00FB5F34">
        <w:t xml:space="preserve"> года</w:t>
      </w:r>
      <w:r w:rsidRPr="00CF2C99">
        <w:t xml:space="preserve"> №</w:t>
      </w:r>
      <w:r w:rsidR="00FB5F34">
        <w:t xml:space="preserve"> </w:t>
      </w:r>
      <w:r w:rsidRPr="00CF2C99">
        <w:t>2551, ответственный исполнитель - комитет по управлению муниципальным имуществом администрации Кондинского района.</w:t>
      </w:r>
    </w:p>
    <w:p w:rsidR="00B91D2D" w:rsidRPr="0047129A" w:rsidRDefault="00B91D2D" w:rsidP="00B91D2D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  <w:r w:rsidRPr="00CF2C99">
        <w:rPr>
          <w:rFonts w:ascii="Times New Roman" w:hAnsi="Times New Roman"/>
          <w:sz w:val="24"/>
          <w:szCs w:val="24"/>
        </w:rPr>
        <w:t xml:space="preserve">Целью муниципальной программы является создание условий для развития жилищного строительства и обеспечения населения доступным </w:t>
      </w:r>
      <w:r w:rsidRPr="001F6B01">
        <w:rPr>
          <w:rFonts w:ascii="Times New Roman" w:hAnsi="Times New Roman"/>
          <w:sz w:val="24"/>
          <w:szCs w:val="24"/>
        </w:rPr>
        <w:t>жильем</w:t>
      </w:r>
      <w:r w:rsidRPr="001F6B0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91D2D" w:rsidRPr="0047129A" w:rsidRDefault="00B91D2D" w:rsidP="00B91D2D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129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2024</w:t>
      </w:r>
      <w:r w:rsidRPr="0047129A">
        <w:rPr>
          <w:rFonts w:ascii="Times New Roman" w:hAnsi="Times New Roman"/>
          <w:sz w:val="24"/>
          <w:szCs w:val="24"/>
        </w:rPr>
        <w:t xml:space="preserve"> году в муниципальной программе реализовывались мероприятия, основанные на принципах проектного управления: </w:t>
      </w:r>
      <w:proofErr w:type="gramEnd"/>
    </w:p>
    <w:p w:rsidR="00B91D2D" w:rsidRPr="0047129A" w:rsidRDefault="00B91D2D" w:rsidP="00B91D2D">
      <w:pPr>
        <w:pStyle w:val="af7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29A">
        <w:rPr>
          <w:rFonts w:ascii="Times New Roman" w:hAnsi="Times New Roman"/>
          <w:sz w:val="24"/>
          <w:szCs w:val="24"/>
          <w:lang w:eastAsia="ru-RU"/>
        </w:rPr>
        <w:t>Национальный проект «Жилье и городская среда», в том числе:</w:t>
      </w:r>
    </w:p>
    <w:p w:rsidR="00B91D2D" w:rsidRPr="0047129A" w:rsidRDefault="00B91D2D" w:rsidP="00B91D2D">
      <w:pPr>
        <w:pStyle w:val="af7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29A">
        <w:rPr>
          <w:rFonts w:ascii="Times New Roman" w:hAnsi="Times New Roman"/>
          <w:sz w:val="24"/>
          <w:szCs w:val="24"/>
          <w:lang w:eastAsia="ru-RU"/>
        </w:rPr>
        <w:tab/>
        <w:t xml:space="preserve">Региональный проект «Жилье»; </w:t>
      </w:r>
    </w:p>
    <w:p w:rsidR="00B91D2D" w:rsidRDefault="00B91D2D" w:rsidP="00B91D2D">
      <w:pPr>
        <w:pStyle w:val="af7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29A">
        <w:rPr>
          <w:rFonts w:ascii="Times New Roman" w:hAnsi="Times New Roman"/>
          <w:sz w:val="24"/>
          <w:szCs w:val="24"/>
          <w:lang w:eastAsia="ru-RU"/>
        </w:rPr>
        <w:tab/>
        <w:t xml:space="preserve">Региональный проект «Обеспечение устойчивого сокращения непригодного для проживания жилищного фонда»; </w:t>
      </w:r>
    </w:p>
    <w:p w:rsidR="00B91D2D" w:rsidRPr="000C770F" w:rsidRDefault="00B91D2D" w:rsidP="00B91D2D">
      <w:pPr>
        <w:ind w:firstLine="709"/>
        <w:jc w:val="both"/>
      </w:pPr>
      <w:r w:rsidRPr="000C770F">
        <w:t xml:space="preserve">Целевые показатели региональных проектов достигнуты </w:t>
      </w:r>
      <w:r>
        <w:t>в полном объеме.</w:t>
      </w:r>
    </w:p>
    <w:p w:rsidR="00B91D2D" w:rsidRPr="0047129A" w:rsidRDefault="00B91D2D" w:rsidP="00B91D2D">
      <w:pPr>
        <w:ind w:firstLine="708"/>
        <w:jc w:val="both"/>
      </w:pPr>
      <w:r w:rsidRPr="0047129A">
        <w:t xml:space="preserve">Исходя из поставленных задач, направленных на обеспечение жителей Кондинского района доступным и комфортным жильем, сформирован перечень из 2 целевых показателей муниципальной программы. </w:t>
      </w:r>
    </w:p>
    <w:p w:rsidR="00B91D2D" w:rsidRPr="0047129A" w:rsidRDefault="00B91D2D" w:rsidP="00B91D2D">
      <w:pPr>
        <w:ind w:firstLine="708"/>
        <w:jc w:val="both"/>
      </w:pPr>
      <w:r w:rsidRPr="0047129A">
        <w:t>Информация о степени достижения целев</w:t>
      </w:r>
      <w:r>
        <w:t>ого</w:t>
      </w:r>
      <w:r w:rsidRPr="0047129A">
        <w:t xml:space="preserve"> показател</w:t>
      </w:r>
      <w:r>
        <w:t>я</w:t>
      </w:r>
      <w:r w:rsidRPr="0047129A">
        <w:t xml:space="preserve"> реализации муниципальной программы представлена в таблице 12.</w:t>
      </w:r>
    </w:p>
    <w:p w:rsidR="00FB5F34" w:rsidRDefault="00FB5F34" w:rsidP="00B91D2D">
      <w:pPr>
        <w:ind w:firstLine="709"/>
        <w:jc w:val="right"/>
      </w:pPr>
    </w:p>
    <w:p w:rsidR="00B91D2D" w:rsidRPr="0047129A" w:rsidRDefault="00B91D2D" w:rsidP="00B91D2D">
      <w:pPr>
        <w:ind w:firstLine="709"/>
        <w:jc w:val="right"/>
      </w:pPr>
      <w:r w:rsidRPr="0047129A">
        <w:t>Таблица 12</w:t>
      </w:r>
    </w:p>
    <w:p w:rsidR="00B91D2D" w:rsidRPr="0047129A" w:rsidRDefault="00B91D2D" w:rsidP="00B91D2D">
      <w:pPr>
        <w:ind w:firstLine="709"/>
        <w:jc w:val="right"/>
      </w:pPr>
    </w:p>
    <w:p w:rsidR="00B91D2D" w:rsidRPr="0047129A" w:rsidRDefault="00B91D2D" w:rsidP="00B91D2D">
      <w:pPr>
        <w:jc w:val="center"/>
      </w:pPr>
      <w:r w:rsidRPr="0047129A">
        <w:t>Достижение целев</w:t>
      </w:r>
      <w:r>
        <w:t>ого</w:t>
      </w:r>
      <w:r w:rsidRPr="0047129A">
        <w:t xml:space="preserve"> показател</w:t>
      </w:r>
      <w:r>
        <w:t>я</w:t>
      </w:r>
      <w:r w:rsidRPr="0047129A">
        <w:t xml:space="preserve"> муниципальной программы</w:t>
      </w:r>
    </w:p>
    <w:p w:rsidR="00B91D2D" w:rsidRPr="0047129A" w:rsidRDefault="00B91D2D" w:rsidP="00B91D2D">
      <w:pPr>
        <w:ind w:firstLine="709"/>
        <w:jc w:val="both"/>
      </w:pPr>
    </w:p>
    <w:tbl>
      <w:tblPr>
        <w:tblStyle w:val="ab"/>
        <w:tblW w:w="4891" w:type="pct"/>
        <w:tblInd w:w="108" w:type="dxa"/>
        <w:tblLook w:val="04A0" w:firstRow="1" w:lastRow="0" w:firstColumn="1" w:lastColumn="0" w:noHBand="0" w:noVBand="1"/>
      </w:tblPr>
      <w:tblGrid>
        <w:gridCol w:w="445"/>
        <w:gridCol w:w="3860"/>
        <w:gridCol w:w="1942"/>
        <w:gridCol w:w="1086"/>
        <w:gridCol w:w="1028"/>
        <w:gridCol w:w="1278"/>
      </w:tblGrid>
      <w:tr w:rsidR="00B91D2D" w:rsidRPr="0047129A" w:rsidTr="005162B0">
        <w:trPr>
          <w:trHeight w:val="68"/>
        </w:trPr>
        <w:tc>
          <w:tcPr>
            <w:tcW w:w="187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№</w:t>
            </w:r>
          </w:p>
        </w:tc>
        <w:tc>
          <w:tcPr>
            <w:tcW w:w="2011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Наименование </w:t>
            </w:r>
          </w:p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t>целев</w:t>
            </w:r>
            <w:r>
              <w:t>ого</w:t>
            </w:r>
            <w:r w:rsidRPr="0047129A">
              <w:t xml:space="preserve"> показател</w:t>
            </w:r>
            <w:r>
              <w:t>я</w:t>
            </w:r>
          </w:p>
        </w:tc>
        <w:tc>
          <w:tcPr>
            <w:tcW w:w="1016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 xml:space="preserve">Базовый показатель </w:t>
            </w:r>
            <w:r w:rsidR="00FB5F34">
              <w:rPr>
                <w:color w:val="000000"/>
                <w:lang w:eastAsia="en-US"/>
              </w:rPr>
              <w:t xml:space="preserve">                    </w:t>
            </w:r>
            <w:r w:rsidRPr="0047129A">
              <w:rPr>
                <w:color w:val="000000"/>
                <w:lang w:eastAsia="en-US"/>
              </w:rPr>
              <w:lastRenderedPageBreak/>
              <w:t>на начало реализации муниципальной программы</w:t>
            </w:r>
          </w:p>
        </w:tc>
        <w:tc>
          <w:tcPr>
            <w:tcW w:w="1786" w:type="pct"/>
            <w:gridSpan w:val="3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lastRenderedPageBreak/>
              <w:t>Значение показателя</w:t>
            </w:r>
            <w:r w:rsidR="005162B0">
              <w:rPr>
                <w:color w:val="000000"/>
                <w:lang w:eastAsia="en-US"/>
              </w:rPr>
              <w:t xml:space="preserve">                           </w:t>
            </w:r>
            <w:r w:rsidRPr="0047129A">
              <w:rPr>
                <w:color w:val="000000"/>
                <w:lang w:eastAsia="en-US"/>
              </w:rPr>
              <w:t xml:space="preserve"> за 202</w:t>
            </w:r>
            <w:r>
              <w:rPr>
                <w:color w:val="000000"/>
                <w:lang w:eastAsia="en-US"/>
              </w:rPr>
              <w:t>4</w:t>
            </w:r>
            <w:r w:rsidRPr="0047129A">
              <w:rPr>
                <w:color w:val="000000"/>
                <w:lang w:eastAsia="en-US"/>
              </w:rPr>
              <w:t xml:space="preserve"> год</w:t>
            </w:r>
          </w:p>
        </w:tc>
      </w:tr>
      <w:tr w:rsidR="00B91D2D" w:rsidRPr="0047129A" w:rsidTr="005162B0">
        <w:trPr>
          <w:trHeight w:val="68"/>
        </w:trPr>
        <w:tc>
          <w:tcPr>
            <w:tcW w:w="187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2011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1016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572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план</w:t>
            </w:r>
          </w:p>
        </w:tc>
        <w:tc>
          <w:tcPr>
            <w:tcW w:w="542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факт</w:t>
            </w:r>
          </w:p>
        </w:tc>
        <w:tc>
          <w:tcPr>
            <w:tcW w:w="672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%</w:t>
            </w:r>
          </w:p>
        </w:tc>
      </w:tr>
      <w:tr w:rsidR="00B91D2D" w:rsidRPr="0047129A" w:rsidTr="005162B0">
        <w:trPr>
          <w:trHeight w:val="68"/>
        </w:trPr>
        <w:tc>
          <w:tcPr>
            <w:tcW w:w="187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lastRenderedPageBreak/>
              <w:t>1.</w:t>
            </w:r>
          </w:p>
        </w:tc>
        <w:tc>
          <w:tcPr>
            <w:tcW w:w="2011" w:type="pct"/>
            <w:hideMark/>
          </w:tcPr>
          <w:p w:rsidR="00B91D2D" w:rsidRPr="0047129A" w:rsidRDefault="00B91D2D" w:rsidP="00FB5F34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Объем жилищного строительства, тыс. кв. м</w:t>
            </w:r>
          </w:p>
        </w:tc>
        <w:tc>
          <w:tcPr>
            <w:tcW w:w="1016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16,000</w:t>
            </w:r>
          </w:p>
        </w:tc>
        <w:tc>
          <w:tcPr>
            <w:tcW w:w="572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7129A">
              <w:rPr>
                <w:color w:val="000000"/>
              </w:rPr>
              <w:t>,00</w:t>
            </w:r>
          </w:p>
        </w:tc>
        <w:tc>
          <w:tcPr>
            <w:tcW w:w="542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10,14</w:t>
            </w:r>
          </w:p>
        </w:tc>
        <w:tc>
          <w:tcPr>
            <w:tcW w:w="672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</w:tr>
      <w:tr w:rsidR="00B91D2D" w:rsidRPr="0047129A" w:rsidTr="005162B0">
        <w:trPr>
          <w:trHeight w:val="68"/>
        </w:trPr>
        <w:tc>
          <w:tcPr>
            <w:tcW w:w="187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2.</w:t>
            </w:r>
          </w:p>
        </w:tc>
        <w:tc>
          <w:tcPr>
            <w:tcW w:w="2011" w:type="pct"/>
            <w:hideMark/>
          </w:tcPr>
          <w:p w:rsidR="00B91D2D" w:rsidRPr="0047129A" w:rsidRDefault="00B91D2D" w:rsidP="00FB5F34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Количество квадратных метров расселенного аварийного жилищного фонда, тыс. кв. м, нарастающим итогом</w:t>
            </w:r>
          </w:p>
        </w:tc>
        <w:tc>
          <w:tcPr>
            <w:tcW w:w="1016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6,350</w:t>
            </w:r>
          </w:p>
        </w:tc>
        <w:tc>
          <w:tcPr>
            <w:tcW w:w="572" w:type="pct"/>
            <w:noWrap/>
            <w:hideMark/>
          </w:tcPr>
          <w:p w:rsidR="00B91D2D" w:rsidRPr="0047129A" w:rsidRDefault="00B91D2D" w:rsidP="004944A0">
            <w:pPr>
              <w:jc w:val="center"/>
            </w:pPr>
            <w:r>
              <w:t>13,36</w:t>
            </w:r>
          </w:p>
        </w:tc>
        <w:tc>
          <w:tcPr>
            <w:tcW w:w="542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14,66</w:t>
            </w:r>
          </w:p>
        </w:tc>
        <w:tc>
          <w:tcPr>
            <w:tcW w:w="672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109,7</w:t>
            </w:r>
          </w:p>
        </w:tc>
      </w:tr>
    </w:tbl>
    <w:p w:rsidR="00FB5F34" w:rsidRDefault="00FB5F34" w:rsidP="00B91D2D">
      <w:pPr>
        <w:ind w:firstLine="709"/>
        <w:jc w:val="both"/>
      </w:pPr>
    </w:p>
    <w:p w:rsidR="00B91D2D" w:rsidRPr="0047129A" w:rsidRDefault="00B91D2D" w:rsidP="00B91D2D">
      <w:pPr>
        <w:ind w:firstLine="709"/>
        <w:jc w:val="both"/>
      </w:pPr>
      <w:r w:rsidRPr="0047129A">
        <w:t>По результатам реализации за 202</w:t>
      </w:r>
      <w:r>
        <w:t>4</w:t>
      </w:r>
      <w:r w:rsidRPr="0047129A">
        <w:t xml:space="preserve"> год муниципальная программа признана умеренно эффективной, значение интегральной оценки в баллах </w:t>
      </w:r>
      <w:r w:rsidR="00FB5F34">
        <w:t>-</w:t>
      </w:r>
      <w:r w:rsidRPr="0047129A">
        <w:t xml:space="preserve"> </w:t>
      </w:r>
      <w:r>
        <w:t>7,67</w:t>
      </w:r>
      <w:r w:rsidRPr="0047129A">
        <w:t xml:space="preserve">                                           </w:t>
      </w:r>
      <w:r w:rsidRPr="0047129A">
        <w:rPr>
          <w:bCs/>
        </w:rPr>
        <w:t>(максимальное значение - 10,00)</w:t>
      </w:r>
      <w:r w:rsidRPr="0047129A">
        <w:t>, учитывающей вес комплексных критериев: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общественная оценка результатов реализации муниципальной программы - </w:t>
      </w:r>
      <w:r w:rsidR="00FB5F34">
        <w:t xml:space="preserve">                    </w:t>
      </w:r>
      <w:r w:rsidRPr="0047129A">
        <w:t xml:space="preserve">оценка </w:t>
      </w:r>
      <w:r>
        <w:t>1,95</w:t>
      </w:r>
      <w:r w:rsidRPr="0047129A">
        <w:t xml:space="preserve">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>результативность муниципальной программы -</w:t>
      </w:r>
      <w:r>
        <w:t xml:space="preserve"> оценка 3,00</w:t>
      </w:r>
      <w:r w:rsidRPr="0047129A">
        <w:t xml:space="preserve">                                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эффективность механизма реализации муниципальной программы - 1,40 </w:t>
      </w:r>
      <w:r w:rsidRPr="0047129A">
        <w:rPr>
          <w:bCs/>
        </w:rPr>
        <w:t>(максимальное значение - 2,00)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>обеспечение муниципальной программы - 1,</w:t>
      </w:r>
      <w:r>
        <w:t>32</w:t>
      </w:r>
      <w:r w:rsidRPr="0047129A">
        <w:t xml:space="preserve"> </w:t>
      </w:r>
      <w:r w:rsidRPr="0047129A">
        <w:rPr>
          <w:bCs/>
        </w:rPr>
        <w:t>(максимальное значение - 2,00)</w:t>
      </w:r>
      <w:r w:rsidRPr="0047129A">
        <w:t>.</w:t>
      </w:r>
    </w:p>
    <w:p w:rsidR="00B91D2D" w:rsidRPr="0047129A" w:rsidRDefault="00B91D2D" w:rsidP="00B91D2D">
      <w:pPr>
        <w:widowControl w:val="0"/>
        <w:ind w:firstLine="709"/>
        <w:jc w:val="both"/>
        <w:rPr>
          <w:bCs/>
        </w:rPr>
      </w:pPr>
      <w:proofErr w:type="gramStart"/>
      <w:r w:rsidRPr="0047129A">
        <w:rPr>
          <w:bCs/>
        </w:rPr>
        <w:t>По результатам проведенной оценки эффективности муниципальной программы                   за 202</w:t>
      </w:r>
      <w:r>
        <w:rPr>
          <w:bCs/>
        </w:rPr>
        <w:t>4</w:t>
      </w:r>
      <w:r w:rsidRPr="0047129A">
        <w:rPr>
          <w:bCs/>
        </w:rPr>
        <w:t xml:space="preserve"> год, учитывая, что ее мероприятия направлены на достижение целей и целевых показателей национального проекта «Жилье и городская среда», целесообразно </w:t>
      </w:r>
      <w:r w:rsidRPr="0047129A">
        <w:t xml:space="preserve">внести изменения в структуру муниципальной программы, исходя из </w:t>
      </w:r>
      <w:proofErr w:type="spellStart"/>
      <w:r w:rsidRPr="0047129A">
        <w:t>приоритезации</w:t>
      </w:r>
      <w:proofErr w:type="spellEnd"/>
      <w:r w:rsidRPr="0047129A">
        <w:t xml:space="preserve"> мероприятий (проектов), с учетом их значимости в достижении целей муниципальной программы с перераспределением бюджетных ассигнований на их реализацию.</w:t>
      </w:r>
      <w:r w:rsidRPr="0047129A">
        <w:rPr>
          <w:bCs/>
        </w:rPr>
        <w:t xml:space="preserve"> </w:t>
      </w:r>
      <w:proofErr w:type="gramEnd"/>
    </w:p>
    <w:p w:rsidR="00B91D2D" w:rsidRPr="0047129A" w:rsidRDefault="00B91D2D" w:rsidP="00B91D2D">
      <w:pPr>
        <w:widowControl w:val="0"/>
        <w:ind w:firstLine="709"/>
        <w:jc w:val="both"/>
        <w:rPr>
          <w:color w:val="FF0000"/>
          <w:highlight w:val="yellow"/>
        </w:rPr>
      </w:pPr>
    </w:p>
    <w:p w:rsidR="00B91D2D" w:rsidRPr="0047129A" w:rsidRDefault="00B91D2D" w:rsidP="00B91D2D">
      <w:pPr>
        <w:jc w:val="center"/>
        <w:rPr>
          <w:color w:val="000000"/>
        </w:rPr>
      </w:pPr>
      <w:r w:rsidRPr="0047129A">
        <w:rPr>
          <w:bCs/>
        </w:rPr>
        <w:t>4.12.</w:t>
      </w:r>
      <w:r w:rsidRPr="0047129A">
        <w:rPr>
          <w:color w:val="000000"/>
        </w:rPr>
        <w:t xml:space="preserve"> </w:t>
      </w:r>
      <w:r w:rsidRPr="0047129A">
        <w:rPr>
          <w:bCs/>
        </w:rPr>
        <w:t xml:space="preserve">Муниципальная программа Кондинского района </w:t>
      </w:r>
      <w:r w:rsidR="00FB5F34">
        <w:rPr>
          <w:bCs/>
        </w:rPr>
        <w:br/>
      </w:r>
      <w:r w:rsidRPr="0047129A">
        <w:rPr>
          <w:bCs/>
        </w:rPr>
        <w:t>«</w:t>
      </w:r>
      <w:r w:rsidRPr="0047129A">
        <w:rPr>
          <w:color w:val="000000"/>
        </w:rPr>
        <w:t>Развитие жилищно-коммунального комплекса»</w:t>
      </w:r>
    </w:p>
    <w:p w:rsidR="00B91D2D" w:rsidRPr="0047129A" w:rsidRDefault="00B91D2D" w:rsidP="00B91D2D">
      <w:pPr>
        <w:ind w:firstLine="709"/>
        <w:jc w:val="center"/>
        <w:rPr>
          <w:color w:val="000000"/>
          <w:highlight w:val="yellow"/>
        </w:rPr>
      </w:pPr>
    </w:p>
    <w:p w:rsidR="00B91D2D" w:rsidRPr="0047129A" w:rsidRDefault="00B91D2D" w:rsidP="00B91D2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47129A">
        <w:t>Муниципальная программа Кондинского района «Развитие жилищно-коммунального комплекса» утверждена постановлением администрации Кондинского района от 26</w:t>
      </w:r>
      <w:r w:rsidR="00FB5F34">
        <w:t xml:space="preserve"> декабря </w:t>
      </w:r>
      <w:r w:rsidRPr="0047129A">
        <w:t xml:space="preserve">2022 </w:t>
      </w:r>
      <w:r w:rsidR="00FB5F34">
        <w:t xml:space="preserve">года </w:t>
      </w:r>
      <w:r w:rsidRPr="0047129A">
        <w:t>№</w:t>
      </w:r>
      <w:r w:rsidR="00FB5F34">
        <w:t xml:space="preserve"> </w:t>
      </w:r>
      <w:r w:rsidRPr="0047129A">
        <w:t xml:space="preserve">2790, </w:t>
      </w:r>
      <w:proofErr w:type="gramStart"/>
      <w:r w:rsidRPr="0047129A">
        <w:t>ответственный</w:t>
      </w:r>
      <w:proofErr w:type="gramEnd"/>
      <w:r w:rsidRPr="0047129A">
        <w:t xml:space="preserve"> исполнитель - управление жилищно-коммунального хозяйства администрации Кондинского района.</w:t>
      </w:r>
    </w:p>
    <w:p w:rsidR="00B91D2D" w:rsidRPr="0047129A" w:rsidRDefault="00B91D2D" w:rsidP="00B91D2D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129A">
        <w:rPr>
          <w:rFonts w:ascii="Times New Roman" w:hAnsi="Times New Roman"/>
          <w:sz w:val="24"/>
          <w:szCs w:val="24"/>
        </w:rPr>
        <w:t>Целью муниципальной программы является повышение качества и надежности предоставления жилищно-коммунальных услуг населению Кондинского района.</w:t>
      </w:r>
    </w:p>
    <w:p w:rsidR="00B91D2D" w:rsidRPr="0047129A" w:rsidRDefault="00B91D2D" w:rsidP="00B91D2D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129A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4</w:t>
      </w:r>
      <w:r w:rsidRPr="0047129A">
        <w:rPr>
          <w:rFonts w:ascii="Times New Roman" w:hAnsi="Times New Roman"/>
          <w:sz w:val="24"/>
          <w:szCs w:val="24"/>
        </w:rPr>
        <w:t xml:space="preserve"> году в муниципальной программе мероприятия, основанные на принципах проектного управления не реализовывались.</w:t>
      </w:r>
      <w:proofErr w:type="gramEnd"/>
    </w:p>
    <w:p w:rsidR="00B91D2D" w:rsidRPr="0047129A" w:rsidRDefault="00B91D2D" w:rsidP="00B91D2D">
      <w:pPr>
        <w:widowControl w:val="0"/>
        <w:autoSpaceDE w:val="0"/>
        <w:autoSpaceDN w:val="0"/>
        <w:ind w:firstLine="708"/>
        <w:jc w:val="both"/>
      </w:pPr>
      <w:r w:rsidRPr="0047129A">
        <w:t xml:space="preserve">Исходя из поставленных задач, направленных на дальнейшее совершенствование в сфере жилищно-коммунального комплекса, а также на повышение качества жилищно-коммунальных услуг, сформирован перечень из 4 целевых показателей муниципальной программы. </w:t>
      </w:r>
    </w:p>
    <w:p w:rsidR="00B91D2D" w:rsidRPr="0047129A" w:rsidRDefault="00B91D2D" w:rsidP="00B91D2D">
      <w:pPr>
        <w:ind w:firstLine="708"/>
        <w:jc w:val="both"/>
      </w:pPr>
      <w:r w:rsidRPr="0047129A">
        <w:t>Информация о степени достижения целевых показателей реализации муниципальной программы представлена в таблице 13.</w:t>
      </w:r>
    </w:p>
    <w:p w:rsidR="00FB5F34" w:rsidRDefault="00FB5F34" w:rsidP="00B91D2D">
      <w:pPr>
        <w:ind w:firstLine="709"/>
        <w:jc w:val="right"/>
      </w:pPr>
    </w:p>
    <w:p w:rsidR="00B91D2D" w:rsidRPr="0047129A" w:rsidRDefault="00B91D2D" w:rsidP="00B91D2D">
      <w:pPr>
        <w:ind w:firstLine="709"/>
        <w:jc w:val="right"/>
      </w:pPr>
      <w:r w:rsidRPr="0047129A">
        <w:t>Таблица 13</w:t>
      </w:r>
    </w:p>
    <w:p w:rsidR="00B91D2D" w:rsidRPr="0047129A" w:rsidRDefault="00B91D2D" w:rsidP="00B91D2D">
      <w:pPr>
        <w:jc w:val="center"/>
      </w:pPr>
    </w:p>
    <w:p w:rsidR="00B91D2D" w:rsidRPr="0047129A" w:rsidRDefault="00B91D2D" w:rsidP="00B91D2D">
      <w:pPr>
        <w:jc w:val="center"/>
      </w:pPr>
      <w:r w:rsidRPr="0047129A">
        <w:t>Достижение целевых показателей муниципальной программы</w:t>
      </w:r>
    </w:p>
    <w:p w:rsidR="00B91D2D" w:rsidRPr="0047129A" w:rsidRDefault="00B91D2D" w:rsidP="00B91D2D">
      <w:pPr>
        <w:ind w:firstLine="709"/>
        <w:jc w:val="both"/>
      </w:pPr>
    </w:p>
    <w:tbl>
      <w:tblPr>
        <w:tblStyle w:val="ab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3828"/>
        <w:gridCol w:w="1968"/>
        <w:gridCol w:w="1178"/>
        <w:gridCol w:w="1043"/>
        <w:gridCol w:w="1195"/>
      </w:tblGrid>
      <w:tr w:rsidR="00FB5F34" w:rsidRPr="0047129A" w:rsidTr="00FB5F34">
        <w:trPr>
          <w:trHeight w:val="68"/>
        </w:trPr>
        <w:tc>
          <w:tcPr>
            <w:tcW w:w="221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№</w:t>
            </w:r>
          </w:p>
        </w:tc>
        <w:tc>
          <w:tcPr>
            <w:tcW w:w="1985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Наименование </w:t>
            </w:r>
          </w:p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</w:rPr>
              <w:t>целевых показателей</w:t>
            </w:r>
          </w:p>
        </w:tc>
        <w:tc>
          <w:tcPr>
            <w:tcW w:w="1021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 xml:space="preserve">Базовый показатель </w:t>
            </w:r>
            <w:r w:rsidR="00FB5F34">
              <w:rPr>
                <w:color w:val="000000"/>
                <w:lang w:eastAsia="en-US"/>
              </w:rPr>
              <w:t xml:space="preserve">           </w:t>
            </w:r>
            <w:r w:rsidRPr="0047129A">
              <w:rPr>
                <w:color w:val="000000"/>
                <w:lang w:eastAsia="en-US"/>
              </w:rPr>
              <w:lastRenderedPageBreak/>
              <w:t>на начало реализации муниципальной программы</w:t>
            </w:r>
          </w:p>
        </w:tc>
        <w:tc>
          <w:tcPr>
            <w:tcW w:w="1772" w:type="pct"/>
            <w:gridSpan w:val="3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lastRenderedPageBreak/>
              <w:t xml:space="preserve">Значение показателя </w:t>
            </w:r>
          </w:p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за 202</w:t>
            </w:r>
            <w:r>
              <w:rPr>
                <w:color w:val="000000"/>
                <w:lang w:eastAsia="en-US"/>
              </w:rPr>
              <w:t>4</w:t>
            </w:r>
            <w:r w:rsidRPr="0047129A">
              <w:rPr>
                <w:color w:val="000000"/>
                <w:lang w:eastAsia="en-US"/>
              </w:rPr>
              <w:t xml:space="preserve"> год</w:t>
            </w:r>
          </w:p>
        </w:tc>
      </w:tr>
      <w:tr w:rsidR="00FB5F34" w:rsidRPr="0047129A" w:rsidTr="00FB5F34">
        <w:trPr>
          <w:trHeight w:val="68"/>
        </w:trPr>
        <w:tc>
          <w:tcPr>
            <w:tcW w:w="221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1985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1021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611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план</w:t>
            </w:r>
          </w:p>
        </w:tc>
        <w:tc>
          <w:tcPr>
            <w:tcW w:w="541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факт</w:t>
            </w:r>
          </w:p>
        </w:tc>
        <w:tc>
          <w:tcPr>
            <w:tcW w:w="620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%</w:t>
            </w:r>
          </w:p>
        </w:tc>
      </w:tr>
      <w:tr w:rsidR="00FB5F34" w:rsidRPr="0047129A" w:rsidTr="00FB5F34">
        <w:trPr>
          <w:trHeight w:val="68"/>
        </w:trPr>
        <w:tc>
          <w:tcPr>
            <w:tcW w:w="221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lastRenderedPageBreak/>
              <w:t>1.</w:t>
            </w:r>
          </w:p>
        </w:tc>
        <w:tc>
          <w:tcPr>
            <w:tcW w:w="1985" w:type="pct"/>
            <w:hideMark/>
          </w:tcPr>
          <w:p w:rsidR="00B91D2D" w:rsidRPr="0047129A" w:rsidRDefault="00B91D2D" w:rsidP="00FB5F34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Доля населения Кондинского района, обеспеченного качественной питьевой водой из систем централизованного водоснабжения, %</w:t>
            </w:r>
          </w:p>
        </w:tc>
        <w:tc>
          <w:tcPr>
            <w:tcW w:w="1021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81,7</w:t>
            </w:r>
          </w:p>
        </w:tc>
        <w:tc>
          <w:tcPr>
            <w:tcW w:w="611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88,1</w:t>
            </w:r>
          </w:p>
        </w:tc>
        <w:tc>
          <w:tcPr>
            <w:tcW w:w="541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88,1</w:t>
            </w:r>
          </w:p>
        </w:tc>
        <w:tc>
          <w:tcPr>
            <w:tcW w:w="620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  <w:tr w:rsidR="00FB5F34" w:rsidRPr="0047129A" w:rsidTr="00FB5F34">
        <w:trPr>
          <w:trHeight w:val="68"/>
        </w:trPr>
        <w:tc>
          <w:tcPr>
            <w:tcW w:w="221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2.</w:t>
            </w:r>
          </w:p>
        </w:tc>
        <w:tc>
          <w:tcPr>
            <w:tcW w:w="1985" w:type="pct"/>
            <w:hideMark/>
          </w:tcPr>
          <w:p w:rsidR="00B91D2D" w:rsidRPr="0047129A" w:rsidRDefault="00B91D2D" w:rsidP="00FB5F34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Наличие муниципальных инвестиционных программ регулируемых организаций, осуществляющих деятельность в сферах водоснабжения, водоотведения, теплоснабжения, единиц</w:t>
            </w:r>
          </w:p>
        </w:tc>
        <w:tc>
          <w:tcPr>
            <w:tcW w:w="1021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0,0</w:t>
            </w:r>
          </w:p>
        </w:tc>
        <w:tc>
          <w:tcPr>
            <w:tcW w:w="611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7129A">
              <w:rPr>
                <w:color w:val="000000"/>
              </w:rPr>
              <w:t>,0</w:t>
            </w:r>
          </w:p>
        </w:tc>
        <w:tc>
          <w:tcPr>
            <w:tcW w:w="541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7129A">
              <w:rPr>
                <w:color w:val="000000"/>
              </w:rPr>
              <w:t>,0</w:t>
            </w:r>
          </w:p>
        </w:tc>
        <w:tc>
          <w:tcPr>
            <w:tcW w:w="620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  <w:tr w:rsidR="00FB5F34" w:rsidRPr="0047129A" w:rsidTr="00FB5F34">
        <w:trPr>
          <w:trHeight w:val="68"/>
        </w:trPr>
        <w:tc>
          <w:tcPr>
            <w:tcW w:w="221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3.</w:t>
            </w:r>
          </w:p>
        </w:tc>
        <w:tc>
          <w:tcPr>
            <w:tcW w:w="1985" w:type="pct"/>
            <w:hideMark/>
          </w:tcPr>
          <w:p w:rsidR="00B91D2D" w:rsidRPr="0047129A" w:rsidRDefault="00B91D2D" w:rsidP="00FB5F34">
            <w:pPr>
              <w:ind w:right="-57"/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Доля организаций коммунального комплекса, осуществляющих производство товаров, оказание услуг по водо-, т</w:t>
            </w:r>
            <w:r w:rsidR="00FB5F34">
              <w:rPr>
                <w:color w:val="000000"/>
              </w:rPr>
              <w:t>епл</w:t>
            </w:r>
            <w:proofErr w:type="gramStart"/>
            <w:r w:rsidR="00FB5F34">
              <w:rPr>
                <w:color w:val="000000"/>
              </w:rPr>
              <w:t>о-</w:t>
            </w:r>
            <w:proofErr w:type="gramEnd"/>
            <w:r w:rsidR="00FB5F34">
              <w:rPr>
                <w:color w:val="000000"/>
              </w:rPr>
              <w:t>, газо-, электроснабжению, в</w:t>
            </w:r>
            <w:r w:rsidRPr="0047129A">
              <w:rPr>
                <w:color w:val="000000"/>
              </w:rPr>
              <w:t xml:space="preserve">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25%, в общем числе организаций коммунального комплекса, </w:t>
            </w:r>
            <w:proofErr w:type="gramStart"/>
            <w:r w:rsidRPr="0047129A">
              <w:rPr>
                <w:color w:val="000000"/>
              </w:rPr>
              <w:t>осуществляющих</w:t>
            </w:r>
            <w:proofErr w:type="gramEnd"/>
            <w:r w:rsidRPr="0047129A">
              <w:rPr>
                <w:color w:val="000000"/>
              </w:rPr>
              <w:t xml:space="preserve"> свою деятельность на территории муниципального, городского округа (муниципального района), %</w:t>
            </w:r>
          </w:p>
        </w:tc>
        <w:tc>
          <w:tcPr>
            <w:tcW w:w="1021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80,0</w:t>
            </w:r>
          </w:p>
        </w:tc>
        <w:tc>
          <w:tcPr>
            <w:tcW w:w="611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  <w:tc>
          <w:tcPr>
            <w:tcW w:w="541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  <w:tc>
          <w:tcPr>
            <w:tcW w:w="620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  <w:tr w:rsidR="00FB5F34" w:rsidRPr="0047129A" w:rsidTr="00FB5F34">
        <w:trPr>
          <w:trHeight w:val="68"/>
        </w:trPr>
        <w:tc>
          <w:tcPr>
            <w:tcW w:w="221" w:type="pct"/>
            <w:noWrap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4.</w:t>
            </w:r>
          </w:p>
        </w:tc>
        <w:tc>
          <w:tcPr>
            <w:tcW w:w="1985" w:type="pct"/>
          </w:tcPr>
          <w:p w:rsidR="00B91D2D" w:rsidRPr="0047129A" w:rsidRDefault="00B91D2D" w:rsidP="004944A0">
            <w:pPr>
              <w:rPr>
                <w:color w:val="000000"/>
              </w:rPr>
            </w:pPr>
            <w:r w:rsidRPr="0047129A">
              <w:rPr>
                <w:color w:val="000000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  <w:tc>
          <w:tcPr>
            <w:tcW w:w="1021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30,4</w:t>
            </w:r>
          </w:p>
        </w:tc>
        <w:tc>
          <w:tcPr>
            <w:tcW w:w="611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541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620" w:type="pct"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</w:tbl>
    <w:p w:rsidR="00FB5F34" w:rsidRDefault="00FB5F34" w:rsidP="00B91D2D">
      <w:pPr>
        <w:ind w:firstLine="709"/>
        <w:jc w:val="both"/>
      </w:pPr>
    </w:p>
    <w:p w:rsidR="00B91D2D" w:rsidRPr="0047129A" w:rsidRDefault="00B91D2D" w:rsidP="00B91D2D">
      <w:pPr>
        <w:ind w:firstLine="709"/>
        <w:jc w:val="both"/>
      </w:pPr>
      <w:r w:rsidRPr="0047129A">
        <w:lastRenderedPageBreak/>
        <w:t>По результатам реализации за 202</w:t>
      </w:r>
      <w:r>
        <w:t>4</w:t>
      </w:r>
      <w:r w:rsidRPr="0047129A">
        <w:t xml:space="preserve"> год муниципальная программа признана умеренно эффективной, значение интегральной оценки в баллах </w:t>
      </w:r>
      <w:r w:rsidR="00FB5F34">
        <w:t>-</w:t>
      </w:r>
      <w:r w:rsidRPr="0047129A">
        <w:t xml:space="preserve"> </w:t>
      </w:r>
      <w:r>
        <w:t>6,53</w:t>
      </w:r>
      <w:r w:rsidRPr="0047129A">
        <w:t xml:space="preserve">                                         </w:t>
      </w:r>
      <w:r w:rsidRPr="0047129A">
        <w:rPr>
          <w:bCs/>
        </w:rPr>
        <w:t>(максимальное значение - 10,00)</w:t>
      </w:r>
      <w:r w:rsidRPr="0047129A">
        <w:t>, учитывающей вес комплексных критериев: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общественная оценка результатов реализации муниципальной программы - </w:t>
      </w:r>
      <w:r w:rsidR="00FB5F34">
        <w:t xml:space="preserve">                  </w:t>
      </w:r>
      <w:r w:rsidRPr="0047129A">
        <w:t xml:space="preserve">оценка 1,20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результативность муниципальной программы - оценка 2,25                                   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эффективность механизма реализации муниципальной программы - 1,60 </w:t>
      </w:r>
      <w:r w:rsidRPr="0047129A">
        <w:rPr>
          <w:bCs/>
        </w:rPr>
        <w:t>(максимальное значение - 2,00)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>обеспечение муниципальной программы - 1,</w:t>
      </w:r>
      <w:r>
        <w:t>48</w:t>
      </w:r>
      <w:r w:rsidRPr="0047129A">
        <w:t xml:space="preserve"> </w:t>
      </w:r>
      <w:r w:rsidRPr="0047129A">
        <w:rPr>
          <w:bCs/>
        </w:rPr>
        <w:t>(максимальное значение - 2,00)</w:t>
      </w:r>
      <w:r w:rsidRPr="0047129A">
        <w:t>.</w:t>
      </w:r>
    </w:p>
    <w:p w:rsidR="00B91D2D" w:rsidRPr="0047129A" w:rsidRDefault="00B91D2D" w:rsidP="00B91D2D">
      <w:pPr>
        <w:widowControl w:val="0"/>
        <w:ind w:firstLine="709"/>
        <w:jc w:val="both"/>
        <w:rPr>
          <w:bCs/>
        </w:rPr>
      </w:pPr>
      <w:proofErr w:type="gramStart"/>
      <w:r w:rsidRPr="0047129A">
        <w:rPr>
          <w:bCs/>
        </w:rPr>
        <w:t>По результатам проведенной оценки эффективности муниципальной программы                  за 202</w:t>
      </w:r>
      <w:r>
        <w:rPr>
          <w:bCs/>
        </w:rPr>
        <w:t>4</w:t>
      </w:r>
      <w:r w:rsidRPr="0047129A">
        <w:rPr>
          <w:bCs/>
        </w:rPr>
        <w:t xml:space="preserve"> год, учитывая, что ее мероприятия направлены на </w:t>
      </w:r>
      <w:r w:rsidRPr="0047129A">
        <w:t>повышение эффективности, качества и надежности поставки коммунальных ресурсов и на создание условий для обеспечения качественными коммунальными услугами, и обеспечение равными правами потребителей на получение энергетических ресурсов</w:t>
      </w:r>
      <w:r w:rsidRPr="0047129A">
        <w:rPr>
          <w:bCs/>
        </w:rPr>
        <w:t xml:space="preserve">, целесообразно внести изменения в структуру муниципальной программы, исходя из </w:t>
      </w:r>
      <w:proofErr w:type="spellStart"/>
      <w:r w:rsidRPr="0047129A">
        <w:rPr>
          <w:bCs/>
        </w:rPr>
        <w:t>приоритезации</w:t>
      </w:r>
      <w:proofErr w:type="spellEnd"/>
      <w:r w:rsidRPr="0047129A">
        <w:rPr>
          <w:bCs/>
        </w:rPr>
        <w:t xml:space="preserve"> мероприятий (проектов),</w:t>
      </w:r>
      <w:r w:rsidR="00FB5F34">
        <w:rPr>
          <w:bCs/>
        </w:rPr>
        <w:t xml:space="preserve">                 </w:t>
      </w:r>
      <w:r w:rsidRPr="0047129A">
        <w:rPr>
          <w:bCs/>
        </w:rPr>
        <w:t xml:space="preserve"> с учетом их значимости в достижении</w:t>
      </w:r>
      <w:proofErr w:type="gramEnd"/>
      <w:r w:rsidRPr="0047129A">
        <w:rPr>
          <w:bCs/>
        </w:rPr>
        <w:t xml:space="preserve"> целей муниципальной программы с перераспределением бюджетных ассигнований на их реализацию.</w:t>
      </w:r>
    </w:p>
    <w:p w:rsidR="00B91D2D" w:rsidRPr="0047129A" w:rsidRDefault="00B91D2D" w:rsidP="00B91D2D">
      <w:pPr>
        <w:jc w:val="center"/>
        <w:rPr>
          <w:bCs/>
          <w:highlight w:val="yellow"/>
        </w:rPr>
      </w:pPr>
    </w:p>
    <w:p w:rsidR="00B91D2D" w:rsidRPr="0047129A" w:rsidRDefault="00B91D2D" w:rsidP="00B91D2D">
      <w:pPr>
        <w:jc w:val="center"/>
        <w:rPr>
          <w:color w:val="1E1D1E"/>
          <w:shd w:val="clear" w:color="auto" w:fill="FFFFFF"/>
        </w:rPr>
      </w:pPr>
      <w:r w:rsidRPr="0047129A">
        <w:rPr>
          <w:bCs/>
        </w:rPr>
        <w:t>4.13.</w:t>
      </w:r>
      <w:r w:rsidRPr="0047129A">
        <w:t xml:space="preserve"> </w:t>
      </w:r>
      <w:r w:rsidRPr="0047129A">
        <w:rPr>
          <w:bCs/>
        </w:rPr>
        <w:t>Муниципальная программа Кондинского района «</w:t>
      </w:r>
      <w:r w:rsidRPr="0047129A">
        <w:rPr>
          <w:color w:val="1E1D1E"/>
          <w:shd w:val="clear" w:color="auto" w:fill="FFFFFF"/>
        </w:rPr>
        <w:t>Профилактика правонарушений и обеспечение отдельных прав граждан»</w:t>
      </w:r>
    </w:p>
    <w:p w:rsidR="00B91D2D" w:rsidRPr="0047129A" w:rsidRDefault="00B91D2D" w:rsidP="00B91D2D">
      <w:pPr>
        <w:jc w:val="center"/>
        <w:rPr>
          <w:color w:val="FF0000"/>
        </w:rPr>
      </w:pPr>
    </w:p>
    <w:p w:rsidR="00B91D2D" w:rsidRPr="0047129A" w:rsidRDefault="00B91D2D" w:rsidP="00B91D2D">
      <w:pPr>
        <w:ind w:firstLine="708"/>
        <w:jc w:val="both"/>
      </w:pPr>
      <w:r w:rsidRPr="0047129A">
        <w:t xml:space="preserve">Муниципальная программа Кондинского района </w:t>
      </w:r>
      <w:r w:rsidRPr="0047129A">
        <w:rPr>
          <w:bCs/>
        </w:rPr>
        <w:t>«</w:t>
      </w:r>
      <w:r w:rsidRPr="0047129A">
        <w:rPr>
          <w:color w:val="1E1D1E"/>
          <w:shd w:val="clear" w:color="auto" w:fill="FFFFFF"/>
        </w:rPr>
        <w:t xml:space="preserve">Профилактика правонарушений и обеспечение отдельных прав граждан» </w:t>
      </w:r>
      <w:r w:rsidRPr="0047129A">
        <w:t>утверждена постановлением администрации Кондинского района от 28</w:t>
      </w:r>
      <w:r w:rsidR="001E5506">
        <w:t xml:space="preserve"> ноября </w:t>
      </w:r>
      <w:r w:rsidRPr="0047129A">
        <w:t>2022</w:t>
      </w:r>
      <w:r w:rsidR="001E5506">
        <w:t xml:space="preserve"> года </w:t>
      </w:r>
      <w:r w:rsidRPr="0047129A">
        <w:t>№</w:t>
      </w:r>
      <w:r w:rsidR="001E5506">
        <w:t xml:space="preserve"> </w:t>
      </w:r>
      <w:r w:rsidRPr="0047129A">
        <w:t>2559, ответственный исполнитель - отдел общественной безопасности администрации Кондинского района.</w:t>
      </w:r>
    </w:p>
    <w:p w:rsidR="00B91D2D" w:rsidRPr="0047129A" w:rsidRDefault="00B91D2D" w:rsidP="00B91D2D">
      <w:pPr>
        <w:ind w:firstLine="708"/>
        <w:jc w:val="both"/>
      </w:pPr>
      <w:r w:rsidRPr="0047129A">
        <w:t>Целью муниципальной программы является снижение уровня преступности и обеспечение прав граждан в отдельных сферах жизнедеятельности.</w:t>
      </w:r>
    </w:p>
    <w:p w:rsidR="00B91D2D" w:rsidRPr="0047129A" w:rsidRDefault="00B91D2D" w:rsidP="00B91D2D">
      <w:pPr>
        <w:ind w:firstLine="708"/>
        <w:jc w:val="both"/>
      </w:pPr>
      <w:proofErr w:type="gramStart"/>
      <w:r w:rsidRPr="0047129A">
        <w:t>В 202</w:t>
      </w:r>
      <w:r>
        <w:t>4</w:t>
      </w:r>
      <w:r w:rsidRPr="0047129A">
        <w:t xml:space="preserve"> году мероприятия, основанные на принципах проектного управления, </w:t>
      </w:r>
      <w:r w:rsidR="001E5506">
        <w:t xml:space="preserve">                            </w:t>
      </w:r>
      <w:r w:rsidRPr="0047129A">
        <w:t>в муниципальной программе не реализовывались.</w:t>
      </w:r>
      <w:proofErr w:type="gramEnd"/>
    </w:p>
    <w:p w:rsidR="00B91D2D" w:rsidRPr="0047129A" w:rsidRDefault="00B91D2D" w:rsidP="00B91D2D">
      <w:pPr>
        <w:ind w:firstLine="708"/>
        <w:jc w:val="both"/>
      </w:pPr>
      <w:proofErr w:type="gramStart"/>
      <w:r w:rsidRPr="0047129A">
        <w:t xml:space="preserve">Исходя из поставленных задач, направленных на дальнейшее </w:t>
      </w:r>
      <w:r>
        <w:t>с</w:t>
      </w:r>
      <w:r w:rsidRPr="00CC259E">
        <w:t>оздание и совершенствование условий для обеспечения общественного порядка</w:t>
      </w:r>
      <w:r>
        <w:t>,</w:t>
      </w:r>
      <w:r w:rsidRPr="00CC259E">
        <w:t xml:space="preserve"> </w:t>
      </w:r>
      <w:r>
        <w:t>создание условий для деятельности субъектов профилактики наркомании, реализацию профилактического комплекса мер в антинаркотической деятельности</w:t>
      </w:r>
      <w:r w:rsidRPr="00CC259E">
        <w:t>, в том числе с участием граждан</w:t>
      </w:r>
      <w:r w:rsidRPr="0047129A">
        <w:t>,</w:t>
      </w:r>
      <w:r>
        <w:t xml:space="preserve"> создание условий для реализации потребителями своих прав и их защиты, повышение уровня правовой грамотности и формирование у населения навыков рационального потребительского поведения</w:t>
      </w:r>
      <w:r w:rsidRPr="0047129A">
        <w:t xml:space="preserve"> сформирован 1 целевой</w:t>
      </w:r>
      <w:proofErr w:type="gramEnd"/>
      <w:r w:rsidRPr="0047129A">
        <w:t xml:space="preserve"> показатель муниципальной программы. </w:t>
      </w:r>
    </w:p>
    <w:p w:rsidR="00B91D2D" w:rsidRPr="0047129A" w:rsidRDefault="00B91D2D" w:rsidP="00B91D2D">
      <w:pPr>
        <w:ind w:firstLine="708"/>
        <w:jc w:val="both"/>
      </w:pPr>
      <w:r w:rsidRPr="0047129A">
        <w:t>Информация о степени достижения целев</w:t>
      </w:r>
      <w:r>
        <w:t>ого</w:t>
      </w:r>
      <w:r w:rsidRPr="0047129A">
        <w:t xml:space="preserve"> показател</w:t>
      </w:r>
      <w:r>
        <w:t>я</w:t>
      </w:r>
      <w:r w:rsidRPr="0047129A">
        <w:t xml:space="preserve"> реализации муниципальной программы представлена в таблице 14.</w:t>
      </w:r>
    </w:p>
    <w:p w:rsidR="001E5506" w:rsidRDefault="001E5506" w:rsidP="00B91D2D">
      <w:pPr>
        <w:ind w:firstLine="709"/>
        <w:jc w:val="right"/>
      </w:pPr>
    </w:p>
    <w:p w:rsidR="00B91D2D" w:rsidRPr="0047129A" w:rsidRDefault="00B91D2D" w:rsidP="00B91D2D">
      <w:pPr>
        <w:ind w:firstLine="709"/>
        <w:jc w:val="right"/>
      </w:pPr>
      <w:r w:rsidRPr="0047129A">
        <w:t>Таблица 14</w:t>
      </w:r>
    </w:p>
    <w:p w:rsidR="00B91D2D" w:rsidRPr="0047129A" w:rsidRDefault="00B91D2D" w:rsidP="00B91D2D">
      <w:pPr>
        <w:ind w:firstLine="709"/>
        <w:jc w:val="right"/>
      </w:pPr>
    </w:p>
    <w:p w:rsidR="00B91D2D" w:rsidRPr="0047129A" w:rsidRDefault="00B91D2D" w:rsidP="00B91D2D">
      <w:pPr>
        <w:jc w:val="center"/>
      </w:pPr>
      <w:r w:rsidRPr="0047129A">
        <w:t>Достижение целев</w:t>
      </w:r>
      <w:r>
        <w:t>ого</w:t>
      </w:r>
      <w:r w:rsidRPr="0047129A">
        <w:t xml:space="preserve"> показател</w:t>
      </w:r>
      <w:r>
        <w:t>я</w:t>
      </w:r>
      <w:r w:rsidRPr="0047129A">
        <w:t xml:space="preserve"> муниципальной программы </w:t>
      </w:r>
    </w:p>
    <w:p w:rsidR="00B91D2D" w:rsidRPr="0047129A" w:rsidRDefault="00B91D2D" w:rsidP="00B91D2D">
      <w:pPr>
        <w:ind w:firstLine="709"/>
        <w:jc w:val="both"/>
      </w:pPr>
    </w:p>
    <w:tbl>
      <w:tblPr>
        <w:tblStyle w:val="ab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3199"/>
        <w:gridCol w:w="1937"/>
        <w:gridCol w:w="1556"/>
        <w:gridCol w:w="1556"/>
        <w:gridCol w:w="945"/>
      </w:tblGrid>
      <w:tr w:rsidR="00B91D2D" w:rsidRPr="0047129A" w:rsidTr="001E5506">
        <w:trPr>
          <w:trHeight w:val="68"/>
        </w:trPr>
        <w:tc>
          <w:tcPr>
            <w:tcW w:w="231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№</w:t>
            </w:r>
          </w:p>
        </w:tc>
        <w:tc>
          <w:tcPr>
            <w:tcW w:w="1659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Наименование </w:t>
            </w:r>
          </w:p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t>целев</w:t>
            </w:r>
            <w:r>
              <w:t>ого</w:t>
            </w:r>
            <w:r w:rsidRPr="0047129A">
              <w:t xml:space="preserve"> показател</w:t>
            </w:r>
            <w:r>
              <w:t>я</w:t>
            </w:r>
          </w:p>
        </w:tc>
        <w:tc>
          <w:tcPr>
            <w:tcW w:w="1005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 xml:space="preserve">Базовый показатель </w:t>
            </w:r>
            <w:r w:rsidR="001E5506">
              <w:rPr>
                <w:color w:val="000000"/>
                <w:lang w:eastAsia="en-US"/>
              </w:rPr>
              <w:t xml:space="preserve">                      </w:t>
            </w:r>
            <w:r w:rsidRPr="0047129A">
              <w:rPr>
                <w:color w:val="000000"/>
                <w:lang w:eastAsia="en-US"/>
              </w:rPr>
              <w:t>на начало реализации муниципальной программы</w:t>
            </w:r>
          </w:p>
        </w:tc>
        <w:tc>
          <w:tcPr>
            <w:tcW w:w="2104" w:type="pct"/>
            <w:gridSpan w:val="3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 xml:space="preserve">Значение показателя за </w:t>
            </w:r>
            <w:r>
              <w:rPr>
                <w:color w:val="000000"/>
                <w:lang w:eastAsia="en-US"/>
              </w:rPr>
              <w:t>2024</w:t>
            </w:r>
            <w:r w:rsidRPr="0047129A">
              <w:rPr>
                <w:color w:val="000000"/>
                <w:lang w:eastAsia="en-US"/>
              </w:rPr>
              <w:t xml:space="preserve"> год</w:t>
            </w:r>
          </w:p>
        </w:tc>
      </w:tr>
      <w:tr w:rsidR="00B91D2D" w:rsidRPr="0047129A" w:rsidTr="001E5506">
        <w:trPr>
          <w:trHeight w:val="68"/>
        </w:trPr>
        <w:tc>
          <w:tcPr>
            <w:tcW w:w="231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1659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1005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807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план</w:t>
            </w:r>
          </w:p>
        </w:tc>
        <w:tc>
          <w:tcPr>
            <w:tcW w:w="807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факт</w:t>
            </w:r>
          </w:p>
        </w:tc>
        <w:tc>
          <w:tcPr>
            <w:tcW w:w="490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%</w:t>
            </w:r>
          </w:p>
        </w:tc>
      </w:tr>
      <w:tr w:rsidR="00B91D2D" w:rsidRPr="0047129A" w:rsidTr="001E5506">
        <w:trPr>
          <w:trHeight w:val="68"/>
        </w:trPr>
        <w:tc>
          <w:tcPr>
            <w:tcW w:w="231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1.</w:t>
            </w:r>
          </w:p>
        </w:tc>
        <w:tc>
          <w:tcPr>
            <w:tcW w:w="1659" w:type="pct"/>
            <w:hideMark/>
          </w:tcPr>
          <w:p w:rsidR="00B91D2D" w:rsidRPr="0047129A" w:rsidRDefault="00B91D2D" w:rsidP="001E5506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 xml:space="preserve">Уровень преступности (число зарегистрированных </w:t>
            </w:r>
            <w:r w:rsidRPr="0047129A">
              <w:rPr>
                <w:color w:val="000000"/>
              </w:rPr>
              <w:lastRenderedPageBreak/>
              <w:t>преступлений на 100 тыс. человек населения), ед.</w:t>
            </w:r>
          </w:p>
        </w:tc>
        <w:tc>
          <w:tcPr>
            <w:tcW w:w="1005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lastRenderedPageBreak/>
              <w:t>1</w:t>
            </w:r>
            <w:r w:rsidR="001E5506">
              <w:rPr>
                <w:color w:val="000000"/>
              </w:rPr>
              <w:t xml:space="preserve"> </w:t>
            </w:r>
            <w:r w:rsidRPr="0047129A">
              <w:rPr>
                <w:color w:val="000000"/>
              </w:rPr>
              <w:t>120</w:t>
            </w:r>
          </w:p>
        </w:tc>
        <w:tc>
          <w:tcPr>
            <w:tcW w:w="807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1303</w:t>
            </w:r>
          </w:p>
        </w:tc>
        <w:tc>
          <w:tcPr>
            <w:tcW w:w="807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1303</w:t>
            </w:r>
          </w:p>
        </w:tc>
        <w:tc>
          <w:tcPr>
            <w:tcW w:w="490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</w:tbl>
    <w:p w:rsidR="00B91D2D" w:rsidRPr="0047129A" w:rsidRDefault="00B91D2D" w:rsidP="00B91D2D">
      <w:pPr>
        <w:ind w:firstLine="709"/>
        <w:jc w:val="both"/>
        <w:rPr>
          <w:highlight w:val="yellow"/>
        </w:rPr>
      </w:pPr>
    </w:p>
    <w:p w:rsidR="00B91D2D" w:rsidRPr="0047129A" w:rsidRDefault="00B91D2D" w:rsidP="00B91D2D">
      <w:pPr>
        <w:ind w:firstLine="709"/>
        <w:jc w:val="both"/>
      </w:pPr>
      <w:r w:rsidRPr="0047129A">
        <w:t>По результатам реализации за 202</w:t>
      </w:r>
      <w:r>
        <w:t>4</w:t>
      </w:r>
      <w:r w:rsidRPr="0047129A">
        <w:t xml:space="preserve"> год муниципальная программа признана умеренно эффективной, значение интегральной оценки в баллах </w:t>
      </w:r>
      <w:r w:rsidR="001E5506">
        <w:t>-</w:t>
      </w:r>
      <w:r w:rsidRPr="0047129A">
        <w:t xml:space="preserve"> </w:t>
      </w:r>
      <w:r>
        <w:t>7,94</w:t>
      </w:r>
      <w:r w:rsidRPr="0047129A">
        <w:t xml:space="preserve">                                          </w:t>
      </w:r>
      <w:r w:rsidRPr="0047129A">
        <w:rPr>
          <w:bCs/>
        </w:rPr>
        <w:t>(максимальное значение - 10,00)</w:t>
      </w:r>
      <w:r w:rsidRPr="0047129A">
        <w:t xml:space="preserve">, учитывающей вес комплексных критериев: </w:t>
      </w:r>
    </w:p>
    <w:p w:rsidR="00B91D2D" w:rsidRPr="0047129A" w:rsidRDefault="00B91D2D" w:rsidP="00B91D2D">
      <w:pPr>
        <w:ind w:firstLine="709"/>
        <w:jc w:val="both"/>
      </w:pPr>
      <w:r w:rsidRPr="0047129A">
        <w:t>общественная оценка результатов реализации муниципальной программы - оценка 1,</w:t>
      </w:r>
      <w:r>
        <w:t>50</w:t>
      </w:r>
      <w:r w:rsidRPr="0047129A">
        <w:t xml:space="preserve">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результативность муниципальной программы - оценка 3,00                                 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эффективность механизма реализации муниципальной программы - 1,60 </w:t>
      </w:r>
      <w:r w:rsidRPr="0047129A">
        <w:rPr>
          <w:bCs/>
        </w:rPr>
        <w:t>(максимальное значение - 2,00)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обеспечение муниципальной программы </w:t>
      </w:r>
      <w:r w:rsidR="001E5506">
        <w:t>-</w:t>
      </w:r>
      <w:r w:rsidRPr="0047129A">
        <w:t xml:space="preserve"> </w:t>
      </w:r>
      <w:r>
        <w:t>1,84</w:t>
      </w:r>
      <w:r w:rsidRPr="0047129A">
        <w:t xml:space="preserve"> </w:t>
      </w:r>
      <w:r w:rsidRPr="0047129A">
        <w:rPr>
          <w:bCs/>
        </w:rPr>
        <w:t>(максимальное значение - 2,00)</w:t>
      </w:r>
      <w:r w:rsidRPr="0047129A">
        <w:t>.</w:t>
      </w:r>
    </w:p>
    <w:p w:rsidR="00B91D2D" w:rsidRPr="0047129A" w:rsidRDefault="00B91D2D" w:rsidP="00B91D2D">
      <w:pPr>
        <w:widowControl w:val="0"/>
        <w:ind w:firstLine="709"/>
        <w:jc w:val="both"/>
        <w:rPr>
          <w:bCs/>
        </w:rPr>
      </w:pPr>
      <w:proofErr w:type="gramStart"/>
      <w:r w:rsidRPr="0047129A">
        <w:rPr>
          <w:bCs/>
        </w:rPr>
        <w:t>По результатам проведенной оценки эффективности муниципальной программы</w:t>
      </w:r>
      <w:r w:rsidR="001E5506">
        <w:rPr>
          <w:bCs/>
        </w:rPr>
        <w:t xml:space="preserve">                 </w:t>
      </w:r>
      <w:r w:rsidRPr="0047129A">
        <w:rPr>
          <w:bCs/>
        </w:rPr>
        <w:t xml:space="preserve"> за 202</w:t>
      </w:r>
      <w:r>
        <w:rPr>
          <w:bCs/>
        </w:rPr>
        <w:t>4</w:t>
      </w:r>
      <w:r w:rsidRPr="0047129A">
        <w:rPr>
          <w:bCs/>
        </w:rPr>
        <w:t xml:space="preserve"> год, учитывая, что ее мероприятия направлены на </w:t>
      </w:r>
      <w:r w:rsidRPr="0047129A">
        <w:t>снижение уровня преступности и обеспечение прав граждан в отдельных сферах жизнедеятельности, на реализацию профилактического комплекса мер в антинаркотической деятельности</w:t>
      </w:r>
      <w:r w:rsidRPr="0047129A">
        <w:rPr>
          <w:bCs/>
        </w:rPr>
        <w:t xml:space="preserve">, целесообразно </w:t>
      </w:r>
      <w:r w:rsidRPr="0047129A">
        <w:t xml:space="preserve">внести изменения в структуру муниципальной программы, исходя из </w:t>
      </w:r>
      <w:proofErr w:type="spellStart"/>
      <w:r w:rsidRPr="0047129A">
        <w:t>приоритезации</w:t>
      </w:r>
      <w:proofErr w:type="spellEnd"/>
      <w:r w:rsidRPr="0047129A">
        <w:t xml:space="preserve"> мероприятий (проектов), с учетом их значимости в достижении целей муниципальной программы с перераспределением бюджетных ассигнований</w:t>
      </w:r>
      <w:proofErr w:type="gramEnd"/>
      <w:r w:rsidRPr="0047129A">
        <w:t xml:space="preserve"> на их реализацию.</w:t>
      </w:r>
    </w:p>
    <w:p w:rsidR="00B91D2D" w:rsidRPr="0047129A" w:rsidRDefault="00B91D2D" w:rsidP="00B91D2D">
      <w:pPr>
        <w:widowControl w:val="0"/>
        <w:ind w:firstLine="709"/>
        <w:jc w:val="both"/>
        <w:rPr>
          <w:bCs/>
          <w:highlight w:val="yellow"/>
        </w:rPr>
      </w:pPr>
    </w:p>
    <w:p w:rsidR="00B91D2D" w:rsidRPr="0047129A" w:rsidRDefault="00B91D2D" w:rsidP="00B91D2D">
      <w:pPr>
        <w:jc w:val="center"/>
        <w:rPr>
          <w:color w:val="000000"/>
        </w:rPr>
      </w:pPr>
      <w:r w:rsidRPr="0047129A">
        <w:rPr>
          <w:bCs/>
        </w:rPr>
        <w:t>4.14.</w:t>
      </w:r>
      <w:r w:rsidRPr="0047129A">
        <w:rPr>
          <w:color w:val="000000"/>
        </w:rPr>
        <w:t xml:space="preserve"> </w:t>
      </w:r>
      <w:r w:rsidRPr="0047129A">
        <w:rPr>
          <w:bCs/>
        </w:rPr>
        <w:t>Муниципальная программа Кондинского района «Безопасность жизнедеятельности»</w:t>
      </w:r>
    </w:p>
    <w:p w:rsidR="00B91D2D" w:rsidRPr="0047129A" w:rsidRDefault="00B91D2D" w:rsidP="00B91D2D">
      <w:pPr>
        <w:ind w:firstLine="709"/>
        <w:jc w:val="center"/>
        <w:rPr>
          <w:color w:val="000000"/>
        </w:rPr>
      </w:pPr>
    </w:p>
    <w:p w:rsidR="00B91D2D" w:rsidRPr="0047129A" w:rsidRDefault="00B91D2D" w:rsidP="00B91D2D">
      <w:pPr>
        <w:ind w:firstLine="708"/>
        <w:jc w:val="both"/>
      </w:pPr>
      <w:r w:rsidRPr="0047129A">
        <w:t xml:space="preserve">Муниципальная программа Кондинского района </w:t>
      </w:r>
      <w:r w:rsidRPr="0047129A">
        <w:rPr>
          <w:bCs/>
        </w:rPr>
        <w:t xml:space="preserve">«Безопасность жизнедеятельности» </w:t>
      </w:r>
      <w:r w:rsidRPr="0047129A">
        <w:t>утверждена постановлением администрации Кондинского района от 21</w:t>
      </w:r>
      <w:r w:rsidR="001E5506">
        <w:t xml:space="preserve"> ноября </w:t>
      </w:r>
      <w:r w:rsidRPr="0047129A">
        <w:t>2022</w:t>
      </w:r>
      <w:r w:rsidR="001E5506">
        <w:t xml:space="preserve"> года</w:t>
      </w:r>
      <w:r w:rsidRPr="0047129A">
        <w:t xml:space="preserve"> </w:t>
      </w:r>
      <w:r w:rsidR="001E5506">
        <w:t xml:space="preserve">                </w:t>
      </w:r>
      <w:r w:rsidRPr="0047129A">
        <w:t>№</w:t>
      </w:r>
      <w:r w:rsidR="001E5506">
        <w:t xml:space="preserve"> </w:t>
      </w:r>
      <w:r w:rsidRPr="0047129A">
        <w:t xml:space="preserve">2499, </w:t>
      </w:r>
      <w:proofErr w:type="gramStart"/>
      <w:r w:rsidRPr="0047129A">
        <w:t>ответственный</w:t>
      </w:r>
      <w:proofErr w:type="gramEnd"/>
      <w:r w:rsidRPr="0047129A">
        <w:t xml:space="preserve"> исполнитель - управление гражданской защиты населения администрации Кондинского района.</w:t>
      </w:r>
    </w:p>
    <w:p w:rsidR="00B91D2D" w:rsidRPr="0047129A" w:rsidRDefault="00B91D2D" w:rsidP="00B91D2D">
      <w:pPr>
        <w:ind w:firstLine="708"/>
        <w:jc w:val="both"/>
      </w:pPr>
      <w:r w:rsidRPr="0047129A">
        <w:t>Целью муниципальной программы является обеспечение необходимого уровня безопасности жизнедеятельности, уровня защищенности населения и территории Кондинского района, материальных и культурных ценностей от опасностей, возникающих при военных конфликтах, чрезвычайных ситуациях и при пожарах.</w:t>
      </w:r>
    </w:p>
    <w:p w:rsidR="00B91D2D" w:rsidRPr="0047129A" w:rsidRDefault="00B91D2D" w:rsidP="00B91D2D">
      <w:pPr>
        <w:ind w:firstLine="708"/>
        <w:jc w:val="both"/>
      </w:pPr>
      <w:proofErr w:type="gramStart"/>
      <w:r w:rsidRPr="0047129A">
        <w:t>В 202</w:t>
      </w:r>
      <w:r>
        <w:t>4</w:t>
      </w:r>
      <w:r w:rsidRPr="0047129A">
        <w:t xml:space="preserve"> году мероприятия, основанные на принципах проектного управления, </w:t>
      </w:r>
      <w:r w:rsidR="001E5506">
        <w:t xml:space="preserve">                              </w:t>
      </w:r>
      <w:r w:rsidRPr="0047129A">
        <w:t>в муниципальной программе не реализовывались.</w:t>
      </w:r>
      <w:proofErr w:type="gramEnd"/>
    </w:p>
    <w:p w:rsidR="00B91D2D" w:rsidRPr="0047129A" w:rsidRDefault="00B91D2D" w:rsidP="00B91D2D">
      <w:pPr>
        <w:autoSpaceDE w:val="0"/>
        <w:autoSpaceDN w:val="0"/>
        <w:adjustRightInd w:val="0"/>
        <w:ind w:firstLine="708"/>
        <w:jc w:val="both"/>
      </w:pPr>
      <w:proofErr w:type="gramStart"/>
      <w:r w:rsidRPr="0047129A">
        <w:t xml:space="preserve">Исходя из поставленных задач, направленных на совершенствование защиты населения, материальных и культурных ценностей от опасностей, возникающих при военных конфликтах и чрезвычайных ситуациях, включая обеспечение необходимого уровня готовности системы управления, связи, информирования и оповещения, а также сил и средств, предназначенных для предупреждения и ликвидации чрезвычайных ситуаций в период режима повышенной готовности, сформирован перечень из 2 целевых показателей муниципальной программы. </w:t>
      </w:r>
      <w:proofErr w:type="gramEnd"/>
    </w:p>
    <w:p w:rsidR="00B91D2D" w:rsidRPr="0047129A" w:rsidRDefault="00B91D2D" w:rsidP="00B91D2D">
      <w:pPr>
        <w:autoSpaceDE w:val="0"/>
        <w:autoSpaceDN w:val="0"/>
        <w:adjustRightInd w:val="0"/>
        <w:ind w:firstLine="708"/>
        <w:jc w:val="both"/>
      </w:pPr>
      <w:r w:rsidRPr="0047129A">
        <w:t>Информация о степени достижения целевых показателей реализации муниципальной программы представлена в таблице 15.</w:t>
      </w:r>
    </w:p>
    <w:p w:rsidR="001E5506" w:rsidRDefault="001E5506" w:rsidP="00B91D2D">
      <w:pPr>
        <w:ind w:firstLine="709"/>
        <w:jc w:val="right"/>
      </w:pPr>
    </w:p>
    <w:p w:rsidR="00B91D2D" w:rsidRPr="0047129A" w:rsidRDefault="00B91D2D" w:rsidP="00B91D2D">
      <w:pPr>
        <w:ind w:firstLine="709"/>
        <w:jc w:val="right"/>
      </w:pPr>
      <w:r w:rsidRPr="0047129A">
        <w:t>Таблица 15</w:t>
      </w:r>
    </w:p>
    <w:p w:rsidR="00B91D2D" w:rsidRPr="0047129A" w:rsidRDefault="00B91D2D" w:rsidP="00B91D2D">
      <w:pPr>
        <w:ind w:firstLine="709"/>
        <w:jc w:val="right"/>
      </w:pPr>
    </w:p>
    <w:p w:rsidR="00B91D2D" w:rsidRPr="0047129A" w:rsidRDefault="00B91D2D" w:rsidP="00B91D2D">
      <w:pPr>
        <w:jc w:val="center"/>
      </w:pPr>
      <w:r w:rsidRPr="0047129A">
        <w:t xml:space="preserve">Достижение целевых показателей муниципальной программы </w:t>
      </w:r>
    </w:p>
    <w:p w:rsidR="00B91D2D" w:rsidRPr="0047129A" w:rsidRDefault="00B91D2D" w:rsidP="00B91D2D">
      <w:pPr>
        <w:jc w:val="center"/>
      </w:pPr>
    </w:p>
    <w:tbl>
      <w:tblPr>
        <w:tblStyle w:val="ab"/>
        <w:tblW w:w="4891" w:type="pct"/>
        <w:tblInd w:w="108" w:type="dxa"/>
        <w:tblLook w:val="04A0" w:firstRow="1" w:lastRow="0" w:firstColumn="1" w:lastColumn="0" w:noHBand="0" w:noVBand="1"/>
      </w:tblPr>
      <w:tblGrid>
        <w:gridCol w:w="445"/>
        <w:gridCol w:w="4178"/>
        <w:gridCol w:w="1843"/>
        <w:gridCol w:w="1118"/>
        <w:gridCol w:w="1006"/>
        <w:gridCol w:w="1049"/>
      </w:tblGrid>
      <w:tr w:rsidR="00B91D2D" w:rsidRPr="0047129A" w:rsidTr="001E5506">
        <w:trPr>
          <w:trHeight w:val="68"/>
        </w:trPr>
        <w:tc>
          <w:tcPr>
            <w:tcW w:w="231" w:type="pct"/>
            <w:vMerge w:val="restart"/>
            <w:hideMark/>
          </w:tcPr>
          <w:p w:rsidR="00B91D2D" w:rsidRPr="00CF2C9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CF2C99">
              <w:rPr>
                <w:color w:val="000000"/>
                <w:lang w:eastAsia="en-US"/>
              </w:rPr>
              <w:t>№</w:t>
            </w:r>
          </w:p>
        </w:tc>
        <w:tc>
          <w:tcPr>
            <w:tcW w:w="2167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Наименование </w:t>
            </w:r>
          </w:p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</w:rPr>
              <w:t>целевых показателей</w:t>
            </w:r>
          </w:p>
        </w:tc>
        <w:tc>
          <w:tcPr>
            <w:tcW w:w="956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 xml:space="preserve">Базовый показатель </w:t>
            </w:r>
            <w:r w:rsidR="001E5506">
              <w:rPr>
                <w:color w:val="000000"/>
                <w:lang w:eastAsia="en-US"/>
              </w:rPr>
              <w:t xml:space="preserve">                   </w:t>
            </w:r>
            <w:r w:rsidRPr="0047129A">
              <w:rPr>
                <w:color w:val="000000"/>
                <w:lang w:eastAsia="en-US"/>
              </w:rPr>
              <w:t xml:space="preserve">на начало реализации муниципальной </w:t>
            </w:r>
            <w:r w:rsidRPr="0047129A">
              <w:rPr>
                <w:color w:val="000000"/>
                <w:lang w:eastAsia="en-US"/>
              </w:rPr>
              <w:lastRenderedPageBreak/>
              <w:t>программы</w:t>
            </w:r>
          </w:p>
        </w:tc>
        <w:tc>
          <w:tcPr>
            <w:tcW w:w="1646" w:type="pct"/>
            <w:gridSpan w:val="3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lastRenderedPageBreak/>
              <w:t xml:space="preserve">Значение показателя </w:t>
            </w:r>
          </w:p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за 202</w:t>
            </w:r>
            <w:r>
              <w:rPr>
                <w:color w:val="000000"/>
                <w:lang w:eastAsia="en-US"/>
              </w:rPr>
              <w:t>4</w:t>
            </w:r>
            <w:r w:rsidRPr="0047129A">
              <w:rPr>
                <w:color w:val="000000"/>
                <w:lang w:eastAsia="en-US"/>
              </w:rPr>
              <w:t xml:space="preserve"> год</w:t>
            </w:r>
          </w:p>
        </w:tc>
      </w:tr>
      <w:tr w:rsidR="00B91D2D" w:rsidRPr="0047129A" w:rsidTr="001E5506">
        <w:trPr>
          <w:trHeight w:val="68"/>
        </w:trPr>
        <w:tc>
          <w:tcPr>
            <w:tcW w:w="231" w:type="pct"/>
            <w:vMerge/>
            <w:hideMark/>
          </w:tcPr>
          <w:p w:rsidR="00B91D2D" w:rsidRPr="00CF2C99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2167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956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580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план</w:t>
            </w:r>
          </w:p>
        </w:tc>
        <w:tc>
          <w:tcPr>
            <w:tcW w:w="522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факт</w:t>
            </w:r>
          </w:p>
        </w:tc>
        <w:tc>
          <w:tcPr>
            <w:tcW w:w="544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%</w:t>
            </w:r>
          </w:p>
        </w:tc>
      </w:tr>
      <w:tr w:rsidR="00B91D2D" w:rsidRPr="0047129A" w:rsidTr="001E5506">
        <w:trPr>
          <w:trHeight w:val="68"/>
        </w:trPr>
        <w:tc>
          <w:tcPr>
            <w:tcW w:w="231" w:type="pct"/>
            <w:noWrap/>
            <w:hideMark/>
          </w:tcPr>
          <w:p w:rsidR="00B91D2D" w:rsidRPr="00CF2C9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CF2C99">
              <w:rPr>
                <w:color w:val="000000"/>
                <w:lang w:eastAsia="en-US"/>
              </w:rPr>
              <w:lastRenderedPageBreak/>
              <w:t>1.</w:t>
            </w:r>
          </w:p>
        </w:tc>
        <w:tc>
          <w:tcPr>
            <w:tcW w:w="2167" w:type="pct"/>
            <w:hideMark/>
          </w:tcPr>
          <w:p w:rsidR="00B91D2D" w:rsidRPr="0047129A" w:rsidRDefault="00B91D2D" w:rsidP="001E5506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Количество чрезвычайных ситуаций на территории Кондинского района, единиц</w:t>
            </w:r>
          </w:p>
        </w:tc>
        <w:tc>
          <w:tcPr>
            <w:tcW w:w="956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0,0</w:t>
            </w:r>
          </w:p>
        </w:tc>
        <w:tc>
          <w:tcPr>
            <w:tcW w:w="580" w:type="pct"/>
            <w:hideMark/>
          </w:tcPr>
          <w:p w:rsidR="00B91D2D" w:rsidRPr="0047129A" w:rsidRDefault="00B91D2D" w:rsidP="004944A0">
            <w:pPr>
              <w:jc w:val="center"/>
            </w:pPr>
            <w:r>
              <w:t>0</w:t>
            </w:r>
          </w:p>
        </w:tc>
        <w:tc>
          <w:tcPr>
            <w:tcW w:w="522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0</w:t>
            </w:r>
          </w:p>
        </w:tc>
        <w:tc>
          <w:tcPr>
            <w:tcW w:w="544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100,0</w:t>
            </w:r>
          </w:p>
        </w:tc>
      </w:tr>
      <w:tr w:rsidR="00B91D2D" w:rsidRPr="0047129A" w:rsidTr="001E5506">
        <w:trPr>
          <w:trHeight w:val="68"/>
        </w:trPr>
        <w:tc>
          <w:tcPr>
            <w:tcW w:w="231" w:type="pct"/>
            <w:noWrap/>
            <w:hideMark/>
          </w:tcPr>
          <w:p w:rsidR="00B91D2D" w:rsidRPr="00CF2C9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CF2C99">
              <w:rPr>
                <w:color w:val="000000"/>
                <w:lang w:eastAsia="en-US"/>
              </w:rPr>
              <w:t>2.</w:t>
            </w:r>
          </w:p>
        </w:tc>
        <w:tc>
          <w:tcPr>
            <w:tcW w:w="2167" w:type="pct"/>
            <w:hideMark/>
          </w:tcPr>
          <w:p w:rsidR="00B91D2D" w:rsidRPr="0047129A" w:rsidRDefault="00B91D2D" w:rsidP="001E5506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Количество зарегистрированных пожаров на объектах защиты на территории Кондинского района, единиц</w:t>
            </w:r>
          </w:p>
        </w:tc>
        <w:tc>
          <w:tcPr>
            <w:tcW w:w="956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84,0</w:t>
            </w:r>
          </w:p>
        </w:tc>
        <w:tc>
          <w:tcPr>
            <w:tcW w:w="580" w:type="pct"/>
            <w:hideMark/>
          </w:tcPr>
          <w:p w:rsidR="00B91D2D" w:rsidRPr="0047129A" w:rsidRDefault="00B91D2D" w:rsidP="004944A0">
            <w:pPr>
              <w:jc w:val="center"/>
            </w:pPr>
            <w:r>
              <w:t>82,0</w:t>
            </w:r>
          </w:p>
        </w:tc>
        <w:tc>
          <w:tcPr>
            <w:tcW w:w="522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  <w:tc>
          <w:tcPr>
            <w:tcW w:w="544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95,1</w:t>
            </w:r>
          </w:p>
        </w:tc>
      </w:tr>
    </w:tbl>
    <w:p w:rsidR="00B91D2D" w:rsidRPr="0047129A" w:rsidRDefault="00B91D2D" w:rsidP="00B91D2D">
      <w:pPr>
        <w:ind w:firstLine="709"/>
        <w:jc w:val="both"/>
        <w:rPr>
          <w:bCs/>
          <w:highlight w:val="yellow"/>
        </w:rPr>
      </w:pPr>
    </w:p>
    <w:p w:rsidR="00B91D2D" w:rsidRPr="0047129A" w:rsidRDefault="00B91D2D" w:rsidP="00B91D2D">
      <w:pPr>
        <w:ind w:firstLine="709"/>
        <w:jc w:val="both"/>
      </w:pPr>
      <w:r w:rsidRPr="0047129A">
        <w:t>По результатам реализации за 202</w:t>
      </w:r>
      <w:r>
        <w:t>4</w:t>
      </w:r>
      <w:r w:rsidRPr="0047129A">
        <w:t xml:space="preserve"> год муниципальная программа признана </w:t>
      </w:r>
      <w:r>
        <w:t xml:space="preserve">умеренно </w:t>
      </w:r>
      <w:r w:rsidRPr="0047129A">
        <w:t xml:space="preserve">эффективной, значение интегральной оценки в баллах </w:t>
      </w:r>
      <w:r w:rsidR="001E5506">
        <w:t>-</w:t>
      </w:r>
      <w:r w:rsidRPr="0047129A">
        <w:t xml:space="preserve"> </w:t>
      </w:r>
      <w:r>
        <w:t>7,40</w:t>
      </w:r>
      <w:r w:rsidRPr="0047129A">
        <w:t xml:space="preserve">                                           </w:t>
      </w:r>
      <w:r w:rsidRPr="0047129A">
        <w:rPr>
          <w:bCs/>
        </w:rPr>
        <w:t>(максимальное значение - 10,00)</w:t>
      </w:r>
      <w:r w:rsidRPr="0047129A">
        <w:t xml:space="preserve">, учитывающей вес комплексных критериев: </w:t>
      </w:r>
    </w:p>
    <w:p w:rsidR="00B91D2D" w:rsidRPr="0047129A" w:rsidRDefault="00B91D2D" w:rsidP="00B91D2D">
      <w:pPr>
        <w:ind w:firstLine="709"/>
        <w:jc w:val="both"/>
      </w:pPr>
      <w:r w:rsidRPr="0047129A">
        <w:t>общественная оценка результатов реализации муниципальной программы -</w:t>
      </w:r>
      <w:r w:rsidR="001E5506">
        <w:t xml:space="preserve">                             </w:t>
      </w:r>
      <w:r w:rsidRPr="0047129A">
        <w:t xml:space="preserve"> оценка 3,00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результативность муниципальной программы - оценка </w:t>
      </w:r>
      <w:r>
        <w:t>1,50</w:t>
      </w:r>
      <w:r w:rsidRPr="0047129A">
        <w:t xml:space="preserve">                                     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эффективность механизма реализации муниципальной программы - 2,40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обеспечение муниципальной программы </w:t>
      </w:r>
      <w:r w:rsidR="001E5506">
        <w:t>-</w:t>
      </w:r>
      <w:r w:rsidRPr="0047129A">
        <w:t xml:space="preserve"> </w:t>
      </w:r>
      <w:r>
        <w:t>0,5</w:t>
      </w:r>
      <w:r w:rsidRPr="0047129A">
        <w:t xml:space="preserve"> </w:t>
      </w:r>
      <w:r w:rsidRPr="0047129A">
        <w:rPr>
          <w:bCs/>
        </w:rPr>
        <w:t>(максимальное значение - 1,00)</w:t>
      </w:r>
      <w:r w:rsidRPr="0047129A">
        <w:t>.</w:t>
      </w:r>
    </w:p>
    <w:p w:rsidR="00B91D2D" w:rsidRPr="0047129A" w:rsidRDefault="00B91D2D" w:rsidP="00B91D2D">
      <w:pPr>
        <w:ind w:firstLine="709"/>
        <w:jc w:val="both"/>
        <w:rPr>
          <w:bCs/>
        </w:rPr>
      </w:pPr>
      <w:proofErr w:type="gramStart"/>
      <w:r w:rsidRPr="0047129A">
        <w:rPr>
          <w:bCs/>
        </w:rPr>
        <w:t>По результатам проведенной оценки эффективности муниципальной программы</w:t>
      </w:r>
      <w:r w:rsidR="001E5506">
        <w:rPr>
          <w:bCs/>
        </w:rPr>
        <w:t xml:space="preserve">                  </w:t>
      </w:r>
      <w:r w:rsidRPr="0047129A">
        <w:rPr>
          <w:bCs/>
        </w:rPr>
        <w:t xml:space="preserve"> за 202</w:t>
      </w:r>
      <w:r w:rsidR="001E5506">
        <w:rPr>
          <w:bCs/>
        </w:rPr>
        <w:t>4</w:t>
      </w:r>
      <w:r w:rsidRPr="0047129A">
        <w:rPr>
          <w:bCs/>
        </w:rPr>
        <w:t xml:space="preserve"> год, учитывая, что ее мероприятия направлены</w:t>
      </w:r>
      <w:r w:rsidR="001E5506">
        <w:rPr>
          <w:bCs/>
        </w:rPr>
        <w:t xml:space="preserve"> на</w:t>
      </w:r>
      <w:r w:rsidRPr="0047129A">
        <w:rPr>
          <w:bCs/>
        </w:rPr>
        <w:t xml:space="preserve"> </w:t>
      </w:r>
      <w:r w:rsidRPr="0047129A">
        <w:t>совершенствование защиты населения, материальных и культурных ценностей от опасностей, возникающих при военных конфликтах и чрезвычайных ситуациях, включая обеспечение необходимого уровня готовности системы управления, связи, информирования и оповещения, а также сил и средств, предназначенных для предупреждения и ликвидации чрезвычайных ситуаций в период режима повышенной готовности</w:t>
      </w:r>
      <w:proofErr w:type="gramEnd"/>
      <w:r w:rsidRPr="0047129A">
        <w:rPr>
          <w:bCs/>
        </w:rPr>
        <w:t xml:space="preserve">, целесообразно </w:t>
      </w:r>
      <w:r w:rsidRPr="0047129A">
        <w:t xml:space="preserve">внести изменения в структуру муниципальной программы, исходя из </w:t>
      </w:r>
      <w:proofErr w:type="spellStart"/>
      <w:r w:rsidRPr="0047129A">
        <w:t>приоритезации</w:t>
      </w:r>
      <w:proofErr w:type="spellEnd"/>
      <w:r w:rsidRPr="0047129A">
        <w:t xml:space="preserve"> мероприятий (проектов), с учетом их значимости в достижении целей муниципальной программы с перераспределением бюджетных ассигнований на их реализацию.</w:t>
      </w:r>
    </w:p>
    <w:p w:rsidR="00B91D2D" w:rsidRPr="0047129A" w:rsidRDefault="00B91D2D" w:rsidP="00B91D2D">
      <w:pPr>
        <w:ind w:firstLine="709"/>
        <w:jc w:val="both"/>
        <w:rPr>
          <w:bCs/>
          <w:highlight w:val="yellow"/>
        </w:rPr>
      </w:pPr>
    </w:p>
    <w:p w:rsidR="00B91D2D" w:rsidRPr="0047129A" w:rsidRDefault="00B91D2D" w:rsidP="00B91D2D">
      <w:pPr>
        <w:jc w:val="center"/>
        <w:rPr>
          <w:color w:val="000000"/>
        </w:rPr>
      </w:pPr>
      <w:r w:rsidRPr="0047129A">
        <w:rPr>
          <w:bCs/>
        </w:rPr>
        <w:t>4.15.</w:t>
      </w:r>
      <w:r w:rsidRPr="0047129A">
        <w:rPr>
          <w:color w:val="000000"/>
        </w:rPr>
        <w:t xml:space="preserve"> </w:t>
      </w:r>
      <w:r w:rsidRPr="0047129A">
        <w:rPr>
          <w:bCs/>
        </w:rPr>
        <w:t>Муниципальная программа Кондинского района «Экологическая безопасность</w:t>
      </w:r>
      <w:r w:rsidRPr="0047129A">
        <w:rPr>
          <w:color w:val="000000"/>
        </w:rPr>
        <w:t>»</w:t>
      </w:r>
    </w:p>
    <w:p w:rsidR="00B91D2D" w:rsidRPr="0047129A" w:rsidRDefault="00B91D2D" w:rsidP="00B91D2D">
      <w:pPr>
        <w:ind w:firstLine="709"/>
        <w:jc w:val="center"/>
        <w:rPr>
          <w:color w:val="000000"/>
        </w:rPr>
      </w:pPr>
    </w:p>
    <w:p w:rsidR="00B91D2D" w:rsidRPr="0047129A" w:rsidRDefault="00B91D2D" w:rsidP="00B91D2D">
      <w:pPr>
        <w:widowControl w:val="0"/>
        <w:ind w:firstLine="708"/>
        <w:jc w:val="both"/>
      </w:pPr>
      <w:r w:rsidRPr="0047129A">
        <w:t xml:space="preserve">Муниципальная программа Кондинского района </w:t>
      </w:r>
      <w:r w:rsidRPr="0047129A">
        <w:rPr>
          <w:bCs/>
        </w:rPr>
        <w:t>«Экологическая безопасность</w:t>
      </w:r>
      <w:r w:rsidRPr="0047129A">
        <w:rPr>
          <w:color w:val="000000"/>
        </w:rPr>
        <w:t xml:space="preserve">» </w:t>
      </w:r>
      <w:r w:rsidRPr="0047129A">
        <w:t>утверждена постановлением администрации Кондинского района от 08</w:t>
      </w:r>
      <w:r w:rsidR="001E5506">
        <w:t xml:space="preserve"> декабря </w:t>
      </w:r>
      <w:r w:rsidRPr="0047129A">
        <w:t>2022</w:t>
      </w:r>
      <w:r w:rsidR="000D3736">
        <w:t xml:space="preserve"> года        </w:t>
      </w:r>
      <w:r w:rsidRPr="0047129A">
        <w:t xml:space="preserve"> №</w:t>
      </w:r>
      <w:r w:rsidR="001E5506">
        <w:t xml:space="preserve"> </w:t>
      </w:r>
      <w:r w:rsidRPr="0047129A">
        <w:t xml:space="preserve">2664, </w:t>
      </w:r>
      <w:proofErr w:type="gramStart"/>
      <w:r w:rsidRPr="0047129A">
        <w:t>ответственный</w:t>
      </w:r>
      <w:proofErr w:type="gramEnd"/>
      <w:r w:rsidRPr="0047129A">
        <w:t xml:space="preserve"> исполнитель - управление жилищно-коммунального хозяйства администрации Кондинского района.</w:t>
      </w:r>
    </w:p>
    <w:p w:rsidR="00B91D2D" w:rsidRPr="0047129A" w:rsidRDefault="00B91D2D" w:rsidP="00B91D2D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129A">
        <w:rPr>
          <w:rFonts w:ascii="Times New Roman" w:hAnsi="Times New Roman"/>
          <w:sz w:val="24"/>
          <w:szCs w:val="24"/>
        </w:rPr>
        <w:t>Целью муниципальной программы является сохранение благоприятной окружающей среды.</w:t>
      </w:r>
    </w:p>
    <w:p w:rsidR="00B91D2D" w:rsidRPr="0047129A" w:rsidRDefault="00B91D2D" w:rsidP="00B91D2D">
      <w:pPr>
        <w:ind w:firstLine="708"/>
        <w:jc w:val="both"/>
      </w:pPr>
      <w:proofErr w:type="gramStart"/>
      <w:r w:rsidRPr="0047129A">
        <w:t>В 202</w:t>
      </w:r>
      <w:r>
        <w:t>4</w:t>
      </w:r>
      <w:r w:rsidRPr="0047129A">
        <w:t xml:space="preserve"> году в муниципальной программе реализовывались мероприятия, основанные на принципах проектного управления: </w:t>
      </w:r>
      <w:proofErr w:type="gramEnd"/>
    </w:p>
    <w:p w:rsidR="00B91D2D" w:rsidRPr="0047129A" w:rsidRDefault="00B91D2D" w:rsidP="00B91D2D">
      <w:pPr>
        <w:ind w:firstLine="708"/>
        <w:jc w:val="both"/>
      </w:pPr>
      <w:r w:rsidRPr="0047129A">
        <w:t>Национальный проект «Экология», в том числе:</w:t>
      </w:r>
    </w:p>
    <w:p w:rsidR="00B91D2D" w:rsidRPr="0047129A" w:rsidRDefault="00B91D2D" w:rsidP="00B91D2D">
      <w:pPr>
        <w:ind w:firstLine="708"/>
        <w:jc w:val="both"/>
      </w:pPr>
      <w:r w:rsidRPr="0047129A">
        <w:t xml:space="preserve">региональный проект «Сохранение </w:t>
      </w:r>
      <w:proofErr w:type="gramStart"/>
      <w:r w:rsidRPr="0047129A">
        <w:t>уникальных</w:t>
      </w:r>
      <w:proofErr w:type="gramEnd"/>
      <w:r w:rsidRPr="0047129A">
        <w:t xml:space="preserve"> водных объектов».</w:t>
      </w:r>
    </w:p>
    <w:p w:rsidR="00B91D2D" w:rsidRPr="0047129A" w:rsidRDefault="00B91D2D" w:rsidP="00B91D2D">
      <w:pPr>
        <w:ind w:firstLine="708"/>
        <w:jc w:val="both"/>
      </w:pPr>
      <w:r w:rsidRPr="0047129A">
        <w:t xml:space="preserve">Исходя из поставленных задач, направленных на дальнейшее совершенствование в сфере экологической безопасности, сформирован перечень из 2 целевых показателей муниципальной программы. </w:t>
      </w:r>
    </w:p>
    <w:p w:rsidR="00B91D2D" w:rsidRPr="0047129A" w:rsidRDefault="00B91D2D" w:rsidP="00B91D2D">
      <w:pPr>
        <w:ind w:firstLine="708"/>
        <w:jc w:val="both"/>
      </w:pPr>
      <w:r w:rsidRPr="0047129A">
        <w:t>Информация о степени достижения целевых показателей реализации муниципальной программы представлена в таблице 16.</w:t>
      </w:r>
    </w:p>
    <w:p w:rsidR="001E5506" w:rsidRDefault="001E5506" w:rsidP="00B91D2D">
      <w:pPr>
        <w:ind w:firstLine="709"/>
        <w:jc w:val="right"/>
      </w:pPr>
    </w:p>
    <w:p w:rsidR="00B91D2D" w:rsidRPr="0047129A" w:rsidRDefault="00B91D2D" w:rsidP="00B91D2D">
      <w:pPr>
        <w:ind w:firstLine="709"/>
        <w:jc w:val="right"/>
      </w:pPr>
      <w:r w:rsidRPr="0047129A">
        <w:t>Таблица 16</w:t>
      </w:r>
    </w:p>
    <w:p w:rsidR="00B91D2D" w:rsidRPr="0047129A" w:rsidRDefault="00B91D2D" w:rsidP="00B91D2D">
      <w:pPr>
        <w:jc w:val="center"/>
      </w:pPr>
    </w:p>
    <w:p w:rsidR="00B91D2D" w:rsidRPr="0047129A" w:rsidRDefault="00B91D2D" w:rsidP="00B91D2D">
      <w:pPr>
        <w:jc w:val="center"/>
      </w:pPr>
      <w:r w:rsidRPr="0047129A">
        <w:t>Достижение целевых показателей муниципальной программы</w:t>
      </w:r>
    </w:p>
    <w:p w:rsidR="00B91D2D" w:rsidRPr="0047129A" w:rsidRDefault="00B91D2D" w:rsidP="00B91D2D">
      <w:pPr>
        <w:jc w:val="center"/>
      </w:pPr>
    </w:p>
    <w:tbl>
      <w:tblPr>
        <w:tblStyle w:val="ab"/>
        <w:tblW w:w="4891" w:type="pct"/>
        <w:tblInd w:w="108" w:type="dxa"/>
        <w:tblLook w:val="04A0" w:firstRow="1" w:lastRow="0" w:firstColumn="1" w:lastColumn="0" w:noHBand="0" w:noVBand="1"/>
      </w:tblPr>
      <w:tblGrid>
        <w:gridCol w:w="445"/>
        <w:gridCol w:w="3740"/>
        <w:gridCol w:w="1961"/>
        <w:gridCol w:w="1170"/>
        <w:gridCol w:w="1039"/>
        <w:gridCol w:w="1284"/>
      </w:tblGrid>
      <w:tr w:rsidR="00B91D2D" w:rsidRPr="0047129A" w:rsidTr="00B45D96">
        <w:trPr>
          <w:trHeight w:val="68"/>
        </w:trPr>
        <w:tc>
          <w:tcPr>
            <w:tcW w:w="231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lastRenderedPageBreak/>
              <w:t>№</w:t>
            </w:r>
          </w:p>
        </w:tc>
        <w:tc>
          <w:tcPr>
            <w:tcW w:w="1940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 xml:space="preserve">Наименование </w:t>
            </w:r>
          </w:p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</w:rPr>
              <w:t>целевых показателей</w:t>
            </w:r>
          </w:p>
        </w:tc>
        <w:tc>
          <w:tcPr>
            <w:tcW w:w="1017" w:type="pct"/>
            <w:vMerge w:val="restar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Базовый показатель</w:t>
            </w:r>
            <w:r w:rsidR="001E5506">
              <w:rPr>
                <w:color w:val="000000"/>
                <w:lang w:eastAsia="en-US"/>
              </w:rPr>
              <w:t xml:space="preserve">                    </w:t>
            </w:r>
            <w:r w:rsidRPr="0047129A">
              <w:rPr>
                <w:color w:val="000000"/>
                <w:lang w:eastAsia="en-US"/>
              </w:rPr>
              <w:t xml:space="preserve"> на начало реализации муниципальной программы</w:t>
            </w:r>
          </w:p>
        </w:tc>
        <w:tc>
          <w:tcPr>
            <w:tcW w:w="1812" w:type="pct"/>
            <w:gridSpan w:val="3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Значение показателя</w:t>
            </w:r>
            <w:r w:rsidR="00B45D96">
              <w:rPr>
                <w:color w:val="000000"/>
                <w:lang w:eastAsia="en-US"/>
              </w:rPr>
              <w:t xml:space="preserve">                                </w:t>
            </w:r>
            <w:r w:rsidRPr="0047129A">
              <w:rPr>
                <w:color w:val="000000"/>
                <w:lang w:eastAsia="en-US"/>
              </w:rPr>
              <w:t xml:space="preserve"> за </w:t>
            </w:r>
            <w:r>
              <w:rPr>
                <w:color w:val="000000"/>
                <w:lang w:eastAsia="en-US"/>
              </w:rPr>
              <w:t>2024</w:t>
            </w:r>
            <w:r w:rsidRPr="0047129A">
              <w:rPr>
                <w:color w:val="000000"/>
                <w:lang w:eastAsia="en-US"/>
              </w:rPr>
              <w:t xml:space="preserve"> год</w:t>
            </w:r>
          </w:p>
        </w:tc>
      </w:tr>
      <w:tr w:rsidR="00B91D2D" w:rsidRPr="0047129A" w:rsidTr="00B45D96">
        <w:trPr>
          <w:trHeight w:val="68"/>
        </w:trPr>
        <w:tc>
          <w:tcPr>
            <w:tcW w:w="231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1940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1017" w:type="pct"/>
            <w:vMerge/>
            <w:hideMark/>
          </w:tcPr>
          <w:p w:rsidR="00B91D2D" w:rsidRPr="0047129A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607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план</w:t>
            </w:r>
          </w:p>
        </w:tc>
        <w:tc>
          <w:tcPr>
            <w:tcW w:w="539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факт</w:t>
            </w:r>
          </w:p>
        </w:tc>
        <w:tc>
          <w:tcPr>
            <w:tcW w:w="666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%</w:t>
            </w:r>
          </w:p>
        </w:tc>
      </w:tr>
      <w:tr w:rsidR="00B91D2D" w:rsidRPr="0047129A" w:rsidTr="00B45D96">
        <w:trPr>
          <w:trHeight w:val="68"/>
        </w:trPr>
        <w:tc>
          <w:tcPr>
            <w:tcW w:w="231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1.</w:t>
            </w:r>
          </w:p>
        </w:tc>
        <w:tc>
          <w:tcPr>
            <w:tcW w:w="1940" w:type="pct"/>
            <w:hideMark/>
          </w:tcPr>
          <w:p w:rsidR="00B91D2D" w:rsidRPr="0047129A" w:rsidRDefault="00B91D2D" w:rsidP="001E5506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Протяженность очищенной прибрежной полосы водных объектов, км</w:t>
            </w:r>
          </w:p>
        </w:tc>
        <w:tc>
          <w:tcPr>
            <w:tcW w:w="1017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18,2</w:t>
            </w:r>
          </w:p>
        </w:tc>
        <w:tc>
          <w:tcPr>
            <w:tcW w:w="607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50,3</w:t>
            </w:r>
          </w:p>
        </w:tc>
        <w:tc>
          <w:tcPr>
            <w:tcW w:w="539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66,5</w:t>
            </w:r>
          </w:p>
        </w:tc>
        <w:tc>
          <w:tcPr>
            <w:tcW w:w="666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132,2</w:t>
            </w:r>
          </w:p>
        </w:tc>
      </w:tr>
      <w:tr w:rsidR="00B91D2D" w:rsidRPr="0047129A" w:rsidTr="00B45D96">
        <w:trPr>
          <w:trHeight w:val="68"/>
        </w:trPr>
        <w:tc>
          <w:tcPr>
            <w:tcW w:w="231" w:type="pct"/>
            <w:noWrap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7129A">
              <w:rPr>
                <w:color w:val="000000"/>
                <w:lang w:eastAsia="en-US"/>
              </w:rPr>
              <w:t>2.</w:t>
            </w:r>
          </w:p>
        </w:tc>
        <w:tc>
          <w:tcPr>
            <w:tcW w:w="1940" w:type="pct"/>
            <w:hideMark/>
          </w:tcPr>
          <w:p w:rsidR="00B91D2D" w:rsidRPr="0047129A" w:rsidRDefault="00B91D2D" w:rsidP="001E5506">
            <w:pPr>
              <w:jc w:val="both"/>
              <w:rPr>
                <w:color w:val="000000"/>
              </w:rPr>
            </w:pPr>
            <w:r w:rsidRPr="0047129A">
              <w:rPr>
                <w:color w:val="000000"/>
              </w:rPr>
              <w:t>Количество населения, вовлеченного в мероприятия по очистке берегов водных объектов, тысяч человек (с нарастающим итогом)</w:t>
            </w:r>
          </w:p>
        </w:tc>
        <w:tc>
          <w:tcPr>
            <w:tcW w:w="1017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 w:rsidRPr="0047129A">
              <w:rPr>
                <w:color w:val="000000"/>
              </w:rPr>
              <w:t>4,5</w:t>
            </w:r>
          </w:p>
        </w:tc>
        <w:tc>
          <w:tcPr>
            <w:tcW w:w="607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1,599</w:t>
            </w:r>
          </w:p>
        </w:tc>
        <w:tc>
          <w:tcPr>
            <w:tcW w:w="539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1,630</w:t>
            </w:r>
          </w:p>
        </w:tc>
        <w:tc>
          <w:tcPr>
            <w:tcW w:w="666" w:type="pct"/>
            <w:hideMark/>
          </w:tcPr>
          <w:p w:rsidR="00B91D2D" w:rsidRPr="0047129A" w:rsidRDefault="00B91D2D" w:rsidP="00494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101,9</w:t>
            </w:r>
          </w:p>
        </w:tc>
      </w:tr>
    </w:tbl>
    <w:p w:rsidR="00B91D2D" w:rsidRPr="0047129A" w:rsidRDefault="00B91D2D" w:rsidP="00B91D2D">
      <w:pPr>
        <w:ind w:firstLine="709"/>
        <w:jc w:val="both"/>
        <w:rPr>
          <w:color w:val="000000"/>
          <w:lang w:eastAsia="en-US"/>
        </w:rPr>
      </w:pPr>
    </w:p>
    <w:p w:rsidR="00B91D2D" w:rsidRPr="0047129A" w:rsidRDefault="00B91D2D" w:rsidP="00B91D2D">
      <w:pPr>
        <w:ind w:firstLine="709"/>
        <w:jc w:val="both"/>
      </w:pPr>
      <w:r w:rsidRPr="0047129A">
        <w:t>По результатам реализации за 202</w:t>
      </w:r>
      <w:r w:rsidR="00B45D96">
        <w:t>4</w:t>
      </w:r>
      <w:r w:rsidRPr="0047129A">
        <w:t xml:space="preserve"> год муниципальная программа признана умеренно эффективной, значение интегральной оценки в баллах </w:t>
      </w:r>
      <w:r w:rsidR="001E5506">
        <w:t>-</w:t>
      </w:r>
      <w:r w:rsidRPr="0047129A">
        <w:t xml:space="preserve"> 7,</w:t>
      </w:r>
      <w:r>
        <w:t>52</w:t>
      </w:r>
      <w:r w:rsidRPr="0047129A">
        <w:t xml:space="preserve">                                           </w:t>
      </w:r>
      <w:r w:rsidRPr="0047129A">
        <w:rPr>
          <w:bCs/>
        </w:rPr>
        <w:t>(максимальное значение - 10,00)</w:t>
      </w:r>
      <w:r w:rsidRPr="0047129A">
        <w:t>, учитывающей вес комплексных критериев: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общественная оценка результатов реализации муниципальной программы - </w:t>
      </w:r>
      <w:r w:rsidR="001E5506">
        <w:t xml:space="preserve">                 </w:t>
      </w:r>
      <w:r w:rsidRPr="0047129A">
        <w:t xml:space="preserve">оценка 2,70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>результативность муниципальной программы - оценка 2,</w:t>
      </w:r>
      <w:r>
        <w:t>70</w:t>
      </w:r>
      <w:r w:rsidRPr="0047129A">
        <w:t xml:space="preserve">                                      </w:t>
      </w:r>
      <w:r w:rsidRPr="0047129A">
        <w:rPr>
          <w:bCs/>
        </w:rPr>
        <w:t>(максимальное значение - 3,00)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эффективность механизма реализации муниципальной программы - 1,40 </w:t>
      </w:r>
      <w:r w:rsidRPr="0047129A">
        <w:rPr>
          <w:bCs/>
        </w:rPr>
        <w:t>(максимальное значение - 2,00)</w:t>
      </w:r>
      <w:r w:rsidRPr="0047129A">
        <w:t>;</w:t>
      </w:r>
    </w:p>
    <w:p w:rsidR="00B91D2D" w:rsidRPr="0047129A" w:rsidRDefault="00B91D2D" w:rsidP="00B91D2D">
      <w:pPr>
        <w:ind w:firstLine="709"/>
        <w:jc w:val="both"/>
      </w:pPr>
      <w:r w:rsidRPr="0047129A">
        <w:t xml:space="preserve">обеспечение муниципальной программы </w:t>
      </w:r>
      <w:r w:rsidR="001E5506">
        <w:t>-</w:t>
      </w:r>
      <w:r w:rsidRPr="0047129A">
        <w:t xml:space="preserve"> 0,72 </w:t>
      </w:r>
      <w:r w:rsidRPr="0047129A">
        <w:rPr>
          <w:bCs/>
        </w:rPr>
        <w:t>(максимальное значение - 2,00)</w:t>
      </w:r>
      <w:r w:rsidRPr="0047129A">
        <w:t>.</w:t>
      </w:r>
    </w:p>
    <w:p w:rsidR="00B91D2D" w:rsidRPr="0047129A" w:rsidRDefault="00B91D2D" w:rsidP="00B91D2D">
      <w:pPr>
        <w:widowControl w:val="0"/>
        <w:ind w:firstLine="709"/>
        <w:jc w:val="both"/>
        <w:rPr>
          <w:bCs/>
        </w:rPr>
      </w:pPr>
      <w:proofErr w:type="gramStart"/>
      <w:r w:rsidRPr="0047129A">
        <w:rPr>
          <w:bCs/>
        </w:rPr>
        <w:t>По результатам проведенной оценки эффективности муниципальной программы за 202</w:t>
      </w:r>
      <w:r>
        <w:rPr>
          <w:bCs/>
        </w:rPr>
        <w:t>4</w:t>
      </w:r>
      <w:r w:rsidRPr="0047129A">
        <w:rPr>
          <w:bCs/>
        </w:rPr>
        <w:t xml:space="preserve"> год, учитывая, что ее мероприятия направлены на достижение целей и целевых по</w:t>
      </w:r>
      <w:r>
        <w:rPr>
          <w:bCs/>
        </w:rPr>
        <w:t>казателей национального проекта</w:t>
      </w:r>
      <w:r w:rsidRPr="0047129A">
        <w:rPr>
          <w:bCs/>
        </w:rPr>
        <w:t xml:space="preserve"> «Экология»</w:t>
      </w:r>
      <w:r>
        <w:rPr>
          <w:bCs/>
        </w:rPr>
        <w:t>,</w:t>
      </w:r>
      <w:r w:rsidRPr="0047129A">
        <w:rPr>
          <w:bCs/>
        </w:rPr>
        <w:t xml:space="preserve"> целесообразно внести изменения в структуру муниципальной программы, исходя из </w:t>
      </w:r>
      <w:proofErr w:type="spellStart"/>
      <w:r w:rsidRPr="0047129A">
        <w:rPr>
          <w:bCs/>
        </w:rPr>
        <w:t>приоритезации</w:t>
      </w:r>
      <w:proofErr w:type="spellEnd"/>
      <w:r w:rsidRPr="0047129A">
        <w:rPr>
          <w:bCs/>
        </w:rPr>
        <w:t xml:space="preserve"> мероприятий (проектов), </w:t>
      </w:r>
      <w:r w:rsidR="001E5506">
        <w:rPr>
          <w:bCs/>
        </w:rPr>
        <w:t xml:space="preserve">                </w:t>
      </w:r>
      <w:r w:rsidRPr="0047129A">
        <w:rPr>
          <w:bCs/>
        </w:rPr>
        <w:t>с учетом их значимости в достижении целей муниципальной программы с перераспределением бюджетных ассигнований на их реализацию.</w:t>
      </w:r>
      <w:proofErr w:type="gramEnd"/>
    </w:p>
    <w:p w:rsidR="00B91D2D" w:rsidRDefault="00B91D2D" w:rsidP="00B91D2D">
      <w:pPr>
        <w:widowControl w:val="0"/>
        <w:ind w:firstLine="709"/>
        <w:jc w:val="both"/>
        <w:rPr>
          <w:bCs/>
          <w:color w:val="FF0000"/>
          <w:highlight w:val="yellow"/>
        </w:rPr>
      </w:pPr>
    </w:p>
    <w:p w:rsidR="00B91D2D" w:rsidRPr="00CA0C37" w:rsidRDefault="00B91D2D" w:rsidP="00B91D2D">
      <w:pPr>
        <w:jc w:val="center"/>
        <w:rPr>
          <w:color w:val="000000"/>
        </w:rPr>
      </w:pPr>
      <w:r w:rsidRPr="00CA0C37">
        <w:rPr>
          <w:bCs/>
        </w:rPr>
        <w:t>4.16.</w:t>
      </w:r>
      <w:r w:rsidRPr="00CA0C37">
        <w:rPr>
          <w:color w:val="000000"/>
        </w:rPr>
        <w:t xml:space="preserve"> </w:t>
      </w:r>
      <w:r w:rsidRPr="00CA0C37">
        <w:rPr>
          <w:bCs/>
        </w:rPr>
        <w:t>Раз</w:t>
      </w:r>
      <w:r w:rsidR="001E5506">
        <w:rPr>
          <w:bCs/>
        </w:rPr>
        <w:t>витие экономического потенциала</w:t>
      </w:r>
    </w:p>
    <w:p w:rsidR="00B91D2D" w:rsidRPr="00CA0C37" w:rsidRDefault="00B91D2D" w:rsidP="00B91D2D">
      <w:pPr>
        <w:ind w:firstLine="709"/>
        <w:jc w:val="center"/>
        <w:rPr>
          <w:color w:val="000000"/>
        </w:rPr>
      </w:pPr>
    </w:p>
    <w:p w:rsidR="00B91D2D" w:rsidRPr="002051FA" w:rsidRDefault="00B91D2D" w:rsidP="00B91D2D">
      <w:pPr>
        <w:ind w:firstLine="709"/>
        <w:jc w:val="both"/>
      </w:pPr>
      <w:r w:rsidRPr="002051FA">
        <w:t>Муниципальная программа Кондинского района «</w:t>
      </w:r>
      <w:r w:rsidRPr="002051FA">
        <w:rPr>
          <w:bCs/>
        </w:rPr>
        <w:t>Развитие экономического потенциала</w:t>
      </w:r>
      <w:r w:rsidRPr="002051FA">
        <w:t>» утверждена постановлением администрации Кондинского района от 31</w:t>
      </w:r>
      <w:r w:rsidR="001E5506">
        <w:t xml:space="preserve"> октября </w:t>
      </w:r>
      <w:r w:rsidRPr="002051FA">
        <w:t>2022</w:t>
      </w:r>
      <w:r w:rsidR="001E5506">
        <w:t xml:space="preserve"> года</w:t>
      </w:r>
      <w:r w:rsidRPr="002051FA">
        <w:t xml:space="preserve"> № 2371, ответственный исполнитель - комитет экономического развития администрации Кондинского района.</w:t>
      </w:r>
    </w:p>
    <w:p w:rsidR="00B91D2D" w:rsidRPr="002051FA" w:rsidRDefault="00B91D2D" w:rsidP="00B91D2D">
      <w:pPr>
        <w:ind w:firstLine="709"/>
        <w:jc w:val="both"/>
      </w:pPr>
      <w:r w:rsidRPr="002051FA">
        <w:t xml:space="preserve">Целью муниципальной программы является </w:t>
      </w:r>
      <w:r w:rsidRPr="002051FA">
        <w:rPr>
          <w:rFonts w:cs="Arial"/>
          <w:szCs w:val="22"/>
        </w:rPr>
        <w:t>обеспечение содействия занятости населения и защита от безработицы, повышение качества стратегического планирования и развитие конкуренции, создание условий для обеспечения благоприятного инвестиционного климата</w:t>
      </w:r>
      <w:r w:rsidRPr="002051FA">
        <w:t>.</w:t>
      </w:r>
    </w:p>
    <w:p w:rsidR="00B91D2D" w:rsidRPr="002051FA" w:rsidRDefault="00B91D2D" w:rsidP="00B91D2D">
      <w:pPr>
        <w:ind w:firstLine="709"/>
        <w:jc w:val="both"/>
      </w:pPr>
      <w:proofErr w:type="gramStart"/>
      <w:r w:rsidRPr="002051FA">
        <w:t>В 202</w:t>
      </w:r>
      <w:r>
        <w:t>4</w:t>
      </w:r>
      <w:r w:rsidRPr="002051FA">
        <w:t xml:space="preserve"> году мероприятия, основанные на принципах проектного управления, </w:t>
      </w:r>
      <w:r w:rsidR="001E5506">
        <w:t xml:space="preserve">                             </w:t>
      </w:r>
      <w:r w:rsidRPr="002051FA">
        <w:t>в муниципальной программе не реализовывались.</w:t>
      </w:r>
      <w:proofErr w:type="gramEnd"/>
    </w:p>
    <w:p w:rsidR="00B91D2D" w:rsidRPr="002051FA" w:rsidRDefault="00B91D2D" w:rsidP="00B91D2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051FA">
        <w:t xml:space="preserve">Исходя из поставленных задач, направленных </w:t>
      </w:r>
      <w:r w:rsidRPr="002051FA">
        <w:rPr>
          <w:rFonts w:cs="Arial"/>
          <w:szCs w:val="22"/>
        </w:rPr>
        <w:t>на сохранение стабильной и управляемой ситуации на рынке труда Кондинского района, совершенствование системы стратегического планирования, совершенствование нормативно-правовой базы по обеспечению благоприятного инвестиционного климата</w:t>
      </w:r>
      <w:r w:rsidRPr="002051FA">
        <w:t xml:space="preserve"> сформирован </w:t>
      </w:r>
      <w:r>
        <w:t>перечень из 2</w:t>
      </w:r>
      <w:r w:rsidRPr="002051FA">
        <w:t xml:space="preserve"> целев</w:t>
      </w:r>
      <w:r>
        <w:t>ых</w:t>
      </w:r>
      <w:r w:rsidRPr="002051FA">
        <w:t xml:space="preserve"> показател</w:t>
      </w:r>
      <w:r>
        <w:t>ей</w:t>
      </w:r>
      <w:r w:rsidRPr="002051FA">
        <w:t xml:space="preserve"> муниципальной программы.</w:t>
      </w:r>
    </w:p>
    <w:p w:rsidR="00B91D2D" w:rsidRPr="00BA1031" w:rsidRDefault="00B91D2D" w:rsidP="00B91D2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A1031">
        <w:t>Информация о степени достижения целевых показателей реализации муниципальной программы представлена в таблице 17.</w:t>
      </w:r>
    </w:p>
    <w:p w:rsidR="001E5506" w:rsidRDefault="001E5506" w:rsidP="00B91D2D">
      <w:pPr>
        <w:ind w:firstLine="709"/>
        <w:jc w:val="right"/>
      </w:pPr>
    </w:p>
    <w:p w:rsidR="00B91D2D" w:rsidRPr="00BA1031" w:rsidRDefault="00B91D2D" w:rsidP="00B91D2D">
      <w:pPr>
        <w:ind w:firstLine="709"/>
        <w:jc w:val="right"/>
      </w:pPr>
      <w:r w:rsidRPr="00BA1031">
        <w:lastRenderedPageBreak/>
        <w:t>Таблица 17</w:t>
      </w:r>
    </w:p>
    <w:p w:rsidR="00B91D2D" w:rsidRPr="00BA1031" w:rsidRDefault="00B91D2D" w:rsidP="00B91D2D">
      <w:pPr>
        <w:ind w:firstLine="709"/>
        <w:jc w:val="right"/>
      </w:pPr>
    </w:p>
    <w:p w:rsidR="00B91D2D" w:rsidRPr="00BA1031" w:rsidRDefault="00B91D2D" w:rsidP="00B91D2D">
      <w:pPr>
        <w:jc w:val="center"/>
      </w:pPr>
      <w:r w:rsidRPr="00BA1031">
        <w:t xml:space="preserve">Достижение целевых показателей муниципальной программы </w:t>
      </w:r>
    </w:p>
    <w:p w:rsidR="00B91D2D" w:rsidRPr="00A92191" w:rsidRDefault="00B91D2D" w:rsidP="00B91D2D">
      <w:pPr>
        <w:jc w:val="center"/>
        <w:rPr>
          <w:highlight w:val="yellow"/>
        </w:rPr>
      </w:pPr>
    </w:p>
    <w:tbl>
      <w:tblPr>
        <w:tblStyle w:val="ab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3682"/>
        <w:gridCol w:w="1828"/>
        <w:gridCol w:w="1253"/>
        <w:gridCol w:w="1168"/>
        <w:gridCol w:w="1263"/>
      </w:tblGrid>
      <w:tr w:rsidR="00B91D2D" w:rsidRPr="00A92191" w:rsidTr="00DC5449">
        <w:trPr>
          <w:trHeight w:val="68"/>
        </w:trPr>
        <w:tc>
          <w:tcPr>
            <w:tcW w:w="231" w:type="pct"/>
            <w:vMerge w:val="restart"/>
            <w:hideMark/>
          </w:tcPr>
          <w:p w:rsidR="00B91D2D" w:rsidRPr="00BA1031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>№</w:t>
            </w:r>
          </w:p>
        </w:tc>
        <w:tc>
          <w:tcPr>
            <w:tcW w:w="1910" w:type="pct"/>
            <w:vMerge w:val="restart"/>
            <w:hideMark/>
          </w:tcPr>
          <w:p w:rsidR="00B91D2D" w:rsidRPr="00BA1031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 xml:space="preserve">Наименование целевых показателей </w:t>
            </w:r>
          </w:p>
        </w:tc>
        <w:tc>
          <w:tcPr>
            <w:tcW w:w="948" w:type="pct"/>
            <w:vMerge w:val="restart"/>
            <w:hideMark/>
          </w:tcPr>
          <w:p w:rsidR="00B91D2D" w:rsidRPr="00BA1031" w:rsidRDefault="00B91D2D" w:rsidP="00DC5449">
            <w:pPr>
              <w:ind w:right="-57"/>
              <w:jc w:val="center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 xml:space="preserve">Базовый показатель </w:t>
            </w:r>
            <w:r w:rsidR="001E5506">
              <w:rPr>
                <w:color w:val="000000"/>
                <w:lang w:eastAsia="en-US"/>
              </w:rPr>
              <w:t xml:space="preserve">                   </w:t>
            </w:r>
            <w:r w:rsidRPr="00BA1031">
              <w:rPr>
                <w:color w:val="000000"/>
                <w:lang w:eastAsia="en-US"/>
              </w:rPr>
              <w:t>на начало реализации муниципальной программы</w:t>
            </w:r>
          </w:p>
        </w:tc>
        <w:tc>
          <w:tcPr>
            <w:tcW w:w="1912" w:type="pct"/>
            <w:gridSpan w:val="3"/>
            <w:hideMark/>
          </w:tcPr>
          <w:p w:rsidR="00B91D2D" w:rsidRPr="00BA1031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>Значение показателя за 202</w:t>
            </w:r>
            <w:r>
              <w:rPr>
                <w:color w:val="000000"/>
                <w:lang w:eastAsia="en-US"/>
              </w:rPr>
              <w:t>4</w:t>
            </w:r>
            <w:r w:rsidRPr="00BA1031">
              <w:rPr>
                <w:color w:val="000000"/>
                <w:lang w:eastAsia="en-US"/>
              </w:rPr>
              <w:t xml:space="preserve"> год</w:t>
            </w:r>
          </w:p>
        </w:tc>
      </w:tr>
      <w:tr w:rsidR="00B91D2D" w:rsidRPr="00A92191" w:rsidTr="00DC5449">
        <w:trPr>
          <w:trHeight w:val="68"/>
        </w:trPr>
        <w:tc>
          <w:tcPr>
            <w:tcW w:w="231" w:type="pct"/>
            <w:vMerge/>
            <w:hideMark/>
          </w:tcPr>
          <w:p w:rsidR="00B91D2D" w:rsidRPr="00BA1031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1910" w:type="pct"/>
            <w:vMerge/>
            <w:hideMark/>
          </w:tcPr>
          <w:p w:rsidR="00B91D2D" w:rsidRPr="00BA1031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948" w:type="pct"/>
            <w:vMerge/>
            <w:hideMark/>
          </w:tcPr>
          <w:p w:rsidR="00B91D2D" w:rsidRPr="00BA1031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650" w:type="pct"/>
            <w:hideMark/>
          </w:tcPr>
          <w:p w:rsidR="00B91D2D" w:rsidRPr="00BA1031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>план</w:t>
            </w:r>
          </w:p>
        </w:tc>
        <w:tc>
          <w:tcPr>
            <w:tcW w:w="606" w:type="pct"/>
            <w:hideMark/>
          </w:tcPr>
          <w:p w:rsidR="00B91D2D" w:rsidRPr="00BA1031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>факт</w:t>
            </w:r>
          </w:p>
        </w:tc>
        <w:tc>
          <w:tcPr>
            <w:tcW w:w="655" w:type="pct"/>
            <w:hideMark/>
          </w:tcPr>
          <w:p w:rsidR="00B91D2D" w:rsidRPr="00BA1031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>%</w:t>
            </w:r>
          </w:p>
        </w:tc>
      </w:tr>
      <w:tr w:rsidR="00B91D2D" w:rsidRPr="00BA1031" w:rsidTr="00DC5449">
        <w:trPr>
          <w:trHeight w:val="68"/>
        </w:trPr>
        <w:tc>
          <w:tcPr>
            <w:tcW w:w="231" w:type="pct"/>
            <w:noWrap/>
            <w:hideMark/>
          </w:tcPr>
          <w:p w:rsidR="00B91D2D" w:rsidRPr="00BA1031" w:rsidRDefault="00B91D2D" w:rsidP="004944A0">
            <w:pPr>
              <w:jc w:val="right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>1.</w:t>
            </w:r>
          </w:p>
        </w:tc>
        <w:tc>
          <w:tcPr>
            <w:tcW w:w="1910" w:type="pct"/>
            <w:hideMark/>
          </w:tcPr>
          <w:p w:rsidR="00B91D2D" w:rsidRPr="00BA1031" w:rsidRDefault="00B91D2D" w:rsidP="001E5506">
            <w:pPr>
              <w:jc w:val="both"/>
              <w:rPr>
                <w:color w:val="000000"/>
                <w:lang w:eastAsia="en-US"/>
              </w:rPr>
            </w:pPr>
            <w:r w:rsidRPr="00BA1031">
              <w:rPr>
                <w:rFonts w:cs="Arial"/>
                <w:szCs w:val="22"/>
              </w:rPr>
              <w:t>Уровень регистрируемой безработицы к численности экономически активного населения в Кондинском районе (на конец года), %</w:t>
            </w:r>
          </w:p>
        </w:tc>
        <w:tc>
          <w:tcPr>
            <w:tcW w:w="948" w:type="pct"/>
            <w:hideMark/>
          </w:tcPr>
          <w:p w:rsidR="00B91D2D" w:rsidRPr="00BA1031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>4,9</w:t>
            </w:r>
          </w:p>
        </w:tc>
        <w:tc>
          <w:tcPr>
            <w:tcW w:w="650" w:type="pct"/>
            <w:hideMark/>
          </w:tcPr>
          <w:p w:rsidR="00B91D2D" w:rsidRPr="00BA1031" w:rsidRDefault="00B91D2D" w:rsidP="004944A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1,98</w:t>
            </w:r>
          </w:p>
        </w:tc>
        <w:tc>
          <w:tcPr>
            <w:tcW w:w="606" w:type="pct"/>
            <w:hideMark/>
          </w:tcPr>
          <w:p w:rsidR="00B91D2D" w:rsidRPr="00BA1031" w:rsidRDefault="00B91D2D" w:rsidP="004944A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1,46</w:t>
            </w:r>
          </w:p>
        </w:tc>
        <w:tc>
          <w:tcPr>
            <w:tcW w:w="655" w:type="pct"/>
            <w:hideMark/>
          </w:tcPr>
          <w:p w:rsidR="00B91D2D" w:rsidRPr="00BA1031" w:rsidRDefault="00B91D2D" w:rsidP="004944A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135,6</w:t>
            </w:r>
          </w:p>
        </w:tc>
      </w:tr>
      <w:tr w:rsidR="00B91D2D" w:rsidRPr="00BA1031" w:rsidTr="00DC5449">
        <w:trPr>
          <w:trHeight w:val="68"/>
        </w:trPr>
        <w:tc>
          <w:tcPr>
            <w:tcW w:w="231" w:type="pct"/>
            <w:noWrap/>
          </w:tcPr>
          <w:p w:rsidR="00B91D2D" w:rsidRPr="00BA1031" w:rsidRDefault="00B91D2D" w:rsidP="004944A0">
            <w:pPr>
              <w:jc w:val="right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>2.</w:t>
            </w:r>
          </w:p>
        </w:tc>
        <w:tc>
          <w:tcPr>
            <w:tcW w:w="1910" w:type="pct"/>
          </w:tcPr>
          <w:p w:rsidR="00B91D2D" w:rsidRPr="00BA1031" w:rsidRDefault="00B91D2D" w:rsidP="001E5506">
            <w:pPr>
              <w:jc w:val="both"/>
              <w:rPr>
                <w:color w:val="000000"/>
                <w:lang w:eastAsia="en-US"/>
              </w:rPr>
            </w:pPr>
            <w:r w:rsidRPr="00BA1031">
              <w:rPr>
                <w:rFonts w:cs="Arial"/>
                <w:szCs w:val="22"/>
              </w:rPr>
              <w:t xml:space="preserve">Инвестиции в основной капитал, </w:t>
            </w:r>
            <w:proofErr w:type="gramStart"/>
            <w:r w:rsidRPr="00BA1031">
              <w:rPr>
                <w:rFonts w:cs="Arial"/>
                <w:szCs w:val="22"/>
              </w:rPr>
              <w:t>млн</w:t>
            </w:r>
            <w:proofErr w:type="gramEnd"/>
            <w:r w:rsidRPr="00BA1031">
              <w:rPr>
                <w:rFonts w:cs="Arial"/>
                <w:szCs w:val="22"/>
              </w:rPr>
              <w:t xml:space="preserve"> руб</w:t>
            </w:r>
            <w:r w:rsidRPr="00BA1031">
              <w:rPr>
                <w:rFonts w:eastAsia="Calibri" w:cs="Arial"/>
                <w:szCs w:val="22"/>
              </w:rPr>
              <w:t>лей</w:t>
            </w:r>
          </w:p>
        </w:tc>
        <w:tc>
          <w:tcPr>
            <w:tcW w:w="948" w:type="pct"/>
          </w:tcPr>
          <w:p w:rsidR="00B91D2D" w:rsidRPr="00BA1031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BA1031">
              <w:rPr>
                <w:color w:val="000000"/>
                <w:lang w:eastAsia="en-US"/>
              </w:rPr>
              <w:t>46 259</w:t>
            </w:r>
          </w:p>
        </w:tc>
        <w:tc>
          <w:tcPr>
            <w:tcW w:w="650" w:type="pct"/>
          </w:tcPr>
          <w:p w:rsidR="00B91D2D" w:rsidRPr="00BA1031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E34FD9">
              <w:rPr>
                <w:color w:val="000000"/>
                <w:lang w:eastAsia="en-US"/>
              </w:rPr>
              <w:t>71</w:t>
            </w:r>
            <w:r w:rsidR="00DC5449">
              <w:rPr>
                <w:color w:val="000000"/>
                <w:lang w:eastAsia="en-US"/>
              </w:rPr>
              <w:t xml:space="preserve"> </w:t>
            </w:r>
            <w:r w:rsidRPr="00E34FD9">
              <w:rPr>
                <w:color w:val="000000"/>
                <w:lang w:eastAsia="en-US"/>
              </w:rPr>
              <w:t>632,63</w:t>
            </w:r>
          </w:p>
        </w:tc>
        <w:tc>
          <w:tcPr>
            <w:tcW w:w="606" w:type="pct"/>
          </w:tcPr>
          <w:p w:rsidR="00B91D2D" w:rsidRPr="00BA1031" w:rsidRDefault="00B91D2D" w:rsidP="00DC5449">
            <w:pPr>
              <w:ind w:right="-57"/>
              <w:jc w:val="center"/>
              <w:rPr>
                <w:color w:val="000000"/>
                <w:lang w:eastAsia="en-US"/>
              </w:rPr>
            </w:pPr>
            <w:r w:rsidRPr="00E34FD9">
              <w:rPr>
                <w:color w:val="000000"/>
                <w:lang w:eastAsia="en-US"/>
              </w:rPr>
              <w:t>73</w:t>
            </w:r>
            <w:r w:rsidR="00DC5449">
              <w:rPr>
                <w:color w:val="000000"/>
                <w:lang w:eastAsia="en-US"/>
              </w:rPr>
              <w:t xml:space="preserve"> </w:t>
            </w:r>
            <w:r w:rsidRPr="00E34FD9">
              <w:rPr>
                <w:color w:val="000000"/>
                <w:lang w:eastAsia="en-US"/>
              </w:rPr>
              <w:t>334,16</w:t>
            </w:r>
          </w:p>
        </w:tc>
        <w:tc>
          <w:tcPr>
            <w:tcW w:w="655" w:type="pct"/>
          </w:tcPr>
          <w:p w:rsidR="00B91D2D" w:rsidRPr="00BA1031" w:rsidRDefault="00B91D2D" w:rsidP="004944A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102,4</w:t>
            </w:r>
          </w:p>
        </w:tc>
      </w:tr>
    </w:tbl>
    <w:p w:rsidR="00B91D2D" w:rsidRPr="00BA1031" w:rsidRDefault="00B91D2D" w:rsidP="00B91D2D">
      <w:pPr>
        <w:ind w:firstLine="709"/>
        <w:jc w:val="both"/>
        <w:rPr>
          <w:bCs/>
        </w:rPr>
      </w:pPr>
    </w:p>
    <w:p w:rsidR="00B91D2D" w:rsidRPr="00BA1031" w:rsidRDefault="00B91D2D" w:rsidP="00B91D2D">
      <w:pPr>
        <w:ind w:firstLine="709"/>
        <w:jc w:val="both"/>
      </w:pPr>
      <w:r w:rsidRPr="00BA1031">
        <w:t>По результатам реализации за 202</w:t>
      </w:r>
      <w:r>
        <w:t>4</w:t>
      </w:r>
      <w:r w:rsidRPr="00BA1031">
        <w:t xml:space="preserve"> год муниципальная программа признана </w:t>
      </w:r>
      <w:r>
        <w:t xml:space="preserve">умеренно </w:t>
      </w:r>
      <w:r w:rsidRPr="00BA1031">
        <w:t xml:space="preserve">эффективной, значение интегральной оценки в баллах </w:t>
      </w:r>
      <w:r w:rsidR="00DC5449">
        <w:t>-</w:t>
      </w:r>
      <w:r w:rsidRPr="00BA1031">
        <w:t xml:space="preserve"> </w:t>
      </w:r>
      <w:r>
        <w:t>7,64</w:t>
      </w:r>
      <w:r w:rsidRPr="00BA1031">
        <w:t xml:space="preserve"> </w:t>
      </w:r>
      <w:r w:rsidRPr="00BA1031">
        <w:rPr>
          <w:bCs/>
        </w:rPr>
        <w:t>(максимальное значение - 10,00)</w:t>
      </w:r>
      <w:r w:rsidRPr="00BA1031">
        <w:t xml:space="preserve">, учитывающей вес комплексных критериев: </w:t>
      </w:r>
    </w:p>
    <w:p w:rsidR="00B91D2D" w:rsidRPr="00DD1205" w:rsidRDefault="00B91D2D" w:rsidP="00B91D2D">
      <w:pPr>
        <w:ind w:firstLine="709"/>
        <w:jc w:val="both"/>
      </w:pPr>
      <w:r w:rsidRPr="00DD1205">
        <w:t xml:space="preserve">общественная оценка результатов реализации муниципальной программы - </w:t>
      </w:r>
      <w:r w:rsidR="00DC5449">
        <w:t xml:space="preserve">                     </w:t>
      </w:r>
      <w:r w:rsidRPr="00DD1205">
        <w:t xml:space="preserve">оценка 1,20 </w:t>
      </w:r>
      <w:r w:rsidRPr="00DD1205">
        <w:rPr>
          <w:bCs/>
        </w:rPr>
        <w:t>(максимальное значение - 3,00)</w:t>
      </w:r>
      <w:r w:rsidRPr="00DD1205">
        <w:t>;</w:t>
      </w:r>
    </w:p>
    <w:p w:rsidR="00B91D2D" w:rsidRPr="00DD1205" w:rsidRDefault="00B91D2D" w:rsidP="00B91D2D">
      <w:pPr>
        <w:ind w:firstLine="709"/>
        <w:jc w:val="both"/>
      </w:pPr>
      <w:r w:rsidRPr="00DD1205">
        <w:t xml:space="preserve">результативность муниципальной программы - оценка 3,00                                       </w:t>
      </w:r>
      <w:r w:rsidRPr="00DD1205">
        <w:rPr>
          <w:bCs/>
        </w:rPr>
        <w:t>(максимальное значение - 3,00)</w:t>
      </w:r>
      <w:r w:rsidRPr="00DD1205">
        <w:t>;</w:t>
      </w:r>
    </w:p>
    <w:p w:rsidR="00B91D2D" w:rsidRPr="00DD1205" w:rsidRDefault="00B91D2D" w:rsidP="00B91D2D">
      <w:pPr>
        <w:ind w:firstLine="709"/>
        <w:jc w:val="both"/>
      </w:pPr>
      <w:r w:rsidRPr="00DD1205">
        <w:t xml:space="preserve">эффективность механизма реализации муниципальной программы </w:t>
      </w:r>
      <w:r w:rsidR="00DC5449">
        <w:t>-</w:t>
      </w:r>
      <w:r w:rsidRPr="00DD1205">
        <w:t xml:space="preserve"> 1,60 </w:t>
      </w:r>
      <w:r w:rsidRPr="00DD1205">
        <w:rPr>
          <w:bCs/>
        </w:rPr>
        <w:t>(максимальное значение - 2,00)</w:t>
      </w:r>
      <w:r w:rsidRPr="00DD1205">
        <w:t>;</w:t>
      </w:r>
    </w:p>
    <w:p w:rsidR="00B91D2D" w:rsidRPr="00DD1205" w:rsidRDefault="00B91D2D" w:rsidP="00B91D2D">
      <w:pPr>
        <w:ind w:firstLine="709"/>
        <w:jc w:val="both"/>
      </w:pPr>
      <w:r w:rsidRPr="00DD1205">
        <w:t xml:space="preserve">обеспечение муниципальной программы </w:t>
      </w:r>
      <w:r w:rsidR="00DC5449">
        <w:t>-</w:t>
      </w:r>
      <w:r w:rsidRPr="00DD1205">
        <w:t xml:space="preserve"> </w:t>
      </w:r>
      <w:r>
        <w:t>1,84</w:t>
      </w:r>
      <w:r w:rsidRPr="00DD1205">
        <w:t xml:space="preserve"> </w:t>
      </w:r>
      <w:r w:rsidRPr="00DD1205">
        <w:rPr>
          <w:bCs/>
        </w:rPr>
        <w:t>(максимальное значение - 2,00)</w:t>
      </w:r>
      <w:r w:rsidRPr="00DD1205">
        <w:t>.</w:t>
      </w:r>
    </w:p>
    <w:p w:rsidR="00B91D2D" w:rsidRDefault="00B91D2D" w:rsidP="00B91D2D">
      <w:pPr>
        <w:ind w:firstLine="709"/>
        <w:jc w:val="both"/>
        <w:rPr>
          <w:bCs/>
        </w:rPr>
      </w:pPr>
      <w:proofErr w:type="gramStart"/>
      <w:r w:rsidRPr="00DD1205">
        <w:rPr>
          <w:bCs/>
        </w:rPr>
        <w:t xml:space="preserve">По результатам проведенной оценки эффективности муниципальной программы </w:t>
      </w:r>
      <w:r w:rsidR="00DC5449">
        <w:rPr>
          <w:bCs/>
        </w:rPr>
        <w:t xml:space="preserve">                        </w:t>
      </w:r>
      <w:r w:rsidRPr="00DD1205">
        <w:rPr>
          <w:bCs/>
        </w:rPr>
        <w:t>за 202</w:t>
      </w:r>
      <w:r>
        <w:rPr>
          <w:bCs/>
        </w:rPr>
        <w:t>4</w:t>
      </w:r>
      <w:r w:rsidRPr="00DD1205">
        <w:rPr>
          <w:bCs/>
        </w:rPr>
        <w:t xml:space="preserve"> год, учитывая, что ее мероприятия направлены на </w:t>
      </w:r>
      <w:r w:rsidRPr="002051FA">
        <w:rPr>
          <w:rFonts w:cs="Arial"/>
          <w:szCs w:val="22"/>
        </w:rPr>
        <w:t xml:space="preserve">сохранение стабильной и управляемой ситуации на рынке труда Кондинского района, совершенствование системы стратегического планирования, совершенствование нормативно-правовой базы по обеспечению благоприятного инвестиционного </w:t>
      </w:r>
      <w:r w:rsidRPr="00DD1205">
        <w:rPr>
          <w:rFonts w:cs="Arial"/>
          <w:szCs w:val="22"/>
        </w:rPr>
        <w:t>климата</w:t>
      </w:r>
      <w:r w:rsidRPr="00DD1205">
        <w:rPr>
          <w:bCs/>
        </w:rPr>
        <w:t xml:space="preserve">, целесообразно внести изменения в структуру муниципальной программы, исходя из </w:t>
      </w:r>
      <w:proofErr w:type="spellStart"/>
      <w:r w:rsidRPr="00DD1205">
        <w:rPr>
          <w:bCs/>
        </w:rPr>
        <w:t>приоритезации</w:t>
      </w:r>
      <w:proofErr w:type="spellEnd"/>
      <w:r w:rsidRPr="00DD1205">
        <w:rPr>
          <w:bCs/>
        </w:rPr>
        <w:t xml:space="preserve"> мероприятий (проектов),</w:t>
      </w:r>
      <w:r w:rsidR="00DC5449">
        <w:rPr>
          <w:bCs/>
        </w:rPr>
        <w:t xml:space="preserve">              </w:t>
      </w:r>
      <w:r w:rsidRPr="00DD1205">
        <w:rPr>
          <w:bCs/>
        </w:rPr>
        <w:t xml:space="preserve"> с учетом их значимости в достижении целей муниципальной программы с</w:t>
      </w:r>
      <w:proofErr w:type="gramEnd"/>
      <w:r w:rsidRPr="00DD1205">
        <w:rPr>
          <w:bCs/>
        </w:rPr>
        <w:t xml:space="preserve"> перераспределением бюджетных ассигнований на их реализацию.</w:t>
      </w:r>
    </w:p>
    <w:p w:rsidR="00B91D2D" w:rsidRPr="00A92191" w:rsidRDefault="00B91D2D" w:rsidP="00B91D2D">
      <w:pPr>
        <w:ind w:firstLine="709"/>
        <w:jc w:val="both"/>
        <w:rPr>
          <w:bCs/>
          <w:highlight w:val="yellow"/>
        </w:rPr>
      </w:pPr>
    </w:p>
    <w:p w:rsidR="00B91D2D" w:rsidRPr="00CA0C37" w:rsidRDefault="00B91D2D" w:rsidP="00B91D2D">
      <w:pPr>
        <w:jc w:val="center"/>
        <w:rPr>
          <w:color w:val="000000"/>
        </w:rPr>
      </w:pPr>
      <w:r w:rsidRPr="00CA0C37">
        <w:rPr>
          <w:bCs/>
        </w:rPr>
        <w:t>4.17.</w:t>
      </w:r>
      <w:r w:rsidRPr="00CA0C37">
        <w:rPr>
          <w:color w:val="000000"/>
        </w:rPr>
        <w:t xml:space="preserve"> </w:t>
      </w:r>
      <w:r w:rsidRPr="00CA0C37">
        <w:rPr>
          <w:bCs/>
        </w:rPr>
        <w:t>Цифро</w:t>
      </w:r>
      <w:r w:rsidR="00DC5449">
        <w:rPr>
          <w:bCs/>
        </w:rPr>
        <w:t>вое развитие Кондинского района</w:t>
      </w:r>
    </w:p>
    <w:p w:rsidR="00B91D2D" w:rsidRPr="00A92191" w:rsidRDefault="00B91D2D" w:rsidP="00B91D2D">
      <w:pPr>
        <w:ind w:firstLine="709"/>
        <w:jc w:val="center"/>
        <w:rPr>
          <w:color w:val="000000"/>
          <w:highlight w:val="yellow"/>
        </w:rPr>
      </w:pPr>
    </w:p>
    <w:p w:rsidR="00B91D2D" w:rsidRPr="00CA0C37" w:rsidRDefault="00B91D2D" w:rsidP="00B91D2D">
      <w:pPr>
        <w:ind w:firstLine="709"/>
        <w:jc w:val="both"/>
      </w:pPr>
      <w:r w:rsidRPr="00CA0C37">
        <w:t>Муниципальная программа Кондинского района «</w:t>
      </w:r>
      <w:r w:rsidRPr="00CA0C37">
        <w:rPr>
          <w:bCs/>
        </w:rPr>
        <w:t>Цифровое развитие Кондинского района</w:t>
      </w:r>
      <w:r w:rsidRPr="00CA0C37">
        <w:t>» утверждена постановлением администрации Кондинского района от 24</w:t>
      </w:r>
      <w:r w:rsidR="00DC5449">
        <w:t xml:space="preserve"> октября  </w:t>
      </w:r>
      <w:r w:rsidRPr="00CA0C37">
        <w:t>2022</w:t>
      </w:r>
      <w:r w:rsidR="00DC5449">
        <w:t xml:space="preserve"> года</w:t>
      </w:r>
      <w:r w:rsidRPr="00CA0C37">
        <w:t xml:space="preserve"> № 2328, ответственный исполнитель - комитет по информационным технологиям и связи администрации Кондинского района.</w:t>
      </w:r>
    </w:p>
    <w:p w:rsidR="00B91D2D" w:rsidRPr="00CA0C37" w:rsidRDefault="00B91D2D" w:rsidP="00B91D2D">
      <w:pPr>
        <w:ind w:firstLine="709"/>
        <w:jc w:val="both"/>
        <w:rPr>
          <w:rFonts w:cs="Arial"/>
        </w:rPr>
      </w:pPr>
      <w:r w:rsidRPr="00CA0C37">
        <w:t xml:space="preserve">Целью муниципальной программы является </w:t>
      </w:r>
      <w:r w:rsidRPr="00CA0C37">
        <w:rPr>
          <w:rFonts w:cs="Arial"/>
        </w:rPr>
        <w:t>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организаций Кондинского района и обеспечение условий реализации эффективной системы управления в органах местного самоуправления Кондинского района.</w:t>
      </w:r>
    </w:p>
    <w:p w:rsidR="00B91D2D" w:rsidRPr="00CA0C37" w:rsidRDefault="00B91D2D" w:rsidP="00B91D2D">
      <w:pPr>
        <w:ind w:firstLine="709"/>
        <w:jc w:val="both"/>
      </w:pPr>
      <w:proofErr w:type="gramStart"/>
      <w:r w:rsidRPr="00CA0C37">
        <w:t>В 202</w:t>
      </w:r>
      <w:r>
        <w:t>4</w:t>
      </w:r>
      <w:r w:rsidRPr="00CA0C37">
        <w:t xml:space="preserve"> году мероприятия, основанные на принципах проектного управления, </w:t>
      </w:r>
      <w:r w:rsidR="00DC5449">
        <w:t xml:space="preserve">                              </w:t>
      </w:r>
      <w:r w:rsidRPr="00CA0C37">
        <w:t>в муниципальной программе не реализовывались.</w:t>
      </w:r>
      <w:proofErr w:type="gramEnd"/>
    </w:p>
    <w:p w:rsidR="00B91D2D" w:rsidRDefault="00B91D2D" w:rsidP="00B91D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CA0C37">
        <w:t>Исходя из поставленных задач, направленных</w:t>
      </w:r>
      <w:r>
        <w:t xml:space="preserve"> на р</w:t>
      </w:r>
      <w:r w:rsidRPr="00F20257">
        <w:rPr>
          <w:rFonts w:cs="Arial"/>
        </w:rPr>
        <w:t xml:space="preserve">азвитие информационного общества и электронного правительства, в том числе технологий, обеспечивающих </w:t>
      </w:r>
      <w:r w:rsidRPr="00F20257">
        <w:rPr>
          <w:rFonts w:cs="Arial"/>
        </w:rPr>
        <w:lastRenderedPageBreak/>
        <w:t xml:space="preserve">повышение качества муниципального управления, электронного взаимодействия населения и органов местного самоуправления Кондинского </w:t>
      </w:r>
      <w:r w:rsidRPr="00CA0C37">
        <w:rPr>
          <w:rFonts w:cs="Arial"/>
        </w:rPr>
        <w:t>района</w:t>
      </w:r>
      <w:r w:rsidRPr="00CA0C37">
        <w:t xml:space="preserve"> на дальнейшее совершенствование в сфере развития информационно-коммуникационной инфраструктуры, сформирован </w:t>
      </w:r>
      <w:r>
        <w:t>1</w:t>
      </w:r>
      <w:r w:rsidRPr="00CA0C37">
        <w:t xml:space="preserve"> целев</w:t>
      </w:r>
      <w:r>
        <w:t>ой</w:t>
      </w:r>
      <w:r w:rsidRPr="00CA0C37">
        <w:t xml:space="preserve"> показател</w:t>
      </w:r>
      <w:r>
        <w:t>ь</w:t>
      </w:r>
      <w:r w:rsidRPr="00CA0C37">
        <w:t xml:space="preserve"> муниципальной программы.</w:t>
      </w:r>
      <w:r w:rsidRPr="00A92191">
        <w:rPr>
          <w:highlight w:val="yellow"/>
        </w:rPr>
        <w:t xml:space="preserve"> </w:t>
      </w:r>
    </w:p>
    <w:p w:rsidR="00B91D2D" w:rsidRPr="00CA0C37" w:rsidRDefault="00B91D2D" w:rsidP="00B91D2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CA0C37">
        <w:t>Информация о степени достижения целевого показателя реализации муниципальной программы представлена в таблице 18.</w:t>
      </w:r>
    </w:p>
    <w:p w:rsidR="00B91D2D" w:rsidRPr="00CA0C37" w:rsidRDefault="00B91D2D" w:rsidP="00B91D2D">
      <w:pPr>
        <w:ind w:firstLine="709"/>
        <w:jc w:val="right"/>
      </w:pPr>
      <w:r w:rsidRPr="00CA0C37">
        <w:t>Таблица 18</w:t>
      </w:r>
    </w:p>
    <w:p w:rsidR="00B91D2D" w:rsidRPr="00CA0C37" w:rsidRDefault="00B91D2D" w:rsidP="00B91D2D">
      <w:pPr>
        <w:ind w:firstLine="709"/>
        <w:jc w:val="right"/>
      </w:pPr>
    </w:p>
    <w:p w:rsidR="00B91D2D" w:rsidRPr="00CA0C37" w:rsidRDefault="00B91D2D" w:rsidP="00B91D2D">
      <w:pPr>
        <w:jc w:val="center"/>
      </w:pPr>
      <w:r w:rsidRPr="00CA0C37">
        <w:t xml:space="preserve">Достижение целевого показателя муниципальной программы </w:t>
      </w:r>
    </w:p>
    <w:p w:rsidR="00B91D2D" w:rsidRPr="00A92191" w:rsidRDefault="00B91D2D" w:rsidP="00B91D2D">
      <w:pPr>
        <w:jc w:val="center"/>
        <w:rPr>
          <w:highlight w:val="yellow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888"/>
        <w:gridCol w:w="1959"/>
        <w:gridCol w:w="1020"/>
        <w:gridCol w:w="1037"/>
        <w:gridCol w:w="1290"/>
      </w:tblGrid>
      <w:tr w:rsidR="00B91D2D" w:rsidRPr="00A92191" w:rsidTr="00B45D96">
        <w:trPr>
          <w:trHeight w:val="68"/>
        </w:trPr>
        <w:tc>
          <w:tcPr>
            <w:tcW w:w="231" w:type="pct"/>
            <w:vMerge w:val="restart"/>
            <w:shd w:val="clear" w:color="auto" w:fill="auto"/>
            <w:hideMark/>
          </w:tcPr>
          <w:p w:rsidR="00B91D2D" w:rsidRPr="00CA0C37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CA0C37">
              <w:rPr>
                <w:color w:val="000000"/>
                <w:lang w:eastAsia="en-US"/>
              </w:rPr>
              <w:t>№</w:t>
            </w:r>
          </w:p>
        </w:tc>
        <w:tc>
          <w:tcPr>
            <w:tcW w:w="2017" w:type="pct"/>
            <w:vMerge w:val="restart"/>
            <w:shd w:val="clear" w:color="auto" w:fill="auto"/>
            <w:hideMark/>
          </w:tcPr>
          <w:p w:rsidR="00B91D2D" w:rsidRPr="00CA0C37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CA0C37">
              <w:rPr>
                <w:color w:val="000000"/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1016" w:type="pct"/>
            <w:vMerge w:val="restart"/>
            <w:shd w:val="clear" w:color="auto" w:fill="auto"/>
            <w:hideMark/>
          </w:tcPr>
          <w:p w:rsidR="00B91D2D" w:rsidRPr="00CA0C37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CA0C37">
              <w:rPr>
                <w:color w:val="000000"/>
                <w:lang w:eastAsia="en-US"/>
              </w:rPr>
              <w:t>Базовый показатель</w:t>
            </w:r>
            <w:r w:rsidR="001A73E9">
              <w:rPr>
                <w:color w:val="000000"/>
                <w:lang w:eastAsia="en-US"/>
              </w:rPr>
              <w:t xml:space="preserve">                  </w:t>
            </w:r>
            <w:r w:rsidRPr="00CA0C37">
              <w:rPr>
                <w:color w:val="000000"/>
                <w:lang w:eastAsia="en-US"/>
              </w:rPr>
              <w:t xml:space="preserve"> на начало реализации муниципальной программы</w:t>
            </w:r>
          </w:p>
        </w:tc>
        <w:tc>
          <w:tcPr>
            <w:tcW w:w="1736" w:type="pct"/>
            <w:gridSpan w:val="3"/>
            <w:shd w:val="clear" w:color="auto" w:fill="auto"/>
            <w:hideMark/>
          </w:tcPr>
          <w:p w:rsidR="00B91D2D" w:rsidRPr="00CA0C37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CA0C37">
              <w:rPr>
                <w:color w:val="000000"/>
                <w:lang w:eastAsia="en-US"/>
              </w:rPr>
              <w:t xml:space="preserve">Значение показателя </w:t>
            </w:r>
          </w:p>
          <w:p w:rsidR="00B91D2D" w:rsidRPr="00CA0C37" w:rsidRDefault="00B91D2D" w:rsidP="00B45D96">
            <w:pPr>
              <w:jc w:val="center"/>
              <w:rPr>
                <w:color w:val="000000"/>
                <w:lang w:eastAsia="en-US"/>
              </w:rPr>
            </w:pPr>
            <w:r w:rsidRPr="00CA0C37">
              <w:rPr>
                <w:color w:val="000000"/>
                <w:lang w:eastAsia="en-US"/>
              </w:rPr>
              <w:t>за 202</w:t>
            </w:r>
            <w:r w:rsidR="00B45D96">
              <w:rPr>
                <w:color w:val="000000"/>
                <w:lang w:eastAsia="en-US"/>
              </w:rPr>
              <w:t>4</w:t>
            </w:r>
            <w:r w:rsidRPr="00CA0C37">
              <w:rPr>
                <w:color w:val="000000"/>
                <w:lang w:eastAsia="en-US"/>
              </w:rPr>
              <w:t xml:space="preserve"> год</w:t>
            </w:r>
          </w:p>
        </w:tc>
      </w:tr>
      <w:tr w:rsidR="00B91D2D" w:rsidRPr="00A92191" w:rsidTr="00B45D96">
        <w:trPr>
          <w:trHeight w:val="68"/>
        </w:trPr>
        <w:tc>
          <w:tcPr>
            <w:tcW w:w="231" w:type="pct"/>
            <w:vMerge/>
            <w:shd w:val="clear" w:color="auto" w:fill="auto"/>
            <w:hideMark/>
          </w:tcPr>
          <w:p w:rsidR="00B91D2D" w:rsidRPr="00CA0C37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2017" w:type="pct"/>
            <w:vMerge/>
            <w:shd w:val="clear" w:color="auto" w:fill="auto"/>
            <w:hideMark/>
          </w:tcPr>
          <w:p w:rsidR="00B91D2D" w:rsidRPr="00CA0C37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1016" w:type="pct"/>
            <w:vMerge/>
            <w:shd w:val="clear" w:color="auto" w:fill="auto"/>
            <w:hideMark/>
          </w:tcPr>
          <w:p w:rsidR="00B91D2D" w:rsidRPr="00CA0C37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529" w:type="pct"/>
            <w:shd w:val="clear" w:color="auto" w:fill="auto"/>
            <w:hideMark/>
          </w:tcPr>
          <w:p w:rsidR="00B91D2D" w:rsidRPr="00CA0C37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CA0C37">
              <w:rPr>
                <w:color w:val="000000"/>
                <w:lang w:eastAsia="en-US"/>
              </w:rPr>
              <w:t>план</w:t>
            </w:r>
          </w:p>
        </w:tc>
        <w:tc>
          <w:tcPr>
            <w:tcW w:w="538" w:type="pct"/>
            <w:shd w:val="clear" w:color="auto" w:fill="auto"/>
            <w:hideMark/>
          </w:tcPr>
          <w:p w:rsidR="00B91D2D" w:rsidRPr="00CA0C37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CA0C37">
              <w:rPr>
                <w:color w:val="000000"/>
                <w:lang w:eastAsia="en-US"/>
              </w:rPr>
              <w:t>факт</w:t>
            </w:r>
          </w:p>
        </w:tc>
        <w:tc>
          <w:tcPr>
            <w:tcW w:w="669" w:type="pct"/>
            <w:shd w:val="clear" w:color="auto" w:fill="auto"/>
            <w:hideMark/>
          </w:tcPr>
          <w:p w:rsidR="00B91D2D" w:rsidRPr="00CA0C37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CA0C37">
              <w:rPr>
                <w:color w:val="000000"/>
                <w:lang w:eastAsia="en-US"/>
              </w:rPr>
              <w:t>%</w:t>
            </w:r>
          </w:p>
        </w:tc>
      </w:tr>
      <w:tr w:rsidR="00B91D2D" w:rsidRPr="00CA0C37" w:rsidTr="00B45D96">
        <w:trPr>
          <w:trHeight w:val="68"/>
        </w:trPr>
        <w:tc>
          <w:tcPr>
            <w:tcW w:w="231" w:type="pct"/>
            <w:shd w:val="clear" w:color="auto" w:fill="auto"/>
            <w:noWrap/>
            <w:hideMark/>
          </w:tcPr>
          <w:p w:rsidR="00B91D2D" w:rsidRPr="00CA0C37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CA0C37">
              <w:rPr>
                <w:color w:val="000000"/>
                <w:lang w:eastAsia="en-US"/>
              </w:rPr>
              <w:t>1.</w:t>
            </w:r>
          </w:p>
        </w:tc>
        <w:tc>
          <w:tcPr>
            <w:tcW w:w="2017" w:type="pct"/>
            <w:shd w:val="clear" w:color="auto" w:fill="auto"/>
            <w:hideMark/>
          </w:tcPr>
          <w:p w:rsidR="00B91D2D" w:rsidRPr="00CA0C37" w:rsidRDefault="00B91D2D" w:rsidP="00DC5449">
            <w:pPr>
              <w:jc w:val="both"/>
              <w:rPr>
                <w:color w:val="000000"/>
                <w:lang w:eastAsia="en-US"/>
              </w:rPr>
            </w:pPr>
            <w:r w:rsidRPr="00CA0C37">
              <w:rPr>
                <w:rFonts w:cs="Arial"/>
                <w:szCs w:val="20"/>
              </w:rPr>
              <w:t>Доля массовых социально значимых услуг, доступных в электронном виде (процентов)</w:t>
            </w:r>
          </w:p>
        </w:tc>
        <w:tc>
          <w:tcPr>
            <w:tcW w:w="1016" w:type="pct"/>
            <w:shd w:val="clear" w:color="auto" w:fill="auto"/>
            <w:hideMark/>
          </w:tcPr>
          <w:p w:rsidR="00B91D2D" w:rsidRPr="00CA0C37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CA0C37">
              <w:rPr>
                <w:color w:val="000000"/>
                <w:lang w:eastAsia="en-US"/>
              </w:rPr>
              <w:t>0</w:t>
            </w:r>
          </w:p>
        </w:tc>
        <w:tc>
          <w:tcPr>
            <w:tcW w:w="529" w:type="pct"/>
            <w:shd w:val="clear" w:color="auto" w:fill="auto"/>
            <w:hideMark/>
          </w:tcPr>
          <w:p w:rsidR="00B91D2D" w:rsidRPr="00CA0C37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CA0C37">
              <w:rPr>
                <w:color w:val="000000"/>
                <w:lang w:eastAsia="en-US"/>
              </w:rPr>
              <w:t>100</w:t>
            </w:r>
          </w:p>
        </w:tc>
        <w:tc>
          <w:tcPr>
            <w:tcW w:w="538" w:type="pct"/>
            <w:shd w:val="clear" w:color="auto" w:fill="auto"/>
            <w:hideMark/>
          </w:tcPr>
          <w:p w:rsidR="00B91D2D" w:rsidRPr="00CA0C37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CA0C37">
              <w:rPr>
                <w:color w:val="000000"/>
                <w:lang w:eastAsia="en-US"/>
              </w:rPr>
              <w:t>100</w:t>
            </w:r>
          </w:p>
        </w:tc>
        <w:tc>
          <w:tcPr>
            <w:tcW w:w="669" w:type="pct"/>
            <w:shd w:val="clear" w:color="auto" w:fill="auto"/>
            <w:hideMark/>
          </w:tcPr>
          <w:p w:rsidR="00B91D2D" w:rsidRPr="00CA0C37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CA0C37">
              <w:rPr>
                <w:color w:val="000000"/>
                <w:lang w:eastAsia="en-US"/>
              </w:rPr>
              <w:t>100</w:t>
            </w:r>
          </w:p>
        </w:tc>
      </w:tr>
    </w:tbl>
    <w:p w:rsidR="00B91D2D" w:rsidRPr="00A92191" w:rsidRDefault="00B91D2D" w:rsidP="00B91D2D">
      <w:pPr>
        <w:ind w:firstLine="709"/>
        <w:jc w:val="both"/>
        <w:rPr>
          <w:highlight w:val="yellow"/>
        </w:rPr>
      </w:pPr>
    </w:p>
    <w:p w:rsidR="00B91D2D" w:rsidRPr="00CA0C37" w:rsidRDefault="00B91D2D" w:rsidP="00B91D2D">
      <w:pPr>
        <w:ind w:firstLine="709"/>
        <w:jc w:val="both"/>
      </w:pPr>
      <w:r w:rsidRPr="00CA0C37">
        <w:t>По результатам реализации за 202</w:t>
      </w:r>
      <w:r>
        <w:t>4</w:t>
      </w:r>
      <w:r w:rsidRPr="00CA0C37">
        <w:t xml:space="preserve"> год муниципальная программа признана умеренно эффективной, значение интегральной оценки в баллах </w:t>
      </w:r>
      <w:r w:rsidR="00DC5449">
        <w:t>-</w:t>
      </w:r>
      <w:r w:rsidRPr="00CA0C37">
        <w:t xml:space="preserve"> </w:t>
      </w:r>
      <w:r>
        <w:t>6,00</w:t>
      </w:r>
      <w:r w:rsidRPr="00CA0C37">
        <w:t xml:space="preserve">                                           </w:t>
      </w:r>
      <w:r w:rsidRPr="00CA0C37">
        <w:rPr>
          <w:bCs/>
        </w:rPr>
        <w:t>(максимальное значение - 10,00)</w:t>
      </w:r>
      <w:r w:rsidRPr="00CA0C37">
        <w:t xml:space="preserve">, учитывающей вес комплексных критериев: </w:t>
      </w:r>
    </w:p>
    <w:p w:rsidR="00B91D2D" w:rsidRPr="00CA0C37" w:rsidRDefault="00B91D2D" w:rsidP="00B91D2D">
      <w:pPr>
        <w:ind w:firstLine="709"/>
        <w:jc w:val="both"/>
      </w:pPr>
      <w:r w:rsidRPr="00CA0C37">
        <w:t xml:space="preserve">общественная оценка результатов реализации муниципальной программы - </w:t>
      </w:r>
      <w:r w:rsidR="00DC5449">
        <w:t xml:space="preserve">                   </w:t>
      </w:r>
      <w:r w:rsidRPr="00CA0C37">
        <w:t xml:space="preserve">оценка </w:t>
      </w:r>
      <w:r>
        <w:t>1,20</w:t>
      </w:r>
      <w:r w:rsidRPr="00CA0C37">
        <w:t xml:space="preserve"> </w:t>
      </w:r>
      <w:r w:rsidRPr="00CA0C37">
        <w:rPr>
          <w:bCs/>
        </w:rPr>
        <w:t>(максимальное значение - 3,00)</w:t>
      </w:r>
      <w:r w:rsidRPr="00CA0C37">
        <w:t>;</w:t>
      </w:r>
    </w:p>
    <w:p w:rsidR="00B91D2D" w:rsidRPr="00CA0C37" w:rsidRDefault="00B91D2D" w:rsidP="00B91D2D">
      <w:pPr>
        <w:ind w:firstLine="709"/>
        <w:jc w:val="both"/>
      </w:pPr>
      <w:r w:rsidRPr="00CA0C37">
        <w:t xml:space="preserve">результативность муниципальной программы - оценка </w:t>
      </w:r>
      <w:r>
        <w:t>2,40</w:t>
      </w:r>
      <w:r w:rsidRPr="00CA0C37">
        <w:t xml:space="preserve">                                 </w:t>
      </w:r>
      <w:r w:rsidRPr="00CA0C37">
        <w:rPr>
          <w:bCs/>
        </w:rPr>
        <w:t>(максимальное значение - 3,00)</w:t>
      </w:r>
      <w:r w:rsidRPr="00CA0C37">
        <w:t>;</w:t>
      </w:r>
    </w:p>
    <w:p w:rsidR="00B91D2D" w:rsidRPr="00CA0C37" w:rsidRDefault="00B91D2D" w:rsidP="00B91D2D">
      <w:pPr>
        <w:ind w:firstLine="709"/>
        <w:jc w:val="both"/>
      </w:pPr>
      <w:r w:rsidRPr="00CA0C37">
        <w:t xml:space="preserve">эффективность механизма реализации муниципальной программы </w:t>
      </w:r>
      <w:r w:rsidR="001A73E9">
        <w:t>-</w:t>
      </w:r>
      <w:r w:rsidRPr="00CA0C37">
        <w:t xml:space="preserve"> </w:t>
      </w:r>
      <w:r>
        <w:t>1,60</w:t>
      </w:r>
      <w:r w:rsidRPr="00CA0C37">
        <w:t xml:space="preserve"> </w:t>
      </w:r>
      <w:r w:rsidRPr="00CA0C37">
        <w:rPr>
          <w:bCs/>
        </w:rPr>
        <w:t>(максимальное значение - 2,00)</w:t>
      </w:r>
      <w:r w:rsidRPr="00CA0C37">
        <w:t>;</w:t>
      </w:r>
    </w:p>
    <w:p w:rsidR="00B91D2D" w:rsidRPr="00CA0C37" w:rsidRDefault="00B91D2D" w:rsidP="00B91D2D">
      <w:pPr>
        <w:ind w:firstLine="709"/>
        <w:jc w:val="both"/>
      </w:pPr>
      <w:r w:rsidRPr="00CA0C37">
        <w:t xml:space="preserve">обеспечение муниципальной программы - 0,80 </w:t>
      </w:r>
      <w:r w:rsidRPr="00CA0C37">
        <w:rPr>
          <w:bCs/>
        </w:rPr>
        <w:t>(максимальное значение - 2,00)</w:t>
      </w:r>
      <w:r w:rsidRPr="00CA0C37">
        <w:t>.</w:t>
      </w:r>
    </w:p>
    <w:p w:rsidR="00B91D2D" w:rsidRPr="00A92191" w:rsidRDefault="00B91D2D" w:rsidP="00B91D2D">
      <w:pPr>
        <w:ind w:firstLine="709"/>
        <w:jc w:val="both"/>
        <w:rPr>
          <w:bCs/>
          <w:highlight w:val="yellow"/>
        </w:rPr>
      </w:pPr>
      <w:proofErr w:type="gramStart"/>
      <w:r w:rsidRPr="00CA0C37">
        <w:rPr>
          <w:bCs/>
        </w:rPr>
        <w:t>По результатам проведенной оценки эффективности</w:t>
      </w:r>
      <w:r>
        <w:rPr>
          <w:bCs/>
        </w:rPr>
        <w:t xml:space="preserve"> муниципальной программы </w:t>
      </w:r>
      <w:r w:rsidR="00DC5449">
        <w:rPr>
          <w:bCs/>
        </w:rPr>
        <w:t xml:space="preserve">                   </w:t>
      </w:r>
      <w:r>
        <w:rPr>
          <w:bCs/>
        </w:rPr>
        <w:t>за 2024</w:t>
      </w:r>
      <w:r w:rsidRPr="00CA0C37">
        <w:rPr>
          <w:bCs/>
        </w:rPr>
        <w:t xml:space="preserve"> год, учитывая, что ее мероприятия направлены </w:t>
      </w:r>
      <w:r>
        <w:rPr>
          <w:bCs/>
        </w:rPr>
        <w:t xml:space="preserve">на </w:t>
      </w:r>
      <w:r>
        <w:t>р</w:t>
      </w:r>
      <w:r w:rsidRPr="00F20257">
        <w:rPr>
          <w:rFonts w:cs="Arial"/>
        </w:rPr>
        <w:t xml:space="preserve">азвитие информационного общества и электронного правительства, в том числе технологий, обеспечивающих повышение качества муниципального управления, электронного взаимодействия населения и органов местного самоуправления Кондинского </w:t>
      </w:r>
      <w:r w:rsidRPr="00CA0C37">
        <w:rPr>
          <w:rFonts w:cs="Arial"/>
        </w:rPr>
        <w:t>района</w:t>
      </w:r>
      <w:r w:rsidRPr="00CA0C37">
        <w:t xml:space="preserve"> на дальнейшее совершенствование в сфере развития информационно-коммуникационной инфраструктуры</w:t>
      </w:r>
      <w:r w:rsidRPr="00CA0C37">
        <w:rPr>
          <w:bCs/>
        </w:rPr>
        <w:t xml:space="preserve">, </w:t>
      </w:r>
      <w:r w:rsidRPr="00DD1205">
        <w:rPr>
          <w:bCs/>
        </w:rPr>
        <w:t xml:space="preserve">целесообразно внести изменения в структуру муниципальной программы, исходя из </w:t>
      </w:r>
      <w:proofErr w:type="spellStart"/>
      <w:r w:rsidRPr="00DD1205">
        <w:rPr>
          <w:bCs/>
        </w:rPr>
        <w:t>приоритезации</w:t>
      </w:r>
      <w:proofErr w:type="spellEnd"/>
      <w:r w:rsidRPr="00DD1205">
        <w:rPr>
          <w:bCs/>
        </w:rPr>
        <w:t xml:space="preserve"> мероприятий (проектов</w:t>
      </w:r>
      <w:proofErr w:type="gramEnd"/>
      <w:r w:rsidRPr="00DD1205">
        <w:rPr>
          <w:bCs/>
        </w:rPr>
        <w:t>), с учетом их значимости в достижении целей муниципальной программы с перераспределением бюджетных ассигнований на их реализацию.</w:t>
      </w:r>
    </w:p>
    <w:p w:rsidR="00B91D2D" w:rsidRPr="004B65F0" w:rsidRDefault="00B91D2D" w:rsidP="00B91D2D">
      <w:pPr>
        <w:ind w:firstLine="709"/>
        <w:jc w:val="both"/>
        <w:rPr>
          <w:bCs/>
        </w:rPr>
      </w:pPr>
    </w:p>
    <w:p w:rsidR="00B91D2D" w:rsidRPr="004B65F0" w:rsidRDefault="00B91D2D" w:rsidP="00B91D2D">
      <w:pPr>
        <w:jc w:val="center"/>
        <w:rPr>
          <w:color w:val="000000"/>
        </w:rPr>
      </w:pPr>
      <w:r w:rsidRPr="004B65F0">
        <w:rPr>
          <w:bCs/>
        </w:rPr>
        <w:t>4.18.</w:t>
      </w:r>
      <w:r w:rsidRPr="004B65F0">
        <w:rPr>
          <w:color w:val="000000"/>
        </w:rPr>
        <w:t xml:space="preserve"> Развитие транспортной системы </w:t>
      </w:r>
    </w:p>
    <w:p w:rsidR="00B91D2D" w:rsidRPr="004B65F0" w:rsidRDefault="00B91D2D" w:rsidP="00B91D2D">
      <w:pPr>
        <w:ind w:firstLine="709"/>
        <w:jc w:val="center"/>
        <w:rPr>
          <w:color w:val="000000"/>
        </w:rPr>
      </w:pPr>
    </w:p>
    <w:p w:rsidR="00B91D2D" w:rsidRPr="004B65F0" w:rsidRDefault="00B91D2D" w:rsidP="00B91D2D">
      <w:pPr>
        <w:ind w:firstLine="709"/>
        <w:jc w:val="both"/>
      </w:pPr>
      <w:r w:rsidRPr="004B65F0">
        <w:t>Муниципальная программа Кондинского района «</w:t>
      </w:r>
      <w:r w:rsidRPr="004B65F0">
        <w:rPr>
          <w:color w:val="000000"/>
        </w:rPr>
        <w:t>Развитие транспортной системы</w:t>
      </w:r>
      <w:r w:rsidRPr="004B65F0">
        <w:t>» утверждена постановлением администрации Кондинского района от 22</w:t>
      </w:r>
      <w:r w:rsidR="00DC5449">
        <w:t xml:space="preserve"> ноября </w:t>
      </w:r>
      <w:r w:rsidRPr="004B65F0">
        <w:t xml:space="preserve">2022 года </w:t>
      </w:r>
      <w:r w:rsidR="00DC5449">
        <w:t xml:space="preserve">            </w:t>
      </w:r>
      <w:r w:rsidRPr="004B65F0">
        <w:t>№ 2509, ответственный исполнитель - комитет несырьевого сектора экономики и поддержки предпринимательства администрации Кондинского района.</w:t>
      </w:r>
    </w:p>
    <w:p w:rsidR="00B91D2D" w:rsidRPr="004B65F0" w:rsidRDefault="00B91D2D" w:rsidP="00B91D2D">
      <w:pPr>
        <w:ind w:firstLine="709"/>
        <w:jc w:val="both"/>
      </w:pPr>
      <w:r w:rsidRPr="004B65F0">
        <w:t>Целью муниципальной программы</w:t>
      </w:r>
      <w:r>
        <w:t xml:space="preserve"> является</w:t>
      </w:r>
      <w:r w:rsidRPr="004B65F0">
        <w:t xml:space="preserve"> </w:t>
      </w:r>
      <w:r w:rsidRPr="004B65F0">
        <w:rPr>
          <w:rFonts w:eastAsia="Calibri"/>
        </w:rPr>
        <w:t>развитие современной транспортной инфраструктуры, обеспечивающей повышение доступности услуг транспортного комплекса для населения Кондинского района, а также обеспечение безопасности дорожного движения на автомобильных дорогах местного значения</w:t>
      </w:r>
      <w:r w:rsidRPr="004B65F0">
        <w:t xml:space="preserve">. </w:t>
      </w:r>
    </w:p>
    <w:p w:rsidR="00B91D2D" w:rsidRPr="004B65F0" w:rsidRDefault="00B91D2D" w:rsidP="00B91D2D">
      <w:pPr>
        <w:ind w:firstLine="709"/>
        <w:jc w:val="both"/>
      </w:pPr>
      <w:proofErr w:type="gramStart"/>
      <w:r w:rsidRPr="004B65F0">
        <w:t>В 202</w:t>
      </w:r>
      <w:r>
        <w:t>4</w:t>
      </w:r>
      <w:r w:rsidRPr="004B65F0">
        <w:t xml:space="preserve"> году мероприятия, основанные на принципах проектного управления,</w:t>
      </w:r>
      <w:r w:rsidR="00DC5449">
        <w:t xml:space="preserve">                         </w:t>
      </w:r>
      <w:r w:rsidRPr="004B65F0">
        <w:t xml:space="preserve"> в муниципальной программе не реализовывались.</w:t>
      </w:r>
      <w:proofErr w:type="gramEnd"/>
    </w:p>
    <w:p w:rsidR="00B91D2D" w:rsidRPr="004B65F0" w:rsidRDefault="00B91D2D" w:rsidP="00B91D2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4B65F0">
        <w:lastRenderedPageBreak/>
        <w:t xml:space="preserve">Исходя из поставленных задач, направленных </w:t>
      </w:r>
      <w:r w:rsidRPr="004B65F0">
        <w:rPr>
          <w:rFonts w:eastAsia="Calibri"/>
        </w:rPr>
        <w:t>развитие и сохранность сети автомобильных дорог местного значения</w:t>
      </w:r>
      <w:r w:rsidRPr="004B65F0">
        <w:t xml:space="preserve">, </w:t>
      </w:r>
      <w:r w:rsidRPr="004B65F0">
        <w:rPr>
          <w:rFonts w:eastAsia="Calibri"/>
        </w:rPr>
        <w:t>обеспечение потребности в перевозках пассажиров в муниципальном сообщении автомобильным, воздушным, водным транспортом</w:t>
      </w:r>
      <w:r w:rsidRPr="004B65F0">
        <w:t xml:space="preserve"> сформирован 1 целевой показатель муниципальной программы. </w:t>
      </w:r>
    </w:p>
    <w:p w:rsidR="00B91D2D" w:rsidRPr="004B65F0" w:rsidRDefault="00B91D2D" w:rsidP="00B91D2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4B65F0">
        <w:t>Информация о степени достижения целев</w:t>
      </w:r>
      <w:r>
        <w:t>ого</w:t>
      </w:r>
      <w:r w:rsidRPr="004B65F0">
        <w:t xml:space="preserve"> показател</w:t>
      </w:r>
      <w:r>
        <w:t>я</w:t>
      </w:r>
      <w:r w:rsidRPr="004B65F0">
        <w:t xml:space="preserve"> реализации муниципальной программы представлена в таблице 19.</w:t>
      </w:r>
    </w:p>
    <w:p w:rsidR="00B91D2D" w:rsidRPr="004B65F0" w:rsidRDefault="00B91D2D" w:rsidP="00B91D2D">
      <w:pPr>
        <w:ind w:firstLine="709"/>
        <w:jc w:val="right"/>
      </w:pPr>
      <w:r w:rsidRPr="004B65F0">
        <w:t>Таблица 19</w:t>
      </w:r>
    </w:p>
    <w:p w:rsidR="00B91D2D" w:rsidRPr="00A92191" w:rsidRDefault="00B91D2D" w:rsidP="00B91D2D">
      <w:pPr>
        <w:ind w:firstLine="709"/>
        <w:jc w:val="right"/>
        <w:rPr>
          <w:highlight w:val="yellow"/>
        </w:rPr>
      </w:pPr>
    </w:p>
    <w:p w:rsidR="00B91D2D" w:rsidRPr="00F43978" w:rsidRDefault="00B91D2D" w:rsidP="00B91D2D">
      <w:pPr>
        <w:jc w:val="center"/>
      </w:pPr>
      <w:r w:rsidRPr="00F43978">
        <w:t xml:space="preserve">Достижение целевого показателя муниципальной программы </w:t>
      </w:r>
    </w:p>
    <w:p w:rsidR="00B91D2D" w:rsidRPr="00A92191" w:rsidRDefault="00B91D2D" w:rsidP="00B91D2D">
      <w:pPr>
        <w:jc w:val="center"/>
        <w:rPr>
          <w:highlight w:val="yellow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611"/>
        <w:gridCol w:w="1970"/>
        <w:gridCol w:w="1423"/>
        <w:gridCol w:w="1008"/>
        <w:gridCol w:w="1182"/>
      </w:tblGrid>
      <w:tr w:rsidR="00B91D2D" w:rsidRPr="004B65F0" w:rsidTr="00B45D96">
        <w:trPr>
          <w:trHeight w:val="68"/>
        </w:trPr>
        <w:tc>
          <w:tcPr>
            <w:tcW w:w="231" w:type="pct"/>
            <w:vMerge w:val="restart"/>
            <w:shd w:val="clear" w:color="auto" w:fill="auto"/>
            <w:hideMark/>
          </w:tcPr>
          <w:p w:rsidR="00B91D2D" w:rsidRPr="004B65F0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B65F0">
              <w:rPr>
                <w:color w:val="000000"/>
                <w:lang w:eastAsia="en-US"/>
              </w:rPr>
              <w:t>№</w:t>
            </w:r>
          </w:p>
        </w:tc>
        <w:tc>
          <w:tcPr>
            <w:tcW w:w="1873" w:type="pct"/>
            <w:vMerge w:val="restart"/>
            <w:shd w:val="clear" w:color="auto" w:fill="auto"/>
            <w:hideMark/>
          </w:tcPr>
          <w:p w:rsidR="00B91D2D" w:rsidRPr="004B65F0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B65F0">
              <w:rPr>
                <w:color w:val="000000"/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1022" w:type="pct"/>
            <w:vMerge w:val="restart"/>
            <w:shd w:val="clear" w:color="auto" w:fill="auto"/>
            <w:hideMark/>
          </w:tcPr>
          <w:p w:rsidR="00B91D2D" w:rsidRPr="004B65F0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B65F0">
              <w:rPr>
                <w:color w:val="000000"/>
                <w:lang w:eastAsia="en-US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874" w:type="pct"/>
            <w:gridSpan w:val="3"/>
            <w:shd w:val="clear" w:color="auto" w:fill="auto"/>
            <w:hideMark/>
          </w:tcPr>
          <w:p w:rsidR="00B91D2D" w:rsidRPr="004B65F0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B65F0">
              <w:rPr>
                <w:color w:val="000000"/>
                <w:lang w:eastAsia="en-US"/>
              </w:rPr>
              <w:t xml:space="preserve">Значение показателя </w:t>
            </w:r>
          </w:p>
          <w:p w:rsidR="00B91D2D" w:rsidRPr="004B65F0" w:rsidRDefault="00B91D2D" w:rsidP="004944A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 2024</w:t>
            </w:r>
            <w:r w:rsidRPr="004B65F0">
              <w:rPr>
                <w:color w:val="000000"/>
                <w:lang w:eastAsia="en-US"/>
              </w:rPr>
              <w:t xml:space="preserve"> год</w:t>
            </w:r>
          </w:p>
        </w:tc>
      </w:tr>
      <w:tr w:rsidR="00B91D2D" w:rsidRPr="004B65F0" w:rsidTr="00B45D96">
        <w:trPr>
          <w:trHeight w:val="68"/>
        </w:trPr>
        <w:tc>
          <w:tcPr>
            <w:tcW w:w="231" w:type="pct"/>
            <w:vMerge/>
            <w:shd w:val="clear" w:color="auto" w:fill="auto"/>
            <w:hideMark/>
          </w:tcPr>
          <w:p w:rsidR="00B91D2D" w:rsidRPr="004B65F0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1873" w:type="pct"/>
            <w:vMerge/>
            <w:shd w:val="clear" w:color="auto" w:fill="auto"/>
            <w:hideMark/>
          </w:tcPr>
          <w:p w:rsidR="00B91D2D" w:rsidRPr="004B65F0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1022" w:type="pct"/>
            <w:vMerge/>
            <w:shd w:val="clear" w:color="auto" w:fill="auto"/>
            <w:hideMark/>
          </w:tcPr>
          <w:p w:rsidR="00B91D2D" w:rsidRPr="004B65F0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B91D2D" w:rsidRPr="004B65F0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B65F0">
              <w:rPr>
                <w:color w:val="000000"/>
                <w:lang w:eastAsia="en-US"/>
              </w:rPr>
              <w:t>план</w:t>
            </w:r>
          </w:p>
        </w:tc>
        <w:tc>
          <w:tcPr>
            <w:tcW w:w="523" w:type="pct"/>
            <w:shd w:val="clear" w:color="auto" w:fill="auto"/>
            <w:hideMark/>
          </w:tcPr>
          <w:p w:rsidR="00B91D2D" w:rsidRPr="004B65F0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B65F0">
              <w:rPr>
                <w:color w:val="000000"/>
                <w:lang w:eastAsia="en-US"/>
              </w:rPr>
              <w:t>факт</w:t>
            </w:r>
          </w:p>
        </w:tc>
        <w:tc>
          <w:tcPr>
            <w:tcW w:w="613" w:type="pct"/>
            <w:shd w:val="clear" w:color="auto" w:fill="auto"/>
            <w:hideMark/>
          </w:tcPr>
          <w:p w:rsidR="00B91D2D" w:rsidRPr="004B65F0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B65F0">
              <w:rPr>
                <w:color w:val="000000"/>
                <w:lang w:eastAsia="en-US"/>
              </w:rPr>
              <w:t>%</w:t>
            </w:r>
          </w:p>
        </w:tc>
      </w:tr>
      <w:tr w:rsidR="00B91D2D" w:rsidRPr="004B65F0" w:rsidTr="00B45D96">
        <w:trPr>
          <w:trHeight w:val="68"/>
        </w:trPr>
        <w:tc>
          <w:tcPr>
            <w:tcW w:w="231" w:type="pct"/>
            <w:shd w:val="clear" w:color="auto" w:fill="auto"/>
            <w:noWrap/>
            <w:hideMark/>
          </w:tcPr>
          <w:p w:rsidR="00B91D2D" w:rsidRPr="004B65F0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B65F0">
              <w:rPr>
                <w:color w:val="000000"/>
                <w:lang w:eastAsia="en-US"/>
              </w:rPr>
              <w:t>1.</w:t>
            </w:r>
          </w:p>
        </w:tc>
        <w:tc>
          <w:tcPr>
            <w:tcW w:w="1873" w:type="pct"/>
            <w:shd w:val="clear" w:color="auto" w:fill="auto"/>
            <w:hideMark/>
          </w:tcPr>
          <w:p w:rsidR="00B91D2D" w:rsidRDefault="00B91D2D" w:rsidP="00DC5449">
            <w:pPr>
              <w:jc w:val="both"/>
            </w:pPr>
            <w:r>
              <w:t xml:space="preserve">Доля протяженности автомобильных дорог общего пользования местного значения, </w:t>
            </w:r>
          </w:p>
          <w:p w:rsidR="00B91D2D" w:rsidRDefault="00B91D2D" w:rsidP="00DC5449">
            <w:pPr>
              <w:jc w:val="both"/>
            </w:pPr>
            <w:r>
              <w:t xml:space="preserve">не </w:t>
            </w:r>
            <w:proofErr w:type="gramStart"/>
            <w:r>
              <w:t>отвечающих</w:t>
            </w:r>
            <w:proofErr w:type="gramEnd"/>
            <w:r>
              <w:t xml:space="preserve"> нормативным требованиям, </w:t>
            </w:r>
          </w:p>
          <w:p w:rsidR="00B91D2D" w:rsidRPr="004B65F0" w:rsidRDefault="00B91D2D" w:rsidP="00DC5449">
            <w:pPr>
              <w:jc w:val="both"/>
              <w:rPr>
                <w:color w:val="000000"/>
                <w:lang w:eastAsia="en-US"/>
              </w:rPr>
            </w:pPr>
            <w:r>
              <w:t>в общей протяженности автомобильных дорог местного значения, %</w:t>
            </w:r>
          </w:p>
        </w:tc>
        <w:tc>
          <w:tcPr>
            <w:tcW w:w="1022" w:type="pct"/>
            <w:shd w:val="clear" w:color="auto" w:fill="auto"/>
            <w:hideMark/>
          </w:tcPr>
          <w:p w:rsidR="00B91D2D" w:rsidRPr="004B65F0" w:rsidRDefault="00B91D2D" w:rsidP="004944A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2,6</w:t>
            </w:r>
          </w:p>
        </w:tc>
        <w:tc>
          <w:tcPr>
            <w:tcW w:w="738" w:type="pct"/>
            <w:shd w:val="clear" w:color="auto" w:fill="auto"/>
            <w:hideMark/>
          </w:tcPr>
          <w:p w:rsidR="00B91D2D" w:rsidRPr="004B65F0" w:rsidRDefault="00B91D2D" w:rsidP="004944A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0,50</w:t>
            </w:r>
          </w:p>
        </w:tc>
        <w:tc>
          <w:tcPr>
            <w:tcW w:w="523" w:type="pct"/>
            <w:shd w:val="clear" w:color="auto" w:fill="auto"/>
            <w:hideMark/>
          </w:tcPr>
          <w:p w:rsidR="00B91D2D" w:rsidRPr="004B65F0" w:rsidRDefault="00B91D2D" w:rsidP="004944A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0,50</w:t>
            </w:r>
          </w:p>
        </w:tc>
        <w:tc>
          <w:tcPr>
            <w:tcW w:w="613" w:type="pct"/>
            <w:shd w:val="clear" w:color="auto" w:fill="auto"/>
            <w:hideMark/>
          </w:tcPr>
          <w:p w:rsidR="00B91D2D" w:rsidRPr="004B65F0" w:rsidRDefault="00B91D2D" w:rsidP="004944A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</w:tbl>
    <w:p w:rsidR="00B91D2D" w:rsidRPr="00A92191" w:rsidRDefault="00B91D2D" w:rsidP="00B91D2D">
      <w:pPr>
        <w:ind w:firstLine="709"/>
        <w:jc w:val="both"/>
        <w:rPr>
          <w:highlight w:val="yellow"/>
        </w:rPr>
      </w:pPr>
    </w:p>
    <w:p w:rsidR="00B91D2D" w:rsidRPr="00F43978" w:rsidRDefault="00B91D2D" w:rsidP="00B91D2D">
      <w:pPr>
        <w:ind w:firstLine="709"/>
        <w:jc w:val="both"/>
      </w:pPr>
      <w:r w:rsidRPr="00F43978">
        <w:t>По результатам реализации за 202</w:t>
      </w:r>
      <w:r w:rsidR="00DC5449">
        <w:t>4</w:t>
      </w:r>
      <w:r w:rsidRPr="00F43978">
        <w:t xml:space="preserve"> год муниципальная программа признана умеренно эффективной, значение ин</w:t>
      </w:r>
      <w:r>
        <w:t xml:space="preserve">тегральной оценки в баллах </w:t>
      </w:r>
      <w:r w:rsidR="00DC5449">
        <w:t>-</w:t>
      </w:r>
      <w:r>
        <w:t xml:space="preserve"> 6,32</w:t>
      </w:r>
      <w:r w:rsidRPr="00F43978">
        <w:t xml:space="preserve">                                           </w:t>
      </w:r>
      <w:r w:rsidRPr="00F43978">
        <w:rPr>
          <w:bCs/>
        </w:rPr>
        <w:t>(максимальное значение - 10,00)</w:t>
      </w:r>
      <w:r w:rsidRPr="00F43978">
        <w:t xml:space="preserve">, учитывающей вес комплексных критериев: </w:t>
      </w:r>
    </w:p>
    <w:p w:rsidR="00B91D2D" w:rsidRPr="00F43978" w:rsidRDefault="00B91D2D" w:rsidP="00B91D2D">
      <w:pPr>
        <w:ind w:firstLine="709"/>
        <w:jc w:val="both"/>
      </w:pPr>
      <w:r w:rsidRPr="00F43978">
        <w:t xml:space="preserve">общественная оценка результатов реализации муниципальной программы - </w:t>
      </w:r>
      <w:r w:rsidR="00DC5449">
        <w:t xml:space="preserve">                  </w:t>
      </w:r>
      <w:r w:rsidRPr="00F43978">
        <w:t xml:space="preserve">оценка </w:t>
      </w:r>
      <w:r>
        <w:t>1,50</w:t>
      </w:r>
      <w:r w:rsidRPr="00F43978">
        <w:t xml:space="preserve"> </w:t>
      </w:r>
      <w:r w:rsidRPr="00F43978">
        <w:rPr>
          <w:bCs/>
        </w:rPr>
        <w:t>(максимальное значение - 3,00)</w:t>
      </w:r>
      <w:r w:rsidRPr="00F43978">
        <w:t>;</w:t>
      </w:r>
    </w:p>
    <w:p w:rsidR="00B91D2D" w:rsidRPr="00F43978" w:rsidRDefault="00B91D2D" w:rsidP="00B91D2D">
      <w:pPr>
        <w:ind w:firstLine="709"/>
        <w:jc w:val="both"/>
      </w:pPr>
      <w:r w:rsidRPr="00F43978">
        <w:t xml:space="preserve">результативность муниципальной программы - оценка 1,50                                    </w:t>
      </w:r>
      <w:r w:rsidRPr="00F43978">
        <w:rPr>
          <w:bCs/>
        </w:rPr>
        <w:t>(максимальное значение - 3,00)</w:t>
      </w:r>
      <w:r w:rsidRPr="00F43978">
        <w:t>;</w:t>
      </w:r>
    </w:p>
    <w:p w:rsidR="00B91D2D" w:rsidRPr="00F43978" w:rsidRDefault="00B91D2D" w:rsidP="00B91D2D">
      <w:pPr>
        <w:ind w:firstLine="709"/>
        <w:jc w:val="both"/>
      </w:pPr>
      <w:r w:rsidRPr="00F43978">
        <w:t xml:space="preserve">эффективность механизма реализации муниципальной программы - 1,60 </w:t>
      </w:r>
      <w:r w:rsidRPr="00F43978">
        <w:rPr>
          <w:bCs/>
        </w:rPr>
        <w:t>(максимальное значение - 2,00)</w:t>
      </w:r>
      <w:r w:rsidRPr="00F43978">
        <w:t>;</w:t>
      </w:r>
    </w:p>
    <w:p w:rsidR="00B91D2D" w:rsidRPr="00F43978" w:rsidRDefault="00B91D2D" w:rsidP="00B91D2D">
      <w:pPr>
        <w:ind w:firstLine="709"/>
        <w:jc w:val="both"/>
      </w:pPr>
      <w:r w:rsidRPr="00F43978">
        <w:t xml:space="preserve">обеспечение муниципальной программы - 1,72 </w:t>
      </w:r>
      <w:r w:rsidRPr="00F43978">
        <w:rPr>
          <w:bCs/>
        </w:rPr>
        <w:t>(максимальное значение - 2,00)</w:t>
      </w:r>
      <w:r w:rsidRPr="00F43978">
        <w:t>.</w:t>
      </w:r>
    </w:p>
    <w:p w:rsidR="00B91D2D" w:rsidRDefault="00B91D2D" w:rsidP="00B91D2D">
      <w:pPr>
        <w:ind w:firstLine="709"/>
        <w:jc w:val="both"/>
        <w:rPr>
          <w:bCs/>
        </w:rPr>
      </w:pPr>
      <w:proofErr w:type="gramStart"/>
      <w:r w:rsidRPr="00F43978">
        <w:rPr>
          <w:bCs/>
        </w:rPr>
        <w:t xml:space="preserve">По результатам проведенной оценки эффективности муниципальной программы </w:t>
      </w:r>
      <w:r w:rsidR="00DC5449">
        <w:rPr>
          <w:bCs/>
        </w:rPr>
        <w:t xml:space="preserve">                  </w:t>
      </w:r>
      <w:r w:rsidRPr="00F43978">
        <w:rPr>
          <w:bCs/>
        </w:rPr>
        <w:t>за 202</w:t>
      </w:r>
      <w:r>
        <w:rPr>
          <w:bCs/>
        </w:rPr>
        <w:t>4</w:t>
      </w:r>
      <w:r w:rsidRPr="00F43978">
        <w:rPr>
          <w:bCs/>
        </w:rPr>
        <w:t xml:space="preserve"> год, учитывая, что ее мероприятия направлены на </w:t>
      </w:r>
      <w:r w:rsidRPr="00F43978">
        <w:rPr>
          <w:rFonts w:eastAsia="Calibri"/>
        </w:rPr>
        <w:t>развитие современной транспортной инфраструктуры</w:t>
      </w:r>
      <w:r w:rsidRPr="00F43978">
        <w:t xml:space="preserve"> Кондинского района</w:t>
      </w:r>
      <w:r w:rsidRPr="00F43978">
        <w:rPr>
          <w:bCs/>
        </w:rPr>
        <w:t>, це</w:t>
      </w:r>
      <w:r>
        <w:rPr>
          <w:bCs/>
        </w:rPr>
        <w:t xml:space="preserve">лесообразно </w:t>
      </w:r>
      <w:r w:rsidRPr="00DD1205">
        <w:rPr>
          <w:bCs/>
        </w:rPr>
        <w:t xml:space="preserve">внести изменения в структуру муниципальной программы, исходя из </w:t>
      </w:r>
      <w:proofErr w:type="spellStart"/>
      <w:r w:rsidRPr="00DD1205">
        <w:rPr>
          <w:bCs/>
        </w:rPr>
        <w:t>приоритезации</w:t>
      </w:r>
      <w:proofErr w:type="spellEnd"/>
      <w:r w:rsidRPr="00DD1205">
        <w:rPr>
          <w:bCs/>
        </w:rPr>
        <w:t xml:space="preserve"> мероприятий (проектов), </w:t>
      </w:r>
      <w:r w:rsidR="00DC5449">
        <w:rPr>
          <w:bCs/>
        </w:rPr>
        <w:t xml:space="preserve">    </w:t>
      </w:r>
      <w:r w:rsidRPr="00DD1205">
        <w:rPr>
          <w:bCs/>
        </w:rPr>
        <w:t>с учетом их значимости в достижении целей муниципальной программы с перераспределением бюджетных ассигнований на их реализацию.</w:t>
      </w:r>
      <w:proofErr w:type="gramEnd"/>
    </w:p>
    <w:p w:rsidR="00B91D2D" w:rsidRPr="00A92191" w:rsidRDefault="00B91D2D" w:rsidP="00B91D2D">
      <w:pPr>
        <w:ind w:firstLine="709"/>
        <w:jc w:val="both"/>
        <w:rPr>
          <w:bCs/>
          <w:highlight w:val="yellow"/>
        </w:rPr>
      </w:pPr>
    </w:p>
    <w:p w:rsidR="00B91D2D" w:rsidRPr="00CE2391" w:rsidRDefault="00B91D2D" w:rsidP="00B91D2D">
      <w:pPr>
        <w:jc w:val="center"/>
        <w:rPr>
          <w:color w:val="000000"/>
        </w:rPr>
      </w:pPr>
      <w:r w:rsidRPr="00CE2391">
        <w:rPr>
          <w:bCs/>
        </w:rPr>
        <w:t>4.19.</w:t>
      </w:r>
      <w:r w:rsidRPr="00CE2391">
        <w:rPr>
          <w:color w:val="000000"/>
        </w:rPr>
        <w:t xml:space="preserve"> Управление муниципальными финансами </w:t>
      </w:r>
    </w:p>
    <w:p w:rsidR="00B91D2D" w:rsidRPr="00A92191" w:rsidRDefault="00B91D2D" w:rsidP="00B91D2D">
      <w:pPr>
        <w:jc w:val="center"/>
        <w:rPr>
          <w:bCs/>
          <w:highlight w:val="yellow"/>
        </w:rPr>
      </w:pPr>
    </w:p>
    <w:p w:rsidR="00B91D2D" w:rsidRPr="00CE2391" w:rsidRDefault="00B91D2D" w:rsidP="00B91D2D">
      <w:pPr>
        <w:ind w:firstLine="709"/>
        <w:jc w:val="both"/>
      </w:pPr>
      <w:r w:rsidRPr="00CE2391">
        <w:t>Муниципальная программа Кондинского района «</w:t>
      </w:r>
      <w:r w:rsidRPr="00CE2391">
        <w:rPr>
          <w:color w:val="000000"/>
        </w:rPr>
        <w:t>Управление муниципальными финансами</w:t>
      </w:r>
      <w:r w:rsidRPr="00CE2391">
        <w:t>» утверждена постановлением администрации Кондинского района от 31</w:t>
      </w:r>
      <w:r w:rsidR="00DC5449">
        <w:t xml:space="preserve"> октября </w:t>
      </w:r>
      <w:r w:rsidRPr="00CE2391">
        <w:t>2022</w:t>
      </w:r>
      <w:r w:rsidR="00DC5449">
        <w:t xml:space="preserve"> года</w:t>
      </w:r>
      <w:r w:rsidRPr="00CE2391">
        <w:t xml:space="preserve"> № 2378, ответственный исполнитель - комитет по финансам и налоговой политике администрации Кондинского района.</w:t>
      </w:r>
    </w:p>
    <w:p w:rsidR="00B91D2D" w:rsidRPr="00A92191" w:rsidRDefault="00B91D2D" w:rsidP="00B91D2D">
      <w:pPr>
        <w:ind w:firstLine="709"/>
        <w:jc w:val="both"/>
        <w:rPr>
          <w:color w:val="000000"/>
          <w:highlight w:val="yellow"/>
        </w:rPr>
      </w:pPr>
      <w:r w:rsidRPr="005355F9">
        <w:t>Целью муниципальной программы является п</w:t>
      </w:r>
      <w:r w:rsidRPr="005355F9">
        <w:rPr>
          <w:color w:val="000000"/>
        </w:rPr>
        <w:t>овышение качества управления муниципальными финансами Кондинского района</w:t>
      </w:r>
      <w:r w:rsidRPr="00CE2391">
        <w:rPr>
          <w:color w:val="000000"/>
        </w:rPr>
        <w:t xml:space="preserve">. </w:t>
      </w:r>
    </w:p>
    <w:p w:rsidR="00B91D2D" w:rsidRPr="00CE2391" w:rsidRDefault="00B91D2D" w:rsidP="00B91D2D">
      <w:pPr>
        <w:ind w:firstLine="709"/>
        <w:jc w:val="both"/>
      </w:pPr>
      <w:proofErr w:type="gramStart"/>
      <w:r>
        <w:t>В 2024</w:t>
      </w:r>
      <w:r w:rsidRPr="00CE2391">
        <w:t xml:space="preserve"> году мероприятия, основанные на принципах проектного управления, </w:t>
      </w:r>
      <w:r w:rsidR="00DC5449">
        <w:t xml:space="preserve">                                </w:t>
      </w:r>
      <w:r w:rsidRPr="00CE2391">
        <w:t>в муниципальной программе не реализовывались.</w:t>
      </w:r>
      <w:proofErr w:type="gramEnd"/>
    </w:p>
    <w:p w:rsidR="00B91D2D" w:rsidRPr="00CE2391" w:rsidRDefault="00B91D2D" w:rsidP="00B91D2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CE2391">
        <w:lastRenderedPageBreak/>
        <w:t xml:space="preserve">Исходя из поставленных задач, направленных на </w:t>
      </w:r>
      <w:r w:rsidRPr="00CE2391">
        <w:rPr>
          <w:rFonts w:cs="Arial"/>
          <w:color w:val="000000"/>
        </w:rPr>
        <w:t>повышение качества управления муниципальными финансами Кондинского района</w:t>
      </w:r>
      <w:r w:rsidRPr="00CE2391">
        <w:t xml:space="preserve">, сформирован 1 целевой показатель муниципальной программы. </w:t>
      </w:r>
    </w:p>
    <w:p w:rsidR="00B91D2D" w:rsidRPr="00CE2391" w:rsidRDefault="00B91D2D" w:rsidP="00B91D2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CE2391">
        <w:t>Информация о степени достижения ц</w:t>
      </w:r>
      <w:r>
        <w:t>елевого</w:t>
      </w:r>
      <w:r w:rsidRPr="00CE2391">
        <w:t xml:space="preserve"> показател</w:t>
      </w:r>
      <w:r>
        <w:t>я</w:t>
      </w:r>
      <w:r w:rsidRPr="00CE2391">
        <w:t xml:space="preserve"> реализации муниципальной программы представлена в таблице 20.</w:t>
      </w:r>
    </w:p>
    <w:p w:rsidR="00DC5449" w:rsidRDefault="00DC5449" w:rsidP="00B91D2D">
      <w:pPr>
        <w:ind w:firstLine="709"/>
        <w:jc w:val="right"/>
      </w:pPr>
    </w:p>
    <w:p w:rsidR="00B91D2D" w:rsidRPr="00CE2391" w:rsidRDefault="00B91D2D" w:rsidP="00B91D2D">
      <w:pPr>
        <w:ind w:firstLine="709"/>
        <w:jc w:val="right"/>
      </w:pPr>
      <w:r w:rsidRPr="00CE2391">
        <w:t>Таблица 20</w:t>
      </w:r>
    </w:p>
    <w:p w:rsidR="00B91D2D" w:rsidRPr="00CE2391" w:rsidRDefault="00B91D2D" w:rsidP="00B91D2D">
      <w:pPr>
        <w:jc w:val="center"/>
      </w:pPr>
    </w:p>
    <w:p w:rsidR="00B91D2D" w:rsidRPr="00CE2391" w:rsidRDefault="00B91D2D" w:rsidP="00B91D2D">
      <w:pPr>
        <w:jc w:val="center"/>
      </w:pPr>
      <w:r w:rsidRPr="00CE2391">
        <w:t>Достижение целев</w:t>
      </w:r>
      <w:r>
        <w:t>ого</w:t>
      </w:r>
      <w:r w:rsidRPr="00CE2391">
        <w:t xml:space="preserve"> показател</w:t>
      </w:r>
      <w:r>
        <w:t>я</w:t>
      </w:r>
      <w:r w:rsidRPr="00CE2391">
        <w:t xml:space="preserve"> муниципальной программы </w:t>
      </w:r>
    </w:p>
    <w:p w:rsidR="00B91D2D" w:rsidRPr="00A92191" w:rsidRDefault="00B91D2D" w:rsidP="00B91D2D">
      <w:pPr>
        <w:jc w:val="center"/>
        <w:rPr>
          <w:highlight w:val="yellow"/>
        </w:rPr>
      </w:pPr>
    </w:p>
    <w:tbl>
      <w:tblPr>
        <w:tblStyle w:val="ab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3804"/>
        <w:gridCol w:w="1843"/>
        <w:gridCol w:w="1080"/>
        <w:gridCol w:w="1436"/>
        <w:gridCol w:w="1031"/>
      </w:tblGrid>
      <w:tr w:rsidR="00B91D2D" w:rsidRPr="00A92191" w:rsidTr="00DC5449">
        <w:trPr>
          <w:trHeight w:val="68"/>
        </w:trPr>
        <w:tc>
          <w:tcPr>
            <w:tcW w:w="231" w:type="pct"/>
            <w:vMerge w:val="restart"/>
            <w:hideMark/>
          </w:tcPr>
          <w:p w:rsidR="00B91D2D" w:rsidRPr="00CE2391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CE2391">
              <w:rPr>
                <w:color w:val="000000"/>
                <w:lang w:eastAsia="en-US"/>
              </w:rPr>
              <w:t>№</w:t>
            </w:r>
          </w:p>
        </w:tc>
        <w:tc>
          <w:tcPr>
            <w:tcW w:w="1973" w:type="pct"/>
            <w:vMerge w:val="restart"/>
            <w:hideMark/>
          </w:tcPr>
          <w:p w:rsidR="00B91D2D" w:rsidRPr="00CE2391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CE2391">
              <w:rPr>
                <w:color w:val="000000"/>
                <w:lang w:eastAsia="en-US"/>
              </w:rPr>
              <w:t>Наименование целев</w:t>
            </w:r>
            <w:r>
              <w:rPr>
                <w:color w:val="000000"/>
                <w:lang w:eastAsia="en-US"/>
              </w:rPr>
              <w:t>ого</w:t>
            </w:r>
            <w:r w:rsidRPr="00CE2391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показателя</w:t>
            </w:r>
            <w:r w:rsidRPr="00CE2391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56" w:type="pct"/>
            <w:vMerge w:val="restart"/>
            <w:hideMark/>
          </w:tcPr>
          <w:p w:rsidR="00B91D2D" w:rsidRPr="00CE2391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CE2391">
              <w:rPr>
                <w:color w:val="000000"/>
                <w:lang w:eastAsia="en-US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840" w:type="pct"/>
            <w:gridSpan w:val="3"/>
            <w:hideMark/>
          </w:tcPr>
          <w:p w:rsidR="00B91D2D" w:rsidRPr="00CE2391" w:rsidRDefault="00B91D2D" w:rsidP="004944A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 показателя за 2024</w:t>
            </w:r>
            <w:r w:rsidRPr="00CE2391">
              <w:rPr>
                <w:color w:val="000000"/>
                <w:lang w:eastAsia="en-US"/>
              </w:rPr>
              <w:t xml:space="preserve"> год</w:t>
            </w:r>
          </w:p>
        </w:tc>
      </w:tr>
      <w:tr w:rsidR="00B91D2D" w:rsidRPr="00A92191" w:rsidTr="00DC5449">
        <w:trPr>
          <w:trHeight w:val="68"/>
        </w:trPr>
        <w:tc>
          <w:tcPr>
            <w:tcW w:w="231" w:type="pct"/>
            <w:vMerge/>
            <w:hideMark/>
          </w:tcPr>
          <w:p w:rsidR="00B91D2D" w:rsidRPr="00CE2391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1973" w:type="pct"/>
            <w:vMerge/>
            <w:hideMark/>
          </w:tcPr>
          <w:p w:rsidR="00B91D2D" w:rsidRPr="00CE2391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956" w:type="pct"/>
            <w:vMerge/>
            <w:hideMark/>
          </w:tcPr>
          <w:p w:rsidR="00B91D2D" w:rsidRPr="00CE2391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560" w:type="pct"/>
            <w:hideMark/>
          </w:tcPr>
          <w:p w:rsidR="00B91D2D" w:rsidRPr="00CE2391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CE2391">
              <w:rPr>
                <w:color w:val="000000"/>
                <w:lang w:eastAsia="en-US"/>
              </w:rPr>
              <w:t>план</w:t>
            </w:r>
          </w:p>
        </w:tc>
        <w:tc>
          <w:tcPr>
            <w:tcW w:w="745" w:type="pct"/>
            <w:hideMark/>
          </w:tcPr>
          <w:p w:rsidR="00B91D2D" w:rsidRPr="00CE2391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CE2391">
              <w:rPr>
                <w:color w:val="000000"/>
                <w:lang w:eastAsia="en-US"/>
              </w:rPr>
              <w:t>факт</w:t>
            </w:r>
          </w:p>
        </w:tc>
        <w:tc>
          <w:tcPr>
            <w:tcW w:w="534" w:type="pct"/>
            <w:hideMark/>
          </w:tcPr>
          <w:p w:rsidR="00B91D2D" w:rsidRPr="00CE2391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CE2391">
              <w:rPr>
                <w:color w:val="000000"/>
                <w:lang w:eastAsia="en-US"/>
              </w:rPr>
              <w:t>%</w:t>
            </w:r>
          </w:p>
        </w:tc>
      </w:tr>
      <w:tr w:rsidR="00B91D2D" w:rsidRPr="00A92191" w:rsidTr="00DC5449">
        <w:trPr>
          <w:trHeight w:val="68"/>
        </w:trPr>
        <w:tc>
          <w:tcPr>
            <w:tcW w:w="231" w:type="pct"/>
            <w:noWrap/>
            <w:hideMark/>
          </w:tcPr>
          <w:p w:rsidR="00B91D2D" w:rsidRPr="00A92191" w:rsidRDefault="00B91D2D" w:rsidP="004944A0">
            <w:pPr>
              <w:jc w:val="center"/>
              <w:rPr>
                <w:color w:val="000000"/>
                <w:highlight w:val="yellow"/>
                <w:lang w:eastAsia="en-US"/>
              </w:rPr>
            </w:pPr>
            <w:r w:rsidRPr="00CE2391">
              <w:rPr>
                <w:color w:val="000000"/>
                <w:lang w:eastAsia="en-US"/>
              </w:rPr>
              <w:t>1.</w:t>
            </w:r>
          </w:p>
        </w:tc>
        <w:tc>
          <w:tcPr>
            <w:tcW w:w="1973" w:type="pct"/>
            <w:hideMark/>
          </w:tcPr>
          <w:p w:rsidR="00B91D2D" w:rsidRPr="00A92191" w:rsidRDefault="00B91D2D" w:rsidP="00DC5449">
            <w:pPr>
              <w:jc w:val="both"/>
              <w:rPr>
                <w:color w:val="000000"/>
                <w:highlight w:val="yellow"/>
                <w:lang w:eastAsia="en-US"/>
              </w:rPr>
            </w:pPr>
            <w:r w:rsidRPr="00DB15A0">
              <w:rPr>
                <w:rFonts w:eastAsia="Calibri" w:cs="Arial"/>
                <w:bCs/>
              </w:rPr>
              <w:t xml:space="preserve">Доля налоговых и неналоговых доходов местного бюджета </w:t>
            </w:r>
            <w:r w:rsidR="00DC5449">
              <w:rPr>
                <w:rFonts w:eastAsia="Calibri" w:cs="Arial"/>
                <w:bCs/>
              </w:rPr>
              <w:t xml:space="preserve">                     </w:t>
            </w:r>
            <w:r w:rsidRPr="00DB15A0">
              <w:rPr>
                <w:rFonts w:eastAsia="Calibri" w:cs="Arial"/>
                <w:bCs/>
              </w:rPr>
              <w:t>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%</w:t>
            </w:r>
          </w:p>
        </w:tc>
        <w:tc>
          <w:tcPr>
            <w:tcW w:w="956" w:type="pct"/>
            <w:hideMark/>
          </w:tcPr>
          <w:p w:rsidR="00B91D2D" w:rsidRPr="0040653C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40653C">
              <w:rPr>
                <w:color w:val="000000"/>
                <w:lang w:eastAsia="en-US"/>
              </w:rPr>
              <w:t>21,3</w:t>
            </w:r>
          </w:p>
        </w:tc>
        <w:tc>
          <w:tcPr>
            <w:tcW w:w="560" w:type="pct"/>
            <w:hideMark/>
          </w:tcPr>
          <w:p w:rsidR="00B91D2D" w:rsidRPr="0040653C" w:rsidRDefault="00B91D2D" w:rsidP="004944A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19,2</w:t>
            </w:r>
          </w:p>
        </w:tc>
        <w:tc>
          <w:tcPr>
            <w:tcW w:w="745" w:type="pct"/>
            <w:hideMark/>
          </w:tcPr>
          <w:p w:rsidR="00B91D2D" w:rsidRPr="00705DE7" w:rsidRDefault="00B91D2D" w:rsidP="004944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19,2</w:t>
            </w:r>
          </w:p>
        </w:tc>
        <w:tc>
          <w:tcPr>
            <w:tcW w:w="534" w:type="pct"/>
            <w:hideMark/>
          </w:tcPr>
          <w:p w:rsidR="00B91D2D" w:rsidRPr="00705DE7" w:rsidRDefault="00B91D2D" w:rsidP="004944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</w:tbl>
    <w:p w:rsidR="00B91D2D" w:rsidRPr="0040653C" w:rsidRDefault="00B91D2D" w:rsidP="00B91D2D">
      <w:pPr>
        <w:jc w:val="both"/>
        <w:rPr>
          <w:color w:val="000000"/>
          <w:lang w:eastAsia="en-US"/>
        </w:rPr>
      </w:pPr>
    </w:p>
    <w:p w:rsidR="00B91D2D" w:rsidRPr="00705DE7" w:rsidRDefault="00B91D2D" w:rsidP="00B91D2D">
      <w:pPr>
        <w:ind w:firstLine="709"/>
        <w:jc w:val="both"/>
      </w:pPr>
      <w:r w:rsidRPr="0040653C">
        <w:t>По результатам реализации за 202</w:t>
      </w:r>
      <w:r>
        <w:t>4</w:t>
      </w:r>
      <w:r w:rsidRPr="0040653C">
        <w:t xml:space="preserve"> год муниципальная программа признана умеренно эффективной, значение интегральной оценки в баллах </w:t>
      </w:r>
      <w:r w:rsidR="00DC5449">
        <w:t>-</w:t>
      </w:r>
      <w:r>
        <w:t>7,64</w:t>
      </w:r>
      <w:r w:rsidRPr="00705DE7">
        <w:t xml:space="preserve">                                             </w:t>
      </w:r>
      <w:r w:rsidRPr="00705DE7">
        <w:rPr>
          <w:bCs/>
        </w:rPr>
        <w:t>(максимальное значение - 10,00)</w:t>
      </w:r>
      <w:r w:rsidRPr="00705DE7">
        <w:t xml:space="preserve">, учитывающей вес комплексных критериев: </w:t>
      </w:r>
    </w:p>
    <w:p w:rsidR="00B91D2D" w:rsidRPr="00705DE7" w:rsidRDefault="00B91D2D" w:rsidP="00B91D2D">
      <w:pPr>
        <w:ind w:firstLine="709"/>
        <w:jc w:val="both"/>
      </w:pPr>
      <w:r w:rsidRPr="00705DE7">
        <w:t xml:space="preserve">общественная оценка результатов реализации муниципальной программы - </w:t>
      </w:r>
      <w:r w:rsidR="00DC5449">
        <w:t xml:space="preserve">                    </w:t>
      </w:r>
      <w:r w:rsidRPr="00705DE7">
        <w:t>оценка 1,</w:t>
      </w:r>
      <w:r>
        <w:t>50</w:t>
      </w:r>
      <w:r w:rsidRPr="00705DE7">
        <w:t xml:space="preserve"> </w:t>
      </w:r>
      <w:r w:rsidRPr="00705DE7">
        <w:rPr>
          <w:bCs/>
        </w:rPr>
        <w:t>(максимальное значение - 3,00)</w:t>
      </w:r>
      <w:r w:rsidRPr="00705DE7">
        <w:t>;</w:t>
      </w:r>
    </w:p>
    <w:p w:rsidR="00B91D2D" w:rsidRPr="00705DE7" w:rsidRDefault="00B91D2D" w:rsidP="00B91D2D">
      <w:pPr>
        <w:ind w:firstLine="709"/>
        <w:jc w:val="both"/>
      </w:pPr>
      <w:r w:rsidRPr="00705DE7">
        <w:t xml:space="preserve">результативность муниципальной программы - оценка </w:t>
      </w:r>
      <w:r>
        <w:t>3,00</w:t>
      </w:r>
      <w:r w:rsidRPr="00705DE7">
        <w:t xml:space="preserve">                                 </w:t>
      </w:r>
      <w:r w:rsidRPr="00705DE7">
        <w:rPr>
          <w:bCs/>
        </w:rPr>
        <w:t>(максимальное значение - 3,00)</w:t>
      </w:r>
      <w:r w:rsidRPr="00705DE7">
        <w:t>;</w:t>
      </w:r>
    </w:p>
    <w:p w:rsidR="00B91D2D" w:rsidRPr="00705DE7" w:rsidRDefault="00B91D2D" w:rsidP="00B91D2D">
      <w:pPr>
        <w:ind w:firstLine="709"/>
        <w:jc w:val="both"/>
      </w:pPr>
      <w:r w:rsidRPr="00705DE7">
        <w:t xml:space="preserve">эффективность механизма реализации муниципальной программы - 1,60 </w:t>
      </w:r>
      <w:r w:rsidRPr="00705DE7">
        <w:rPr>
          <w:bCs/>
        </w:rPr>
        <w:t>(максимальное значение - 2,00)</w:t>
      </w:r>
      <w:r w:rsidRPr="00705DE7">
        <w:t>;</w:t>
      </w:r>
    </w:p>
    <w:p w:rsidR="00B91D2D" w:rsidRPr="0040653C" w:rsidRDefault="00B91D2D" w:rsidP="00B91D2D">
      <w:pPr>
        <w:ind w:firstLine="709"/>
        <w:jc w:val="both"/>
      </w:pPr>
      <w:r w:rsidRPr="00705DE7">
        <w:t xml:space="preserve">обеспечение муниципальной программы </w:t>
      </w:r>
      <w:r w:rsidR="00DC5449">
        <w:t>-</w:t>
      </w:r>
      <w:r w:rsidRPr="00705DE7">
        <w:t xml:space="preserve"> 1,</w:t>
      </w:r>
      <w:r>
        <w:t>54</w:t>
      </w:r>
      <w:r w:rsidRPr="00705DE7">
        <w:t xml:space="preserve"> </w:t>
      </w:r>
      <w:r w:rsidRPr="00705DE7">
        <w:rPr>
          <w:bCs/>
        </w:rPr>
        <w:t>(максимальное значение - 2,00)</w:t>
      </w:r>
      <w:r w:rsidRPr="00705DE7">
        <w:t>.</w:t>
      </w:r>
    </w:p>
    <w:p w:rsidR="00B91D2D" w:rsidRDefault="00B91D2D" w:rsidP="00B91D2D">
      <w:pPr>
        <w:ind w:firstLine="709"/>
        <w:jc w:val="both"/>
        <w:rPr>
          <w:bCs/>
        </w:rPr>
      </w:pPr>
      <w:proofErr w:type="gramStart"/>
      <w:r w:rsidRPr="004B65F0">
        <w:rPr>
          <w:bCs/>
        </w:rPr>
        <w:t>По результатам проведенной оценки эффективности муниципальной п</w:t>
      </w:r>
      <w:r>
        <w:rPr>
          <w:bCs/>
        </w:rPr>
        <w:t>рограммы                 за 2024</w:t>
      </w:r>
      <w:r w:rsidRPr="004B65F0">
        <w:rPr>
          <w:bCs/>
        </w:rPr>
        <w:t xml:space="preserve"> год, учитывая, что ее мероприятия направлены </w:t>
      </w:r>
      <w:r w:rsidRPr="00CE2391">
        <w:t xml:space="preserve">на </w:t>
      </w:r>
      <w:r w:rsidRPr="00CE2391">
        <w:rPr>
          <w:rFonts w:cs="Arial"/>
          <w:color w:val="000000"/>
        </w:rPr>
        <w:t>повышение качества управления муниципальными финансами Кондинского района</w:t>
      </w:r>
      <w:r>
        <w:rPr>
          <w:rFonts w:cs="Arial"/>
          <w:color w:val="000000"/>
        </w:rPr>
        <w:t>,</w:t>
      </w:r>
      <w:r w:rsidRPr="004B65F0">
        <w:rPr>
          <w:bCs/>
        </w:rPr>
        <w:t xml:space="preserve"> </w:t>
      </w:r>
      <w:r w:rsidRPr="00EC1AC1">
        <w:rPr>
          <w:bCs/>
        </w:rPr>
        <w:t xml:space="preserve">целесообразно </w:t>
      </w:r>
      <w:r w:rsidRPr="00DD1205">
        <w:rPr>
          <w:bCs/>
        </w:rPr>
        <w:t xml:space="preserve">внести изменения в структуру муниципальной программы, исходя из </w:t>
      </w:r>
      <w:proofErr w:type="spellStart"/>
      <w:r w:rsidRPr="00DD1205">
        <w:rPr>
          <w:bCs/>
        </w:rPr>
        <w:t>приоритезации</w:t>
      </w:r>
      <w:proofErr w:type="spellEnd"/>
      <w:r w:rsidRPr="00DD1205">
        <w:rPr>
          <w:bCs/>
        </w:rPr>
        <w:t xml:space="preserve"> мероприятий (проектов),</w:t>
      </w:r>
      <w:r w:rsidR="00DC5449">
        <w:rPr>
          <w:bCs/>
        </w:rPr>
        <w:t xml:space="preserve">              </w:t>
      </w:r>
      <w:r w:rsidRPr="00DD1205">
        <w:rPr>
          <w:bCs/>
        </w:rPr>
        <w:t xml:space="preserve"> с учетом их значимости в достижении целей муниципальной программы с перераспределением бюджетных ассигнований на их реализацию.</w:t>
      </w:r>
      <w:proofErr w:type="gramEnd"/>
    </w:p>
    <w:p w:rsidR="00B91D2D" w:rsidRDefault="00B91D2D" w:rsidP="00B91D2D">
      <w:pPr>
        <w:jc w:val="center"/>
        <w:rPr>
          <w:bCs/>
        </w:rPr>
      </w:pPr>
    </w:p>
    <w:p w:rsidR="00B91D2D" w:rsidRPr="00A92191" w:rsidRDefault="00B91D2D" w:rsidP="00B91D2D">
      <w:pPr>
        <w:jc w:val="center"/>
        <w:rPr>
          <w:color w:val="000000"/>
          <w:highlight w:val="yellow"/>
        </w:rPr>
      </w:pPr>
      <w:r w:rsidRPr="005B2054">
        <w:rPr>
          <w:bCs/>
        </w:rPr>
        <w:t>4.20.</w:t>
      </w:r>
      <w:r w:rsidRPr="005B2054">
        <w:rPr>
          <w:color w:val="000000"/>
        </w:rPr>
        <w:t xml:space="preserve"> </w:t>
      </w:r>
      <w:r w:rsidRPr="005B2054">
        <w:t>Создание</w:t>
      </w:r>
      <w:r>
        <w:t xml:space="preserve"> условий для эффективного управления муниципальными финансами</w:t>
      </w:r>
    </w:p>
    <w:p w:rsidR="00B91D2D" w:rsidRPr="00A92191" w:rsidRDefault="00B91D2D" w:rsidP="00B91D2D">
      <w:pPr>
        <w:ind w:firstLine="709"/>
        <w:jc w:val="center"/>
        <w:rPr>
          <w:color w:val="000000"/>
          <w:highlight w:val="yellow"/>
        </w:rPr>
      </w:pPr>
    </w:p>
    <w:p w:rsidR="00B91D2D" w:rsidRPr="005B2054" w:rsidRDefault="00B91D2D" w:rsidP="00B91D2D">
      <w:pPr>
        <w:ind w:firstLine="709"/>
        <w:jc w:val="both"/>
      </w:pPr>
      <w:r w:rsidRPr="005B2054">
        <w:t>Муниципальная программа Кондинского района «Создание условий для эффективного управления муниципальными финансами» утверждена постановлением администрации Кондинского района от 31</w:t>
      </w:r>
      <w:r w:rsidR="00DC5449">
        <w:t xml:space="preserve"> октября </w:t>
      </w:r>
      <w:r w:rsidRPr="005B2054">
        <w:t>2022</w:t>
      </w:r>
      <w:r w:rsidR="00DC5449">
        <w:t xml:space="preserve"> года</w:t>
      </w:r>
      <w:r w:rsidRPr="005B2054">
        <w:t xml:space="preserve"> № 2378, ответственный исполнитель - комитет по финансам и налоговой политике администрации Кондинского района.</w:t>
      </w:r>
    </w:p>
    <w:p w:rsidR="00B91D2D" w:rsidRPr="00A92191" w:rsidRDefault="00B91D2D" w:rsidP="00B91D2D">
      <w:pPr>
        <w:ind w:firstLine="709"/>
        <w:jc w:val="both"/>
        <w:rPr>
          <w:color w:val="000000"/>
          <w:highlight w:val="yellow"/>
        </w:rPr>
      </w:pPr>
      <w:r w:rsidRPr="005B2054">
        <w:lastRenderedPageBreak/>
        <w:t xml:space="preserve">Целью муниципальной программы является </w:t>
      </w:r>
      <w:r>
        <w:rPr>
          <w:rFonts w:cs="Arial"/>
          <w:color w:val="000000"/>
        </w:rPr>
        <w:t>содействие устойчивому исполнению бюджетов муниципальных образований Кондинского района и повышение эффективности муниципального управлени</w:t>
      </w:r>
      <w:r w:rsidRPr="005355F9">
        <w:rPr>
          <w:rFonts w:cs="Arial"/>
          <w:color w:val="000000"/>
        </w:rPr>
        <w:t>я</w:t>
      </w:r>
      <w:r w:rsidRPr="005355F9">
        <w:rPr>
          <w:color w:val="000000"/>
        </w:rPr>
        <w:t xml:space="preserve">. </w:t>
      </w:r>
    </w:p>
    <w:p w:rsidR="00B91D2D" w:rsidRPr="005355F9" w:rsidRDefault="00B91D2D" w:rsidP="00B91D2D">
      <w:pPr>
        <w:ind w:firstLine="709"/>
        <w:jc w:val="both"/>
      </w:pPr>
      <w:proofErr w:type="gramStart"/>
      <w:r w:rsidRPr="005355F9">
        <w:t>В 202</w:t>
      </w:r>
      <w:r>
        <w:t>4</w:t>
      </w:r>
      <w:r w:rsidRPr="005355F9">
        <w:t xml:space="preserve"> году мероприятия, основанные на принципах проектного управления, </w:t>
      </w:r>
      <w:r w:rsidR="00DC5449">
        <w:t xml:space="preserve">                    </w:t>
      </w:r>
      <w:r w:rsidRPr="005355F9">
        <w:t>в муниципальной программе не реализовывались.</w:t>
      </w:r>
      <w:proofErr w:type="gramEnd"/>
    </w:p>
    <w:p w:rsidR="00B91D2D" w:rsidRPr="00A92191" w:rsidRDefault="00B91D2D" w:rsidP="00B91D2D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5355F9">
        <w:t xml:space="preserve">Исходя из поставленных задач, направленных на </w:t>
      </w:r>
      <w:r w:rsidRPr="005355F9">
        <w:rPr>
          <w:rFonts w:cs="Arial"/>
          <w:color w:val="000000"/>
        </w:rPr>
        <w:t>выравнивание бюджетной обеспеченности городских и сельских поселений Кондинского района, обеспечение его прозрачности и поддержание устойчивости исполнения бюджетов муниципальных образований и содействие повышению эффективности муниципального управления</w:t>
      </w:r>
      <w:r w:rsidRPr="005355F9">
        <w:t xml:space="preserve"> сформирован 1 целевой показатель муниципальной программы. </w:t>
      </w:r>
    </w:p>
    <w:p w:rsidR="00B91D2D" w:rsidRPr="005355F9" w:rsidRDefault="00B91D2D" w:rsidP="00B91D2D">
      <w:pPr>
        <w:autoSpaceDE w:val="0"/>
        <w:autoSpaceDN w:val="0"/>
        <w:adjustRightInd w:val="0"/>
        <w:ind w:firstLine="709"/>
        <w:jc w:val="both"/>
      </w:pPr>
      <w:r w:rsidRPr="005355F9">
        <w:t>Информация о степени достижения целев</w:t>
      </w:r>
      <w:r>
        <w:t>ого</w:t>
      </w:r>
      <w:r w:rsidRPr="005355F9">
        <w:t xml:space="preserve"> показател</w:t>
      </w:r>
      <w:r>
        <w:t>я</w:t>
      </w:r>
      <w:r w:rsidRPr="005355F9">
        <w:t xml:space="preserve"> реализации муниципальной программы представлена в таблице 21.</w:t>
      </w:r>
    </w:p>
    <w:p w:rsidR="00DC5449" w:rsidRDefault="00DC5449" w:rsidP="00B91D2D">
      <w:pPr>
        <w:ind w:firstLine="709"/>
        <w:jc w:val="right"/>
      </w:pPr>
    </w:p>
    <w:p w:rsidR="00B91D2D" w:rsidRPr="005355F9" w:rsidRDefault="00B91D2D" w:rsidP="00B91D2D">
      <w:pPr>
        <w:ind w:firstLine="709"/>
        <w:jc w:val="right"/>
      </w:pPr>
      <w:r w:rsidRPr="005355F9">
        <w:t>Таблица 21</w:t>
      </w:r>
    </w:p>
    <w:p w:rsidR="00B91D2D" w:rsidRPr="005355F9" w:rsidRDefault="00B91D2D" w:rsidP="00B91D2D">
      <w:pPr>
        <w:ind w:firstLine="709"/>
        <w:jc w:val="right"/>
      </w:pPr>
    </w:p>
    <w:p w:rsidR="00B91D2D" w:rsidRPr="005355F9" w:rsidRDefault="00B91D2D" w:rsidP="00B91D2D">
      <w:pPr>
        <w:jc w:val="center"/>
      </w:pPr>
      <w:r w:rsidRPr="005355F9">
        <w:t>Достижение целев</w:t>
      </w:r>
      <w:r>
        <w:t>ого</w:t>
      </w:r>
      <w:r w:rsidRPr="005355F9">
        <w:t xml:space="preserve"> показател</w:t>
      </w:r>
      <w:r>
        <w:t>я</w:t>
      </w:r>
      <w:r w:rsidRPr="005355F9">
        <w:t xml:space="preserve"> муниципальной программы </w:t>
      </w:r>
    </w:p>
    <w:p w:rsidR="00B91D2D" w:rsidRPr="005355F9" w:rsidRDefault="00B91D2D" w:rsidP="00B91D2D">
      <w:pPr>
        <w:jc w:val="center"/>
      </w:pPr>
    </w:p>
    <w:tbl>
      <w:tblPr>
        <w:tblStyle w:val="ab"/>
        <w:tblW w:w="4891" w:type="pct"/>
        <w:tblInd w:w="108" w:type="dxa"/>
        <w:tblLook w:val="04A0" w:firstRow="1" w:lastRow="0" w:firstColumn="1" w:lastColumn="0" w:noHBand="0" w:noVBand="1"/>
      </w:tblPr>
      <w:tblGrid>
        <w:gridCol w:w="446"/>
        <w:gridCol w:w="4537"/>
        <w:gridCol w:w="2337"/>
        <w:gridCol w:w="767"/>
        <w:gridCol w:w="893"/>
        <w:gridCol w:w="659"/>
      </w:tblGrid>
      <w:tr w:rsidR="00B91D2D" w:rsidRPr="00A92191" w:rsidTr="004944A0">
        <w:trPr>
          <w:trHeight w:val="68"/>
        </w:trPr>
        <w:tc>
          <w:tcPr>
            <w:tcW w:w="231" w:type="pct"/>
            <w:vMerge w:val="restart"/>
            <w:hideMark/>
          </w:tcPr>
          <w:p w:rsidR="00B91D2D" w:rsidRPr="005355F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5355F9">
              <w:rPr>
                <w:color w:val="000000"/>
                <w:lang w:eastAsia="en-US"/>
              </w:rPr>
              <w:t>№</w:t>
            </w:r>
          </w:p>
        </w:tc>
        <w:tc>
          <w:tcPr>
            <w:tcW w:w="2353" w:type="pct"/>
            <w:vMerge w:val="restart"/>
            <w:hideMark/>
          </w:tcPr>
          <w:p w:rsidR="00B91D2D" w:rsidRPr="005355F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5355F9">
              <w:rPr>
                <w:color w:val="000000"/>
                <w:lang w:eastAsia="en-US"/>
              </w:rPr>
              <w:t>Наименование целев</w:t>
            </w:r>
            <w:r>
              <w:rPr>
                <w:color w:val="000000"/>
                <w:lang w:eastAsia="en-US"/>
              </w:rPr>
              <w:t>ого</w:t>
            </w:r>
            <w:r w:rsidRPr="005355F9">
              <w:rPr>
                <w:color w:val="000000"/>
                <w:lang w:eastAsia="en-US"/>
              </w:rPr>
              <w:t xml:space="preserve"> показател</w:t>
            </w:r>
            <w:r>
              <w:rPr>
                <w:color w:val="000000"/>
                <w:lang w:eastAsia="en-US"/>
              </w:rPr>
              <w:t>я</w:t>
            </w:r>
          </w:p>
        </w:tc>
        <w:tc>
          <w:tcPr>
            <w:tcW w:w="1212" w:type="pct"/>
            <w:vMerge w:val="restart"/>
            <w:hideMark/>
          </w:tcPr>
          <w:p w:rsidR="00B91D2D" w:rsidRPr="005355F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5355F9">
              <w:rPr>
                <w:color w:val="000000"/>
                <w:lang w:eastAsia="en-US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203" w:type="pct"/>
            <w:gridSpan w:val="3"/>
            <w:hideMark/>
          </w:tcPr>
          <w:p w:rsidR="00B91D2D" w:rsidRPr="005355F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5355F9">
              <w:rPr>
                <w:color w:val="000000"/>
                <w:lang w:eastAsia="en-US"/>
              </w:rPr>
              <w:t xml:space="preserve">Значение показателя </w:t>
            </w:r>
            <w:r w:rsidR="004944A0">
              <w:rPr>
                <w:color w:val="000000"/>
                <w:lang w:eastAsia="en-US"/>
              </w:rPr>
              <w:t xml:space="preserve">                        </w:t>
            </w:r>
            <w:r w:rsidRPr="005355F9">
              <w:rPr>
                <w:color w:val="000000"/>
                <w:lang w:eastAsia="en-US"/>
              </w:rPr>
              <w:t>за 202</w:t>
            </w:r>
            <w:r>
              <w:rPr>
                <w:color w:val="000000"/>
                <w:lang w:eastAsia="en-US"/>
              </w:rPr>
              <w:t>4</w:t>
            </w:r>
            <w:r w:rsidRPr="005355F9">
              <w:rPr>
                <w:color w:val="000000"/>
                <w:lang w:eastAsia="en-US"/>
              </w:rPr>
              <w:t xml:space="preserve"> год</w:t>
            </w:r>
          </w:p>
        </w:tc>
      </w:tr>
      <w:tr w:rsidR="00B91D2D" w:rsidRPr="00A92191" w:rsidTr="004944A0">
        <w:trPr>
          <w:trHeight w:val="68"/>
        </w:trPr>
        <w:tc>
          <w:tcPr>
            <w:tcW w:w="231" w:type="pct"/>
            <w:vMerge/>
            <w:hideMark/>
          </w:tcPr>
          <w:p w:rsidR="00B91D2D" w:rsidRPr="005355F9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2353" w:type="pct"/>
            <w:vMerge/>
            <w:hideMark/>
          </w:tcPr>
          <w:p w:rsidR="00B91D2D" w:rsidRPr="005355F9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1212" w:type="pct"/>
            <w:vMerge/>
            <w:hideMark/>
          </w:tcPr>
          <w:p w:rsidR="00B91D2D" w:rsidRPr="005355F9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398" w:type="pct"/>
            <w:hideMark/>
          </w:tcPr>
          <w:p w:rsidR="00B91D2D" w:rsidRPr="005355F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5355F9">
              <w:rPr>
                <w:color w:val="000000"/>
                <w:lang w:eastAsia="en-US"/>
              </w:rPr>
              <w:t>план</w:t>
            </w:r>
          </w:p>
        </w:tc>
        <w:tc>
          <w:tcPr>
            <w:tcW w:w="463" w:type="pct"/>
            <w:hideMark/>
          </w:tcPr>
          <w:p w:rsidR="00B91D2D" w:rsidRPr="005355F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5355F9">
              <w:rPr>
                <w:color w:val="000000"/>
                <w:lang w:eastAsia="en-US"/>
              </w:rPr>
              <w:t>факт</w:t>
            </w:r>
          </w:p>
        </w:tc>
        <w:tc>
          <w:tcPr>
            <w:tcW w:w="342" w:type="pct"/>
            <w:hideMark/>
          </w:tcPr>
          <w:p w:rsidR="00B91D2D" w:rsidRPr="005355F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5355F9">
              <w:rPr>
                <w:color w:val="000000"/>
                <w:lang w:eastAsia="en-US"/>
              </w:rPr>
              <w:t>%</w:t>
            </w:r>
          </w:p>
        </w:tc>
      </w:tr>
      <w:tr w:rsidR="00B91D2D" w:rsidRPr="00A92191" w:rsidTr="004944A0">
        <w:trPr>
          <w:trHeight w:val="68"/>
        </w:trPr>
        <w:tc>
          <w:tcPr>
            <w:tcW w:w="231" w:type="pct"/>
            <w:hideMark/>
          </w:tcPr>
          <w:p w:rsidR="00B91D2D" w:rsidRPr="005355F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5355F9">
              <w:rPr>
                <w:color w:val="000000"/>
                <w:lang w:eastAsia="en-US"/>
              </w:rPr>
              <w:t>1.</w:t>
            </w:r>
          </w:p>
        </w:tc>
        <w:tc>
          <w:tcPr>
            <w:tcW w:w="2353" w:type="pct"/>
            <w:hideMark/>
          </w:tcPr>
          <w:p w:rsidR="00B91D2D" w:rsidRDefault="00B91D2D" w:rsidP="000D3736">
            <w:pPr>
              <w:ind w:right="-108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Коэффициент комплексной </w:t>
            </w:r>
            <w:proofErr w:type="gramStart"/>
            <w:r>
              <w:rPr>
                <w:rFonts w:cs="Arial"/>
                <w:color w:val="000000"/>
              </w:rPr>
              <w:t>оценки эффективности деятельности органов местного самоуправления городских</w:t>
            </w:r>
            <w:proofErr w:type="gramEnd"/>
            <w:r>
              <w:rPr>
                <w:rFonts w:cs="Arial"/>
                <w:color w:val="000000"/>
              </w:rPr>
              <w:t xml:space="preserve"> и сельских поселений Кондинского района, единиц</w:t>
            </w:r>
          </w:p>
        </w:tc>
        <w:tc>
          <w:tcPr>
            <w:tcW w:w="1212" w:type="pct"/>
            <w:hideMark/>
          </w:tcPr>
          <w:p w:rsidR="00B91D2D" w:rsidRPr="00A92191" w:rsidRDefault="00B91D2D" w:rsidP="004944A0">
            <w:pPr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rFonts w:cs="Arial"/>
                <w:color w:val="000000"/>
              </w:rPr>
              <w:t>≥ 0,4</w:t>
            </w:r>
          </w:p>
        </w:tc>
        <w:tc>
          <w:tcPr>
            <w:tcW w:w="398" w:type="pct"/>
            <w:hideMark/>
          </w:tcPr>
          <w:p w:rsidR="00B91D2D" w:rsidRDefault="00B91D2D" w:rsidP="004944A0">
            <w:r w:rsidRPr="00493CA9">
              <w:rPr>
                <w:rFonts w:cs="Arial"/>
                <w:color w:val="000000"/>
              </w:rPr>
              <w:t>≥ 0,4</w:t>
            </w:r>
          </w:p>
        </w:tc>
        <w:tc>
          <w:tcPr>
            <w:tcW w:w="463" w:type="pct"/>
            <w:hideMark/>
          </w:tcPr>
          <w:p w:rsidR="00B91D2D" w:rsidRPr="00EC1AC1" w:rsidRDefault="00B91D2D" w:rsidP="004944A0">
            <w:r w:rsidRPr="00EC1AC1">
              <w:rPr>
                <w:rFonts w:cs="Arial"/>
                <w:color w:val="000000"/>
              </w:rPr>
              <w:t>≥ 0,4</w:t>
            </w:r>
          </w:p>
        </w:tc>
        <w:tc>
          <w:tcPr>
            <w:tcW w:w="342" w:type="pct"/>
            <w:hideMark/>
          </w:tcPr>
          <w:p w:rsidR="00B91D2D" w:rsidRPr="00EC1AC1" w:rsidRDefault="00B91D2D" w:rsidP="004944A0">
            <w:pPr>
              <w:jc w:val="center"/>
              <w:rPr>
                <w:lang w:eastAsia="en-US"/>
              </w:rPr>
            </w:pPr>
            <w:r w:rsidRPr="00EC1AC1">
              <w:rPr>
                <w:lang w:eastAsia="en-US"/>
              </w:rPr>
              <w:t>100</w:t>
            </w:r>
          </w:p>
        </w:tc>
      </w:tr>
    </w:tbl>
    <w:p w:rsidR="00B91D2D" w:rsidRPr="00A92191" w:rsidRDefault="00B91D2D" w:rsidP="00B91D2D">
      <w:pPr>
        <w:ind w:firstLine="709"/>
        <w:jc w:val="both"/>
        <w:rPr>
          <w:highlight w:val="yellow"/>
        </w:rPr>
      </w:pPr>
    </w:p>
    <w:p w:rsidR="00B91D2D" w:rsidRPr="00EC1AC1" w:rsidRDefault="00B91D2D" w:rsidP="00B91D2D">
      <w:pPr>
        <w:ind w:firstLine="709"/>
        <w:jc w:val="both"/>
      </w:pPr>
      <w:r w:rsidRPr="00EC1AC1">
        <w:t>По результатам реализации за 202</w:t>
      </w:r>
      <w:r>
        <w:t>4</w:t>
      </w:r>
      <w:r w:rsidRPr="00EC1AC1">
        <w:t xml:space="preserve"> год муниципальная программа признана эффективной, значение интегральной оценки в баллах </w:t>
      </w:r>
      <w:r w:rsidR="004944A0">
        <w:t>-</w:t>
      </w:r>
      <w:r w:rsidRPr="00EC1AC1">
        <w:t xml:space="preserve"> </w:t>
      </w:r>
      <w:r>
        <w:t>8,10</w:t>
      </w:r>
      <w:r w:rsidRPr="00EC1AC1">
        <w:t xml:space="preserve">                                            </w:t>
      </w:r>
      <w:r w:rsidRPr="00EC1AC1">
        <w:rPr>
          <w:bCs/>
        </w:rPr>
        <w:t>(максимальное значение - 10,00)</w:t>
      </w:r>
      <w:r w:rsidRPr="00EC1AC1">
        <w:t xml:space="preserve">, учитывающей вес комплексных критериев: </w:t>
      </w:r>
    </w:p>
    <w:p w:rsidR="00B91D2D" w:rsidRPr="00EC1AC1" w:rsidRDefault="00B91D2D" w:rsidP="00B91D2D">
      <w:pPr>
        <w:ind w:firstLine="709"/>
        <w:jc w:val="both"/>
      </w:pPr>
      <w:r w:rsidRPr="00EC1AC1">
        <w:t xml:space="preserve">общественная оценка результатов реализации муниципальной программы - </w:t>
      </w:r>
      <w:r w:rsidR="004944A0">
        <w:t xml:space="preserve">                    </w:t>
      </w:r>
      <w:r w:rsidRPr="00EC1AC1">
        <w:t>оценка 1,</w:t>
      </w:r>
      <w:r>
        <w:t>50</w:t>
      </w:r>
      <w:r w:rsidRPr="00EC1AC1">
        <w:t xml:space="preserve"> </w:t>
      </w:r>
      <w:r w:rsidRPr="00EC1AC1">
        <w:rPr>
          <w:bCs/>
        </w:rPr>
        <w:t>(максимальное значение - 3,00)</w:t>
      </w:r>
      <w:r w:rsidRPr="00EC1AC1">
        <w:t>;</w:t>
      </w:r>
    </w:p>
    <w:p w:rsidR="00B91D2D" w:rsidRPr="00EC1AC1" w:rsidRDefault="00B91D2D" w:rsidP="00B91D2D">
      <w:pPr>
        <w:ind w:firstLine="709"/>
        <w:jc w:val="both"/>
      </w:pPr>
      <w:r w:rsidRPr="00EC1AC1">
        <w:t xml:space="preserve">результативность муниципальной программы - оценка 3,00                                   </w:t>
      </w:r>
      <w:r w:rsidRPr="00EC1AC1">
        <w:rPr>
          <w:bCs/>
        </w:rPr>
        <w:t>(максимальное значение - 3,00)</w:t>
      </w:r>
      <w:r w:rsidRPr="00EC1AC1">
        <w:t>;</w:t>
      </w:r>
    </w:p>
    <w:p w:rsidR="00B91D2D" w:rsidRPr="00EC1AC1" w:rsidRDefault="00B91D2D" w:rsidP="00B91D2D">
      <w:pPr>
        <w:ind w:firstLine="709"/>
        <w:jc w:val="both"/>
      </w:pPr>
      <w:r w:rsidRPr="00EC1AC1">
        <w:t xml:space="preserve">эффективность механизма реализации муниципальной программы - 1,60 </w:t>
      </w:r>
      <w:r w:rsidRPr="00EC1AC1">
        <w:rPr>
          <w:bCs/>
        </w:rPr>
        <w:t>(максимальное значение - 2,00)</w:t>
      </w:r>
      <w:r w:rsidRPr="00EC1AC1">
        <w:t>;</w:t>
      </w:r>
    </w:p>
    <w:p w:rsidR="00B91D2D" w:rsidRPr="00EC1AC1" w:rsidRDefault="00B91D2D" w:rsidP="00B91D2D">
      <w:pPr>
        <w:ind w:firstLine="709"/>
        <w:jc w:val="both"/>
      </w:pPr>
      <w:r w:rsidRPr="00EC1AC1">
        <w:t xml:space="preserve">обеспечение муниципальной программы - 2,00 </w:t>
      </w:r>
      <w:r w:rsidRPr="00EC1AC1">
        <w:rPr>
          <w:bCs/>
        </w:rPr>
        <w:t>(максимальное значение - 2,00)</w:t>
      </w:r>
      <w:r w:rsidRPr="00EC1AC1">
        <w:t>.</w:t>
      </w:r>
    </w:p>
    <w:p w:rsidR="00B91D2D" w:rsidRDefault="00B91D2D" w:rsidP="00B91D2D">
      <w:pPr>
        <w:widowControl w:val="0"/>
        <w:ind w:firstLine="709"/>
        <w:jc w:val="both"/>
        <w:rPr>
          <w:bCs/>
        </w:rPr>
      </w:pPr>
      <w:proofErr w:type="gramStart"/>
      <w:r w:rsidRPr="00EC1AC1">
        <w:rPr>
          <w:bCs/>
        </w:rPr>
        <w:t xml:space="preserve">По результатам проведенной оценки эффективности муниципальной программы </w:t>
      </w:r>
      <w:r w:rsidR="004944A0">
        <w:rPr>
          <w:bCs/>
        </w:rPr>
        <w:t xml:space="preserve">                      </w:t>
      </w:r>
      <w:r w:rsidRPr="00EC1AC1">
        <w:rPr>
          <w:bCs/>
        </w:rPr>
        <w:t>за 202</w:t>
      </w:r>
      <w:r>
        <w:rPr>
          <w:bCs/>
        </w:rPr>
        <w:t>4</w:t>
      </w:r>
      <w:r w:rsidRPr="00EC1AC1">
        <w:rPr>
          <w:bCs/>
        </w:rPr>
        <w:t xml:space="preserve"> год, учитывая, что ее мероприятия направлены </w:t>
      </w:r>
      <w:r w:rsidRPr="005355F9">
        <w:t xml:space="preserve">на </w:t>
      </w:r>
      <w:r w:rsidRPr="005355F9">
        <w:rPr>
          <w:rFonts w:cs="Arial"/>
          <w:color w:val="000000"/>
        </w:rPr>
        <w:t>выравнивание бюджетной обеспеченности городских и сельских поселений Кондинского района, обеспечение его прозрачности и поддержание устойчивости исполнения бюджетов муниципальных образований и содействие повышению эффективности муниципального управления</w:t>
      </w:r>
      <w:r w:rsidRPr="00A92191">
        <w:rPr>
          <w:bCs/>
          <w:highlight w:val="yellow"/>
        </w:rPr>
        <w:t xml:space="preserve"> </w:t>
      </w:r>
      <w:r w:rsidRPr="0047129A">
        <w:rPr>
          <w:bCs/>
        </w:rPr>
        <w:t xml:space="preserve">целесообразно </w:t>
      </w:r>
      <w:r w:rsidRPr="0047129A">
        <w:t>продолжить реализацию муниципальной программы в утвержденной структуре и объеме бюджетных ассигнований на финансовое обеспечение реализации муниципальной программы</w:t>
      </w:r>
      <w:r w:rsidRPr="0047129A">
        <w:rPr>
          <w:bCs/>
        </w:rPr>
        <w:t>.</w:t>
      </w:r>
      <w:proofErr w:type="gramEnd"/>
    </w:p>
    <w:p w:rsidR="00B91D2D" w:rsidRPr="00A92191" w:rsidRDefault="00B91D2D" w:rsidP="00B91D2D">
      <w:pPr>
        <w:widowControl w:val="0"/>
        <w:ind w:firstLine="709"/>
        <w:jc w:val="both"/>
        <w:rPr>
          <w:bCs/>
          <w:highlight w:val="yellow"/>
        </w:rPr>
      </w:pPr>
    </w:p>
    <w:p w:rsidR="00B91D2D" w:rsidRPr="002A11A2" w:rsidRDefault="00B91D2D" w:rsidP="00B91D2D">
      <w:pPr>
        <w:jc w:val="center"/>
        <w:rPr>
          <w:color w:val="000000"/>
        </w:rPr>
      </w:pPr>
      <w:r w:rsidRPr="002A11A2">
        <w:rPr>
          <w:bCs/>
        </w:rPr>
        <w:t>4.21.</w:t>
      </w:r>
      <w:r w:rsidRPr="002A11A2">
        <w:rPr>
          <w:color w:val="000000"/>
        </w:rPr>
        <w:t xml:space="preserve"> Развитие </w:t>
      </w:r>
      <w:proofErr w:type="gramStart"/>
      <w:r w:rsidRPr="002A11A2">
        <w:rPr>
          <w:color w:val="000000"/>
        </w:rPr>
        <w:t>гражданского</w:t>
      </w:r>
      <w:proofErr w:type="gramEnd"/>
      <w:r w:rsidRPr="002A11A2">
        <w:rPr>
          <w:color w:val="000000"/>
        </w:rPr>
        <w:t xml:space="preserve"> общества </w:t>
      </w:r>
    </w:p>
    <w:p w:rsidR="00B91D2D" w:rsidRPr="00A92191" w:rsidRDefault="00B91D2D" w:rsidP="00B91D2D">
      <w:pPr>
        <w:ind w:firstLine="709"/>
        <w:jc w:val="both"/>
        <w:rPr>
          <w:bCs/>
          <w:highlight w:val="yellow"/>
        </w:rPr>
      </w:pPr>
    </w:p>
    <w:p w:rsidR="00B91D2D" w:rsidRPr="002A11A2" w:rsidRDefault="00B91D2D" w:rsidP="00B91D2D">
      <w:pPr>
        <w:ind w:firstLine="709"/>
        <w:jc w:val="both"/>
      </w:pPr>
      <w:r w:rsidRPr="002A11A2">
        <w:t>Муниципальная программа Кондинского района «</w:t>
      </w:r>
      <w:r w:rsidRPr="002A11A2">
        <w:rPr>
          <w:color w:val="000000"/>
        </w:rPr>
        <w:t>Развитие гражданского общества</w:t>
      </w:r>
      <w:r w:rsidRPr="002A11A2">
        <w:t>» утверждена постановлением администрации Кондинского района от 07</w:t>
      </w:r>
      <w:r w:rsidR="004944A0">
        <w:t xml:space="preserve"> ноября </w:t>
      </w:r>
      <w:r w:rsidRPr="002A11A2">
        <w:t>2022</w:t>
      </w:r>
      <w:r w:rsidR="004944A0">
        <w:t xml:space="preserve"> года              </w:t>
      </w:r>
      <w:r w:rsidRPr="002A11A2">
        <w:t xml:space="preserve"> </w:t>
      </w:r>
      <w:r w:rsidRPr="002A11A2">
        <w:lastRenderedPageBreak/>
        <w:t xml:space="preserve">№ 2404, </w:t>
      </w:r>
      <w:proofErr w:type="gramStart"/>
      <w:r w:rsidRPr="002A11A2">
        <w:t>ответственный</w:t>
      </w:r>
      <w:proofErr w:type="gramEnd"/>
      <w:r w:rsidRPr="002A11A2">
        <w:t xml:space="preserve"> исполнитель - у</w:t>
      </w:r>
      <w:r w:rsidRPr="002A11A2">
        <w:rPr>
          <w:rFonts w:eastAsia="Calibri"/>
          <w:lang w:eastAsia="en-US"/>
        </w:rPr>
        <w:t>правление внутренней политики администрации Кондинского района</w:t>
      </w:r>
      <w:r w:rsidRPr="002A11A2">
        <w:t>.</w:t>
      </w:r>
    </w:p>
    <w:p w:rsidR="00B91D2D" w:rsidRPr="00A92191" w:rsidRDefault="00B91D2D" w:rsidP="00B91D2D">
      <w:pPr>
        <w:ind w:firstLine="709"/>
        <w:jc w:val="both"/>
        <w:rPr>
          <w:color w:val="000000"/>
          <w:highlight w:val="yellow"/>
        </w:rPr>
      </w:pPr>
      <w:r w:rsidRPr="002A11A2">
        <w:t>Целью муниципальной программы является с</w:t>
      </w:r>
      <w:r w:rsidRPr="002A11A2">
        <w:rPr>
          <w:rFonts w:eastAsia="Calibri"/>
          <w:lang w:eastAsia="en-US"/>
        </w:rPr>
        <w:t xml:space="preserve">оздание условий для развития институтов гражданского общества и реализации гражданских инициатив, </w:t>
      </w:r>
      <w:r>
        <w:rPr>
          <w:rFonts w:cs="Arial"/>
        </w:rPr>
        <w:t>возможностей для самореализации, формирование культуры открытости в системе органов местного самоуправлени</w:t>
      </w:r>
      <w:r w:rsidRPr="002A11A2">
        <w:rPr>
          <w:rFonts w:cs="Arial"/>
        </w:rPr>
        <w:t>я</w:t>
      </w:r>
      <w:r w:rsidRPr="002A11A2">
        <w:rPr>
          <w:rFonts w:eastAsia="Calibri"/>
          <w:lang w:eastAsia="en-US"/>
        </w:rPr>
        <w:t>.</w:t>
      </w:r>
    </w:p>
    <w:p w:rsidR="00B91D2D" w:rsidRPr="002A11A2" w:rsidRDefault="00B91D2D" w:rsidP="00B91D2D">
      <w:pPr>
        <w:ind w:firstLine="709"/>
        <w:jc w:val="both"/>
      </w:pPr>
      <w:proofErr w:type="gramStart"/>
      <w:r>
        <w:t>В 2024</w:t>
      </w:r>
      <w:r w:rsidRPr="002A11A2">
        <w:t xml:space="preserve"> году мероприятия, основанные на принципах проектного управления,</w:t>
      </w:r>
      <w:r w:rsidR="004944A0">
        <w:t xml:space="preserve">                          </w:t>
      </w:r>
      <w:r w:rsidRPr="002A11A2">
        <w:t xml:space="preserve"> в муниципальной программе не реализовывались.</w:t>
      </w:r>
      <w:proofErr w:type="gramEnd"/>
    </w:p>
    <w:p w:rsidR="00B91D2D" w:rsidRPr="004F39E5" w:rsidRDefault="00B91D2D" w:rsidP="00B91D2D">
      <w:pPr>
        <w:autoSpaceDE w:val="0"/>
        <w:autoSpaceDN w:val="0"/>
        <w:adjustRightInd w:val="0"/>
        <w:ind w:firstLine="709"/>
        <w:jc w:val="both"/>
      </w:pPr>
      <w:r w:rsidRPr="004F39E5">
        <w:t xml:space="preserve">Исходя из поставленных задач, направленных на </w:t>
      </w:r>
      <w:r w:rsidRPr="004F39E5">
        <w:rPr>
          <w:rFonts w:cs="Arial"/>
        </w:rPr>
        <w:t>обеспечение поддержки гражданских инициатив</w:t>
      </w:r>
      <w:r w:rsidRPr="004F39E5">
        <w:t xml:space="preserve">, </w:t>
      </w:r>
      <w:r w:rsidRPr="004F39E5">
        <w:rPr>
          <w:rFonts w:cs="Arial"/>
        </w:rPr>
        <w:t xml:space="preserve">обеспечение условий для поддержки и развития социально-ориентированных некоммерческих организаций, </w:t>
      </w:r>
      <w:r w:rsidRPr="004F39E5">
        <w:t>обеспечение открытости органов местного самоуправления,</w:t>
      </w:r>
      <w:r w:rsidRPr="004F39E5">
        <w:rPr>
          <w:rFonts w:cs="Arial"/>
        </w:rPr>
        <w:t xml:space="preserve"> 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</w:t>
      </w:r>
      <w:r w:rsidRPr="004F39E5">
        <w:t xml:space="preserve"> сформирован </w:t>
      </w:r>
      <w:r>
        <w:t>1</w:t>
      </w:r>
      <w:r w:rsidRPr="004F39E5">
        <w:t xml:space="preserve"> целев</w:t>
      </w:r>
      <w:r>
        <w:t>ой</w:t>
      </w:r>
      <w:r w:rsidRPr="004F39E5">
        <w:t xml:space="preserve"> показател</w:t>
      </w:r>
      <w:r>
        <w:t>ь</w:t>
      </w:r>
      <w:r w:rsidRPr="004F39E5">
        <w:t xml:space="preserve"> муниципальной программы. </w:t>
      </w:r>
    </w:p>
    <w:p w:rsidR="00B91D2D" w:rsidRPr="002A11A2" w:rsidRDefault="00B91D2D" w:rsidP="00B91D2D">
      <w:pPr>
        <w:autoSpaceDE w:val="0"/>
        <w:autoSpaceDN w:val="0"/>
        <w:adjustRightInd w:val="0"/>
        <w:ind w:firstLine="709"/>
        <w:jc w:val="both"/>
      </w:pPr>
      <w:r w:rsidRPr="002A11A2">
        <w:t>Информация о степени достижения целев</w:t>
      </w:r>
      <w:r>
        <w:t>ого</w:t>
      </w:r>
      <w:r w:rsidRPr="002A11A2">
        <w:t xml:space="preserve"> показател</w:t>
      </w:r>
      <w:r>
        <w:t>я</w:t>
      </w:r>
      <w:r w:rsidRPr="002A11A2">
        <w:t xml:space="preserve"> реализации муниципальной программы представлена в таблице 22.</w:t>
      </w:r>
    </w:p>
    <w:p w:rsidR="004944A0" w:rsidRDefault="004944A0" w:rsidP="00B91D2D">
      <w:pPr>
        <w:ind w:firstLine="709"/>
        <w:jc w:val="right"/>
      </w:pPr>
    </w:p>
    <w:p w:rsidR="00B91D2D" w:rsidRPr="002A11A2" w:rsidRDefault="00B91D2D" w:rsidP="00B91D2D">
      <w:pPr>
        <w:ind w:firstLine="709"/>
        <w:jc w:val="right"/>
      </w:pPr>
      <w:r w:rsidRPr="002A11A2">
        <w:t>Таблица 22</w:t>
      </w:r>
    </w:p>
    <w:p w:rsidR="00B91D2D" w:rsidRPr="00A92191" w:rsidRDefault="00B91D2D" w:rsidP="00B91D2D">
      <w:pPr>
        <w:ind w:firstLine="709"/>
        <w:jc w:val="right"/>
        <w:rPr>
          <w:highlight w:val="yellow"/>
        </w:rPr>
      </w:pPr>
    </w:p>
    <w:p w:rsidR="00B91D2D" w:rsidRPr="002A11A2" w:rsidRDefault="00B91D2D" w:rsidP="00B91D2D">
      <w:pPr>
        <w:jc w:val="center"/>
      </w:pPr>
      <w:r>
        <w:t>Достижение целевого</w:t>
      </w:r>
      <w:r w:rsidRPr="002A11A2">
        <w:t xml:space="preserve"> показател</w:t>
      </w:r>
      <w:r>
        <w:t>я</w:t>
      </w:r>
      <w:r w:rsidRPr="002A11A2">
        <w:t xml:space="preserve"> муниципальной программы </w:t>
      </w:r>
    </w:p>
    <w:p w:rsidR="00B91D2D" w:rsidRPr="00A92191" w:rsidRDefault="00B91D2D" w:rsidP="00B91D2D">
      <w:pPr>
        <w:jc w:val="center"/>
        <w:rPr>
          <w:highlight w:val="yellow"/>
        </w:rPr>
      </w:pPr>
    </w:p>
    <w:tbl>
      <w:tblPr>
        <w:tblStyle w:val="ab"/>
        <w:tblW w:w="4891" w:type="pct"/>
        <w:tblInd w:w="108" w:type="dxa"/>
        <w:tblLook w:val="04A0" w:firstRow="1" w:lastRow="0" w:firstColumn="1" w:lastColumn="0" w:noHBand="0" w:noVBand="1"/>
      </w:tblPr>
      <w:tblGrid>
        <w:gridCol w:w="446"/>
        <w:gridCol w:w="3701"/>
        <w:gridCol w:w="1937"/>
        <w:gridCol w:w="1161"/>
        <w:gridCol w:w="1114"/>
        <w:gridCol w:w="1280"/>
      </w:tblGrid>
      <w:tr w:rsidR="00B91D2D" w:rsidRPr="00A92191" w:rsidTr="00B45D96">
        <w:trPr>
          <w:trHeight w:val="68"/>
        </w:trPr>
        <w:tc>
          <w:tcPr>
            <w:tcW w:w="231" w:type="pct"/>
            <w:vMerge w:val="restart"/>
            <w:hideMark/>
          </w:tcPr>
          <w:p w:rsidR="00B91D2D" w:rsidRPr="00FA0FE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FA0FE9">
              <w:rPr>
                <w:color w:val="000000"/>
                <w:lang w:eastAsia="en-US"/>
              </w:rPr>
              <w:t>№</w:t>
            </w:r>
          </w:p>
        </w:tc>
        <w:tc>
          <w:tcPr>
            <w:tcW w:w="1920" w:type="pct"/>
            <w:vMerge w:val="restart"/>
            <w:hideMark/>
          </w:tcPr>
          <w:p w:rsidR="00B91D2D" w:rsidRPr="00FA0FE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FA0FE9">
              <w:rPr>
                <w:color w:val="000000"/>
                <w:lang w:eastAsia="en-US"/>
              </w:rPr>
              <w:t xml:space="preserve">Наименование </w:t>
            </w:r>
            <w:r w:rsidRPr="00FA0FE9">
              <w:t>целев</w:t>
            </w:r>
            <w:r>
              <w:t>ого</w:t>
            </w:r>
            <w:r w:rsidRPr="00FA0FE9">
              <w:rPr>
                <w:color w:val="000000"/>
                <w:lang w:eastAsia="en-US"/>
              </w:rPr>
              <w:t xml:space="preserve"> показател</w:t>
            </w:r>
            <w:r>
              <w:rPr>
                <w:color w:val="000000"/>
                <w:lang w:eastAsia="en-US"/>
              </w:rPr>
              <w:t>я</w:t>
            </w:r>
            <w:r w:rsidRPr="00FA0FE9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005" w:type="pct"/>
            <w:vMerge w:val="restart"/>
            <w:hideMark/>
          </w:tcPr>
          <w:p w:rsidR="00B91D2D" w:rsidRPr="00FA0FE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FA0FE9">
              <w:rPr>
                <w:color w:val="000000"/>
                <w:lang w:eastAsia="en-US"/>
              </w:rPr>
              <w:t xml:space="preserve">Базовый показатель </w:t>
            </w:r>
            <w:r w:rsidR="004944A0">
              <w:rPr>
                <w:color w:val="000000"/>
                <w:lang w:eastAsia="en-US"/>
              </w:rPr>
              <w:t xml:space="preserve">                 </w:t>
            </w:r>
            <w:r w:rsidRPr="00FA0FE9">
              <w:rPr>
                <w:color w:val="000000"/>
                <w:lang w:eastAsia="en-US"/>
              </w:rPr>
              <w:t>на начало реализации муниципальной программы</w:t>
            </w:r>
          </w:p>
        </w:tc>
        <w:tc>
          <w:tcPr>
            <w:tcW w:w="1844" w:type="pct"/>
            <w:gridSpan w:val="3"/>
            <w:hideMark/>
          </w:tcPr>
          <w:p w:rsidR="00B91D2D" w:rsidRPr="00FA0FE9" w:rsidRDefault="00B91D2D" w:rsidP="004944A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 показателя за 2024</w:t>
            </w:r>
            <w:r w:rsidRPr="00FA0FE9">
              <w:rPr>
                <w:color w:val="000000"/>
                <w:lang w:eastAsia="en-US"/>
              </w:rPr>
              <w:t xml:space="preserve"> год</w:t>
            </w:r>
          </w:p>
        </w:tc>
      </w:tr>
      <w:tr w:rsidR="00B91D2D" w:rsidRPr="00A92191" w:rsidTr="00B45D96">
        <w:trPr>
          <w:trHeight w:val="68"/>
        </w:trPr>
        <w:tc>
          <w:tcPr>
            <w:tcW w:w="231" w:type="pct"/>
            <w:vMerge/>
            <w:hideMark/>
          </w:tcPr>
          <w:p w:rsidR="00B91D2D" w:rsidRPr="00FA0FE9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1920" w:type="pct"/>
            <w:vMerge/>
            <w:hideMark/>
          </w:tcPr>
          <w:p w:rsidR="00B91D2D" w:rsidRPr="00FA0FE9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1005" w:type="pct"/>
            <w:vMerge/>
            <w:hideMark/>
          </w:tcPr>
          <w:p w:rsidR="00B91D2D" w:rsidRPr="00FA0FE9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602" w:type="pct"/>
            <w:hideMark/>
          </w:tcPr>
          <w:p w:rsidR="00B91D2D" w:rsidRPr="00FA0FE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FA0FE9">
              <w:rPr>
                <w:color w:val="000000"/>
                <w:lang w:eastAsia="en-US"/>
              </w:rPr>
              <w:t>план</w:t>
            </w:r>
          </w:p>
        </w:tc>
        <w:tc>
          <w:tcPr>
            <w:tcW w:w="578" w:type="pct"/>
            <w:hideMark/>
          </w:tcPr>
          <w:p w:rsidR="00B91D2D" w:rsidRPr="00FA0FE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FA0FE9">
              <w:rPr>
                <w:color w:val="000000"/>
                <w:lang w:eastAsia="en-US"/>
              </w:rPr>
              <w:t>факт</w:t>
            </w:r>
          </w:p>
        </w:tc>
        <w:tc>
          <w:tcPr>
            <w:tcW w:w="663" w:type="pct"/>
            <w:hideMark/>
          </w:tcPr>
          <w:p w:rsidR="00B91D2D" w:rsidRPr="00FA0FE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FA0FE9">
              <w:rPr>
                <w:color w:val="000000"/>
                <w:lang w:eastAsia="en-US"/>
              </w:rPr>
              <w:t>%</w:t>
            </w:r>
          </w:p>
        </w:tc>
      </w:tr>
      <w:tr w:rsidR="00B91D2D" w:rsidRPr="00A92191" w:rsidTr="00B45D96">
        <w:trPr>
          <w:trHeight w:val="68"/>
        </w:trPr>
        <w:tc>
          <w:tcPr>
            <w:tcW w:w="231" w:type="pct"/>
            <w:noWrap/>
            <w:hideMark/>
          </w:tcPr>
          <w:p w:rsidR="00B91D2D" w:rsidRPr="00FA0FE9" w:rsidRDefault="00B91D2D" w:rsidP="004944A0">
            <w:pPr>
              <w:rPr>
                <w:color w:val="000000"/>
                <w:lang w:eastAsia="en-US"/>
              </w:rPr>
            </w:pPr>
            <w:r w:rsidRPr="00FA0FE9">
              <w:rPr>
                <w:color w:val="000000"/>
                <w:lang w:eastAsia="en-US"/>
              </w:rPr>
              <w:t>1.</w:t>
            </w:r>
          </w:p>
        </w:tc>
        <w:tc>
          <w:tcPr>
            <w:tcW w:w="1920" w:type="pct"/>
            <w:hideMark/>
          </w:tcPr>
          <w:p w:rsidR="00B91D2D" w:rsidRPr="00A92191" w:rsidRDefault="00B91D2D" w:rsidP="004944A0">
            <w:pPr>
              <w:jc w:val="both"/>
              <w:rPr>
                <w:color w:val="000000"/>
                <w:highlight w:val="yellow"/>
                <w:lang w:eastAsia="en-US"/>
              </w:rPr>
            </w:pPr>
            <w:r>
              <w:rPr>
                <w:rFonts w:eastAsia="Calibri" w:cs="Arial"/>
              </w:rPr>
              <w:t xml:space="preserve">Количество проектов, направленных на развитие </w:t>
            </w:r>
            <w:proofErr w:type="gramStart"/>
            <w:r>
              <w:rPr>
                <w:rFonts w:eastAsia="Calibri" w:cs="Arial"/>
              </w:rPr>
              <w:t>гражданского</w:t>
            </w:r>
            <w:proofErr w:type="gramEnd"/>
            <w:r>
              <w:rPr>
                <w:rFonts w:eastAsia="Calibri" w:cs="Arial"/>
              </w:rPr>
              <w:t xml:space="preserve"> общества, социально-культурной деятельности и креативных индустрий, получивших муниципальную поддержку, единиц</w:t>
            </w:r>
          </w:p>
        </w:tc>
        <w:tc>
          <w:tcPr>
            <w:tcW w:w="1005" w:type="pct"/>
            <w:hideMark/>
          </w:tcPr>
          <w:p w:rsidR="00B91D2D" w:rsidRPr="00FA0FE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FA0FE9">
              <w:rPr>
                <w:color w:val="000000"/>
                <w:lang w:eastAsia="en-US"/>
              </w:rPr>
              <w:t>1</w:t>
            </w:r>
          </w:p>
        </w:tc>
        <w:tc>
          <w:tcPr>
            <w:tcW w:w="602" w:type="pct"/>
            <w:hideMark/>
          </w:tcPr>
          <w:p w:rsidR="00B91D2D" w:rsidRPr="00FA0FE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FA0FE9">
              <w:rPr>
                <w:color w:val="000000"/>
                <w:lang w:eastAsia="en-US"/>
              </w:rPr>
              <w:t>1</w:t>
            </w:r>
          </w:p>
        </w:tc>
        <w:tc>
          <w:tcPr>
            <w:tcW w:w="578" w:type="pct"/>
            <w:hideMark/>
          </w:tcPr>
          <w:p w:rsidR="00B91D2D" w:rsidRPr="00FA0FE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FA0FE9">
              <w:rPr>
                <w:color w:val="000000"/>
                <w:lang w:eastAsia="en-US"/>
              </w:rPr>
              <w:t>1</w:t>
            </w:r>
          </w:p>
        </w:tc>
        <w:tc>
          <w:tcPr>
            <w:tcW w:w="663" w:type="pct"/>
            <w:hideMark/>
          </w:tcPr>
          <w:p w:rsidR="00B91D2D" w:rsidRPr="00FA0FE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FA0FE9">
              <w:rPr>
                <w:color w:val="000000"/>
                <w:lang w:eastAsia="en-US"/>
              </w:rPr>
              <w:t>100</w:t>
            </w:r>
          </w:p>
        </w:tc>
      </w:tr>
    </w:tbl>
    <w:p w:rsidR="00B91D2D" w:rsidRPr="00A92191" w:rsidRDefault="00B91D2D" w:rsidP="00B91D2D">
      <w:pPr>
        <w:ind w:firstLine="709"/>
        <w:jc w:val="both"/>
        <w:rPr>
          <w:highlight w:val="yellow"/>
        </w:rPr>
      </w:pPr>
    </w:p>
    <w:p w:rsidR="00B91D2D" w:rsidRPr="00FA0FE9" w:rsidRDefault="00B91D2D" w:rsidP="00B91D2D">
      <w:pPr>
        <w:ind w:firstLine="709"/>
        <w:jc w:val="both"/>
      </w:pPr>
      <w:r w:rsidRPr="00FA0FE9">
        <w:t>П</w:t>
      </w:r>
      <w:r>
        <w:t>о результатам реализации за 2024</w:t>
      </w:r>
      <w:r w:rsidRPr="00FA0FE9">
        <w:t xml:space="preserve"> год муниципальная программа признана эффективной, значение интегральной оценки в баллах </w:t>
      </w:r>
      <w:r w:rsidR="004944A0">
        <w:t>-</w:t>
      </w:r>
      <w:r w:rsidRPr="00FA0FE9">
        <w:t xml:space="preserve"> </w:t>
      </w:r>
      <w:r>
        <w:t>9,40</w:t>
      </w:r>
      <w:r w:rsidRPr="00FA0FE9">
        <w:t xml:space="preserve">                                          </w:t>
      </w:r>
      <w:r w:rsidRPr="00FA0FE9">
        <w:rPr>
          <w:bCs/>
        </w:rPr>
        <w:t>(максимальное значение - 10,00)</w:t>
      </w:r>
      <w:r w:rsidRPr="00FA0FE9">
        <w:t xml:space="preserve">, учитывающей вес комплексных критериев: </w:t>
      </w:r>
    </w:p>
    <w:p w:rsidR="00B91D2D" w:rsidRPr="00FA0FE9" w:rsidRDefault="00B91D2D" w:rsidP="00B91D2D">
      <w:pPr>
        <w:ind w:firstLine="709"/>
        <w:jc w:val="both"/>
      </w:pPr>
      <w:r w:rsidRPr="00FA0FE9">
        <w:t xml:space="preserve">общественная оценка результатов реализации муниципальной программы - </w:t>
      </w:r>
      <w:r w:rsidR="004944A0">
        <w:t xml:space="preserve">                 </w:t>
      </w:r>
      <w:r w:rsidRPr="00FA0FE9">
        <w:t xml:space="preserve">оценка </w:t>
      </w:r>
      <w:r>
        <w:t>3,00</w:t>
      </w:r>
      <w:r w:rsidRPr="00FA0FE9">
        <w:t xml:space="preserve"> </w:t>
      </w:r>
      <w:r w:rsidRPr="00FA0FE9">
        <w:rPr>
          <w:bCs/>
        </w:rPr>
        <w:t>(максимальное значение - 3,00)</w:t>
      </w:r>
      <w:r w:rsidRPr="00FA0FE9">
        <w:t>;</w:t>
      </w:r>
    </w:p>
    <w:p w:rsidR="00B91D2D" w:rsidRPr="00FA0FE9" w:rsidRDefault="00B91D2D" w:rsidP="00B91D2D">
      <w:pPr>
        <w:ind w:firstLine="709"/>
        <w:jc w:val="both"/>
      </w:pPr>
      <w:r w:rsidRPr="00FA0FE9">
        <w:t xml:space="preserve">результативность муниципальной программы - оценка 3,00                                     </w:t>
      </w:r>
      <w:r w:rsidRPr="00FA0FE9">
        <w:rPr>
          <w:bCs/>
        </w:rPr>
        <w:t>(максимальное значение - 3,00)</w:t>
      </w:r>
      <w:r w:rsidRPr="00FA0FE9">
        <w:t>;</w:t>
      </w:r>
    </w:p>
    <w:p w:rsidR="00B91D2D" w:rsidRPr="00FA0FE9" w:rsidRDefault="00B91D2D" w:rsidP="00B91D2D">
      <w:pPr>
        <w:ind w:firstLine="709"/>
        <w:jc w:val="both"/>
      </w:pPr>
      <w:r w:rsidRPr="00FA0FE9">
        <w:t xml:space="preserve">эффективность механизма реализации муниципальной программы </w:t>
      </w:r>
      <w:r w:rsidR="004944A0">
        <w:t>-</w:t>
      </w:r>
      <w:r w:rsidRPr="00FA0FE9">
        <w:t xml:space="preserve"> </w:t>
      </w:r>
      <w:r>
        <w:t>2,40</w:t>
      </w:r>
      <w:r w:rsidRPr="00FA0FE9">
        <w:t xml:space="preserve"> </w:t>
      </w:r>
      <w:r w:rsidRPr="00FA0FE9">
        <w:rPr>
          <w:bCs/>
        </w:rPr>
        <w:t>(максимальное значение - 2,00)</w:t>
      </w:r>
      <w:r w:rsidRPr="00FA0FE9">
        <w:t>;</w:t>
      </w:r>
    </w:p>
    <w:p w:rsidR="00B91D2D" w:rsidRPr="00FA0FE9" w:rsidRDefault="00B91D2D" w:rsidP="00B91D2D">
      <w:pPr>
        <w:ind w:firstLine="709"/>
        <w:jc w:val="both"/>
      </w:pPr>
      <w:r w:rsidRPr="00FA0FE9">
        <w:t xml:space="preserve">обеспечение муниципальной программы </w:t>
      </w:r>
      <w:r w:rsidR="004944A0">
        <w:t>-</w:t>
      </w:r>
      <w:r w:rsidRPr="00FA0FE9">
        <w:t xml:space="preserve"> </w:t>
      </w:r>
      <w:r>
        <w:t>1,00</w:t>
      </w:r>
      <w:r w:rsidRPr="00FA0FE9">
        <w:t xml:space="preserve"> </w:t>
      </w:r>
      <w:r w:rsidRPr="00FA0FE9">
        <w:rPr>
          <w:bCs/>
        </w:rPr>
        <w:t>(максимальное значение - 2,00)</w:t>
      </w:r>
      <w:r w:rsidRPr="00FA0FE9">
        <w:t>.</w:t>
      </w:r>
    </w:p>
    <w:p w:rsidR="00B91D2D" w:rsidRDefault="00B91D2D" w:rsidP="00B91D2D">
      <w:pPr>
        <w:ind w:firstLine="709"/>
        <w:jc w:val="both"/>
        <w:rPr>
          <w:bCs/>
        </w:rPr>
      </w:pPr>
      <w:proofErr w:type="gramStart"/>
      <w:r w:rsidRPr="00FA0FE9">
        <w:rPr>
          <w:bCs/>
        </w:rPr>
        <w:t>По результатам проведенной оценки эффективности муниципальной программы</w:t>
      </w:r>
      <w:r w:rsidR="004944A0">
        <w:rPr>
          <w:bCs/>
        </w:rPr>
        <w:t xml:space="preserve">                   </w:t>
      </w:r>
      <w:r w:rsidRPr="00FA0FE9">
        <w:rPr>
          <w:bCs/>
        </w:rPr>
        <w:t xml:space="preserve"> за 202</w:t>
      </w:r>
      <w:r>
        <w:rPr>
          <w:bCs/>
        </w:rPr>
        <w:t>4</w:t>
      </w:r>
      <w:r w:rsidRPr="00FA0FE9">
        <w:rPr>
          <w:bCs/>
        </w:rPr>
        <w:t xml:space="preserve"> год, </w:t>
      </w:r>
      <w:r w:rsidRPr="00FA42A7">
        <w:rPr>
          <w:bCs/>
        </w:rPr>
        <w:t xml:space="preserve">учитывая, что ее мероприятия направлены </w:t>
      </w:r>
      <w:r w:rsidRPr="00FA42A7">
        <w:t xml:space="preserve">на </w:t>
      </w:r>
      <w:r w:rsidRPr="00FA42A7">
        <w:rPr>
          <w:rFonts w:cs="Arial"/>
        </w:rPr>
        <w:t>обеспечение поддержки гражданских инициатив</w:t>
      </w:r>
      <w:r w:rsidRPr="00FA42A7">
        <w:t xml:space="preserve">, </w:t>
      </w:r>
      <w:r w:rsidRPr="00FA42A7">
        <w:rPr>
          <w:rFonts w:cs="Arial"/>
        </w:rPr>
        <w:t xml:space="preserve">обеспечение условий для поддержки и развития социально-ориентированных некоммерческих организаций, </w:t>
      </w:r>
      <w:r w:rsidRPr="00FA42A7">
        <w:t>обеспечение открытости органов местного самоуправления,</w:t>
      </w:r>
      <w:r w:rsidRPr="00FA42A7">
        <w:rPr>
          <w:rFonts w:cs="Arial"/>
        </w:rPr>
        <w:t xml:space="preserve"> создание условий для развития форм непосредственного осуществления населением местного самоуправления и участия населения в осуществлении местного </w:t>
      </w:r>
      <w:r w:rsidRPr="00FA42A7">
        <w:rPr>
          <w:rFonts w:cs="Arial"/>
        </w:rPr>
        <w:lastRenderedPageBreak/>
        <w:t>самоуправления</w:t>
      </w:r>
      <w:r w:rsidRPr="00FA42A7">
        <w:rPr>
          <w:bCs/>
        </w:rPr>
        <w:t xml:space="preserve">, </w:t>
      </w:r>
      <w:r w:rsidRPr="0047129A">
        <w:rPr>
          <w:bCs/>
        </w:rPr>
        <w:t xml:space="preserve">целесообразно </w:t>
      </w:r>
      <w:r w:rsidRPr="0047129A">
        <w:t>продолжить реализацию муниципальной программы в утвержденной структуре и</w:t>
      </w:r>
      <w:proofErr w:type="gramEnd"/>
      <w:r w:rsidRPr="0047129A">
        <w:t xml:space="preserve"> </w:t>
      </w:r>
      <w:proofErr w:type="gramStart"/>
      <w:r w:rsidRPr="0047129A">
        <w:t>объеме</w:t>
      </w:r>
      <w:proofErr w:type="gramEnd"/>
      <w:r w:rsidRPr="0047129A">
        <w:t xml:space="preserve"> бюджетных ассигнований на финансовое обеспечение реализации муниципальной программы</w:t>
      </w:r>
      <w:r w:rsidRPr="0047129A">
        <w:rPr>
          <w:bCs/>
        </w:rPr>
        <w:t>.</w:t>
      </w:r>
    </w:p>
    <w:p w:rsidR="00B91D2D" w:rsidRDefault="00B91D2D" w:rsidP="00B91D2D">
      <w:pPr>
        <w:jc w:val="center"/>
        <w:rPr>
          <w:bCs/>
        </w:rPr>
      </w:pPr>
    </w:p>
    <w:p w:rsidR="00B91D2D" w:rsidRPr="006E2F7B" w:rsidRDefault="00B91D2D" w:rsidP="00B91D2D">
      <w:pPr>
        <w:jc w:val="center"/>
        <w:rPr>
          <w:color w:val="000000"/>
        </w:rPr>
      </w:pPr>
      <w:r w:rsidRPr="006E2F7B">
        <w:rPr>
          <w:bCs/>
        </w:rPr>
        <w:t>4.22.</w:t>
      </w:r>
      <w:r w:rsidRPr="006E2F7B">
        <w:rPr>
          <w:color w:val="000000"/>
        </w:rPr>
        <w:t xml:space="preserve"> Управление муниципальным имуществом </w:t>
      </w:r>
    </w:p>
    <w:p w:rsidR="00B91D2D" w:rsidRPr="00A92191" w:rsidRDefault="00B91D2D" w:rsidP="00B91D2D">
      <w:pPr>
        <w:jc w:val="center"/>
        <w:rPr>
          <w:color w:val="000000"/>
          <w:highlight w:val="yellow"/>
        </w:rPr>
      </w:pPr>
    </w:p>
    <w:p w:rsidR="00B91D2D" w:rsidRPr="006E2F7B" w:rsidRDefault="00B91D2D" w:rsidP="00B91D2D">
      <w:pPr>
        <w:ind w:firstLine="709"/>
        <w:jc w:val="both"/>
      </w:pPr>
      <w:r w:rsidRPr="006E2F7B">
        <w:t>Муниципальная программа Кондинского района «</w:t>
      </w:r>
      <w:r w:rsidRPr="006E2F7B">
        <w:rPr>
          <w:color w:val="000000"/>
        </w:rPr>
        <w:t>Управление муниципальным имуществом</w:t>
      </w:r>
      <w:r w:rsidRPr="006E2F7B">
        <w:t xml:space="preserve">» утверждена постановлением администрации Кондинского района </w:t>
      </w:r>
      <w:r w:rsidR="004944A0">
        <w:t xml:space="preserve">                               </w:t>
      </w:r>
      <w:r w:rsidRPr="006E2F7B">
        <w:t>от 12</w:t>
      </w:r>
      <w:r w:rsidR="004944A0">
        <w:t xml:space="preserve"> декабря </w:t>
      </w:r>
      <w:r w:rsidRPr="006E2F7B">
        <w:t>2022</w:t>
      </w:r>
      <w:r w:rsidR="004944A0">
        <w:t xml:space="preserve"> года</w:t>
      </w:r>
      <w:r w:rsidRPr="006E2F7B">
        <w:t xml:space="preserve"> № 2680, ответственный исполнитель - комитет по управлению муниципальным имуществом администрации Кондинского района.</w:t>
      </w:r>
    </w:p>
    <w:p w:rsidR="00B91D2D" w:rsidRDefault="00B91D2D" w:rsidP="00B91D2D">
      <w:pPr>
        <w:ind w:firstLine="709"/>
        <w:jc w:val="both"/>
      </w:pPr>
      <w:r w:rsidRPr="00245C69">
        <w:t>Целью муниципальной программы является формирование эффективной системы управления муниципальным имуществом Кондинского</w:t>
      </w:r>
      <w:r>
        <w:t xml:space="preserve"> района, позволяющей обеспечить оптимальный состав имущества для исполнения полномочий исполнительными органами местного самоуправления, достоверный учет и контроль использования муниципального имущества Кондинского района. </w:t>
      </w:r>
    </w:p>
    <w:p w:rsidR="00B91D2D" w:rsidRPr="006E2F7B" w:rsidRDefault="00B91D2D" w:rsidP="00B91D2D">
      <w:pPr>
        <w:ind w:firstLine="709"/>
        <w:jc w:val="both"/>
      </w:pPr>
      <w:proofErr w:type="gramStart"/>
      <w:r w:rsidRPr="006E2F7B">
        <w:t>В 202</w:t>
      </w:r>
      <w:r>
        <w:t>4</w:t>
      </w:r>
      <w:r w:rsidRPr="006E2F7B">
        <w:t xml:space="preserve"> году мероприятия, основанные на принципах проектного управления,</w:t>
      </w:r>
      <w:r w:rsidR="004944A0">
        <w:t xml:space="preserve">                           </w:t>
      </w:r>
      <w:r w:rsidRPr="006E2F7B">
        <w:t xml:space="preserve"> в муниципальной программе не реализовывались.</w:t>
      </w:r>
      <w:proofErr w:type="gramEnd"/>
    </w:p>
    <w:p w:rsidR="00B91D2D" w:rsidRPr="00245C69" w:rsidRDefault="00B91D2D" w:rsidP="00B91D2D">
      <w:pPr>
        <w:autoSpaceDE w:val="0"/>
        <w:autoSpaceDN w:val="0"/>
        <w:adjustRightInd w:val="0"/>
        <w:ind w:firstLine="708"/>
        <w:jc w:val="both"/>
      </w:pPr>
      <w:r w:rsidRPr="00245C69">
        <w:t xml:space="preserve">Исходя из поставленных задач, направленных на совершенствование системы управления муниципальным имуществом Кондинского района, сформирован 1 целевой показатель муниципальной программы. </w:t>
      </w:r>
    </w:p>
    <w:p w:rsidR="00B91D2D" w:rsidRPr="00245C69" w:rsidRDefault="00B91D2D" w:rsidP="00B91D2D">
      <w:pPr>
        <w:autoSpaceDE w:val="0"/>
        <w:autoSpaceDN w:val="0"/>
        <w:adjustRightInd w:val="0"/>
        <w:ind w:firstLine="708"/>
        <w:jc w:val="both"/>
      </w:pPr>
      <w:r w:rsidRPr="00245C69">
        <w:t>Информация о степени достижения целевого показателя реализации муниципальной программы представлена в таблице 2</w:t>
      </w:r>
      <w:r>
        <w:t>3</w:t>
      </w:r>
      <w:r w:rsidRPr="00245C69">
        <w:t>.</w:t>
      </w:r>
    </w:p>
    <w:p w:rsidR="004944A0" w:rsidRDefault="004944A0" w:rsidP="00B91D2D">
      <w:pPr>
        <w:ind w:firstLine="709"/>
        <w:jc w:val="right"/>
      </w:pPr>
    </w:p>
    <w:p w:rsidR="00B91D2D" w:rsidRPr="00245C69" w:rsidRDefault="00B91D2D" w:rsidP="00B91D2D">
      <w:pPr>
        <w:ind w:firstLine="709"/>
        <w:jc w:val="right"/>
      </w:pPr>
      <w:r w:rsidRPr="00245C69">
        <w:t>Таблица 2</w:t>
      </w:r>
      <w:r>
        <w:t>3</w:t>
      </w:r>
    </w:p>
    <w:p w:rsidR="00B91D2D" w:rsidRPr="00245C69" w:rsidRDefault="00B91D2D" w:rsidP="00B91D2D">
      <w:pPr>
        <w:ind w:firstLine="709"/>
        <w:jc w:val="right"/>
      </w:pPr>
    </w:p>
    <w:p w:rsidR="00B91D2D" w:rsidRPr="00245C69" w:rsidRDefault="00B91D2D" w:rsidP="00B91D2D">
      <w:pPr>
        <w:jc w:val="center"/>
      </w:pPr>
      <w:r w:rsidRPr="00245C69">
        <w:t xml:space="preserve">Достижение целевого показателя муниципальной программы </w:t>
      </w:r>
    </w:p>
    <w:p w:rsidR="00B91D2D" w:rsidRPr="00A92191" w:rsidRDefault="00B91D2D" w:rsidP="00B91D2D">
      <w:pPr>
        <w:jc w:val="center"/>
        <w:rPr>
          <w:highlight w:val="yellow"/>
        </w:rPr>
      </w:pPr>
    </w:p>
    <w:tbl>
      <w:tblPr>
        <w:tblStyle w:val="ab"/>
        <w:tblW w:w="4891" w:type="pct"/>
        <w:tblInd w:w="108" w:type="dxa"/>
        <w:tblLook w:val="04A0" w:firstRow="1" w:lastRow="0" w:firstColumn="1" w:lastColumn="0" w:noHBand="0" w:noVBand="1"/>
      </w:tblPr>
      <w:tblGrid>
        <w:gridCol w:w="445"/>
        <w:gridCol w:w="3221"/>
        <w:gridCol w:w="1932"/>
        <w:gridCol w:w="1407"/>
        <w:gridCol w:w="1238"/>
        <w:gridCol w:w="1396"/>
      </w:tblGrid>
      <w:tr w:rsidR="00B91D2D" w:rsidRPr="00A92191" w:rsidTr="004944A0">
        <w:trPr>
          <w:trHeight w:val="68"/>
        </w:trPr>
        <w:tc>
          <w:tcPr>
            <w:tcW w:w="231" w:type="pct"/>
            <w:vMerge w:val="restart"/>
            <w:hideMark/>
          </w:tcPr>
          <w:p w:rsidR="00B91D2D" w:rsidRPr="00245C6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245C69">
              <w:rPr>
                <w:color w:val="000000"/>
                <w:lang w:eastAsia="en-US"/>
              </w:rPr>
              <w:t>№</w:t>
            </w:r>
          </w:p>
        </w:tc>
        <w:tc>
          <w:tcPr>
            <w:tcW w:w="1671" w:type="pct"/>
            <w:vMerge w:val="restart"/>
            <w:hideMark/>
          </w:tcPr>
          <w:p w:rsidR="00B91D2D" w:rsidRPr="00245C6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245C69">
              <w:rPr>
                <w:color w:val="000000"/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1002" w:type="pct"/>
            <w:vMerge w:val="restart"/>
            <w:hideMark/>
          </w:tcPr>
          <w:p w:rsidR="00B91D2D" w:rsidRPr="00245C6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245C69">
              <w:rPr>
                <w:color w:val="000000"/>
                <w:lang w:eastAsia="en-US"/>
              </w:rPr>
              <w:t>Базовый показатель</w:t>
            </w:r>
            <w:r w:rsidR="004944A0">
              <w:rPr>
                <w:color w:val="000000"/>
                <w:lang w:eastAsia="en-US"/>
              </w:rPr>
              <w:t xml:space="preserve">                   </w:t>
            </w:r>
            <w:r w:rsidRPr="00245C69">
              <w:rPr>
                <w:color w:val="000000"/>
                <w:lang w:eastAsia="en-US"/>
              </w:rPr>
              <w:t xml:space="preserve"> на начало реализации муниципальной программы</w:t>
            </w:r>
          </w:p>
        </w:tc>
        <w:tc>
          <w:tcPr>
            <w:tcW w:w="2096" w:type="pct"/>
            <w:gridSpan w:val="3"/>
            <w:hideMark/>
          </w:tcPr>
          <w:p w:rsidR="00B91D2D" w:rsidRPr="00245C69" w:rsidRDefault="00B91D2D" w:rsidP="004944A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 показателя за 2024</w:t>
            </w:r>
            <w:r w:rsidRPr="00245C69">
              <w:rPr>
                <w:color w:val="000000"/>
                <w:lang w:eastAsia="en-US"/>
              </w:rPr>
              <w:t xml:space="preserve"> год</w:t>
            </w:r>
          </w:p>
        </w:tc>
      </w:tr>
      <w:tr w:rsidR="00B91D2D" w:rsidRPr="00A92191" w:rsidTr="004944A0">
        <w:trPr>
          <w:trHeight w:val="68"/>
        </w:trPr>
        <w:tc>
          <w:tcPr>
            <w:tcW w:w="231" w:type="pct"/>
            <w:vMerge/>
            <w:hideMark/>
          </w:tcPr>
          <w:p w:rsidR="00B91D2D" w:rsidRPr="00245C69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1671" w:type="pct"/>
            <w:vMerge/>
            <w:hideMark/>
          </w:tcPr>
          <w:p w:rsidR="00B91D2D" w:rsidRPr="00245C69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1002" w:type="pct"/>
            <w:vMerge/>
            <w:hideMark/>
          </w:tcPr>
          <w:p w:rsidR="00B91D2D" w:rsidRPr="00245C69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730" w:type="pct"/>
            <w:hideMark/>
          </w:tcPr>
          <w:p w:rsidR="00B91D2D" w:rsidRPr="00245C6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245C69">
              <w:rPr>
                <w:color w:val="000000"/>
                <w:lang w:eastAsia="en-US"/>
              </w:rPr>
              <w:t>план</w:t>
            </w:r>
          </w:p>
        </w:tc>
        <w:tc>
          <w:tcPr>
            <w:tcW w:w="642" w:type="pct"/>
            <w:hideMark/>
          </w:tcPr>
          <w:p w:rsidR="00B91D2D" w:rsidRPr="00245C6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245C69">
              <w:rPr>
                <w:color w:val="000000"/>
                <w:lang w:eastAsia="en-US"/>
              </w:rPr>
              <w:t>факт</w:t>
            </w:r>
          </w:p>
        </w:tc>
        <w:tc>
          <w:tcPr>
            <w:tcW w:w="723" w:type="pct"/>
            <w:hideMark/>
          </w:tcPr>
          <w:p w:rsidR="00B91D2D" w:rsidRPr="00245C6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245C69">
              <w:rPr>
                <w:color w:val="000000"/>
                <w:lang w:eastAsia="en-US"/>
              </w:rPr>
              <w:t>%</w:t>
            </w:r>
          </w:p>
        </w:tc>
      </w:tr>
      <w:tr w:rsidR="00B91D2D" w:rsidRPr="00A92191" w:rsidTr="004944A0">
        <w:trPr>
          <w:trHeight w:val="68"/>
        </w:trPr>
        <w:tc>
          <w:tcPr>
            <w:tcW w:w="231" w:type="pct"/>
            <w:noWrap/>
            <w:hideMark/>
          </w:tcPr>
          <w:p w:rsidR="00B91D2D" w:rsidRPr="00A92191" w:rsidRDefault="00B91D2D" w:rsidP="004944A0">
            <w:pPr>
              <w:rPr>
                <w:color w:val="000000"/>
                <w:highlight w:val="yellow"/>
                <w:lang w:eastAsia="en-US"/>
              </w:rPr>
            </w:pPr>
            <w:r w:rsidRPr="00245C69">
              <w:rPr>
                <w:color w:val="000000"/>
                <w:lang w:eastAsia="en-US"/>
              </w:rPr>
              <w:t>1.</w:t>
            </w:r>
          </w:p>
        </w:tc>
        <w:tc>
          <w:tcPr>
            <w:tcW w:w="1671" w:type="pct"/>
            <w:hideMark/>
          </w:tcPr>
          <w:p w:rsidR="00B91D2D" w:rsidRPr="00A92191" w:rsidRDefault="00B91D2D" w:rsidP="004944A0">
            <w:pPr>
              <w:jc w:val="both"/>
              <w:rPr>
                <w:color w:val="000000"/>
                <w:highlight w:val="yellow"/>
                <w:lang w:eastAsia="en-US"/>
              </w:rPr>
            </w:pPr>
            <w:r>
              <w:t>Доля неиспользуемого недвижимого имущества в общем количестве недвижимого имущества Кондинского района, %</w:t>
            </w:r>
          </w:p>
        </w:tc>
        <w:tc>
          <w:tcPr>
            <w:tcW w:w="1002" w:type="pct"/>
            <w:hideMark/>
          </w:tcPr>
          <w:p w:rsidR="00B91D2D" w:rsidRPr="00245C6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245C69">
              <w:rPr>
                <w:color w:val="000000"/>
                <w:lang w:eastAsia="en-US"/>
              </w:rPr>
              <w:t>1,9</w:t>
            </w:r>
          </w:p>
        </w:tc>
        <w:tc>
          <w:tcPr>
            <w:tcW w:w="730" w:type="pct"/>
            <w:noWrap/>
            <w:hideMark/>
          </w:tcPr>
          <w:p w:rsidR="00B91D2D" w:rsidRPr="00245C69" w:rsidRDefault="00B91D2D" w:rsidP="004944A0">
            <w:pPr>
              <w:jc w:val="center"/>
            </w:pPr>
            <w:r w:rsidRPr="00245C69">
              <w:rPr>
                <w:color w:val="000000"/>
                <w:lang w:eastAsia="en-US"/>
              </w:rPr>
              <w:t>1,9</w:t>
            </w:r>
          </w:p>
        </w:tc>
        <w:tc>
          <w:tcPr>
            <w:tcW w:w="642" w:type="pct"/>
            <w:noWrap/>
            <w:hideMark/>
          </w:tcPr>
          <w:p w:rsidR="00B91D2D" w:rsidRPr="00245C69" w:rsidRDefault="00B91D2D" w:rsidP="004944A0">
            <w:pPr>
              <w:jc w:val="center"/>
            </w:pPr>
            <w:r w:rsidRPr="00245C69">
              <w:rPr>
                <w:color w:val="000000"/>
                <w:lang w:eastAsia="en-US"/>
              </w:rPr>
              <w:t>1,9</w:t>
            </w:r>
          </w:p>
        </w:tc>
        <w:tc>
          <w:tcPr>
            <w:tcW w:w="723" w:type="pct"/>
            <w:hideMark/>
          </w:tcPr>
          <w:p w:rsidR="00B91D2D" w:rsidRPr="00245C6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245C69">
              <w:rPr>
                <w:color w:val="000000"/>
                <w:lang w:eastAsia="en-US"/>
              </w:rPr>
              <w:t>100</w:t>
            </w:r>
          </w:p>
        </w:tc>
      </w:tr>
    </w:tbl>
    <w:p w:rsidR="00B91D2D" w:rsidRPr="00A92191" w:rsidRDefault="00B91D2D" w:rsidP="00B91D2D">
      <w:pPr>
        <w:ind w:firstLine="709"/>
        <w:jc w:val="both"/>
        <w:rPr>
          <w:highlight w:val="yellow"/>
        </w:rPr>
      </w:pPr>
    </w:p>
    <w:p w:rsidR="00B91D2D" w:rsidRPr="00245C69" w:rsidRDefault="00B91D2D" w:rsidP="00B91D2D">
      <w:pPr>
        <w:ind w:firstLine="709"/>
        <w:jc w:val="both"/>
      </w:pPr>
      <w:r w:rsidRPr="00245C69">
        <w:t>По результатам реализации за 202</w:t>
      </w:r>
      <w:r>
        <w:t>4</w:t>
      </w:r>
      <w:r w:rsidRPr="00245C69">
        <w:t xml:space="preserve"> год муниципальная программа признана </w:t>
      </w:r>
      <w:r>
        <w:t xml:space="preserve">умеренно </w:t>
      </w:r>
      <w:r w:rsidRPr="00245C69">
        <w:t xml:space="preserve">эффективной, значение </w:t>
      </w:r>
      <w:r>
        <w:t xml:space="preserve">интегральной оценки в баллах </w:t>
      </w:r>
      <w:r w:rsidR="004944A0">
        <w:t>-</w:t>
      </w:r>
      <w:r>
        <w:t xml:space="preserve"> 6,74</w:t>
      </w:r>
      <w:r w:rsidRPr="00245C69">
        <w:t xml:space="preserve">                                          </w:t>
      </w:r>
      <w:r w:rsidRPr="00245C69">
        <w:rPr>
          <w:bCs/>
        </w:rPr>
        <w:t>(максимальное значение - 10,00)</w:t>
      </w:r>
      <w:r w:rsidRPr="00245C69">
        <w:t xml:space="preserve">, учитывающей вес комплексных критериев: </w:t>
      </w:r>
    </w:p>
    <w:p w:rsidR="00B91D2D" w:rsidRPr="00245C69" w:rsidRDefault="00B91D2D" w:rsidP="00B91D2D">
      <w:pPr>
        <w:ind w:firstLine="709"/>
        <w:jc w:val="both"/>
      </w:pPr>
      <w:r w:rsidRPr="00245C69">
        <w:t xml:space="preserve">общественная оценка результатов реализации муниципальной программы - </w:t>
      </w:r>
      <w:r w:rsidR="004944A0">
        <w:t xml:space="preserve">                  </w:t>
      </w:r>
      <w:r w:rsidRPr="00245C69">
        <w:t xml:space="preserve">оценка </w:t>
      </w:r>
      <w:r>
        <w:t>1,50</w:t>
      </w:r>
      <w:r w:rsidRPr="00245C69">
        <w:t xml:space="preserve"> </w:t>
      </w:r>
      <w:r w:rsidRPr="00245C69">
        <w:rPr>
          <w:bCs/>
        </w:rPr>
        <w:t>(максимальное значение - 3,00)</w:t>
      </w:r>
      <w:r w:rsidRPr="00245C69">
        <w:t>;</w:t>
      </w:r>
    </w:p>
    <w:p w:rsidR="00B91D2D" w:rsidRPr="00245C69" w:rsidRDefault="00B91D2D" w:rsidP="00B91D2D">
      <w:pPr>
        <w:ind w:firstLine="709"/>
        <w:jc w:val="both"/>
      </w:pPr>
      <w:r w:rsidRPr="00245C69">
        <w:t xml:space="preserve">результативность муниципальной программы - оценка 3,00                                       </w:t>
      </w:r>
      <w:r w:rsidRPr="00245C69">
        <w:rPr>
          <w:bCs/>
        </w:rPr>
        <w:t>(максимальное значение - 3,00)</w:t>
      </w:r>
      <w:r w:rsidRPr="00245C69">
        <w:t>;</w:t>
      </w:r>
    </w:p>
    <w:p w:rsidR="00B91D2D" w:rsidRPr="00245C69" w:rsidRDefault="00B91D2D" w:rsidP="00B91D2D">
      <w:pPr>
        <w:ind w:firstLine="709"/>
        <w:jc w:val="both"/>
      </w:pPr>
      <w:r w:rsidRPr="00245C69">
        <w:t xml:space="preserve">эффективность механизма реализации муниципальной программы </w:t>
      </w:r>
      <w:r>
        <w:t>-</w:t>
      </w:r>
      <w:r w:rsidR="004944A0">
        <w:t xml:space="preserve"> </w:t>
      </w:r>
      <w:r>
        <w:t>1,60</w:t>
      </w:r>
      <w:r w:rsidRPr="00245C69">
        <w:t xml:space="preserve"> </w:t>
      </w:r>
      <w:r w:rsidRPr="00245C69">
        <w:rPr>
          <w:bCs/>
        </w:rPr>
        <w:t>(максимальное значение - 3,00)</w:t>
      </w:r>
      <w:r w:rsidRPr="00245C69">
        <w:t>;</w:t>
      </w:r>
    </w:p>
    <w:p w:rsidR="00B91D2D" w:rsidRPr="00245C69" w:rsidRDefault="00B91D2D" w:rsidP="00B91D2D">
      <w:pPr>
        <w:ind w:firstLine="709"/>
        <w:jc w:val="both"/>
      </w:pPr>
      <w:r w:rsidRPr="00245C69">
        <w:t>обеспечен</w:t>
      </w:r>
      <w:r w:rsidR="004944A0">
        <w:t>ие муниципальной программы -</w:t>
      </w:r>
      <w:r>
        <w:t xml:space="preserve"> 0,64 </w:t>
      </w:r>
      <w:r w:rsidRPr="00245C69">
        <w:t xml:space="preserve"> </w:t>
      </w:r>
      <w:r w:rsidRPr="00245C69">
        <w:rPr>
          <w:bCs/>
        </w:rPr>
        <w:t>(максимальное значение - 1,00)</w:t>
      </w:r>
      <w:r w:rsidRPr="00245C69">
        <w:t>.</w:t>
      </w:r>
    </w:p>
    <w:p w:rsidR="00B91D2D" w:rsidRPr="00A92191" w:rsidRDefault="00B91D2D" w:rsidP="00B91D2D">
      <w:pPr>
        <w:widowControl w:val="0"/>
        <w:ind w:firstLine="709"/>
        <w:jc w:val="both"/>
        <w:rPr>
          <w:bCs/>
          <w:highlight w:val="yellow"/>
        </w:rPr>
      </w:pPr>
      <w:proofErr w:type="gramStart"/>
      <w:r w:rsidRPr="00245C69">
        <w:rPr>
          <w:bCs/>
        </w:rPr>
        <w:t>По результатам проведенной оценки эффективности муниципальной программы                за 202</w:t>
      </w:r>
      <w:r>
        <w:rPr>
          <w:bCs/>
        </w:rPr>
        <w:t>4</w:t>
      </w:r>
      <w:r w:rsidRPr="00245C69">
        <w:rPr>
          <w:bCs/>
        </w:rPr>
        <w:t xml:space="preserve"> год, учитывая, что ее мероприятия направлены на </w:t>
      </w:r>
      <w:r w:rsidRPr="00245C69">
        <w:t>совершенствование системы управления муниципальным имуществом Кондинского района</w:t>
      </w:r>
      <w:r w:rsidRPr="00245C69">
        <w:rPr>
          <w:bCs/>
        </w:rPr>
        <w:t xml:space="preserve">, </w:t>
      </w:r>
      <w:r w:rsidRPr="00EC1AC1">
        <w:rPr>
          <w:bCs/>
        </w:rPr>
        <w:t xml:space="preserve">целесообразно </w:t>
      </w:r>
      <w:r w:rsidRPr="00DD1205">
        <w:rPr>
          <w:bCs/>
        </w:rPr>
        <w:t xml:space="preserve">внести </w:t>
      </w:r>
      <w:r w:rsidRPr="00DD1205">
        <w:rPr>
          <w:bCs/>
        </w:rPr>
        <w:lastRenderedPageBreak/>
        <w:t xml:space="preserve">изменения в структуру муниципальной программы, исходя из </w:t>
      </w:r>
      <w:proofErr w:type="spellStart"/>
      <w:r w:rsidRPr="00DD1205">
        <w:rPr>
          <w:bCs/>
        </w:rPr>
        <w:t>приоритезации</w:t>
      </w:r>
      <w:proofErr w:type="spellEnd"/>
      <w:r w:rsidRPr="00DD1205">
        <w:rPr>
          <w:bCs/>
        </w:rPr>
        <w:t xml:space="preserve"> мероприятий (проектов), с учетом их значимости в достижении целей муниципальной программы с перераспределением бюджетных ассигнований на их реализацию.</w:t>
      </w:r>
      <w:proofErr w:type="gramEnd"/>
    </w:p>
    <w:p w:rsidR="00B91D2D" w:rsidRPr="00A92191" w:rsidRDefault="00B91D2D" w:rsidP="00B91D2D">
      <w:pPr>
        <w:ind w:firstLine="709"/>
        <w:jc w:val="both"/>
        <w:rPr>
          <w:bCs/>
          <w:highlight w:val="yellow"/>
        </w:rPr>
      </w:pPr>
    </w:p>
    <w:p w:rsidR="00B91D2D" w:rsidRPr="006E2F7B" w:rsidRDefault="00B91D2D" w:rsidP="00B91D2D">
      <w:pPr>
        <w:jc w:val="center"/>
        <w:rPr>
          <w:color w:val="000000"/>
        </w:rPr>
      </w:pPr>
      <w:r w:rsidRPr="006E2F7B">
        <w:rPr>
          <w:bCs/>
        </w:rPr>
        <w:t>4.23.</w:t>
      </w:r>
      <w:r w:rsidRPr="006E2F7B">
        <w:rPr>
          <w:color w:val="000000"/>
        </w:rPr>
        <w:t xml:space="preserve"> Развитие малого и среднего предпринимательства.</w:t>
      </w:r>
    </w:p>
    <w:p w:rsidR="00B91D2D" w:rsidRPr="00A92191" w:rsidRDefault="00B91D2D" w:rsidP="00B91D2D">
      <w:pPr>
        <w:ind w:firstLine="709"/>
        <w:jc w:val="center"/>
        <w:rPr>
          <w:color w:val="000000"/>
          <w:highlight w:val="yellow"/>
        </w:rPr>
      </w:pPr>
    </w:p>
    <w:p w:rsidR="00B91D2D" w:rsidRPr="00620FC2" w:rsidRDefault="00B91D2D" w:rsidP="00B91D2D">
      <w:pPr>
        <w:widowControl w:val="0"/>
        <w:ind w:firstLine="708"/>
        <w:jc w:val="both"/>
      </w:pPr>
      <w:r w:rsidRPr="00620FC2">
        <w:t>Муниципальная программа Кондинского района «</w:t>
      </w:r>
      <w:r w:rsidRPr="00620FC2">
        <w:rPr>
          <w:color w:val="000000"/>
        </w:rPr>
        <w:t>Развитие малого и среднего предпринимательства»</w:t>
      </w:r>
      <w:r w:rsidRPr="00620FC2">
        <w:t xml:space="preserve"> утверждена постановлением администрации Кондинского района </w:t>
      </w:r>
      <w:r w:rsidR="004944A0">
        <w:t xml:space="preserve">               </w:t>
      </w:r>
      <w:r w:rsidRPr="00620FC2">
        <w:t>от 14</w:t>
      </w:r>
      <w:r w:rsidR="004944A0">
        <w:t xml:space="preserve"> ноября </w:t>
      </w:r>
      <w:r w:rsidRPr="00620FC2">
        <w:t>2022</w:t>
      </w:r>
      <w:r w:rsidR="004944A0">
        <w:t xml:space="preserve"> года</w:t>
      </w:r>
      <w:r w:rsidRPr="00620FC2">
        <w:t xml:space="preserve"> № 2449, ответственный исполнитель - комитет несырьевого сектора экономики и поддержки предпринимательства администрации Кондинского района.</w:t>
      </w:r>
    </w:p>
    <w:p w:rsidR="00B91D2D" w:rsidRPr="00620FC2" w:rsidRDefault="00B91D2D" w:rsidP="00B91D2D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20FC2">
        <w:rPr>
          <w:rFonts w:ascii="Times New Roman" w:hAnsi="Times New Roman"/>
          <w:sz w:val="24"/>
          <w:szCs w:val="24"/>
        </w:rPr>
        <w:t xml:space="preserve">Целью муниципальной программы является </w:t>
      </w:r>
      <w:r>
        <w:rPr>
          <w:rFonts w:ascii="Times New Roman" w:eastAsia="Calibri" w:hAnsi="Times New Roman"/>
          <w:sz w:val="24"/>
          <w:szCs w:val="24"/>
        </w:rPr>
        <w:t>т</w:t>
      </w:r>
      <w:r w:rsidRPr="00620FC2">
        <w:rPr>
          <w:rFonts w:ascii="Times New Roman" w:eastAsia="Calibri" w:hAnsi="Times New Roman"/>
          <w:sz w:val="24"/>
          <w:szCs w:val="24"/>
        </w:rPr>
        <w:t>рансформация делового климата и совершенствование системы поддержки и развития малого и среднего предпринимательства, креативных индустрий и экспортного потенциала</w:t>
      </w:r>
      <w:r w:rsidRPr="00620FC2">
        <w:rPr>
          <w:rFonts w:ascii="Times New Roman" w:hAnsi="Times New Roman"/>
          <w:sz w:val="24"/>
          <w:szCs w:val="24"/>
        </w:rPr>
        <w:t xml:space="preserve">. </w:t>
      </w:r>
    </w:p>
    <w:p w:rsidR="00B91D2D" w:rsidRPr="00620FC2" w:rsidRDefault="00B91D2D" w:rsidP="00B91D2D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2024</w:t>
      </w:r>
      <w:r w:rsidRPr="00620FC2">
        <w:rPr>
          <w:rFonts w:ascii="Times New Roman" w:hAnsi="Times New Roman"/>
          <w:sz w:val="24"/>
          <w:szCs w:val="24"/>
        </w:rPr>
        <w:t xml:space="preserve"> году в муниципальной программе реализовывались мероприятия, основанные на принципах проектного управления: </w:t>
      </w:r>
      <w:proofErr w:type="gramEnd"/>
    </w:p>
    <w:p w:rsidR="00B91D2D" w:rsidRPr="0099446D" w:rsidRDefault="00B91D2D" w:rsidP="00B91D2D">
      <w:pPr>
        <w:ind w:firstLine="708"/>
        <w:jc w:val="both"/>
      </w:pPr>
      <w:r w:rsidRPr="0099446D">
        <w:t>Национальный проект «</w:t>
      </w:r>
      <w:r w:rsidRPr="0099446D">
        <w:rPr>
          <w:rFonts w:eastAsia="Calibri" w:cs="Arial"/>
        </w:rPr>
        <w:t>Малое и среднее предпринимательство и поддержка индивидуальной предпринимательской инициативы</w:t>
      </w:r>
      <w:r w:rsidRPr="0099446D">
        <w:t xml:space="preserve">», в том числе: </w:t>
      </w:r>
    </w:p>
    <w:p w:rsidR="00B91D2D" w:rsidRPr="0099446D" w:rsidRDefault="00B91D2D" w:rsidP="00B91D2D">
      <w:pPr>
        <w:widowControl w:val="0"/>
        <w:autoSpaceDE w:val="0"/>
        <w:autoSpaceDN w:val="0"/>
        <w:adjustRightInd w:val="0"/>
        <w:ind w:firstLine="708"/>
        <w:jc w:val="both"/>
      </w:pPr>
      <w:r w:rsidRPr="0099446D">
        <w:t>Региональный проект «Акселерация субъектов малого и среднего предпринимательства»;</w:t>
      </w:r>
    </w:p>
    <w:p w:rsidR="00B91D2D" w:rsidRPr="0099446D" w:rsidRDefault="00B91D2D" w:rsidP="00B91D2D">
      <w:pPr>
        <w:ind w:firstLine="708"/>
        <w:jc w:val="both"/>
      </w:pPr>
      <w:r w:rsidRPr="0099446D">
        <w:t>Региональный проект «Создание условий для легкого старта и комфортного ведения бизнеса».</w:t>
      </w:r>
    </w:p>
    <w:p w:rsidR="00B91D2D" w:rsidRPr="0099446D" w:rsidRDefault="00B91D2D" w:rsidP="00B91D2D">
      <w:pPr>
        <w:ind w:firstLine="708"/>
        <w:jc w:val="both"/>
      </w:pPr>
      <w:proofErr w:type="gramStart"/>
      <w:r w:rsidRPr="0099446D">
        <w:t>Все целевые показатели, установленные в региональных проектах исполнены</w:t>
      </w:r>
      <w:proofErr w:type="gramEnd"/>
      <w:r w:rsidRPr="0099446D">
        <w:t xml:space="preserve"> в полном объеме.</w:t>
      </w:r>
    </w:p>
    <w:p w:rsidR="00B91D2D" w:rsidRPr="0099446D" w:rsidRDefault="00B91D2D" w:rsidP="00B91D2D">
      <w:pPr>
        <w:ind w:firstLine="708"/>
        <w:jc w:val="both"/>
      </w:pPr>
      <w:r w:rsidRPr="0099446D">
        <w:t xml:space="preserve">Исходя из поставленных задач, направленных на развитие малого и среднего предпринимательства в Кондинском районе, сформирован 1 целевой показатель муниципальной программы. </w:t>
      </w:r>
    </w:p>
    <w:p w:rsidR="00B91D2D" w:rsidRPr="0099446D" w:rsidRDefault="00B91D2D" w:rsidP="00B91D2D">
      <w:pPr>
        <w:ind w:firstLine="708"/>
        <w:jc w:val="both"/>
      </w:pPr>
      <w:r w:rsidRPr="0099446D">
        <w:t>Информация о степени достижения целев</w:t>
      </w:r>
      <w:r>
        <w:t>ого</w:t>
      </w:r>
      <w:r w:rsidRPr="0099446D">
        <w:t xml:space="preserve"> показател</w:t>
      </w:r>
      <w:r>
        <w:t>я</w:t>
      </w:r>
      <w:r w:rsidRPr="0099446D">
        <w:t xml:space="preserve"> реализации муниципальной программы представлена в таблице 2</w:t>
      </w:r>
      <w:r>
        <w:t>4</w:t>
      </w:r>
      <w:r w:rsidRPr="0099446D">
        <w:t>.</w:t>
      </w:r>
    </w:p>
    <w:p w:rsidR="004944A0" w:rsidRDefault="004944A0" w:rsidP="00B91D2D">
      <w:pPr>
        <w:ind w:firstLine="709"/>
        <w:jc w:val="right"/>
      </w:pPr>
    </w:p>
    <w:p w:rsidR="00B91D2D" w:rsidRPr="0099446D" w:rsidRDefault="00B91D2D" w:rsidP="00B91D2D">
      <w:pPr>
        <w:ind w:firstLine="709"/>
        <w:jc w:val="right"/>
      </w:pPr>
      <w:r w:rsidRPr="0099446D">
        <w:t xml:space="preserve">Таблица </w:t>
      </w:r>
      <w:r>
        <w:t>24</w:t>
      </w:r>
    </w:p>
    <w:p w:rsidR="00B91D2D" w:rsidRPr="0099446D" w:rsidRDefault="00B91D2D" w:rsidP="00B91D2D">
      <w:pPr>
        <w:ind w:firstLine="709"/>
        <w:jc w:val="right"/>
      </w:pPr>
    </w:p>
    <w:p w:rsidR="00B91D2D" w:rsidRDefault="00B91D2D" w:rsidP="00B91D2D">
      <w:pPr>
        <w:jc w:val="center"/>
      </w:pPr>
      <w:r w:rsidRPr="0099446D">
        <w:t>Достижение целев</w:t>
      </w:r>
      <w:r>
        <w:t>ого</w:t>
      </w:r>
      <w:r w:rsidRPr="0099446D">
        <w:t xml:space="preserve"> показател</w:t>
      </w:r>
      <w:r>
        <w:t>я</w:t>
      </w:r>
      <w:r w:rsidRPr="0099446D">
        <w:t xml:space="preserve"> муниципальной программы</w:t>
      </w:r>
    </w:p>
    <w:p w:rsidR="00B91D2D" w:rsidRPr="0099446D" w:rsidRDefault="00B91D2D" w:rsidP="00B91D2D">
      <w:pPr>
        <w:jc w:val="center"/>
      </w:pPr>
    </w:p>
    <w:tbl>
      <w:tblPr>
        <w:tblStyle w:val="ab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39"/>
        <w:gridCol w:w="3953"/>
        <w:gridCol w:w="1876"/>
        <w:gridCol w:w="1242"/>
        <w:gridCol w:w="1055"/>
        <w:gridCol w:w="1074"/>
      </w:tblGrid>
      <w:tr w:rsidR="004944A0" w:rsidRPr="0099446D" w:rsidTr="004944A0">
        <w:trPr>
          <w:trHeight w:val="68"/>
        </w:trPr>
        <w:tc>
          <w:tcPr>
            <w:tcW w:w="228" w:type="pct"/>
            <w:vMerge w:val="restart"/>
            <w:hideMark/>
          </w:tcPr>
          <w:p w:rsidR="00B91D2D" w:rsidRPr="0099446D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99446D">
              <w:rPr>
                <w:color w:val="000000"/>
                <w:lang w:eastAsia="en-US"/>
              </w:rPr>
              <w:t>№</w:t>
            </w:r>
          </w:p>
        </w:tc>
        <w:tc>
          <w:tcPr>
            <w:tcW w:w="2051" w:type="pct"/>
            <w:vMerge w:val="restart"/>
            <w:hideMark/>
          </w:tcPr>
          <w:p w:rsidR="00B91D2D" w:rsidRPr="0099446D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99446D">
              <w:rPr>
                <w:color w:val="000000"/>
                <w:lang w:eastAsia="en-US"/>
              </w:rPr>
              <w:t xml:space="preserve">Наименование </w:t>
            </w:r>
            <w:r w:rsidRPr="0099446D">
              <w:t>целев</w:t>
            </w:r>
            <w:r>
              <w:t>ого</w:t>
            </w:r>
            <w:r w:rsidRPr="0099446D">
              <w:rPr>
                <w:color w:val="000000"/>
                <w:lang w:eastAsia="en-US"/>
              </w:rPr>
              <w:t xml:space="preserve"> показател</w:t>
            </w:r>
            <w:r>
              <w:rPr>
                <w:color w:val="000000"/>
                <w:lang w:eastAsia="en-US"/>
              </w:rPr>
              <w:t>я</w:t>
            </w:r>
          </w:p>
        </w:tc>
        <w:tc>
          <w:tcPr>
            <w:tcW w:w="973" w:type="pct"/>
            <w:vMerge w:val="restart"/>
            <w:hideMark/>
          </w:tcPr>
          <w:p w:rsidR="00B91D2D" w:rsidRPr="0099446D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99446D">
              <w:rPr>
                <w:color w:val="000000"/>
                <w:lang w:eastAsia="en-US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748" w:type="pct"/>
            <w:gridSpan w:val="3"/>
            <w:hideMark/>
          </w:tcPr>
          <w:p w:rsidR="00B91D2D" w:rsidRPr="0099446D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99446D">
              <w:rPr>
                <w:color w:val="000000"/>
                <w:lang w:eastAsia="en-US"/>
              </w:rPr>
              <w:t>Значение показателя</w:t>
            </w:r>
            <w:r w:rsidR="004944A0">
              <w:rPr>
                <w:color w:val="000000"/>
                <w:lang w:eastAsia="en-US"/>
              </w:rPr>
              <w:t xml:space="preserve">                            </w:t>
            </w:r>
            <w:r w:rsidRPr="0099446D">
              <w:rPr>
                <w:color w:val="000000"/>
                <w:lang w:eastAsia="en-US"/>
              </w:rPr>
              <w:t xml:space="preserve"> за 202</w:t>
            </w:r>
            <w:r>
              <w:rPr>
                <w:color w:val="000000"/>
                <w:lang w:eastAsia="en-US"/>
              </w:rPr>
              <w:t>4</w:t>
            </w:r>
            <w:r w:rsidRPr="0099446D">
              <w:rPr>
                <w:color w:val="000000"/>
                <w:lang w:eastAsia="en-US"/>
              </w:rPr>
              <w:t xml:space="preserve"> год</w:t>
            </w:r>
          </w:p>
        </w:tc>
      </w:tr>
      <w:tr w:rsidR="004944A0" w:rsidRPr="0099446D" w:rsidTr="004944A0">
        <w:trPr>
          <w:trHeight w:val="68"/>
        </w:trPr>
        <w:tc>
          <w:tcPr>
            <w:tcW w:w="228" w:type="pct"/>
            <w:vMerge/>
            <w:hideMark/>
          </w:tcPr>
          <w:p w:rsidR="00B91D2D" w:rsidRPr="0099446D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2051" w:type="pct"/>
            <w:vMerge/>
            <w:hideMark/>
          </w:tcPr>
          <w:p w:rsidR="00B91D2D" w:rsidRPr="0099446D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973" w:type="pct"/>
            <w:vMerge/>
            <w:hideMark/>
          </w:tcPr>
          <w:p w:rsidR="00B91D2D" w:rsidRPr="0099446D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644" w:type="pct"/>
            <w:hideMark/>
          </w:tcPr>
          <w:p w:rsidR="00B91D2D" w:rsidRPr="0099446D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99446D">
              <w:rPr>
                <w:color w:val="000000"/>
                <w:lang w:eastAsia="en-US"/>
              </w:rPr>
              <w:t>план</w:t>
            </w:r>
          </w:p>
        </w:tc>
        <w:tc>
          <w:tcPr>
            <w:tcW w:w="547" w:type="pct"/>
            <w:hideMark/>
          </w:tcPr>
          <w:p w:rsidR="00B91D2D" w:rsidRPr="0099446D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99446D">
              <w:rPr>
                <w:color w:val="000000"/>
                <w:lang w:eastAsia="en-US"/>
              </w:rPr>
              <w:t>факт</w:t>
            </w:r>
          </w:p>
        </w:tc>
        <w:tc>
          <w:tcPr>
            <w:tcW w:w="556" w:type="pct"/>
            <w:hideMark/>
          </w:tcPr>
          <w:p w:rsidR="00B91D2D" w:rsidRPr="0099446D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99446D">
              <w:rPr>
                <w:color w:val="000000"/>
                <w:lang w:eastAsia="en-US"/>
              </w:rPr>
              <w:t>%</w:t>
            </w:r>
          </w:p>
        </w:tc>
      </w:tr>
      <w:tr w:rsidR="004944A0" w:rsidRPr="00A92191" w:rsidTr="004944A0">
        <w:trPr>
          <w:trHeight w:val="68"/>
        </w:trPr>
        <w:tc>
          <w:tcPr>
            <w:tcW w:w="228" w:type="pct"/>
            <w:noWrap/>
            <w:hideMark/>
          </w:tcPr>
          <w:p w:rsidR="00B91D2D" w:rsidRPr="00A92191" w:rsidRDefault="00B91D2D" w:rsidP="004944A0">
            <w:pPr>
              <w:jc w:val="right"/>
              <w:rPr>
                <w:color w:val="000000"/>
                <w:highlight w:val="yellow"/>
                <w:lang w:eastAsia="en-US"/>
              </w:rPr>
            </w:pPr>
            <w:r w:rsidRPr="0099446D">
              <w:rPr>
                <w:color w:val="000000"/>
                <w:lang w:eastAsia="en-US"/>
              </w:rPr>
              <w:t>1.</w:t>
            </w:r>
          </w:p>
        </w:tc>
        <w:tc>
          <w:tcPr>
            <w:tcW w:w="2051" w:type="pct"/>
            <w:hideMark/>
          </w:tcPr>
          <w:p w:rsidR="00B91D2D" w:rsidRPr="00245C69" w:rsidRDefault="00B91D2D" w:rsidP="004944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Численность занятых в сфере малого и среднего предпринимательства, включая индивидуальных предпринимателей и самозанятых, тыс. человек</w:t>
            </w:r>
          </w:p>
        </w:tc>
        <w:tc>
          <w:tcPr>
            <w:tcW w:w="973" w:type="pct"/>
            <w:hideMark/>
          </w:tcPr>
          <w:p w:rsidR="00B91D2D" w:rsidRPr="0099446D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99446D">
              <w:rPr>
                <w:color w:val="000000"/>
                <w:lang w:eastAsia="en-US"/>
              </w:rPr>
              <w:t>1,8</w:t>
            </w:r>
          </w:p>
        </w:tc>
        <w:tc>
          <w:tcPr>
            <w:tcW w:w="644" w:type="pct"/>
            <w:hideMark/>
          </w:tcPr>
          <w:p w:rsidR="00B91D2D" w:rsidRPr="0099446D" w:rsidRDefault="00B91D2D" w:rsidP="004944A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</w:t>
            </w:r>
          </w:p>
        </w:tc>
        <w:tc>
          <w:tcPr>
            <w:tcW w:w="547" w:type="pct"/>
            <w:hideMark/>
          </w:tcPr>
          <w:p w:rsidR="00B91D2D" w:rsidRPr="0099446D" w:rsidRDefault="00B91D2D" w:rsidP="004944A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3,2</w:t>
            </w:r>
          </w:p>
        </w:tc>
        <w:tc>
          <w:tcPr>
            <w:tcW w:w="556" w:type="pct"/>
            <w:hideMark/>
          </w:tcPr>
          <w:p w:rsidR="00B91D2D" w:rsidRPr="0099446D" w:rsidRDefault="00B91D2D" w:rsidP="004944A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145,5</w:t>
            </w:r>
          </w:p>
        </w:tc>
      </w:tr>
    </w:tbl>
    <w:p w:rsidR="00B91D2D" w:rsidRPr="00A92191" w:rsidRDefault="00B91D2D" w:rsidP="00B91D2D">
      <w:pPr>
        <w:ind w:firstLine="709"/>
        <w:jc w:val="both"/>
        <w:rPr>
          <w:highlight w:val="yellow"/>
        </w:rPr>
      </w:pPr>
    </w:p>
    <w:p w:rsidR="00B91D2D" w:rsidRPr="0099446D" w:rsidRDefault="00B91D2D" w:rsidP="00B91D2D">
      <w:pPr>
        <w:ind w:firstLine="709"/>
        <w:jc w:val="both"/>
      </w:pPr>
      <w:r w:rsidRPr="0099446D">
        <w:t>По результатам реализации за 202</w:t>
      </w:r>
      <w:r>
        <w:t>4</w:t>
      </w:r>
      <w:r w:rsidRPr="0099446D">
        <w:t xml:space="preserve"> год муниципальная программа признана эффективной, значение интегральной оценки в баллах </w:t>
      </w:r>
      <w:r w:rsidR="005162B0">
        <w:t>-</w:t>
      </w:r>
      <w:r w:rsidRPr="0099446D">
        <w:t xml:space="preserve"> </w:t>
      </w:r>
      <w:r>
        <w:t>9,40</w:t>
      </w:r>
      <w:r w:rsidRPr="0099446D">
        <w:t xml:space="preserve">                                               </w:t>
      </w:r>
      <w:r w:rsidRPr="0099446D">
        <w:rPr>
          <w:bCs/>
        </w:rPr>
        <w:t>(максимальное значение - 10,00)</w:t>
      </w:r>
      <w:r w:rsidRPr="0099446D">
        <w:t>, учитывающей вес комплексных критериев:</w:t>
      </w:r>
    </w:p>
    <w:p w:rsidR="00B91D2D" w:rsidRPr="0099446D" w:rsidRDefault="00B91D2D" w:rsidP="00B91D2D">
      <w:pPr>
        <w:ind w:firstLine="709"/>
        <w:jc w:val="both"/>
      </w:pPr>
      <w:r w:rsidRPr="0099446D">
        <w:t xml:space="preserve">общественная оценка результатов реализации муниципальной программы - </w:t>
      </w:r>
      <w:r w:rsidR="005162B0">
        <w:t xml:space="preserve">                  </w:t>
      </w:r>
      <w:r w:rsidRPr="0099446D">
        <w:t>оценка 2,7</w:t>
      </w:r>
      <w:r>
        <w:t>0</w:t>
      </w:r>
      <w:r w:rsidRPr="0099446D">
        <w:t xml:space="preserve"> </w:t>
      </w:r>
      <w:r w:rsidRPr="0099446D">
        <w:rPr>
          <w:bCs/>
        </w:rPr>
        <w:t>(максимальное значение - 3,00)</w:t>
      </w:r>
      <w:r w:rsidRPr="0099446D">
        <w:t>;</w:t>
      </w:r>
    </w:p>
    <w:p w:rsidR="00B91D2D" w:rsidRPr="0099446D" w:rsidRDefault="00B91D2D" w:rsidP="00B91D2D">
      <w:pPr>
        <w:ind w:firstLine="709"/>
        <w:jc w:val="both"/>
      </w:pPr>
      <w:r w:rsidRPr="0099446D">
        <w:t xml:space="preserve">результативность муниципальной программы - оценка </w:t>
      </w:r>
      <w:r>
        <w:t>2,70</w:t>
      </w:r>
      <w:r w:rsidRPr="0099446D">
        <w:t xml:space="preserve">                                          </w:t>
      </w:r>
      <w:r w:rsidRPr="0099446D">
        <w:rPr>
          <w:bCs/>
        </w:rPr>
        <w:t>(максимальное значение - 3,00)</w:t>
      </w:r>
      <w:r w:rsidRPr="0099446D">
        <w:t>;</w:t>
      </w:r>
    </w:p>
    <w:p w:rsidR="00B91D2D" w:rsidRPr="006E2F7B" w:rsidRDefault="00B91D2D" w:rsidP="00B91D2D">
      <w:pPr>
        <w:ind w:firstLine="709"/>
        <w:jc w:val="both"/>
      </w:pPr>
      <w:r w:rsidRPr="006E2F7B">
        <w:lastRenderedPageBreak/>
        <w:t xml:space="preserve">эффективность механизма реализации муниципальной программы - 2,00 </w:t>
      </w:r>
      <w:r w:rsidRPr="006E2F7B">
        <w:rPr>
          <w:bCs/>
        </w:rPr>
        <w:t>(максимальное значение - 2,00)</w:t>
      </w:r>
      <w:r w:rsidRPr="006E2F7B">
        <w:t>;</w:t>
      </w:r>
    </w:p>
    <w:p w:rsidR="00B91D2D" w:rsidRPr="006E2F7B" w:rsidRDefault="00B91D2D" w:rsidP="00B91D2D">
      <w:pPr>
        <w:ind w:firstLine="709"/>
        <w:jc w:val="both"/>
      </w:pPr>
      <w:r w:rsidRPr="006E2F7B">
        <w:t xml:space="preserve">обеспечение муниципальной программы – 2,00 </w:t>
      </w:r>
      <w:r w:rsidRPr="006E2F7B">
        <w:rPr>
          <w:bCs/>
        </w:rPr>
        <w:t>(максимальное значение - 2,00)</w:t>
      </w:r>
      <w:r w:rsidRPr="006E2F7B">
        <w:t>.</w:t>
      </w:r>
    </w:p>
    <w:p w:rsidR="00B91D2D" w:rsidRPr="00A92191" w:rsidRDefault="00B91D2D" w:rsidP="00B91D2D">
      <w:pPr>
        <w:widowControl w:val="0"/>
        <w:ind w:firstLine="709"/>
        <w:jc w:val="both"/>
        <w:rPr>
          <w:bCs/>
          <w:highlight w:val="yellow"/>
        </w:rPr>
      </w:pPr>
      <w:r w:rsidRPr="006E2F7B">
        <w:rPr>
          <w:bCs/>
        </w:rPr>
        <w:t>По результатам проведенной оценки эффективности муниципальной программы                   за 202</w:t>
      </w:r>
      <w:r>
        <w:rPr>
          <w:bCs/>
        </w:rPr>
        <w:t>4</w:t>
      </w:r>
      <w:r w:rsidRPr="006E2F7B">
        <w:rPr>
          <w:bCs/>
        </w:rPr>
        <w:t xml:space="preserve"> год, учитывая, что ее мероприятия направлены на достижение целей и целевого показателя национального проекта: «</w:t>
      </w:r>
      <w:r w:rsidRPr="006E2F7B">
        <w:t>Малое и среднее предпринимательство</w:t>
      </w:r>
      <w:r w:rsidRPr="006E2F7B">
        <w:rPr>
          <w:color w:val="FF0000"/>
        </w:rPr>
        <w:t xml:space="preserve"> </w:t>
      </w:r>
      <w:r w:rsidRPr="006E2F7B">
        <w:t>и поддержка индивидуальной предпринимательской инициативы</w:t>
      </w:r>
      <w:r w:rsidRPr="006E2F7B">
        <w:rPr>
          <w:bCs/>
        </w:rPr>
        <w:t xml:space="preserve">» </w:t>
      </w:r>
      <w:r w:rsidRPr="00620FC2">
        <w:rPr>
          <w:bCs/>
        </w:rPr>
        <w:t>целесообразно продолжить реализацию муниципальной программы в утвержденной структуре и объеме бюджетных ассигнований на финансовое обеспечение реализации муниципальной программ</w:t>
      </w:r>
      <w:r w:rsidRPr="006E2F7B">
        <w:rPr>
          <w:bCs/>
        </w:rPr>
        <w:t>ы.</w:t>
      </w:r>
    </w:p>
    <w:p w:rsidR="00B91D2D" w:rsidRPr="00A92191" w:rsidRDefault="00B91D2D" w:rsidP="00B91D2D">
      <w:pPr>
        <w:widowControl w:val="0"/>
        <w:ind w:firstLine="709"/>
        <w:jc w:val="both"/>
        <w:rPr>
          <w:bCs/>
          <w:highlight w:val="yellow"/>
        </w:rPr>
      </w:pPr>
    </w:p>
    <w:p w:rsidR="00B91D2D" w:rsidRPr="004C72DF" w:rsidRDefault="00B91D2D" w:rsidP="00B91D2D">
      <w:pPr>
        <w:jc w:val="center"/>
        <w:rPr>
          <w:color w:val="000000"/>
        </w:rPr>
      </w:pPr>
      <w:r w:rsidRPr="004C72DF">
        <w:rPr>
          <w:bCs/>
        </w:rPr>
        <w:t>4.24.</w:t>
      </w:r>
      <w:r w:rsidRPr="004C72DF">
        <w:rPr>
          <w:color w:val="000000"/>
        </w:rPr>
        <w:t xml:space="preserve"> Формиров</w:t>
      </w:r>
      <w:r w:rsidR="005162B0">
        <w:rPr>
          <w:color w:val="000000"/>
        </w:rPr>
        <w:t>ание комфортной городской среды</w:t>
      </w:r>
    </w:p>
    <w:p w:rsidR="00B91D2D" w:rsidRPr="004C72DF" w:rsidRDefault="00B91D2D" w:rsidP="00B91D2D">
      <w:pPr>
        <w:ind w:firstLine="709"/>
        <w:jc w:val="center"/>
        <w:rPr>
          <w:color w:val="000000"/>
        </w:rPr>
      </w:pPr>
    </w:p>
    <w:p w:rsidR="00B91D2D" w:rsidRPr="004C72DF" w:rsidRDefault="00B91D2D" w:rsidP="00B91D2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4C72DF">
        <w:t>Муниципальная программа Кондинского района «</w:t>
      </w:r>
      <w:r w:rsidRPr="004C72DF">
        <w:rPr>
          <w:color w:val="000000"/>
        </w:rPr>
        <w:t>Формирование комфортной городской среды</w:t>
      </w:r>
      <w:r w:rsidRPr="004C72DF">
        <w:t xml:space="preserve">» утверждена постановлением администрации Кондинского района </w:t>
      </w:r>
      <w:r w:rsidR="005162B0">
        <w:t xml:space="preserve">                         </w:t>
      </w:r>
      <w:r w:rsidRPr="004C72DF">
        <w:t>от 23</w:t>
      </w:r>
      <w:r w:rsidR="005162B0">
        <w:t xml:space="preserve"> ноября </w:t>
      </w:r>
      <w:r w:rsidRPr="004C72DF">
        <w:t>2022</w:t>
      </w:r>
      <w:r w:rsidR="005162B0">
        <w:t xml:space="preserve"> года</w:t>
      </w:r>
      <w:r w:rsidRPr="004C72DF">
        <w:t xml:space="preserve"> № 2538, </w:t>
      </w:r>
      <w:proofErr w:type="gramStart"/>
      <w:r w:rsidRPr="004C72DF">
        <w:t>ответственный</w:t>
      </w:r>
      <w:proofErr w:type="gramEnd"/>
      <w:r w:rsidRPr="004C72DF">
        <w:t xml:space="preserve"> исполнитель - управление жилищно-коммунального хозяйства администрации Кондинского района.</w:t>
      </w:r>
    </w:p>
    <w:p w:rsidR="00B91D2D" w:rsidRPr="004C72DF" w:rsidRDefault="00B91D2D" w:rsidP="00B91D2D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C72DF">
        <w:rPr>
          <w:rFonts w:ascii="Times New Roman" w:hAnsi="Times New Roman"/>
          <w:sz w:val="24"/>
          <w:szCs w:val="24"/>
        </w:rPr>
        <w:t xml:space="preserve">Целью муниципальной программы является </w:t>
      </w:r>
      <w:r>
        <w:rPr>
          <w:rFonts w:ascii="Times New Roman" w:eastAsia="Calibri" w:hAnsi="Times New Roman"/>
          <w:sz w:val="24"/>
          <w:szCs w:val="24"/>
        </w:rPr>
        <w:t>ф</w:t>
      </w:r>
      <w:r w:rsidRPr="004C72DF">
        <w:rPr>
          <w:rFonts w:ascii="Times New Roman" w:eastAsia="Calibri" w:hAnsi="Times New Roman"/>
          <w:sz w:val="24"/>
          <w:szCs w:val="24"/>
        </w:rPr>
        <w:t>ормирование комфортной городской среды</w:t>
      </w:r>
      <w:r w:rsidRPr="004C72D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91D2D" w:rsidRPr="004C72DF" w:rsidRDefault="00B91D2D" w:rsidP="00B91D2D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72DF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4</w:t>
      </w:r>
      <w:r w:rsidRPr="004C72DF">
        <w:rPr>
          <w:rFonts w:ascii="Times New Roman" w:hAnsi="Times New Roman"/>
          <w:sz w:val="24"/>
          <w:szCs w:val="24"/>
        </w:rPr>
        <w:t xml:space="preserve"> году в муниципальной программе реализовывались мероприятия, основанные на принципах проектного управления: </w:t>
      </w:r>
      <w:proofErr w:type="gramEnd"/>
    </w:p>
    <w:p w:rsidR="00B91D2D" w:rsidRPr="004C72DF" w:rsidRDefault="00B91D2D" w:rsidP="00B91D2D">
      <w:pPr>
        <w:widowControl w:val="0"/>
        <w:autoSpaceDE w:val="0"/>
        <w:autoSpaceDN w:val="0"/>
        <w:ind w:firstLine="708"/>
        <w:jc w:val="both"/>
      </w:pPr>
      <w:r w:rsidRPr="004C72DF">
        <w:t>национальный проект «Жилье и городская среда», в том числе региональный проект «Формирование комфортной городской среды».</w:t>
      </w:r>
    </w:p>
    <w:p w:rsidR="00B91D2D" w:rsidRPr="00F4134F" w:rsidRDefault="00B91D2D" w:rsidP="00B91D2D">
      <w:pPr>
        <w:pStyle w:val="af7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92191">
        <w:rPr>
          <w:rFonts w:ascii="Times New Roman" w:hAnsi="Times New Roman"/>
          <w:sz w:val="24"/>
          <w:szCs w:val="24"/>
          <w:highlight w:val="yellow"/>
          <w:lang w:eastAsia="ru-RU"/>
        </w:rPr>
        <w:tab/>
      </w:r>
      <w:proofErr w:type="gramStart"/>
      <w:r w:rsidRPr="00F4134F">
        <w:rPr>
          <w:rFonts w:ascii="Times New Roman" w:hAnsi="Times New Roman"/>
          <w:sz w:val="24"/>
          <w:szCs w:val="24"/>
        </w:rPr>
        <w:t>Целевые показатели, установленные в региональном проекте исполнены</w:t>
      </w:r>
      <w:proofErr w:type="gramEnd"/>
      <w:r w:rsidRPr="00F4134F">
        <w:rPr>
          <w:rFonts w:ascii="Times New Roman" w:hAnsi="Times New Roman"/>
          <w:sz w:val="24"/>
          <w:szCs w:val="24"/>
        </w:rPr>
        <w:t xml:space="preserve"> в полном объеме. </w:t>
      </w:r>
    </w:p>
    <w:p w:rsidR="00B91D2D" w:rsidRPr="00D11F34" w:rsidRDefault="00B91D2D" w:rsidP="00B91D2D">
      <w:pPr>
        <w:autoSpaceDE w:val="0"/>
        <w:autoSpaceDN w:val="0"/>
        <w:adjustRightInd w:val="0"/>
        <w:ind w:firstLine="708"/>
        <w:jc w:val="both"/>
      </w:pPr>
      <w:r w:rsidRPr="00D11F34">
        <w:t xml:space="preserve">Исходя из поставленных задач, направленных на повышение уровня благоустройства дворовых и общественных территорий Кондинского района, сформирован перечень из                    2 целевых показателей муниципальной программы. </w:t>
      </w:r>
    </w:p>
    <w:p w:rsidR="00B91D2D" w:rsidRPr="00D11F34" w:rsidRDefault="00B91D2D" w:rsidP="00B91D2D">
      <w:pPr>
        <w:ind w:firstLine="708"/>
        <w:jc w:val="both"/>
      </w:pPr>
      <w:r w:rsidRPr="00D11F34">
        <w:t>Информация о степени достижения целевых показателей реализации муниципальной программы представлена в таблице 2</w:t>
      </w:r>
      <w:r>
        <w:t>5</w:t>
      </w:r>
      <w:r w:rsidRPr="00D11F34">
        <w:t>.</w:t>
      </w:r>
    </w:p>
    <w:p w:rsidR="005162B0" w:rsidRDefault="005162B0" w:rsidP="00B91D2D">
      <w:pPr>
        <w:ind w:firstLine="709"/>
        <w:jc w:val="right"/>
      </w:pPr>
    </w:p>
    <w:p w:rsidR="00B91D2D" w:rsidRPr="00D11F34" w:rsidRDefault="00B91D2D" w:rsidP="00B91D2D">
      <w:pPr>
        <w:ind w:firstLine="709"/>
        <w:jc w:val="right"/>
      </w:pPr>
      <w:r w:rsidRPr="00D11F34">
        <w:t>Таблица 2</w:t>
      </w:r>
      <w:r>
        <w:t>5</w:t>
      </w:r>
    </w:p>
    <w:p w:rsidR="00B91D2D" w:rsidRPr="00A92191" w:rsidRDefault="00B91D2D" w:rsidP="00B91D2D">
      <w:pPr>
        <w:ind w:firstLine="709"/>
        <w:jc w:val="right"/>
        <w:rPr>
          <w:highlight w:val="yellow"/>
        </w:rPr>
      </w:pPr>
    </w:p>
    <w:p w:rsidR="00B91D2D" w:rsidRPr="00D11F34" w:rsidRDefault="00B91D2D" w:rsidP="00B91D2D">
      <w:pPr>
        <w:jc w:val="center"/>
      </w:pPr>
      <w:r w:rsidRPr="00D11F34">
        <w:t>Достижение целевых показателей муниципальной программы</w:t>
      </w:r>
    </w:p>
    <w:p w:rsidR="00B91D2D" w:rsidRPr="00A92191" w:rsidRDefault="00B91D2D" w:rsidP="00B91D2D">
      <w:pPr>
        <w:jc w:val="center"/>
        <w:rPr>
          <w:highlight w:val="yellow"/>
        </w:rPr>
      </w:pPr>
    </w:p>
    <w:tbl>
      <w:tblPr>
        <w:tblStyle w:val="ab"/>
        <w:tblW w:w="4891" w:type="pct"/>
        <w:tblInd w:w="108" w:type="dxa"/>
        <w:tblLook w:val="04A0" w:firstRow="1" w:lastRow="0" w:firstColumn="1" w:lastColumn="0" w:noHBand="0" w:noVBand="1"/>
      </w:tblPr>
      <w:tblGrid>
        <w:gridCol w:w="445"/>
        <w:gridCol w:w="3537"/>
        <w:gridCol w:w="1927"/>
        <w:gridCol w:w="1392"/>
        <w:gridCol w:w="928"/>
        <w:gridCol w:w="1410"/>
      </w:tblGrid>
      <w:tr w:rsidR="00B91D2D" w:rsidRPr="00D11F34" w:rsidTr="00B45D96">
        <w:trPr>
          <w:trHeight w:val="68"/>
        </w:trPr>
        <w:tc>
          <w:tcPr>
            <w:tcW w:w="185" w:type="pct"/>
            <w:vMerge w:val="restart"/>
            <w:hideMark/>
          </w:tcPr>
          <w:p w:rsidR="00B91D2D" w:rsidRPr="00D11F34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D11F34">
              <w:rPr>
                <w:color w:val="000000"/>
                <w:lang w:eastAsia="en-US"/>
              </w:rPr>
              <w:t>№</w:t>
            </w:r>
          </w:p>
        </w:tc>
        <w:tc>
          <w:tcPr>
            <w:tcW w:w="1844" w:type="pct"/>
            <w:vMerge w:val="restart"/>
            <w:hideMark/>
          </w:tcPr>
          <w:p w:rsidR="00B91D2D" w:rsidRPr="00D11F34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D11F34">
              <w:rPr>
                <w:color w:val="000000"/>
                <w:lang w:eastAsia="en-US"/>
              </w:rPr>
              <w:t xml:space="preserve">Наименование целевых показателей </w:t>
            </w:r>
          </w:p>
        </w:tc>
        <w:tc>
          <w:tcPr>
            <w:tcW w:w="1009" w:type="pct"/>
            <w:vMerge w:val="restart"/>
            <w:hideMark/>
          </w:tcPr>
          <w:p w:rsidR="00B91D2D" w:rsidRPr="00D11F34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D11F34">
              <w:rPr>
                <w:color w:val="000000"/>
                <w:lang w:eastAsia="en-US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961" w:type="pct"/>
            <w:gridSpan w:val="3"/>
            <w:hideMark/>
          </w:tcPr>
          <w:p w:rsidR="00B91D2D" w:rsidRPr="00D11F34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D11F34">
              <w:rPr>
                <w:color w:val="000000"/>
                <w:lang w:eastAsia="en-US"/>
              </w:rPr>
              <w:t>Значение показател</w:t>
            </w:r>
            <w:r>
              <w:rPr>
                <w:color w:val="000000"/>
                <w:lang w:eastAsia="en-US"/>
              </w:rPr>
              <w:t>я</w:t>
            </w:r>
            <w:r w:rsidRPr="00D11F34">
              <w:rPr>
                <w:color w:val="000000"/>
                <w:lang w:eastAsia="en-US"/>
              </w:rPr>
              <w:t xml:space="preserve"> за 202</w:t>
            </w:r>
            <w:r>
              <w:rPr>
                <w:color w:val="000000"/>
                <w:lang w:eastAsia="en-US"/>
              </w:rPr>
              <w:t>4</w:t>
            </w:r>
            <w:r w:rsidRPr="00D11F34">
              <w:rPr>
                <w:color w:val="000000"/>
                <w:lang w:eastAsia="en-US"/>
              </w:rPr>
              <w:t xml:space="preserve"> год</w:t>
            </w:r>
          </w:p>
        </w:tc>
      </w:tr>
      <w:tr w:rsidR="00B91D2D" w:rsidRPr="00D11F34" w:rsidTr="00B45D96">
        <w:trPr>
          <w:trHeight w:val="68"/>
        </w:trPr>
        <w:tc>
          <w:tcPr>
            <w:tcW w:w="185" w:type="pct"/>
            <w:vMerge/>
            <w:hideMark/>
          </w:tcPr>
          <w:p w:rsidR="00B91D2D" w:rsidRPr="00D11F34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1844" w:type="pct"/>
            <w:vMerge/>
            <w:hideMark/>
          </w:tcPr>
          <w:p w:rsidR="00B91D2D" w:rsidRPr="00D11F34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1009" w:type="pct"/>
            <w:vMerge/>
            <w:hideMark/>
          </w:tcPr>
          <w:p w:rsidR="00B91D2D" w:rsidRPr="00D11F34" w:rsidRDefault="00B91D2D" w:rsidP="004944A0">
            <w:pPr>
              <w:rPr>
                <w:color w:val="000000"/>
                <w:lang w:eastAsia="en-US"/>
              </w:rPr>
            </w:pPr>
          </w:p>
        </w:tc>
        <w:tc>
          <w:tcPr>
            <w:tcW w:w="731" w:type="pct"/>
            <w:hideMark/>
          </w:tcPr>
          <w:p w:rsidR="00B91D2D" w:rsidRPr="00D11F34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D11F34">
              <w:rPr>
                <w:color w:val="000000"/>
                <w:lang w:eastAsia="en-US"/>
              </w:rPr>
              <w:t>план</w:t>
            </w:r>
          </w:p>
        </w:tc>
        <w:tc>
          <w:tcPr>
            <w:tcW w:w="490" w:type="pct"/>
            <w:hideMark/>
          </w:tcPr>
          <w:p w:rsidR="00B91D2D" w:rsidRPr="00D11F34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D11F34">
              <w:rPr>
                <w:color w:val="000000"/>
                <w:lang w:eastAsia="en-US"/>
              </w:rPr>
              <w:t>факт</w:t>
            </w:r>
          </w:p>
        </w:tc>
        <w:tc>
          <w:tcPr>
            <w:tcW w:w="740" w:type="pct"/>
            <w:hideMark/>
          </w:tcPr>
          <w:p w:rsidR="00B91D2D" w:rsidRPr="00D11F34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D11F34">
              <w:rPr>
                <w:color w:val="000000"/>
                <w:lang w:eastAsia="en-US"/>
              </w:rPr>
              <w:t>%</w:t>
            </w:r>
          </w:p>
        </w:tc>
      </w:tr>
      <w:tr w:rsidR="00B91D2D" w:rsidRPr="00A92191" w:rsidTr="00B45D96">
        <w:trPr>
          <w:trHeight w:val="68"/>
        </w:trPr>
        <w:tc>
          <w:tcPr>
            <w:tcW w:w="185" w:type="pct"/>
            <w:noWrap/>
            <w:hideMark/>
          </w:tcPr>
          <w:p w:rsidR="00B91D2D" w:rsidRPr="00D11F34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D11F34">
              <w:rPr>
                <w:color w:val="000000"/>
                <w:lang w:eastAsia="en-US"/>
              </w:rPr>
              <w:t>1.</w:t>
            </w:r>
          </w:p>
        </w:tc>
        <w:tc>
          <w:tcPr>
            <w:tcW w:w="1844" w:type="pct"/>
            <w:hideMark/>
          </w:tcPr>
          <w:p w:rsidR="00B91D2D" w:rsidRPr="00A92191" w:rsidRDefault="00B91D2D" w:rsidP="005162B0">
            <w:pPr>
              <w:jc w:val="both"/>
              <w:rPr>
                <w:color w:val="000000"/>
                <w:highlight w:val="yellow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Количество благоустроенных общественных территорий, </w:t>
            </w:r>
            <w:r w:rsidR="005162B0">
              <w:rPr>
                <w:rFonts w:eastAsia="Calibri" w:cs="Arial"/>
                <w:lang w:eastAsia="en-US"/>
              </w:rPr>
              <w:t xml:space="preserve">                         </w:t>
            </w:r>
            <w:r>
              <w:rPr>
                <w:rFonts w:eastAsia="Calibri" w:cs="Arial"/>
                <w:lang w:eastAsia="en-US"/>
              </w:rPr>
              <w:t>ед. (нарастающим итогом)</w:t>
            </w:r>
          </w:p>
        </w:tc>
        <w:tc>
          <w:tcPr>
            <w:tcW w:w="1009" w:type="pct"/>
            <w:hideMark/>
          </w:tcPr>
          <w:p w:rsidR="00B91D2D" w:rsidRPr="00D11F34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D11F34">
              <w:rPr>
                <w:color w:val="000000"/>
                <w:lang w:eastAsia="en-US"/>
              </w:rPr>
              <w:t>89</w:t>
            </w:r>
          </w:p>
        </w:tc>
        <w:tc>
          <w:tcPr>
            <w:tcW w:w="731" w:type="pct"/>
            <w:hideMark/>
          </w:tcPr>
          <w:p w:rsidR="00B91D2D" w:rsidRPr="00D11F34" w:rsidRDefault="00B91D2D" w:rsidP="004944A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105,0</w:t>
            </w:r>
          </w:p>
        </w:tc>
        <w:tc>
          <w:tcPr>
            <w:tcW w:w="490" w:type="pct"/>
            <w:hideMark/>
          </w:tcPr>
          <w:p w:rsidR="00B91D2D" w:rsidRPr="00D11F34" w:rsidRDefault="00B91D2D" w:rsidP="004944A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105</w:t>
            </w:r>
            <w:r w:rsidRPr="00D11F34">
              <w:rPr>
                <w:color w:val="000000"/>
                <w:lang w:eastAsia="en-US"/>
              </w:rPr>
              <w:t>,0</w:t>
            </w:r>
          </w:p>
        </w:tc>
        <w:tc>
          <w:tcPr>
            <w:tcW w:w="740" w:type="pct"/>
            <w:hideMark/>
          </w:tcPr>
          <w:p w:rsidR="00B91D2D" w:rsidRPr="00D11F34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D11F34">
              <w:rPr>
                <w:color w:val="000000"/>
                <w:lang w:eastAsia="en-US"/>
              </w:rPr>
              <w:t>100,0</w:t>
            </w:r>
          </w:p>
        </w:tc>
      </w:tr>
      <w:tr w:rsidR="00B91D2D" w:rsidRPr="00A92191" w:rsidTr="00B45D96">
        <w:trPr>
          <w:trHeight w:val="68"/>
        </w:trPr>
        <w:tc>
          <w:tcPr>
            <w:tcW w:w="185" w:type="pct"/>
            <w:noWrap/>
            <w:hideMark/>
          </w:tcPr>
          <w:p w:rsidR="00B91D2D" w:rsidRPr="00FF134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FF1349">
              <w:rPr>
                <w:color w:val="000000"/>
                <w:lang w:eastAsia="en-US"/>
              </w:rPr>
              <w:t>2.</w:t>
            </w:r>
          </w:p>
        </w:tc>
        <w:tc>
          <w:tcPr>
            <w:tcW w:w="1844" w:type="pct"/>
            <w:hideMark/>
          </w:tcPr>
          <w:p w:rsidR="00B91D2D" w:rsidRPr="00FF1349" w:rsidRDefault="00B91D2D" w:rsidP="005162B0">
            <w:pPr>
              <w:jc w:val="both"/>
              <w:rPr>
                <w:color w:val="000000"/>
                <w:lang w:eastAsia="en-US"/>
              </w:rPr>
            </w:pPr>
            <w:r w:rsidRPr="00FF1349">
              <w:rPr>
                <w:color w:val="000000"/>
                <w:lang w:eastAsia="en-US"/>
              </w:rPr>
              <w:t xml:space="preserve">Доля граждан, принявших участие в решении вопросов развития городской среды, </w:t>
            </w:r>
            <w:r w:rsidR="005162B0">
              <w:rPr>
                <w:color w:val="000000"/>
                <w:lang w:eastAsia="en-US"/>
              </w:rPr>
              <w:t xml:space="preserve">                  </w:t>
            </w:r>
            <w:r w:rsidRPr="00FF1349">
              <w:rPr>
                <w:color w:val="000000"/>
                <w:lang w:eastAsia="en-US"/>
              </w:rPr>
              <w:t xml:space="preserve">от общего количества </w:t>
            </w:r>
            <w:r w:rsidR="005162B0">
              <w:rPr>
                <w:color w:val="000000"/>
                <w:lang w:eastAsia="en-US"/>
              </w:rPr>
              <w:t xml:space="preserve">                </w:t>
            </w:r>
            <w:r w:rsidRPr="00FF1349">
              <w:rPr>
                <w:color w:val="000000"/>
                <w:lang w:eastAsia="en-US"/>
              </w:rPr>
              <w:t xml:space="preserve">граждан в возрасте </w:t>
            </w:r>
            <w:r w:rsidR="005162B0">
              <w:rPr>
                <w:color w:val="000000"/>
                <w:lang w:eastAsia="en-US"/>
              </w:rPr>
              <w:t xml:space="preserve">                              </w:t>
            </w:r>
            <w:r w:rsidRPr="00FF1349">
              <w:rPr>
                <w:color w:val="000000"/>
                <w:lang w:eastAsia="en-US"/>
              </w:rPr>
              <w:t xml:space="preserve">от 14 лет, проживающих в муниципальных образованиях, </w:t>
            </w:r>
          </w:p>
          <w:p w:rsidR="00B91D2D" w:rsidRPr="00FF1349" w:rsidRDefault="00B91D2D" w:rsidP="005162B0">
            <w:pPr>
              <w:jc w:val="both"/>
              <w:rPr>
                <w:color w:val="000000"/>
                <w:lang w:eastAsia="en-US"/>
              </w:rPr>
            </w:pPr>
            <w:r w:rsidRPr="00FF1349">
              <w:rPr>
                <w:color w:val="000000"/>
                <w:lang w:eastAsia="en-US"/>
              </w:rPr>
              <w:t xml:space="preserve">на </w:t>
            </w:r>
            <w:proofErr w:type="gramStart"/>
            <w:r w:rsidRPr="00FF1349">
              <w:rPr>
                <w:color w:val="000000"/>
                <w:lang w:eastAsia="en-US"/>
              </w:rPr>
              <w:t>территории</w:t>
            </w:r>
            <w:proofErr w:type="gramEnd"/>
            <w:r w:rsidRPr="00FF1349">
              <w:rPr>
                <w:color w:val="000000"/>
                <w:lang w:eastAsia="en-US"/>
              </w:rPr>
              <w:t xml:space="preserve"> которых реализуются проекты по </w:t>
            </w:r>
            <w:r w:rsidRPr="00FF1349">
              <w:rPr>
                <w:color w:val="000000"/>
                <w:lang w:eastAsia="en-US"/>
              </w:rPr>
              <w:lastRenderedPageBreak/>
              <w:t>созданию комфортной городской среды, %</w:t>
            </w:r>
          </w:p>
        </w:tc>
        <w:tc>
          <w:tcPr>
            <w:tcW w:w="1009" w:type="pct"/>
            <w:hideMark/>
          </w:tcPr>
          <w:p w:rsidR="00B91D2D" w:rsidRPr="00FF134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FF1349">
              <w:rPr>
                <w:color w:val="000000"/>
                <w:lang w:eastAsia="en-US"/>
              </w:rPr>
              <w:lastRenderedPageBreak/>
              <w:t>15,0</w:t>
            </w:r>
          </w:p>
        </w:tc>
        <w:tc>
          <w:tcPr>
            <w:tcW w:w="731" w:type="pct"/>
            <w:hideMark/>
          </w:tcPr>
          <w:p w:rsidR="00B91D2D" w:rsidRPr="00FF1349" w:rsidRDefault="00B91D2D" w:rsidP="004944A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Pr="00FF1349">
              <w:rPr>
                <w:color w:val="000000"/>
                <w:lang w:val="en-US" w:eastAsia="en-US"/>
              </w:rPr>
              <w:t>0</w:t>
            </w:r>
            <w:r w:rsidRPr="00FF1349">
              <w:rPr>
                <w:color w:val="000000"/>
                <w:lang w:eastAsia="en-US"/>
              </w:rPr>
              <w:t>,0</w:t>
            </w:r>
          </w:p>
        </w:tc>
        <w:tc>
          <w:tcPr>
            <w:tcW w:w="490" w:type="pct"/>
            <w:hideMark/>
          </w:tcPr>
          <w:p w:rsidR="00B91D2D" w:rsidRPr="00FF1349" w:rsidRDefault="00B91D2D" w:rsidP="004944A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Pr="00FF1349">
              <w:rPr>
                <w:color w:val="000000"/>
                <w:lang w:val="en-US" w:eastAsia="en-US"/>
              </w:rPr>
              <w:t>0</w:t>
            </w:r>
            <w:r w:rsidRPr="00FF1349">
              <w:rPr>
                <w:color w:val="000000"/>
                <w:lang w:eastAsia="en-US"/>
              </w:rPr>
              <w:t>,0</w:t>
            </w:r>
          </w:p>
        </w:tc>
        <w:tc>
          <w:tcPr>
            <w:tcW w:w="740" w:type="pct"/>
            <w:hideMark/>
          </w:tcPr>
          <w:p w:rsidR="00B91D2D" w:rsidRPr="00FF1349" w:rsidRDefault="00B91D2D" w:rsidP="004944A0">
            <w:pPr>
              <w:jc w:val="center"/>
              <w:rPr>
                <w:color w:val="000000"/>
                <w:lang w:eastAsia="en-US"/>
              </w:rPr>
            </w:pPr>
            <w:r w:rsidRPr="00FF1349">
              <w:rPr>
                <w:color w:val="000000"/>
                <w:lang w:eastAsia="en-US"/>
              </w:rPr>
              <w:t>100,0</w:t>
            </w:r>
          </w:p>
        </w:tc>
      </w:tr>
    </w:tbl>
    <w:p w:rsidR="00B91D2D" w:rsidRPr="00A92191" w:rsidRDefault="00B91D2D" w:rsidP="00B91D2D">
      <w:pPr>
        <w:ind w:firstLine="709"/>
        <w:jc w:val="both"/>
        <w:rPr>
          <w:highlight w:val="yellow"/>
        </w:rPr>
      </w:pPr>
    </w:p>
    <w:p w:rsidR="00B91D2D" w:rsidRPr="00FF1349" w:rsidRDefault="00B91D2D" w:rsidP="00B91D2D">
      <w:pPr>
        <w:ind w:firstLine="709"/>
        <w:jc w:val="both"/>
      </w:pPr>
      <w:r w:rsidRPr="00FF1349">
        <w:t>По результатам реализации за 202</w:t>
      </w:r>
      <w:r>
        <w:t>4</w:t>
      </w:r>
      <w:r w:rsidRPr="00FF1349">
        <w:t xml:space="preserve"> год муниципальная программа признана эффективной, значение интегральной оценки в баллах </w:t>
      </w:r>
      <w:r w:rsidR="005162B0">
        <w:t>-</w:t>
      </w:r>
      <w:r w:rsidRPr="00FF1349">
        <w:t xml:space="preserve"> </w:t>
      </w:r>
      <w:r>
        <w:t>10,00</w:t>
      </w:r>
      <w:r w:rsidRPr="00FF1349">
        <w:t xml:space="preserve">                                           </w:t>
      </w:r>
      <w:r w:rsidRPr="00FF1349">
        <w:rPr>
          <w:bCs/>
        </w:rPr>
        <w:t>(максимальное значение - 10,00)</w:t>
      </w:r>
      <w:r w:rsidRPr="00FF1349">
        <w:t>, учитывающей вес комплексных критериев:</w:t>
      </w:r>
    </w:p>
    <w:p w:rsidR="00B91D2D" w:rsidRPr="00FF1349" w:rsidRDefault="00B91D2D" w:rsidP="00B91D2D">
      <w:pPr>
        <w:ind w:firstLine="709"/>
        <w:jc w:val="both"/>
      </w:pPr>
      <w:r w:rsidRPr="00FF1349">
        <w:t>общественная оценка результатов реализации муниципальной программы -</w:t>
      </w:r>
      <w:r w:rsidR="005162B0">
        <w:t xml:space="preserve">                  </w:t>
      </w:r>
      <w:r w:rsidRPr="00FF1349">
        <w:t xml:space="preserve"> оценка </w:t>
      </w:r>
      <w:r>
        <w:t>3,00</w:t>
      </w:r>
      <w:r w:rsidRPr="00FF1349">
        <w:t xml:space="preserve"> </w:t>
      </w:r>
      <w:r w:rsidRPr="00FF1349">
        <w:rPr>
          <w:bCs/>
        </w:rPr>
        <w:t>(максимальное значение - 3,00)</w:t>
      </w:r>
      <w:r w:rsidRPr="00FF1349">
        <w:t>;</w:t>
      </w:r>
    </w:p>
    <w:p w:rsidR="00B91D2D" w:rsidRPr="00FF1349" w:rsidRDefault="00B91D2D" w:rsidP="00B91D2D">
      <w:pPr>
        <w:ind w:firstLine="709"/>
        <w:jc w:val="both"/>
      </w:pPr>
      <w:r w:rsidRPr="00FF1349">
        <w:t>результативность муниципальной программы - оценка 3,0</w:t>
      </w:r>
      <w:r>
        <w:t>0</w:t>
      </w:r>
      <w:r w:rsidRPr="00FF1349">
        <w:t xml:space="preserve">                                      </w:t>
      </w:r>
      <w:r w:rsidRPr="00FF1349">
        <w:rPr>
          <w:bCs/>
        </w:rPr>
        <w:t>(максимальное значение - 3,00)</w:t>
      </w:r>
      <w:r w:rsidRPr="00FF1349">
        <w:t>;</w:t>
      </w:r>
    </w:p>
    <w:p w:rsidR="00B91D2D" w:rsidRPr="00FF1349" w:rsidRDefault="00B91D2D" w:rsidP="00B91D2D">
      <w:pPr>
        <w:ind w:firstLine="709"/>
        <w:jc w:val="both"/>
      </w:pPr>
      <w:r w:rsidRPr="00FF1349">
        <w:t xml:space="preserve">эффективность механизма реализации муниципальной программы </w:t>
      </w:r>
      <w:r w:rsidR="005162B0">
        <w:t>-</w:t>
      </w:r>
      <w:r w:rsidRPr="00FF1349">
        <w:t xml:space="preserve"> </w:t>
      </w:r>
      <w:r>
        <w:t>2,00</w:t>
      </w:r>
      <w:r w:rsidRPr="00FF1349">
        <w:t xml:space="preserve"> </w:t>
      </w:r>
      <w:r w:rsidRPr="00FF1349">
        <w:rPr>
          <w:bCs/>
        </w:rPr>
        <w:t>(максимальное значение - 2,00)</w:t>
      </w:r>
      <w:r w:rsidRPr="00FF1349">
        <w:t>;</w:t>
      </w:r>
    </w:p>
    <w:p w:rsidR="00B91D2D" w:rsidRPr="00FF1349" w:rsidRDefault="00B91D2D" w:rsidP="00B91D2D">
      <w:pPr>
        <w:ind w:firstLine="709"/>
        <w:jc w:val="both"/>
      </w:pPr>
      <w:r w:rsidRPr="00FF1349">
        <w:t xml:space="preserve">обеспечение муниципальной программы </w:t>
      </w:r>
      <w:r w:rsidR="005162B0">
        <w:t>-</w:t>
      </w:r>
      <w:r w:rsidRPr="00FF1349">
        <w:t xml:space="preserve"> </w:t>
      </w:r>
      <w:r>
        <w:t>2,00</w:t>
      </w:r>
      <w:r w:rsidRPr="00FF1349">
        <w:t xml:space="preserve"> </w:t>
      </w:r>
      <w:r w:rsidRPr="00FF1349">
        <w:rPr>
          <w:bCs/>
        </w:rPr>
        <w:t>(максимальное значение - 2,00)</w:t>
      </w:r>
      <w:r w:rsidRPr="00FF1349">
        <w:t>.</w:t>
      </w:r>
    </w:p>
    <w:p w:rsidR="00B91D2D" w:rsidRPr="00211999" w:rsidRDefault="00B91D2D" w:rsidP="00B91D2D">
      <w:pPr>
        <w:ind w:firstLine="709"/>
        <w:jc w:val="both"/>
        <w:rPr>
          <w:bCs/>
        </w:rPr>
      </w:pPr>
      <w:r w:rsidRPr="00620FC2">
        <w:rPr>
          <w:bCs/>
        </w:rPr>
        <w:t>По результатам проведенной оценки эффективности муниципальной программы                   за 202</w:t>
      </w:r>
      <w:r>
        <w:rPr>
          <w:bCs/>
        </w:rPr>
        <w:t>4</w:t>
      </w:r>
      <w:r w:rsidRPr="00620FC2">
        <w:rPr>
          <w:bCs/>
        </w:rPr>
        <w:t xml:space="preserve"> год, учитывая, что ее мероприятия направлены на достижение целей и целевых по</w:t>
      </w:r>
      <w:r>
        <w:rPr>
          <w:bCs/>
        </w:rPr>
        <w:t>казателей национального проекта</w:t>
      </w:r>
      <w:r w:rsidRPr="00620FC2">
        <w:rPr>
          <w:bCs/>
        </w:rPr>
        <w:t xml:space="preserve"> «</w:t>
      </w:r>
      <w:r w:rsidRPr="00620FC2">
        <w:t>Жилье и городская среда</w:t>
      </w:r>
      <w:r w:rsidRPr="00620FC2">
        <w:rPr>
          <w:bCs/>
        </w:rPr>
        <w:t>», целесообразно продолжить реализацию муниципальной программы в утвержденной структуре и объеме бюджетных ассигнований на финансовое обеспечение реализации муниципальной программы.</w:t>
      </w:r>
    </w:p>
    <w:p w:rsidR="005B2582" w:rsidRDefault="005B2582" w:rsidP="00936E49">
      <w:pPr>
        <w:jc w:val="center"/>
        <w:outlineLvl w:val="0"/>
        <w:rPr>
          <w:bCs/>
          <w:sz w:val="26"/>
          <w:szCs w:val="26"/>
          <w:lang w:eastAsia="en-US"/>
        </w:rPr>
      </w:pPr>
    </w:p>
    <w:sectPr w:rsidR="005B2582" w:rsidSect="005875C0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736" w:rsidRDefault="000D3736">
      <w:r>
        <w:separator/>
      </w:r>
    </w:p>
  </w:endnote>
  <w:endnote w:type="continuationSeparator" w:id="0">
    <w:p w:rsidR="000D3736" w:rsidRDefault="000D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736" w:rsidRDefault="000D3736">
      <w:r>
        <w:separator/>
      </w:r>
    </w:p>
  </w:footnote>
  <w:footnote w:type="continuationSeparator" w:id="0">
    <w:p w:rsidR="000D3736" w:rsidRDefault="000D3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36" w:rsidRDefault="000D37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3736" w:rsidRDefault="000D373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0D3736" w:rsidRDefault="000D37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8AB">
          <w:rPr>
            <w:noProof/>
          </w:rPr>
          <w:t>11</w:t>
        </w:r>
        <w:r>
          <w:fldChar w:fldCharType="end"/>
        </w:r>
      </w:p>
    </w:sdtContent>
  </w:sdt>
  <w:p w:rsidR="000D3736" w:rsidRDefault="000D373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55A"/>
    <w:multiLevelType w:val="hybridMultilevel"/>
    <w:tmpl w:val="131C9432"/>
    <w:lvl w:ilvl="0" w:tplc="D16C9594">
      <w:start w:val="1"/>
      <w:numFmt w:val="decimal"/>
      <w:lvlText w:val="%1)"/>
      <w:lvlJc w:val="left"/>
      <w:pPr>
        <w:ind w:left="41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832" w:hanging="360"/>
      </w:pPr>
    </w:lvl>
    <w:lvl w:ilvl="2" w:tplc="0419001B" w:tentative="1">
      <w:start w:val="1"/>
      <w:numFmt w:val="lowerRoman"/>
      <w:lvlText w:val="%3."/>
      <w:lvlJc w:val="right"/>
      <w:pPr>
        <w:ind w:left="5552" w:hanging="180"/>
      </w:pPr>
    </w:lvl>
    <w:lvl w:ilvl="3" w:tplc="0419000F" w:tentative="1">
      <w:start w:val="1"/>
      <w:numFmt w:val="decimal"/>
      <w:lvlText w:val="%4."/>
      <w:lvlJc w:val="left"/>
      <w:pPr>
        <w:ind w:left="6272" w:hanging="360"/>
      </w:pPr>
    </w:lvl>
    <w:lvl w:ilvl="4" w:tplc="04190019" w:tentative="1">
      <w:start w:val="1"/>
      <w:numFmt w:val="lowerLetter"/>
      <w:lvlText w:val="%5."/>
      <w:lvlJc w:val="left"/>
      <w:pPr>
        <w:ind w:left="6992" w:hanging="360"/>
      </w:pPr>
    </w:lvl>
    <w:lvl w:ilvl="5" w:tplc="0419001B" w:tentative="1">
      <w:start w:val="1"/>
      <w:numFmt w:val="lowerRoman"/>
      <w:lvlText w:val="%6."/>
      <w:lvlJc w:val="right"/>
      <w:pPr>
        <w:ind w:left="7712" w:hanging="180"/>
      </w:pPr>
    </w:lvl>
    <w:lvl w:ilvl="6" w:tplc="0419000F" w:tentative="1">
      <w:start w:val="1"/>
      <w:numFmt w:val="decimal"/>
      <w:lvlText w:val="%7."/>
      <w:lvlJc w:val="left"/>
      <w:pPr>
        <w:ind w:left="8432" w:hanging="360"/>
      </w:pPr>
    </w:lvl>
    <w:lvl w:ilvl="7" w:tplc="04190019" w:tentative="1">
      <w:start w:val="1"/>
      <w:numFmt w:val="lowerLetter"/>
      <w:lvlText w:val="%8."/>
      <w:lvlJc w:val="left"/>
      <w:pPr>
        <w:ind w:left="9152" w:hanging="360"/>
      </w:pPr>
    </w:lvl>
    <w:lvl w:ilvl="8" w:tplc="0419001B" w:tentative="1">
      <w:start w:val="1"/>
      <w:numFmt w:val="lowerRoman"/>
      <w:lvlText w:val="%9."/>
      <w:lvlJc w:val="right"/>
      <w:pPr>
        <w:ind w:left="9872" w:hanging="180"/>
      </w:pPr>
    </w:lvl>
  </w:abstractNum>
  <w:abstractNum w:abstractNumId="1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226A"/>
    <w:multiLevelType w:val="multilevel"/>
    <w:tmpl w:val="2D628674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F60782F"/>
    <w:multiLevelType w:val="hybridMultilevel"/>
    <w:tmpl w:val="45145DD6"/>
    <w:lvl w:ilvl="0" w:tplc="43EC2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42B43EF0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9707A9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2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430E53"/>
    <w:multiLevelType w:val="hybridMultilevel"/>
    <w:tmpl w:val="51E08156"/>
    <w:lvl w:ilvl="0" w:tplc="6714FF1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A23B24"/>
    <w:multiLevelType w:val="hybridMultilevel"/>
    <w:tmpl w:val="D91E0BD6"/>
    <w:lvl w:ilvl="0" w:tplc="22325B58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2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8"/>
  </w:num>
  <w:num w:numId="3">
    <w:abstractNumId w:val="9"/>
  </w:num>
  <w:num w:numId="4">
    <w:abstractNumId w:val="40"/>
  </w:num>
  <w:num w:numId="5">
    <w:abstractNumId w:val="36"/>
  </w:num>
  <w:num w:numId="6">
    <w:abstractNumId w:val="29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5"/>
  </w:num>
  <w:num w:numId="12">
    <w:abstractNumId w:val="7"/>
  </w:num>
  <w:num w:numId="13">
    <w:abstractNumId w:val="19"/>
  </w:num>
  <w:num w:numId="14">
    <w:abstractNumId w:val="16"/>
  </w:num>
  <w:num w:numId="15">
    <w:abstractNumId w:val="5"/>
  </w:num>
  <w:num w:numId="16">
    <w:abstractNumId w:val="22"/>
  </w:num>
  <w:num w:numId="17">
    <w:abstractNumId w:val="26"/>
  </w:num>
  <w:num w:numId="18">
    <w:abstractNumId w:val="23"/>
  </w:num>
  <w:num w:numId="19">
    <w:abstractNumId w:val="34"/>
  </w:num>
  <w:num w:numId="20">
    <w:abstractNumId w:val="27"/>
  </w:num>
  <w:num w:numId="21">
    <w:abstractNumId w:val="33"/>
  </w:num>
  <w:num w:numId="22">
    <w:abstractNumId w:val="17"/>
  </w:num>
  <w:num w:numId="23">
    <w:abstractNumId w:val="14"/>
  </w:num>
  <w:num w:numId="24">
    <w:abstractNumId w:val="12"/>
  </w:num>
  <w:num w:numId="25">
    <w:abstractNumId w:val="28"/>
  </w:num>
  <w:num w:numId="26">
    <w:abstractNumId w:val="32"/>
  </w:num>
  <w:num w:numId="27">
    <w:abstractNumId w:val="2"/>
  </w:num>
  <w:num w:numId="28">
    <w:abstractNumId w:val="1"/>
  </w:num>
  <w:num w:numId="29">
    <w:abstractNumId w:val="21"/>
  </w:num>
  <w:num w:numId="30">
    <w:abstractNumId w:val="35"/>
  </w:num>
  <w:num w:numId="31">
    <w:abstractNumId w:val="11"/>
  </w:num>
  <w:num w:numId="32">
    <w:abstractNumId w:val="42"/>
  </w:num>
  <w:num w:numId="33">
    <w:abstractNumId w:val="18"/>
  </w:num>
  <w:num w:numId="34">
    <w:abstractNumId w:val="31"/>
  </w:num>
  <w:num w:numId="35">
    <w:abstractNumId w:val="30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0"/>
  </w:num>
  <w:num w:numId="39">
    <w:abstractNumId w:val="24"/>
  </w:num>
  <w:num w:numId="40">
    <w:abstractNumId w:val="37"/>
  </w:num>
  <w:num w:numId="41">
    <w:abstractNumId w:val="39"/>
  </w:num>
  <w:num w:numId="42">
    <w:abstractNumId w:val="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5E2D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736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3E9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578"/>
    <w:rsid w:val="001E2D03"/>
    <w:rsid w:val="001E32A3"/>
    <w:rsid w:val="001E43B7"/>
    <w:rsid w:val="001E4B0D"/>
    <w:rsid w:val="001E4C21"/>
    <w:rsid w:val="001E5506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5C0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828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97F66"/>
    <w:rsid w:val="003A0CEC"/>
    <w:rsid w:val="003A1E83"/>
    <w:rsid w:val="003A2B2A"/>
    <w:rsid w:val="003A5563"/>
    <w:rsid w:val="003A641D"/>
    <w:rsid w:val="003A664E"/>
    <w:rsid w:val="003A7A65"/>
    <w:rsid w:val="003A7FFE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299A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4A0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7D0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2B0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6FE4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82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33D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3BB"/>
    <w:rsid w:val="006C741C"/>
    <w:rsid w:val="006C7B7A"/>
    <w:rsid w:val="006C7E4B"/>
    <w:rsid w:val="006D0E50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5990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38EE"/>
    <w:rsid w:val="00734DA3"/>
    <w:rsid w:val="00734FE7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C6B04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A7390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3557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787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121E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D60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5D96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93B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2D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6AF9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8AB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362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5FF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5449"/>
    <w:rsid w:val="00DC64A4"/>
    <w:rsid w:val="00DC6D83"/>
    <w:rsid w:val="00DC7158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2C53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116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12C"/>
    <w:rsid w:val="00F822B2"/>
    <w:rsid w:val="00F82D8E"/>
    <w:rsid w:val="00F82EBD"/>
    <w:rsid w:val="00F862D9"/>
    <w:rsid w:val="00F86ACD"/>
    <w:rsid w:val="00F87207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5F34"/>
    <w:rsid w:val="00FB6B35"/>
    <w:rsid w:val="00FC0DC2"/>
    <w:rsid w:val="00FC2FE5"/>
    <w:rsid w:val="00FC32E5"/>
    <w:rsid w:val="00FC3BAD"/>
    <w:rsid w:val="00FC3C23"/>
    <w:rsid w:val="00FC44D0"/>
    <w:rsid w:val="00FC5C4D"/>
    <w:rsid w:val="00FC65D0"/>
    <w:rsid w:val="00FC7071"/>
    <w:rsid w:val="00FC7A6B"/>
    <w:rsid w:val="00FD12FD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14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F37DD-1268-4233-B2F3-C5474B24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34</Pages>
  <Words>8959</Words>
  <Characters>73801</Characters>
  <Application>Microsoft Office Word</Application>
  <DocSecurity>0</DocSecurity>
  <Lines>615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2025-02-28T09:42:00Z</cp:lastPrinted>
  <dcterms:created xsi:type="dcterms:W3CDTF">2025-02-28T08:28:00Z</dcterms:created>
  <dcterms:modified xsi:type="dcterms:W3CDTF">2025-02-28T09:44:00Z</dcterms:modified>
</cp:coreProperties>
</file>