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2A" w:rsidRPr="0036722A" w:rsidRDefault="0036722A" w:rsidP="003672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6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законодательстве в сфере закупок товаров, работ, услуг для обеспечения муниципальных нужд</w:t>
      </w:r>
    </w:p>
    <w:p w:rsidR="0036722A" w:rsidRDefault="0036722A" w:rsidP="003672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867" w:rsidRDefault="0036722A" w:rsidP="003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639B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</w:t>
      </w:r>
      <w:r w:rsidR="0096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вносимые в </w:t>
      </w:r>
      <w:r w:rsidR="00984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96032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98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867" w:rsidRPr="00C9364C">
        <w:rPr>
          <w:rFonts w:ascii="Times New Roman" w:hAnsi="Times New Roman" w:cs="Times New Roman"/>
          <w:sz w:val="24"/>
          <w:szCs w:val="24"/>
        </w:rPr>
        <w:t>Закон № 44-ФЗ</w:t>
      </w:r>
      <w:r w:rsidR="0028490A" w:rsidRPr="00C9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90A" w:rsidRPr="00C9364C">
        <w:rPr>
          <w:rFonts w:ascii="Times New Roman" w:hAnsi="Times New Roman" w:cs="Times New Roman"/>
          <w:sz w:val="24"/>
          <w:szCs w:val="24"/>
        </w:rPr>
        <w:t>от 05</w:t>
      </w:r>
      <w:r w:rsidR="00637895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28490A" w:rsidRPr="00C9364C">
        <w:rPr>
          <w:rFonts w:ascii="Times New Roman" w:hAnsi="Times New Roman" w:cs="Times New Roman"/>
          <w:sz w:val="24"/>
          <w:szCs w:val="24"/>
        </w:rPr>
        <w:t>2013</w:t>
      </w:r>
      <w:r w:rsidR="00637895">
        <w:rPr>
          <w:rFonts w:ascii="Times New Roman" w:hAnsi="Times New Roman" w:cs="Times New Roman"/>
          <w:sz w:val="24"/>
          <w:szCs w:val="24"/>
        </w:rPr>
        <w:t xml:space="preserve"> года</w:t>
      </w:r>
      <w:r w:rsidR="0028490A" w:rsidRPr="00C9364C">
        <w:rPr>
          <w:rFonts w:ascii="Times New Roman" w:hAnsi="Times New Roman" w:cs="Times New Roman"/>
          <w:sz w:val="24"/>
          <w:szCs w:val="24"/>
        </w:rPr>
        <w:t xml:space="preserve"> «О </w:t>
      </w:r>
      <w:r w:rsidR="0096032A">
        <w:rPr>
          <w:rFonts w:ascii="Times New Roman" w:hAnsi="Times New Roman" w:cs="Times New Roman"/>
          <w:sz w:val="24"/>
          <w:szCs w:val="24"/>
        </w:rPr>
        <w:t>ко</w:t>
      </w:r>
      <w:r w:rsidR="0028490A" w:rsidRPr="00C9364C">
        <w:rPr>
          <w:rFonts w:ascii="Times New Roman" w:hAnsi="Times New Roman" w:cs="Times New Roman"/>
          <w:sz w:val="24"/>
          <w:szCs w:val="24"/>
        </w:rPr>
        <w:t>нтрактной системе в сфере закупок товаров, работ, услуг для обеспечения государственных и муниципальных нужд»</w:t>
      </w:r>
      <w:r w:rsidR="004C3469">
        <w:rPr>
          <w:rFonts w:ascii="Times New Roman" w:hAnsi="Times New Roman" w:cs="Times New Roman"/>
          <w:sz w:val="24"/>
          <w:szCs w:val="24"/>
        </w:rPr>
        <w:t xml:space="preserve"> в 20</w:t>
      </w:r>
      <w:r w:rsidR="00D82572">
        <w:rPr>
          <w:rFonts w:ascii="Times New Roman" w:hAnsi="Times New Roman" w:cs="Times New Roman"/>
          <w:sz w:val="24"/>
          <w:szCs w:val="24"/>
        </w:rPr>
        <w:t>2</w:t>
      </w:r>
      <w:r w:rsidR="00A96727">
        <w:rPr>
          <w:rFonts w:ascii="Times New Roman" w:hAnsi="Times New Roman" w:cs="Times New Roman"/>
          <w:sz w:val="24"/>
          <w:szCs w:val="24"/>
        </w:rPr>
        <w:t>4</w:t>
      </w:r>
      <w:r w:rsidR="004C3469">
        <w:rPr>
          <w:rFonts w:ascii="Times New Roman" w:hAnsi="Times New Roman" w:cs="Times New Roman"/>
          <w:sz w:val="24"/>
          <w:szCs w:val="24"/>
        </w:rPr>
        <w:t xml:space="preserve"> году</w:t>
      </w:r>
      <w:r w:rsidR="0096032A">
        <w:rPr>
          <w:rFonts w:ascii="Times New Roman" w:hAnsi="Times New Roman" w:cs="Times New Roman"/>
          <w:sz w:val="24"/>
          <w:szCs w:val="24"/>
        </w:rPr>
        <w:t>, призваны ускорить и облегчить проведение процедур закупок. Отметим наиболее важные и значимые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6727" w:rsidRDefault="00FA23E1" w:rsidP="003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3E1">
        <w:rPr>
          <w:rFonts w:ascii="Times New Roman" w:hAnsi="Times New Roman" w:cs="Times New Roman"/>
          <w:sz w:val="24"/>
          <w:szCs w:val="24"/>
        </w:rPr>
        <w:t>25 декабря</w:t>
      </w:r>
      <w:r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FA23E1">
        <w:rPr>
          <w:rFonts w:ascii="Times New Roman" w:hAnsi="Times New Roman" w:cs="Times New Roman"/>
          <w:sz w:val="24"/>
          <w:szCs w:val="24"/>
        </w:rPr>
        <w:t xml:space="preserve"> был принят </w:t>
      </w:r>
      <w:r w:rsidR="00D1620D">
        <w:rPr>
          <w:rFonts w:ascii="Times New Roman" w:hAnsi="Times New Roman" w:cs="Times New Roman"/>
          <w:sz w:val="24"/>
          <w:szCs w:val="24"/>
        </w:rPr>
        <w:t xml:space="preserve">федеральный закон № </w:t>
      </w:r>
      <w:r w:rsidRPr="00FA23E1">
        <w:rPr>
          <w:rFonts w:ascii="Times New Roman" w:hAnsi="Times New Roman" w:cs="Times New Roman"/>
          <w:sz w:val="24"/>
          <w:szCs w:val="24"/>
        </w:rPr>
        <w:t xml:space="preserve">625, продлевающий действие антикризисных мер в </w:t>
      </w:r>
      <w:proofErr w:type="spellStart"/>
      <w:r w:rsidRPr="00FA23E1">
        <w:rPr>
          <w:rFonts w:ascii="Times New Roman" w:hAnsi="Times New Roman" w:cs="Times New Roman"/>
          <w:sz w:val="24"/>
          <w:szCs w:val="24"/>
        </w:rPr>
        <w:t>госзакупках</w:t>
      </w:r>
      <w:proofErr w:type="spellEnd"/>
      <w:r w:rsidRPr="00FA23E1">
        <w:rPr>
          <w:rFonts w:ascii="Times New Roman" w:hAnsi="Times New Roman" w:cs="Times New Roman"/>
          <w:sz w:val="24"/>
          <w:szCs w:val="24"/>
        </w:rPr>
        <w:t>. Благодаря этому в 2024</w:t>
      </w:r>
      <w:r w:rsidR="00D1620D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FA2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заказчики</w:t>
      </w:r>
      <w:r w:rsidRPr="00FA23E1">
        <w:rPr>
          <w:rFonts w:ascii="Times New Roman" w:hAnsi="Times New Roman" w:cs="Times New Roman"/>
          <w:sz w:val="24"/>
          <w:szCs w:val="24"/>
        </w:rPr>
        <w:t xml:space="preserve"> продолжа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A23E1">
        <w:rPr>
          <w:rFonts w:ascii="Times New Roman" w:hAnsi="Times New Roman" w:cs="Times New Roman"/>
          <w:sz w:val="24"/>
          <w:szCs w:val="24"/>
        </w:rPr>
        <w:t>т пользоваться уже ставшими привычными мерами поддержки</w:t>
      </w:r>
      <w:r w:rsidR="008522B8">
        <w:rPr>
          <w:rFonts w:ascii="Times New Roman" w:hAnsi="Times New Roman" w:cs="Times New Roman"/>
          <w:sz w:val="24"/>
          <w:szCs w:val="24"/>
        </w:rPr>
        <w:t>:</w:t>
      </w:r>
    </w:p>
    <w:p w:rsidR="008522B8" w:rsidRDefault="008522B8" w:rsidP="003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</w:t>
      </w:r>
      <w:r w:rsidRPr="008522B8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лось</w:t>
      </w:r>
      <w:r w:rsidRPr="00852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сторон изменять существенные условия контракта, если не зависящие от них обстоятельства не позволяют исполнить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онтракт (ч. 65.1 ст. 112 44-ФЗ);</w:t>
      </w:r>
    </w:p>
    <w:p w:rsidR="008522B8" w:rsidRDefault="008522B8" w:rsidP="003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</w:t>
      </w:r>
      <w:r w:rsidRPr="008522B8">
        <w:rPr>
          <w:rFonts w:ascii="Times New Roman" w:hAnsi="Times New Roman" w:cs="Times New Roman"/>
          <w:sz w:val="24"/>
          <w:szCs w:val="24"/>
          <w:shd w:val="clear" w:color="auto" w:fill="FFFFFF"/>
        </w:rPr>
        <w:t>родолж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ае</w:t>
      </w:r>
      <w:r w:rsidRPr="008522B8">
        <w:rPr>
          <w:rFonts w:ascii="Times New Roman" w:hAnsi="Times New Roman" w:cs="Times New Roman"/>
          <w:sz w:val="24"/>
          <w:szCs w:val="24"/>
          <w:shd w:val="clear" w:color="auto" w:fill="FFFFFF"/>
        </w:rPr>
        <w:t>т действовать право заказчиков не устанавливать обеспечение исполнения контракта и гарантийных обязательств (ч. 64.1 ст. 112 44-ФЗ).</w:t>
      </w:r>
    </w:p>
    <w:p w:rsidR="00A73536" w:rsidRPr="00A73536" w:rsidRDefault="00A73536" w:rsidP="00A735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1 января 2024 года в</w:t>
      </w:r>
      <w:r w:rsidRPr="00A73536">
        <w:rPr>
          <w:rFonts w:ascii="Times New Roman" w:hAnsi="Times New Roman" w:cs="Times New Roman"/>
          <w:sz w:val="24"/>
          <w:szCs w:val="24"/>
          <w:shd w:val="clear" w:color="auto" w:fill="FFFFFF"/>
        </w:rPr>
        <w:t>вели предупреждение участникам о наказаниях за нарушение конкуренции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73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извещении о закупке заказчики теперь предупреждают участников закупок о возможных административных и уголовных наказаниях за совершение </w:t>
      </w:r>
      <w:proofErr w:type="spellStart"/>
      <w:r w:rsidRPr="00A73536">
        <w:rPr>
          <w:rFonts w:ascii="Times New Roman" w:hAnsi="Times New Roman" w:cs="Times New Roman"/>
          <w:sz w:val="24"/>
          <w:szCs w:val="24"/>
          <w:shd w:val="clear" w:color="auto" w:fill="FFFFFF"/>
        </w:rPr>
        <w:t>антиконкурентных</w:t>
      </w:r>
      <w:proofErr w:type="spellEnd"/>
      <w:r w:rsidRPr="00A73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действий. Это нововведение действует в конкурентных закупках по 44-ФЗ.</w:t>
      </w:r>
    </w:p>
    <w:p w:rsidR="008522B8" w:rsidRDefault="00BB3462" w:rsidP="003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B3462">
        <w:rPr>
          <w:rFonts w:ascii="Times New Roman" w:hAnsi="Times New Roman" w:cs="Times New Roman"/>
          <w:sz w:val="24"/>
          <w:szCs w:val="24"/>
        </w:rPr>
        <w:t xml:space="preserve"> 1 апреля 2024</w:t>
      </w:r>
      <w:r>
        <w:rPr>
          <w:rFonts w:ascii="Times New Roman" w:hAnsi="Times New Roman" w:cs="Times New Roman"/>
          <w:sz w:val="24"/>
          <w:szCs w:val="24"/>
        </w:rPr>
        <w:t xml:space="preserve"> года заказчики обязаны </w:t>
      </w:r>
      <w:r w:rsidRPr="00BB3462">
        <w:rPr>
          <w:rFonts w:ascii="Times New Roman" w:hAnsi="Times New Roman" w:cs="Times New Roman"/>
          <w:sz w:val="24"/>
          <w:szCs w:val="24"/>
        </w:rPr>
        <w:t xml:space="preserve"> по результатам закупки заключают контра</w:t>
      </w:r>
      <w:proofErr w:type="gramStart"/>
      <w:r w:rsidRPr="00BB3462">
        <w:rPr>
          <w:rFonts w:ascii="Times New Roman" w:hAnsi="Times New Roman" w:cs="Times New Roman"/>
          <w:sz w:val="24"/>
          <w:szCs w:val="24"/>
        </w:rPr>
        <w:t>кт в стр</w:t>
      </w:r>
      <w:proofErr w:type="gramEnd"/>
      <w:r w:rsidRPr="00BB3462">
        <w:rPr>
          <w:rFonts w:ascii="Times New Roman" w:hAnsi="Times New Roman" w:cs="Times New Roman"/>
          <w:sz w:val="24"/>
          <w:szCs w:val="24"/>
        </w:rPr>
        <w:t xml:space="preserve">уктурированном виде с помощью </w:t>
      </w:r>
      <w:r>
        <w:rPr>
          <w:rFonts w:ascii="Times New Roman" w:hAnsi="Times New Roman" w:cs="Times New Roman"/>
          <w:sz w:val="24"/>
          <w:szCs w:val="24"/>
        </w:rPr>
        <w:t>Единой информационной системы в сфере закупок.</w:t>
      </w:r>
    </w:p>
    <w:p w:rsidR="008D148B" w:rsidRDefault="008D148B" w:rsidP="003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8B">
        <w:rPr>
          <w:rFonts w:ascii="Times New Roman" w:hAnsi="Times New Roman" w:cs="Times New Roman"/>
          <w:sz w:val="24"/>
          <w:szCs w:val="24"/>
        </w:rPr>
        <w:t>Ряд запланированных на лето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48B">
        <w:rPr>
          <w:rFonts w:ascii="Times New Roman" w:hAnsi="Times New Roman" w:cs="Times New Roman"/>
          <w:sz w:val="24"/>
          <w:szCs w:val="24"/>
        </w:rPr>
        <w:t xml:space="preserve"> изменений перенесли на 1 января 2025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148B" w:rsidRDefault="008D148B" w:rsidP="003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D148B">
        <w:rPr>
          <w:rFonts w:ascii="Times New Roman" w:hAnsi="Times New Roman" w:cs="Times New Roman"/>
          <w:sz w:val="24"/>
          <w:szCs w:val="24"/>
        </w:rPr>
        <w:t xml:space="preserve">формлять через ЕИС соглашения об изменении и о расторжении контрактов нужно будет с 1 января 2025, а не с 1 июля 2024, как планировали ранее. Это касается </w:t>
      </w:r>
      <w:r>
        <w:rPr>
          <w:rFonts w:ascii="Times New Roman" w:hAnsi="Times New Roman" w:cs="Times New Roman"/>
          <w:sz w:val="24"/>
          <w:szCs w:val="24"/>
        </w:rPr>
        <w:t xml:space="preserve">закупок </w:t>
      </w:r>
      <w:r w:rsidRPr="008D148B">
        <w:rPr>
          <w:rFonts w:ascii="Times New Roman" w:hAnsi="Times New Roman" w:cs="Times New Roman"/>
          <w:sz w:val="24"/>
          <w:szCs w:val="24"/>
        </w:rPr>
        <w:t>по итогам открытых элект</w:t>
      </w:r>
      <w:r>
        <w:rPr>
          <w:rFonts w:ascii="Times New Roman" w:hAnsi="Times New Roman" w:cs="Times New Roman"/>
          <w:sz w:val="24"/>
          <w:szCs w:val="24"/>
        </w:rPr>
        <w:t>ронных процедур;</w:t>
      </w:r>
    </w:p>
    <w:p w:rsidR="008D148B" w:rsidRDefault="008D148B" w:rsidP="003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D148B">
        <w:rPr>
          <w:rFonts w:ascii="Times New Roman" w:hAnsi="Times New Roman" w:cs="Times New Roman"/>
          <w:sz w:val="24"/>
          <w:szCs w:val="24"/>
        </w:rPr>
        <w:t xml:space="preserve"> 1 июля должно было заработать право заказчика заключать контракты с единственным поставщиком через ЕИС. Эти изменения тоже отложили до 1 января 2025. Норма будет действовать, если открытая конкурентная закупка </w:t>
      </w:r>
      <w:r>
        <w:rPr>
          <w:rFonts w:ascii="Times New Roman" w:hAnsi="Times New Roman" w:cs="Times New Roman"/>
          <w:sz w:val="24"/>
          <w:szCs w:val="24"/>
        </w:rPr>
        <w:t>будет признана несостоявшийся и</w:t>
      </w:r>
      <w:r w:rsidRPr="008D148B">
        <w:rPr>
          <w:rFonts w:ascii="Times New Roman" w:hAnsi="Times New Roman" w:cs="Times New Roman"/>
          <w:sz w:val="24"/>
          <w:szCs w:val="24"/>
        </w:rPr>
        <w:t xml:space="preserve"> заказчик решит заключить сделку с единственным поставщиком.</w:t>
      </w:r>
    </w:p>
    <w:p w:rsidR="00241E17" w:rsidRDefault="007028FC" w:rsidP="00F5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3346">
        <w:rPr>
          <w:rFonts w:ascii="Times New Roman" w:hAnsi="Times New Roman" w:cs="Times New Roman"/>
          <w:sz w:val="24"/>
          <w:szCs w:val="24"/>
        </w:rPr>
        <w:t>о всеми нормативно-правовыми актами с учетом изменений и дополнений вы можете ознакомит</w:t>
      </w:r>
      <w:r w:rsidR="005300FE">
        <w:rPr>
          <w:rFonts w:ascii="Times New Roman" w:hAnsi="Times New Roman" w:cs="Times New Roman"/>
          <w:sz w:val="24"/>
          <w:szCs w:val="24"/>
        </w:rPr>
        <w:t>ь</w:t>
      </w:r>
      <w:r w:rsidR="00BF3346">
        <w:rPr>
          <w:rFonts w:ascii="Times New Roman" w:hAnsi="Times New Roman" w:cs="Times New Roman"/>
          <w:sz w:val="24"/>
          <w:szCs w:val="24"/>
        </w:rPr>
        <w:t xml:space="preserve">ся на </w:t>
      </w:r>
      <w:r w:rsidR="00BF3346" w:rsidRPr="00C9364C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5300FE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</w:t>
      </w:r>
      <w:r w:rsidR="00BF3346" w:rsidRPr="00C9364C">
        <w:rPr>
          <w:rFonts w:ascii="Times New Roman" w:hAnsi="Times New Roman" w:cs="Times New Roman"/>
          <w:sz w:val="24"/>
          <w:szCs w:val="24"/>
        </w:rPr>
        <w:t xml:space="preserve"> Кондинского района в разделе муниципальный заказ / нормативная база.</w:t>
      </w:r>
      <w:r w:rsidR="001D7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20D" w:rsidRDefault="00D1620D" w:rsidP="00F5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1620D" w:rsidSect="005C6A05">
      <w:pgSz w:w="11906" w:h="16838"/>
      <w:pgMar w:top="567" w:right="567" w:bottom="28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47" w:rsidRDefault="00163C47" w:rsidP="00617B40">
      <w:pPr>
        <w:spacing w:after="0" w:line="240" w:lineRule="auto"/>
      </w:pPr>
      <w:r>
        <w:separator/>
      </w:r>
    </w:p>
  </w:endnote>
  <w:endnote w:type="continuationSeparator" w:id="0">
    <w:p w:rsidR="00163C47" w:rsidRDefault="00163C4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47" w:rsidRDefault="00163C47" w:rsidP="00617B40">
      <w:pPr>
        <w:spacing w:after="0" w:line="240" w:lineRule="auto"/>
      </w:pPr>
      <w:r>
        <w:separator/>
      </w:r>
    </w:p>
  </w:footnote>
  <w:footnote w:type="continuationSeparator" w:id="0">
    <w:p w:rsidR="00163C47" w:rsidRDefault="00163C47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663"/>
    <w:multiLevelType w:val="multilevel"/>
    <w:tmpl w:val="245E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03E58"/>
    <w:multiLevelType w:val="multilevel"/>
    <w:tmpl w:val="D3DE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526B9"/>
    <w:multiLevelType w:val="multilevel"/>
    <w:tmpl w:val="68FA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F45F4"/>
    <w:multiLevelType w:val="multilevel"/>
    <w:tmpl w:val="AA1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oNotDisplayPageBoundaries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36A4F"/>
    <w:rsid w:val="0004059E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40F7C"/>
    <w:rsid w:val="00150967"/>
    <w:rsid w:val="00163C47"/>
    <w:rsid w:val="00167936"/>
    <w:rsid w:val="00182AB3"/>
    <w:rsid w:val="00182B80"/>
    <w:rsid w:val="001847D2"/>
    <w:rsid w:val="0018557E"/>
    <w:rsid w:val="0018600B"/>
    <w:rsid w:val="00186A59"/>
    <w:rsid w:val="001C5C3F"/>
    <w:rsid w:val="001D743C"/>
    <w:rsid w:val="001E26BF"/>
    <w:rsid w:val="001E701E"/>
    <w:rsid w:val="00225C7D"/>
    <w:rsid w:val="002300FD"/>
    <w:rsid w:val="00234040"/>
    <w:rsid w:val="00241E17"/>
    <w:rsid w:val="0024788B"/>
    <w:rsid w:val="002529F0"/>
    <w:rsid w:val="0025444E"/>
    <w:rsid w:val="00256FF1"/>
    <w:rsid w:val="00261D49"/>
    <w:rsid w:val="00272880"/>
    <w:rsid w:val="0028490A"/>
    <w:rsid w:val="002920C6"/>
    <w:rsid w:val="002A0405"/>
    <w:rsid w:val="002A6D74"/>
    <w:rsid w:val="002A75A0"/>
    <w:rsid w:val="002B5E11"/>
    <w:rsid w:val="002D0994"/>
    <w:rsid w:val="002E1F5F"/>
    <w:rsid w:val="002E2406"/>
    <w:rsid w:val="00301280"/>
    <w:rsid w:val="00343BF0"/>
    <w:rsid w:val="00343FF5"/>
    <w:rsid w:val="003614B7"/>
    <w:rsid w:val="003624D8"/>
    <w:rsid w:val="00365C36"/>
    <w:rsid w:val="0036722A"/>
    <w:rsid w:val="00373838"/>
    <w:rsid w:val="00383D97"/>
    <w:rsid w:val="00393DAD"/>
    <w:rsid w:val="00397EFC"/>
    <w:rsid w:val="003B3941"/>
    <w:rsid w:val="003E494E"/>
    <w:rsid w:val="003F0C86"/>
    <w:rsid w:val="003F2416"/>
    <w:rsid w:val="003F3603"/>
    <w:rsid w:val="003F511F"/>
    <w:rsid w:val="00401433"/>
    <w:rsid w:val="00404BE7"/>
    <w:rsid w:val="00417101"/>
    <w:rsid w:val="00422070"/>
    <w:rsid w:val="004278E7"/>
    <w:rsid w:val="00431272"/>
    <w:rsid w:val="004333EE"/>
    <w:rsid w:val="0043630E"/>
    <w:rsid w:val="0044500A"/>
    <w:rsid w:val="00454A88"/>
    <w:rsid w:val="00465FC6"/>
    <w:rsid w:val="004B28BF"/>
    <w:rsid w:val="004C069C"/>
    <w:rsid w:val="004C3469"/>
    <w:rsid w:val="004C7125"/>
    <w:rsid w:val="004F373D"/>
    <w:rsid w:val="004F72DA"/>
    <w:rsid w:val="004F7CDE"/>
    <w:rsid w:val="005300FE"/>
    <w:rsid w:val="00532CA8"/>
    <w:rsid w:val="005439BD"/>
    <w:rsid w:val="0056694C"/>
    <w:rsid w:val="005921DC"/>
    <w:rsid w:val="00593086"/>
    <w:rsid w:val="005A66B0"/>
    <w:rsid w:val="005B2935"/>
    <w:rsid w:val="005B7083"/>
    <w:rsid w:val="005C6A05"/>
    <w:rsid w:val="005E0330"/>
    <w:rsid w:val="005F0864"/>
    <w:rsid w:val="00617B40"/>
    <w:rsid w:val="0062166C"/>
    <w:rsid w:val="00623C81"/>
    <w:rsid w:val="00624276"/>
    <w:rsid w:val="00626321"/>
    <w:rsid w:val="00636F28"/>
    <w:rsid w:val="00637895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6F077A"/>
    <w:rsid w:val="007028FC"/>
    <w:rsid w:val="007343BF"/>
    <w:rsid w:val="00746A6D"/>
    <w:rsid w:val="0077481C"/>
    <w:rsid w:val="007A0722"/>
    <w:rsid w:val="007C5828"/>
    <w:rsid w:val="00805A4C"/>
    <w:rsid w:val="00822F9D"/>
    <w:rsid w:val="008305C4"/>
    <w:rsid w:val="008376BD"/>
    <w:rsid w:val="008459BB"/>
    <w:rsid w:val="008522B8"/>
    <w:rsid w:val="008524F8"/>
    <w:rsid w:val="00886731"/>
    <w:rsid w:val="00887852"/>
    <w:rsid w:val="00897CB6"/>
    <w:rsid w:val="008B2D92"/>
    <w:rsid w:val="008C2ACB"/>
    <w:rsid w:val="008C562B"/>
    <w:rsid w:val="008C5B33"/>
    <w:rsid w:val="008D148B"/>
    <w:rsid w:val="008D6252"/>
    <w:rsid w:val="008E4601"/>
    <w:rsid w:val="008F5172"/>
    <w:rsid w:val="00903CF1"/>
    <w:rsid w:val="00904296"/>
    <w:rsid w:val="00927695"/>
    <w:rsid w:val="00933810"/>
    <w:rsid w:val="00934CF8"/>
    <w:rsid w:val="00942C84"/>
    <w:rsid w:val="0096032A"/>
    <w:rsid w:val="0096338B"/>
    <w:rsid w:val="00972015"/>
    <w:rsid w:val="00984353"/>
    <w:rsid w:val="009917B5"/>
    <w:rsid w:val="009A231B"/>
    <w:rsid w:val="009A6604"/>
    <w:rsid w:val="009C0855"/>
    <w:rsid w:val="009C0AAB"/>
    <w:rsid w:val="009C1751"/>
    <w:rsid w:val="009C5C28"/>
    <w:rsid w:val="009F6EC2"/>
    <w:rsid w:val="00A14960"/>
    <w:rsid w:val="00A33D50"/>
    <w:rsid w:val="00A425BD"/>
    <w:rsid w:val="00A56B2A"/>
    <w:rsid w:val="00A72B68"/>
    <w:rsid w:val="00A73536"/>
    <w:rsid w:val="00A96727"/>
    <w:rsid w:val="00AA4B56"/>
    <w:rsid w:val="00AB1E27"/>
    <w:rsid w:val="00AC0773"/>
    <w:rsid w:val="00AC16A7"/>
    <w:rsid w:val="00AC194A"/>
    <w:rsid w:val="00AD697A"/>
    <w:rsid w:val="00AE6EE8"/>
    <w:rsid w:val="00B12B94"/>
    <w:rsid w:val="00B17E67"/>
    <w:rsid w:val="00B2079F"/>
    <w:rsid w:val="00B2259C"/>
    <w:rsid w:val="00B230DD"/>
    <w:rsid w:val="00B45F61"/>
    <w:rsid w:val="00B53A62"/>
    <w:rsid w:val="00B626AF"/>
    <w:rsid w:val="00B76535"/>
    <w:rsid w:val="00B76CD1"/>
    <w:rsid w:val="00B81A2D"/>
    <w:rsid w:val="00B82AA8"/>
    <w:rsid w:val="00B83A04"/>
    <w:rsid w:val="00B9511D"/>
    <w:rsid w:val="00BB3462"/>
    <w:rsid w:val="00BB611F"/>
    <w:rsid w:val="00BB6489"/>
    <w:rsid w:val="00BB6639"/>
    <w:rsid w:val="00BD6F7E"/>
    <w:rsid w:val="00BE2AF4"/>
    <w:rsid w:val="00BE739F"/>
    <w:rsid w:val="00BF262A"/>
    <w:rsid w:val="00BF3346"/>
    <w:rsid w:val="00C002B4"/>
    <w:rsid w:val="00C13885"/>
    <w:rsid w:val="00C16253"/>
    <w:rsid w:val="00C21D1F"/>
    <w:rsid w:val="00C239F1"/>
    <w:rsid w:val="00C36F0C"/>
    <w:rsid w:val="00C36F5A"/>
    <w:rsid w:val="00C51F70"/>
    <w:rsid w:val="00C639B6"/>
    <w:rsid w:val="00C63E84"/>
    <w:rsid w:val="00C7412C"/>
    <w:rsid w:val="00C9364C"/>
    <w:rsid w:val="00CA7141"/>
    <w:rsid w:val="00CC7C2A"/>
    <w:rsid w:val="00CF3794"/>
    <w:rsid w:val="00CF44D0"/>
    <w:rsid w:val="00CF744D"/>
    <w:rsid w:val="00D007DF"/>
    <w:rsid w:val="00D155CC"/>
    <w:rsid w:val="00D1620D"/>
    <w:rsid w:val="00D20948"/>
    <w:rsid w:val="00D213D8"/>
    <w:rsid w:val="00D26095"/>
    <w:rsid w:val="00D4701F"/>
    <w:rsid w:val="00D5129C"/>
    <w:rsid w:val="00D53054"/>
    <w:rsid w:val="00D64FB3"/>
    <w:rsid w:val="00D8061E"/>
    <w:rsid w:val="00D82572"/>
    <w:rsid w:val="00DA7A5C"/>
    <w:rsid w:val="00DB032D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84FD3"/>
    <w:rsid w:val="00ED01A2"/>
    <w:rsid w:val="00ED123C"/>
    <w:rsid w:val="00ED3867"/>
    <w:rsid w:val="00EF214F"/>
    <w:rsid w:val="00F114E8"/>
    <w:rsid w:val="00F155DA"/>
    <w:rsid w:val="00F262C9"/>
    <w:rsid w:val="00F449DF"/>
    <w:rsid w:val="00F538CD"/>
    <w:rsid w:val="00F5467C"/>
    <w:rsid w:val="00F55E37"/>
    <w:rsid w:val="00F57402"/>
    <w:rsid w:val="00F765C7"/>
    <w:rsid w:val="00F95922"/>
    <w:rsid w:val="00FA23E1"/>
    <w:rsid w:val="00FA4CF5"/>
    <w:rsid w:val="00FA600A"/>
    <w:rsid w:val="00FC1C0C"/>
    <w:rsid w:val="00FC3FBE"/>
    <w:rsid w:val="00FD62D5"/>
    <w:rsid w:val="00FE25AF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4FD3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4FD3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1E0A-FF1E-4F46-A28C-D5F6C20C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2024-05-14T05:41:00Z</dcterms:created>
  <dcterms:modified xsi:type="dcterms:W3CDTF">2024-05-14T05:41:00Z</dcterms:modified>
</cp:coreProperties>
</file>