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7C" w:rsidRDefault="00770B7C" w:rsidP="00E26AF4">
      <w:pPr>
        <w:pStyle w:val="ConsPlusTitle"/>
        <w:ind w:firstLine="540"/>
        <w:contextualSpacing/>
        <w:jc w:val="center"/>
        <w:outlineLvl w:val="1"/>
      </w:pPr>
      <w:r w:rsidRPr="00770B7C">
        <w:rPr>
          <w:rFonts w:ascii="Times New Roman" w:hAnsi="Times New Roman" w:cs="Times New Roman"/>
          <w:sz w:val="28"/>
          <w:szCs w:val="28"/>
        </w:rPr>
        <w:t>Выдача повторных свидетельств и справок о государственной регистрации актов гражданского состояния</w:t>
      </w:r>
    </w:p>
    <w:p w:rsidR="00770B7C" w:rsidRDefault="00770B7C" w:rsidP="00770B7C">
      <w:pPr>
        <w:pStyle w:val="ConsPlusTitle"/>
        <w:ind w:firstLine="540"/>
        <w:contextualSpacing/>
        <w:jc w:val="both"/>
        <w:outlineLvl w:val="1"/>
      </w:pPr>
    </w:p>
    <w:p w:rsidR="00FB5B2A" w:rsidRPr="00E8691A" w:rsidRDefault="00770B7C" w:rsidP="00770B7C">
      <w:pPr>
        <w:pStyle w:val="ConsPlusTitle"/>
        <w:ind w:firstLine="540"/>
        <w:contextualSpacing/>
        <w:jc w:val="both"/>
        <w:outlineLvl w:val="1"/>
        <w:rPr>
          <w:sz w:val="26"/>
          <w:szCs w:val="26"/>
        </w:rPr>
      </w:pPr>
      <w:r w:rsidRPr="00E8691A">
        <w:rPr>
          <w:rFonts w:ascii="Times New Roman" w:hAnsi="Times New Roman" w:cs="Times New Roman"/>
          <w:b w:val="0"/>
          <w:sz w:val="26"/>
          <w:szCs w:val="26"/>
        </w:rPr>
        <w:t>Федеральный закон</w:t>
      </w:r>
      <w:r w:rsidR="00FB5B2A" w:rsidRPr="00E8691A">
        <w:rPr>
          <w:rFonts w:ascii="Times New Roman" w:hAnsi="Times New Roman" w:cs="Times New Roman"/>
          <w:b w:val="0"/>
          <w:sz w:val="26"/>
          <w:szCs w:val="26"/>
        </w:rPr>
        <w:t xml:space="preserve"> от 15.11.1997 N 143-ФЗ "Об актах гражданского состояния"</w:t>
      </w:r>
      <w:r w:rsidRPr="00E8691A">
        <w:rPr>
          <w:rFonts w:ascii="Times New Roman" w:hAnsi="Times New Roman" w:cs="Times New Roman"/>
          <w:b w:val="0"/>
          <w:sz w:val="26"/>
          <w:szCs w:val="26"/>
        </w:rPr>
        <w:t xml:space="preserve"> (статья 9)</w:t>
      </w:r>
      <w:r w:rsidR="002B276E" w:rsidRPr="00E8691A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FB5B2A" w:rsidRPr="00E8691A" w:rsidRDefault="00FB5B2A" w:rsidP="00FB5B2A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 xml:space="preserve">В случае утраты, порчи, в других случаях отсутствия возможности использования свидетельства о государственной регистрации акта гражданского состояния, в том числе ветхости бланка свидетельства, </w:t>
      </w:r>
      <w:proofErr w:type="spellStart"/>
      <w:r w:rsidRPr="00E8691A">
        <w:rPr>
          <w:sz w:val="26"/>
          <w:szCs w:val="26"/>
        </w:rPr>
        <w:t>нечитаемости</w:t>
      </w:r>
      <w:proofErr w:type="spellEnd"/>
      <w:r w:rsidRPr="00E8691A">
        <w:rPr>
          <w:sz w:val="26"/>
          <w:szCs w:val="26"/>
        </w:rPr>
        <w:t xml:space="preserve"> текста и (или) печати органа записи актов гражданского состояния, </w:t>
      </w:r>
      <w:proofErr w:type="spellStart"/>
      <w:r w:rsidRPr="00E8691A">
        <w:rPr>
          <w:sz w:val="26"/>
          <w:szCs w:val="26"/>
        </w:rPr>
        <w:t>ламинирования</w:t>
      </w:r>
      <w:proofErr w:type="spellEnd"/>
      <w:r w:rsidRPr="00E8691A">
        <w:rPr>
          <w:sz w:val="26"/>
          <w:szCs w:val="26"/>
        </w:rPr>
        <w:t>, орган записи актов гражданского состояния выдает повторное свидетельство о государственной регистрации акта гражданского состояния, а в случаях, предусмотренных настоящим Федеральным законом, другими федеральными законами, иной документ, подтверждающий факт государственной регистрации акта гражданского состояния на основании соответствующей записи акта гражданского состояния, содержащейся в Едином государственном реестре записей актов гражданского состояния.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Повторное свидетельство о государственной регистрации акта гражданского состояния и иные документы, подтверждающие наличие или отсутствие факта государственной регистрации акта гражданского состояния, выдаются: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лицу, в отношении которого была составлена запись акта гражданского состояния;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родственнику умершего или другому заинтересованному лицу в случае, если лицо, в отношении которого была составлена ранее запись акта гражданского состояния, умерло;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родителям (лицам, их заменяющим) или представителю органа опеки и попечительства в случае, если лицо, в отношении которого была составлена запись акта о рождении, не достигло ко дню выдачи повторного свидетельства совершеннолетия (по достижении ребенком совершеннолетия его родителям (одному из родителей) по их просьбе выдается иной документ, подтверждающий факт государственной регистрации рождения ребенка);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опекунам лиц, признанных недееспособными;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иному лицу в случае представления нотариально удостоверенной доверенности от лица, имеющего в соответствии с настоящей статьей право на получение повторного свидетельства о государственной регистрации акта гражданского состояния или иного документа, подтверждающего наличие или отсутствие факта государственной регистрации акта гражданского состояния.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Лицу, не состоящему в браке, по его просьбе выдается документ об отсутствии факта государственной регистрации заключения брака заявителя на основании сведений, содержащихся в Едином государственном реестре записей актов гражданского состояния.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Повторное свидетельство о государственной регистрации акта гражданского состояния не выдается: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родителям (одному из родителей) ребенка, в отношении которого они лишены родительских прав или ограничены в родительских правах, - свидетельство о рождении ребенка;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лицам, расторгнувшим брак, и лицам, брак которых признан недействительным, - свидетельство о заключении брака.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 xml:space="preserve">По просьбе указанных лиц им выдается иной документ, подтверждающий </w:t>
      </w:r>
      <w:r w:rsidRPr="00E8691A">
        <w:rPr>
          <w:sz w:val="26"/>
          <w:szCs w:val="26"/>
        </w:rPr>
        <w:lastRenderedPageBreak/>
        <w:t>факт государственной регистрации рождения ребенка или заключения брака.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Лицу, обратившемуся в орган записи актов гражданского состояния лично, повторное свидетельство о государственной регистрации акта гражданского состояния или иной документ, подтверждающий наличие факта государственной регистрации акта гражданского состояния, выдается на основании соответствующей записи акта гражданского состояния, содержащейся в Едином государственном реестре записей актов гражданского состояния, в день обращения.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>Лицу, не состоящему в браке, обратившемуся в орган записи актов гражданского состояния лично, документ об отсутствии факта государственной регистрации заключения брака заявителя выдается в день обращения.</w:t>
      </w:r>
    </w:p>
    <w:p w:rsidR="00FB5B2A" w:rsidRPr="00E8691A" w:rsidRDefault="00FB5B2A" w:rsidP="00FB5B2A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E8691A">
        <w:rPr>
          <w:sz w:val="26"/>
          <w:szCs w:val="26"/>
        </w:rPr>
        <w:t xml:space="preserve">При получении повторного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документ, удостоверяющий личность заявителя, и документы, подтверждающие право на получение документа о государственной регистрации акта гражданского состояния. </w:t>
      </w:r>
      <w:hyperlink r:id="rId4" w:history="1">
        <w:r w:rsidRPr="00E8691A">
          <w:rPr>
            <w:rStyle w:val="a3"/>
            <w:color w:val="auto"/>
            <w:sz w:val="26"/>
            <w:szCs w:val="26"/>
            <w:u w:val="none"/>
          </w:rPr>
          <w:t>Перечень</w:t>
        </w:r>
      </w:hyperlink>
      <w:r w:rsidRPr="00E8691A">
        <w:rPr>
          <w:sz w:val="26"/>
          <w:szCs w:val="26"/>
        </w:rPr>
        <w:t xml:space="preserve"> документов, подтверждающих в соответствии с настоящей статьей право лица на получение документов о государственной регистрации актов гражданского состояния, устанавливается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регистрации актов гражданского состояния.</w:t>
      </w:r>
    </w:p>
    <w:p w:rsidR="00592658" w:rsidRDefault="00592658" w:rsidP="00FB5B2A">
      <w:pPr>
        <w:spacing w:after="0" w:line="240" w:lineRule="auto"/>
        <w:contextualSpacing/>
      </w:pPr>
    </w:p>
    <w:p w:rsidR="00E8691A" w:rsidRDefault="00E8691A" w:rsidP="00FB5B2A">
      <w:pPr>
        <w:spacing w:after="0" w:line="240" w:lineRule="auto"/>
        <w:contextualSpacing/>
      </w:pPr>
    </w:p>
    <w:p w:rsidR="00E8691A" w:rsidRDefault="00E8691A" w:rsidP="00FB5B2A">
      <w:pPr>
        <w:spacing w:after="0" w:line="240" w:lineRule="auto"/>
        <w:contextualSpacing/>
      </w:pPr>
    </w:p>
    <w:p w:rsidR="00983448" w:rsidRDefault="00983448" w:rsidP="00FB5B2A">
      <w:pPr>
        <w:spacing w:after="0" w:line="240" w:lineRule="auto"/>
        <w:contextualSpacing/>
      </w:pPr>
    </w:p>
    <w:p w:rsidR="00983448" w:rsidRPr="00E31DA2" w:rsidRDefault="00983448" w:rsidP="00983448">
      <w:pPr>
        <w:spacing w:after="0" w:line="240" w:lineRule="auto"/>
        <w:rPr>
          <w:rFonts w:ascii="Times New Roman" w:hAnsi="Times New Roman" w:cs="Times New Roman"/>
        </w:rPr>
      </w:pPr>
      <w:r w:rsidRPr="00E31DA2">
        <w:rPr>
          <w:rFonts w:ascii="Times New Roman" w:hAnsi="Times New Roman" w:cs="Times New Roman"/>
        </w:rPr>
        <w:t>Исполнитель:</w:t>
      </w:r>
    </w:p>
    <w:p w:rsidR="00983448" w:rsidRPr="00E31DA2" w:rsidRDefault="00983448" w:rsidP="00983448">
      <w:pPr>
        <w:spacing w:after="0" w:line="240" w:lineRule="auto"/>
        <w:rPr>
          <w:rFonts w:ascii="Times New Roman" w:hAnsi="Times New Roman" w:cs="Times New Roman"/>
        </w:rPr>
      </w:pPr>
      <w:r w:rsidRPr="00E31DA2">
        <w:rPr>
          <w:rFonts w:ascii="Times New Roman" w:hAnsi="Times New Roman" w:cs="Times New Roman"/>
        </w:rPr>
        <w:t xml:space="preserve">начальник отдела </w:t>
      </w:r>
    </w:p>
    <w:p w:rsidR="00983448" w:rsidRPr="00E31DA2" w:rsidRDefault="00E31DA2" w:rsidP="009834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записи </w:t>
      </w:r>
      <w:r w:rsidR="00983448" w:rsidRPr="00E31DA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ктов гражданского состояния</w:t>
      </w:r>
      <w:r w:rsidR="00983448" w:rsidRPr="00E31DA2">
        <w:rPr>
          <w:rFonts w:ascii="Times New Roman" w:hAnsi="Times New Roman" w:cs="Times New Roman"/>
        </w:rPr>
        <w:t xml:space="preserve"> </w:t>
      </w:r>
    </w:p>
    <w:p w:rsidR="00983448" w:rsidRPr="00E31DA2" w:rsidRDefault="00E31DA2" w:rsidP="0098344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Табунова</w:t>
      </w:r>
      <w:proofErr w:type="spellEnd"/>
      <w:r w:rsidR="00983448" w:rsidRPr="00E31D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Юлия Александровна</w:t>
      </w:r>
      <w:bookmarkStart w:id="0" w:name="_GoBack"/>
      <w:bookmarkEnd w:id="0"/>
    </w:p>
    <w:p w:rsidR="00983448" w:rsidRPr="00E31DA2" w:rsidRDefault="00983448" w:rsidP="00FB5B2A">
      <w:pPr>
        <w:spacing w:after="0" w:line="240" w:lineRule="auto"/>
        <w:contextualSpacing/>
      </w:pPr>
    </w:p>
    <w:sectPr w:rsidR="00983448" w:rsidRPr="00E31DA2" w:rsidSect="004823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A6"/>
    <w:rsid w:val="002B276E"/>
    <w:rsid w:val="00381886"/>
    <w:rsid w:val="004823FE"/>
    <w:rsid w:val="00592658"/>
    <w:rsid w:val="005E7CBF"/>
    <w:rsid w:val="00770B7C"/>
    <w:rsid w:val="00983448"/>
    <w:rsid w:val="00B461A6"/>
    <w:rsid w:val="00D12618"/>
    <w:rsid w:val="00E26AF4"/>
    <w:rsid w:val="00E31DA2"/>
    <w:rsid w:val="00E8691A"/>
    <w:rsid w:val="00F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93011-E9E7-4F2A-BDD5-745568E3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B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B5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5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203843&amp;date=14.01.2022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Княжева Светлана Михайловна</cp:lastModifiedBy>
  <cp:revision>11</cp:revision>
  <dcterms:created xsi:type="dcterms:W3CDTF">2022-06-14T05:09:00Z</dcterms:created>
  <dcterms:modified xsi:type="dcterms:W3CDTF">2025-09-24T06:40:00Z</dcterms:modified>
</cp:coreProperties>
</file>