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B0" w:rsidRPr="00360656" w:rsidRDefault="00077DB0" w:rsidP="00077DB0">
      <w:pPr>
        <w:pStyle w:val="a7"/>
        <w:jc w:val="right"/>
        <w:rPr>
          <w:rFonts w:ascii="Times New Roman" w:hAnsi="Times New Roman"/>
          <w:b/>
          <w:color w:val="FF0000"/>
          <w:sz w:val="24"/>
        </w:rPr>
      </w:pPr>
      <w:bookmarkStart w:id="0" w:name="_Toc433371782"/>
      <w:bookmarkStart w:id="1" w:name="_GoBack"/>
      <w:bookmarkEnd w:id="1"/>
    </w:p>
    <w:bookmarkEnd w:id="0"/>
    <w:p w:rsidR="001202D3" w:rsidRPr="00B04CAD" w:rsidRDefault="001202D3" w:rsidP="001202D3">
      <w:pPr>
        <w:pStyle w:val="a3"/>
        <w:jc w:val="center"/>
        <w:rPr>
          <w:b/>
          <w:sz w:val="24"/>
          <w:szCs w:val="24"/>
        </w:rPr>
      </w:pPr>
      <w:r w:rsidRPr="00B04CAD">
        <w:rPr>
          <w:b/>
          <w:sz w:val="24"/>
          <w:szCs w:val="24"/>
        </w:rPr>
        <w:t xml:space="preserve">О реализации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Кондинском районе за </w:t>
      </w:r>
      <w:r w:rsidR="00212F91">
        <w:rPr>
          <w:b/>
          <w:sz w:val="24"/>
          <w:szCs w:val="24"/>
        </w:rPr>
        <w:t>2023</w:t>
      </w:r>
      <w:r w:rsidRPr="00B04CAD">
        <w:rPr>
          <w:b/>
          <w:sz w:val="24"/>
          <w:szCs w:val="24"/>
        </w:rPr>
        <w:t xml:space="preserve"> год</w:t>
      </w:r>
    </w:p>
    <w:p w:rsidR="001202D3" w:rsidRPr="00A42A0E" w:rsidRDefault="001202D3" w:rsidP="001202D3">
      <w:pPr>
        <w:pStyle w:val="a3"/>
        <w:jc w:val="center"/>
        <w:rPr>
          <w:b/>
          <w:sz w:val="24"/>
          <w:szCs w:val="24"/>
        </w:rPr>
      </w:pPr>
    </w:p>
    <w:p w:rsidR="00E90934" w:rsidRPr="00A42A0E" w:rsidRDefault="00E90934" w:rsidP="00E90934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В муниципальном образовании Кондинский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финансирования: персонифицированное финансирование (сертификаты), компенсация расходов за оказанные услуги в форме субсидии, грантов, размещения муниципального заказа.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 xml:space="preserve">За 2023 год НКО Кондинского района оказана финансовая поддержка, в форме субсидий, в том числе через механизм персонифицированного финансирования (сертификаты), путем размещения муниципального заказа на сумму 14 300 </w:t>
      </w:r>
      <w:proofErr w:type="spellStart"/>
      <w:r w:rsidRPr="00A42A0E">
        <w:rPr>
          <w:sz w:val="24"/>
          <w:szCs w:val="24"/>
        </w:rPr>
        <w:t>тыс.руб</w:t>
      </w:r>
      <w:proofErr w:type="spellEnd"/>
      <w:r w:rsidRPr="00A42A0E">
        <w:rPr>
          <w:sz w:val="24"/>
          <w:szCs w:val="24"/>
        </w:rPr>
        <w:t>.: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За 2023 год передано 6 услуг: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В сфере образования и молодежной политики переданы 3 услуг: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- «Реализация дополнительных общеразвивающих программ (художественной направленности)» ИП Ищенко Е.В.;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 xml:space="preserve">- «Организация перевозки обучающихся к месту обучения и обратно между -поселениями Кондинского района» ИП </w:t>
      </w:r>
      <w:proofErr w:type="spellStart"/>
      <w:r w:rsidRPr="00A42A0E">
        <w:rPr>
          <w:sz w:val="24"/>
          <w:szCs w:val="24"/>
        </w:rPr>
        <w:t>Кардаков</w:t>
      </w:r>
      <w:proofErr w:type="spellEnd"/>
      <w:r w:rsidRPr="00A42A0E">
        <w:rPr>
          <w:sz w:val="24"/>
          <w:szCs w:val="24"/>
        </w:rPr>
        <w:t xml:space="preserve"> Валерий Петрович (</w:t>
      </w:r>
      <w:proofErr w:type="spellStart"/>
      <w:r w:rsidRPr="00A42A0E">
        <w:rPr>
          <w:sz w:val="24"/>
          <w:szCs w:val="24"/>
        </w:rPr>
        <w:t>с.п.Леуши</w:t>
      </w:r>
      <w:proofErr w:type="spellEnd"/>
      <w:r w:rsidRPr="00A42A0E">
        <w:rPr>
          <w:sz w:val="24"/>
          <w:szCs w:val="24"/>
        </w:rPr>
        <w:t xml:space="preserve">, </w:t>
      </w:r>
      <w:proofErr w:type="spellStart"/>
      <w:r w:rsidRPr="00A42A0E">
        <w:rPr>
          <w:sz w:val="24"/>
          <w:szCs w:val="24"/>
        </w:rPr>
        <w:t>с.п.Чантырья</w:t>
      </w:r>
      <w:proofErr w:type="spellEnd"/>
      <w:r w:rsidRPr="00A42A0E">
        <w:rPr>
          <w:sz w:val="24"/>
          <w:szCs w:val="24"/>
        </w:rPr>
        <w:t>), ИП Калашникова Ирина Викторовна (</w:t>
      </w:r>
      <w:proofErr w:type="spellStart"/>
      <w:r w:rsidRPr="00A42A0E">
        <w:rPr>
          <w:sz w:val="24"/>
          <w:szCs w:val="24"/>
        </w:rPr>
        <w:t>с.п.Ягодный</w:t>
      </w:r>
      <w:proofErr w:type="spellEnd"/>
      <w:r w:rsidRPr="00A42A0E">
        <w:rPr>
          <w:sz w:val="24"/>
          <w:szCs w:val="24"/>
        </w:rPr>
        <w:t xml:space="preserve">);                                  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 xml:space="preserve">-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 проведение Тактических маневров в игре по пейнтболу местной общественной организации «Федерация пэйнтбола Кондинского района».                                            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В сфере культуры переданы 2 услуги: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 xml:space="preserve">- «Организация и проведение культурно-массовых мероприятий» </w:t>
      </w:r>
      <w:proofErr w:type="spellStart"/>
      <w:r w:rsidRPr="00A42A0E">
        <w:rPr>
          <w:sz w:val="24"/>
          <w:szCs w:val="24"/>
        </w:rPr>
        <w:t>Кондинской</w:t>
      </w:r>
      <w:proofErr w:type="spellEnd"/>
      <w:r w:rsidRPr="00A42A0E">
        <w:rPr>
          <w:sz w:val="24"/>
          <w:szCs w:val="24"/>
        </w:rPr>
        <w:t xml:space="preserve"> районной организации ветеранов войны и труда и Вооружённых сил и правоохранительных органов;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 xml:space="preserve">- «Охрана и содержание объектов и территорий, имеющих культурное значение» Казачьему обществу «Станица Кондинская». </w:t>
      </w:r>
    </w:p>
    <w:p w:rsidR="00AC6938" w:rsidRPr="00A42A0E" w:rsidRDefault="00AC6938" w:rsidP="00AC6938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В сфере спорта передана 1 услуга: организация и проведение официального физкультурно-оздоровительного мероприятия.</w:t>
      </w:r>
    </w:p>
    <w:p w:rsidR="0090167E" w:rsidRPr="00A42A0E" w:rsidRDefault="0090167E" w:rsidP="00212F91">
      <w:pPr>
        <w:jc w:val="both"/>
        <w:rPr>
          <w:sz w:val="24"/>
          <w:szCs w:val="24"/>
        </w:rPr>
      </w:pPr>
    </w:p>
    <w:p w:rsidR="00A42A0E" w:rsidRPr="00A42A0E" w:rsidRDefault="00A42A0E" w:rsidP="00A42A0E">
      <w:pPr>
        <w:pStyle w:val="a3"/>
        <w:ind w:firstLine="708"/>
        <w:jc w:val="both"/>
        <w:rPr>
          <w:rFonts w:eastAsia="Calibri"/>
          <w:sz w:val="24"/>
          <w:szCs w:val="24"/>
        </w:rPr>
      </w:pPr>
      <w:r w:rsidRPr="00A42A0E">
        <w:rPr>
          <w:sz w:val="24"/>
          <w:szCs w:val="24"/>
        </w:rPr>
        <w:t xml:space="preserve">На официальном сайте органов местного самоуправления Кондинский район </w:t>
      </w:r>
      <w:hyperlink r:id="rId6" w:history="1">
        <w:r w:rsidRPr="00A42A0E">
          <w:rPr>
            <w:rStyle w:val="a5"/>
            <w:sz w:val="24"/>
            <w:szCs w:val="24"/>
            <w:lang w:val="en-US"/>
          </w:rPr>
          <w:t>www</w:t>
        </w:r>
        <w:r w:rsidRPr="00A42A0E">
          <w:rPr>
            <w:rStyle w:val="a5"/>
            <w:sz w:val="24"/>
            <w:szCs w:val="24"/>
          </w:rPr>
          <w:t>.</w:t>
        </w:r>
        <w:proofErr w:type="spellStart"/>
        <w:r w:rsidRPr="00A42A0E">
          <w:rPr>
            <w:rStyle w:val="a5"/>
            <w:sz w:val="24"/>
            <w:szCs w:val="24"/>
            <w:lang w:val="en-US"/>
          </w:rPr>
          <w:t>admkonda</w:t>
        </w:r>
        <w:proofErr w:type="spellEnd"/>
        <w:r w:rsidRPr="00A42A0E">
          <w:rPr>
            <w:rStyle w:val="a5"/>
            <w:sz w:val="24"/>
            <w:szCs w:val="24"/>
          </w:rPr>
          <w:t>.</w:t>
        </w:r>
        <w:proofErr w:type="spellStart"/>
        <w:r w:rsidRPr="00A42A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A42A0E">
        <w:rPr>
          <w:sz w:val="24"/>
          <w:szCs w:val="24"/>
        </w:rPr>
        <w:t xml:space="preserve"> создан раздел «</w:t>
      </w:r>
      <w:hyperlink r:id="rId7" w:history="1">
        <w:r w:rsidRPr="00A42A0E">
          <w:rPr>
            <w:rStyle w:val="a5"/>
            <w:sz w:val="24"/>
            <w:szCs w:val="24"/>
          </w:rPr>
          <w:t>Информация для немуниципальных поставщиков социальных услуг, в том числе СОНКО</w:t>
        </w:r>
      </w:hyperlink>
      <w:r w:rsidRPr="00A42A0E">
        <w:rPr>
          <w:sz w:val="24"/>
          <w:szCs w:val="24"/>
        </w:rPr>
        <w:t xml:space="preserve">», в котором размещена вся необходимая </w:t>
      </w:r>
      <w:r w:rsidRPr="00A42A0E">
        <w:rPr>
          <w:rFonts w:eastAsia="Calibri"/>
          <w:sz w:val="24"/>
          <w:szCs w:val="24"/>
        </w:rPr>
        <w:t xml:space="preserve">информация, предназначенная для поставщиков социальных услуг, в том числе размещен перечень муниципального имущества, в который включены объекты социального назначения, возможные к передаче немуниципальным поставщикам социальных услуг, в </w:t>
      </w:r>
      <w:proofErr w:type="spellStart"/>
      <w:r w:rsidRPr="00A42A0E">
        <w:rPr>
          <w:rFonts w:eastAsia="Calibri"/>
          <w:sz w:val="24"/>
          <w:szCs w:val="24"/>
        </w:rPr>
        <w:t>т.ч</w:t>
      </w:r>
      <w:proofErr w:type="spellEnd"/>
      <w:r w:rsidRPr="00A42A0E">
        <w:rPr>
          <w:rFonts w:eastAsia="Calibri"/>
          <w:sz w:val="24"/>
          <w:szCs w:val="24"/>
        </w:rPr>
        <w:t>. СОНКО</w:t>
      </w:r>
    </w:p>
    <w:p w:rsidR="00A42A0E" w:rsidRPr="00A42A0E" w:rsidRDefault="00A42A0E" w:rsidP="00A42A0E">
      <w:pPr>
        <w:pStyle w:val="a3"/>
        <w:ind w:firstLine="708"/>
        <w:jc w:val="both"/>
        <w:rPr>
          <w:rFonts w:eastAsia="Calibri"/>
          <w:sz w:val="24"/>
          <w:szCs w:val="24"/>
        </w:rPr>
      </w:pPr>
      <w:r w:rsidRPr="00A42A0E">
        <w:rPr>
          <w:sz w:val="24"/>
          <w:szCs w:val="24"/>
        </w:rPr>
        <w:t xml:space="preserve">На официальном сайте органов местного самоуправления Кондинский район </w:t>
      </w:r>
      <w:hyperlink r:id="rId8" w:history="1">
        <w:r w:rsidRPr="00A42A0E">
          <w:rPr>
            <w:rStyle w:val="a5"/>
            <w:sz w:val="24"/>
            <w:szCs w:val="24"/>
            <w:lang w:val="en-US"/>
          </w:rPr>
          <w:t>www</w:t>
        </w:r>
        <w:r w:rsidRPr="00A42A0E">
          <w:rPr>
            <w:rStyle w:val="a5"/>
            <w:sz w:val="24"/>
            <w:szCs w:val="24"/>
          </w:rPr>
          <w:t>.</w:t>
        </w:r>
        <w:proofErr w:type="spellStart"/>
        <w:r w:rsidRPr="00A42A0E">
          <w:rPr>
            <w:rStyle w:val="a5"/>
            <w:sz w:val="24"/>
            <w:szCs w:val="24"/>
            <w:lang w:val="en-US"/>
          </w:rPr>
          <w:t>admkonda</w:t>
        </w:r>
        <w:proofErr w:type="spellEnd"/>
        <w:r w:rsidRPr="00A42A0E">
          <w:rPr>
            <w:rStyle w:val="a5"/>
            <w:sz w:val="24"/>
            <w:szCs w:val="24"/>
          </w:rPr>
          <w:t>.</w:t>
        </w:r>
        <w:proofErr w:type="spellStart"/>
        <w:r w:rsidRPr="00A42A0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A42A0E">
        <w:rPr>
          <w:sz w:val="24"/>
          <w:szCs w:val="24"/>
        </w:rPr>
        <w:t xml:space="preserve"> создан раздел «</w:t>
      </w:r>
      <w:hyperlink r:id="rId9" w:history="1">
        <w:r w:rsidRPr="00A42A0E">
          <w:rPr>
            <w:rStyle w:val="a5"/>
            <w:sz w:val="24"/>
            <w:szCs w:val="24"/>
          </w:rPr>
          <w:t>Информация для немуниципальных поставщиков социальных услуг, в том числе СОНКО</w:t>
        </w:r>
      </w:hyperlink>
      <w:r w:rsidRPr="00A42A0E">
        <w:rPr>
          <w:sz w:val="24"/>
          <w:szCs w:val="24"/>
        </w:rPr>
        <w:t xml:space="preserve">», в котором размещена вся необходимая </w:t>
      </w:r>
      <w:r w:rsidRPr="00A42A0E">
        <w:rPr>
          <w:rFonts w:eastAsia="Calibri"/>
          <w:sz w:val="24"/>
          <w:szCs w:val="24"/>
        </w:rPr>
        <w:t xml:space="preserve">информация, предназначенная для поставщиков социальных услуг, в том числе размещен перечень муниципального имущества, в который включены объекты социального назначения, возможные к передаче немуниципальным поставщикам социальных услуг, в </w:t>
      </w:r>
      <w:proofErr w:type="spellStart"/>
      <w:r w:rsidRPr="00A42A0E">
        <w:rPr>
          <w:rFonts w:eastAsia="Calibri"/>
          <w:sz w:val="24"/>
          <w:szCs w:val="24"/>
        </w:rPr>
        <w:t>т.ч</w:t>
      </w:r>
      <w:proofErr w:type="spellEnd"/>
      <w:r w:rsidRPr="00A42A0E">
        <w:rPr>
          <w:rFonts w:eastAsia="Calibri"/>
          <w:sz w:val="24"/>
          <w:szCs w:val="24"/>
        </w:rPr>
        <w:t>. СОНКО.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Основным документом, регулирующим предоставление имущественной поддержки СОНКО, является постановление администрации Кондинского района от 21 июня 2013 года № 1281 «Об утверждении Порядка расчета арендной платы за пользование муниципальным имуществом Кондинского района».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lastRenderedPageBreak/>
        <w:t>На сегодняшний день и</w:t>
      </w:r>
      <w:r w:rsidRPr="00A42A0E">
        <w:rPr>
          <w:bCs/>
          <w:sz w:val="24"/>
          <w:szCs w:val="24"/>
        </w:rPr>
        <w:t>мущественная поддержка СО НКО может осуществляться путем</w:t>
      </w:r>
      <w:r w:rsidRPr="00A42A0E">
        <w:rPr>
          <w:sz w:val="24"/>
          <w:szCs w:val="24"/>
        </w:rPr>
        <w:t xml:space="preserve"> передачи муниципального имущества в безвозмездное пользование или в аренду.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Размер арендной платы для СОНКО будет составлять 1 рубль в месяц за один объект муниципального имущества.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СОНКО меры имущественной поддержки предоставляются на срок не менее двух лет.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Общественным организациям, действующим в интересах инвалидов, меры имущественной поддержки предоставляются на срок не менее пяти лет.</w:t>
      </w:r>
    </w:p>
    <w:p w:rsidR="00A42A0E" w:rsidRPr="00A42A0E" w:rsidRDefault="00A42A0E" w:rsidP="00A42A0E">
      <w:pPr>
        <w:pStyle w:val="a3"/>
        <w:ind w:firstLine="708"/>
        <w:jc w:val="both"/>
        <w:rPr>
          <w:rFonts w:eastAsia="Calibri"/>
          <w:sz w:val="24"/>
          <w:szCs w:val="24"/>
        </w:rPr>
      </w:pPr>
      <w:r w:rsidRPr="00A42A0E">
        <w:rPr>
          <w:sz w:val="24"/>
          <w:szCs w:val="24"/>
        </w:rPr>
        <w:t>Также возможно применение почасовой оплаты за аренду имущества в размере 1 руб./час. (по итогам 2023 года заключены 4 договора).</w:t>
      </w:r>
    </w:p>
    <w:p w:rsidR="00A42A0E" w:rsidRPr="00A42A0E" w:rsidRDefault="00A42A0E" w:rsidP="00A42A0E">
      <w:pPr>
        <w:pStyle w:val="a3"/>
        <w:ind w:firstLine="708"/>
        <w:jc w:val="both"/>
        <w:rPr>
          <w:rStyle w:val="a6"/>
          <w:b w:val="0"/>
          <w:bCs w:val="0"/>
          <w:sz w:val="24"/>
          <w:szCs w:val="24"/>
        </w:rPr>
      </w:pPr>
      <w:r w:rsidRPr="0012783B">
        <w:rPr>
          <w:rStyle w:val="a6"/>
          <w:b w:val="0"/>
          <w:sz w:val="24"/>
          <w:szCs w:val="24"/>
        </w:rPr>
        <w:t>Приказом Комитета по управлению муниципальным имуществом администрации Кондинского района от 05.09.2023 № 504 утвержден Перечень</w:t>
      </w:r>
      <w:r w:rsidRPr="00A42A0E">
        <w:rPr>
          <w:rStyle w:val="a6"/>
          <w:sz w:val="24"/>
          <w:szCs w:val="24"/>
        </w:rPr>
        <w:t xml:space="preserve"> </w:t>
      </w:r>
      <w:r w:rsidRPr="00A42A0E">
        <w:rPr>
          <w:sz w:val="24"/>
          <w:szCs w:val="24"/>
        </w:rPr>
        <w:t>муниципального имущества, свободного от прав третьих лиц и предназначенного для передачи во временное владение и (или) пользование  СОНКО.</w:t>
      </w:r>
    </w:p>
    <w:p w:rsidR="00A42A0E" w:rsidRPr="0012783B" w:rsidRDefault="00A42A0E" w:rsidP="00A42A0E">
      <w:pPr>
        <w:pStyle w:val="a3"/>
        <w:ind w:firstLine="708"/>
        <w:jc w:val="both"/>
        <w:rPr>
          <w:rStyle w:val="a6"/>
          <w:b w:val="0"/>
          <w:bCs w:val="0"/>
          <w:sz w:val="24"/>
          <w:szCs w:val="24"/>
        </w:rPr>
      </w:pPr>
      <w:r w:rsidRPr="0012783B">
        <w:rPr>
          <w:rStyle w:val="a6"/>
          <w:b w:val="0"/>
          <w:sz w:val="24"/>
          <w:szCs w:val="24"/>
        </w:rPr>
        <w:t xml:space="preserve">Площадь помещений муниципального имущества, свободного от прав третьих лиц и предназначенного для передачи во временное владение и (или) пользование СОНКО составляет 1792,2  </w:t>
      </w:r>
      <w:proofErr w:type="spellStart"/>
      <w:r w:rsidRPr="0012783B">
        <w:rPr>
          <w:rStyle w:val="a6"/>
          <w:b w:val="0"/>
          <w:sz w:val="24"/>
          <w:szCs w:val="24"/>
        </w:rPr>
        <w:t>кв.м</w:t>
      </w:r>
      <w:proofErr w:type="spellEnd"/>
      <w:r w:rsidRPr="0012783B">
        <w:rPr>
          <w:rStyle w:val="a6"/>
          <w:b w:val="0"/>
          <w:sz w:val="24"/>
          <w:szCs w:val="24"/>
        </w:rPr>
        <w:t>. (с учетом перечней городских и сельских поселений Кондинского района).</w:t>
      </w:r>
    </w:p>
    <w:p w:rsidR="00A42A0E" w:rsidRPr="0012783B" w:rsidRDefault="00A42A0E" w:rsidP="00A42A0E">
      <w:pPr>
        <w:pStyle w:val="a3"/>
        <w:ind w:firstLine="708"/>
        <w:jc w:val="both"/>
        <w:rPr>
          <w:rStyle w:val="a6"/>
          <w:b w:val="0"/>
          <w:bCs w:val="0"/>
          <w:sz w:val="24"/>
          <w:szCs w:val="24"/>
        </w:rPr>
      </w:pPr>
      <w:r w:rsidRPr="0012783B">
        <w:rPr>
          <w:rStyle w:val="a6"/>
          <w:b w:val="0"/>
          <w:sz w:val="24"/>
          <w:szCs w:val="24"/>
        </w:rPr>
        <w:t xml:space="preserve">Площадь помещений, фактически предоставленных СОНКО – 1525,4 </w:t>
      </w:r>
      <w:proofErr w:type="spellStart"/>
      <w:r w:rsidRPr="0012783B">
        <w:rPr>
          <w:rStyle w:val="a6"/>
          <w:b w:val="0"/>
          <w:sz w:val="24"/>
          <w:szCs w:val="24"/>
        </w:rPr>
        <w:t>кв.м</w:t>
      </w:r>
      <w:proofErr w:type="spellEnd"/>
      <w:r w:rsidRPr="0012783B">
        <w:rPr>
          <w:rStyle w:val="a6"/>
          <w:b w:val="0"/>
          <w:sz w:val="24"/>
          <w:szCs w:val="24"/>
        </w:rPr>
        <w:t>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12783B">
        <w:rPr>
          <w:sz w:val="24"/>
          <w:szCs w:val="24"/>
        </w:rPr>
        <w:t>Также постановлением администрации Кондинского района от 16.09.2019 года №</w:t>
      </w:r>
      <w:r w:rsidRPr="00A42A0E">
        <w:rPr>
          <w:sz w:val="24"/>
          <w:szCs w:val="24"/>
        </w:rPr>
        <w:t xml:space="preserve"> 1870 утвержден перечень имущества муниципального образования  Кондинский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Нормативными правовыми актами городских и сельских поселений Кондинского района утверждены перечни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 xml:space="preserve">Площадь помещений муниципального имущества, свободного от прав третьих лиц и предназначенного для предоставления во владение (пользование) субъектам малого и среднего предпринимательства составляет 3492,3 </w:t>
      </w:r>
      <w:proofErr w:type="spellStart"/>
      <w:r w:rsidRPr="00A42A0E">
        <w:rPr>
          <w:sz w:val="24"/>
          <w:szCs w:val="24"/>
        </w:rPr>
        <w:t>кв.м</w:t>
      </w:r>
      <w:proofErr w:type="spellEnd"/>
      <w:r w:rsidRPr="00A42A0E">
        <w:rPr>
          <w:sz w:val="24"/>
          <w:szCs w:val="24"/>
        </w:rPr>
        <w:t>.</w:t>
      </w:r>
    </w:p>
    <w:p w:rsidR="00A42A0E" w:rsidRPr="0012783B" w:rsidRDefault="00A42A0E" w:rsidP="00A42A0E">
      <w:pPr>
        <w:pStyle w:val="a3"/>
        <w:ind w:firstLine="708"/>
        <w:jc w:val="both"/>
        <w:rPr>
          <w:b/>
          <w:sz w:val="24"/>
          <w:szCs w:val="24"/>
        </w:rPr>
      </w:pPr>
      <w:r w:rsidRPr="0012783B">
        <w:rPr>
          <w:rStyle w:val="a6"/>
          <w:b w:val="0"/>
          <w:sz w:val="24"/>
          <w:szCs w:val="24"/>
        </w:rPr>
        <w:t xml:space="preserve">Площадь помещений, фактически предоставленных </w:t>
      </w:r>
      <w:r w:rsidRPr="0012783B">
        <w:rPr>
          <w:sz w:val="24"/>
          <w:szCs w:val="24"/>
        </w:rPr>
        <w:t>субъектам малого и среднего предпринимательства составляет</w:t>
      </w:r>
      <w:r w:rsidRPr="0012783B">
        <w:rPr>
          <w:rStyle w:val="a6"/>
          <w:b w:val="0"/>
          <w:sz w:val="24"/>
          <w:szCs w:val="24"/>
        </w:rPr>
        <w:t xml:space="preserve"> – 122,2 </w:t>
      </w:r>
      <w:proofErr w:type="spellStart"/>
      <w:r w:rsidRPr="0012783B">
        <w:rPr>
          <w:rStyle w:val="a6"/>
          <w:b w:val="0"/>
          <w:sz w:val="24"/>
          <w:szCs w:val="24"/>
        </w:rPr>
        <w:t>кв.м</w:t>
      </w:r>
      <w:proofErr w:type="spellEnd"/>
      <w:r w:rsidRPr="0012783B">
        <w:rPr>
          <w:rStyle w:val="a6"/>
          <w:b w:val="0"/>
          <w:sz w:val="24"/>
          <w:szCs w:val="24"/>
        </w:rPr>
        <w:t xml:space="preserve">., в том числе субъектам социального предпринимательства 122,2 </w:t>
      </w:r>
      <w:proofErr w:type="spellStart"/>
      <w:r w:rsidRPr="0012783B">
        <w:rPr>
          <w:rStyle w:val="a6"/>
          <w:b w:val="0"/>
          <w:sz w:val="24"/>
          <w:szCs w:val="24"/>
        </w:rPr>
        <w:t>кв.м</w:t>
      </w:r>
      <w:proofErr w:type="spellEnd"/>
      <w:r w:rsidRPr="0012783B">
        <w:rPr>
          <w:rStyle w:val="a6"/>
          <w:b w:val="0"/>
          <w:sz w:val="24"/>
          <w:szCs w:val="24"/>
        </w:rPr>
        <w:t>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На территории всех поселений муниципального образования Кондинский район установлено льготное налогообложение для СОНКО и социальных предпринимателей по земельному налогу.</w:t>
      </w:r>
    </w:p>
    <w:p w:rsidR="00A42A0E" w:rsidRPr="00A42A0E" w:rsidRDefault="00A42A0E" w:rsidP="00A42A0E">
      <w:pPr>
        <w:pStyle w:val="a3"/>
        <w:ind w:firstLine="360"/>
        <w:jc w:val="both"/>
        <w:rPr>
          <w:sz w:val="24"/>
          <w:szCs w:val="24"/>
        </w:rPr>
      </w:pPr>
    </w:p>
    <w:p w:rsidR="00E90934" w:rsidRPr="00A42A0E" w:rsidRDefault="00E90934" w:rsidP="00E90934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На территории Кондинского района создан Ресурсный центр поддержки социально ориентированных некоммерческих организаций, социальных предпринимателей,  добровольчества (</w:t>
      </w:r>
      <w:proofErr w:type="spellStart"/>
      <w:r w:rsidRPr="00A42A0E">
        <w:rPr>
          <w:sz w:val="24"/>
          <w:szCs w:val="24"/>
        </w:rPr>
        <w:t>волонтерства</w:t>
      </w:r>
      <w:proofErr w:type="spellEnd"/>
      <w:r w:rsidRPr="00A42A0E">
        <w:rPr>
          <w:sz w:val="24"/>
          <w:szCs w:val="24"/>
        </w:rPr>
        <w:t xml:space="preserve">). </w:t>
      </w:r>
    </w:p>
    <w:p w:rsidR="00E90934" w:rsidRPr="00A42A0E" w:rsidRDefault="00E90934" w:rsidP="00E90934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Исполнение функций Ресурсного центра возложено на муниципальное автономное учреждение «Районный центр молодёжных инициатив «Ориентир».</w:t>
      </w:r>
    </w:p>
    <w:p w:rsidR="00A42A0E" w:rsidRPr="00A42A0E" w:rsidRDefault="00A42A0E" w:rsidP="00A42A0E">
      <w:pPr>
        <w:pStyle w:val="Default"/>
        <w:ind w:firstLine="708"/>
        <w:jc w:val="both"/>
      </w:pPr>
      <w:r w:rsidRPr="00A42A0E">
        <w:rPr>
          <w:bCs/>
        </w:rPr>
        <w:t xml:space="preserve">В ноябре 2022 года Ресурсный центр подал заявку на добровольную сертификацию и был успешно сертифицирован </w:t>
      </w:r>
      <w:r w:rsidRPr="00A42A0E">
        <w:t>Фондом «Центр гражданских и социальных инициатив Югры».</w:t>
      </w:r>
    </w:p>
    <w:p w:rsidR="00E90934" w:rsidRPr="00A42A0E" w:rsidRDefault="00E90934" w:rsidP="00E90934">
      <w:pPr>
        <w:pStyle w:val="a3"/>
        <w:ind w:firstLine="708"/>
        <w:jc w:val="both"/>
        <w:rPr>
          <w:bCs/>
          <w:sz w:val="24"/>
          <w:szCs w:val="24"/>
        </w:rPr>
      </w:pPr>
      <w:r w:rsidRPr="00A42A0E">
        <w:rPr>
          <w:sz w:val="24"/>
          <w:szCs w:val="24"/>
        </w:rPr>
        <w:lastRenderedPageBreak/>
        <w:t xml:space="preserve">На постоянной основе оказывается </w:t>
      </w:r>
      <w:r w:rsidRPr="00A42A0E">
        <w:rPr>
          <w:bCs/>
          <w:sz w:val="24"/>
          <w:szCs w:val="24"/>
        </w:rPr>
        <w:t>информационно-консультационная поддержка.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>За отчетный период через средства массовой информации было размещено 39 информационных материалов и 32 видеосюжета о деятельности немуниципальных поставщиков услуг (работ) в социальной сфере, «историях успеха» и достижениях.</w:t>
      </w:r>
    </w:p>
    <w:p w:rsidR="00A42A0E" w:rsidRPr="00A42A0E" w:rsidRDefault="00A42A0E" w:rsidP="00A42A0E">
      <w:pPr>
        <w:pStyle w:val="a3"/>
        <w:ind w:firstLine="708"/>
        <w:jc w:val="both"/>
        <w:rPr>
          <w:sz w:val="24"/>
          <w:szCs w:val="24"/>
        </w:rPr>
      </w:pPr>
      <w:r w:rsidRPr="00A42A0E">
        <w:rPr>
          <w:sz w:val="24"/>
          <w:szCs w:val="24"/>
        </w:rPr>
        <w:t xml:space="preserve">В течение 2023 года велась работа по получению статуса субъекта креативных индустрий гражданами, индивидуальными предпринимателями, юридическими лицами, осуществляющими креативную деятельность в районе. </w:t>
      </w:r>
    </w:p>
    <w:p w:rsidR="00A42A0E" w:rsidRPr="00A42A0E" w:rsidRDefault="00A42A0E" w:rsidP="00A42A0E">
      <w:pPr>
        <w:pStyle w:val="a3"/>
        <w:ind w:right="-1" w:firstLine="708"/>
        <w:jc w:val="both"/>
        <w:rPr>
          <w:sz w:val="24"/>
          <w:szCs w:val="24"/>
        </w:rPr>
      </w:pPr>
      <w:r w:rsidRPr="00A42A0E">
        <w:rPr>
          <w:bCs/>
          <w:sz w:val="24"/>
          <w:szCs w:val="24"/>
        </w:rPr>
        <w:t xml:space="preserve">В </w:t>
      </w:r>
      <w:r w:rsidRPr="00A42A0E">
        <w:rPr>
          <w:sz w:val="24"/>
          <w:szCs w:val="24"/>
        </w:rPr>
        <w:t xml:space="preserve">Реестр субъектов креативных индустрий в 2023 году включены 5 </w:t>
      </w:r>
      <w:proofErr w:type="spellStart"/>
      <w:r w:rsidRPr="00A42A0E">
        <w:rPr>
          <w:sz w:val="24"/>
          <w:szCs w:val="24"/>
        </w:rPr>
        <w:t>субьектов</w:t>
      </w:r>
      <w:proofErr w:type="spellEnd"/>
      <w:r w:rsidRPr="00A42A0E">
        <w:rPr>
          <w:sz w:val="24"/>
          <w:szCs w:val="24"/>
        </w:rPr>
        <w:t>.</w:t>
      </w:r>
    </w:p>
    <w:p w:rsidR="00A42A0E" w:rsidRPr="00A42A0E" w:rsidRDefault="00A42A0E" w:rsidP="00A42A0E">
      <w:pPr>
        <w:pStyle w:val="a3"/>
        <w:ind w:firstLine="708"/>
        <w:jc w:val="both"/>
        <w:rPr>
          <w:bCs/>
          <w:sz w:val="24"/>
          <w:szCs w:val="24"/>
        </w:rPr>
      </w:pPr>
      <w:r w:rsidRPr="00A42A0E">
        <w:rPr>
          <w:bCs/>
          <w:sz w:val="24"/>
          <w:szCs w:val="24"/>
        </w:rPr>
        <w:t xml:space="preserve">Кроме того, в 2023 году </w:t>
      </w:r>
      <w:r w:rsidRPr="00A42A0E">
        <w:rPr>
          <w:sz w:val="24"/>
          <w:szCs w:val="24"/>
        </w:rPr>
        <w:t>Общественной организацией многодетных семей «София» получен статус исполнителя общественно-полезных услуг (ИОПУ).</w:t>
      </w:r>
    </w:p>
    <w:p w:rsidR="001202D3" w:rsidRPr="007E2AA9" w:rsidRDefault="001202D3" w:rsidP="001202D3">
      <w:pPr>
        <w:pStyle w:val="a3"/>
        <w:ind w:firstLine="708"/>
        <w:jc w:val="both"/>
        <w:rPr>
          <w:sz w:val="24"/>
          <w:szCs w:val="24"/>
        </w:rPr>
      </w:pPr>
    </w:p>
    <w:p w:rsidR="001202D3" w:rsidRDefault="001202D3" w:rsidP="001202D3">
      <w:pPr>
        <w:jc w:val="both"/>
        <w:rPr>
          <w:sz w:val="14"/>
          <w:szCs w:val="14"/>
        </w:rPr>
      </w:pPr>
    </w:p>
    <w:p w:rsidR="001202D3" w:rsidRDefault="001202D3" w:rsidP="001202D3">
      <w:pPr>
        <w:jc w:val="both"/>
        <w:rPr>
          <w:sz w:val="14"/>
          <w:szCs w:val="14"/>
        </w:rPr>
      </w:pPr>
    </w:p>
    <w:p w:rsidR="00207B54" w:rsidRDefault="00207B54" w:rsidP="001202D3">
      <w:pPr>
        <w:jc w:val="both"/>
        <w:rPr>
          <w:sz w:val="14"/>
          <w:szCs w:val="14"/>
        </w:rPr>
      </w:pPr>
    </w:p>
    <w:p w:rsidR="00207B54" w:rsidRDefault="00207B54" w:rsidP="001202D3">
      <w:pPr>
        <w:jc w:val="both"/>
        <w:rPr>
          <w:sz w:val="14"/>
          <w:szCs w:val="14"/>
        </w:rPr>
      </w:pPr>
    </w:p>
    <w:p w:rsidR="001612F1" w:rsidRDefault="001612F1" w:rsidP="001202D3">
      <w:pPr>
        <w:jc w:val="both"/>
        <w:rPr>
          <w:sz w:val="14"/>
          <w:szCs w:val="14"/>
        </w:rPr>
      </w:pPr>
    </w:p>
    <w:p w:rsidR="001612F1" w:rsidRDefault="001612F1" w:rsidP="001202D3">
      <w:pPr>
        <w:jc w:val="both"/>
        <w:rPr>
          <w:sz w:val="14"/>
          <w:szCs w:val="14"/>
        </w:rPr>
      </w:pPr>
    </w:p>
    <w:p w:rsidR="001612F1" w:rsidRDefault="001612F1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E23DC7" w:rsidRDefault="00E23DC7" w:rsidP="001202D3">
      <w:pPr>
        <w:jc w:val="both"/>
        <w:rPr>
          <w:sz w:val="14"/>
          <w:szCs w:val="14"/>
        </w:rPr>
      </w:pPr>
    </w:p>
    <w:p w:rsidR="00A36236" w:rsidRDefault="00A36236" w:rsidP="001202D3">
      <w:pPr>
        <w:jc w:val="both"/>
        <w:rPr>
          <w:sz w:val="14"/>
          <w:szCs w:val="14"/>
        </w:rPr>
      </w:pPr>
    </w:p>
    <w:p w:rsidR="00A36236" w:rsidRDefault="00A36236" w:rsidP="001202D3">
      <w:pPr>
        <w:jc w:val="both"/>
        <w:rPr>
          <w:sz w:val="14"/>
          <w:szCs w:val="14"/>
        </w:rPr>
      </w:pPr>
    </w:p>
    <w:p w:rsidR="001202D3" w:rsidRDefault="001202D3" w:rsidP="001202D3">
      <w:pPr>
        <w:jc w:val="both"/>
        <w:rPr>
          <w:sz w:val="14"/>
          <w:szCs w:val="14"/>
        </w:rPr>
      </w:pPr>
    </w:p>
    <w:sectPr w:rsidR="001202D3" w:rsidSect="0035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19D"/>
    <w:multiLevelType w:val="hybridMultilevel"/>
    <w:tmpl w:val="398E5BBC"/>
    <w:lvl w:ilvl="0" w:tplc="F4CCFE10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820988"/>
    <w:multiLevelType w:val="hybridMultilevel"/>
    <w:tmpl w:val="BE066724"/>
    <w:lvl w:ilvl="0" w:tplc="9E8031C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77804A79"/>
    <w:multiLevelType w:val="multilevel"/>
    <w:tmpl w:val="3B769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75D"/>
    <w:rsid w:val="0001579D"/>
    <w:rsid w:val="000164BC"/>
    <w:rsid w:val="0002544D"/>
    <w:rsid w:val="00041235"/>
    <w:rsid w:val="0005025C"/>
    <w:rsid w:val="0005716B"/>
    <w:rsid w:val="00061337"/>
    <w:rsid w:val="0006138B"/>
    <w:rsid w:val="00066574"/>
    <w:rsid w:val="0006736E"/>
    <w:rsid w:val="0006766C"/>
    <w:rsid w:val="00074065"/>
    <w:rsid w:val="00077DB0"/>
    <w:rsid w:val="000816F3"/>
    <w:rsid w:val="00084031"/>
    <w:rsid w:val="00087ED2"/>
    <w:rsid w:val="00091DFB"/>
    <w:rsid w:val="0009365F"/>
    <w:rsid w:val="00096AA4"/>
    <w:rsid w:val="000A3677"/>
    <w:rsid w:val="000A5953"/>
    <w:rsid w:val="000A641A"/>
    <w:rsid w:val="000C63D6"/>
    <w:rsid w:val="000C7034"/>
    <w:rsid w:val="000F4839"/>
    <w:rsid w:val="000F778F"/>
    <w:rsid w:val="00100EDD"/>
    <w:rsid w:val="00102794"/>
    <w:rsid w:val="00115746"/>
    <w:rsid w:val="001158B7"/>
    <w:rsid w:val="00115AFA"/>
    <w:rsid w:val="001202D3"/>
    <w:rsid w:val="001249A8"/>
    <w:rsid w:val="0012783B"/>
    <w:rsid w:val="001444D4"/>
    <w:rsid w:val="00153F84"/>
    <w:rsid w:val="00156C46"/>
    <w:rsid w:val="00157CB7"/>
    <w:rsid w:val="001612F1"/>
    <w:rsid w:val="0016276F"/>
    <w:rsid w:val="00171589"/>
    <w:rsid w:val="00174B90"/>
    <w:rsid w:val="00177021"/>
    <w:rsid w:val="0018563F"/>
    <w:rsid w:val="001A295D"/>
    <w:rsid w:val="001A7238"/>
    <w:rsid w:val="001A7BB9"/>
    <w:rsid w:val="001B13CE"/>
    <w:rsid w:val="001B3B3F"/>
    <w:rsid w:val="001B3D42"/>
    <w:rsid w:val="001E51DE"/>
    <w:rsid w:val="001E5C0F"/>
    <w:rsid w:val="001E62D5"/>
    <w:rsid w:val="001F3974"/>
    <w:rsid w:val="00200CD7"/>
    <w:rsid w:val="002041D3"/>
    <w:rsid w:val="00207B54"/>
    <w:rsid w:val="00212F91"/>
    <w:rsid w:val="0023039E"/>
    <w:rsid w:val="00231C05"/>
    <w:rsid w:val="00235E66"/>
    <w:rsid w:val="002406B6"/>
    <w:rsid w:val="002423CD"/>
    <w:rsid w:val="00243F41"/>
    <w:rsid w:val="002547EF"/>
    <w:rsid w:val="002639A3"/>
    <w:rsid w:val="00275F25"/>
    <w:rsid w:val="002832BE"/>
    <w:rsid w:val="00285873"/>
    <w:rsid w:val="002A035E"/>
    <w:rsid w:val="002A22DD"/>
    <w:rsid w:val="002A3A1B"/>
    <w:rsid w:val="002A7CD6"/>
    <w:rsid w:val="002B55C3"/>
    <w:rsid w:val="002B5A37"/>
    <w:rsid w:val="002B77A8"/>
    <w:rsid w:val="002B7C30"/>
    <w:rsid w:val="002C79D4"/>
    <w:rsid w:val="002D094A"/>
    <w:rsid w:val="002D3561"/>
    <w:rsid w:val="002E582D"/>
    <w:rsid w:val="002F07E2"/>
    <w:rsid w:val="002F5738"/>
    <w:rsid w:val="002F6E36"/>
    <w:rsid w:val="002F79FD"/>
    <w:rsid w:val="002F7D59"/>
    <w:rsid w:val="003024A8"/>
    <w:rsid w:val="00302B89"/>
    <w:rsid w:val="00303E1F"/>
    <w:rsid w:val="00303F9E"/>
    <w:rsid w:val="0031076D"/>
    <w:rsid w:val="003142EC"/>
    <w:rsid w:val="00314C71"/>
    <w:rsid w:val="00316F3D"/>
    <w:rsid w:val="003268D9"/>
    <w:rsid w:val="0032739C"/>
    <w:rsid w:val="00333681"/>
    <w:rsid w:val="003436E2"/>
    <w:rsid w:val="00345872"/>
    <w:rsid w:val="003559CA"/>
    <w:rsid w:val="003604BD"/>
    <w:rsid w:val="00360656"/>
    <w:rsid w:val="00360CA0"/>
    <w:rsid w:val="003613AE"/>
    <w:rsid w:val="00365AEF"/>
    <w:rsid w:val="00372AB4"/>
    <w:rsid w:val="003734D4"/>
    <w:rsid w:val="00373EF7"/>
    <w:rsid w:val="00375036"/>
    <w:rsid w:val="0038191D"/>
    <w:rsid w:val="00382A84"/>
    <w:rsid w:val="00382B32"/>
    <w:rsid w:val="00394ADE"/>
    <w:rsid w:val="003A60B8"/>
    <w:rsid w:val="003B170F"/>
    <w:rsid w:val="003D0C4F"/>
    <w:rsid w:val="003E0FC6"/>
    <w:rsid w:val="00404989"/>
    <w:rsid w:val="0040557E"/>
    <w:rsid w:val="00415025"/>
    <w:rsid w:val="00415920"/>
    <w:rsid w:val="00415EB0"/>
    <w:rsid w:val="00442C44"/>
    <w:rsid w:val="00445D68"/>
    <w:rsid w:val="004505FD"/>
    <w:rsid w:val="004559A8"/>
    <w:rsid w:val="00462667"/>
    <w:rsid w:val="00464F39"/>
    <w:rsid w:val="00471E41"/>
    <w:rsid w:val="00471F75"/>
    <w:rsid w:val="00475713"/>
    <w:rsid w:val="00490C50"/>
    <w:rsid w:val="00497B9F"/>
    <w:rsid w:val="004A1227"/>
    <w:rsid w:val="004A1525"/>
    <w:rsid w:val="004A3445"/>
    <w:rsid w:val="004B5D7F"/>
    <w:rsid w:val="004B607D"/>
    <w:rsid w:val="004D54D3"/>
    <w:rsid w:val="004E7847"/>
    <w:rsid w:val="004F4E00"/>
    <w:rsid w:val="00500C7C"/>
    <w:rsid w:val="0051588D"/>
    <w:rsid w:val="00520B15"/>
    <w:rsid w:val="00521D8B"/>
    <w:rsid w:val="00522D14"/>
    <w:rsid w:val="005260C8"/>
    <w:rsid w:val="005272A4"/>
    <w:rsid w:val="00533827"/>
    <w:rsid w:val="00543ADD"/>
    <w:rsid w:val="00553293"/>
    <w:rsid w:val="00553BF5"/>
    <w:rsid w:val="00571F85"/>
    <w:rsid w:val="00572E9B"/>
    <w:rsid w:val="00574FD6"/>
    <w:rsid w:val="0057695A"/>
    <w:rsid w:val="00577D45"/>
    <w:rsid w:val="005813B6"/>
    <w:rsid w:val="005828BB"/>
    <w:rsid w:val="00582A06"/>
    <w:rsid w:val="00587DB5"/>
    <w:rsid w:val="005970F0"/>
    <w:rsid w:val="005A1E95"/>
    <w:rsid w:val="005A2F69"/>
    <w:rsid w:val="005B1DB2"/>
    <w:rsid w:val="005C765F"/>
    <w:rsid w:val="005D2C9F"/>
    <w:rsid w:val="005D43F2"/>
    <w:rsid w:val="005D6E67"/>
    <w:rsid w:val="005E01A2"/>
    <w:rsid w:val="005E04DB"/>
    <w:rsid w:val="005F69BB"/>
    <w:rsid w:val="0060042E"/>
    <w:rsid w:val="0061136A"/>
    <w:rsid w:val="00614434"/>
    <w:rsid w:val="00615735"/>
    <w:rsid w:val="00617FFD"/>
    <w:rsid w:val="00620674"/>
    <w:rsid w:val="006222FD"/>
    <w:rsid w:val="006235DF"/>
    <w:rsid w:val="00623A34"/>
    <w:rsid w:val="00635B68"/>
    <w:rsid w:val="00637096"/>
    <w:rsid w:val="00644EA0"/>
    <w:rsid w:val="006452E6"/>
    <w:rsid w:val="00651A38"/>
    <w:rsid w:val="00662470"/>
    <w:rsid w:val="00663C85"/>
    <w:rsid w:val="00664ECD"/>
    <w:rsid w:val="00667051"/>
    <w:rsid w:val="00671EFE"/>
    <w:rsid w:val="006730F5"/>
    <w:rsid w:val="00674C35"/>
    <w:rsid w:val="006870F3"/>
    <w:rsid w:val="0069445C"/>
    <w:rsid w:val="006A3533"/>
    <w:rsid w:val="006A6D66"/>
    <w:rsid w:val="006C1012"/>
    <w:rsid w:val="006C476E"/>
    <w:rsid w:val="006D26C8"/>
    <w:rsid w:val="006D73ED"/>
    <w:rsid w:val="006E2971"/>
    <w:rsid w:val="006E3870"/>
    <w:rsid w:val="006E3A1D"/>
    <w:rsid w:val="006F7D23"/>
    <w:rsid w:val="0070239E"/>
    <w:rsid w:val="0071675D"/>
    <w:rsid w:val="00724CFE"/>
    <w:rsid w:val="00735BD7"/>
    <w:rsid w:val="007363CC"/>
    <w:rsid w:val="00742173"/>
    <w:rsid w:val="00744222"/>
    <w:rsid w:val="007571AA"/>
    <w:rsid w:val="00765895"/>
    <w:rsid w:val="00766231"/>
    <w:rsid w:val="0077172A"/>
    <w:rsid w:val="007723BF"/>
    <w:rsid w:val="00776E28"/>
    <w:rsid w:val="00777286"/>
    <w:rsid w:val="00780972"/>
    <w:rsid w:val="007841AF"/>
    <w:rsid w:val="00787A9B"/>
    <w:rsid w:val="007A1F9F"/>
    <w:rsid w:val="007A22EC"/>
    <w:rsid w:val="007B4821"/>
    <w:rsid w:val="007C0CD7"/>
    <w:rsid w:val="007C1272"/>
    <w:rsid w:val="007C1C2B"/>
    <w:rsid w:val="007C21F5"/>
    <w:rsid w:val="007C36AD"/>
    <w:rsid w:val="007C5BA4"/>
    <w:rsid w:val="007D1FD9"/>
    <w:rsid w:val="007D2AF1"/>
    <w:rsid w:val="007D7335"/>
    <w:rsid w:val="007E0429"/>
    <w:rsid w:val="007E1E53"/>
    <w:rsid w:val="007E2AA9"/>
    <w:rsid w:val="007E3049"/>
    <w:rsid w:val="0080210B"/>
    <w:rsid w:val="00805FA1"/>
    <w:rsid w:val="0080653F"/>
    <w:rsid w:val="0082736C"/>
    <w:rsid w:val="00866B2E"/>
    <w:rsid w:val="00871B2D"/>
    <w:rsid w:val="008811B6"/>
    <w:rsid w:val="008879F7"/>
    <w:rsid w:val="00891477"/>
    <w:rsid w:val="0089789F"/>
    <w:rsid w:val="008A1EE9"/>
    <w:rsid w:val="008A4FA4"/>
    <w:rsid w:val="008B6CA3"/>
    <w:rsid w:val="008B7EED"/>
    <w:rsid w:val="008E55DF"/>
    <w:rsid w:val="008F5A07"/>
    <w:rsid w:val="0090167E"/>
    <w:rsid w:val="00906865"/>
    <w:rsid w:val="00911987"/>
    <w:rsid w:val="00914B57"/>
    <w:rsid w:val="009200E3"/>
    <w:rsid w:val="00924831"/>
    <w:rsid w:val="00926506"/>
    <w:rsid w:val="0094081B"/>
    <w:rsid w:val="009566FD"/>
    <w:rsid w:val="00963017"/>
    <w:rsid w:val="009670F1"/>
    <w:rsid w:val="00976417"/>
    <w:rsid w:val="009941C4"/>
    <w:rsid w:val="009A04D5"/>
    <w:rsid w:val="009A41C3"/>
    <w:rsid w:val="009B0B57"/>
    <w:rsid w:val="009B645B"/>
    <w:rsid w:val="009B668A"/>
    <w:rsid w:val="009C1CAF"/>
    <w:rsid w:val="009C4C87"/>
    <w:rsid w:val="009D0FA7"/>
    <w:rsid w:val="009E755F"/>
    <w:rsid w:val="009F56F4"/>
    <w:rsid w:val="00A02ABF"/>
    <w:rsid w:val="00A02E22"/>
    <w:rsid w:val="00A04215"/>
    <w:rsid w:val="00A065F3"/>
    <w:rsid w:val="00A074E5"/>
    <w:rsid w:val="00A33A05"/>
    <w:rsid w:val="00A36236"/>
    <w:rsid w:val="00A414D4"/>
    <w:rsid w:val="00A42A0E"/>
    <w:rsid w:val="00A45203"/>
    <w:rsid w:val="00A452C0"/>
    <w:rsid w:val="00A526BA"/>
    <w:rsid w:val="00A6089E"/>
    <w:rsid w:val="00A71723"/>
    <w:rsid w:val="00A7608D"/>
    <w:rsid w:val="00A82249"/>
    <w:rsid w:val="00A8484A"/>
    <w:rsid w:val="00A85D41"/>
    <w:rsid w:val="00A86B06"/>
    <w:rsid w:val="00A92734"/>
    <w:rsid w:val="00A951D9"/>
    <w:rsid w:val="00A9748C"/>
    <w:rsid w:val="00AA3214"/>
    <w:rsid w:val="00AA7AFB"/>
    <w:rsid w:val="00AB5491"/>
    <w:rsid w:val="00AB7E15"/>
    <w:rsid w:val="00AC053B"/>
    <w:rsid w:val="00AC0F43"/>
    <w:rsid w:val="00AC5FCC"/>
    <w:rsid w:val="00AC6938"/>
    <w:rsid w:val="00AD0664"/>
    <w:rsid w:val="00AD17D9"/>
    <w:rsid w:val="00AD22E5"/>
    <w:rsid w:val="00AD2653"/>
    <w:rsid w:val="00AD3801"/>
    <w:rsid w:val="00AE1719"/>
    <w:rsid w:val="00AE2F4E"/>
    <w:rsid w:val="00AE4327"/>
    <w:rsid w:val="00AE44DE"/>
    <w:rsid w:val="00AF1A2B"/>
    <w:rsid w:val="00AF506A"/>
    <w:rsid w:val="00AF54F2"/>
    <w:rsid w:val="00AF5CDA"/>
    <w:rsid w:val="00AF6CEC"/>
    <w:rsid w:val="00B01046"/>
    <w:rsid w:val="00B02CCA"/>
    <w:rsid w:val="00B031BC"/>
    <w:rsid w:val="00B04CAD"/>
    <w:rsid w:val="00B268A8"/>
    <w:rsid w:val="00B26F5F"/>
    <w:rsid w:val="00B27768"/>
    <w:rsid w:val="00B30925"/>
    <w:rsid w:val="00B35370"/>
    <w:rsid w:val="00B447F4"/>
    <w:rsid w:val="00B47CB6"/>
    <w:rsid w:val="00B626FC"/>
    <w:rsid w:val="00B64165"/>
    <w:rsid w:val="00B66391"/>
    <w:rsid w:val="00B7497C"/>
    <w:rsid w:val="00B75957"/>
    <w:rsid w:val="00B819D9"/>
    <w:rsid w:val="00B82E7C"/>
    <w:rsid w:val="00B85546"/>
    <w:rsid w:val="00B9038C"/>
    <w:rsid w:val="00B949A1"/>
    <w:rsid w:val="00BA08A7"/>
    <w:rsid w:val="00BB7825"/>
    <w:rsid w:val="00BC0D4E"/>
    <w:rsid w:val="00BD027B"/>
    <w:rsid w:val="00BD0D54"/>
    <w:rsid w:val="00BD71F1"/>
    <w:rsid w:val="00BE0ADE"/>
    <w:rsid w:val="00BE36AA"/>
    <w:rsid w:val="00BE7ABD"/>
    <w:rsid w:val="00BE7E0C"/>
    <w:rsid w:val="00BF134D"/>
    <w:rsid w:val="00BF5AD7"/>
    <w:rsid w:val="00C0741B"/>
    <w:rsid w:val="00C23195"/>
    <w:rsid w:val="00C43EE8"/>
    <w:rsid w:val="00C74098"/>
    <w:rsid w:val="00C74B04"/>
    <w:rsid w:val="00C77E53"/>
    <w:rsid w:val="00C8133A"/>
    <w:rsid w:val="00C86F64"/>
    <w:rsid w:val="00C92459"/>
    <w:rsid w:val="00C95846"/>
    <w:rsid w:val="00CA5C50"/>
    <w:rsid w:val="00CA60B9"/>
    <w:rsid w:val="00CA6BDE"/>
    <w:rsid w:val="00CB1146"/>
    <w:rsid w:val="00CB761D"/>
    <w:rsid w:val="00CC0403"/>
    <w:rsid w:val="00CC09F9"/>
    <w:rsid w:val="00CC2F78"/>
    <w:rsid w:val="00CC7454"/>
    <w:rsid w:val="00CC7BE7"/>
    <w:rsid w:val="00CD50E2"/>
    <w:rsid w:val="00CE41FA"/>
    <w:rsid w:val="00CF1684"/>
    <w:rsid w:val="00D03017"/>
    <w:rsid w:val="00D04AD3"/>
    <w:rsid w:val="00D106F7"/>
    <w:rsid w:val="00D10C9D"/>
    <w:rsid w:val="00D11495"/>
    <w:rsid w:val="00D13CF4"/>
    <w:rsid w:val="00D254DE"/>
    <w:rsid w:val="00D30EAF"/>
    <w:rsid w:val="00D35075"/>
    <w:rsid w:val="00D468E3"/>
    <w:rsid w:val="00D61277"/>
    <w:rsid w:val="00D62F38"/>
    <w:rsid w:val="00D631A0"/>
    <w:rsid w:val="00D64991"/>
    <w:rsid w:val="00D7274E"/>
    <w:rsid w:val="00D732DF"/>
    <w:rsid w:val="00D76DCA"/>
    <w:rsid w:val="00D80A12"/>
    <w:rsid w:val="00D821AA"/>
    <w:rsid w:val="00D83500"/>
    <w:rsid w:val="00DA0BCD"/>
    <w:rsid w:val="00DA2903"/>
    <w:rsid w:val="00DA5DDB"/>
    <w:rsid w:val="00DB6897"/>
    <w:rsid w:val="00DC395C"/>
    <w:rsid w:val="00DD19FD"/>
    <w:rsid w:val="00DE3B71"/>
    <w:rsid w:val="00DE52EB"/>
    <w:rsid w:val="00DF62E0"/>
    <w:rsid w:val="00E05E20"/>
    <w:rsid w:val="00E1237C"/>
    <w:rsid w:val="00E17FE8"/>
    <w:rsid w:val="00E2046C"/>
    <w:rsid w:val="00E23BCA"/>
    <w:rsid w:val="00E23DC7"/>
    <w:rsid w:val="00E37574"/>
    <w:rsid w:val="00E428AB"/>
    <w:rsid w:val="00E537EC"/>
    <w:rsid w:val="00E54E9F"/>
    <w:rsid w:val="00E56F94"/>
    <w:rsid w:val="00E661C4"/>
    <w:rsid w:val="00E74D7B"/>
    <w:rsid w:val="00E807AD"/>
    <w:rsid w:val="00E808A5"/>
    <w:rsid w:val="00E90934"/>
    <w:rsid w:val="00E974C7"/>
    <w:rsid w:val="00E97D7F"/>
    <w:rsid w:val="00EA03EB"/>
    <w:rsid w:val="00EA476D"/>
    <w:rsid w:val="00EA71A5"/>
    <w:rsid w:val="00EB5F15"/>
    <w:rsid w:val="00EC1142"/>
    <w:rsid w:val="00EC1D7E"/>
    <w:rsid w:val="00EC5291"/>
    <w:rsid w:val="00ED4294"/>
    <w:rsid w:val="00ED6F9E"/>
    <w:rsid w:val="00EF0BFF"/>
    <w:rsid w:val="00F009E8"/>
    <w:rsid w:val="00F03C2A"/>
    <w:rsid w:val="00F03EAE"/>
    <w:rsid w:val="00F05A03"/>
    <w:rsid w:val="00F27302"/>
    <w:rsid w:val="00F424C2"/>
    <w:rsid w:val="00F476A0"/>
    <w:rsid w:val="00F515DE"/>
    <w:rsid w:val="00F626E9"/>
    <w:rsid w:val="00F70B14"/>
    <w:rsid w:val="00F772B6"/>
    <w:rsid w:val="00F80037"/>
    <w:rsid w:val="00FA7B2D"/>
    <w:rsid w:val="00FB7AAC"/>
    <w:rsid w:val="00FC2797"/>
    <w:rsid w:val="00FD152D"/>
    <w:rsid w:val="00FD5202"/>
    <w:rsid w:val="00FE3E90"/>
    <w:rsid w:val="00FE7A81"/>
    <w:rsid w:val="00FF0993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5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1675D"/>
    <w:pPr>
      <w:keepNext/>
      <w:suppressAutoHyphens/>
      <w:spacing w:line="360" w:lineRule="auto"/>
      <w:ind w:firstLine="708"/>
      <w:jc w:val="center"/>
      <w:outlineLvl w:val="0"/>
    </w:pPr>
    <w:rPr>
      <w:rFonts w:ascii="TimesET" w:hAnsi="TimesET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4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675D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2639A3"/>
    <w:rPr>
      <w:rFonts w:ascii="Times New Roman" w:eastAsia="Times New Roman" w:hAnsi="Times New Roman"/>
      <w:sz w:val="28"/>
    </w:rPr>
  </w:style>
  <w:style w:type="character" w:styleId="a5">
    <w:name w:val="Hyperlink"/>
    <w:rsid w:val="002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9A3"/>
  </w:style>
  <w:style w:type="character" w:styleId="a6">
    <w:name w:val="Strong"/>
    <w:uiPriority w:val="22"/>
    <w:qFormat/>
    <w:rsid w:val="002639A3"/>
    <w:rPr>
      <w:b/>
      <w:bCs/>
    </w:rPr>
  </w:style>
  <w:style w:type="paragraph" w:styleId="a7">
    <w:name w:val="Title"/>
    <w:basedOn w:val="a"/>
    <w:link w:val="a8"/>
    <w:qFormat/>
    <w:rsid w:val="00EC1142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8">
    <w:name w:val="Название Знак"/>
    <w:link w:val="a7"/>
    <w:rsid w:val="00EC1142"/>
    <w:rPr>
      <w:rFonts w:ascii="TimesET" w:eastAsia="Times New Roman" w:hAnsi="TimesET"/>
      <w:sz w:val="32"/>
      <w:szCs w:val="24"/>
    </w:rPr>
  </w:style>
  <w:style w:type="character" w:customStyle="1" w:styleId="a4">
    <w:name w:val="Без интервала Знак"/>
    <w:link w:val="a3"/>
    <w:uiPriority w:val="1"/>
    <w:locked/>
    <w:rsid w:val="006E2971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semiHidden/>
    <w:rsid w:val="00471E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1202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D7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D7335"/>
    <w:rPr>
      <w:rFonts w:ascii="Tahoma" w:eastAsia="Times New Roman" w:hAnsi="Tahoma" w:cs="Tahoma"/>
      <w:sz w:val="16"/>
      <w:szCs w:val="16"/>
    </w:rPr>
  </w:style>
  <w:style w:type="character" w:customStyle="1" w:styleId="winner-infolist-item-text">
    <w:name w:val="winner-info__list-item-text"/>
    <w:rsid w:val="0090167E"/>
  </w:style>
  <w:style w:type="paragraph" w:customStyle="1" w:styleId="Default">
    <w:name w:val="Default"/>
    <w:rsid w:val="00A42A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nda.ru/mu-podderzhka-dostupa-nemunitcipal-nykh-organizatciy-kommercheskikh-nekommercheskikh-k-predostavleniyu-uslug-v-sotcial-noy-sfer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mu-podderzhka-dostupa-nemunitcipal-nykh-organizatciy-kommercheskikh-nekommercheskikh-k-predostavleniyu-uslug-v-sotcial-noy-sfe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C9DB-00A5-4CCA-BFCB-CFA5F131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Links>
    <vt:vector size="24" baseType="variant">
      <vt:variant>
        <vt:i4>5242906</vt:i4>
      </vt:variant>
      <vt:variant>
        <vt:i4>9</vt:i4>
      </vt:variant>
      <vt:variant>
        <vt:i4>0</vt:i4>
      </vt:variant>
      <vt:variant>
        <vt:i4>5</vt:i4>
      </vt:variant>
      <vt:variant>
        <vt:lpwstr>http://www.admkonda.ru/mu-podderzhka-dostupa-nemunitcipal-nykh-organizatciy-kommercheskikh-nekommercheskikh-k-predostavleniyu-uslug-v-sotcial-noy-sfere.html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5242906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http://www.admkonda.ru/mu-podderzhka-dostupa-nemunitcipal-nykh-organizatciy-kommercheskikh-nekommercheskikh-k-predostavleniyu-uslug-v-sotcial-noy-sfere.html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021306</dc:creator>
  <cp:lastModifiedBy>Самара Татьяна Леонидовна</cp:lastModifiedBy>
  <cp:revision>2</cp:revision>
  <cp:lastPrinted>2023-04-10T09:30:00Z</cp:lastPrinted>
  <dcterms:created xsi:type="dcterms:W3CDTF">2024-03-05T03:49:00Z</dcterms:created>
  <dcterms:modified xsi:type="dcterms:W3CDTF">2024-03-05T03:49:00Z</dcterms:modified>
</cp:coreProperties>
</file>