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7D6" w:rsidRDefault="004627D6" w:rsidP="004627D6">
      <w:pPr>
        <w:pStyle w:val="a3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81025" cy="685800"/>
            <wp:effectExtent l="0" t="0" r="9525" b="0"/>
            <wp:docPr id="1" name="Рисунок 1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7D6" w:rsidRDefault="004627D6" w:rsidP="004627D6">
      <w:pPr>
        <w:suppressAutoHyphen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4627D6" w:rsidRDefault="004627D6" w:rsidP="004627D6">
      <w:pPr>
        <w:jc w:val="center"/>
        <w:rPr>
          <w:b/>
        </w:rPr>
      </w:pPr>
      <w:r>
        <w:rPr>
          <w:b/>
        </w:rPr>
        <w:t>Ханты-Мансийского автономного округа – Югры</w:t>
      </w:r>
    </w:p>
    <w:p w:rsidR="004627D6" w:rsidRPr="004A1164" w:rsidRDefault="004627D6" w:rsidP="004627D6">
      <w:pPr>
        <w:rPr>
          <w:sz w:val="16"/>
          <w:szCs w:val="16"/>
        </w:rPr>
      </w:pPr>
    </w:p>
    <w:p w:rsidR="004627D6" w:rsidRPr="004627D6" w:rsidRDefault="004627D6" w:rsidP="004627D6">
      <w:pPr>
        <w:jc w:val="center"/>
        <w:rPr>
          <w:b/>
          <w:bCs/>
          <w:sz w:val="28"/>
          <w:szCs w:val="28"/>
        </w:rPr>
      </w:pPr>
      <w:r w:rsidRPr="004627D6">
        <w:rPr>
          <w:b/>
          <w:bCs/>
          <w:sz w:val="28"/>
          <w:szCs w:val="28"/>
        </w:rPr>
        <w:t xml:space="preserve">МУНИЦИПАЛЬНОЕ КАЗЕННОЕ УЧРЕЖДЕНИЕ </w:t>
      </w:r>
    </w:p>
    <w:p w:rsidR="004627D6" w:rsidRPr="004627D6" w:rsidRDefault="004627D6" w:rsidP="004627D6">
      <w:pPr>
        <w:jc w:val="center"/>
        <w:rPr>
          <w:b/>
          <w:bCs/>
          <w:sz w:val="28"/>
          <w:szCs w:val="28"/>
        </w:rPr>
      </w:pPr>
      <w:r w:rsidRPr="004627D6">
        <w:rPr>
          <w:b/>
          <w:bCs/>
          <w:sz w:val="28"/>
          <w:szCs w:val="28"/>
        </w:rPr>
        <w:t>ЦЕНТР БУХГАЛТЕРСКОГО УЧЕТА КОНДИНСКОГО РАЙОНА</w:t>
      </w:r>
    </w:p>
    <w:p w:rsidR="004627D6" w:rsidRPr="004A1164" w:rsidRDefault="004627D6" w:rsidP="004627D6">
      <w:pPr>
        <w:rPr>
          <w:color w:val="000000"/>
          <w:sz w:val="16"/>
          <w:szCs w:val="16"/>
        </w:rPr>
      </w:pPr>
    </w:p>
    <w:p w:rsidR="004627D6" w:rsidRDefault="004627D6" w:rsidP="004627D6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ПРИКАЗ</w:t>
      </w:r>
    </w:p>
    <w:p w:rsidR="004627D6" w:rsidRDefault="004627D6" w:rsidP="004627D6">
      <w:pPr>
        <w:suppressAutoHyphens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7"/>
        <w:gridCol w:w="3283"/>
        <w:gridCol w:w="1455"/>
        <w:gridCol w:w="1665"/>
      </w:tblGrid>
      <w:tr w:rsidR="004627D6" w:rsidRPr="004A1164" w:rsidTr="004627D6"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27D6" w:rsidRPr="004A1164" w:rsidRDefault="004627D6" w:rsidP="007909F8">
            <w:pPr>
              <w:rPr>
                <w:color w:val="000000"/>
                <w:sz w:val="28"/>
                <w:szCs w:val="28"/>
              </w:rPr>
            </w:pPr>
            <w:r w:rsidRPr="004A1164">
              <w:rPr>
                <w:color w:val="000000"/>
                <w:sz w:val="28"/>
                <w:szCs w:val="28"/>
              </w:rPr>
              <w:t xml:space="preserve">от  </w:t>
            </w:r>
            <w:r w:rsidR="007909F8">
              <w:rPr>
                <w:color w:val="000000"/>
                <w:sz w:val="28"/>
                <w:szCs w:val="28"/>
              </w:rPr>
              <w:t>02</w:t>
            </w:r>
            <w:r w:rsidR="00A84A87">
              <w:rPr>
                <w:color w:val="000000"/>
                <w:sz w:val="28"/>
                <w:szCs w:val="28"/>
              </w:rPr>
              <w:t xml:space="preserve"> </w:t>
            </w:r>
            <w:r w:rsidR="007909F8">
              <w:rPr>
                <w:color w:val="000000"/>
                <w:sz w:val="28"/>
                <w:szCs w:val="28"/>
              </w:rPr>
              <w:t xml:space="preserve">февраля </w:t>
            </w:r>
            <w:r w:rsidRPr="004A1164">
              <w:rPr>
                <w:color w:val="000000"/>
                <w:sz w:val="28"/>
                <w:szCs w:val="28"/>
              </w:rPr>
              <w:t>20</w:t>
            </w:r>
            <w:r w:rsidR="007B016E">
              <w:rPr>
                <w:color w:val="000000"/>
                <w:sz w:val="28"/>
                <w:szCs w:val="28"/>
              </w:rPr>
              <w:t>2</w:t>
            </w:r>
            <w:r w:rsidR="007909F8">
              <w:rPr>
                <w:color w:val="000000"/>
                <w:sz w:val="28"/>
                <w:szCs w:val="28"/>
              </w:rPr>
              <w:t>6</w:t>
            </w:r>
            <w:r w:rsidRPr="004A1164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4627D6" w:rsidRPr="004A1164" w:rsidRDefault="004627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4627D6" w:rsidRPr="004A1164" w:rsidRDefault="004627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27D6" w:rsidRPr="004A1164" w:rsidRDefault="004627D6" w:rsidP="00D363E7">
            <w:pPr>
              <w:rPr>
                <w:color w:val="000000"/>
                <w:sz w:val="28"/>
                <w:szCs w:val="28"/>
              </w:rPr>
            </w:pPr>
            <w:r w:rsidRPr="004A1164">
              <w:rPr>
                <w:color w:val="000000"/>
                <w:sz w:val="28"/>
                <w:szCs w:val="28"/>
              </w:rPr>
              <w:t>№</w:t>
            </w:r>
            <w:r w:rsidR="007B016E">
              <w:rPr>
                <w:color w:val="000000"/>
                <w:sz w:val="28"/>
                <w:szCs w:val="28"/>
              </w:rPr>
              <w:t xml:space="preserve"> </w:t>
            </w:r>
            <w:r w:rsidR="00D363E7">
              <w:rPr>
                <w:color w:val="000000"/>
                <w:sz w:val="28"/>
                <w:szCs w:val="28"/>
              </w:rPr>
              <w:t>10</w:t>
            </w:r>
            <w:r w:rsidRPr="004A1164">
              <w:rPr>
                <w:color w:val="000000"/>
                <w:sz w:val="28"/>
                <w:szCs w:val="28"/>
              </w:rPr>
              <w:t>-од</w:t>
            </w:r>
          </w:p>
        </w:tc>
      </w:tr>
      <w:tr w:rsidR="004627D6" w:rsidRPr="004A1164" w:rsidTr="004627D6"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</w:tcPr>
          <w:p w:rsidR="004627D6" w:rsidRPr="004A1164" w:rsidRDefault="004627D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27D6" w:rsidRPr="004A1164" w:rsidRDefault="004627D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A1164">
              <w:rPr>
                <w:color w:val="000000"/>
                <w:sz w:val="28"/>
                <w:szCs w:val="28"/>
              </w:rPr>
              <w:t>пгт</w:t>
            </w:r>
            <w:proofErr w:type="spellEnd"/>
            <w:r w:rsidRPr="004A1164">
              <w:rPr>
                <w:color w:val="000000"/>
                <w:sz w:val="28"/>
                <w:szCs w:val="28"/>
              </w:rPr>
              <w:t>. Междуреченский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27D6" w:rsidRPr="004A1164" w:rsidRDefault="004627D6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4627D6" w:rsidRPr="004A1164" w:rsidRDefault="004627D6" w:rsidP="004627D6">
      <w:pPr>
        <w:jc w:val="both"/>
        <w:rPr>
          <w:b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D20790" w:rsidRPr="00D20790" w:rsidTr="007B1E92">
        <w:tc>
          <w:tcPr>
            <w:tcW w:w="5920" w:type="dxa"/>
          </w:tcPr>
          <w:p w:rsidR="007909F8" w:rsidRDefault="007909F8" w:rsidP="00D2079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приказ 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D20790" w:rsidRPr="00D20790" w:rsidRDefault="00D363E7" w:rsidP="00D2079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7909F8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="007909F8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19</w:t>
            </w:r>
            <w:r w:rsidR="007909F8">
              <w:rPr>
                <w:sz w:val="28"/>
                <w:szCs w:val="28"/>
              </w:rPr>
              <w:t xml:space="preserve">г. № </w:t>
            </w:r>
            <w:r>
              <w:rPr>
                <w:sz w:val="28"/>
                <w:szCs w:val="28"/>
              </w:rPr>
              <w:t>25/1</w:t>
            </w:r>
            <w:r w:rsidR="007909F8">
              <w:rPr>
                <w:sz w:val="28"/>
                <w:szCs w:val="28"/>
              </w:rPr>
              <w:t>-од «</w:t>
            </w:r>
            <w:r w:rsidR="00D20790" w:rsidRPr="00D20790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назначении лиц,</w:t>
            </w:r>
            <w:r w:rsidR="00D20790" w:rsidRPr="00D207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ответственных за профилактику коррупции, работу по противодействию коррупции, а так же создании ко</w:t>
            </w:r>
            <w:r w:rsidR="00D27CA4">
              <w:rPr>
                <w:sz w:val="28"/>
                <w:szCs w:val="28"/>
              </w:rPr>
              <w:t>миссии по урегулированию конфликта интересов».</w:t>
            </w:r>
          </w:p>
          <w:p w:rsidR="00D20790" w:rsidRPr="00D20790" w:rsidRDefault="00D20790" w:rsidP="00D2079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D20790" w:rsidRDefault="007909F8" w:rsidP="00F54BEC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Н</w:t>
      </w:r>
      <w:r w:rsidR="00D20790" w:rsidRPr="00D20790">
        <w:rPr>
          <w:sz w:val="28"/>
          <w:szCs w:val="28"/>
        </w:rPr>
        <w:t xml:space="preserve">а основании </w:t>
      </w:r>
      <w:r w:rsidR="00F54BEC">
        <w:rPr>
          <w:sz w:val="28"/>
          <w:szCs w:val="28"/>
        </w:rPr>
        <w:t>с</w:t>
      </w:r>
      <w:r w:rsidR="00D27CA4">
        <w:rPr>
          <w:sz w:val="28"/>
          <w:szCs w:val="28"/>
        </w:rPr>
        <w:t xml:space="preserve">правки «О результатах планового </w:t>
      </w:r>
      <w:proofErr w:type="gramStart"/>
      <w:r w:rsidR="00D27CA4">
        <w:rPr>
          <w:sz w:val="28"/>
          <w:szCs w:val="28"/>
        </w:rPr>
        <w:t>контроля за</w:t>
      </w:r>
      <w:proofErr w:type="gramEnd"/>
      <w:r w:rsidR="00D27CA4">
        <w:rPr>
          <w:sz w:val="28"/>
          <w:szCs w:val="28"/>
        </w:rPr>
        <w:t xml:space="preserve"> проведением в муниципальном казенном учреждении «Центр бухгалтерского учета Кондинского района», </w:t>
      </w:r>
    </w:p>
    <w:p w:rsidR="007909F8" w:rsidRDefault="007909F8" w:rsidP="00BB500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20790" w:rsidRDefault="00D20790" w:rsidP="00BB5007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D20790">
        <w:rPr>
          <w:b/>
          <w:sz w:val="28"/>
          <w:szCs w:val="28"/>
        </w:rPr>
        <w:t>ПРИКАЗЫВАЮ:</w:t>
      </w:r>
    </w:p>
    <w:p w:rsidR="00686092" w:rsidRPr="00D20790" w:rsidRDefault="00686092" w:rsidP="00BB5007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</w:p>
    <w:p w:rsidR="00D27CA4" w:rsidRPr="00D27CA4" w:rsidRDefault="00D20790" w:rsidP="00F54BEC">
      <w:pPr>
        <w:ind w:firstLine="709"/>
        <w:jc w:val="both"/>
        <w:rPr>
          <w:sz w:val="28"/>
          <w:szCs w:val="28"/>
        </w:rPr>
      </w:pPr>
      <w:r w:rsidRPr="00D20790">
        <w:rPr>
          <w:sz w:val="28"/>
          <w:szCs w:val="28"/>
        </w:rPr>
        <w:t xml:space="preserve">1. </w:t>
      </w:r>
      <w:r w:rsidR="00F54BEC">
        <w:rPr>
          <w:sz w:val="28"/>
          <w:szCs w:val="28"/>
        </w:rPr>
        <w:t>Назначить заместителя директора</w:t>
      </w:r>
      <w:r w:rsidR="00D27CA4">
        <w:rPr>
          <w:sz w:val="28"/>
          <w:szCs w:val="28"/>
        </w:rPr>
        <w:t xml:space="preserve">–главного бухгалтера </w:t>
      </w:r>
      <w:r w:rsidR="00D27CA4" w:rsidRPr="00D27CA4">
        <w:rPr>
          <w:sz w:val="28"/>
          <w:szCs w:val="28"/>
        </w:rPr>
        <w:t xml:space="preserve">Е.А. </w:t>
      </w:r>
      <w:proofErr w:type="spellStart"/>
      <w:r w:rsidR="00D27CA4" w:rsidRPr="00D27CA4">
        <w:rPr>
          <w:sz w:val="28"/>
          <w:szCs w:val="28"/>
        </w:rPr>
        <w:t>Маньжову</w:t>
      </w:r>
      <w:proofErr w:type="spellEnd"/>
      <w:r w:rsidR="00D27CA4" w:rsidRPr="00D27CA4">
        <w:rPr>
          <w:sz w:val="28"/>
          <w:szCs w:val="28"/>
        </w:rPr>
        <w:t xml:space="preserve">, ответственным лицом в муниципальном казенном учреждении «Центр бухгалтерского учета Кондинского района» за профилактику коррупционных и иных правонарушений, работу по противодействию коррупции, в том числе </w:t>
      </w:r>
      <w:proofErr w:type="gramStart"/>
      <w:r w:rsidR="00D27CA4" w:rsidRPr="00D27CA4">
        <w:rPr>
          <w:sz w:val="28"/>
          <w:szCs w:val="28"/>
        </w:rPr>
        <w:t>за</w:t>
      </w:r>
      <w:proofErr w:type="gramEnd"/>
      <w:r w:rsidR="00D27CA4" w:rsidRPr="00D27CA4">
        <w:rPr>
          <w:sz w:val="28"/>
          <w:szCs w:val="28"/>
        </w:rPr>
        <w:t>:</w:t>
      </w:r>
    </w:p>
    <w:p w:rsidR="00D27CA4" w:rsidRPr="00D27CA4" w:rsidRDefault="00D27CA4" w:rsidP="00F54BEC">
      <w:pPr>
        <w:ind w:firstLine="709"/>
        <w:jc w:val="both"/>
        <w:rPr>
          <w:sz w:val="28"/>
          <w:szCs w:val="28"/>
        </w:rPr>
      </w:pPr>
      <w:r w:rsidRPr="00D27CA4">
        <w:rPr>
          <w:sz w:val="28"/>
          <w:szCs w:val="28"/>
        </w:rPr>
        <w:t>1.1. разработку и утверждение проектов локальных нормативных актов Учреждения, направленных на реализацию мер по предупреждению коррупции (антикоррупционной политики, кодекса этики и служебного поведения работников и т.д.);</w:t>
      </w:r>
    </w:p>
    <w:p w:rsidR="00D27CA4" w:rsidRPr="00D27CA4" w:rsidRDefault="00D27CA4" w:rsidP="00F54BEC">
      <w:pPr>
        <w:ind w:firstLine="709"/>
        <w:jc w:val="both"/>
        <w:rPr>
          <w:sz w:val="28"/>
          <w:szCs w:val="28"/>
        </w:rPr>
      </w:pPr>
      <w:r w:rsidRPr="00D27CA4">
        <w:rPr>
          <w:sz w:val="28"/>
          <w:szCs w:val="28"/>
        </w:rPr>
        <w:t>1.2. ознакомление работников Учреждения с локальными нормативными актами Учреждения;</w:t>
      </w:r>
    </w:p>
    <w:p w:rsidR="00D27CA4" w:rsidRPr="00D27CA4" w:rsidRDefault="00D27CA4" w:rsidP="00F54BEC">
      <w:pPr>
        <w:ind w:firstLine="709"/>
        <w:jc w:val="both"/>
        <w:rPr>
          <w:sz w:val="28"/>
          <w:szCs w:val="28"/>
        </w:rPr>
      </w:pPr>
      <w:r w:rsidRPr="00D27CA4">
        <w:rPr>
          <w:sz w:val="28"/>
          <w:szCs w:val="28"/>
        </w:rPr>
        <w:t>1.3. ведение журнала учета информации (входящей корреспонденции), поступившей в комиссию по соблюдению требований к служебному поведению и конфликту интересов;</w:t>
      </w:r>
    </w:p>
    <w:p w:rsidR="00D27CA4" w:rsidRPr="00D85AD8" w:rsidRDefault="00D27CA4" w:rsidP="00F54BEC">
      <w:pPr>
        <w:ind w:firstLine="709"/>
        <w:jc w:val="both"/>
        <w:rPr>
          <w:sz w:val="28"/>
          <w:szCs w:val="28"/>
        </w:rPr>
      </w:pPr>
      <w:r w:rsidRPr="00D27CA4">
        <w:rPr>
          <w:sz w:val="28"/>
          <w:szCs w:val="28"/>
        </w:rPr>
        <w:t>1.4. проведение контрольных мероприятий в соот</w:t>
      </w:r>
      <w:r w:rsidR="005774ED">
        <w:rPr>
          <w:sz w:val="28"/>
          <w:szCs w:val="28"/>
        </w:rPr>
        <w:t>ветствии с графиком мероприятий</w:t>
      </w:r>
      <w:proofErr w:type="gramStart"/>
      <w:r w:rsidR="005774ED">
        <w:rPr>
          <w:sz w:val="28"/>
          <w:szCs w:val="28"/>
        </w:rPr>
        <w:t>.</w:t>
      </w:r>
      <w:proofErr w:type="gramEnd"/>
      <w:r w:rsidR="00D85AD8">
        <w:rPr>
          <w:sz w:val="28"/>
          <w:szCs w:val="28"/>
        </w:rPr>
        <w:t xml:space="preserve"> </w:t>
      </w:r>
      <w:proofErr w:type="gramStart"/>
      <w:r w:rsidRPr="00D27CA4">
        <w:rPr>
          <w:sz w:val="28"/>
          <w:szCs w:val="28"/>
        </w:rPr>
        <w:t>н</w:t>
      </w:r>
      <w:proofErr w:type="gramEnd"/>
      <w:r w:rsidRPr="00D27CA4">
        <w:rPr>
          <w:sz w:val="28"/>
          <w:szCs w:val="28"/>
        </w:rPr>
        <w:t>аправленных на выявление коррупционных правонарушений, совершенных работниками в соответствии с планом мероприятий</w:t>
      </w:r>
      <w:r w:rsidR="00D85AD8" w:rsidRPr="00D85AD8">
        <w:rPr>
          <w:sz w:val="28"/>
          <w:szCs w:val="28"/>
        </w:rPr>
        <w:t>;</w:t>
      </w:r>
    </w:p>
    <w:p w:rsidR="00D27CA4" w:rsidRPr="00D27CA4" w:rsidRDefault="00D27CA4" w:rsidP="00F54BEC">
      <w:pPr>
        <w:ind w:firstLine="709"/>
        <w:jc w:val="both"/>
        <w:rPr>
          <w:sz w:val="28"/>
          <w:szCs w:val="28"/>
        </w:rPr>
      </w:pPr>
      <w:r w:rsidRPr="00D27CA4">
        <w:rPr>
          <w:sz w:val="28"/>
          <w:szCs w:val="28"/>
        </w:rPr>
        <w:t>1.5. организацию проведения оценки коррупционных рисков;</w:t>
      </w:r>
    </w:p>
    <w:p w:rsidR="00D27CA4" w:rsidRPr="00D27CA4" w:rsidRDefault="00D27CA4" w:rsidP="00D27CA4">
      <w:pPr>
        <w:ind w:firstLine="709"/>
        <w:jc w:val="both"/>
        <w:rPr>
          <w:sz w:val="28"/>
          <w:szCs w:val="28"/>
        </w:rPr>
      </w:pPr>
      <w:r w:rsidRPr="00D27CA4">
        <w:rPr>
          <w:sz w:val="28"/>
          <w:szCs w:val="28"/>
        </w:rPr>
        <w:lastRenderedPageBreak/>
        <w:t>1.6. принятие и рассмотрение сообщений о случаях склонения работников к совершению коррупционных правонарушений в интересах и от имени иной организации, а также о случаях совершения коррупционных правонарушений работниками, контрагентами организации или иными лицами;</w:t>
      </w:r>
    </w:p>
    <w:p w:rsidR="00D27CA4" w:rsidRPr="00D27CA4" w:rsidRDefault="00D27CA4" w:rsidP="00D27CA4">
      <w:pPr>
        <w:ind w:firstLine="709"/>
        <w:jc w:val="both"/>
        <w:rPr>
          <w:sz w:val="28"/>
          <w:szCs w:val="28"/>
        </w:rPr>
      </w:pPr>
      <w:r w:rsidRPr="00D27CA4">
        <w:rPr>
          <w:sz w:val="28"/>
          <w:szCs w:val="28"/>
        </w:rPr>
        <w:t>1.7. прием сведений о конфликте интересов и рассмотрение этих сведений;</w:t>
      </w:r>
    </w:p>
    <w:p w:rsidR="00D27CA4" w:rsidRPr="00D27CA4" w:rsidRDefault="00D27CA4" w:rsidP="00D27CA4">
      <w:pPr>
        <w:ind w:firstLine="709"/>
        <w:jc w:val="both"/>
        <w:rPr>
          <w:sz w:val="28"/>
          <w:szCs w:val="28"/>
        </w:rPr>
      </w:pPr>
      <w:r w:rsidRPr="00D27CA4">
        <w:rPr>
          <w:sz w:val="28"/>
          <w:szCs w:val="28"/>
        </w:rPr>
        <w:t>1.8. организацию заполнения, рассмотрение деклараций конфликта интересов, а также проведение анализа деклараций;</w:t>
      </w:r>
    </w:p>
    <w:p w:rsidR="00D27CA4" w:rsidRPr="00D27CA4" w:rsidRDefault="00D27CA4" w:rsidP="00D27CA4">
      <w:pPr>
        <w:ind w:firstLine="709"/>
        <w:jc w:val="both"/>
        <w:rPr>
          <w:sz w:val="28"/>
          <w:szCs w:val="28"/>
        </w:rPr>
      </w:pPr>
      <w:r w:rsidRPr="00D27CA4">
        <w:rPr>
          <w:sz w:val="28"/>
          <w:szCs w:val="28"/>
        </w:rPr>
        <w:t>1.9. организацию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D27CA4" w:rsidRPr="00D27CA4" w:rsidRDefault="00D27CA4" w:rsidP="00D27CA4">
      <w:pPr>
        <w:ind w:firstLine="709"/>
        <w:jc w:val="both"/>
        <w:rPr>
          <w:sz w:val="28"/>
          <w:szCs w:val="28"/>
        </w:rPr>
      </w:pPr>
      <w:r w:rsidRPr="00D27CA4">
        <w:rPr>
          <w:sz w:val="28"/>
          <w:szCs w:val="28"/>
        </w:rPr>
        <w:t>1.10.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BB23F4" w:rsidRPr="007909F8" w:rsidRDefault="00D27CA4" w:rsidP="00D27CA4">
      <w:pPr>
        <w:ind w:firstLine="709"/>
        <w:jc w:val="both"/>
        <w:rPr>
          <w:sz w:val="28"/>
          <w:szCs w:val="28"/>
        </w:rPr>
      </w:pPr>
      <w:r w:rsidRPr="00D27CA4">
        <w:rPr>
          <w:sz w:val="28"/>
          <w:szCs w:val="28"/>
        </w:rPr>
        <w:t>1.11. оказание содействие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F37D6A" w:rsidRPr="00092DBE" w:rsidRDefault="004A1164" w:rsidP="004627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2DBE">
        <w:rPr>
          <w:sz w:val="28"/>
          <w:szCs w:val="28"/>
        </w:rPr>
        <w:t>2</w:t>
      </w:r>
      <w:r w:rsidR="004627D6" w:rsidRPr="00092DBE">
        <w:rPr>
          <w:sz w:val="28"/>
          <w:szCs w:val="28"/>
        </w:rPr>
        <w:t>.</w:t>
      </w:r>
      <w:r w:rsidRPr="00092DBE">
        <w:rPr>
          <w:sz w:val="28"/>
          <w:szCs w:val="28"/>
        </w:rPr>
        <w:t xml:space="preserve"> </w:t>
      </w:r>
      <w:r w:rsidR="00092DBE" w:rsidRPr="00092DBE">
        <w:rPr>
          <w:sz w:val="28"/>
          <w:szCs w:val="28"/>
        </w:rPr>
        <w:t>Признать утр</w:t>
      </w:r>
      <w:r w:rsidR="00050B73">
        <w:rPr>
          <w:sz w:val="28"/>
          <w:szCs w:val="28"/>
        </w:rPr>
        <w:t xml:space="preserve">атившим силу приказ от </w:t>
      </w:r>
      <w:r w:rsidR="00D85AD8" w:rsidRPr="00D85AD8">
        <w:rPr>
          <w:sz w:val="28"/>
          <w:szCs w:val="28"/>
        </w:rPr>
        <w:t>17</w:t>
      </w:r>
      <w:r w:rsidR="00050B73">
        <w:rPr>
          <w:sz w:val="28"/>
          <w:szCs w:val="28"/>
        </w:rPr>
        <w:t>.0</w:t>
      </w:r>
      <w:r w:rsidR="00D85AD8" w:rsidRPr="00D85AD8">
        <w:rPr>
          <w:sz w:val="28"/>
          <w:szCs w:val="28"/>
        </w:rPr>
        <w:t>9</w:t>
      </w:r>
      <w:r w:rsidR="00050B73">
        <w:rPr>
          <w:sz w:val="28"/>
          <w:szCs w:val="28"/>
        </w:rPr>
        <w:t>.20</w:t>
      </w:r>
      <w:r w:rsidR="00D85AD8" w:rsidRPr="00D85AD8">
        <w:rPr>
          <w:sz w:val="28"/>
          <w:szCs w:val="28"/>
        </w:rPr>
        <w:t>19</w:t>
      </w:r>
      <w:r w:rsidR="00092DBE" w:rsidRPr="00092DBE">
        <w:rPr>
          <w:sz w:val="28"/>
          <w:szCs w:val="28"/>
        </w:rPr>
        <w:t xml:space="preserve">г. № </w:t>
      </w:r>
      <w:r w:rsidR="00D85AD8" w:rsidRPr="00D85AD8">
        <w:rPr>
          <w:sz w:val="28"/>
          <w:szCs w:val="28"/>
        </w:rPr>
        <w:t>25/1</w:t>
      </w:r>
      <w:r w:rsidR="00092DBE" w:rsidRPr="00092DBE">
        <w:rPr>
          <w:sz w:val="28"/>
          <w:szCs w:val="28"/>
        </w:rPr>
        <w:t>-од.</w:t>
      </w:r>
    </w:p>
    <w:p w:rsidR="004627D6" w:rsidRDefault="00092DBE" w:rsidP="004627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2DBE">
        <w:rPr>
          <w:sz w:val="28"/>
          <w:szCs w:val="28"/>
        </w:rPr>
        <w:t>4</w:t>
      </w:r>
      <w:r w:rsidR="004627D6" w:rsidRPr="00092DBE">
        <w:rPr>
          <w:sz w:val="28"/>
          <w:szCs w:val="28"/>
        </w:rPr>
        <w:t>.</w:t>
      </w:r>
      <w:proofErr w:type="gramStart"/>
      <w:r w:rsidR="004627D6" w:rsidRPr="00092DBE">
        <w:rPr>
          <w:sz w:val="28"/>
          <w:szCs w:val="28"/>
        </w:rPr>
        <w:t>Контроль за</w:t>
      </w:r>
      <w:proofErr w:type="gramEnd"/>
      <w:r w:rsidR="004627D6" w:rsidRPr="00092DBE">
        <w:rPr>
          <w:sz w:val="28"/>
          <w:szCs w:val="28"/>
        </w:rPr>
        <w:t xml:space="preserve"> выполнением </w:t>
      </w:r>
      <w:r w:rsidR="004A1164" w:rsidRPr="00092DBE">
        <w:rPr>
          <w:sz w:val="28"/>
          <w:szCs w:val="28"/>
        </w:rPr>
        <w:t>настоящего приказа</w:t>
      </w:r>
      <w:r w:rsidR="004627D6" w:rsidRPr="00092DBE">
        <w:rPr>
          <w:sz w:val="28"/>
          <w:szCs w:val="28"/>
        </w:rPr>
        <w:t xml:space="preserve"> оставляю за собой.</w:t>
      </w:r>
    </w:p>
    <w:p w:rsidR="005774ED" w:rsidRDefault="005774ED" w:rsidP="004627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74ED" w:rsidRPr="004A1164" w:rsidRDefault="005774ED" w:rsidP="004627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27D6" w:rsidRPr="004A1164" w:rsidRDefault="004627D6" w:rsidP="004627D6">
      <w:pPr>
        <w:jc w:val="both"/>
        <w:rPr>
          <w:color w:val="000000"/>
          <w:sz w:val="28"/>
          <w:szCs w:val="28"/>
        </w:rPr>
      </w:pPr>
    </w:p>
    <w:p w:rsidR="004627D6" w:rsidRPr="004A1164" w:rsidRDefault="004627D6" w:rsidP="004627D6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80"/>
        <w:gridCol w:w="2091"/>
        <w:gridCol w:w="4643"/>
      </w:tblGrid>
      <w:tr w:rsidR="004627D6" w:rsidRPr="004A1164" w:rsidTr="00F54BEC">
        <w:tc>
          <w:tcPr>
            <w:tcW w:w="3580" w:type="dxa"/>
            <w:hideMark/>
          </w:tcPr>
          <w:p w:rsidR="004627D6" w:rsidRPr="004A1164" w:rsidRDefault="004A11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1164">
              <w:rPr>
                <w:sz w:val="28"/>
                <w:szCs w:val="28"/>
              </w:rPr>
              <w:t>Директор</w:t>
            </w:r>
          </w:p>
        </w:tc>
        <w:tc>
          <w:tcPr>
            <w:tcW w:w="2091" w:type="dxa"/>
          </w:tcPr>
          <w:p w:rsidR="004627D6" w:rsidRPr="004A1164" w:rsidRDefault="004627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27D6" w:rsidRDefault="004627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6D71B5" w:rsidRPr="004A1164" w:rsidRDefault="006D71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:rsidR="004627D6" w:rsidRPr="004A1164" w:rsidRDefault="004A116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4A1164">
              <w:rPr>
                <w:sz w:val="28"/>
                <w:szCs w:val="28"/>
              </w:rPr>
              <w:t>Г.В. Яцухно</w:t>
            </w:r>
          </w:p>
        </w:tc>
      </w:tr>
    </w:tbl>
    <w:p w:rsidR="004A1164" w:rsidRDefault="004A1164" w:rsidP="00050B73">
      <w:pPr>
        <w:widowControl w:val="0"/>
        <w:autoSpaceDE w:val="0"/>
        <w:autoSpaceDN w:val="0"/>
        <w:adjustRightInd w:val="0"/>
        <w:jc w:val="center"/>
      </w:pPr>
    </w:p>
    <w:sectPr w:rsidR="004A1164" w:rsidSect="00F54BEC">
      <w:headerReference w:type="even" r:id="rId9"/>
      <w:headerReference w:type="default" r:id="rId10"/>
      <w:pgSz w:w="11909" w:h="16834"/>
      <w:pgMar w:top="1134" w:right="567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D87" w:rsidRDefault="00576D87" w:rsidP="00092DBE">
      <w:r>
        <w:separator/>
      </w:r>
    </w:p>
  </w:endnote>
  <w:endnote w:type="continuationSeparator" w:id="0">
    <w:p w:rsidR="00576D87" w:rsidRDefault="00576D87" w:rsidP="00092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ont351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D87" w:rsidRDefault="00576D87" w:rsidP="00092DBE">
      <w:r>
        <w:separator/>
      </w:r>
    </w:p>
  </w:footnote>
  <w:footnote w:type="continuationSeparator" w:id="0">
    <w:p w:rsidR="00576D87" w:rsidRDefault="00576D87" w:rsidP="00092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477" w:rsidRDefault="00893477">
    <w:pPr>
      <w:pStyle w:val="aa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93477" w:rsidRDefault="00893477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477" w:rsidRDefault="00893477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F54BEC">
      <w:rPr>
        <w:noProof/>
      </w:rPr>
      <w:t>2</w:t>
    </w:r>
    <w:r>
      <w:fldChar w:fldCharType="end"/>
    </w:r>
  </w:p>
  <w:p w:rsidR="00893477" w:rsidRDefault="00893477" w:rsidP="00893477">
    <w:pPr>
      <w:pStyle w:val="aa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16"/>
  </w:num>
  <w:num w:numId="5">
    <w:abstractNumId w:val="14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7"/>
  </w:num>
  <w:num w:numId="14">
    <w:abstractNumId w:val="4"/>
  </w:num>
  <w:num w:numId="15">
    <w:abstractNumId w:val="2"/>
  </w:num>
  <w:num w:numId="16">
    <w:abstractNumId w:val="18"/>
  </w:num>
  <w:num w:numId="17">
    <w:abstractNumId w:val="8"/>
  </w:num>
  <w:num w:numId="18">
    <w:abstractNumId w:val="10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FA5"/>
    <w:rsid w:val="00050B73"/>
    <w:rsid w:val="00092DBE"/>
    <w:rsid w:val="00206535"/>
    <w:rsid w:val="002D4D4E"/>
    <w:rsid w:val="0032197A"/>
    <w:rsid w:val="003956BC"/>
    <w:rsid w:val="003E526C"/>
    <w:rsid w:val="003F6084"/>
    <w:rsid w:val="00416FA5"/>
    <w:rsid w:val="004627D6"/>
    <w:rsid w:val="004A1164"/>
    <w:rsid w:val="005316B7"/>
    <w:rsid w:val="00576D87"/>
    <w:rsid w:val="005774ED"/>
    <w:rsid w:val="00677920"/>
    <w:rsid w:val="00686092"/>
    <w:rsid w:val="006912E3"/>
    <w:rsid w:val="006D71B5"/>
    <w:rsid w:val="007340A3"/>
    <w:rsid w:val="007531FA"/>
    <w:rsid w:val="007909F8"/>
    <w:rsid w:val="007B016E"/>
    <w:rsid w:val="007D5203"/>
    <w:rsid w:val="00893477"/>
    <w:rsid w:val="00967B6E"/>
    <w:rsid w:val="00984844"/>
    <w:rsid w:val="009A47CE"/>
    <w:rsid w:val="00A23545"/>
    <w:rsid w:val="00A84A87"/>
    <w:rsid w:val="00B26EDF"/>
    <w:rsid w:val="00BB23F4"/>
    <w:rsid w:val="00BB5007"/>
    <w:rsid w:val="00D20790"/>
    <w:rsid w:val="00D27CA4"/>
    <w:rsid w:val="00D363E7"/>
    <w:rsid w:val="00D85AD8"/>
    <w:rsid w:val="00F37D6A"/>
    <w:rsid w:val="00F54BEC"/>
    <w:rsid w:val="00F64339"/>
    <w:rsid w:val="00FA334C"/>
    <w:rsid w:val="00FC4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4627D6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link w:val="20"/>
    <w:qFormat/>
    <w:rsid w:val="00092DBE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4627D6"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092DB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4627D6"/>
    <w:rPr>
      <w:rFonts w:ascii="TimesET" w:eastAsia="Times New Roman" w:hAnsi="TimesET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4627D6"/>
    <w:rPr>
      <w:rFonts w:ascii="TimesET" w:eastAsia="Times New Roman" w:hAnsi="TimesET" w:cs="Times New Roman"/>
      <w:sz w:val="36"/>
      <w:szCs w:val="24"/>
      <w:lang w:eastAsia="ru-RU"/>
    </w:rPr>
  </w:style>
  <w:style w:type="paragraph" w:styleId="a3">
    <w:name w:val="Title"/>
    <w:aliases w:val="Title"/>
    <w:basedOn w:val="a"/>
    <w:link w:val="a4"/>
    <w:qFormat/>
    <w:rsid w:val="004627D6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aliases w:val="Title Знак"/>
    <w:basedOn w:val="a0"/>
    <w:link w:val="a3"/>
    <w:rsid w:val="004627D6"/>
    <w:rPr>
      <w:rFonts w:ascii="TimesET" w:eastAsia="Times New Roman" w:hAnsi="TimesET" w:cs="Times New Roman"/>
      <w:sz w:val="32"/>
      <w:szCs w:val="24"/>
      <w:lang w:eastAsia="ru-RU"/>
    </w:rPr>
  </w:style>
  <w:style w:type="paragraph" w:styleId="a5">
    <w:name w:val="Balloon Text"/>
    <w:basedOn w:val="a"/>
    <w:link w:val="a6"/>
    <w:unhideWhenUsed/>
    <w:rsid w:val="004627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627D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4A1164"/>
    <w:pPr>
      <w:widowControl w:val="0"/>
      <w:tabs>
        <w:tab w:val="right" w:pos="8640"/>
      </w:tabs>
      <w:autoSpaceDE w:val="0"/>
      <w:autoSpaceDN w:val="0"/>
    </w:pPr>
    <w:rPr>
      <w:rFonts w:ascii="Arial" w:hAnsi="Arial" w:cs="Arial"/>
      <w:color w:val="000000"/>
      <w:sz w:val="20"/>
      <w:szCs w:val="20"/>
    </w:rPr>
  </w:style>
  <w:style w:type="character" w:customStyle="1" w:styleId="a8">
    <w:name w:val="Основной текст Знак"/>
    <w:basedOn w:val="a0"/>
    <w:link w:val="a7"/>
    <w:rsid w:val="004A1164"/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4A1164"/>
    <w:pPr>
      <w:autoSpaceDE w:val="0"/>
      <w:autoSpaceDN w:val="0"/>
      <w:jc w:val="both"/>
    </w:pPr>
    <w:rPr>
      <w:rFonts w:ascii="Courier New" w:hAnsi="Courier New" w:cs="Courier New"/>
    </w:rPr>
  </w:style>
  <w:style w:type="character" w:customStyle="1" w:styleId="22">
    <w:name w:val="Основной текст 2 Знак"/>
    <w:basedOn w:val="a0"/>
    <w:link w:val="21"/>
    <w:uiPriority w:val="99"/>
    <w:rsid w:val="004A1164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2354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92DB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92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092DB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92D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92DB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092DB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92DBE"/>
  </w:style>
  <w:style w:type="paragraph" w:styleId="ae">
    <w:name w:val="caption"/>
    <w:basedOn w:val="a"/>
    <w:next w:val="a"/>
    <w:qFormat/>
    <w:rsid w:val="00092DBE"/>
    <w:pPr>
      <w:jc w:val="both"/>
    </w:pPr>
    <w:rPr>
      <w:sz w:val="28"/>
    </w:rPr>
  </w:style>
  <w:style w:type="character" w:styleId="af">
    <w:name w:val="page number"/>
    <w:basedOn w:val="a0"/>
    <w:rsid w:val="00092DBE"/>
  </w:style>
  <w:style w:type="paragraph" w:customStyle="1" w:styleId="--">
    <w:name w:val="- СТРАНИЦА -"/>
    <w:rsid w:val="0009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092DBE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f1">
    <w:name w:val="Основной текст с отступом Знак"/>
    <w:basedOn w:val="a0"/>
    <w:link w:val="af0"/>
    <w:rsid w:val="00092DBE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table" w:styleId="af2">
    <w:name w:val="Table Grid"/>
    <w:basedOn w:val="a1"/>
    <w:rsid w:val="00092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Автозамена"/>
    <w:rsid w:val="0009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нак"/>
    <w:basedOn w:val="a"/>
    <w:rsid w:val="00092DBE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092D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92D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5">
    <w:name w:val="No Spacing"/>
    <w:link w:val="af6"/>
    <w:uiPriority w:val="1"/>
    <w:qFormat/>
    <w:rsid w:val="0009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Без интервала Знак"/>
    <w:link w:val="af5"/>
    <w:uiPriority w:val="1"/>
    <w:locked/>
    <w:rsid w:val="00092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Нормальный (таблица)"/>
    <w:basedOn w:val="a"/>
    <w:next w:val="a"/>
    <w:uiPriority w:val="99"/>
    <w:rsid w:val="00092DB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"/>
    <w:next w:val="a"/>
    <w:uiPriority w:val="99"/>
    <w:rsid w:val="00092D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092DBE"/>
    <w:rPr>
      <w:color w:val="0000FF"/>
      <w:u w:val="single"/>
    </w:rPr>
  </w:style>
  <w:style w:type="paragraph" w:customStyle="1" w:styleId="ConsPlusTitle">
    <w:name w:val="ConsPlusTitle"/>
    <w:rsid w:val="00092DB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fa">
    <w:name w:val="Цветовое выделение"/>
    <w:uiPriority w:val="99"/>
    <w:rsid w:val="00092DBE"/>
    <w:rPr>
      <w:b/>
      <w:bCs/>
      <w:color w:val="000080"/>
    </w:rPr>
  </w:style>
  <w:style w:type="character" w:styleId="afb">
    <w:name w:val="FollowedHyperlink"/>
    <w:uiPriority w:val="99"/>
    <w:unhideWhenUsed/>
    <w:rsid w:val="00092DBE"/>
    <w:rPr>
      <w:color w:val="800080"/>
      <w:u w:val="single"/>
    </w:rPr>
  </w:style>
  <w:style w:type="paragraph" w:customStyle="1" w:styleId="xl65">
    <w:name w:val="xl65"/>
    <w:basedOn w:val="a"/>
    <w:rsid w:val="00092DBE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092DBE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092DBE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092DBE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092DBE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092DBE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092DBE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092D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092DBE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092D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092D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092D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092DB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092DB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092DB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092DBE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092DB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092D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092DB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092DB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092D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092DB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092DB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092DB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092D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092DB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092DB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092DB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092D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092DBE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092DBE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092DBE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092DBE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092DBE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092DBE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092DBE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092DB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092DBE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092DB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092DB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092DB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092DB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092DB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092DBE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092D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092DBE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092DBE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092DBE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12">
    <w:name w:val="Абзац списка1"/>
    <w:basedOn w:val="a"/>
    <w:rsid w:val="00092DBE"/>
    <w:pPr>
      <w:suppressAutoHyphens/>
      <w:spacing w:after="200" w:line="276" w:lineRule="auto"/>
      <w:ind w:left="720"/>
      <w:contextualSpacing/>
    </w:pPr>
    <w:rPr>
      <w:rFonts w:ascii="Calibri" w:eastAsia="font351" w:hAnsi="Calibri" w:cs="font351"/>
      <w:kern w:val="1"/>
      <w:sz w:val="22"/>
      <w:szCs w:val="22"/>
    </w:rPr>
  </w:style>
  <w:style w:type="paragraph" w:styleId="afc">
    <w:name w:val="Plain Text"/>
    <w:basedOn w:val="a"/>
    <w:link w:val="afd"/>
    <w:uiPriority w:val="99"/>
    <w:rsid w:val="00092DBE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uiPriority w:val="99"/>
    <w:rsid w:val="00092DB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Emphasis"/>
    <w:uiPriority w:val="20"/>
    <w:qFormat/>
    <w:rsid w:val="00092DBE"/>
    <w:rPr>
      <w:i/>
      <w:iCs/>
    </w:rPr>
  </w:style>
  <w:style w:type="paragraph" w:customStyle="1" w:styleId="13">
    <w:name w:val="Обычный (веб)1"/>
    <w:uiPriority w:val="99"/>
    <w:unhideWhenUsed/>
    <w:rsid w:val="00092D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4627D6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link w:val="20"/>
    <w:qFormat/>
    <w:rsid w:val="00092DBE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4627D6"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092DB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4627D6"/>
    <w:rPr>
      <w:rFonts w:ascii="TimesET" w:eastAsia="Times New Roman" w:hAnsi="TimesET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4627D6"/>
    <w:rPr>
      <w:rFonts w:ascii="TimesET" w:eastAsia="Times New Roman" w:hAnsi="TimesET" w:cs="Times New Roman"/>
      <w:sz w:val="36"/>
      <w:szCs w:val="24"/>
      <w:lang w:eastAsia="ru-RU"/>
    </w:rPr>
  </w:style>
  <w:style w:type="paragraph" w:styleId="a3">
    <w:name w:val="Title"/>
    <w:aliases w:val="Title"/>
    <w:basedOn w:val="a"/>
    <w:link w:val="a4"/>
    <w:qFormat/>
    <w:rsid w:val="004627D6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aliases w:val="Title Знак"/>
    <w:basedOn w:val="a0"/>
    <w:link w:val="a3"/>
    <w:rsid w:val="004627D6"/>
    <w:rPr>
      <w:rFonts w:ascii="TimesET" w:eastAsia="Times New Roman" w:hAnsi="TimesET" w:cs="Times New Roman"/>
      <w:sz w:val="32"/>
      <w:szCs w:val="24"/>
      <w:lang w:eastAsia="ru-RU"/>
    </w:rPr>
  </w:style>
  <w:style w:type="paragraph" w:styleId="a5">
    <w:name w:val="Balloon Text"/>
    <w:basedOn w:val="a"/>
    <w:link w:val="a6"/>
    <w:unhideWhenUsed/>
    <w:rsid w:val="004627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627D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4A1164"/>
    <w:pPr>
      <w:widowControl w:val="0"/>
      <w:tabs>
        <w:tab w:val="right" w:pos="8640"/>
      </w:tabs>
      <w:autoSpaceDE w:val="0"/>
      <w:autoSpaceDN w:val="0"/>
    </w:pPr>
    <w:rPr>
      <w:rFonts w:ascii="Arial" w:hAnsi="Arial" w:cs="Arial"/>
      <w:color w:val="000000"/>
      <w:sz w:val="20"/>
      <w:szCs w:val="20"/>
    </w:rPr>
  </w:style>
  <w:style w:type="character" w:customStyle="1" w:styleId="a8">
    <w:name w:val="Основной текст Знак"/>
    <w:basedOn w:val="a0"/>
    <w:link w:val="a7"/>
    <w:rsid w:val="004A1164"/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4A1164"/>
    <w:pPr>
      <w:autoSpaceDE w:val="0"/>
      <w:autoSpaceDN w:val="0"/>
      <w:jc w:val="both"/>
    </w:pPr>
    <w:rPr>
      <w:rFonts w:ascii="Courier New" w:hAnsi="Courier New" w:cs="Courier New"/>
    </w:rPr>
  </w:style>
  <w:style w:type="character" w:customStyle="1" w:styleId="22">
    <w:name w:val="Основной текст 2 Знак"/>
    <w:basedOn w:val="a0"/>
    <w:link w:val="21"/>
    <w:uiPriority w:val="99"/>
    <w:rsid w:val="004A1164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2354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92DB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92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092DB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92D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92DB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092DB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92DBE"/>
  </w:style>
  <w:style w:type="paragraph" w:styleId="ae">
    <w:name w:val="caption"/>
    <w:basedOn w:val="a"/>
    <w:next w:val="a"/>
    <w:qFormat/>
    <w:rsid w:val="00092DBE"/>
    <w:pPr>
      <w:jc w:val="both"/>
    </w:pPr>
    <w:rPr>
      <w:sz w:val="28"/>
    </w:rPr>
  </w:style>
  <w:style w:type="character" w:styleId="af">
    <w:name w:val="page number"/>
    <w:basedOn w:val="a0"/>
    <w:rsid w:val="00092DBE"/>
  </w:style>
  <w:style w:type="paragraph" w:customStyle="1" w:styleId="--">
    <w:name w:val="- СТРАНИЦА -"/>
    <w:rsid w:val="0009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092DBE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f1">
    <w:name w:val="Основной текст с отступом Знак"/>
    <w:basedOn w:val="a0"/>
    <w:link w:val="af0"/>
    <w:rsid w:val="00092DBE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table" w:styleId="af2">
    <w:name w:val="Table Grid"/>
    <w:basedOn w:val="a1"/>
    <w:rsid w:val="00092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Автозамена"/>
    <w:rsid w:val="0009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нак"/>
    <w:basedOn w:val="a"/>
    <w:rsid w:val="00092DBE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092D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92D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5">
    <w:name w:val="No Spacing"/>
    <w:link w:val="af6"/>
    <w:uiPriority w:val="1"/>
    <w:qFormat/>
    <w:rsid w:val="0009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Без интервала Знак"/>
    <w:link w:val="af5"/>
    <w:uiPriority w:val="1"/>
    <w:locked/>
    <w:rsid w:val="00092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Нормальный (таблица)"/>
    <w:basedOn w:val="a"/>
    <w:next w:val="a"/>
    <w:uiPriority w:val="99"/>
    <w:rsid w:val="00092DB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"/>
    <w:next w:val="a"/>
    <w:uiPriority w:val="99"/>
    <w:rsid w:val="00092D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092DBE"/>
    <w:rPr>
      <w:color w:val="0000FF"/>
      <w:u w:val="single"/>
    </w:rPr>
  </w:style>
  <w:style w:type="paragraph" w:customStyle="1" w:styleId="ConsPlusTitle">
    <w:name w:val="ConsPlusTitle"/>
    <w:rsid w:val="00092DB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fa">
    <w:name w:val="Цветовое выделение"/>
    <w:uiPriority w:val="99"/>
    <w:rsid w:val="00092DBE"/>
    <w:rPr>
      <w:b/>
      <w:bCs/>
      <w:color w:val="000080"/>
    </w:rPr>
  </w:style>
  <w:style w:type="character" w:styleId="afb">
    <w:name w:val="FollowedHyperlink"/>
    <w:uiPriority w:val="99"/>
    <w:unhideWhenUsed/>
    <w:rsid w:val="00092DBE"/>
    <w:rPr>
      <w:color w:val="800080"/>
      <w:u w:val="single"/>
    </w:rPr>
  </w:style>
  <w:style w:type="paragraph" w:customStyle="1" w:styleId="xl65">
    <w:name w:val="xl65"/>
    <w:basedOn w:val="a"/>
    <w:rsid w:val="00092DBE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092DBE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092DBE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092DBE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092DBE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092DBE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092DBE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092D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092DBE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092D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092D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092D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092DB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092DB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092DB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092DBE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092DB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092D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092DB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092DB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092D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092DB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092DB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092DB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092D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092DB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092DB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092DB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092D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092DBE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092DBE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092DBE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092DBE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092DBE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092DBE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092DBE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092DB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092DBE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092DB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092DB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092DB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092DB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092DB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092DBE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092D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092DBE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092DBE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092DBE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12">
    <w:name w:val="Абзац списка1"/>
    <w:basedOn w:val="a"/>
    <w:rsid w:val="00092DBE"/>
    <w:pPr>
      <w:suppressAutoHyphens/>
      <w:spacing w:after="200" w:line="276" w:lineRule="auto"/>
      <w:ind w:left="720"/>
      <w:contextualSpacing/>
    </w:pPr>
    <w:rPr>
      <w:rFonts w:ascii="Calibri" w:eastAsia="font351" w:hAnsi="Calibri" w:cs="font351"/>
      <w:kern w:val="1"/>
      <w:sz w:val="22"/>
      <w:szCs w:val="22"/>
    </w:rPr>
  </w:style>
  <w:style w:type="paragraph" w:styleId="afc">
    <w:name w:val="Plain Text"/>
    <w:basedOn w:val="a"/>
    <w:link w:val="afd"/>
    <w:uiPriority w:val="99"/>
    <w:rsid w:val="00092DBE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uiPriority w:val="99"/>
    <w:rsid w:val="00092DB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Emphasis"/>
    <w:uiPriority w:val="20"/>
    <w:qFormat/>
    <w:rsid w:val="00092DBE"/>
    <w:rPr>
      <w:i/>
      <w:iCs/>
    </w:rPr>
  </w:style>
  <w:style w:type="paragraph" w:customStyle="1" w:styleId="13">
    <w:name w:val="Обычный (веб)1"/>
    <w:uiPriority w:val="99"/>
    <w:unhideWhenUsed/>
    <w:rsid w:val="00092D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4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Киргет Оксана Игоревна</dc:creator>
  <cp:lastModifiedBy>Давулетчина Наталия Анатольевна</cp:lastModifiedBy>
  <cp:revision>3</cp:revision>
  <cp:lastPrinted>2026-02-16T10:34:00Z</cp:lastPrinted>
  <dcterms:created xsi:type="dcterms:W3CDTF">2026-02-16T10:09:00Z</dcterms:created>
  <dcterms:modified xsi:type="dcterms:W3CDTF">2026-02-16T10:35:00Z</dcterms:modified>
</cp:coreProperties>
</file>