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F5DFB">
      <w:pPr>
        <w:pStyle w:val="ConsPlusNormal"/>
        <w:jc w:val="both"/>
        <w:outlineLvl w:val="0"/>
      </w:pPr>
      <w:bookmarkStart w:id="0" w:name="_GoBack"/>
      <w:bookmarkEnd w:id="0"/>
    </w:p>
    <w:p w:rsidR="00000000" w:rsidRDefault="00EF5DFB">
      <w:pPr>
        <w:pStyle w:val="ConsPlusNormal"/>
      </w:pPr>
      <w:r>
        <w:t>Зарегистрировано в Минюсте России 15 июля 2024 г. N 78813</w:t>
      </w:r>
    </w:p>
    <w:p w:rsidR="00000000" w:rsidRDefault="00EF5D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F5DFB">
      <w:pPr>
        <w:pStyle w:val="ConsPlusNormal"/>
        <w:jc w:val="both"/>
      </w:pPr>
    </w:p>
    <w:p w:rsidR="00000000" w:rsidRDefault="00EF5DFB">
      <w:pPr>
        <w:pStyle w:val="ConsPlusTitle"/>
        <w:jc w:val="center"/>
      </w:pPr>
      <w:r>
        <w:t>ФЕДЕРАЛЬНАЯ СЛУЖБА ПО НАДЗОРУ В СФЕРЕ ЗАЩИТЫ</w:t>
      </w:r>
    </w:p>
    <w:p w:rsidR="00000000" w:rsidRDefault="00EF5DFB">
      <w:pPr>
        <w:pStyle w:val="ConsPlusTitle"/>
        <w:jc w:val="center"/>
      </w:pPr>
      <w:r>
        <w:t>ПРАВ ПОТРЕБИТЕЛЕЙ И БЛАГОПОЛУЧИЯ ЧЕЛОВЕКА</w:t>
      </w:r>
    </w:p>
    <w:p w:rsidR="00000000" w:rsidRDefault="00EF5DFB">
      <w:pPr>
        <w:pStyle w:val="ConsPlusTitle"/>
        <w:jc w:val="center"/>
      </w:pPr>
    </w:p>
    <w:p w:rsidR="00000000" w:rsidRDefault="00EF5DFB">
      <w:pPr>
        <w:pStyle w:val="ConsPlusTitle"/>
        <w:jc w:val="center"/>
      </w:pPr>
      <w:r>
        <w:t>ГЛАВНЫЙ ГОСУДАРСТВЕННЫЙ САНИТАРНЫЙ ВРАЧ</w:t>
      </w:r>
    </w:p>
    <w:p w:rsidR="00000000" w:rsidRDefault="00EF5DFB">
      <w:pPr>
        <w:pStyle w:val="ConsPlusTitle"/>
        <w:jc w:val="center"/>
      </w:pPr>
      <w:r>
        <w:t>РОССИЙСКОЙ ФЕДЕРАЦИИ</w:t>
      </w:r>
    </w:p>
    <w:p w:rsidR="00000000" w:rsidRDefault="00EF5DFB">
      <w:pPr>
        <w:pStyle w:val="ConsPlusTitle"/>
        <w:jc w:val="center"/>
      </w:pPr>
    </w:p>
    <w:p w:rsidR="00000000" w:rsidRDefault="00EF5DFB">
      <w:pPr>
        <w:pStyle w:val="ConsPlusTitle"/>
        <w:jc w:val="center"/>
      </w:pPr>
      <w:r>
        <w:t>ПОСТАНОВЛЕНИЕ</w:t>
      </w:r>
    </w:p>
    <w:p w:rsidR="00000000" w:rsidRDefault="00EF5DFB">
      <w:pPr>
        <w:pStyle w:val="ConsPlusTitle"/>
        <w:jc w:val="center"/>
      </w:pPr>
      <w:r>
        <w:t>от 17 июня 2024 г. N 7</w:t>
      </w:r>
    </w:p>
    <w:p w:rsidR="00000000" w:rsidRDefault="00EF5DFB">
      <w:pPr>
        <w:pStyle w:val="ConsPlusTitle"/>
        <w:jc w:val="center"/>
      </w:pPr>
    </w:p>
    <w:p w:rsidR="00000000" w:rsidRDefault="00EF5DFB">
      <w:pPr>
        <w:pStyle w:val="ConsPlusTitle"/>
        <w:jc w:val="center"/>
      </w:pPr>
      <w:r>
        <w:t>О МЕРОПРИЯТИЯХ</w:t>
      </w:r>
    </w:p>
    <w:p w:rsidR="00000000" w:rsidRDefault="00EF5DFB">
      <w:pPr>
        <w:pStyle w:val="ConsPlusTitle"/>
        <w:jc w:val="center"/>
      </w:pPr>
      <w:r>
        <w:t>ПО ПРОФИЛАКТИКЕ ГРИППА, ОСТРЫХ РЕСПИРАТОРНЫХ</w:t>
      </w:r>
    </w:p>
    <w:p w:rsidR="00000000" w:rsidRDefault="00EF5DFB">
      <w:pPr>
        <w:pStyle w:val="ConsPlusTitle"/>
        <w:jc w:val="center"/>
      </w:pPr>
      <w:r>
        <w:t>ВИРУСНЫХ ИНФЕКЦИЙ И НОВОЙ КОРОНАВИРУСНОЙ ИНФЕКЦИИ (CO</w:t>
      </w:r>
      <w:r>
        <w:t>VID-19)</w:t>
      </w:r>
    </w:p>
    <w:p w:rsidR="00000000" w:rsidRDefault="00EF5DFB">
      <w:pPr>
        <w:pStyle w:val="ConsPlusTitle"/>
        <w:jc w:val="center"/>
      </w:pPr>
      <w:r>
        <w:t>В ЭПИДЕМИЧЕСКОМ СЕЗОНЕ 2024 - 2025 ГОДОВ</w:t>
      </w:r>
    </w:p>
    <w:p w:rsidR="00000000" w:rsidRDefault="00EF5DFB">
      <w:pPr>
        <w:pStyle w:val="ConsPlusNormal"/>
        <w:jc w:val="both"/>
      </w:pPr>
    </w:p>
    <w:p w:rsidR="00000000" w:rsidRDefault="00EF5DF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статьи 29</w:t>
        </w:r>
      </w:hyperlink>
      <w:r>
        <w:t xml:space="preserve">, </w:t>
      </w:r>
      <w:hyperlink r:id="rId7" w:history="1">
        <w:r>
          <w:rPr>
            <w:color w:val="0000FF"/>
          </w:rPr>
          <w:t>статьей 35</w:t>
        </w:r>
      </w:hyperlink>
      <w:r>
        <w:t xml:space="preserve">, </w:t>
      </w:r>
      <w:hyperlink r:id="rId8" w:history="1">
        <w:r>
          <w:rPr>
            <w:color w:val="0000FF"/>
          </w:rPr>
          <w:t>подпунктом 6 пункта 1 статьи 51</w:t>
        </w:r>
      </w:hyperlink>
      <w:r>
        <w:t xml:space="preserve"> Федерального закона от 30.03.1999 N 52-ФЗ "О санитарн</w:t>
      </w:r>
      <w:r>
        <w:t xml:space="preserve">о-эпидемиологическом благополучии населения" и </w:t>
      </w:r>
      <w:hyperlink r:id="rId9" w:history="1">
        <w:r>
          <w:rPr>
            <w:color w:val="0000FF"/>
          </w:rPr>
          <w:t>пунктом 2 статьи 10</w:t>
        </w:r>
      </w:hyperlink>
      <w:r>
        <w:t xml:space="preserve"> Федерального закона от 17.09.1998 N 157-ФЗ "Об иммунопрофилактике инфекционных </w:t>
      </w:r>
      <w:r>
        <w:t>болезней" в целях усиления мероприятий по предупреждению заболевания гриппом, острыми респираторными вирусными инфекциями и новой коронавирусной инфекцией (COVID-19) населения Российской Федерации и подготовки к эпидемическому сезону по гриппу, острым респ</w:t>
      </w:r>
      <w:r>
        <w:t>ираторным вирусным инфекциям и новой коронавирусной инфекции (COVID-19) 2024 - 2025 годов, постановляю: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</w:t>
      </w:r>
      <w:r>
        <w:t>ерации) рекомендовать: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1.1. Рассмотреть вопросы о ходе подготовки к эпидемическому сезону заболеваемости гриппом, острыми респираторными вирусными инфекциями и новой коронавирусной инфекцией (COVID-19) 2024 - 2025 годов, в том числе: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об обеспеченности меди</w:t>
      </w:r>
      <w:r>
        <w:t>цинских организаций материальными ресурсами для работы в период подъема заболеваемости гриппом, острыми респираторными инфекциями и новой коронавирусной инфекцией (COVID-19), включая наличие диагностических тест-систем, запаса противовирусных препаратов, д</w:t>
      </w:r>
      <w:r>
        <w:t>езинфекционных средств, средств индивидуальной защиты, специальной медицинской аппаратуры, оборудования для обеспечения и контроля "холодовой цепи" при транспортировании и хранении иммунобиологических лекарственных препаратов, специализированного транспорт</w:t>
      </w:r>
      <w:r>
        <w:t>а для перевозки пациентов, больных гриппом, острыми респираторными вирусными инфекциями и новой коронавирусной инфекцией (COVID-19), а также о внесении при необходимости коррективов в региональные планы профилактических и противоэпидемических мероприятий п</w:t>
      </w:r>
      <w:r>
        <w:t>о борьбе с этими инфекциями;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 xml:space="preserve">о подготовке схемы дополнительного развертывания необходимого (расчетного) количества инфекционных коек в медицинских организациях на время эпидемического подъема </w:t>
      </w:r>
      <w:r>
        <w:lastRenderedPageBreak/>
        <w:t>заболеваемости гриппом, острыми респираторными вирусными инфекци</w:t>
      </w:r>
      <w:r>
        <w:t>ями и новой коронавирусной инфекцией (COVID-19), с учетом разделения потоков больных;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о подготовке медицинских работников по вопросам оказания специализированной медицинской помощи населению при гриппе, острых респираторных вирусных инфекциях и новой корон</w:t>
      </w:r>
      <w:r>
        <w:t>авирусной инфекции (COVID-19), внебольничных пневмониях;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об организации с 01.08.2024 системной работы по информированию населения о мерах профилактики гриппа, острых респираторных вирусных инфекций, новой коронавирусной инфекции (COVID-19), в том числе о в</w:t>
      </w:r>
      <w:r>
        <w:t>ажности иммунопрофилактики гриппа;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 xml:space="preserve">об обеспечении населения вакцинацией против гриппа с охватом до 60% от численности населения субъекта Российской Федерации, в том числе не менее 75% - лиц, относящихся к группам риска, определенных национальным </w:t>
      </w:r>
      <w:hyperlink r:id="rId10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утвержденным приказом Минздрава России от 06.12.2021 N 1122н (зарегистрирован Минюстом России 20.12.2021, регистрацион</w:t>
      </w:r>
      <w:r>
        <w:t>ный N 66435), с изменениями, внесенными приказом Минздрава России от 12.12.2023 N 667н (зарегистрирован Минюстом России 30.01.2024, регистрационный N 77040) (далее - Национальный календарь), а также лиц, работающих в организациях птицеводства, свиноводства</w:t>
      </w:r>
      <w:r>
        <w:t>, сотрудников зоопарков, имеющих контакт с птицей, свиньями, и лиц, осуществляющих разведение домашней птицы, свиней для реализации населению;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об обеспечении готовности образовательных, социальных, медицинских, транспортных, жилищно-коммунальных организаци</w:t>
      </w:r>
      <w:r>
        <w:t>й к работе в осенне-зимний период года, включая поддержание необходимого температурного режима.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 xml:space="preserve">1.2. Оказывать содействие органам исполнительной власти субъектов Российской Федерации в сфере охраны здоровья в организации и проведении в осенний период 2024 </w:t>
      </w:r>
      <w:r>
        <w:t>года мероприятий по иммунизации населения против гриппа.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1.3. Предусмотреть выделение необходимых ассигнований на закупку иммунобиологических лекарственных препаратов для проведения специфической профилактики гриппа граждан, не подлежащих иммунизации в рам</w:t>
      </w:r>
      <w:r>
        <w:t xml:space="preserve">ках Национального </w:t>
      </w:r>
      <w:hyperlink r:id="rId11" w:history="1">
        <w:r>
          <w:rPr>
            <w:color w:val="0000FF"/>
          </w:rPr>
          <w:t>календаря</w:t>
        </w:r>
      </w:hyperlink>
      <w:r>
        <w:t>, лекарственных средств для профилактики и лечения гриппа, острых респираторных заболеваний, новой коронавирусной инфек</w:t>
      </w:r>
      <w:r>
        <w:t>ции (COVID-19), средств индивидуальной защиты, дезинфицирующих средств в соответствии с расчетной потребностью.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1.4. С учетом эпидемиологической ситуации по гриппу, острым респираторным вирусным инфекциям, новой коронавирусной инфекции (COVID-19), складыва</w:t>
      </w:r>
      <w:r>
        <w:t>ющейся в субъекте Российской Федерации, и прогноза ее развития, своевременно вводить ограничительные меры.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2. Руководителям органов исполнительной власти субъектов Российской Федерации в сфере охраны здоровья совместно с руководителями территориальных органов Роспотребнадзора рекомендовать: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2.1. В срок до 30.09.2024 провести оценку готовности медицинских органи</w:t>
      </w:r>
      <w:r>
        <w:t>заций к работе в период эпидемического подъема заболеваемости гриппом, острыми респираторными вирусными инфекциями, новой коронавирусной инфекцией (COVID-19), включая материально-техническую оснащенность для оказания медицинской помощи больным гриппом, ост</w:t>
      </w:r>
      <w:r>
        <w:t xml:space="preserve">рыми респираторными </w:t>
      </w:r>
      <w:r>
        <w:lastRenderedPageBreak/>
        <w:t xml:space="preserve">вирусными инфекциями, новой коронавирусной инфекцией (COVID-19), внебольничными пневмониями, возможность оперативного перепрофилирования стационаров, развертывания отделений для лечения больных гриппом, острыми респираторными вирусными </w:t>
      </w:r>
      <w:r>
        <w:t>инфекциями и новой коронавирусной инфекцией (COVID-19) в медицинских организациях стационарного и амбулаторно-поликлинического типа, необходимость привлечения дополнительного числа медицинских работников для оказания медицинской помощи больным гриппом, ост</w:t>
      </w:r>
      <w:r>
        <w:t>рыми респираторными вирусными инфекциями и новой коронавирусной инфекцией (COVID-19), готовность оборудования для обеспечения и контроля "холодовой цепи" при транспортировании и хранении иммунобиологических лекарственных препаратов.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2.2. Организовать, начи</w:t>
      </w:r>
      <w:r>
        <w:t>ная с 15.08.2024, информирование населения о мерах профилактики гриппа, о важности и преимуществах вакцинопрофилактики, в том числе с использованием средств массовой информации.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2.3. Организовать, начиная с 30.09.2024, еженедельный сбор данных и оперативно</w:t>
      </w:r>
      <w:r>
        <w:t xml:space="preserve">е информирование Роспотребнадзора обо всех заболевших с первичным клиническим диагнозом "грипп", привитых против гриппа, в том числе с анализом по группам риска, которые предусмотрены Национальным </w:t>
      </w:r>
      <w:hyperlink r:id="rId12" w:history="1">
        <w:r>
          <w:rPr>
            <w:color w:val="0000FF"/>
          </w:rPr>
          <w:t>календарем</w:t>
        </w:r>
      </w:hyperlink>
      <w:r>
        <w:t>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2.4. Принять дополнительные меры по улучшению качества дифференциальной диагностики гриппа, острых респираторных вирусных инфекций, новой коронавирусной инфекции (COVID-19), а также этиологичес</w:t>
      </w:r>
      <w:r>
        <w:t>кой расшифровке внебольничных пневмоний.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2.5. Организовать обучение медицинских работников медицинских организаций и лабораторий, осуществляющих диагностику гриппа, острых респираторных вирусных инфекций, новой коронавирусной инфекции (COVID-19), по вопрос</w:t>
      </w:r>
      <w:r>
        <w:t>ам соблюдения требований противоэпидемического режима в медицинских организациях и дифференциальной диагностики данных инфекций.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2.6. Обеспечить совместно с руководителями органов исполнительной власти субъектов Российской Федерации в сфере социальной защи</w:t>
      </w:r>
      <w:r>
        <w:t>ты населения, образования готовность организаций социального обслуживания, предоставляющих социальные услуги в стационарной форме, к работе в период эпидемического подъема заболеваемости гриппом, острыми респираторными вирусными инфекциями и новой коронави</w:t>
      </w:r>
      <w:r>
        <w:t>русной инфекцией (COVID-19), включая иммунизацию против гриппа обслуживаемого контингента и персонала, усиление противоэпидемического режима и медицинского наблюдения, своевременную организацию и проведение комплекса санитарно-противоэпидемических (профила</w:t>
      </w:r>
      <w:r>
        <w:t>ктических) мероприятий в очагах при регистрации случаев гриппа, острых респираторных вирусных инфекций, новой коронавирусной инфекции (COVID-19), внебольничных пневмоний.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3. Руководителям органов исполнительной власти субъектов Российской Федерации в сфере</w:t>
      </w:r>
      <w:r>
        <w:t xml:space="preserve"> охраны здоровья рекомендовать: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3.1. Обеспечить: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проведение прививочной кампании против гриппа в осенний период 2024 года с охватом до 60% от численности населения субъекта Российской Федерации, в том числе не менее 75% от численности лиц из групп риска, п</w:t>
      </w:r>
      <w:r>
        <w:t xml:space="preserve">редусмотренных Национальным </w:t>
      </w:r>
      <w:hyperlink r:id="rId13" w:history="1">
        <w:r>
          <w:rPr>
            <w:color w:val="0000FF"/>
          </w:rPr>
          <w:t>календарем</w:t>
        </w:r>
      </w:hyperlink>
      <w:r>
        <w:t xml:space="preserve">, включая лиц, </w:t>
      </w:r>
      <w:r>
        <w:lastRenderedPageBreak/>
        <w:t>работающих в организациях птицеводства и свиноводства, сотрудников зоопарков, имеющих контакт</w:t>
      </w:r>
      <w:r>
        <w:t xml:space="preserve"> с птицей, свиньями, лиц, осуществляющих разведение домашней птицы, свиней для реализации населению;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с 01.08.2024 и в течение эпидемического сезона по гриппу и ОРВИ 2024 - 2025 годов систематическую подготовку медицинских работников (включая молодых специа</w:t>
      </w:r>
      <w:r>
        <w:t>листов) по вопросам оказания медицинской помощи населению при гриппе, острых респираторных вирусных инфекциях, новой коронавирусной инфекции (COVID-19), внебольничных пневмониях, а также по вопросам вакцинопрофилактики гриппа и новой коронавирусной инфекци</w:t>
      </w:r>
      <w:r>
        <w:t>и (COVID-19);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контроль температуры тела работников медицинских организаций перед допуском их на рабочие места и в течение рабочего дня (по показаниям), с применением оборудования для измерения температуры тела, в том числе бесконтактным (электронные, инфра</w:t>
      </w:r>
      <w:r>
        <w:t>красные термометры, тепловизоры) способом, с обязательным отстранением от нахождения на рабочем месте лиц с повышенной температурой тела и с признаками инфекционного заболевания, а также соблюдение оптимального температурного режима в помещениях медицински</w:t>
      </w:r>
      <w:r>
        <w:t>х организаций;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госпитализацию по клиническим и (или) эпидемиологическим показаниям в инфекционное отделение медицинской организации больных гриппом, острыми респираторными вирусными инфекциями, новой коронавирусной инфекцией (COVID-19), внебольничной пневм</w:t>
      </w:r>
      <w:r>
        <w:t>онией, с соблюдением условий, исключающих внутрибольничную передачу инфекций, включая разграничение потоков больных с учетом предполагаемой этиологии заболевания;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поддержание неснижаемого запаса противовирусных лекарственных препаратов, дезинфекционных сре</w:t>
      </w:r>
      <w:r>
        <w:t>дств и средств индивидуальной защиты в аптечной сети и медицинских организациях;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перевозку санитарным транспортом в стационар больных и лиц с подозрением на новую коронавирусную инфекцию (COVID-19), грипп, острую респираторную инфекцию при условии использо</w:t>
      </w:r>
      <w:r>
        <w:t>вания перевозимыми лицами, а также сопровождающим персоналом, включая водителей, средств индивидуальной защиты органов дыхания (при отсутствии противопоказаний).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3.2. Организовать: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 xml:space="preserve">своевременное оказание медицинской помощи населению на дому, в медицинских </w:t>
      </w:r>
      <w:r>
        <w:t>организациях амбулаторно-поликлинического и стационарного типа;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прием больных с клиническими проявлениями гриппа, острых респираторных вирусных заболеваний и новой коронавирусной инфекции (COVID-19) в амбулаторных условиях раздельно от пациентов с соматиче</w:t>
      </w:r>
      <w:r>
        <w:t>скими заболеваниями, определение маршрутизации и объемов оказания медицинской помощи больным такими инфекциями.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3.3. Обеспечить: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дополнительные меры по готовности лабораторий медицинских организаций к проведению диагностики гриппа, острых респираторных вир</w:t>
      </w:r>
      <w:r>
        <w:t>усных инфекций, новой коронавирусной инфекции (COVID-19), определения этиологии внебольничных пневмоний;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lastRenderedPageBreak/>
        <w:t>лабораторное обследование на новую коронавирусную инфекцию (COVID-19) лиц с диагнозами "грипп", "острая респираторная вирусная инфекция" и "внебольничн</w:t>
      </w:r>
      <w:r>
        <w:t>ая пневмония";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лабораторное обследование на грипп лиц с симптомами острой респираторной вирусной инфекции, внебольничной пневмонии;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доставку в диагностическую лабораторию материала от больных гриппом, острыми респираторными вирусными инфекциями, новой коро</w:t>
      </w:r>
      <w:r>
        <w:t>навирусной инфекцией (COVID-19), внебольничными пневмониями для исследования на грипп, острые респираторные вирусные инфекции, новую коронавирусную инфекцию (COVID-19) в срок не более 24 часов с момента его отбора;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проведение диагностических исследований н</w:t>
      </w:r>
      <w:r>
        <w:t xml:space="preserve">а грипп, острые респираторные вирусные заболевания материала от больных гриппом, острыми респираторными вирусными инфекциями, внебольничными пневмониями на базе лабораторий медицинских организаций и других организаций, выполняющих лабораторную диагностику </w:t>
      </w:r>
      <w:r>
        <w:t>гриппа и острых респираторных вирусных заболеваний, в срок, не превышающий 24 часов с момента поступления биологического материала в лабораторию;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направление диагностическими лабораториями информации о результатах исследований на новую коронавирусную инфек</w:t>
      </w:r>
      <w:r>
        <w:t>цию (COVID-19) в медицинские организации, направившие биологический материал, а также в территориальные органы Роспотребнадзора (с указанием данных об обследуемом лице в объеме, позволяющем провести противоэпидемические мероприятия) не позднее 24 часов пос</w:t>
      </w:r>
      <w:r>
        <w:t>ле получения результатов исследований;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отбор и доставку в соответствующие диагностические лаборатории биологического материала в каждом случае смерти от гриппа, острых респираторных вирусных инфекций, новой коронавирусной инфекции (COVID-19) (секционный ма</w:t>
      </w:r>
      <w:r>
        <w:t>териал).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3.4. Осуществлять: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контроль использования медицинскими работниками, оказывающими первичную медицинскую помощь, медицинскими работниками скорой медицинской помощи, приемных отделений стационаров опросников для больных с клиническими признаками грип</w:t>
      </w:r>
      <w:r>
        <w:t>па, острых респираторных вирусных инфекций, новой коронавирусной инфекции (COVID-19);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контроль динамики состояния здоровья больных гриппом и новой корона</w:t>
      </w:r>
      <w:r>
        <w:t>вирусной инфекцией (COVID-19), имеющих хронические заболевания и не привитых против данных инфекций, находящихся на амбулаторном лечении.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3.5. В целях недопущения внутрибольничного распространения респираторных вирусных инфекций на период активной циркуляц</w:t>
      </w:r>
      <w:r>
        <w:t>ии вирусов гриппа, других вирусов, вызывающих респираторные вирусные инфекции, новой коронавирусной инфекции (COVID-19), вводить запрет на посещение структурных подразделений родовспомогательных стационаров и медицинских организаций второго этапа выхаживан</w:t>
      </w:r>
      <w:r>
        <w:t>ия родственниками и лицами, не являющимися сотрудниками указанных организаций, при этом допуск матерей к уходу за новорожденными в стационары осуществлять при отсутствии симптомов острых инфекционных заболеваний.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lastRenderedPageBreak/>
        <w:t>3.6. Принять меры по снижению числа летальн</w:t>
      </w:r>
      <w:r>
        <w:t>ых исходов заболевания гриппом, новой коронавирусной инфекцией (COVID-19) и внебольничными пневмониями, а при регистрации летальных исходов заболевания гриппом, новой коронавирусной инфекцией (COVID-19), внебольничными пневмониями проводить комиссионное ра</w:t>
      </w:r>
      <w:r>
        <w:t>ссмотрение причин летальных исходов.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3.7. Усилить контроль за своевременностью и полнотой передачи экстренных извещений о выявленных случаях заболевания гриппом и новой коронавирусной инфекцией (COVID-19), в том числе в организациях социального обслуживани</w:t>
      </w:r>
      <w:r>
        <w:t>я, предоставляющих социальные услуги в стационарной форме, в территориальный орган, уполномоченный осуществлять федеральный государственный санитарно-эпидемиологический контроль (надзор).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 xml:space="preserve">4. Руководителям органов исполнительной власти субъектов Российской </w:t>
      </w:r>
      <w:r>
        <w:t>Федерации в сфере образования рекомендовать: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4.1. Обеспечить подготовку образовательных организаций к работе в осенне-зимний период с учетом необходимости соблюдения оптимального теплового режима, режима проветривания помещений, оснащенности устройствами о</w:t>
      </w:r>
      <w:r>
        <w:t>беззараживания воздуха, термометрами, дезинфекционными средствами, средствами индивидуальной защиты органов дыхания для сотрудников.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4.2. Обеспечить своевременное введение противоэпидемических мероприятий в период подъема заболеваемости гриппом, острыми ре</w:t>
      </w:r>
      <w:r>
        <w:t>спираторными вирусными инфекциями, новой коронавирусной инфекцией (COVID-19), в том числе по отмене массовых культурных и спортивных мероприятий и приостановлению учебного процесса в случае отсутствия 20% детей и более - по причине суммарной заболеваемости</w:t>
      </w:r>
      <w:r>
        <w:t xml:space="preserve"> гриппом, острыми респираторными вирусными инфекциями, новой коронавирусной инфекцией (COVID-19).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4.3. Вести контроль иммунизации против гриппа сотрудников образовательных организаций.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4.4. Совместно с территориальными органами Роспотребнадзора при подгото</w:t>
      </w:r>
      <w:r>
        <w:t>вке к эпидемическому сезону по гриппу, острым респираторным вирусным инфекциям и новой коронавирусной инфекции (COVID-19) 2024 - 2025 годов провести обучение персонала образовательных организаций мерам профилактики гриппа, других острых респираторных инфек</w:t>
      </w:r>
      <w:r>
        <w:t>ций не гриппозной этиологии, новой коронавирусной инфекции (COVID-19).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5. Руководителям организаций рекомендовать: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5.1. Организовать иммунизацию сотрудников против гриппа.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 xml:space="preserve">5.2. Принять меры по недопущению переохлаждения лиц, работающих на открытом воздухе </w:t>
      </w:r>
      <w:r>
        <w:t>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5.3. В период подъема заболеваемости гриппом, острыми респираторными вирусными инфекциями, новой коронавирусной инф</w:t>
      </w:r>
      <w:r>
        <w:t>екцией (COVID-19):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 xml:space="preserve">обеспечить контроль температуры тела работников перед допуском их на рабочие места и в </w:t>
      </w:r>
      <w:r>
        <w:lastRenderedPageBreak/>
        <w:t>течение рабочего дня (по показаниям), с применением оборудования для измерения температуры тела бесконтактным (электронные, инфракрасные термометры, т</w:t>
      </w:r>
      <w:r>
        <w:t>епловизоры) или контактным способом, с недопущением или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обеспечить сотрудников, работающих с населением, средствами индиви</w:t>
      </w:r>
      <w:r>
        <w:t>дуальной защиты (медицинскими масками, респираторами, при необходимости - перчатками), кожными антисептиками;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организовать проведение дезинфекционных мероприятий в общественных местах, общественном транспорте по вирусному режиму.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6. Руководителям территори</w:t>
      </w:r>
      <w:r>
        <w:t>альных органов Роспотребнадзора, главным врачам федеральных бюджетных учреждений здравоохранения - центров гигиены и эпидемиологии Роспотребнадзора в субъектах Российской Федерации обеспечить: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6.1. Проведение мониторинга заболеваемости гриппом, острыми рес</w:t>
      </w:r>
      <w:r>
        <w:t>пираторными вирусными инфекциями, новой коронавирусной инфекцией (COVID-19), внебольничными пневмониями, поддержание необходимого уровня оснащенности лабораторий диагностическими препаратами для идентификации вирусов гриппа, в том числе гриппа птиц.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6.2. П</w:t>
      </w:r>
      <w:r>
        <w:t>роведение мониторинга за циркуляцией возбудителей гриппа, острых респираторных вирусных инфекций, новой коронавирусной инфекции (COVID-19).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6.3. Сбор и оперативную отправку биологического материала от больных гриппом, внебольничными пневмониями в федеральн</w:t>
      </w:r>
      <w:r>
        <w:t>ые бюджетные учреждения науки "ГНЦ ВБ "Вектор" Роспотребнадзора или "Центральный НИИ эпидемиологии" Роспотребнадзора для проведения углубленных молекулярно-генетических и вирусологических исследований: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от первых лиц, заболевших гриппом в эпидемическом сезо</w:t>
      </w:r>
      <w:r>
        <w:t>не 2024 - 2025 года;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от лиц с тяжелой формой заболевания гриппом;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от заболевших гриппом лиц: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привитых от гриппа;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имеющих контакт с домашней или дикой птицей, свиньями, крупным рогатым скотом;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из очагов в организованных коллективах;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в каждом случае смерти о</w:t>
      </w:r>
      <w:r>
        <w:t>т гриппа, новой коронавирусной инфекции (COVID-19) (секционный материал).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6.4. Сбор и оперативную отправку в федеральное бюджетное учреждение науки "Центральный НИИ эпидемиологии" Роспотребнадзора материала от случаев заболеваний, обусловленных респираторн</w:t>
      </w:r>
      <w:r>
        <w:t>ыми вирусами не гриппозной этиологии: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из очагов в организованных коллективах;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lastRenderedPageBreak/>
        <w:t>от летальных случаев;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от лиц с внебольничными пневмониями.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6.5. Сбор и оперативную отправку материала от больных новой коронавирусной инфекцией (COVID-19) в научные организации и противочумные учреждения Роспотребнадзора, осуществляющие полногеномное и фрагментарное секвенирование материала от больных новой корона</w:t>
      </w:r>
      <w:r>
        <w:t>вирусной инфекцией.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6.6. Незамедлительное информирование Федеральной службы по надзору в сфере защиты прав потребителей и благополучия человека о регистрации в субъекте Российской Федерации очагов гриппа птиц и оперативное проведение полного комплекса прот</w:t>
      </w:r>
      <w:r>
        <w:t>ивоэпидемических и профилактических мероприятий в очагах гриппа птиц.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7. Организациям, обладающим данными расшифровки геномов возбудителей инфекционных и паразитарных заболеваний, обеспечить передачу сведений в федеральную государственную информационную си</w:t>
      </w:r>
      <w:r>
        <w:t>стему сведений санитарно-эпидемиологического характера &lt;1&gt; в течение 24 часов с момента получения результатов молекулярно-генетических исследований на грипп, острые респираторные вирусные инфекции и новую коронавирусную инфекцию (COVID-19).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---------------</w:t>
      </w:r>
      <w:r>
        <w:t>-----------------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02.12.2021 N 2178 "Об утверждении Положения о федеральной государственной информационной сист</w:t>
      </w:r>
      <w:r>
        <w:t>еме сведений санитарно-эпидемиологического характера".</w:t>
      </w:r>
    </w:p>
    <w:p w:rsidR="00000000" w:rsidRDefault="00EF5DFB">
      <w:pPr>
        <w:pStyle w:val="ConsPlusNormal"/>
        <w:jc w:val="both"/>
      </w:pPr>
    </w:p>
    <w:p w:rsidR="00000000" w:rsidRDefault="00EF5DFB">
      <w:pPr>
        <w:pStyle w:val="ConsPlusNormal"/>
        <w:ind w:firstLine="540"/>
        <w:jc w:val="both"/>
      </w:pPr>
      <w:r>
        <w:t>8. Федеральному бюджетному учреждению науки "ГНЦ ВБ "Вектор" Роспотребнадзора, федеральному бюджетному учреждению науки "Центральный НИИ эпидемиологии" Роспотребнадзора обеспечить: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8.1. Проведение угл</w:t>
      </w:r>
      <w:r>
        <w:t>убленных молекулярно-генетических и вирусологических исследований биологического материала от больных гриппом, острыми респираторными инфекциями, новой коронавирусной инфекцией (COVID-19), внебольничными пневмониями.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8.2. Своевременное информирование о рез</w:t>
      </w:r>
      <w:r>
        <w:t>ультатах исследований биологического материала от больных гриппом, острыми респираторными инфекциями, внебольничными пневмониями Федеральной службы по надзору в сфере защиты прав потребителей и благополучия человека и федеральных бюджетных учреждений здрав</w:t>
      </w:r>
      <w:r>
        <w:t>оохранения - центров гигиены и эпидемиологии Роспотребнадзора, направивших биологический материал на исследование.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8.3. Оказание практической и методической помощи территориальным органам и учреждениям Роспотребнадзора в проведении лабораторной диагностики</w:t>
      </w:r>
      <w:r>
        <w:t xml:space="preserve"> гриппа, острых респираторных вирусных инфекций и новой коронавирусной инфекции (COVID-19).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9. Руководителям территориальных органов Роспотребнадзора: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9.1. Внести на рассмотрение органов исполнительной власти субъектов Российской Федерации в сфере охраны з</w:t>
      </w:r>
      <w:r>
        <w:t xml:space="preserve">доровья (при необходимости) предложения по корректировке </w:t>
      </w:r>
      <w:r>
        <w:lastRenderedPageBreak/>
        <w:t>региональных планов мероприятий по профилактике гриппа, острых респираторных вирусных инфекций и новой коронавирусной инфекции (COVID-19) и их финансированию.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9.2. Установить контроль за: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проведением</w:t>
      </w:r>
      <w:r>
        <w:t xml:space="preserve"> подготовительных мероприятий к эпидемическому сезону гриппа, острых респираторных вирусных инфекций и новой коронавирусной инфекции (COVID-19);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организацией и ходом проведения иммунизации населения против гриппа, в том числе населения, относящегося к груп</w:t>
      </w:r>
      <w:r>
        <w:t>пам риска;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своевременностью проведения учета и анализа заболеваемости гриппом, острыми респираторными вирусными инфекциями, новой коронавирусной инфекцией (COVID-19), с учетом результатов лабораторных исследований;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своевременностью передачи информации в Фе</w:t>
      </w:r>
      <w:r>
        <w:t>деральную службу по надзору в сфере защиты прав потребителей и благополучия человека о выявленных случаях заболевания гриппом и новой коронавирусной инфекцией (COVID-19), в том числе в организациях социального обслуживания, предоставляющих социальные услуг</w:t>
      </w:r>
      <w:r>
        <w:t>и в стационарной форме;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 xml:space="preserve">своевременностью введения ограничительных мероприятий медицинскими и образовательными организациями, организациями торговли и другими организациями при осложнении эпидемиологической ситуации по гриппу, острым респираторным вирусным </w:t>
      </w:r>
      <w:r>
        <w:t>инфекциям и новой коронавирусной инфекции (COVID-19).</w:t>
      </w:r>
    </w:p>
    <w:p w:rsidR="00000000" w:rsidRDefault="00EF5DFB">
      <w:pPr>
        <w:pStyle w:val="ConsPlusNormal"/>
        <w:spacing w:before="240"/>
        <w:ind w:firstLine="540"/>
        <w:jc w:val="both"/>
      </w:pPr>
      <w:r>
        <w:t>10. Контроль за выполнением настоящего постановления оставляю за собой.</w:t>
      </w:r>
    </w:p>
    <w:p w:rsidR="00000000" w:rsidRDefault="00EF5DFB">
      <w:pPr>
        <w:pStyle w:val="ConsPlusNormal"/>
        <w:jc w:val="both"/>
      </w:pPr>
    </w:p>
    <w:p w:rsidR="00000000" w:rsidRDefault="00EF5DFB">
      <w:pPr>
        <w:pStyle w:val="ConsPlusNormal"/>
        <w:jc w:val="right"/>
      </w:pPr>
      <w:r>
        <w:t>А.Ю.ПОПОВА</w:t>
      </w:r>
    </w:p>
    <w:p w:rsidR="00000000" w:rsidRDefault="00EF5DFB">
      <w:pPr>
        <w:pStyle w:val="ConsPlusNormal"/>
        <w:jc w:val="both"/>
      </w:pPr>
    </w:p>
    <w:p w:rsidR="00000000" w:rsidRDefault="00EF5DFB">
      <w:pPr>
        <w:pStyle w:val="ConsPlusNormal"/>
        <w:jc w:val="both"/>
      </w:pPr>
    </w:p>
    <w:p w:rsidR="00EF5DFB" w:rsidRDefault="00EF5D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F5DF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DFB" w:rsidRDefault="00EF5DFB">
      <w:pPr>
        <w:spacing w:after="0" w:line="240" w:lineRule="auto"/>
      </w:pPr>
      <w:r>
        <w:separator/>
      </w:r>
    </w:p>
  </w:endnote>
  <w:endnote w:type="continuationSeparator" w:id="0">
    <w:p w:rsidR="00EF5DFB" w:rsidRDefault="00EF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F5DF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5DF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5DF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5DF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75A9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75A98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NUMPAGES</w:instrText>
          </w:r>
          <w:r w:rsidR="00175A9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75A98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F5DF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F5DF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5DF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5DF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5DF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75A9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75A98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75A9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75A98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F5DF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DFB" w:rsidRDefault="00EF5DFB">
      <w:pPr>
        <w:spacing w:after="0" w:line="240" w:lineRule="auto"/>
      </w:pPr>
      <w:r>
        <w:separator/>
      </w:r>
    </w:p>
  </w:footnote>
  <w:footnote w:type="continuationSeparator" w:id="0">
    <w:p w:rsidR="00EF5DFB" w:rsidRDefault="00EF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5DF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17.06.2024 N 7</w:t>
          </w:r>
          <w:r>
            <w:rPr>
              <w:rFonts w:ascii="Tahoma" w:hAnsi="Tahoma" w:cs="Tahoma"/>
              <w:sz w:val="16"/>
              <w:szCs w:val="16"/>
            </w:rPr>
            <w:br/>
            <w:t>"О мероприятиях по профилактике гриппа, 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5DF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12.09.2024</w:t>
          </w:r>
        </w:p>
      </w:tc>
    </w:tr>
  </w:tbl>
  <w:p w:rsidR="00000000" w:rsidRDefault="00EF5DF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F5DFB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75A98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EF5DF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17.06.2024 N 7 "О мероприятиях по пр</w:t>
          </w:r>
          <w:r>
            <w:rPr>
              <w:rFonts w:ascii="Tahoma" w:hAnsi="Tahoma" w:cs="Tahoma"/>
              <w:sz w:val="16"/>
              <w:szCs w:val="16"/>
            </w:rPr>
            <w:t>офилактике гриппа, 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5DF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12.09.2024</w:t>
          </w:r>
        </w:p>
      </w:tc>
    </w:tr>
  </w:tbl>
  <w:p w:rsidR="00000000" w:rsidRDefault="00EF5DF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F5DF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98"/>
    <w:rsid w:val="00175A98"/>
    <w:rsid w:val="00E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E0769A-7B5B-4870-A2C5-E2F436A0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30&amp;date=12.09.2024&amp;dst=100356&amp;field=134" TargetMode="External"/><Relationship Id="rId13" Type="http://schemas.openxmlformats.org/officeDocument/2006/relationships/hyperlink" Target="https://login.consultant.ru/link/?req=doc&amp;base=LAW&amp;n=468403&amp;date=12.09.2024&amp;dst=100021&amp;field=134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030&amp;date=12.09.2024&amp;dst=100219&amp;field=134" TargetMode="External"/><Relationship Id="rId12" Type="http://schemas.openxmlformats.org/officeDocument/2006/relationships/hyperlink" Target="https://login.consultant.ru/link/?req=doc&amp;base=LAW&amp;n=468403&amp;date=12.09.2024&amp;dst=100021&amp;field=134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30&amp;date=12.09.2024&amp;dst=330&amp;field=134" TargetMode="External"/><Relationship Id="rId11" Type="http://schemas.openxmlformats.org/officeDocument/2006/relationships/hyperlink" Target="https://login.consultant.ru/link/?req=doc&amp;base=LAW&amp;n=468403&amp;date=12.09.2024&amp;dst=100021&amp;fie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8403&amp;date=12.09.2024&amp;dst=100021&amp;field=13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5517&amp;date=12.09.2024&amp;dst=100076&amp;field=134" TargetMode="External"/><Relationship Id="rId14" Type="http://schemas.openxmlformats.org/officeDocument/2006/relationships/hyperlink" Target="https://login.consultant.ru/link/?req=doc&amp;base=LAW&amp;n=458411&amp;date=12.09.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3573</Words>
  <Characters>20367</Characters>
  <Application>Microsoft Office Word</Application>
  <DocSecurity>2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17.06.2024 N 7"О мероприятиях по профилактике гриппа, острых респираторных вирусных инфекций и новой коронавирусной инфекции (COVID-19) в эпидемическом сезоне 2024 - 2025 годов"(Зарегистриров</vt:lpstr>
    </vt:vector>
  </TitlesOfParts>
  <Company>КонсультантПлюс Версия 4023.00.50</Company>
  <LinksUpToDate>false</LinksUpToDate>
  <CharactersWithSpaces>23893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17.06.2024 N 7"О мероприятиях по профилактике гриппа, острых респираторных вирусных инфекций и новой коронавирусной инфекции (COVID-19) в эпидемическом сезоне 2024 - 2025 годов"(Зарегистриров</dc:title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2024-09-12T07:04:00Z</dcterms:created>
  <dcterms:modified xsi:type="dcterms:W3CDTF">2024-09-12T07:04:00Z</dcterms:modified>
</cp:coreProperties>
</file>